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18" w:rsidRPr="004450A0" w:rsidRDefault="00BD0A18" w:rsidP="00BD0A18">
      <w:pPr>
        <w:jc w:val="center"/>
        <w:rPr>
          <w:rFonts w:ascii="Verdana" w:eastAsia="Verdana" w:hAnsi="Verdana" w:cs="Verdana"/>
          <w:b/>
          <w:bCs/>
          <w:color w:val="0000FF"/>
          <w:sz w:val="24"/>
          <w:szCs w:val="24"/>
        </w:rPr>
      </w:pPr>
      <w:r w:rsidRPr="00BD0A18">
        <w:rPr>
          <w:rFonts w:ascii="Verdana" w:eastAsia="Verdana" w:hAnsi="Verdana" w:cs="Verdana"/>
          <w:b/>
          <w:bCs/>
          <w:color w:val="0000FF"/>
          <w:sz w:val="24"/>
          <w:szCs w:val="24"/>
        </w:rPr>
        <w:t>ACTA de Comparecencia del 10 de julio de 2024 de la Comisión de Ordenación y Estilo, designada en la Convención Revisora en su aspecto integral del Contrato Ley de la Industria Textil del Ramo de Listones, Elásticos, Encajes, Cintas y Etiquetas Tejidas en Telares de Tablas Jacquard o Agujas de la República Mexicana.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01</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72AB1" w:rsidRDefault="00BD0A18" w:rsidP="00BD0A18">
      <w:pPr>
        <w:jc w:val="both"/>
        <w:rPr>
          <w:rFonts w:ascii="Arial" w:eastAsia="Times New Roman" w:hAnsi="Arial" w:cs="Arial"/>
          <w:b/>
          <w:bCs/>
          <w:color w:val="2F2F2F"/>
          <w:sz w:val="20"/>
          <w:szCs w:val="16"/>
          <w:lang w:eastAsia="es-MX"/>
        </w:rPr>
      </w:pPr>
      <w:r w:rsidRPr="00BD0A18">
        <w:rPr>
          <w:rFonts w:ascii="Arial" w:eastAsia="Times New Roman" w:hAnsi="Arial" w:cs="Arial"/>
          <w:b/>
          <w:bCs/>
          <w:color w:val="2F2F2F"/>
          <w:sz w:val="20"/>
          <w:szCs w:val="16"/>
          <w:lang w:eastAsia="es-MX"/>
        </w:rPr>
        <w:t>Al margen un sello con el Escudo Nacional, que dice: Estados Unidos Mexicanos.- TRABAJO.- Secretaría del Trabajo y Previsión Social.- Centro Federal de Conciliación y Registro Laboral.- Coordinación General de Conciliación Colectiva.- Dirección de Contratos-Ley.</w:t>
      </w:r>
    </w:p>
    <w:p w:rsidR="00BD0A18" w:rsidRPr="00BD0A18" w:rsidRDefault="00BD0A18" w:rsidP="00BD0A18">
      <w:pPr>
        <w:shd w:val="clear" w:color="auto" w:fill="FFFFFF"/>
        <w:spacing w:after="101" w:line="240" w:lineRule="auto"/>
        <w:ind w:firstLine="288"/>
        <w:jc w:val="both"/>
        <w:rPr>
          <w:rFonts w:ascii="Arial" w:eastAsia="Times New Roman" w:hAnsi="Arial" w:cs="Arial"/>
          <w:color w:val="2F2F2F"/>
          <w:sz w:val="18"/>
          <w:szCs w:val="18"/>
          <w:lang w:eastAsia="es-MX"/>
        </w:rPr>
      </w:pPr>
      <w:r w:rsidRPr="00BD0A18">
        <w:rPr>
          <w:rFonts w:ascii="Arial" w:eastAsia="Times New Roman" w:hAnsi="Arial" w:cs="Arial"/>
          <w:color w:val="2F2F2F"/>
          <w:sz w:val="18"/>
          <w:szCs w:val="18"/>
          <w:lang w:eastAsia="es-MX"/>
        </w:rPr>
        <w:t>En la Ciudad de México, a las </w:t>
      </w:r>
      <w:r w:rsidRPr="00BD0A18">
        <w:rPr>
          <w:rFonts w:ascii="Arial" w:eastAsia="Times New Roman" w:hAnsi="Arial" w:cs="Arial"/>
          <w:b/>
          <w:bCs/>
          <w:color w:val="2F2F2F"/>
          <w:sz w:val="18"/>
          <w:szCs w:val="18"/>
          <w:lang w:eastAsia="es-MX"/>
        </w:rPr>
        <w:t>doce horas del diez de julio de dos mil veinticuatro</w:t>
      </w:r>
      <w:r w:rsidRPr="00BD0A18">
        <w:rPr>
          <w:rFonts w:ascii="Arial" w:eastAsia="Times New Roman" w:hAnsi="Arial" w:cs="Arial"/>
          <w:color w:val="2F2F2F"/>
          <w:sz w:val="18"/>
          <w:szCs w:val="18"/>
          <w:lang w:eastAsia="es-MX"/>
        </w:rPr>
        <w:t>, comparecen ante los Licenciados </w:t>
      </w:r>
      <w:r w:rsidRPr="00BD0A18">
        <w:rPr>
          <w:rFonts w:ascii="Arial" w:eastAsia="Times New Roman" w:hAnsi="Arial" w:cs="Arial"/>
          <w:b/>
          <w:bCs/>
          <w:color w:val="2F2F2F"/>
          <w:sz w:val="18"/>
          <w:szCs w:val="18"/>
          <w:lang w:eastAsia="es-MX"/>
        </w:rPr>
        <w:t>Francisco Luis Sáenz García</w:t>
      </w:r>
      <w:r w:rsidRPr="00BD0A18">
        <w:rPr>
          <w:rFonts w:ascii="Arial" w:eastAsia="Times New Roman" w:hAnsi="Arial" w:cs="Arial"/>
          <w:color w:val="2F2F2F"/>
          <w:sz w:val="18"/>
          <w:szCs w:val="18"/>
          <w:lang w:eastAsia="es-MX"/>
        </w:rPr>
        <w:t> Coordinador General de Conciliación Colectiva y Presidente de la Convención Revisora, </w:t>
      </w:r>
      <w:r w:rsidRPr="00BD0A18">
        <w:rPr>
          <w:rFonts w:ascii="Arial" w:eastAsia="Times New Roman" w:hAnsi="Arial" w:cs="Arial"/>
          <w:b/>
          <w:bCs/>
          <w:color w:val="2F2F2F"/>
          <w:sz w:val="18"/>
          <w:szCs w:val="18"/>
          <w:lang w:eastAsia="es-MX"/>
        </w:rPr>
        <w:t>Guillermo Rosales Vázquez</w:t>
      </w:r>
      <w:r w:rsidRPr="00BD0A18">
        <w:rPr>
          <w:rFonts w:ascii="Arial" w:eastAsia="Times New Roman" w:hAnsi="Arial" w:cs="Arial"/>
          <w:color w:val="2F2F2F"/>
          <w:sz w:val="18"/>
          <w:szCs w:val="18"/>
          <w:lang w:eastAsia="es-MX"/>
        </w:rPr>
        <w:t>, Director de Contratos Ley y la Conciliadora </w:t>
      </w:r>
      <w:proofErr w:type="spellStart"/>
      <w:r w:rsidRPr="00BD0A18">
        <w:rPr>
          <w:rFonts w:ascii="Arial" w:eastAsia="Times New Roman" w:hAnsi="Arial" w:cs="Arial"/>
          <w:b/>
          <w:bCs/>
          <w:color w:val="2F2F2F"/>
          <w:sz w:val="18"/>
          <w:szCs w:val="18"/>
          <w:lang w:eastAsia="es-MX"/>
        </w:rPr>
        <w:t>Ivon</w:t>
      </w:r>
      <w:proofErr w:type="spellEnd"/>
      <w:r w:rsidRPr="00BD0A18">
        <w:rPr>
          <w:rFonts w:ascii="Arial" w:eastAsia="Times New Roman" w:hAnsi="Arial" w:cs="Arial"/>
          <w:b/>
          <w:bCs/>
          <w:color w:val="2F2F2F"/>
          <w:sz w:val="18"/>
          <w:szCs w:val="18"/>
          <w:lang w:eastAsia="es-MX"/>
        </w:rPr>
        <w:t> Patricia Fernández Pérez</w:t>
      </w:r>
      <w:r w:rsidRPr="00BD0A18">
        <w:rPr>
          <w:rFonts w:ascii="Arial" w:eastAsia="Times New Roman" w:hAnsi="Arial" w:cs="Arial"/>
          <w:color w:val="2F2F2F"/>
          <w:sz w:val="18"/>
          <w:szCs w:val="18"/>
          <w:lang w:eastAsia="es-MX"/>
        </w:rPr>
        <w:t>, por una parte y en representación del </w:t>
      </w:r>
      <w:r w:rsidRPr="00BD0A18">
        <w:rPr>
          <w:rFonts w:ascii="Arial" w:eastAsia="Times New Roman" w:hAnsi="Arial" w:cs="Arial"/>
          <w:b/>
          <w:bCs/>
          <w:color w:val="2F2F2F"/>
          <w:sz w:val="18"/>
          <w:szCs w:val="18"/>
          <w:lang w:eastAsia="es-MX"/>
        </w:rPr>
        <w:t>SECTOR OBRERO</w:t>
      </w:r>
      <w:r w:rsidRPr="00BD0A18">
        <w:rPr>
          <w:rFonts w:ascii="Arial" w:eastAsia="Times New Roman" w:hAnsi="Arial" w:cs="Arial"/>
          <w:color w:val="2F2F2F"/>
          <w:sz w:val="18"/>
          <w:szCs w:val="18"/>
          <w:lang w:eastAsia="es-MX"/>
        </w:rPr>
        <w:t xml:space="preserve"> los CC. Fermín Lara Jiménez, Fidel Agustín Moreno </w:t>
      </w:r>
      <w:proofErr w:type="spellStart"/>
      <w:r w:rsidRPr="00BD0A18">
        <w:rPr>
          <w:rFonts w:ascii="Arial" w:eastAsia="Times New Roman" w:hAnsi="Arial" w:cs="Arial"/>
          <w:color w:val="2F2F2F"/>
          <w:sz w:val="18"/>
          <w:szCs w:val="18"/>
          <w:lang w:eastAsia="es-MX"/>
        </w:rPr>
        <w:t>Garcia</w:t>
      </w:r>
      <w:proofErr w:type="spellEnd"/>
      <w:r w:rsidRPr="00BD0A18">
        <w:rPr>
          <w:rFonts w:ascii="Arial" w:eastAsia="Times New Roman" w:hAnsi="Arial" w:cs="Arial"/>
          <w:color w:val="2F2F2F"/>
          <w:sz w:val="18"/>
          <w:szCs w:val="18"/>
          <w:lang w:eastAsia="es-MX"/>
        </w:rPr>
        <w:t>, Oscar Viveros Ortega y por parte del </w:t>
      </w:r>
      <w:r w:rsidRPr="00BD0A18">
        <w:rPr>
          <w:rFonts w:ascii="Arial" w:eastAsia="Times New Roman" w:hAnsi="Arial" w:cs="Arial"/>
          <w:b/>
          <w:bCs/>
          <w:color w:val="2F2F2F"/>
          <w:sz w:val="18"/>
          <w:szCs w:val="18"/>
          <w:lang w:eastAsia="es-MX"/>
        </w:rPr>
        <w:t>SECTOR PATRONAL</w:t>
      </w:r>
      <w:r w:rsidRPr="00BD0A18">
        <w:rPr>
          <w:rFonts w:ascii="Arial" w:eastAsia="Times New Roman" w:hAnsi="Arial" w:cs="Arial"/>
          <w:color w:val="2F2F2F"/>
          <w:sz w:val="18"/>
          <w:szCs w:val="18"/>
          <w:lang w:eastAsia="es-MX"/>
        </w:rPr>
        <w:t xml:space="preserve"> los CC. Fernando </w:t>
      </w:r>
      <w:proofErr w:type="spellStart"/>
      <w:r w:rsidRPr="00BD0A18">
        <w:rPr>
          <w:rFonts w:ascii="Arial" w:eastAsia="Times New Roman" w:hAnsi="Arial" w:cs="Arial"/>
          <w:color w:val="2F2F2F"/>
          <w:sz w:val="18"/>
          <w:szCs w:val="18"/>
          <w:lang w:eastAsia="es-MX"/>
        </w:rPr>
        <w:t>Yllanes</w:t>
      </w:r>
      <w:proofErr w:type="spellEnd"/>
      <w:r w:rsidRPr="00BD0A18">
        <w:rPr>
          <w:rFonts w:ascii="Arial" w:eastAsia="Times New Roman" w:hAnsi="Arial" w:cs="Arial"/>
          <w:color w:val="2F2F2F"/>
          <w:sz w:val="18"/>
          <w:szCs w:val="18"/>
          <w:lang w:eastAsia="es-MX"/>
        </w:rPr>
        <w:t xml:space="preserve"> Martínez, </w:t>
      </w:r>
      <w:proofErr w:type="spellStart"/>
      <w:r w:rsidRPr="00BD0A18">
        <w:rPr>
          <w:rFonts w:ascii="Arial" w:eastAsia="Times New Roman" w:hAnsi="Arial" w:cs="Arial"/>
          <w:color w:val="2F2F2F"/>
          <w:sz w:val="18"/>
          <w:szCs w:val="18"/>
          <w:lang w:eastAsia="es-MX"/>
        </w:rPr>
        <w:t>Abiel</w:t>
      </w:r>
      <w:proofErr w:type="spellEnd"/>
      <w:r w:rsidRPr="00BD0A18">
        <w:rPr>
          <w:rFonts w:ascii="Arial" w:eastAsia="Times New Roman" w:hAnsi="Arial" w:cs="Arial"/>
          <w:color w:val="2F2F2F"/>
          <w:sz w:val="18"/>
          <w:szCs w:val="18"/>
          <w:lang w:eastAsia="es-MX"/>
        </w:rPr>
        <w:t xml:space="preserve"> </w:t>
      </w:r>
      <w:proofErr w:type="spellStart"/>
      <w:r w:rsidRPr="00BD0A18">
        <w:rPr>
          <w:rFonts w:ascii="Arial" w:eastAsia="Times New Roman" w:hAnsi="Arial" w:cs="Arial"/>
          <w:color w:val="2F2F2F"/>
          <w:sz w:val="18"/>
          <w:szCs w:val="18"/>
          <w:lang w:eastAsia="es-MX"/>
        </w:rPr>
        <w:t>Noe</w:t>
      </w:r>
      <w:proofErr w:type="spellEnd"/>
      <w:r w:rsidRPr="00BD0A18">
        <w:rPr>
          <w:rFonts w:ascii="Arial" w:eastAsia="Times New Roman" w:hAnsi="Arial" w:cs="Arial"/>
          <w:color w:val="2F2F2F"/>
          <w:sz w:val="18"/>
          <w:szCs w:val="18"/>
          <w:lang w:eastAsia="es-MX"/>
        </w:rPr>
        <w:t xml:space="preserve"> Sánchez Rosas y Alejandro Fernández Suárez, miembros de la Comisión de Ordenación y Estilo, designada en la Convención Revisora en su aspecto integral del Contrato Ley de la Industria Textil del Ramo de Listones, Elásticos, Encajes, Cintas y Etiquetas Tejidas en Telares de Tablas Jacquard o Agujas de la República Mexicana, quienes manifestaron:</w:t>
      </w:r>
    </w:p>
    <w:p w:rsidR="00BD0A18" w:rsidRPr="00BD0A18" w:rsidRDefault="00BD0A18" w:rsidP="00BD0A18">
      <w:pPr>
        <w:shd w:val="clear" w:color="auto" w:fill="FFFFFF"/>
        <w:spacing w:after="101" w:line="240" w:lineRule="auto"/>
        <w:ind w:firstLine="288"/>
        <w:jc w:val="both"/>
        <w:rPr>
          <w:rFonts w:ascii="Arial" w:eastAsia="Times New Roman" w:hAnsi="Arial" w:cs="Arial"/>
          <w:color w:val="2F2F2F"/>
          <w:sz w:val="18"/>
          <w:szCs w:val="18"/>
          <w:lang w:eastAsia="es-MX"/>
        </w:rPr>
      </w:pPr>
      <w:r w:rsidRPr="00BD0A18">
        <w:rPr>
          <w:rFonts w:ascii="Arial" w:eastAsia="Times New Roman" w:hAnsi="Arial" w:cs="Arial"/>
          <w:color w:val="2F2F2F"/>
          <w:sz w:val="18"/>
          <w:szCs w:val="18"/>
          <w:lang w:eastAsia="es-MX"/>
        </w:rPr>
        <w:t>Que en este acto en cumplimiento a la cláusula </w:t>
      </w:r>
      <w:r w:rsidRPr="00BD0A18">
        <w:rPr>
          <w:rFonts w:ascii="Arial" w:eastAsia="Times New Roman" w:hAnsi="Arial" w:cs="Arial"/>
          <w:b/>
          <w:bCs/>
          <w:color w:val="2F2F2F"/>
          <w:sz w:val="18"/>
          <w:szCs w:val="18"/>
          <w:lang w:eastAsia="es-MX"/>
        </w:rPr>
        <w:t>TERCERA</w:t>
      </w:r>
      <w:r w:rsidRPr="00BD0A18">
        <w:rPr>
          <w:rFonts w:ascii="Arial" w:eastAsia="Times New Roman" w:hAnsi="Arial" w:cs="Arial"/>
          <w:color w:val="2F2F2F"/>
          <w:sz w:val="18"/>
          <w:szCs w:val="18"/>
          <w:lang w:eastAsia="es-MX"/>
        </w:rPr>
        <w:t> del Convenio de fecha siete de diciembre de dos mil veintitrés, mediante el cual se revisó en su aspecto integral el Contrato Ley de la Industria Textil del Ramo de Listones, Elásticos, Encajes, Cintas y Etiquetas Tejidas en Telares de Tablas Jacquard o Agujas de la República Mexicana, celebrado en la Convención Obrero Patronal que se llevó a cabo para tal efecto y que se publicó en el Diario Oficial de la Federación el veinte de marzo de dos mil veinticuatro, en este acto exhiben en treinta y siete fojas útiles escritas únicamente por el anverso, el texto íntegro del Contrato Ley con </w:t>
      </w:r>
      <w:r w:rsidRPr="00BD0A18">
        <w:rPr>
          <w:rFonts w:ascii="Arial" w:eastAsia="Times New Roman" w:hAnsi="Arial" w:cs="Arial"/>
          <w:b/>
          <w:bCs/>
          <w:color w:val="2F2F2F"/>
          <w:sz w:val="18"/>
          <w:szCs w:val="18"/>
          <w:lang w:eastAsia="es-MX"/>
        </w:rPr>
        <w:t>vigencia del día nueve de diciembre de dos mil veintitrés al ocho de diciembre de dos mil veinticinco</w:t>
      </w:r>
      <w:r w:rsidRPr="00BD0A18">
        <w:rPr>
          <w:rFonts w:ascii="Arial" w:eastAsia="Times New Roman" w:hAnsi="Arial" w:cs="Arial"/>
          <w:color w:val="2F2F2F"/>
          <w:sz w:val="18"/>
          <w:szCs w:val="18"/>
          <w:lang w:eastAsia="es-MX"/>
        </w:rPr>
        <w:t>. Dicho texto actualizado con las modificaciones convenidas se exhibe en cuatro tantos en su versión mecanográfica y en una USB para máquina computadora, solicitando se envíen éstos, acompañados del oficio correspondiente al C. Director General adjunto del Diario Oficial de la Federación para que se proceda a la publicación.</w:t>
      </w:r>
    </w:p>
    <w:p w:rsidR="00BD0A18" w:rsidRPr="00BD0A18" w:rsidRDefault="00BD0A18" w:rsidP="00BD0A18">
      <w:pPr>
        <w:shd w:val="clear" w:color="auto" w:fill="FFFFFF"/>
        <w:spacing w:after="101" w:line="240" w:lineRule="auto"/>
        <w:ind w:firstLine="288"/>
        <w:jc w:val="both"/>
        <w:rPr>
          <w:rFonts w:ascii="Arial" w:eastAsia="Times New Roman" w:hAnsi="Arial" w:cs="Arial"/>
          <w:color w:val="2F2F2F"/>
          <w:sz w:val="18"/>
          <w:szCs w:val="18"/>
          <w:lang w:eastAsia="es-MX"/>
        </w:rPr>
      </w:pPr>
      <w:r w:rsidRPr="00BD0A18">
        <w:rPr>
          <w:rFonts w:ascii="Arial" w:eastAsia="Times New Roman" w:hAnsi="Arial" w:cs="Arial"/>
          <w:color w:val="2F2F2F"/>
          <w:sz w:val="18"/>
          <w:szCs w:val="18"/>
          <w:lang w:eastAsia="es-MX"/>
        </w:rPr>
        <w:t>Para constancia se levanta la presente comparecencia, que después de leída y aprobada en sus términos, es firmada al calce por el Presidente de la Convención licenciado </w:t>
      </w:r>
      <w:r w:rsidRPr="00BD0A18">
        <w:rPr>
          <w:rFonts w:ascii="Arial" w:eastAsia="Times New Roman" w:hAnsi="Arial" w:cs="Arial"/>
          <w:b/>
          <w:bCs/>
          <w:color w:val="2F2F2F"/>
          <w:sz w:val="18"/>
          <w:szCs w:val="18"/>
          <w:lang w:eastAsia="es-MX"/>
        </w:rPr>
        <w:t>Francisco Luis Sáenz García,</w:t>
      </w:r>
      <w:r w:rsidRPr="00BD0A18">
        <w:rPr>
          <w:rFonts w:ascii="Arial" w:eastAsia="Times New Roman" w:hAnsi="Arial" w:cs="Arial"/>
          <w:color w:val="2F2F2F"/>
          <w:sz w:val="18"/>
          <w:szCs w:val="18"/>
          <w:lang w:eastAsia="es-MX"/>
        </w:rPr>
        <w:t> el Director de Contratos Ley, licenciado </w:t>
      </w:r>
      <w:r w:rsidRPr="00BD0A18">
        <w:rPr>
          <w:rFonts w:ascii="Arial" w:eastAsia="Times New Roman" w:hAnsi="Arial" w:cs="Arial"/>
          <w:b/>
          <w:bCs/>
          <w:color w:val="2F2F2F"/>
          <w:sz w:val="18"/>
          <w:szCs w:val="18"/>
          <w:lang w:eastAsia="es-MX"/>
        </w:rPr>
        <w:t>Guillermo Rosales Vázquez</w:t>
      </w:r>
      <w:r w:rsidRPr="00BD0A18">
        <w:rPr>
          <w:rFonts w:ascii="Arial" w:eastAsia="Times New Roman" w:hAnsi="Arial" w:cs="Arial"/>
          <w:color w:val="2F2F2F"/>
          <w:sz w:val="18"/>
          <w:szCs w:val="18"/>
          <w:lang w:eastAsia="es-MX"/>
        </w:rPr>
        <w:t> y al margen por los comparecientes, dando fe la licenciada </w:t>
      </w:r>
      <w:proofErr w:type="spellStart"/>
      <w:r w:rsidRPr="00BD0A18">
        <w:rPr>
          <w:rFonts w:ascii="Arial" w:eastAsia="Times New Roman" w:hAnsi="Arial" w:cs="Arial"/>
          <w:b/>
          <w:bCs/>
          <w:color w:val="2F2F2F"/>
          <w:sz w:val="18"/>
          <w:szCs w:val="18"/>
          <w:lang w:eastAsia="es-MX"/>
        </w:rPr>
        <w:t>Ivon</w:t>
      </w:r>
      <w:proofErr w:type="spellEnd"/>
      <w:r w:rsidRPr="00BD0A18">
        <w:rPr>
          <w:rFonts w:ascii="Arial" w:eastAsia="Times New Roman" w:hAnsi="Arial" w:cs="Arial"/>
          <w:b/>
          <w:bCs/>
          <w:color w:val="2F2F2F"/>
          <w:sz w:val="18"/>
          <w:szCs w:val="18"/>
          <w:lang w:eastAsia="es-MX"/>
        </w:rPr>
        <w:t xml:space="preserve"> Patricia Fernández Pérez </w:t>
      </w:r>
      <w:r w:rsidRPr="00BD0A18">
        <w:rPr>
          <w:rFonts w:ascii="Arial" w:eastAsia="Times New Roman" w:hAnsi="Arial" w:cs="Arial"/>
          <w:color w:val="2F2F2F"/>
          <w:sz w:val="18"/>
          <w:szCs w:val="18"/>
          <w:lang w:eastAsia="es-MX"/>
        </w:rPr>
        <w:t>Conciliadora adscrita a la Coordinación General de Conciliación Colectiva del Centro Federal de Conciliación y Registro Laboral, </w:t>
      </w:r>
      <w:r w:rsidRPr="00BD0A18">
        <w:rPr>
          <w:rFonts w:ascii="Arial" w:eastAsia="Times New Roman" w:hAnsi="Arial" w:cs="Arial"/>
          <w:b/>
          <w:bCs/>
          <w:color w:val="2F2F2F"/>
          <w:sz w:val="18"/>
          <w:szCs w:val="18"/>
          <w:lang w:eastAsia="es-MX"/>
        </w:rPr>
        <w:t>Doy Fe</w:t>
      </w:r>
      <w:r w:rsidRPr="00BD0A18">
        <w:rPr>
          <w:rFonts w:ascii="Arial" w:eastAsia="Times New Roman" w:hAnsi="Arial" w:cs="Arial"/>
          <w:color w:val="2F2F2F"/>
          <w:sz w:val="18"/>
          <w:szCs w:val="18"/>
          <w:lang w:eastAsia="es-MX"/>
        </w:rPr>
        <w:t>.</w:t>
      </w:r>
    </w:p>
    <w:p w:rsidR="00BD0A18" w:rsidRPr="00BD0A18" w:rsidRDefault="00BD0A18" w:rsidP="00BD0A18">
      <w:pPr>
        <w:shd w:val="clear" w:color="auto" w:fill="FFFFFF"/>
        <w:spacing w:after="101" w:line="240" w:lineRule="auto"/>
        <w:ind w:firstLine="288"/>
        <w:jc w:val="both"/>
        <w:rPr>
          <w:rFonts w:ascii="Arial" w:eastAsia="Times New Roman" w:hAnsi="Arial" w:cs="Arial"/>
          <w:color w:val="2F2F2F"/>
          <w:sz w:val="18"/>
          <w:szCs w:val="18"/>
          <w:lang w:eastAsia="es-MX"/>
        </w:rPr>
      </w:pPr>
      <w:r w:rsidRPr="00BD0A18">
        <w:rPr>
          <w:rFonts w:ascii="Arial" w:eastAsia="Times New Roman" w:hAnsi="Arial" w:cs="Arial"/>
          <w:color w:val="2F2F2F"/>
          <w:sz w:val="18"/>
          <w:szCs w:val="18"/>
          <w:lang w:eastAsia="es-MX"/>
        </w:rPr>
        <w:t>Presidente de la Convención, Lic. </w:t>
      </w:r>
      <w:r w:rsidRPr="00BD0A18">
        <w:rPr>
          <w:rFonts w:ascii="Arial" w:eastAsia="Times New Roman" w:hAnsi="Arial" w:cs="Arial"/>
          <w:b/>
          <w:bCs/>
          <w:color w:val="2F2F2F"/>
          <w:sz w:val="18"/>
          <w:szCs w:val="18"/>
          <w:lang w:eastAsia="es-MX"/>
        </w:rPr>
        <w:t>Francisco Luis Sáenz García</w:t>
      </w:r>
      <w:r w:rsidRPr="00BD0A18">
        <w:rPr>
          <w:rFonts w:ascii="Arial" w:eastAsia="Times New Roman" w:hAnsi="Arial" w:cs="Arial"/>
          <w:color w:val="2F2F2F"/>
          <w:sz w:val="18"/>
          <w:szCs w:val="18"/>
          <w:lang w:eastAsia="es-MX"/>
        </w:rPr>
        <w:t>.- Rúbrica.- Director de Contratos Ley, Lic.</w:t>
      </w:r>
      <w:r w:rsidRPr="00BD0A18">
        <w:rPr>
          <w:rFonts w:ascii="Arial" w:eastAsia="Times New Roman" w:hAnsi="Arial" w:cs="Arial"/>
          <w:b/>
          <w:bCs/>
          <w:color w:val="2F2F2F"/>
          <w:sz w:val="18"/>
          <w:szCs w:val="18"/>
          <w:lang w:eastAsia="es-MX"/>
        </w:rPr>
        <w:t> Guillermo Rosales Vázquez</w:t>
      </w:r>
      <w:r w:rsidRPr="00BD0A18">
        <w:rPr>
          <w:rFonts w:ascii="Arial" w:eastAsia="Times New Roman" w:hAnsi="Arial" w:cs="Arial"/>
          <w:color w:val="2F2F2F"/>
          <w:sz w:val="18"/>
          <w:szCs w:val="18"/>
          <w:lang w:eastAsia="es-MX"/>
        </w:rPr>
        <w:t>.- Rúbrica.- Conciliadora, Lic.</w:t>
      </w:r>
      <w:r w:rsidRPr="00BD0A18">
        <w:rPr>
          <w:rFonts w:ascii="Arial" w:eastAsia="Times New Roman" w:hAnsi="Arial" w:cs="Arial"/>
          <w:b/>
          <w:bCs/>
          <w:color w:val="2F2F2F"/>
          <w:sz w:val="18"/>
          <w:szCs w:val="18"/>
          <w:lang w:eastAsia="es-MX"/>
        </w:rPr>
        <w:t> </w:t>
      </w:r>
      <w:proofErr w:type="spellStart"/>
      <w:r w:rsidRPr="00BD0A18">
        <w:rPr>
          <w:rFonts w:ascii="Arial" w:eastAsia="Times New Roman" w:hAnsi="Arial" w:cs="Arial"/>
          <w:b/>
          <w:bCs/>
          <w:color w:val="2F2F2F"/>
          <w:sz w:val="18"/>
          <w:szCs w:val="18"/>
          <w:lang w:eastAsia="es-MX"/>
        </w:rPr>
        <w:t>Ivon</w:t>
      </w:r>
      <w:proofErr w:type="spellEnd"/>
      <w:r w:rsidRPr="00BD0A18">
        <w:rPr>
          <w:rFonts w:ascii="Arial" w:eastAsia="Times New Roman" w:hAnsi="Arial" w:cs="Arial"/>
          <w:b/>
          <w:bCs/>
          <w:color w:val="2F2F2F"/>
          <w:sz w:val="18"/>
          <w:szCs w:val="18"/>
          <w:lang w:eastAsia="es-MX"/>
        </w:rPr>
        <w:t xml:space="preserve"> Patricia Fernández Pérez</w:t>
      </w:r>
      <w:r w:rsidRPr="00BD0A18">
        <w:rPr>
          <w:rFonts w:ascii="Arial" w:eastAsia="Times New Roman" w:hAnsi="Arial" w:cs="Arial"/>
          <w:color w:val="2F2F2F"/>
          <w:sz w:val="18"/>
          <w:szCs w:val="18"/>
          <w:lang w:eastAsia="es-MX"/>
        </w:rPr>
        <w:t>.- Rúbrica.</w:t>
      </w:r>
    </w:p>
    <w:p w:rsidR="00BD0A18" w:rsidRPr="00BD0A18" w:rsidRDefault="00BD0A18" w:rsidP="00BD0A18">
      <w:pPr>
        <w:shd w:val="clear" w:color="auto" w:fill="FFFFFF"/>
        <w:spacing w:after="101" w:line="240" w:lineRule="auto"/>
        <w:ind w:firstLine="288"/>
        <w:jc w:val="both"/>
        <w:rPr>
          <w:rFonts w:ascii="Arial" w:eastAsia="Times New Roman" w:hAnsi="Arial" w:cs="Arial"/>
          <w:color w:val="2F2F2F"/>
          <w:sz w:val="18"/>
          <w:szCs w:val="18"/>
          <w:lang w:eastAsia="es-MX"/>
        </w:rPr>
      </w:pPr>
      <w:r w:rsidRPr="00BD0A18">
        <w:rPr>
          <w:rFonts w:ascii="Arial" w:eastAsia="Times New Roman" w:hAnsi="Arial" w:cs="Arial"/>
          <w:color w:val="2F2F2F"/>
          <w:sz w:val="18"/>
          <w:szCs w:val="18"/>
          <w:lang w:eastAsia="es-MX"/>
        </w:rPr>
        <w:t> </w:t>
      </w:r>
    </w:p>
    <w:p w:rsidR="00BD0A18" w:rsidRDefault="00BD0A18" w:rsidP="00BD0A18">
      <w:pPr>
        <w:jc w:val="both"/>
      </w:pPr>
    </w:p>
    <w:sectPr w:rsidR="00BD0A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18"/>
    <w:rsid w:val="00BD0A18"/>
    <w:rsid w:val="00C7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D0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D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06258">
      <w:bodyDiv w:val="1"/>
      <w:marLeft w:val="0"/>
      <w:marRight w:val="0"/>
      <w:marTop w:val="0"/>
      <w:marBottom w:val="0"/>
      <w:divBdr>
        <w:top w:val="none" w:sz="0" w:space="0" w:color="auto"/>
        <w:left w:val="none" w:sz="0" w:space="0" w:color="auto"/>
        <w:bottom w:val="none" w:sz="0" w:space="0" w:color="auto"/>
        <w:right w:val="none" w:sz="0" w:space="0" w:color="auto"/>
      </w:divBdr>
      <w:divsChild>
        <w:div w:id="1881941945">
          <w:marLeft w:val="0"/>
          <w:marRight w:val="0"/>
          <w:marTop w:val="0"/>
          <w:marBottom w:val="101"/>
          <w:divBdr>
            <w:top w:val="none" w:sz="0" w:space="0" w:color="auto"/>
            <w:left w:val="none" w:sz="0" w:space="0" w:color="auto"/>
            <w:bottom w:val="none" w:sz="0" w:space="0" w:color="auto"/>
            <w:right w:val="none" w:sz="0" w:space="0" w:color="auto"/>
          </w:divBdr>
        </w:div>
        <w:div w:id="180632492">
          <w:marLeft w:val="0"/>
          <w:marRight w:val="0"/>
          <w:marTop w:val="0"/>
          <w:marBottom w:val="101"/>
          <w:divBdr>
            <w:top w:val="none" w:sz="0" w:space="0" w:color="auto"/>
            <w:left w:val="none" w:sz="0" w:space="0" w:color="auto"/>
            <w:bottom w:val="none" w:sz="0" w:space="0" w:color="auto"/>
            <w:right w:val="none" w:sz="0" w:space="0" w:color="auto"/>
          </w:divBdr>
        </w:div>
        <w:div w:id="1297830395">
          <w:marLeft w:val="0"/>
          <w:marRight w:val="0"/>
          <w:marTop w:val="0"/>
          <w:marBottom w:val="101"/>
          <w:divBdr>
            <w:top w:val="none" w:sz="0" w:space="0" w:color="auto"/>
            <w:left w:val="none" w:sz="0" w:space="0" w:color="auto"/>
            <w:bottom w:val="none" w:sz="0" w:space="0" w:color="auto"/>
            <w:right w:val="none" w:sz="0" w:space="0" w:color="auto"/>
          </w:divBdr>
        </w:div>
        <w:div w:id="1019820079">
          <w:marLeft w:val="0"/>
          <w:marRight w:val="0"/>
          <w:marTop w:val="0"/>
          <w:marBottom w:val="101"/>
          <w:divBdr>
            <w:top w:val="none" w:sz="0" w:space="0" w:color="auto"/>
            <w:left w:val="none" w:sz="0" w:space="0" w:color="auto"/>
            <w:bottom w:val="none" w:sz="0" w:space="0" w:color="auto"/>
            <w:right w:val="none" w:sz="0" w:space="0" w:color="auto"/>
          </w:divBdr>
        </w:div>
        <w:div w:id="1824808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2024-08-01T14:42:00Z</dcterms:created>
  <dcterms:modified xsi:type="dcterms:W3CDTF">2024-08-01T14:45:00Z</dcterms:modified>
</cp:coreProperties>
</file>