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41001C" w:rsidP="0041001C">
      <w:pPr>
        <w:jc w:val="center"/>
        <w:rPr>
          <w:rFonts w:ascii="Verdana" w:hAnsi="Verdana"/>
          <w:b/>
          <w:color w:val="0070C0"/>
          <w:sz w:val="24"/>
        </w:rPr>
      </w:pPr>
      <w:bookmarkStart w:id="0" w:name="_GoBack"/>
      <w:r w:rsidRPr="0041001C">
        <w:rPr>
          <w:rFonts w:ascii="Verdana" w:hAnsi="Verdana"/>
          <w:b/>
          <w:color w:val="0070C0"/>
          <w:sz w:val="24"/>
        </w:rPr>
        <w:t xml:space="preserve">Decreto </w:t>
      </w:r>
      <w:r w:rsidR="00231237" w:rsidRPr="0041001C">
        <w:rPr>
          <w:rFonts w:ascii="Verdana" w:hAnsi="Verdana"/>
          <w:b/>
          <w:color w:val="0070C0"/>
          <w:sz w:val="24"/>
        </w:rPr>
        <w:t>por el que se reforman, adicionan y derogan diversas disposiciones del Regl</w:t>
      </w:r>
      <w:r w:rsidRPr="0041001C">
        <w:rPr>
          <w:rFonts w:ascii="Verdana" w:hAnsi="Verdana"/>
          <w:b/>
          <w:color w:val="0070C0"/>
          <w:sz w:val="24"/>
        </w:rPr>
        <w:t>amento de la Ley de Aeropuertos</w:t>
      </w:r>
    </w:p>
    <w:bookmarkEnd w:id="0"/>
    <w:p w:rsidR="0041001C" w:rsidRDefault="0041001C" w:rsidP="0041001C">
      <w:pPr>
        <w:jc w:val="center"/>
        <w:rPr>
          <w:rFonts w:ascii="Verdana" w:hAnsi="Verdana"/>
          <w:b/>
          <w:color w:val="0070C0"/>
          <w:sz w:val="24"/>
        </w:rPr>
      </w:pPr>
      <w:r>
        <w:rPr>
          <w:rFonts w:ascii="Verdana" w:hAnsi="Verdana"/>
          <w:b/>
          <w:color w:val="0070C0"/>
          <w:sz w:val="24"/>
        </w:rPr>
        <w:t>(DOF del 29 de septiembre de 2017)</w:t>
      </w:r>
    </w:p>
    <w:p w:rsidR="0041001C" w:rsidRPr="0041001C" w:rsidRDefault="0041001C" w:rsidP="0041001C">
      <w:pPr>
        <w:jc w:val="both"/>
        <w:rPr>
          <w:rFonts w:ascii="Verdana" w:hAnsi="Verdana"/>
          <w:b/>
          <w:bCs/>
          <w:sz w:val="20"/>
        </w:rPr>
      </w:pPr>
      <w:r w:rsidRPr="0041001C">
        <w:rPr>
          <w:rFonts w:ascii="Verdana" w:hAnsi="Verdana"/>
          <w:b/>
          <w:bCs/>
          <w:sz w:val="20"/>
        </w:rPr>
        <w:t>Al margen un sello con el Escudo Nacional, que dice: Estados Unidos Mexicanos.- Presidencia de la República.</w:t>
      </w:r>
    </w:p>
    <w:p w:rsidR="0041001C" w:rsidRPr="0041001C" w:rsidRDefault="0041001C" w:rsidP="0041001C">
      <w:pPr>
        <w:jc w:val="both"/>
        <w:rPr>
          <w:rFonts w:ascii="Verdana" w:hAnsi="Verdana"/>
          <w:sz w:val="20"/>
        </w:rPr>
      </w:pPr>
      <w:r w:rsidRPr="0041001C">
        <w:rPr>
          <w:rFonts w:ascii="Verdana" w:hAnsi="Verdana"/>
          <w:b/>
          <w:bCs/>
          <w:sz w:val="20"/>
        </w:rPr>
        <w:t>ENRIQUE PEÑA NIETO</w:t>
      </w:r>
      <w:r w:rsidRPr="0041001C">
        <w:rPr>
          <w:rFonts w:ascii="Verdana" w:hAnsi="Verdana"/>
          <w:sz w:val="20"/>
        </w:rPr>
        <w:t>, Presidente de los Estados Unidos Mexicanos, en ejercicio de la facultad que me confiere el artículo 89, fracción I de la Constitución Política de los Estados Unidos Mexicanos, y con fundamento en los artículos 14, 17, 29, 30 y 36 de la Ley Orgánica de la Administración Pública Federal, y 6, fracción IV, 61, 62 y 63 de la Ley de Aeropuertos, he tenido a bien expedir el siguiente</w:t>
      </w:r>
    </w:p>
    <w:p w:rsidR="0041001C" w:rsidRPr="0041001C" w:rsidRDefault="0041001C" w:rsidP="0041001C">
      <w:pPr>
        <w:jc w:val="both"/>
        <w:rPr>
          <w:rFonts w:ascii="Verdana" w:hAnsi="Verdana"/>
          <w:b/>
          <w:bCs/>
          <w:sz w:val="20"/>
        </w:rPr>
      </w:pPr>
      <w:r w:rsidRPr="0041001C">
        <w:rPr>
          <w:rFonts w:ascii="Verdana" w:hAnsi="Verdana"/>
          <w:b/>
          <w:bCs/>
          <w:sz w:val="20"/>
        </w:rPr>
        <w:t>DECRETO POR EL QUE SE REFORMAN, ADICIONAN Y DEROGAN DIVERSAS DISPOSICIONES DEL</w:t>
      </w:r>
      <w:r w:rsidRPr="0041001C">
        <w:rPr>
          <w:rFonts w:ascii="Verdana" w:hAnsi="Verdana"/>
          <w:b/>
          <w:bCs/>
          <w:sz w:val="20"/>
        </w:rPr>
        <w:br/>
        <w:t>REGLAMENTO DE LA LEY DE AEROPUERTOS</w:t>
      </w:r>
    </w:p>
    <w:p w:rsidR="0041001C" w:rsidRPr="0041001C" w:rsidRDefault="0041001C" w:rsidP="0041001C">
      <w:pPr>
        <w:jc w:val="both"/>
        <w:rPr>
          <w:rFonts w:ascii="Verdana" w:hAnsi="Verdana"/>
          <w:sz w:val="20"/>
        </w:rPr>
      </w:pPr>
      <w:r w:rsidRPr="0041001C">
        <w:rPr>
          <w:rFonts w:ascii="Verdana" w:hAnsi="Verdana"/>
          <w:b/>
          <w:bCs/>
          <w:sz w:val="20"/>
        </w:rPr>
        <w:t>ARTÍCULO ÚNICO. </w:t>
      </w:r>
      <w:r w:rsidRPr="0041001C">
        <w:rPr>
          <w:rFonts w:ascii="Verdana" w:hAnsi="Verdana"/>
          <w:sz w:val="20"/>
        </w:rPr>
        <w:t>Se </w:t>
      </w:r>
      <w:r w:rsidRPr="0041001C">
        <w:rPr>
          <w:rFonts w:ascii="Verdana" w:hAnsi="Verdana"/>
          <w:b/>
          <w:bCs/>
          <w:sz w:val="20"/>
        </w:rPr>
        <w:t>REFORMA </w:t>
      </w:r>
      <w:r w:rsidRPr="0041001C">
        <w:rPr>
          <w:rFonts w:ascii="Verdana" w:hAnsi="Verdana"/>
          <w:sz w:val="20"/>
        </w:rPr>
        <w:t>el artículo 99, se</w:t>
      </w:r>
      <w:r w:rsidRPr="0041001C">
        <w:rPr>
          <w:rFonts w:ascii="Verdana" w:hAnsi="Verdana"/>
          <w:b/>
          <w:bCs/>
          <w:sz w:val="20"/>
        </w:rPr>
        <w:t> ADICIONAN </w:t>
      </w:r>
      <w:r w:rsidRPr="0041001C">
        <w:rPr>
          <w:rFonts w:ascii="Verdana" w:hAnsi="Verdana"/>
          <w:sz w:val="20"/>
        </w:rPr>
        <w:t>los artículos 96 Bis, 99 Bis, 132 Bis y 132 Ter y se </w:t>
      </w:r>
      <w:r w:rsidRPr="0041001C">
        <w:rPr>
          <w:rFonts w:ascii="Verdana" w:hAnsi="Verdana"/>
          <w:b/>
          <w:bCs/>
          <w:sz w:val="20"/>
        </w:rPr>
        <w:t>DEROGA </w:t>
      </w:r>
      <w:r w:rsidRPr="0041001C">
        <w:rPr>
          <w:rFonts w:ascii="Verdana" w:hAnsi="Verdana"/>
          <w:sz w:val="20"/>
        </w:rPr>
        <w:t>el artículo 102 del Reglamento de la Ley de Aeropuertos para quedar como sigue:</w:t>
      </w:r>
    </w:p>
    <w:p w:rsidR="0041001C" w:rsidRPr="0041001C" w:rsidRDefault="0041001C" w:rsidP="0041001C">
      <w:pPr>
        <w:jc w:val="both"/>
        <w:rPr>
          <w:rFonts w:ascii="Verdana" w:hAnsi="Verdana"/>
          <w:sz w:val="20"/>
        </w:rPr>
      </w:pPr>
      <w:r w:rsidRPr="0041001C">
        <w:rPr>
          <w:rFonts w:ascii="Verdana" w:hAnsi="Verdana"/>
          <w:b/>
          <w:bCs/>
          <w:sz w:val="20"/>
        </w:rPr>
        <w:t>Artículo 96 Bis. </w:t>
      </w:r>
      <w:r w:rsidRPr="0041001C">
        <w:rPr>
          <w:rFonts w:ascii="Verdana" w:hAnsi="Verdana"/>
          <w:sz w:val="20"/>
        </w:rPr>
        <w:t>En el supuesto de que la Secretaría determine que un aeródromo se encuentra en condiciones de saturación en campo aéreo en horarios específicos, a partir de que surta efectos dicha determinación, los horarios de aterrizaje y despegue serán asignados por series observando, en lo conducente lo dispuesto en los artículos 95 y 96 del presente Reglamento y las bases generales que para tal efecto emita la Secretaría por conducto de la Dirección General de Aeronáutica Civil, las cuales considerarán al menos lo siguiente:</w:t>
      </w:r>
    </w:p>
    <w:p w:rsidR="0041001C" w:rsidRPr="0041001C" w:rsidRDefault="0041001C" w:rsidP="0041001C">
      <w:pPr>
        <w:jc w:val="both"/>
        <w:rPr>
          <w:rFonts w:ascii="Verdana" w:hAnsi="Verdana"/>
          <w:sz w:val="20"/>
        </w:rPr>
      </w:pPr>
      <w:r w:rsidRPr="0041001C">
        <w:rPr>
          <w:rFonts w:ascii="Verdana" w:hAnsi="Verdana"/>
          <w:b/>
          <w:bCs/>
          <w:sz w:val="20"/>
        </w:rPr>
        <w:t>I.</w:t>
      </w:r>
      <w:r w:rsidRPr="0041001C">
        <w:rPr>
          <w:rFonts w:ascii="Verdana" w:hAnsi="Verdana"/>
          <w:sz w:val="20"/>
        </w:rPr>
        <w:t>        La prioridad histórica de una serie de horarios será identificada por el coordinador de horarios, cuando el transportista aéreo tiene prioridad de recibir de forma preferente a cualquier otro transportista aéreo una serie de horarios que se hayan operado como mínimo durante el 85% del tiempo durante el periodo asignado en la temporada equivalente anterior y no haya tenido demoras de más o de menos de 15 minutos respecto al horario asignado en más de un 15% de las ocasiones.</w:t>
      </w:r>
    </w:p>
    <w:p w:rsidR="0041001C" w:rsidRPr="0041001C" w:rsidRDefault="0041001C" w:rsidP="0041001C">
      <w:pPr>
        <w:jc w:val="both"/>
        <w:rPr>
          <w:rFonts w:ascii="Verdana" w:hAnsi="Verdana"/>
          <w:sz w:val="20"/>
        </w:rPr>
      </w:pPr>
      <w:r w:rsidRPr="0041001C">
        <w:rPr>
          <w:rFonts w:ascii="Verdana" w:hAnsi="Verdana"/>
          <w:sz w:val="20"/>
        </w:rPr>
        <w:t>         Se entenderá una serie de horarios como mínimo 5 horarios solicitados para la misma hora y en el mismo día de la semana, distribuidos generalmente en la misma temporada, y asignados de esa forma, o si dicha forma no es posible, asignados a la misma hora aproximadamente;</w:t>
      </w:r>
    </w:p>
    <w:p w:rsidR="0041001C" w:rsidRPr="0041001C" w:rsidRDefault="0041001C" w:rsidP="0041001C">
      <w:pPr>
        <w:jc w:val="both"/>
        <w:rPr>
          <w:rFonts w:ascii="Verdana" w:hAnsi="Verdana"/>
          <w:sz w:val="20"/>
        </w:rPr>
      </w:pPr>
      <w:r w:rsidRPr="0041001C">
        <w:rPr>
          <w:rFonts w:ascii="Verdana" w:hAnsi="Verdana"/>
          <w:b/>
          <w:bCs/>
          <w:sz w:val="20"/>
        </w:rPr>
        <w:t>II. </w:t>
      </w:r>
      <w:r w:rsidRPr="0041001C">
        <w:rPr>
          <w:rFonts w:ascii="Verdana" w:hAnsi="Verdana"/>
          <w:sz w:val="20"/>
        </w:rPr>
        <w:t>      Un fondo de reserva que integre los nuevos horarios, los devueltos, los que hayan perdido la prioridad histórica y aquellos horarios que por cualquier causa no justificada estén disponibles después de asignar los horarios históricos y los cambios en dichos horarios.</w:t>
      </w:r>
    </w:p>
    <w:p w:rsidR="0041001C" w:rsidRPr="0041001C" w:rsidRDefault="0041001C" w:rsidP="0041001C">
      <w:pPr>
        <w:jc w:val="both"/>
        <w:rPr>
          <w:rFonts w:ascii="Verdana" w:hAnsi="Verdana"/>
          <w:sz w:val="20"/>
        </w:rPr>
      </w:pPr>
      <w:r w:rsidRPr="0041001C">
        <w:rPr>
          <w:rFonts w:ascii="Verdana" w:hAnsi="Verdana"/>
          <w:b/>
          <w:bCs/>
          <w:sz w:val="20"/>
        </w:rPr>
        <w:lastRenderedPageBreak/>
        <w:t>III.</w:t>
      </w:r>
      <w:r w:rsidRPr="0041001C">
        <w:rPr>
          <w:rFonts w:ascii="Verdana" w:hAnsi="Verdana"/>
          <w:sz w:val="20"/>
        </w:rPr>
        <w:t>      La asignación de horarios de aterrizaje y despegue se realizará observando, el orden siguiente:</w:t>
      </w:r>
    </w:p>
    <w:p w:rsidR="0041001C" w:rsidRPr="0041001C" w:rsidRDefault="0041001C" w:rsidP="0041001C">
      <w:pPr>
        <w:jc w:val="both"/>
        <w:rPr>
          <w:rFonts w:ascii="Verdana" w:hAnsi="Verdana"/>
          <w:sz w:val="20"/>
        </w:rPr>
      </w:pPr>
      <w:r w:rsidRPr="0041001C">
        <w:rPr>
          <w:rFonts w:ascii="Verdana" w:hAnsi="Verdana"/>
          <w:b/>
          <w:bCs/>
          <w:sz w:val="20"/>
        </w:rPr>
        <w:t>a)</w:t>
      </w:r>
      <w:r w:rsidRPr="0041001C">
        <w:rPr>
          <w:rFonts w:ascii="Verdana" w:hAnsi="Verdana"/>
          <w:sz w:val="20"/>
        </w:rPr>
        <w:t>    Los horarios sobre los que los transportistas aéreos conserven prioridad histórica, en términos de la fracción I de este artículo;</w:t>
      </w:r>
    </w:p>
    <w:p w:rsidR="0041001C" w:rsidRPr="0041001C" w:rsidRDefault="0041001C" w:rsidP="0041001C">
      <w:pPr>
        <w:jc w:val="both"/>
        <w:rPr>
          <w:rFonts w:ascii="Verdana" w:hAnsi="Verdana"/>
          <w:sz w:val="20"/>
        </w:rPr>
      </w:pPr>
      <w:r w:rsidRPr="0041001C">
        <w:rPr>
          <w:rFonts w:ascii="Verdana" w:hAnsi="Verdana"/>
          <w:b/>
          <w:bCs/>
          <w:sz w:val="20"/>
        </w:rPr>
        <w:t>b)</w:t>
      </w:r>
      <w:r w:rsidRPr="0041001C">
        <w:rPr>
          <w:rFonts w:ascii="Verdana" w:hAnsi="Verdana"/>
          <w:sz w:val="20"/>
        </w:rPr>
        <w:t>    Los cambios de horarios con prioridad histórica solicitados por el transportista aéreo;</w:t>
      </w:r>
    </w:p>
    <w:p w:rsidR="0041001C" w:rsidRPr="0041001C" w:rsidRDefault="0041001C" w:rsidP="0041001C">
      <w:pPr>
        <w:jc w:val="both"/>
        <w:rPr>
          <w:rFonts w:ascii="Verdana" w:hAnsi="Verdana"/>
          <w:sz w:val="20"/>
        </w:rPr>
      </w:pPr>
      <w:r w:rsidRPr="0041001C">
        <w:rPr>
          <w:rFonts w:ascii="Verdana" w:hAnsi="Verdana"/>
          <w:b/>
          <w:bCs/>
          <w:sz w:val="20"/>
        </w:rPr>
        <w:t>c)</w:t>
      </w:r>
      <w:r w:rsidRPr="0041001C">
        <w:rPr>
          <w:rFonts w:ascii="Verdana" w:hAnsi="Verdana"/>
          <w:sz w:val="20"/>
        </w:rPr>
        <w:t>    Los horarios que integren el fondo de reserva, se asignarán dando prioridad al menos en un 50% a nuevos transportistas aéreos entrantes, y conforme a las mejores prácticas internacionales. En caso de empate se asignará conforme al orden de presentación de la solicitud, y</w:t>
      </w:r>
    </w:p>
    <w:p w:rsidR="0041001C" w:rsidRPr="0041001C" w:rsidRDefault="0041001C" w:rsidP="0041001C">
      <w:pPr>
        <w:jc w:val="both"/>
        <w:rPr>
          <w:rFonts w:ascii="Verdana" w:hAnsi="Verdana"/>
          <w:sz w:val="20"/>
        </w:rPr>
      </w:pPr>
      <w:r w:rsidRPr="0041001C">
        <w:rPr>
          <w:rFonts w:ascii="Verdana" w:hAnsi="Verdana"/>
          <w:b/>
          <w:bCs/>
          <w:sz w:val="20"/>
        </w:rPr>
        <w:t>d)</w:t>
      </w:r>
      <w:r w:rsidRPr="0041001C">
        <w:rPr>
          <w:rFonts w:ascii="Verdana" w:hAnsi="Verdana"/>
          <w:sz w:val="20"/>
        </w:rPr>
        <w:t>    Los horarios asignados durante la temporada equivalente previa bajo un régimen ad hoc, siempre que formen series y hayan cumplido con los requisitos de ocupación y puntualidad.</w:t>
      </w:r>
    </w:p>
    <w:p w:rsidR="0041001C" w:rsidRPr="0041001C" w:rsidRDefault="0041001C" w:rsidP="0041001C">
      <w:pPr>
        <w:jc w:val="both"/>
        <w:rPr>
          <w:rFonts w:ascii="Verdana" w:hAnsi="Verdana"/>
          <w:sz w:val="20"/>
        </w:rPr>
      </w:pPr>
      <w:r w:rsidRPr="0041001C">
        <w:rPr>
          <w:rFonts w:ascii="Verdana" w:hAnsi="Verdana"/>
          <w:sz w:val="20"/>
        </w:rPr>
        <w:t>         Para efectos de esta fracción, se entiende como nuevo transportista aéreo entrante, al transportista aéreo que solicita una serie de horarios en un aeropuerto en cualquier día donde, si se acepta la solicitud del transportista aéreo, debería tener menos de 5 horarios en ese aeropuerto y ese día;</w:t>
      </w:r>
    </w:p>
    <w:p w:rsidR="0041001C" w:rsidRPr="0041001C" w:rsidRDefault="0041001C" w:rsidP="0041001C">
      <w:pPr>
        <w:jc w:val="both"/>
        <w:rPr>
          <w:rFonts w:ascii="Verdana" w:hAnsi="Verdana"/>
          <w:sz w:val="20"/>
        </w:rPr>
      </w:pPr>
      <w:r w:rsidRPr="0041001C">
        <w:rPr>
          <w:rFonts w:ascii="Verdana" w:hAnsi="Verdana"/>
          <w:b/>
          <w:bCs/>
          <w:sz w:val="20"/>
        </w:rPr>
        <w:t>IV.</w:t>
      </w:r>
      <w:r w:rsidRPr="0041001C">
        <w:rPr>
          <w:rFonts w:ascii="Verdana" w:hAnsi="Verdana"/>
          <w:sz w:val="20"/>
        </w:rPr>
        <w:t>      Las operaciones prohibidas en un horario saturado;</w:t>
      </w:r>
    </w:p>
    <w:p w:rsidR="0041001C" w:rsidRPr="0041001C" w:rsidRDefault="0041001C" w:rsidP="0041001C">
      <w:pPr>
        <w:jc w:val="both"/>
        <w:rPr>
          <w:rFonts w:ascii="Verdana" w:hAnsi="Verdana"/>
          <w:sz w:val="20"/>
        </w:rPr>
      </w:pPr>
      <w:r w:rsidRPr="0041001C">
        <w:rPr>
          <w:rFonts w:ascii="Verdana" w:hAnsi="Verdana"/>
          <w:b/>
          <w:bCs/>
          <w:sz w:val="20"/>
        </w:rPr>
        <w:t>V.</w:t>
      </w:r>
      <w:r w:rsidRPr="0041001C">
        <w:rPr>
          <w:rFonts w:ascii="Verdana" w:hAnsi="Verdana"/>
          <w:sz w:val="20"/>
        </w:rPr>
        <w:t>       Los procedimientos de asignación de horarios de aterrizaje y despegue;</w:t>
      </w:r>
    </w:p>
    <w:p w:rsidR="0041001C" w:rsidRPr="0041001C" w:rsidRDefault="0041001C" w:rsidP="0041001C">
      <w:pPr>
        <w:jc w:val="both"/>
        <w:rPr>
          <w:rFonts w:ascii="Verdana" w:hAnsi="Verdana"/>
          <w:sz w:val="20"/>
        </w:rPr>
      </w:pPr>
      <w:r w:rsidRPr="0041001C">
        <w:rPr>
          <w:rFonts w:ascii="Verdana" w:hAnsi="Verdana"/>
          <w:sz w:val="20"/>
        </w:rPr>
        <w:t> </w:t>
      </w:r>
    </w:p>
    <w:p w:rsidR="0041001C" w:rsidRPr="0041001C" w:rsidRDefault="0041001C" w:rsidP="0041001C">
      <w:pPr>
        <w:jc w:val="both"/>
        <w:rPr>
          <w:rFonts w:ascii="Verdana" w:hAnsi="Verdana"/>
          <w:sz w:val="20"/>
        </w:rPr>
      </w:pPr>
      <w:r w:rsidRPr="0041001C">
        <w:rPr>
          <w:rFonts w:ascii="Verdana" w:hAnsi="Verdana"/>
          <w:b/>
          <w:bCs/>
          <w:sz w:val="20"/>
        </w:rPr>
        <w:t>VI.</w:t>
      </w:r>
      <w:r w:rsidRPr="0041001C">
        <w:rPr>
          <w:rFonts w:ascii="Verdana" w:hAnsi="Verdana"/>
          <w:sz w:val="20"/>
        </w:rPr>
        <w:t>      Los criterios para la supervisión, evaluación y calificación de la ocupación de horarios de aterrizaje y despegue;</w:t>
      </w:r>
    </w:p>
    <w:p w:rsidR="0041001C" w:rsidRPr="0041001C" w:rsidRDefault="0041001C" w:rsidP="0041001C">
      <w:pPr>
        <w:jc w:val="both"/>
        <w:rPr>
          <w:rFonts w:ascii="Verdana" w:hAnsi="Verdana"/>
          <w:sz w:val="20"/>
        </w:rPr>
      </w:pPr>
      <w:r w:rsidRPr="0041001C">
        <w:rPr>
          <w:rFonts w:ascii="Verdana" w:hAnsi="Verdana"/>
          <w:b/>
          <w:bCs/>
          <w:sz w:val="20"/>
        </w:rPr>
        <w:t>VII.</w:t>
      </w:r>
      <w:r w:rsidRPr="0041001C">
        <w:rPr>
          <w:rFonts w:ascii="Verdana" w:hAnsi="Verdana"/>
          <w:sz w:val="20"/>
        </w:rPr>
        <w:t>     Los supuestos de uso indebido de horarios de aterrizaje y despegue determinados por el coordinador de horarios serán causa para que el transportista aéreo no tenga derecho a la elegibilidad de la prioridad histórica para los tiempos que haya operado o para los horarios asignados en esa condición.</w:t>
      </w:r>
    </w:p>
    <w:p w:rsidR="0041001C" w:rsidRPr="0041001C" w:rsidRDefault="0041001C" w:rsidP="0041001C">
      <w:pPr>
        <w:jc w:val="both"/>
        <w:rPr>
          <w:rFonts w:ascii="Verdana" w:hAnsi="Verdana"/>
          <w:sz w:val="20"/>
        </w:rPr>
      </w:pPr>
      <w:r w:rsidRPr="0041001C">
        <w:rPr>
          <w:rFonts w:ascii="Verdana" w:hAnsi="Verdana"/>
          <w:sz w:val="20"/>
        </w:rPr>
        <w:t>         Lo anterior con independencia de las sanciones establecidas en las disposiciones jurídicas aplicables.</w:t>
      </w:r>
    </w:p>
    <w:p w:rsidR="0041001C" w:rsidRPr="0041001C" w:rsidRDefault="0041001C" w:rsidP="0041001C">
      <w:pPr>
        <w:jc w:val="both"/>
        <w:rPr>
          <w:rFonts w:ascii="Verdana" w:hAnsi="Verdana"/>
          <w:sz w:val="20"/>
        </w:rPr>
      </w:pPr>
      <w:r w:rsidRPr="0041001C">
        <w:rPr>
          <w:rFonts w:ascii="Verdana" w:hAnsi="Verdana"/>
          <w:sz w:val="20"/>
        </w:rPr>
        <w:t>         Para los efectos de esta fracción se entenderá por uso indebido de horarios, al menos lo siguiente:</w:t>
      </w:r>
    </w:p>
    <w:p w:rsidR="0041001C" w:rsidRPr="0041001C" w:rsidRDefault="0041001C" w:rsidP="0041001C">
      <w:pPr>
        <w:jc w:val="both"/>
        <w:rPr>
          <w:rFonts w:ascii="Verdana" w:hAnsi="Verdana"/>
          <w:sz w:val="20"/>
        </w:rPr>
      </w:pPr>
      <w:r w:rsidRPr="0041001C">
        <w:rPr>
          <w:rFonts w:ascii="Verdana" w:hAnsi="Verdana"/>
          <w:b/>
          <w:bCs/>
          <w:sz w:val="20"/>
        </w:rPr>
        <w:t>a)</w:t>
      </w:r>
      <w:r w:rsidRPr="0041001C">
        <w:rPr>
          <w:rFonts w:ascii="Verdana" w:hAnsi="Verdana"/>
          <w:sz w:val="20"/>
        </w:rPr>
        <w:t>    Que un transportista aéreo conserve horarios que no tenga previsto operar, ceder, intercambiar o usar en una operación conjunta;</w:t>
      </w:r>
    </w:p>
    <w:p w:rsidR="0041001C" w:rsidRPr="0041001C" w:rsidRDefault="0041001C" w:rsidP="0041001C">
      <w:pPr>
        <w:jc w:val="both"/>
        <w:rPr>
          <w:rFonts w:ascii="Verdana" w:hAnsi="Verdana"/>
          <w:sz w:val="20"/>
        </w:rPr>
      </w:pPr>
      <w:r w:rsidRPr="0041001C">
        <w:rPr>
          <w:rFonts w:ascii="Verdana" w:hAnsi="Verdana"/>
          <w:b/>
          <w:bCs/>
          <w:sz w:val="20"/>
        </w:rPr>
        <w:t>b)</w:t>
      </w:r>
      <w:r w:rsidRPr="0041001C">
        <w:rPr>
          <w:rFonts w:ascii="Verdana" w:hAnsi="Verdana"/>
          <w:sz w:val="20"/>
        </w:rPr>
        <w:t>    Que un transportista aéreo conserve horarios para una operación distinta a la prevista, con el propósito de negar capacidad a otro operador de aeronaves, o</w:t>
      </w:r>
    </w:p>
    <w:p w:rsidR="0041001C" w:rsidRPr="0041001C" w:rsidRDefault="0041001C" w:rsidP="0041001C">
      <w:pPr>
        <w:jc w:val="both"/>
        <w:rPr>
          <w:rFonts w:ascii="Verdana" w:hAnsi="Verdana"/>
          <w:sz w:val="20"/>
        </w:rPr>
      </w:pPr>
      <w:r w:rsidRPr="0041001C">
        <w:rPr>
          <w:rFonts w:ascii="Verdana" w:hAnsi="Verdana"/>
          <w:b/>
          <w:bCs/>
          <w:sz w:val="20"/>
        </w:rPr>
        <w:t>c)</w:t>
      </w:r>
      <w:r w:rsidRPr="0041001C">
        <w:rPr>
          <w:rFonts w:ascii="Verdana" w:hAnsi="Verdana"/>
          <w:sz w:val="20"/>
        </w:rPr>
        <w:t>    Que un transportista aéreo solicite nuevos horarios que no tenga previsto operar.</w:t>
      </w:r>
    </w:p>
    <w:p w:rsidR="0041001C" w:rsidRPr="0041001C" w:rsidRDefault="0041001C" w:rsidP="0041001C">
      <w:pPr>
        <w:jc w:val="both"/>
        <w:rPr>
          <w:rFonts w:ascii="Verdana" w:hAnsi="Verdana"/>
          <w:sz w:val="20"/>
        </w:rPr>
      </w:pPr>
      <w:r w:rsidRPr="0041001C">
        <w:rPr>
          <w:rFonts w:ascii="Verdana" w:hAnsi="Verdana"/>
          <w:sz w:val="20"/>
        </w:rPr>
        <w:lastRenderedPageBreak/>
        <w:t>         No será considerado como uso indebido los cambios en ruta o los cambios de aeronave.</w:t>
      </w:r>
    </w:p>
    <w:p w:rsidR="0041001C" w:rsidRPr="0041001C" w:rsidRDefault="0041001C" w:rsidP="0041001C">
      <w:pPr>
        <w:jc w:val="both"/>
        <w:rPr>
          <w:rFonts w:ascii="Verdana" w:hAnsi="Verdana"/>
          <w:sz w:val="20"/>
        </w:rPr>
      </w:pPr>
      <w:r w:rsidRPr="0041001C">
        <w:rPr>
          <w:rFonts w:ascii="Verdana" w:hAnsi="Verdana"/>
          <w:b/>
          <w:bCs/>
          <w:sz w:val="20"/>
        </w:rPr>
        <w:t>VIII.</w:t>
      </w:r>
      <w:r w:rsidRPr="0041001C">
        <w:rPr>
          <w:rFonts w:ascii="Verdana" w:hAnsi="Verdana"/>
          <w:sz w:val="20"/>
        </w:rPr>
        <w:t>    Los requisitos para devolución, cancelación, cesión, intercambio y operación conjunta de horarios de aterrizaje y despegue;</w:t>
      </w:r>
    </w:p>
    <w:p w:rsidR="0041001C" w:rsidRPr="0041001C" w:rsidRDefault="0041001C" w:rsidP="0041001C">
      <w:pPr>
        <w:jc w:val="both"/>
        <w:rPr>
          <w:rFonts w:ascii="Verdana" w:hAnsi="Verdana"/>
          <w:sz w:val="20"/>
        </w:rPr>
      </w:pPr>
      <w:r w:rsidRPr="0041001C">
        <w:rPr>
          <w:rFonts w:ascii="Verdana" w:hAnsi="Verdana"/>
          <w:b/>
          <w:bCs/>
          <w:sz w:val="20"/>
        </w:rPr>
        <w:t>IX.</w:t>
      </w:r>
      <w:r w:rsidRPr="0041001C">
        <w:rPr>
          <w:rFonts w:ascii="Verdana" w:hAnsi="Verdana"/>
          <w:sz w:val="20"/>
        </w:rPr>
        <w:t>      Las obligaciones del administrador aeroportuario para transparentar el procedimiento de asignación de horarios de aterrizaje y despegue, y</w:t>
      </w:r>
    </w:p>
    <w:p w:rsidR="0041001C" w:rsidRPr="0041001C" w:rsidRDefault="0041001C" w:rsidP="0041001C">
      <w:pPr>
        <w:jc w:val="both"/>
        <w:rPr>
          <w:rFonts w:ascii="Verdana" w:hAnsi="Verdana"/>
          <w:sz w:val="20"/>
        </w:rPr>
      </w:pPr>
      <w:r w:rsidRPr="0041001C">
        <w:rPr>
          <w:rFonts w:ascii="Verdana" w:hAnsi="Verdana"/>
          <w:b/>
          <w:bCs/>
          <w:sz w:val="20"/>
        </w:rPr>
        <w:t>X.</w:t>
      </w:r>
      <w:r w:rsidRPr="0041001C">
        <w:rPr>
          <w:rFonts w:ascii="Verdana" w:hAnsi="Verdana"/>
          <w:sz w:val="20"/>
        </w:rPr>
        <w:t>       Las demás que determine la Secretaría observando las mejores prácticas internacionales en materia de asignación de horarios, cuando éstas no contraríen las disposiciones de la Ley y este Reglamento.</w:t>
      </w:r>
    </w:p>
    <w:p w:rsidR="0041001C" w:rsidRPr="0041001C" w:rsidRDefault="0041001C" w:rsidP="0041001C">
      <w:pPr>
        <w:jc w:val="both"/>
        <w:rPr>
          <w:rFonts w:ascii="Verdana" w:hAnsi="Verdana"/>
          <w:sz w:val="20"/>
        </w:rPr>
      </w:pPr>
      <w:r w:rsidRPr="0041001C">
        <w:rPr>
          <w:rFonts w:ascii="Verdana" w:hAnsi="Verdana"/>
          <w:sz w:val="20"/>
        </w:rPr>
        <w:t>Los transportistas aéreos, al solicitar al administrador aeroportuario el horario de aterrizaje y despegue deberán ajustarse a lo que establezcan las bases generales para la asignación de horarios de aterrizaje y despegue para aeropuertos en condiciones de saturación, así como a las Reglas de Operación de cada Aeropuerto.</w:t>
      </w:r>
    </w:p>
    <w:p w:rsidR="0041001C" w:rsidRPr="0041001C" w:rsidRDefault="0041001C" w:rsidP="0041001C">
      <w:pPr>
        <w:jc w:val="both"/>
        <w:rPr>
          <w:rFonts w:ascii="Verdana" w:hAnsi="Verdana"/>
          <w:sz w:val="20"/>
        </w:rPr>
      </w:pPr>
      <w:r w:rsidRPr="0041001C">
        <w:rPr>
          <w:rFonts w:ascii="Verdana" w:hAnsi="Verdana"/>
          <w:b/>
          <w:bCs/>
          <w:sz w:val="20"/>
        </w:rPr>
        <w:t>Artículo 99.</w:t>
      </w:r>
      <w:r w:rsidRPr="0041001C">
        <w:rPr>
          <w:rFonts w:ascii="Verdana" w:hAnsi="Verdana"/>
          <w:sz w:val="20"/>
        </w:rPr>
        <w:t> El concesionario del aeródromo en condiciones de saturación contará con un coordinador de horarios que propondrá al administrador aeroportuario la asignación de los horarios de aterrizaje y despegue</w:t>
      </w:r>
      <w:r w:rsidRPr="0041001C">
        <w:rPr>
          <w:rFonts w:ascii="Verdana" w:hAnsi="Verdana"/>
          <w:b/>
          <w:bCs/>
          <w:sz w:val="20"/>
        </w:rPr>
        <w:t> </w:t>
      </w:r>
      <w:r w:rsidRPr="0041001C">
        <w:rPr>
          <w:rFonts w:ascii="Verdana" w:hAnsi="Verdana"/>
          <w:sz w:val="20"/>
        </w:rPr>
        <w:t>de aeronaves.</w:t>
      </w:r>
    </w:p>
    <w:p w:rsidR="0041001C" w:rsidRPr="0041001C" w:rsidRDefault="0041001C" w:rsidP="0041001C">
      <w:pPr>
        <w:jc w:val="both"/>
        <w:rPr>
          <w:rFonts w:ascii="Verdana" w:hAnsi="Verdana"/>
          <w:sz w:val="20"/>
        </w:rPr>
      </w:pPr>
      <w:r w:rsidRPr="0041001C">
        <w:rPr>
          <w:rFonts w:ascii="Verdana" w:hAnsi="Verdana"/>
          <w:sz w:val="20"/>
        </w:rPr>
        <w:t>El coordinador de horarios será una instancia funcional, técnica e independiente del administrador aeroportuario y de los integrantes del comité de operación y horarios, incluidos los transportistas aéreos, su actuación deberá ser imparcial, transparente y no discriminatoria en el desempeño de sus funciones; la toma de sus determinaciones la realizará con absoluta autonomía e independencia, para ello tendrá acceso a la información relevante que requiera para el ejercicio de sus funciones, adoptando las mejores prácticas de gobierno corporativo.</w:t>
      </w:r>
    </w:p>
    <w:p w:rsidR="0041001C" w:rsidRPr="0041001C" w:rsidRDefault="0041001C" w:rsidP="0041001C">
      <w:pPr>
        <w:jc w:val="both"/>
        <w:rPr>
          <w:rFonts w:ascii="Verdana" w:hAnsi="Verdana"/>
          <w:sz w:val="20"/>
        </w:rPr>
      </w:pPr>
      <w:r w:rsidRPr="0041001C">
        <w:rPr>
          <w:rFonts w:ascii="Verdana" w:hAnsi="Verdana"/>
          <w:sz w:val="20"/>
        </w:rPr>
        <w:t>El coordinador de horarios efectuará las funciones siguientes:</w:t>
      </w:r>
    </w:p>
    <w:p w:rsidR="0041001C" w:rsidRPr="0041001C" w:rsidRDefault="0041001C" w:rsidP="0041001C">
      <w:pPr>
        <w:jc w:val="both"/>
        <w:rPr>
          <w:rFonts w:ascii="Verdana" w:hAnsi="Verdana"/>
          <w:sz w:val="20"/>
        </w:rPr>
      </w:pPr>
      <w:r w:rsidRPr="0041001C">
        <w:rPr>
          <w:rFonts w:ascii="Verdana" w:hAnsi="Verdana"/>
          <w:b/>
          <w:bCs/>
          <w:sz w:val="20"/>
        </w:rPr>
        <w:t>I.</w:t>
      </w:r>
      <w:r w:rsidRPr="0041001C">
        <w:rPr>
          <w:rFonts w:ascii="Verdana" w:hAnsi="Verdana"/>
          <w:sz w:val="20"/>
        </w:rPr>
        <w:t>        Supervisar, evaluar, calificar y determinar la ocupación y cumplimiento de los horarios de aterrizaje y despegue, para lo cual podrá tomar en consideración las opiniones emitidas por el subcomité de demoras, de conformidad con las mejores prácticas internacionales;</w:t>
      </w:r>
    </w:p>
    <w:p w:rsidR="0041001C" w:rsidRPr="0041001C" w:rsidRDefault="0041001C" w:rsidP="0041001C">
      <w:pPr>
        <w:jc w:val="both"/>
        <w:rPr>
          <w:rFonts w:ascii="Verdana" w:hAnsi="Verdana"/>
          <w:sz w:val="20"/>
        </w:rPr>
      </w:pPr>
      <w:r w:rsidRPr="0041001C">
        <w:rPr>
          <w:rFonts w:ascii="Verdana" w:hAnsi="Verdana"/>
          <w:b/>
          <w:bCs/>
          <w:sz w:val="20"/>
        </w:rPr>
        <w:t>II.</w:t>
      </w:r>
      <w:r w:rsidRPr="0041001C">
        <w:rPr>
          <w:rFonts w:ascii="Verdana" w:hAnsi="Verdana"/>
          <w:sz w:val="20"/>
        </w:rPr>
        <w:t>       Informar en los términos que determinen las bases generales referidas en el artículo 96 Bis de este Reglamento, lo siguiente:</w:t>
      </w:r>
    </w:p>
    <w:p w:rsidR="0041001C" w:rsidRPr="0041001C" w:rsidRDefault="0041001C" w:rsidP="0041001C">
      <w:pPr>
        <w:jc w:val="both"/>
        <w:rPr>
          <w:rFonts w:ascii="Verdana" w:hAnsi="Verdana"/>
          <w:sz w:val="20"/>
        </w:rPr>
      </w:pPr>
      <w:r w:rsidRPr="0041001C">
        <w:rPr>
          <w:rFonts w:ascii="Verdana" w:hAnsi="Verdana"/>
          <w:b/>
          <w:bCs/>
          <w:sz w:val="20"/>
        </w:rPr>
        <w:t>a)</w:t>
      </w:r>
      <w:r w:rsidRPr="0041001C">
        <w:rPr>
          <w:rFonts w:ascii="Verdana" w:hAnsi="Verdana"/>
          <w:sz w:val="20"/>
        </w:rPr>
        <w:t>    Las series de horarios que estén por debajo del porcentaje mínimo de ocupación del 85% durante la temporada;</w:t>
      </w:r>
    </w:p>
    <w:p w:rsidR="0041001C" w:rsidRPr="0041001C" w:rsidRDefault="0041001C" w:rsidP="0041001C">
      <w:pPr>
        <w:jc w:val="both"/>
        <w:rPr>
          <w:rFonts w:ascii="Verdana" w:hAnsi="Verdana"/>
          <w:sz w:val="20"/>
        </w:rPr>
      </w:pPr>
      <w:r w:rsidRPr="0041001C">
        <w:rPr>
          <w:rFonts w:ascii="Verdana" w:hAnsi="Verdana"/>
          <w:b/>
          <w:bCs/>
          <w:sz w:val="20"/>
        </w:rPr>
        <w:t>b)</w:t>
      </w:r>
      <w:r w:rsidRPr="0041001C">
        <w:rPr>
          <w:rFonts w:ascii="Verdana" w:hAnsi="Verdana"/>
          <w:sz w:val="20"/>
        </w:rPr>
        <w:t>    Las series de horarios que tengan un porcentaje de demoras superior al 15% durante la temporada;</w:t>
      </w:r>
    </w:p>
    <w:p w:rsidR="0041001C" w:rsidRPr="0041001C" w:rsidRDefault="0041001C" w:rsidP="0041001C">
      <w:pPr>
        <w:jc w:val="both"/>
        <w:rPr>
          <w:rFonts w:ascii="Verdana" w:hAnsi="Verdana"/>
          <w:sz w:val="20"/>
        </w:rPr>
      </w:pPr>
      <w:r w:rsidRPr="0041001C">
        <w:rPr>
          <w:rFonts w:ascii="Verdana" w:hAnsi="Verdana"/>
          <w:b/>
          <w:bCs/>
          <w:sz w:val="20"/>
        </w:rPr>
        <w:t>c)</w:t>
      </w:r>
      <w:r w:rsidRPr="0041001C">
        <w:rPr>
          <w:rFonts w:ascii="Verdana" w:hAnsi="Verdana"/>
          <w:sz w:val="20"/>
        </w:rPr>
        <w:t>    Los casos de uso indebido de horarios de aterrizaje y despegue;</w:t>
      </w:r>
    </w:p>
    <w:p w:rsidR="0041001C" w:rsidRPr="0041001C" w:rsidRDefault="0041001C" w:rsidP="0041001C">
      <w:pPr>
        <w:jc w:val="both"/>
        <w:rPr>
          <w:rFonts w:ascii="Verdana" w:hAnsi="Verdana"/>
          <w:sz w:val="20"/>
        </w:rPr>
      </w:pPr>
      <w:r w:rsidRPr="0041001C">
        <w:rPr>
          <w:rFonts w:ascii="Verdana" w:hAnsi="Verdana"/>
          <w:sz w:val="20"/>
        </w:rPr>
        <w:t> </w:t>
      </w:r>
    </w:p>
    <w:p w:rsidR="0041001C" w:rsidRPr="0041001C" w:rsidRDefault="0041001C" w:rsidP="0041001C">
      <w:pPr>
        <w:jc w:val="both"/>
        <w:rPr>
          <w:rFonts w:ascii="Verdana" w:hAnsi="Verdana"/>
          <w:sz w:val="20"/>
        </w:rPr>
      </w:pPr>
      <w:r w:rsidRPr="0041001C">
        <w:rPr>
          <w:rFonts w:ascii="Verdana" w:hAnsi="Verdana"/>
          <w:b/>
          <w:bCs/>
          <w:sz w:val="20"/>
        </w:rPr>
        <w:lastRenderedPageBreak/>
        <w:t>d)</w:t>
      </w:r>
      <w:r w:rsidRPr="0041001C">
        <w:rPr>
          <w:rFonts w:ascii="Verdana" w:hAnsi="Verdana"/>
          <w:sz w:val="20"/>
        </w:rPr>
        <w:t>    La evaluación de la ocupación de los horarios de aterrizaje y despegue, y</w:t>
      </w:r>
    </w:p>
    <w:p w:rsidR="0041001C" w:rsidRPr="0041001C" w:rsidRDefault="0041001C" w:rsidP="0041001C">
      <w:pPr>
        <w:jc w:val="both"/>
        <w:rPr>
          <w:rFonts w:ascii="Verdana" w:hAnsi="Verdana"/>
          <w:sz w:val="20"/>
        </w:rPr>
      </w:pPr>
      <w:r w:rsidRPr="0041001C">
        <w:rPr>
          <w:rFonts w:ascii="Verdana" w:hAnsi="Verdana"/>
          <w:b/>
          <w:bCs/>
          <w:sz w:val="20"/>
        </w:rPr>
        <w:t>e)</w:t>
      </w:r>
      <w:r w:rsidRPr="0041001C">
        <w:rPr>
          <w:rFonts w:ascii="Verdana" w:hAnsi="Verdana"/>
          <w:sz w:val="20"/>
        </w:rPr>
        <w:t>    El detalle y la lista de horarios de aterrizaje y despegue con prioridad histórica;</w:t>
      </w:r>
    </w:p>
    <w:p w:rsidR="0041001C" w:rsidRPr="0041001C" w:rsidRDefault="0041001C" w:rsidP="0041001C">
      <w:pPr>
        <w:jc w:val="both"/>
        <w:rPr>
          <w:rFonts w:ascii="Verdana" w:hAnsi="Verdana"/>
          <w:sz w:val="20"/>
        </w:rPr>
      </w:pPr>
      <w:r w:rsidRPr="0041001C">
        <w:rPr>
          <w:rFonts w:ascii="Verdana" w:hAnsi="Verdana"/>
          <w:b/>
          <w:bCs/>
          <w:sz w:val="20"/>
        </w:rPr>
        <w:t>III.</w:t>
      </w:r>
      <w:r w:rsidRPr="0041001C">
        <w:rPr>
          <w:rFonts w:ascii="Verdana" w:hAnsi="Verdana"/>
          <w:sz w:val="20"/>
        </w:rPr>
        <w:t>      Identificar cada operación efectuada por los transportistas aéreos;</w:t>
      </w:r>
    </w:p>
    <w:p w:rsidR="0041001C" w:rsidRPr="0041001C" w:rsidRDefault="0041001C" w:rsidP="0041001C">
      <w:pPr>
        <w:jc w:val="both"/>
        <w:rPr>
          <w:rFonts w:ascii="Verdana" w:hAnsi="Verdana"/>
          <w:sz w:val="20"/>
        </w:rPr>
      </w:pPr>
      <w:r w:rsidRPr="0041001C">
        <w:rPr>
          <w:rFonts w:ascii="Verdana" w:hAnsi="Verdana"/>
          <w:b/>
          <w:bCs/>
          <w:sz w:val="20"/>
        </w:rPr>
        <w:t>IV.</w:t>
      </w:r>
      <w:r w:rsidRPr="0041001C">
        <w:rPr>
          <w:rFonts w:ascii="Verdana" w:hAnsi="Verdana"/>
          <w:sz w:val="20"/>
        </w:rPr>
        <w:t>      Atender las diferencias que reporten los transportistas aéreos respecto de la información acerca de sus horarios de aterrizaje y despegue con prioridad histórica, y</w:t>
      </w:r>
    </w:p>
    <w:p w:rsidR="0041001C" w:rsidRPr="0041001C" w:rsidRDefault="0041001C" w:rsidP="0041001C">
      <w:pPr>
        <w:jc w:val="both"/>
        <w:rPr>
          <w:rFonts w:ascii="Verdana" w:hAnsi="Verdana"/>
          <w:sz w:val="20"/>
        </w:rPr>
      </w:pPr>
      <w:r w:rsidRPr="0041001C">
        <w:rPr>
          <w:rFonts w:ascii="Verdana" w:hAnsi="Verdana"/>
          <w:b/>
          <w:bCs/>
          <w:sz w:val="20"/>
        </w:rPr>
        <w:t>V.</w:t>
      </w:r>
      <w:r w:rsidRPr="0041001C">
        <w:rPr>
          <w:rFonts w:ascii="Verdana" w:hAnsi="Verdana"/>
          <w:sz w:val="20"/>
        </w:rPr>
        <w:t>       Realizar las acciones preventivas que determinen las bases generales referidas en el artículo 96 Bis de este Reglamento.</w:t>
      </w:r>
    </w:p>
    <w:p w:rsidR="0041001C" w:rsidRPr="0041001C" w:rsidRDefault="0041001C" w:rsidP="0041001C">
      <w:pPr>
        <w:jc w:val="both"/>
        <w:rPr>
          <w:rFonts w:ascii="Verdana" w:hAnsi="Verdana"/>
          <w:sz w:val="20"/>
        </w:rPr>
      </w:pPr>
      <w:r w:rsidRPr="0041001C">
        <w:rPr>
          <w:rFonts w:ascii="Verdana" w:hAnsi="Verdana"/>
          <w:b/>
          <w:bCs/>
          <w:sz w:val="20"/>
        </w:rPr>
        <w:t>Artículo 99 Bis.</w:t>
      </w:r>
      <w:r w:rsidRPr="0041001C">
        <w:rPr>
          <w:rFonts w:ascii="Verdana" w:hAnsi="Verdana"/>
          <w:sz w:val="20"/>
        </w:rPr>
        <w:t> El coordinador de horarios será designado por la Dirección General de Aeronáutica Civil, deberá contar al menos con nivel de licenciatura y estar familiarizado con la regulación en materia aeroportuaria emitida por la Secretaría o por autoridades aeronáuticas de otros países con los que México realice operaciones de transporte aéreo internacional, tener conocimientos demostrables en programación y asignación de horarios de aterrizaje y despegue de aeronaves, en seguridad aeroportuaria, o estudios especializados en dichas materias.</w:t>
      </w:r>
    </w:p>
    <w:p w:rsidR="0041001C" w:rsidRPr="0041001C" w:rsidRDefault="0041001C" w:rsidP="0041001C">
      <w:pPr>
        <w:jc w:val="both"/>
        <w:rPr>
          <w:rFonts w:ascii="Verdana" w:hAnsi="Verdana"/>
          <w:sz w:val="20"/>
        </w:rPr>
      </w:pPr>
      <w:r w:rsidRPr="0041001C">
        <w:rPr>
          <w:rFonts w:ascii="Verdana" w:hAnsi="Verdana"/>
          <w:b/>
          <w:bCs/>
          <w:sz w:val="20"/>
        </w:rPr>
        <w:t>Artículo 102.</w:t>
      </w:r>
      <w:r w:rsidRPr="0041001C">
        <w:rPr>
          <w:rFonts w:ascii="Verdana" w:hAnsi="Verdana"/>
          <w:sz w:val="20"/>
        </w:rPr>
        <w:t> Derogado.</w:t>
      </w:r>
    </w:p>
    <w:p w:rsidR="0041001C" w:rsidRPr="0041001C" w:rsidRDefault="0041001C" w:rsidP="0041001C">
      <w:pPr>
        <w:jc w:val="both"/>
        <w:rPr>
          <w:rFonts w:ascii="Verdana" w:hAnsi="Verdana"/>
          <w:sz w:val="20"/>
        </w:rPr>
      </w:pPr>
      <w:r w:rsidRPr="0041001C">
        <w:rPr>
          <w:rFonts w:ascii="Verdana" w:hAnsi="Verdana"/>
          <w:b/>
          <w:bCs/>
          <w:sz w:val="20"/>
        </w:rPr>
        <w:t>Artículo 132 Bis.</w:t>
      </w:r>
      <w:r w:rsidRPr="0041001C">
        <w:rPr>
          <w:rFonts w:ascii="Verdana" w:hAnsi="Verdana"/>
          <w:sz w:val="20"/>
        </w:rPr>
        <w:t> El subcomité de demoras evaluará las causas que originen las demoras o cancelaciones de los vuelos y, en su caso, a los responsables, conforme a lo previsto en el artículo 97 de este Reglamento y presentará la información al coordinador de horarios. Los transportistas aéreos podrán presentar al subcomité la documentación que a su consideración acredite el cumplimiento en el uso del horario.</w:t>
      </w:r>
    </w:p>
    <w:p w:rsidR="0041001C" w:rsidRPr="0041001C" w:rsidRDefault="0041001C" w:rsidP="0041001C">
      <w:pPr>
        <w:jc w:val="both"/>
        <w:rPr>
          <w:rFonts w:ascii="Verdana" w:hAnsi="Verdana"/>
          <w:sz w:val="20"/>
        </w:rPr>
      </w:pPr>
      <w:r w:rsidRPr="0041001C">
        <w:rPr>
          <w:rFonts w:ascii="Verdana" w:hAnsi="Verdana"/>
          <w:sz w:val="20"/>
        </w:rPr>
        <w:t>Al subcomité de demoras le compete:</w:t>
      </w:r>
    </w:p>
    <w:p w:rsidR="0041001C" w:rsidRPr="0041001C" w:rsidRDefault="0041001C" w:rsidP="0041001C">
      <w:pPr>
        <w:jc w:val="both"/>
        <w:rPr>
          <w:rFonts w:ascii="Verdana" w:hAnsi="Verdana"/>
          <w:sz w:val="20"/>
        </w:rPr>
      </w:pPr>
      <w:r w:rsidRPr="0041001C">
        <w:rPr>
          <w:rFonts w:ascii="Verdana" w:hAnsi="Verdana"/>
          <w:b/>
          <w:bCs/>
          <w:sz w:val="20"/>
        </w:rPr>
        <w:t>I.</w:t>
      </w:r>
      <w:r w:rsidRPr="0041001C">
        <w:rPr>
          <w:rFonts w:ascii="Verdana" w:hAnsi="Verdana"/>
          <w:sz w:val="20"/>
        </w:rPr>
        <w:t>        Determinar, de conformidad con las disposiciones aplicables, las causas que originen las demoras o cancelaciones de los horarios de aterrizaje y despegue, asignados para la temporada, así como de los horarios ad hoc durante la temporada y, en su caso, determinar a los responsables de dichas causas;</w:t>
      </w:r>
    </w:p>
    <w:p w:rsidR="0041001C" w:rsidRPr="0041001C" w:rsidRDefault="0041001C" w:rsidP="0041001C">
      <w:pPr>
        <w:jc w:val="both"/>
        <w:rPr>
          <w:rFonts w:ascii="Verdana" w:hAnsi="Verdana"/>
          <w:sz w:val="20"/>
        </w:rPr>
      </w:pPr>
      <w:r w:rsidRPr="0041001C">
        <w:rPr>
          <w:rFonts w:ascii="Verdana" w:hAnsi="Verdana"/>
          <w:b/>
          <w:bCs/>
          <w:sz w:val="20"/>
        </w:rPr>
        <w:t>II.</w:t>
      </w:r>
      <w:r w:rsidRPr="0041001C">
        <w:rPr>
          <w:rFonts w:ascii="Verdana" w:hAnsi="Verdana"/>
          <w:sz w:val="20"/>
        </w:rPr>
        <w:t>       Proponer al comité de operación y horarios acciones tendientes a disminuir o eliminar las causas de las demoras a los horarios de aterrizaje y despegue;</w:t>
      </w:r>
    </w:p>
    <w:p w:rsidR="0041001C" w:rsidRPr="0041001C" w:rsidRDefault="0041001C" w:rsidP="0041001C">
      <w:pPr>
        <w:jc w:val="both"/>
        <w:rPr>
          <w:rFonts w:ascii="Verdana" w:hAnsi="Verdana"/>
          <w:sz w:val="20"/>
        </w:rPr>
      </w:pPr>
      <w:r w:rsidRPr="0041001C">
        <w:rPr>
          <w:rFonts w:ascii="Verdana" w:hAnsi="Verdana"/>
          <w:b/>
          <w:bCs/>
          <w:sz w:val="20"/>
        </w:rPr>
        <w:t>III.</w:t>
      </w:r>
      <w:r w:rsidRPr="0041001C">
        <w:rPr>
          <w:rFonts w:ascii="Verdana" w:hAnsi="Verdana"/>
          <w:sz w:val="20"/>
        </w:rPr>
        <w:t>      Presentar al comité de operación y horarios situaciones relevantes y recurrentes que afecten el desarrollo de las operaciones, a efecto de proponer medidas correctivas en el ámbito de su competencia;</w:t>
      </w:r>
    </w:p>
    <w:p w:rsidR="0041001C" w:rsidRPr="0041001C" w:rsidRDefault="0041001C" w:rsidP="0041001C">
      <w:pPr>
        <w:jc w:val="both"/>
        <w:rPr>
          <w:rFonts w:ascii="Verdana" w:hAnsi="Verdana"/>
          <w:sz w:val="20"/>
        </w:rPr>
      </w:pPr>
      <w:r w:rsidRPr="0041001C">
        <w:rPr>
          <w:rFonts w:ascii="Verdana" w:hAnsi="Verdana"/>
          <w:b/>
          <w:bCs/>
          <w:sz w:val="20"/>
        </w:rPr>
        <w:t>IV.</w:t>
      </w:r>
      <w:r w:rsidRPr="0041001C">
        <w:rPr>
          <w:rFonts w:ascii="Verdana" w:hAnsi="Verdana"/>
          <w:sz w:val="20"/>
        </w:rPr>
        <w:t>      Elaborar un reporte a la Dirección General de Aeronáutica Civil de aquellas demoras imputables a los transportistas aéreos sobre los horarios ad hoc asignados por disponibilidad durante la temporada para las sanciones correspondientes conforme a lo previsto en la Ley de Aviación Civil, y</w:t>
      </w:r>
    </w:p>
    <w:p w:rsidR="0041001C" w:rsidRPr="0041001C" w:rsidRDefault="0041001C" w:rsidP="0041001C">
      <w:pPr>
        <w:jc w:val="both"/>
        <w:rPr>
          <w:rFonts w:ascii="Verdana" w:hAnsi="Verdana"/>
          <w:sz w:val="20"/>
        </w:rPr>
      </w:pPr>
      <w:r w:rsidRPr="0041001C">
        <w:rPr>
          <w:rFonts w:ascii="Verdana" w:hAnsi="Verdana"/>
          <w:b/>
          <w:bCs/>
          <w:sz w:val="20"/>
        </w:rPr>
        <w:t>V.</w:t>
      </w:r>
      <w:r w:rsidRPr="0041001C">
        <w:rPr>
          <w:rFonts w:ascii="Verdana" w:hAnsi="Verdana"/>
          <w:sz w:val="20"/>
        </w:rPr>
        <w:t>       Entregar la información necesaria al coordinador de horarios, para el ejercicio de sus funciones.</w:t>
      </w:r>
    </w:p>
    <w:p w:rsidR="0041001C" w:rsidRPr="0041001C" w:rsidRDefault="0041001C" w:rsidP="0041001C">
      <w:pPr>
        <w:jc w:val="both"/>
        <w:rPr>
          <w:rFonts w:ascii="Verdana" w:hAnsi="Verdana"/>
          <w:sz w:val="20"/>
        </w:rPr>
      </w:pPr>
      <w:r w:rsidRPr="0041001C">
        <w:rPr>
          <w:rFonts w:ascii="Verdana" w:hAnsi="Verdana"/>
          <w:b/>
          <w:bCs/>
          <w:sz w:val="20"/>
        </w:rPr>
        <w:lastRenderedPageBreak/>
        <w:t>Artículo 132 Ter.</w:t>
      </w:r>
      <w:r w:rsidRPr="0041001C">
        <w:rPr>
          <w:rFonts w:ascii="Verdana" w:hAnsi="Verdana"/>
          <w:sz w:val="20"/>
        </w:rPr>
        <w:t> El subcomité de demoras estará integrado por:</w:t>
      </w:r>
    </w:p>
    <w:p w:rsidR="0041001C" w:rsidRPr="0041001C" w:rsidRDefault="0041001C" w:rsidP="0041001C">
      <w:pPr>
        <w:jc w:val="both"/>
        <w:rPr>
          <w:rFonts w:ascii="Verdana" w:hAnsi="Verdana"/>
          <w:sz w:val="20"/>
        </w:rPr>
      </w:pPr>
      <w:r w:rsidRPr="0041001C">
        <w:rPr>
          <w:rFonts w:ascii="Verdana" w:hAnsi="Verdana"/>
          <w:b/>
          <w:bCs/>
          <w:sz w:val="20"/>
        </w:rPr>
        <w:t>I.</w:t>
      </w:r>
      <w:r w:rsidRPr="0041001C">
        <w:rPr>
          <w:rFonts w:ascii="Verdana" w:hAnsi="Verdana"/>
          <w:sz w:val="20"/>
        </w:rPr>
        <w:t>     El comandante del aeródromo, quien lo presidirá;</w:t>
      </w:r>
    </w:p>
    <w:p w:rsidR="0041001C" w:rsidRPr="0041001C" w:rsidRDefault="0041001C" w:rsidP="0041001C">
      <w:pPr>
        <w:jc w:val="both"/>
        <w:rPr>
          <w:rFonts w:ascii="Verdana" w:hAnsi="Verdana"/>
          <w:sz w:val="20"/>
        </w:rPr>
      </w:pPr>
      <w:r w:rsidRPr="0041001C">
        <w:rPr>
          <w:rFonts w:ascii="Verdana" w:hAnsi="Verdana"/>
          <w:b/>
          <w:bCs/>
          <w:sz w:val="20"/>
        </w:rPr>
        <w:t>II.</w:t>
      </w:r>
      <w:r w:rsidRPr="0041001C">
        <w:rPr>
          <w:rFonts w:ascii="Verdana" w:hAnsi="Verdana"/>
          <w:sz w:val="20"/>
        </w:rPr>
        <w:t>    El administrador aeroportuario, y</w:t>
      </w:r>
    </w:p>
    <w:p w:rsidR="0041001C" w:rsidRPr="0041001C" w:rsidRDefault="0041001C" w:rsidP="0041001C">
      <w:pPr>
        <w:jc w:val="both"/>
        <w:rPr>
          <w:rFonts w:ascii="Verdana" w:hAnsi="Verdana"/>
          <w:sz w:val="20"/>
        </w:rPr>
      </w:pPr>
      <w:r w:rsidRPr="0041001C">
        <w:rPr>
          <w:rFonts w:ascii="Verdana" w:hAnsi="Verdana"/>
          <w:b/>
          <w:bCs/>
          <w:sz w:val="20"/>
        </w:rPr>
        <w:t>III.</w:t>
      </w:r>
      <w:r w:rsidRPr="0041001C">
        <w:rPr>
          <w:rFonts w:ascii="Verdana" w:hAnsi="Verdana"/>
          <w:sz w:val="20"/>
        </w:rPr>
        <w:t>    Un representante del órgano u organismo que presta los servicios a la navegación aérea.</w:t>
      </w:r>
    </w:p>
    <w:p w:rsidR="0041001C" w:rsidRPr="0041001C" w:rsidRDefault="0041001C" w:rsidP="0041001C">
      <w:pPr>
        <w:jc w:val="both"/>
        <w:rPr>
          <w:rFonts w:ascii="Verdana" w:hAnsi="Verdana"/>
          <w:sz w:val="20"/>
        </w:rPr>
      </w:pPr>
      <w:r w:rsidRPr="0041001C">
        <w:rPr>
          <w:rFonts w:ascii="Verdana" w:hAnsi="Verdana"/>
          <w:sz w:val="20"/>
        </w:rPr>
        <w:t>Los integrantes del subcomité de demoras nombrarán a un suplente con voz y voto.</w:t>
      </w:r>
    </w:p>
    <w:p w:rsidR="0041001C" w:rsidRPr="0041001C" w:rsidRDefault="0041001C" w:rsidP="0041001C">
      <w:pPr>
        <w:jc w:val="both"/>
        <w:rPr>
          <w:rFonts w:ascii="Verdana" w:hAnsi="Verdana"/>
          <w:sz w:val="20"/>
        </w:rPr>
      </w:pPr>
      <w:r w:rsidRPr="0041001C">
        <w:rPr>
          <w:rFonts w:ascii="Verdana" w:hAnsi="Verdana"/>
          <w:sz w:val="20"/>
        </w:rPr>
        <w:t>El subcomité de demoras sesionará de forma ordinaria por lo menos dos veces al mes y en forma extraordinaria las veces que a juicio de su presidente se requiera.</w:t>
      </w:r>
    </w:p>
    <w:p w:rsidR="0041001C" w:rsidRPr="0041001C" w:rsidRDefault="0041001C" w:rsidP="0041001C">
      <w:pPr>
        <w:jc w:val="both"/>
        <w:rPr>
          <w:rFonts w:ascii="Verdana" w:hAnsi="Verdana"/>
          <w:sz w:val="20"/>
        </w:rPr>
      </w:pPr>
      <w:r w:rsidRPr="0041001C">
        <w:rPr>
          <w:rFonts w:ascii="Verdana" w:hAnsi="Verdana"/>
          <w:sz w:val="20"/>
        </w:rPr>
        <w:t>El subcomité de demoras deberá sesionar con la presencia de todos sus integrantes o sus suplentes para que sean válidas.</w:t>
      </w:r>
    </w:p>
    <w:p w:rsidR="0041001C" w:rsidRPr="0041001C" w:rsidRDefault="0041001C" w:rsidP="0041001C">
      <w:pPr>
        <w:jc w:val="both"/>
        <w:rPr>
          <w:rFonts w:ascii="Verdana" w:hAnsi="Verdana"/>
          <w:sz w:val="20"/>
        </w:rPr>
      </w:pPr>
      <w:r w:rsidRPr="0041001C">
        <w:rPr>
          <w:rFonts w:ascii="Verdana" w:hAnsi="Verdana"/>
          <w:sz w:val="20"/>
        </w:rPr>
        <w:t>Las decisiones del subcomité de demoras se tomarán por mayoría de votos que emitan los integrantes.</w:t>
      </w:r>
    </w:p>
    <w:p w:rsidR="0041001C" w:rsidRPr="0041001C" w:rsidRDefault="0041001C" w:rsidP="0041001C">
      <w:pPr>
        <w:jc w:val="both"/>
        <w:rPr>
          <w:rFonts w:ascii="Verdana" w:hAnsi="Verdana"/>
          <w:sz w:val="20"/>
        </w:rPr>
      </w:pPr>
      <w:r w:rsidRPr="0041001C">
        <w:rPr>
          <w:rFonts w:ascii="Verdana" w:hAnsi="Verdana"/>
          <w:sz w:val="20"/>
        </w:rPr>
        <w:t>El calendario de las sesiones y la forma en que se convocará a éstas, así como las demás cuestiones sobre la integración y funcionamiento del subcomité de demoras se deberán establecer en el reglamento interno del comité de operación y horarios.</w:t>
      </w:r>
    </w:p>
    <w:p w:rsidR="0041001C" w:rsidRPr="0041001C" w:rsidRDefault="0041001C" w:rsidP="0041001C">
      <w:pPr>
        <w:jc w:val="both"/>
        <w:rPr>
          <w:rFonts w:ascii="Verdana" w:hAnsi="Verdana"/>
          <w:b/>
          <w:bCs/>
          <w:sz w:val="20"/>
        </w:rPr>
      </w:pPr>
      <w:r w:rsidRPr="0041001C">
        <w:rPr>
          <w:rFonts w:ascii="Verdana" w:hAnsi="Verdana"/>
          <w:b/>
          <w:bCs/>
          <w:sz w:val="20"/>
        </w:rPr>
        <w:t>TRANSITORIOS</w:t>
      </w:r>
    </w:p>
    <w:p w:rsidR="0041001C" w:rsidRPr="0041001C" w:rsidRDefault="0041001C" w:rsidP="0041001C">
      <w:pPr>
        <w:jc w:val="both"/>
        <w:rPr>
          <w:rFonts w:ascii="Verdana" w:hAnsi="Verdana"/>
          <w:sz w:val="20"/>
        </w:rPr>
      </w:pPr>
      <w:r w:rsidRPr="0041001C">
        <w:rPr>
          <w:rFonts w:ascii="Verdana" w:hAnsi="Verdana"/>
          <w:b/>
          <w:bCs/>
          <w:sz w:val="20"/>
        </w:rPr>
        <w:t>PRIMERO.- </w:t>
      </w:r>
      <w:r w:rsidRPr="0041001C">
        <w:rPr>
          <w:rFonts w:ascii="Verdana" w:hAnsi="Verdana"/>
          <w:sz w:val="20"/>
        </w:rPr>
        <w:t>El presente Decreto entrará en vigor al día siguiente de su publicación en el Diario Oficial de la Federación.</w:t>
      </w:r>
    </w:p>
    <w:p w:rsidR="0041001C" w:rsidRPr="0041001C" w:rsidRDefault="0041001C" w:rsidP="0041001C">
      <w:pPr>
        <w:jc w:val="both"/>
        <w:rPr>
          <w:rFonts w:ascii="Verdana" w:hAnsi="Verdana"/>
          <w:sz w:val="20"/>
        </w:rPr>
      </w:pPr>
      <w:r w:rsidRPr="0041001C">
        <w:rPr>
          <w:rFonts w:ascii="Verdana" w:hAnsi="Verdana"/>
          <w:b/>
          <w:bCs/>
          <w:sz w:val="20"/>
        </w:rPr>
        <w:t>SEGUNDO.- </w:t>
      </w:r>
      <w:r w:rsidRPr="0041001C">
        <w:rPr>
          <w:rFonts w:ascii="Verdana" w:hAnsi="Verdana"/>
          <w:sz w:val="20"/>
        </w:rPr>
        <w:t>Los comités de operación y horarios de los aeródromos contarán con un plazo de 180 días naturales a partir de la fecha de entrada en vigor del presente decreto para modificar su reglamento interno a efecto de incorporar la integración y funcionamiento del subcomité de demoras.</w:t>
      </w:r>
    </w:p>
    <w:p w:rsidR="0041001C" w:rsidRPr="0041001C" w:rsidRDefault="0041001C" w:rsidP="0041001C">
      <w:pPr>
        <w:jc w:val="both"/>
        <w:rPr>
          <w:rFonts w:ascii="Verdana" w:hAnsi="Verdana"/>
          <w:sz w:val="20"/>
        </w:rPr>
      </w:pPr>
      <w:r w:rsidRPr="0041001C">
        <w:rPr>
          <w:rFonts w:ascii="Verdana" w:hAnsi="Verdana"/>
          <w:sz w:val="20"/>
        </w:rPr>
        <w:t>Dado en la residencia del Poder Ejecutivo Federal, en la Ciudad de México, a veintiocho de septiembre de dos mil diecisiete.- </w:t>
      </w:r>
      <w:r w:rsidRPr="0041001C">
        <w:rPr>
          <w:rFonts w:ascii="Verdana" w:hAnsi="Verdana"/>
          <w:b/>
          <w:bCs/>
          <w:sz w:val="20"/>
        </w:rPr>
        <w:t>Enrique Peña Nieto</w:t>
      </w:r>
      <w:r w:rsidRPr="0041001C">
        <w:rPr>
          <w:rFonts w:ascii="Verdana" w:hAnsi="Verdana"/>
          <w:sz w:val="20"/>
        </w:rPr>
        <w:t>.- Rúbrica.- El Secretario de la Defensa Nacional, </w:t>
      </w:r>
      <w:r w:rsidRPr="0041001C">
        <w:rPr>
          <w:rFonts w:ascii="Verdana" w:hAnsi="Verdana"/>
          <w:b/>
          <w:bCs/>
          <w:sz w:val="20"/>
        </w:rPr>
        <w:t>Salvador Cienfuegos Zepeda</w:t>
      </w:r>
      <w:r w:rsidRPr="0041001C">
        <w:rPr>
          <w:rFonts w:ascii="Verdana" w:hAnsi="Verdana"/>
          <w:sz w:val="20"/>
        </w:rPr>
        <w:t>.- Rúbrica.- El Secretario de Marina, </w:t>
      </w:r>
      <w:r w:rsidRPr="0041001C">
        <w:rPr>
          <w:rFonts w:ascii="Verdana" w:hAnsi="Verdana"/>
          <w:b/>
          <w:bCs/>
          <w:sz w:val="20"/>
        </w:rPr>
        <w:t xml:space="preserve">Vidal Francisco </w:t>
      </w:r>
      <w:proofErr w:type="spellStart"/>
      <w:r w:rsidRPr="0041001C">
        <w:rPr>
          <w:rFonts w:ascii="Verdana" w:hAnsi="Verdana"/>
          <w:b/>
          <w:bCs/>
          <w:sz w:val="20"/>
        </w:rPr>
        <w:t>Soberón</w:t>
      </w:r>
      <w:proofErr w:type="spellEnd"/>
      <w:r w:rsidRPr="0041001C">
        <w:rPr>
          <w:rFonts w:ascii="Verdana" w:hAnsi="Verdana"/>
          <w:b/>
          <w:bCs/>
          <w:sz w:val="20"/>
        </w:rPr>
        <w:t xml:space="preserve"> Sanz</w:t>
      </w:r>
      <w:r w:rsidRPr="0041001C">
        <w:rPr>
          <w:rFonts w:ascii="Verdana" w:hAnsi="Verdana"/>
          <w:sz w:val="20"/>
        </w:rPr>
        <w:t>.- Rúbrica.- El Secretario de Comunicaciones y Transportes, </w:t>
      </w:r>
      <w:r w:rsidRPr="0041001C">
        <w:rPr>
          <w:rFonts w:ascii="Verdana" w:hAnsi="Verdana"/>
          <w:b/>
          <w:bCs/>
          <w:sz w:val="20"/>
        </w:rPr>
        <w:t>Gerardo Ruiz Esparza</w:t>
      </w:r>
      <w:r w:rsidRPr="0041001C">
        <w:rPr>
          <w:rFonts w:ascii="Verdana" w:hAnsi="Verdana"/>
          <w:sz w:val="20"/>
        </w:rPr>
        <w:t>.- Rúbrica.</w:t>
      </w:r>
    </w:p>
    <w:p w:rsidR="0041001C" w:rsidRPr="0041001C" w:rsidRDefault="0041001C" w:rsidP="0041001C">
      <w:pPr>
        <w:jc w:val="both"/>
        <w:rPr>
          <w:rFonts w:ascii="Verdana" w:hAnsi="Verdana"/>
          <w:sz w:val="20"/>
        </w:rPr>
      </w:pPr>
    </w:p>
    <w:sectPr w:rsidR="0041001C" w:rsidRPr="004100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7"/>
    <w:rsid w:val="002228FA"/>
    <w:rsid w:val="00231237"/>
    <w:rsid w:val="002353B9"/>
    <w:rsid w:val="0041001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241">
      <w:bodyDiv w:val="1"/>
      <w:marLeft w:val="0"/>
      <w:marRight w:val="0"/>
      <w:marTop w:val="0"/>
      <w:marBottom w:val="0"/>
      <w:divBdr>
        <w:top w:val="none" w:sz="0" w:space="0" w:color="auto"/>
        <w:left w:val="none" w:sz="0" w:space="0" w:color="auto"/>
        <w:bottom w:val="none" w:sz="0" w:space="0" w:color="auto"/>
        <w:right w:val="none" w:sz="0" w:space="0" w:color="auto"/>
      </w:divBdr>
      <w:divsChild>
        <w:div w:id="187069110">
          <w:marLeft w:val="0"/>
          <w:marRight w:val="0"/>
          <w:marTop w:val="0"/>
          <w:marBottom w:val="101"/>
          <w:divBdr>
            <w:top w:val="none" w:sz="0" w:space="0" w:color="auto"/>
            <w:left w:val="none" w:sz="0" w:space="0" w:color="auto"/>
            <w:bottom w:val="none" w:sz="0" w:space="0" w:color="auto"/>
            <w:right w:val="none" w:sz="0" w:space="0" w:color="auto"/>
          </w:divBdr>
        </w:div>
        <w:div w:id="1280453243">
          <w:marLeft w:val="0"/>
          <w:marRight w:val="0"/>
          <w:marTop w:val="101"/>
          <w:marBottom w:val="101"/>
          <w:divBdr>
            <w:top w:val="none" w:sz="0" w:space="0" w:color="auto"/>
            <w:left w:val="none" w:sz="0" w:space="0" w:color="auto"/>
            <w:bottom w:val="none" w:sz="0" w:space="0" w:color="auto"/>
            <w:right w:val="none" w:sz="0" w:space="0" w:color="auto"/>
          </w:divBdr>
        </w:div>
        <w:div w:id="1396968505">
          <w:marLeft w:val="0"/>
          <w:marRight w:val="0"/>
          <w:marTop w:val="0"/>
          <w:marBottom w:val="101"/>
          <w:divBdr>
            <w:top w:val="none" w:sz="0" w:space="0" w:color="auto"/>
            <w:left w:val="none" w:sz="0" w:space="0" w:color="auto"/>
            <w:bottom w:val="none" w:sz="0" w:space="0" w:color="auto"/>
            <w:right w:val="none" w:sz="0" w:space="0" w:color="auto"/>
          </w:divBdr>
        </w:div>
        <w:div w:id="2095202879">
          <w:marLeft w:val="0"/>
          <w:marRight w:val="0"/>
          <w:marTop w:val="0"/>
          <w:marBottom w:val="101"/>
          <w:divBdr>
            <w:top w:val="none" w:sz="0" w:space="0" w:color="auto"/>
            <w:left w:val="none" w:sz="0" w:space="0" w:color="auto"/>
            <w:bottom w:val="none" w:sz="0" w:space="0" w:color="auto"/>
            <w:right w:val="none" w:sz="0" w:space="0" w:color="auto"/>
          </w:divBdr>
        </w:div>
        <w:div w:id="2106340743">
          <w:marLeft w:val="864"/>
          <w:marRight w:val="0"/>
          <w:marTop w:val="0"/>
          <w:marBottom w:val="101"/>
          <w:divBdr>
            <w:top w:val="none" w:sz="0" w:space="0" w:color="auto"/>
            <w:left w:val="none" w:sz="0" w:space="0" w:color="auto"/>
            <w:bottom w:val="none" w:sz="0" w:space="0" w:color="auto"/>
            <w:right w:val="none" w:sz="0" w:space="0" w:color="auto"/>
          </w:divBdr>
        </w:div>
        <w:div w:id="447626117">
          <w:marLeft w:val="864"/>
          <w:marRight w:val="0"/>
          <w:marTop w:val="0"/>
          <w:marBottom w:val="101"/>
          <w:divBdr>
            <w:top w:val="none" w:sz="0" w:space="0" w:color="auto"/>
            <w:left w:val="none" w:sz="0" w:space="0" w:color="auto"/>
            <w:bottom w:val="none" w:sz="0" w:space="0" w:color="auto"/>
            <w:right w:val="none" w:sz="0" w:space="0" w:color="auto"/>
          </w:divBdr>
        </w:div>
        <w:div w:id="1969700927">
          <w:marLeft w:val="864"/>
          <w:marRight w:val="0"/>
          <w:marTop w:val="0"/>
          <w:marBottom w:val="101"/>
          <w:divBdr>
            <w:top w:val="none" w:sz="0" w:space="0" w:color="auto"/>
            <w:left w:val="none" w:sz="0" w:space="0" w:color="auto"/>
            <w:bottom w:val="none" w:sz="0" w:space="0" w:color="auto"/>
            <w:right w:val="none" w:sz="0" w:space="0" w:color="auto"/>
          </w:divBdr>
        </w:div>
        <w:div w:id="1286081459">
          <w:marLeft w:val="864"/>
          <w:marRight w:val="0"/>
          <w:marTop w:val="0"/>
          <w:marBottom w:val="101"/>
          <w:divBdr>
            <w:top w:val="none" w:sz="0" w:space="0" w:color="auto"/>
            <w:left w:val="none" w:sz="0" w:space="0" w:color="auto"/>
            <w:bottom w:val="none" w:sz="0" w:space="0" w:color="auto"/>
            <w:right w:val="none" w:sz="0" w:space="0" w:color="auto"/>
          </w:divBdr>
        </w:div>
        <w:div w:id="1667394810">
          <w:marLeft w:val="1296"/>
          <w:marRight w:val="0"/>
          <w:marTop w:val="0"/>
          <w:marBottom w:val="101"/>
          <w:divBdr>
            <w:top w:val="none" w:sz="0" w:space="0" w:color="auto"/>
            <w:left w:val="none" w:sz="0" w:space="0" w:color="auto"/>
            <w:bottom w:val="none" w:sz="0" w:space="0" w:color="auto"/>
            <w:right w:val="none" w:sz="0" w:space="0" w:color="auto"/>
          </w:divBdr>
        </w:div>
        <w:div w:id="1843155880">
          <w:marLeft w:val="1296"/>
          <w:marRight w:val="0"/>
          <w:marTop w:val="0"/>
          <w:marBottom w:val="101"/>
          <w:divBdr>
            <w:top w:val="none" w:sz="0" w:space="0" w:color="auto"/>
            <w:left w:val="none" w:sz="0" w:space="0" w:color="auto"/>
            <w:bottom w:val="none" w:sz="0" w:space="0" w:color="auto"/>
            <w:right w:val="none" w:sz="0" w:space="0" w:color="auto"/>
          </w:divBdr>
        </w:div>
        <w:div w:id="135803607">
          <w:marLeft w:val="1296"/>
          <w:marRight w:val="0"/>
          <w:marTop w:val="0"/>
          <w:marBottom w:val="101"/>
          <w:divBdr>
            <w:top w:val="none" w:sz="0" w:space="0" w:color="auto"/>
            <w:left w:val="none" w:sz="0" w:space="0" w:color="auto"/>
            <w:bottom w:val="none" w:sz="0" w:space="0" w:color="auto"/>
            <w:right w:val="none" w:sz="0" w:space="0" w:color="auto"/>
          </w:divBdr>
        </w:div>
        <w:div w:id="2117018689">
          <w:marLeft w:val="1296"/>
          <w:marRight w:val="0"/>
          <w:marTop w:val="0"/>
          <w:marBottom w:val="101"/>
          <w:divBdr>
            <w:top w:val="none" w:sz="0" w:space="0" w:color="auto"/>
            <w:left w:val="none" w:sz="0" w:space="0" w:color="auto"/>
            <w:bottom w:val="none" w:sz="0" w:space="0" w:color="auto"/>
            <w:right w:val="none" w:sz="0" w:space="0" w:color="auto"/>
          </w:divBdr>
        </w:div>
        <w:div w:id="1759209400">
          <w:marLeft w:val="864"/>
          <w:marRight w:val="0"/>
          <w:marTop w:val="0"/>
          <w:marBottom w:val="101"/>
          <w:divBdr>
            <w:top w:val="none" w:sz="0" w:space="0" w:color="auto"/>
            <w:left w:val="none" w:sz="0" w:space="0" w:color="auto"/>
            <w:bottom w:val="none" w:sz="0" w:space="0" w:color="auto"/>
            <w:right w:val="none" w:sz="0" w:space="0" w:color="auto"/>
          </w:divBdr>
        </w:div>
        <w:div w:id="841624147">
          <w:marLeft w:val="864"/>
          <w:marRight w:val="0"/>
          <w:marTop w:val="0"/>
          <w:marBottom w:val="101"/>
          <w:divBdr>
            <w:top w:val="none" w:sz="0" w:space="0" w:color="auto"/>
            <w:left w:val="none" w:sz="0" w:space="0" w:color="auto"/>
            <w:bottom w:val="none" w:sz="0" w:space="0" w:color="auto"/>
            <w:right w:val="none" w:sz="0" w:space="0" w:color="auto"/>
          </w:divBdr>
        </w:div>
        <w:div w:id="1442410881">
          <w:marLeft w:val="864"/>
          <w:marRight w:val="0"/>
          <w:marTop w:val="0"/>
          <w:marBottom w:val="101"/>
          <w:divBdr>
            <w:top w:val="none" w:sz="0" w:space="0" w:color="auto"/>
            <w:left w:val="none" w:sz="0" w:space="0" w:color="auto"/>
            <w:bottom w:val="none" w:sz="0" w:space="0" w:color="auto"/>
            <w:right w:val="none" w:sz="0" w:space="0" w:color="auto"/>
          </w:divBdr>
        </w:div>
        <w:div w:id="5444152">
          <w:marLeft w:val="864"/>
          <w:marRight w:val="0"/>
          <w:marTop w:val="0"/>
          <w:marBottom w:val="101"/>
          <w:divBdr>
            <w:top w:val="none" w:sz="0" w:space="0" w:color="auto"/>
            <w:left w:val="none" w:sz="0" w:space="0" w:color="auto"/>
            <w:bottom w:val="none" w:sz="0" w:space="0" w:color="auto"/>
            <w:right w:val="none" w:sz="0" w:space="0" w:color="auto"/>
          </w:divBdr>
        </w:div>
        <w:div w:id="1824735323">
          <w:marLeft w:val="864"/>
          <w:marRight w:val="0"/>
          <w:marTop w:val="0"/>
          <w:marBottom w:val="101"/>
          <w:divBdr>
            <w:top w:val="none" w:sz="0" w:space="0" w:color="auto"/>
            <w:left w:val="none" w:sz="0" w:space="0" w:color="auto"/>
            <w:bottom w:val="none" w:sz="0" w:space="0" w:color="auto"/>
            <w:right w:val="none" w:sz="0" w:space="0" w:color="auto"/>
          </w:divBdr>
        </w:div>
        <w:div w:id="2057273146">
          <w:marLeft w:val="864"/>
          <w:marRight w:val="0"/>
          <w:marTop w:val="0"/>
          <w:marBottom w:val="101"/>
          <w:divBdr>
            <w:top w:val="none" w:sz="0" w:space="0" w:color="auto"/>
            <w:left w:val="none" w:sz="0" w:space="0" w:color="auto"/>
            <w:bottom w:val="none" w:sz="0" w:space="0" w:color="auto"/>
            <w:right w:val="none" w:sz="0" w:space="0" w:color="auto"/>
          </w:divBdr>
        </w:div>
        <w:div w:id="114911594">
          <w:marLeft w:val="864"/>
          <w:marRight w:val="0"/>
          <w:marTop w:val="0"/>
          <w:marBottom w:val="101"/>
          <w:divBdr>
            <w:top w:val="none" w:sz="0" w:space="0" w:color="auto"/>
            <w:left w:val="none" w:sz="0" w:space="0" w:color="auto"/>
            <w:bottom w:val="none" w:sz="0" w:space="0" w:color="auto"/>
            <w:right w:val="none" w:sz="0" w:space="0" w:color="auto"/>
          </w:divBdr>
        </w:div>
        <w:div w:id="1016692694">
          <w:marLeft w:val="864"/>
          <w:marRight w:val="0"/>
          <w:marTop w:val="0"/>
          <w:marBottom w:val="101"/>
          <w:divBdr>
            <w:top w:val="none" w:sz="0" w:space="0" w:color="auto"/>
            <w:left w:val="none" w:sz="0" w:space="0" w:color="auto"/>
            <w:bottom w:val="none" w:sz="0" w:space="0" w:color="auto"/>
            <w:right w:val="none" w:sz="0" w:space="0" w:color="auto"/>
          </w:divBdr>
        </w:div>
        <w:div w:id="1537767058">
          <w:marLeft w:val="1296"/>
          <w:marRight w:val="0"/>
          <w:marTop w:val="0"/>
          <w:marBottom w:val="101"/>
          <w:divBdr>
            <w:top w:val="none" w:sz="0" w:space="0" w:color="auto"/>
            <w:left w:val="none" w:sz="0" w:space="0" w:color="auto"/>
            <w:bottom w:val="none" w:sz="0" w:space="0" w:color="auto"/>
            <w:right w:val="none" w:sz="0" w:space="0" w:color="auto"/>
          </w:divBdr>
        </w:div>
        <w:div w:id="1655179173">
          <w:marLeft w:val="1296"/>
          <w:marRight w:val="0"/>
          <w:marTop w:val="0"/>
          <w:marBottom w:val="101"/>
          <w:divBdr>
            <w:top w:val="none" w:sz="0" w:space="0" w:color="auto"/>
            <w:left w:val="none" w:sz="0" w:space="0" w:color="auto"/>
            <w:bottom w:val="none" w:sz="0" w:space="0" w:color="auto"/>
            <w:right w:val="none" w:sz="0" w:space="0" w:color="auto"/>
          </w:divBdr>
        </w:div>
        <w:div w:id="1250577914">
          <w:marLeft w:val="1296"/>
          <w:marRight w:val="0"/>
          <w:marTop w:val="0"/>
          <w:marBottom w:val="101"/>
          <w:divBdr>
            <w:top w:val="none" w:sz="0" w:space="0" w:color="auto"/>
            <w:left w:val="none" w:sz="0" w:space="0" w:color="auto"/>
            <w:bottom w:val="none" w:sz="0" w:space="0" w:color="auto"/>
            <w:right w:val="none" w:sz="0" w:space="0" w:color="auto"/>
          </w:divBdr>
        </w:div>
        <w:div w:id="400372859">
          <w:marLeft w:val="864"/>
          <w:marRight w:val="0"/>
          <w:marTop w:val="0"/>
          <w:marBottom w:val="101"/>
          <w:divBdr>
            <w:top w:val="none" w:sz="0" w:space="0" w:color="auto"/>
            <w:left w:val="none" w:sz="0" w:space="0" w:color="auto"/>
            <w:bottom w:val="none" w:sz="0" w:space="0" w:color="auto"/>
            <w:right w:val="none" w:sz="0" w:space="0" w:color="auto"/>
          </w:divBdr>
        </w:div>
        <w:div w:id="2086299258">
          <w:marLeft w:val="864"/>
          <w:marRight w:val="0"/>
          <w:marTop w:val="0"/>
          <w:marBottom w:val="101"/>
          <w:divBdr>
            <w:top w:val="none" w:sz="0" w:space="0" w:color="auto"/>
            <w:left w:val="none" w:sz="0" w:space="0" w:color="auto"/>
            <w:bottom w:val="none" w:sz="0" w:space="0" w:color="auto"/>
            <w:right w:val="none" w:sz="0" w:space="0" w:color="auto"/>
          </w:divBdr>
        </w:div>
        <w:div w:id="115679887">
          <w:marLeft w:val="864"/>
          <w:marRight w:val="0"/>
          <w:marTop w:val="0"/>
          <w:marBottom w:val="101"/>
          <w:divBdr>
            <w:top w:val="none" w:sz="0" w:space="0" w:color="auto"/>
            <w:left w:val="none" w:sz="0" w:space="0" w:color="auto"/>
            <w:bottom w:val="none" w:sz="0" w:space="0" w:color="auto"/>
            <w:right w:val="none" w:sz="0" w:space="0" w:color="auto"/>
          </w:divBdr>
        </w:div>
        <w:div w:id="1824661354">
          <w:marLeft w:val="864"/>
          <w:marRight w:val="0"/>
          <w:marTop w:val="0"/>
          <w:marBottom w:val="101"/>
          <w:divBdr>
            <w:top w:val="none" w:sz="0" w:space="0" w:color="auto"/>
            <w:left w:val="none" w:sz="0" w:space="0" w:color="auto"/>
            <w:bottom w:val="none" w:sz="0" w:space="0" w:color="auto"/>
            <w:right w:val="none" w:sz="0" w:space="0" w:color="auto"/>
          </w:divBdr>
        </w:div>
        <w:div w:id="859274281">
          <w:marLeft w:val="0"/>
          <w:marRight w:val="0"/>
          <w:marTop w:val="0"/>
          <w:marBottom w:val="101"/>
          <w:divBdr>
            <w:top w:val="none" w:sz="0" w:space="0" w:color="auto"/>
            <w:left w:val="none" w:sz="0" w:space="0" w:color="auto"/>
            <w:bottom w:val="none" w:sz="0" w:space="0" w:color="auto"/>
            <w:right w:val="none" w:sz="0" w:space="0" w:color="auto"/>
          </w:divBdr>
        </w:div>
        <w:div w:id="1819376427">
          <w:marLeft w:val="0"/>
          <w:marRight w:val="0"/>
          <w:marTop w:val="0"/>
          <w:marBottom w:val="101"/>
          <w:divBdr>
            <w:top w:val="none" w:sz="0" w:space="0" w:color="auto"/>
            <w:left w:val="none" w:sz="0" w:space="0" w:color="auto"/>
            <w:bottom w:val="none" w:sz="0" w:space="0" w:color="auto"/>
            <w:right w:val="none" w:sz="0" w:space="0" w:color="auto"/>
          </w:divBdr>
        </w:div>
        <w:div w:id="1593510275">
          <w:marLeft w:val="0"/>
          <w:marRight w:val="0"/>
          <w:marTop w:val="0"/>
          <w:marBottom w:val="101"/>
          <w:divBdr>
            <w:top w:val="none" w:sz="0" w:space="0" w:color="auto"/>
            <w:left w:val="none" w:sz="0" w:space="0" w:color="auto"/>
            <w:bottom w:val="none" w:sz="0" w:space="0" w:color="auto"/>
            <w:right w:val="none" w:sz="0" w:space="0" w:color="auto"/>
          </w:divBdr>
        </w:div>
        <w:div w:id="1946114284">
          <w:marLeft w:val="0"/>
          <w:marRight w:val="0"/>
          <w:marTop w:val="0"/>
          <w:marBottom w:val="101"/>
          <w:divBdr>
            <w:top w:val="none" w:sz="0" w:space="0" w:color="auto"/>
            <w:left w:val="none" w:sz="0" w:space="0" w:color="auto"/>
            <w:bottom w:val="none" w:sz="0" w:space="0" w:color="auto"/>
            <w:right w:val="none" w:sz="0" w:space="0" w:color="auto"/>
          </w:divBdr>
        </w:div>
        <w:div w:id="1891846847">
          <w:marLeft w:val="864"/>
          <w:marRight w:val="0"/>
          <w:marTop w:val="0"/>
          <w:marBottom w:val="101"/>
          <w:divBdr>
            <w:top w:val="none" w:sz="0" w:space="0" w:color="auto"/>
            <w:left w:val="none" w:sz="0" w:space="0" w:color="auto"/>
            <w:bottom w:val="none" w:sz="0" w:space="0" w:color="auto"/>
            <w:right w:val="none" w:sz="0" w:space="0" w:color="auto"/>
          </w:divBdr>
        </w:div>
        <w:div w:id="336156294">
          <w:marLeft w:val="864"/>
          <w:marRight w:val="0"/>
          <w:marTop w:val="0"/>
          <w:marBottom w:val="101"/>
          <w:divBdr>
            <w:top w:val="none" w:sz="0" w:space="0" w:color="auto"/>
            <w:left w:val="none" w:sz="0" w:space="0" w:color="auto"/>
            <w:bottom w:val="none" w:sz="0" w:space="0" w:color="auto"/>
            <w:right w:val="none" w:sz="0" w:space="0" w:color="auto"/>
          </w:divBdr>
        </w:div>
        <w:div w:id="2078940267">
          <w:marLeft w:val="1296"/>
          <w:marRight w:val="0"/>
          <w:marTop w:val="0"/>
          <w:marBottom w:val="101"/>
          <w:divBdr>
            <w:top w:val="none" w:sz="0" w:space="0" w:color="auto"/>
            <w:left w:val="none" w:sz="0" w:space="0" w:color="auto"/>
            <w:bottom w:val="none" w:sz="0" w:space="0" w:color="auto"/>
            <w:right w:val="none" w:sz="0" w:space="0" w:color="auto"/>
          </w:divBdr>
        </w:div>
        <w:div w:id="1233546055">
          <w:marLeft w:val="1296"/>
          <w:marRight w:val="0"/>
          <w:marTop w:val="0"/>
          <w:marBottom w:val="101"/>
          <w:divBdr>
            <w:top w:val="none" w:sz="0" w:space="0" w:color="auto"/>
            <w:left w:val="none" w:sz="0" w:space="0" w:color="auto"/>
            <w:bottom w:val="none" w:sz="0" w:space="0" w:color="auto"/>
            <w:right w:val="none" w:sz="0" w:space="0" w:color="auto"/>
          </w:divBdr>
        </w:div>
        <w:div w:id="718865063">
          <w:marLeft w:val="1296"/>
          <w:marRight w:val="0"/>
          <w:marTop w:val="0"/>
          <w:marBottom w:val="101"/>
          <w:divBdr>
            <w:top w:val="none" w:sz="0" w:space="0" w:color="auto"/>
            <w:left w:val="none" w:sz="0" w:space="0" w:color="auto"/>
            <w:bottom w:val="none" w:sz="0" w:space="0" w:color="auto"/>
            <w:right w:val="none" w:sz="0" w:space="0" w:color="auto"/>
          </w:divBdr>
        </w:div>
        <w:div w:id="927694470">
          <w:marLeft w:val="1296"/>
          <w:marRight w:val="0"/>
          <w:marTop w:val="0"/>
          <w:marBottom w:val="101"/>
          <w:divBdr>
            <w:top w:val="none" w:sz="0" w:space="0" w:color="auto"/>
            <w:left w:val="none" w:sz="0" w:space="0" w:color="auto"/>
            <w:bottom w:val="none" w:sz="0" w:space="0" w:color="auto"/>
            <w:right w:val="none" w:sz="0" w:space="0" w:color="auto"/>
          </w:divBdr>
        </w:div>
        <w:div w:id="116946320">
          <w:marLeft w:val="1296"/>
          <w:marRight w:val="0"/>
          <w:marTop w:val="0"/>
          <w:marBottom w:val="101"/>
          <w:divBdr>
            <w:top w:val="none" w:sz="0" w:space="0" w:color="auto"/>
            <w:left w:val="none" w:sz="0" w:space="0" w:color="auto"/>
            <w:bottom w:val="none" w:sz="0" w:space="0" w:color="auto"/>
            <w:right w:val="none" w:sz="0" w:space="0" w:color="auto"/>
          </w:divBdr>
        </w:div>
        <w:div w:id="770859369">
          <w:marLeft w:val="1296"/>
          <w:marRight w:val="0"/>
          <w:marTop w:val="0"/>
          <w:marBottom w:val="101"/>
          <w:divBdr>
            <w:top w:val="none" w:sz="0" w:space="0" w:color="auto"/>
            <w:left w:val="none" w:sz="0" w:space="0" w:color="auto"/>
            <w:bottom w:val="none" w:sz="0" w:space="0" w:color="auto"/>
            <w:right w:val="none" w:sz="0" w:space="0" w:color="auto"/>
          </w:divBdr>
        </w:div>
        <w:div w:id="669791157">
          <w:marLeft w:val="864"/>
          <w:marRight w:val="0"/>
          <w:marTop w:val="0"/>
          <w:marBottom w:val="101"/>
          <w:divBdr>
            <w:top w:val="none" w:sz="0" w:space="0" w:color="auto"/>
            <w:left w:val="none" w:sz="0" w:space="0" w:color="auto"/>
            <w:bottom w:val="none" w:sz="0" w:space="0" w:color="auto"/>
            <w:right w:val="none" w:sz="0" w:space="0" w:color="auto"/>
          </w:divBdr>
        </w:div>
        <w:div w:id="939993996">
          <w:marLeft w:val="864"/>
          <w:marRight w:val="0"/>
          <w:marTop w:val="0"/>
          <w:marBottom w:val="101"/>
          <w:divBdr>
            <w:top w:val="none" w:sz="0" w:space="0" w:color="auto"/>
            <w:left w:val="none" w:sz="0" w:space="0" w:color="auto"/>
            <w:bottom w:val="none" w:sz="0" w:space="0" w:color="auto"/>
            <w:right w:val="none" w:sz="0" w:space="0" w:color="auto"/>
          </w:divBdr>
        </w:div>
        <w:div w:id="679553202">
          <w:marLeft w:val="864"/>
          <w:marRight w:val="0"/>
          <w:marTop w:val="0"/>
          <w:marBottom w:val="101"/>
          <w:divBdr>
            <w:top w:val="none" w:sz="0" w:space="0" w:color="auto"/>
            <w:left w:val="none" w:sz="0" w:space="0" w:color="auto"/>
            <w:bottom w:val="none" w:sz="0" w:space="0" w:color="auto"/>
            <w:right w:val="none" w:sz="0" w:space="0" w:color="auto"/>
          </w:divBdr>
        </w:div>
        <w:div w:id="1211385440">
          <w:marLeft w:val="0"/>
          <w:marRight w:val="0"/>
          <w:marTop w:val="0"/>
          <w:marBottom w:val="101"/>
          <w:divBdr>
            <w:top w:val="none" w:sz="0" w:space="0" w:color="auto"/>
            <w:left w:val="none" w:sz="0" w:space="0" w:color="auto"/>
            <w:bottom w:val="none" w:sz="0" w:space="0" w:color="auto"/>
            <w:right w:val="none" w:sz="0" w:space="0" w:color="auto"/>
          </w:divBdr>
        </w:div>
        <w:div w:id="9338535">
          <w:marLeft w:val="0"/>
          <w:marRight w:val="0"/>
          <w:marTop w:val="0"/>
          <w:marBottom w:val="101"/>
          <w:divBdr>
            <w:top w:val="none" w:sz="0" w:space="0" w:color="auto"/>
            <w:left w:val="none" w:sz="0" w:space="0" w:color="auto"/>
            <w:bottom w:val="none" w:sz="0" w:space="0" w:color="auto"/>
            <w:right w:val="none" w:sz="0" w:space="0" w:color="auto"/>
          </w:divBdr>
        </w:div>
        <w:div w:id="2059352385">
          <w:marLeft w:val="0"/>
          <w:marRight w:val="0"/>
          <w:marTop w:val="0"/>
          <w:marBottom w:val="101"/>
          <w:divBdr>
            <w:top w:val="none" w:sz="0" w:space="0" w:color="auto"/>
            <w:left w:val="none" w:sz="0" w:space="0" w:color="auto"/>
            <w:bottom w:val="none" w:sz="0" w:space="0" w:color="auto"/>
            <w:right w:val="none" w:sz="0" w:space="0" w:color="auto"/>
          </w:divBdr>
        </w:div>
        <w:div w:id="353729526">
          <w:marLeft w:val="0"/>
          <w:marRight w:val="0"/>
          <w:marTop w:val="0"/>
          <w:marBottom w:val="101"/>
          <w:divBdr>
            <w:top w:val="none" w:sz="0" w:space="0" w:color="auto"/>
            <w:left w:val="none" w:sz="0" w:space="0" w:color="auto"/>
            <w:bottom w:val="none" w:sz="0" w:space="0" w:color="auto"/>
            <w:right w:val="none" w:sz="0" w:space="0" w:color="auto"/>
          </w:divBdr>
        </w:div>
        <w:div w:id="671182446">
          <w:marLeft w:val="864"/>
          <w:marRight w:val="0"/>
          <w:marTop w:val="0"/>
          <w:marBottom w:val="101"/>
          <w:divBdr>
            <w:top w:val="none" w:sz="0" w:space="0" w:color="auto"/>
            <w:left w:val="none" w:sz="0" w:space="0" w:color="auto"/>
            <w:bottom w:val="none" w:sz="0" w:space="0" w:color="auto"/>
            <w:right w:val="none" w:sz="0" w:space="0" w:color="auto"/>
          </w:divBdr>
        </w:div>
        <w:div w:id="249507622">
          <w:marLeft w:val="864"/>
          <w:marRight w:val="0"/>
          <w:marTop w:val="0"/>
          <w:marBottom w:val="101"/>
          <w:divBdr>
            <w:top w:val="none" w:sz="0" w:space="0" w:color="auto"/>
            <w:left w:val="none" w:sz="0" w:space="0" w:color="auto"/>
            <w:bottom w:val="none" w:sz="0" w:space="0" w:color="auto"/>
            <w:right w:val="none" w:sz="0" w:space="0" w:color="auto"/>
          </w:divBdr>
        </w:div>
        <w:div w:id="1805073497">
          <w:marLeft w:val="864"/>
          <w:marRight w:val="0"/>
          <w:marTop w:val="0"/>
          <w:marBottom w:val="101"/>
          <w:divBdr>
            <w:top w:val="none" w:sz="0" w:space="0" w:color="auto"/>
            <w:left w:val="none" w:sz="0" w:space="0" w:color="auto"/>
            <w:bottom w:val="none" w:sz="0" w:space="0" w:color="auto"/>
            <w:right w:val="none" w:sz="0" w:space="0" w:color="auto"/>
          </w:divBdr>
        </w:div>
        <w:div w:id="928974795">
          <w:marLeft w:val="864"/>
          <w:marRight w:val="0"/>
          <w:marTop w:val="0"/>
          <w:marBottom w:val="101"/>
          <w:divBdr>
            <w:top w:val="none" w:sz="0" w:space="0" w:color="auto"/>
            <w:left w:val="none" w:sz="0" w:space="0" w:color="auto"/>
            <w:bottom w:val="none" w:sz="0" w:space="0" w:color="auto"/>
            <w:right w:val="none" w:sz="0" w:space="0" w:color="auto"/>
          </w:divBdr>
        </w:div>
        <w:div w:id="153647848">
          <w:marLeft w:val="864"/>
          <w:marRight w:val="0"/>
          <w:marTop w:val="0"/>
          <w:marBottom w:val="101"/>
          <w:divBdr>
            <w:top w:val="none" w:sz="0" w:space="0" w:color="auto"/>
            <w:left w:val="none" w:sz="0" w:space="0" w:color="auto"/>
            <w:bottom w:val="none" w:sz="0" w:space="0" w:color="auto"/>
            <w:right w:val="none" w:sz="0" w:space="0" w:color="auto"/>
          </w:divBdr>
        </w:div>
        <w:div w:id="982194629">
          <w:marLeft w:val="0"/>
          <w:marRight w:val="0"/>
          <w:marTop w:val="0"/>
          <w:marBottom w:val="101"/>
          <w:divBdr>
            <w:top w:val="none" w:sz="0" w:space="0" w:color="auto"/>
            <w:left w:val="none" w:sz="0" w:space="0" w:color="auto"/>
            <w:bottom w:val="none" w:sz="0" w:space="0" w:color="auto"/>
            <w:right w:val="none" w:sz="0" w:space="0" w:color="auto"/>
          </w:divBdr>
        </w:div>
        <w:div w:id="498235568">
          <w:marLeft w:val="0"/>
          <w:marRight w:val="0"/>
          <w:marTop w:val="0"/>
          <w:marBottom w:val="101"/>
          <w:divBdr>
            <w:top w:val="none" w:sz="0" w:space="0" w:color="auto"/>
            <w:left w:val="none" w:sz="0" w:space="0" w:color="auto"/>
            <w:bottom w:val="none" w:sz="0" w:space="0" w:color="auto"/>
            <w:right w:val="none" w:sz="0" w:space="0" w:color="auto"/>
          </w:divBdr>
        </w:div>
        <w:div w:id="759184891">
          <w:marLeft w:val="0"/>
          <w:marRight w:val="0"/>
          <w:marTop w:val="0"/>
          <w:marBottom w:val="101"/>
          <w:divBdr>
            <w:top w:val="none" w:sz="0" w:space="0" w:color="auto"/>
            <w:left w:val="none" w:sz="0" w:space="0" w:color="auto"/>
            <w:bottom w:val="none" w:sz="0" w:space="0" w:color="auto"/>
            <w:right w:val="none" w:sz="0" w:space="0" w:color="auto"/>
          </w:divBdr>
        </w:div>
        <w:div w:id="1690402138">
          <w:marLeft w:val="0"/>
          <w:marRight w:val="0"/>
          <w:marTop w:val="0"/>
          <w:marBottom w:val="101"/>
          <w:divBdr>
            <w:top w:val="none" w:sz="0" w:space="0" w:color="auto"/>
            <w:left w:val="none" w:sz="0" w:space="0" w:color="auto"/>
            <w:bottom w:val="none" w:sz="0" w:space="0" w:color="auto"/>
            <w:right w:val="none" w:sz="0" w:space="0" w:color="auto"/>
          </w:divBdr>
        </w:div>
        <w:div w:id="62684595">
          <w:marLeft w:val="0"/>
          <w:marRight w:val="0"/>
          <w:marTop w:val="0"/>
          <w:marBottom w:val="101"/>
          <w:divBdr>
            <w:top w:val="none" w:sz="0" w:space="0" w:color="auto"/>
            <w:left w:val="none" w:sz="0" w:space="0" w:color="auto"/>
            <w:bottom w:val="none" w:sz="0" w:space="0" w:color="auto"/>
            <w:right w:val="none" w:sz="0" w:space="0" w:color="auto"/>
          </w:divBdr>
        </w:div>
        <w:div w:id="1905486886">
          <w:marLeft w:val="0"/>
          <w:marRight w:val="0"/>
          <w:marTop w:val="0"/>
          <w:marBottom w:val="101"/>
          <w:divBdr>
            <w:top w:val="none" w:sz="0" w:space="0" w:color="auto"/>
            <w:left w:val="none" w:sz="0" w:space="0" w:color="auto"/>
            <w:bottom w:val="none" w:sz="0" w:space="0" w:color="auto"/>
            <w:right w:val="none" w:sz="0" w:space="0" w:color="auto"/>
          </w:divBdr>
        </w:div>
        <w:div w:id="201017543">
          <w:marLeft w:val="0"/>
          <w:marRight w:val="0"/>
          <w:marTop w:val="0"/>
          <w:marBottom w:val="101"/>
          <w:divBdr>
            <w:top w:val="none" w:sz="0" w:space="0" w:color="auto"/>
            <w:left w:val="none" w:sz="0" w:space="0" w:color="auto"/>
            <w:bottom w:val="none" w:sz="0" w:space="0" w:color="auto"/>
            <w:right w:val="none" w:sz="0" w:space="0" w:color="auto"/>
          </w:divBdr>
        </w:div>
        <w:div w:id="375857219">
          <w:marLeft w:val="0"/>
          <w:marRight w:val="0"/>
          <w:marTop w:val="0"/>
          <w:marBottom w:val="101"/>
          <w:divBdr>
            <w:top w:val="none" w:sz="0" w:space="0" w:color="auto"/>
            <w:left w:val="none" w:sz="0" w:space="0" w:color="auto"/>
            <w:bottom w:val="none" w:sz="0" w:space="0" w:color="auto"/>
            <w:right w:val="none" w:sz="0" w:space="0" w:color="auto"/>
          </w:divBdr>
        </w:div>
        <w:div w:id="1114401041">
          <w:marLeft w:val="0"/>
          <w:marRight w:val="0"/>
          <w:marTop w:val="0"/>
          <w:marBottom w:val="101"/>
          <w:divBdr>
            <w:top w:val="none" w:sz="0" w:space="0" w:color="auto"/>
            <w:left w:val="none" w:sz="0" w:space="0" w:color="auto"/>
            <w:bottom w:val="none" w:sz="0" w:space="0" w:color="auto"/>
            <w:right w:val="none" w:sz="0" w:space="0" w:color="auto"/>
          </w:divBdr>
        </w:div>
        <w:div w:id="1658150584">
          <w:marLeft w:val="0"/>
          <w:marRight w:val="0"/>
          <w:marTop w:val="101"/>
          <w:marBottom w:val="101"/>
          <w:divBdr>
            <w:top w:val="none" w:sz="0" w:space="0" w:color="auto"/>
            <w:left w:val="none" w:sz="0" w:space="0" w:color="auto"/>
            <w:bottom w:val="none" w:sz="0" w:space="0" w:color="auto"/>
            <w:right w:val="none" w:sz="0" w:space="0" w:color="auto"/>
          </w:divBdr>
        </w:div>
        <w:div w:id="1472138690">
          <w:marLeft w:val="0"/>
          <w:marRight w:val="0"/>
          <w:marTop w:val="0"/>
          <w:marBottom w:val="101"/>
          <w:divBdr>
            <w:top w:val="none" w:sz="0" w:space="0" w:color="auto"/>
            <w:left w:val="none" w:sz="0" w:space="0" w:color="auto"/>
            <w:bottom w:val="none" w:sz="0" w:space="0" w:color="auto"/>
            <w:right w:val="none" w:sz="0" w:space="0" w:color="auto"/>
          </w:divBdr>
        </w:div>
        <w:div w:id="1477186490">
          <w:marLeft w:val="0"/>
          <w:marRight w:val="0"/>
          <w:marTop w:val="0"/>
          <w:marBottom w:val="101"/>
          <w:divBdr>
            <w:top w:val="none" w:sz="0" w:space="0" w:color="auto"/>
            <w:left w:val="none" w:sz="0" w:space="0" w:color="auto"/>
            <w:bottom w:val="none" w:sz="0" w:space="0" w:color="auto"/>
            <w:right w:val="none" w:sz="0" w:space="0" w:color="auto"/>
          </w:divBdr>
        </w:div>
        <w:div w:id="1411733774">
          <w:marLeft w:val="0"/>
          <w:marRight w:val="0"/>
          <w:marTop w:val="0"/>
          <w:marBottom w:val="101"/>
          <w:divBdr>
            <w:top w:val="none" w:sz="0" w:space="0" w:color="auto"/>
            <w:left w:val="none" w:sz="0" w:space="0" w:color="auto"/>
            <w:bottom w:val="none" w:sz="0" w:space="0" w:color="auto"/>
            <w:right w:val="none" w:sz="0" w:space="0" w:color="auto"/>
          </w:divBdr>
        </w:div>
      </w:divsChild>
    </w:div>
    <w:div w:id="592055826">
      <w:bodyDiv w:val="1"/>
      <w:marLeft w:val="0"/>
      <w:marRight w:val="0"/>
      <w:marTop w:val="0"/>
      <w:marBottom w:val="0"/>
      <w:divBdr>
        <w:top w:val="none" w:sz="0" w:space="0" w:color="auto"/>
        <w:left w:val="none" w:sz="0" w:space="0" w:color="auto"/>
        <w:bottom w:val="none" w:sz="0" w:space="0" w:color="auto"/>
        <w:right w:val="none" w:sz="0" w:space="0" w:color="auto"/>
      </w:divBdr>
      <w:divsChild>
        <w:div w:id="1609772431">
          <w:marLeft w:val="0"/>
          <w:marRight w:val="0"/>
          <w:marTop w:val="0"/>
          <w:marBottom w:val="101"/>
          <w:divBdr>
            <w:top w:val="none" w:sz="0" w:space="0" w:color="auto"/>
            <w:left w:val="none" w:sz="0" w:space="0" w:color="auto"/>
            <w:bottom w:val="none" w:sz="0" w:space="0" w:color="auto"/>
            <w:right w:val="none" w:sz="0" w:space="0" w:color="auto"/>
          </w:divBdr>
        </w:div>
        <w:div w:id="1534804421">
          <w:marLeft w:val="0"/>
          <w:marRight w:val="0"/>
          <w:marTop w:val="101"/>
          <w:marBottom w:val="101"/>
          <w:divBdr>
            <w:top w:val="none" w:sz="0" w:space="0" w:color="auto"/>
            <w:left w:val="none" w:sz="0" w:space="0" w:color="auto"/>
            <w:bottom w:val="none" w:sz="0" w:space="0" w:color="auto"/>
            <w:right w:val="none" w:sz="0" w:space="0" w:color="auto"/>
          </w:divBdr>
        </w:div>
        <w:div w:id="1164277578">
          <w:marLeft w:val="0"/>
          <w:marRight w:val="0"/>
          <w:marTop w:val="0"/>
          <w:marBottom w:val="101"/>
          <w:divBdr>
            <w:top w:val="none" w:sz="0" w:space="0" w:color="auto"/>
            <w:left w:val="none" w:sz="0" w:space="0" w:color="auto"/>
            <w:bottom w:val="none" w:sz="0" w:space="0" w:color="auto"/>
            <w:right w:val="none" w:sz="0" w:space="0" w:color="auto"/>
          </w:divBdr>
        </w:div>
        <w:div w:id="215508884">
          <w:marLeft w:val="0"/>
          <w:marRight w:val="0"/>
          <w:marTop w:val="0"/>
          <w:marBottom w:val="101"/>
          <w:divBdr>
            <w:top w:val="none" w:sz="0" w:space="0" w:color="auto"/>
            <w:left w:val="none" w:sz="0" w:space="0" w:color="auto"/>
            <w:bottom w:val="none" w:sz="0" w:space="0" w:color="auto"/>
            <w:right w:val="none" w:sz="0" w:space="0" w:color="auto"/>
          </w:divBdr>
        </w:div>
        <w:div w:id="1123428433">
          <w:marLeft w:val="864"/>
          <w:marRight w:val="0"/>
          <w:marTop w:val="0"/>
          <w:marBottom w:val="101"/>
          <w:divBdr>
            <w:top w:val="none" w:sz="0" w:space="0" w:color="auto"/>
            <w:left w:val="none" w:sz="0" w:space="0" w:color="auto"/>
            <w:bottom w:val="none" w:sz="0" w:space="0" w:color="auto"/>
            <w:right w:val="none" w:sz="0" w:space="0" w:color="auto"/>
          </w:divBdr>
        </w:div>
        <w:div w:id="1104572830">
          <w:marLeft w:val="864"/>
          <w:marRight w:val="0"/>
          <w:marTop w:val="0"/>
          <w:marBottom w:val="101"/>
          <w:divBdr>
            <w:top w:val="none" w:sz="0" w:space="0" w:color="auto"/>
            <w:left w:val="none" w:sz="0" w:space="0" w:color="auto"/>
            <w:bottom w:val="none" w:sz="0" w:space="0" w:color="auto"/>
            <w:right w:val="none" w:sz="0" w:space="0" w:color="auto"/>
          </w:divBdr>
        </w:div>
        <w:div w:id="1709336466">
          <w:marLeft w:val="864"/>
          <w:marRight w:val="0"/>
          <w:marTop w:val="0"/>
          <w:marBottom w:val="101"/>
          <w:divBdr>
            <w:top w:val="none" w:sz="0" w:space="0" w:color="auto"/>
            <w:left w:val="none" w:sz="0" w:space="0" w:color="auto"/>
            <w:bottom w:val="none" w:sz="0" w:space="0" w:color="auto"/>
            <w:right w:val="none" w:sz="0" w:space="0" w:color="auto"/>
          </w:divBdr>
        </w:div>
        <w:div w:id="2027049304">
          <w:marLeft w:val="864"/>
          <w:marRight w:val="0"/>
          <w:marTop w:val="0"/>
          <w:marBottom w:val="101"/>
          <w:divBdr>
            <w:top w:val="none" w:sz="0" w:space="0" w:color="auto"/>
            <w:left w:val="none" w:sz="0" w:space="0" w:color="auto"/>
            <w:bottom w:val="none" w:sz="0" w:space="0" w:color="auto"/>
            <w:right w:val="none" w:sz="0" w:space="0" w:color="auto"/>
          </w:divBdr>
        </w:div>
        <w:div w:id="1091271364">
          <w:marLeft w:val="1296"/>
          <w:marRight w:val="0"/>
          <w:marTop w:val="0"/>
          <w:marBottom w:val="101"/>
          <w:divBdr>
            <w:top w:val="none" w:sz="0" w:space="0" w:color="auto"/>
            <w:left w:val="none" w:sz="0" w:space="0" w:color="auto"/>
            <w:bottom w:val="none" w:sz="0" w:space="0" w:color="auto"/>
            <w:right w:val="none" w:sz="0" w:space="0" w:color="auto"/>
          </w:divBdr>
        </w:div>
        <w:div w:id="1614940181">
          <w:marLeft w:val="1296"/>
          <w:marRight w:val="0"/>
          <w:marTop w:val="0"/>
          <w:marBottom w:val="101"/>
          <w:divBdr>
            <w:top w:val="none" w:sz="0" w:space="0" w:color="auto"/>
            <w:left w:val="none" w:sz="0" w:space="0" w:color="auto"/>
            <w:bottom w:val="none" w:sz="0" w:space="0" w:color="auto"/>
            <w:right w:val="none" w:sz="0" w:space="0" w:color="auto"/>
          </w:divBdr>
        </w:div>
        <w:div w:id="646475972">
          <w:marLeft w:val="1296"/>
          <w:marRight w:val="0"/>
          <w:marTop w:val="0"/>
          <w:marBottom w:val="101"/>
          <w:divBdr>
            <w:top w:val="none" w:sz="0" w:space="0" w:color="auto"/>
            <w:left w:val="none" w:sz="0" w:space="0" w:color="auto"/>
            <w:bottom w:val="none" w:sz="0" w:space="0" w:color="auto"/>
            <w:right w:val="none" w:sz="0" w:space="0" w:color="auto"/>
          </w:divBdr>
        </w:div>
        <w:div w:id="909534059">
          <w:marLeft w:val="1296"/>
          <w:marRight w:val="0"/>
          <w:marTop w:val="0"/>
          <w:marBottom w:val="101"/>
          <w:divBdr>
            <w:top w:val="none" w:sz="0" w:space="0" w:color="auto"/>
            <w:left w:val="none" w:sz="0" w:space="0" w:color="auto"/>
            <w:bottom w:val="none" w:sz="0" w:space="0" w:color="auto"/>
            <w:right w:val="none" w:sz="0" w:space="0" w:color="auto"/>
          </w:divBdr>
        </w:div>
        <w:div w:id="691422568">
          <w:marLeft w:val="864"/>
          <w:marRight w:val="0"/>
          <w:marTop w:val="0"/>
          <w:marBottom w:val="101"/>
          <w:divBdr>
            <w:top w:val="none" w:sz="0" w:space="0" w:color="auto"/>
            <w:left w:val="none" w:sz="0" w:space="0" w:color="auto"/>
            <w:bottom w:val="none" w:sz="0" w:space="0" w:color="auto"/>
            <w:right w:val="none" w:sz="0" w:space="0" w:color="auto"/>
          </w:divBdr>
        </w:div>
        <w:div w:id="1419249274">
          <w:marLeft w:val="864"/>
          <w:marRight w:val="0"/>
          <w:marTop w:val="0"/>
          <w:marBottom w:val="101"/>
          <w:divBdr>
            <w:top w:val="none" w:sz="0" w:space="0" w:color="auto"/>
            <w:left w:val="none" w:sz="0" w:space="0" w:color="auto"/>
            <w:bottom w:val="none" w:sz="0" w:space="0" w:color="auto"/>
            <w:right w:val="none" w:sz="0" w:space="0" w:color="auto"/>
          </w:divBdr>
        </w:div>
        <w:div w:id="23295077">
          <w:marLeft w:val="864"/>
          <w:marRight w:val="0"/>
          <w:marTop w:val="0"/>
          <w:marBottom w:val="101"/>
          <w:divBdr>
            <w:top w:val="none" w:sz="0" w:space="0" w:color="auto"/>
            <w:left w:val="none" w:sz="0" w:space="0" w:color="auto"/>
            <w:bottom w:val="none" w:sz="0" w:space="0" w:color="auto"/>
            <w:right w:val="none" w:sz="0" w:space="0" w:color="auto"/>
          </w:divBdr>
        </w:div>
        <w:div w:id="2144272604">
          <w:marLeft w:val="864"/>
          <w:marRight w:val="0"/>
          <w:marTop w:val="0"/>
          <w:marBottom w:val="101"/>
          <w:divBdr>
            <w:top w:val="none" w:sz="0" w:space="0" w:color="auto"/>
            <w:left w:val="none" w:sz="0" w:space="0" w:color="auto"/>
            <w:bottom w:val="none" w:sz="0" w:space="0" w:color="auto"/>
            <w:right w:val="none" w:sz="0" w:space="0" w:color="auto"/>
          </w:divBdr>
        </w:div>
        <w:div w:id="173613293">
          <w:marLeft w:val="864"/>
          <w:marRight w:val="0"/>
          <w:marTop w:val="0"/>
          <w:marBottom w:val="101"/>
          <w:divBdr>
            <w:top w:val="none" w:sz="0" w:space="0" w:color="auto"/>
            <w:left w:val="none" w:sz="0" w:space="0" w:color="auto"/>
            <w:bottom w:val="none" w:sz="0" w:space="0" w:color="auto"/>
            <w:right w:val="none" w:sz="0" w:space="0" w:color="auto"/>
          </w:divBdr>
        </w:div>
        <w:div w:id="1221092579">
          <w:marLeft w:val="864"/>
          <w:marRight w:val="0"/>
          <w:marTop w:val="0"/>
          <w:marBottom w:val="101"/>
          <w:divBdr>
            <w:top w:val="none" w:sz="0" w:space="0" w:color="auto"/>
            <w:left w:val="none" w:sz="0" w:space="0" w:color="auto"/>
            <w:bottom w:val="none" w:sz="0" w:space="0" w:color="auto"/>
            <w:right w:val="none" w:sz="0" w:space="0" w:color="auto"/>
          </w:divBdr>
        </w:div>
        <w:div w:id="284892324">
          <w:marLeft w:val="864"/>
          <w:marRight w:val="0"/>
          <w:marTop w:val="0"/>
          <w:marBottom w:val="101"/>
          <w:divBdr>
            <w:top w:val="none" w:sz="0" w:space="0" w:color="auto"/>
            <w:left w:val="none" w:sz="0" w:space="0" w:color="auto"/>
            <w:bottom w:val="none" w:sz="0" w:space="0" w:color="auto"/>
            <w:right w:val="none" w:sz="0" w:space="0" w:color="auto"/>
          </w:divBdr>
        </w:div>
        <w:div w:id="1286961390">
          <w:marLeft w:val="864"/>
          <w:marRight w:val="0"/>
          <w:marTop w:val="0"/>
          <w:marBottom w:val="101"/>
          <w:divBdr>
            <w:top w:val="none" w:sz="0" w:space="0" w:color="auto"/>
            <w:left w:val="none" w:sz="0" w:space="0" w:color="auto"/>
            <w:bottom w:val="none" w:sz="0" w:space="0" w:color="auto"/>
            <w:right w:val="none" w:sz="0" w:space="0" w:color="auto"/>
          </w:divBdr>
        </w:div>
        <w:div w:id="1826124790">
          <w:marLeft w:val="1296"/>
          <w:marRight w:val="0"/>
          <w:marTop w:val="0"/>
          <w:marBottom w:val="101"/>
          <w:divBdr>
            <w:top w:val="none" w:sz="0" w:space="0" w:color="auto"/>
            <w:left w:val="none" w:sz="0" w:space="0" w:color="auto"/>
            <w:bottom w:val="none" w:sz="0" w:space="0" w:color="auto"/>
            <w:right w:val="none" w:sz="0" w:space="0" w:color="auto"/>
          </w:divBdr>
        </w:div>
        <w:div w:id="1641499345">
          <w:marLeft w:val="1296"/>
          <w:marRight w:val="0"/>
          <w:marTop w:val="0"/>
          <w:marBottom w:val="101"/>
          <w:divBdr>
            <w:top w:val="none" w:sz="0" w:space="0" w:color="auto"/>
            <w:left w:val="none" w:sz="0" w:space="0" w:color="auto"/>
            <w:bottom w:val="none" w:sz="0" w:space="0" w:color="auto"/>
            <w:right w:val="none" w:sz="0" w:space="0" w:color="auto"/>
          </w:divBdr>
        </w:div>
        <w:div w:id="1648852520">
          <w:marLeft w:val="1296"/>
          <w:marRight w:val="0"/>
          <w:marTop w:val="0"/>
          <w:marBottom w:val="101"/>
          <w:divBdr>
            <w:top w:val="none" w:sz="0" w:space="0" w:color="auto"/>
            <w:left w:val="none" w:sz="0" w:space="0" w:color="auto"/>
            <w:bottom w:val="none" w:sz="0" w:space="0" w:color="auto"/>
            <w:right w:val="none" w:sz="0" w:space="0" w:color="auto"/>
          </w:divBdr>
        </w:div>
        <w:div w:id="45763240">
          <w:marLeft w:val="864"/>
          <w:marRight w:val="0"/>
          <w:marTop w:val="0"/>
          <w:marBottom w:val="101"/>
          <w:divBdr>
            <w:top w:val="none" w:sz="0" w:space="0" w:color="auto"/>
            <w:left w:val="none" w:sz="0" w:space="0" w:color="auto"/>
            <w:bottom w:val="none" w:sz="0" w:space="0" w:color="auto"/>
            <w:right w:val="none" w:sz="0" w:space="0" w:color="auto"/>
          </w:divBdr>
        </w:div>
        <w:div w:id="523637482">
          <w:marLeft w:val="864"/>
          <w:marRight w:val="0"/>
          <w:marTop w:val="0"/>
          <w:marBottom w:val="101"/>
          <w:divBdr>
            <w:top w:val="none" w:sz="0" w:space="0" w:color="auto"/>
            <w:left w:val="none" w:sz="0" w:space="0" w:color="auto"/>
            <w:bottom w:val="none" w:sz="0" w:space="0" w:color="auto"/>
            <w:right w:val="none" w:sz="0" w:space="0" w:color="auto"/>
          </w:divBdr>
        </w:div>
        <w:div w:id="557471845">
          <w:marLeft w:val="864"/>
          <w:marRight w:val="0"/>
          <w:marTop w:val="0"/>
          <w:marBottom w:val="101"/>
          <w:divBdr>
            <w:top w:val="none" w:sz="0" w:space="0" w:color="auto"/>
            <w:left w:val="none" w:sz="0" w:space="0" w:color="auto"/>
            <w:bottom w:val="none" w:sz="0" w:space="0" w:color="auto"/>
            <w:right w:val="none" w:sz="0" w:space="0" w:color="auto"/>
          </w:divBdr>
        </w:div>
        <w:div w:id="1003777692">
          <w:marLeft w:val="864"/>
          <w:marRight w:val="0"/>
          <w:marTop w:val="0"/>
          <w:marBottom w:val="101"/>
          <w:divBdr>
            <w:top w:val="none" w:sz="0" w:space="0" w:color="auto"/>
            <w:left w:val="none" w:sz="0" w:space="0" w:color="auto"/>
            <w:bottom w:val="none" w:sz="0" w:space="0" w:color="auto"/>
            <w:right w:val="none" w:sz="0" w:space="0" w:color="auto"/>
          </w:divBdr>
        </w:div>
        <w:div w:id="2128620377">
          <w:marLeft w:val="0"/>
          <w:marRight w:val="0"/>
          <w:marTop w:val="0"/>
          <w:marBottom w:val="101"/>
          <w:divBdr>
            <w:top w:val="none" w:sz="0" w:space="0" w:color="auto"/>
            <w:left w:val="none" w:sz="0" w:space="0" w:color="auto"/>
            <w:bottom w:val="none" w:sz="0" w:space="0" w:color="auto"/>
            <w:right w:val="none" w:sz="0" w:space="0" w:color="auto"/>
          </w:divBdr>
        </w:div>
        <w:div w:id="34161563">
          <w:marLeft w:val="0"/>
          <w:marRight w:val="0"/>
          <w:marTop w:val="0"/>
          <w:marBottom w:val="101"/>
          <w:divBdr>
            <w:top w:val="none" w:sz="0" w:space="0" w:color="auto"/>
            <w:left w:val="none" w:sz="0" w:space="0" w:color="auto"/>
            <w:bottom w:val="none" w:sz="0" w:space="0" w:color="auto"/>
            <w:right w:val="none" w:sz="0" w:space="0" w:color="auto"/>
          </w:divBdr>
        </w:div>
        <w:div w:id="896088585">
          <w:marLeft w:val="0"/>
          <w:marRight w:val="0"/>
          <w:marTop w:val="0"/>
          <w:marBottom w:val="101"/>
          <w:divBdr>
            <w:top w:val="none" w:sz="0" w:space="0" w:color="auto"/>
            <w:left w:val="none" w:sz="0" w:space="0" w:color="auto"/>
            <w:bottom w:val="none" w:sz="0" w:space="0" w:color="auto"/>
            <w:right w:val="none" w:sz="0" w:space="0" w:color="auto"/>
          </w:divBdr>
        </w:div>
        <w:div w:id="2124153213">
          <w:marLeft w:val="0"/>
          <w:marRight w:val="0"/>
          <w:marTop w:val="0"/>
          <w:marBottom w:val="101"/>
          <w:divBdr>
            <w:top w:val="none" w:sz="0" w:space="0" w:color="auto"/>
            <w:left w:val="none" w:sz="0" w:space="0" w:color="auto"/>
            <w:bottom w:val="none" w:sz="0" w:space="0" w:color="auto"/>
            <w:right w:val="none" w:sz="0" w:space="0" w:color="auto"/>
          </w:divBdr>
        </w:div>
        <w:div w:id="531117448">
          <w:marLeft w:val="864"/>
          <w:marRight w:val="0"/>
          <w:marTop w:val="0"/>
          <w:marBottom w:val="101"/>
          <w:divBdr>
            <w:top w:val="none" w:sz="0" w:space="0" w:color="auto"/>
            <w:left w:val="none" w:sz="0" w:space="0" w:color="auto"/>
            <w:bottom w:val="none" w:sz="0" w:space="0" w:color="auto"/>
            <w:right w:val="none" w:sz="0" w:space="0" w:color="auto"/>
          </w:divBdr>
        </w:div>
        <w:div w:id="869756976">
          <w:marLeft w:val="864"/>
          <w:marRight w:val="0"/>
          <w:marTop w:val="0"/>
          <w:marBottom w:val="101"/>
          <w:divBdr>
            <w:top w:val="none" w:sz="0" w:space="0" w:color="auto"/>
            <w:left w:val="none" w:sz="0" w:space="0" w:color="auto"/>
            <w:bottom w:val="none" w:sz="0" w:space="0" w:color="auto"/>
            <w:right w:val="none" w:sz="0" w:space="0" w:color="auto"/>
          </w:divBdr>
        </w:div>
        <w:div w:id="156502921">
          <w:marLeft w:val="1296"/>
          <w:marRight w:val="0"/>
          <w:marTop w:val="0"/>
          <w:marBottom w:val="101"/>
          <w:divBdr>
            <w:top w:val="none" w:sz="0" w:space="0" w:color="auto"/>
            <w:left w:val="none" w:sz="0" w:space="0" w:color="auto"/>
            <w:bottom w:val="none" w:sz="0" w:space="0" w:color="auto"/>
            <w:right w:val="none" w:sz="0" w:space="0" w:color="auto"/>
          </w:divBdr>
        </w:div>
        <w:div w:id="292684330">
          <w:marLeft w:val="1296"/>
          <w:marRight w:val="0"/>
          <w:marTop w:val="0"/>
          <w:marBottom w:val="101"/>
          <w:divBdr>
            <w:top w:val="none" w:sz="0" w:space="0" w:color="auto"/>
            <w:left w:val="none" w:sz="0" w:space="0" w:color="auto"/>
            <w:bottom w:val="none" w:sz="0" w:space="0" w:color="auto"/>
            <w:right w:val="none" w:sz="0" w:space="0" w:color="auto"/>
          </w:divBdr>
        </w:div>
        <w:div w:id="354815989">
          <w:marLeft w:val="1296"/>
          <w:marRight w:val="0"/>
          <w:marTop w:val="0"/>
          <w:marBottom w:val="101"/>
          <w:divBdr>
            <w:top w:val="none" w:sz="0" w:space="0" w:color="auto"/>
            <w:left w:val="none" w:sz="0" w:space="0" w:color="auto"/>
            <w:bottom w:val="none" w:sz="0" w:space="0" w:color="auto"/>
            <w:right w:val="none" w:sz="0" w:space="0" w:color="auto"/>
          </w:divBdr>
        </w:div>
        <w:div w:id="754520471">
          <w:marLeft w:val="1296"/>
          <w:marRight w:val="0"/>
          <w:marTop w:val="0"/>
          <w:marBottom w:val="101"/>
          <w:divBdr>
            <w:top w:val="none" w:sz="0" w:space="0" w:color="auto"/>
            <w:left w:val="none" w:sz="0" w:space="0" w:color="auto"/>
            <w:bottom w:val="none" w:sz="0" w:space="0" w:color="auto"/>
            <w:right w:val="none" w:sz="0" w:space="0" w:color="auto"/>
          </w:divBdr>
        </w:div>
        <w:div w:id="1747535420">
          <w:marLeft w:val="1296"/>
          <w:marRight w:val="0"/>
          <w:marTop w:val="0"/>
          <w:marBottom w:val="101"/>
          <w:divBdr>
            <w:top w:val="none" w:sz="0" w:space="0" w:color="auto"/>
            <w:left w:val="none" w:sz="0" w:space="0" w:color="auto"/>
            <w:bottom w:val="none" w:sz="0" w:space="0" w:color="auto"/>
            <w:right w:val="none" w:sz="0" w:space="0" w:color="auto"/>
          </w:divBdr>
        </w:div>
        <w:div w:id="2085714445">
          <w:marLeft w:val="1296"/>
          <w:marRight w:val="0"/>
          <w:marTop w:val="0"/>
          <w:marBottom w:val="101"/>
          <w:divBdr>
            <w:top w:val="none" w:sz="0" w:space="0" w:color="auto"/>
            <w:left w:val="none" w:sz="0" w:space="0" w:color="auto"/>
            <w:bottom w:val="none" w:sz="0" w:space="0" w:color="auto"/>
            <w:right w:val="none" w:sz="0" w:space="0" w:color="auto"/>
          </w:divBdr>
        </w:div>
        <w:div w:id="2093156270">
          <w:marLeft w:val="864"/>
          <w:marRight w:val="0"/>
          <w:marTop w:val="0"/>
          <w:marBottom w:val="101"/>
          <w:divBdr>
            <w:top w:val="none" w:sz="0" w:space="0" w:color="auto"/>
            <w:left w:val="none" w:sz="0" w:space="0" w:color="auto"/>
            <w:bottom w:val="none" w:sz="0" w:space="0" w:color="auto"/>
            <w:right w:val="none" w:sz="0" w:space="0" w:color="auto"/>
          </w:divBdr>
        </w:div>
        <w:div w:id="775177982">
          <w:marLeft w:val="864"/>
          <w:marRight w:val="0"/>
          <w:marTop w:val="0"/>
          <w:marBottom w:val="101"/>
          <w:divBdr>
            <w:top w:val="none" w:sz="0" w:space="0" w:color="auto"/>
            <w:left w:val="none" w:sz="0" w:space="0" w:color="auto"/>
            <w:bottom w:val="none" w:sz="0" w:space="0" w:color="auto"/>
            <w:right w:val="none" w:sz="0" w:space="0" w:color="auto"/>
          </w:divBdr>
        </w:div>
        <w:div w:id="726491188">
          <w:marLeft w:val="864"/>
          <w:marRight w:val="0"/>
          <w:marTop w:val="0"/>
          <w:marBottom w:val="101"/>
          <w:divBdr>
            <w:top w:val="none" w:sz="0" w:space="0" w:color="auto"/>
            <w:left w:val="none" w:sz="0" w:space="0" w:color="auto"/>
            <w:bottom w:val="none" w:sz="0" w:space="0" w:color="auto"/>
            <w:right w:val="none" w:sz="0" w:space="0" w:color="auto"/>
          </w:divBdr>
        </w:div>
        <w:div w:id="1536695979">
          <w:marLeft w:val="0"/>
          <w:marRight w:val="0"/>
          <w:marTop w:val="0"/>
          <w:marBottom w:val="101"/>
          <w:divBdr>
            <w:top w:val="none" w:sz="0" w:space="0" w:color="auto"/>
            <w:left w:val="none" w:sz="0" w:space="0" w:color="auto"/>
            <w:bottom w:val="none" w:sz="0" w:space="0" w:color="auto"/>
            <w:right w:val="none" w:sz="0" w:space="0" w:color="auto"/>
          </w:divBdr>
        </w:div>
        <w:div w:id="156462753">
          <w:marLeft w:val="0"/>
          <w:marRight w:val="0"/>
          <w:marTop w:val="0"/>
          <w:marBottom w:val="101"/>
          <w:divBdr>
            <w:top w:val="none" w:sz="0" w:space="0" w:color="auto"/>
            <w:left w:val="none" w:sz="0" w:space="0" w:color="auto"/>
            <w:bottom w:val="none" w:sz="0" w:space="0" w:color="auto"/>
            <w:right w:val="none" w:sz="0" w:space="0" w:color="auto"/>
          </w:divBdr>
        </w:div>
        <w:div w:id="956834932">
          <w:marLeft w:val="0"/>
          <w:marRight w:val="0"/>
          <w:marTop w:val="0"/>
          <w:marBottom w:val="101"/>
          <w:divBdr>
            <w:top w:val="none" w:sz="0" w:space="0" w:color="auto"/>
            <w:left w:val="none" w:sz="0" w:space="0" w:color="auto"/>
            <w:bottom w:val="none" w:sz="0" w:space="0" w:color="auto"/>
            <w:right w:val="none" w:sz="0" w:space="0" w:color="auto"/>
          </w:divBdr>
        </w:div>
        <w:div w:id="383068375">
          <w:marLeft w:val="0"/>
          <w:marRight w:val="0"/>
          <w:marTop w:val="0"/>
          <w:marBottom w:val="101"/>
          <w:divBdr>
            <w:top w:val="none" w:sz="0" w:space="0" w:color="auto"/>
            <w:left w:val="none" w:sz="0" w:space="0" w:color="auto"/>
            <w:bottom w:val="none" w:sz="0" w:space="0" w:color="auto"/>
            <w:right w:val="none" w:sz="0" w:space="0" w:color="auto"/>
          </w:divBdr>
        </w:div>
        <w:div w:id="1698265490">
          <w:marLeft w:val="864"/>
          <w:marRight w:val="0"/>
          <w:marTop w:val="0"/>
          <w:marBottom w:val="101"/>
          <w:divBdr>
            <w:top w:val="none" w:sz="0" w:space="0" w:color="auto"/>
            <w:left w:val="none" w:sz="0" w:space="0" w:color="auto"/>
            <w:bottom w:val="none" w:sz="0" w:space="0" w:color="auto"/>
            <w:right w:val="none" w:sz="0" w:space="0" w:color="auto"/>
          </w:divBdr>
        </w:div>
        <w:div w:id="92014054">
          <w:marLeft w:val="864"/>
          <w:marRight w:val="0"/>
          <w:marTop w:val="0"/>
          <w:marBottom w:val="101"/>
          <w:divBdr>
            <w:top w:val="none" w:sz="0" w:space="0" w:color="auto"/>
            <w:left w:val="none" w:sz="0" w:space="0" w:color="auto"/>
            <w:bottom w:val="none" w:sz="0" w:space="0" w:color="auto"/>
            <w:right w:val="none" w:sz="0" w:space="0" w:color="auto"/>
          </w:divBdr>
        </w:div>
        <w:div w:id="1092508184">
          <w:marLeft w:val="864"/>
          <w:marRight w:val="0"/>
          <w:marTop w:val="0"/>
          <w:marBottom w:val="101"/>
          <w:divBdr>
            <w:top w:val="none" w:sz="0" w:space="0" w:color="auto"/>
            <w:left w:val="none" w:sz="0" w:space="0" w:color="auto"/>
            <w:bottom w:val="none" w:sz="0" w:space="0" w:color="auto"/>
            <w:right w:val="none" w:sz="0" w:space="0" w:color="auto"/>
          </w:divBdr>
        </w:div>
        <w:div w:id="2009364806">
          <w:marLeft w:val="864"/>
          <w:marRight w:val="0"/>
          <w:marTop w:val="0"/>
          <w:marBottom w:val="101"/>
          <w:divBdr>
            <w:top w:val="none" w:sz="0" w:space="0" w:color="auto"/>
            <w:left w:val="none" w:sz="0" w:space="0" w:color="auto"/>
            <w:bottom w:val="none" w:sz="0" w:space="0" w:color="auto"/>
            <w:right w:val="none" w:sz="0" w:space="0" w:color="auto"/>
          </w:divBdr>
        </w:div>
        <w:div w:id="398096378">
          <w:marLeft w:val="864"/>
          <w:marRight w:val="0"/>
          <w:marTop w:val="0"/>
          <w:marBottom w:val="101"/>
          <w:divBdr>
            <w:top w:val="none" w:sz="0" w:space="0" w:color="auto"/>
            <w:left w:val="none" w:sz="0" w:space="0" w:color="auto"/>
            <w:bottom w:val="none" w:sz="0" w:space="0" w:color="auto"/>
            <w:right w:val="none" w:sz="0" w:space="0" w:color="auto"/>
          </w:divBdr>
        </w:div>
        <w:div w:id="1792673528">
          <w:marLeft w:val="0"/>
          <w:marRight w:val="0"/>
          <w:marTop w:val="0"/>
          <w:marBottom w:val="101"/>
          <w:divBdr>
            <w:top w:val="none" w:sz="0" w:space="0" w:color="auto"/>
            <w:left w:val="none" w:sz="0" w:space="0" w:color="auto"/>
            <w:bottom w:val="none" w:sz="0" w:space="0" w:color="auto"/>
            <w:right w:val="none" w:sz="0" w:space="0" w:color="auto"/>
          </w:divBdr>
        </w:div>
        <w:div w:id="1868984237">
          <w:marLeft w:val="0"/>
          <w:marRight w:val="0"/>
          <w:marTop w:val="0"/>
          <w:marBottom w:val="101"/>
          <w:divBdr>
            <w:top w:val="none" w:sz="0" w:space="0" w:color="auto"/>
            <w:left w:val="none" w:sz="0" w:space="0" w:color="auto"/>
            <w:bottom w:val="none" w:sz="0" w:space="0" w:color="auto"/>
            <w:right w:val="none" w:sz="0" w:space="0" w:color="auto"/>
          </w:divBdr>
        </w:div>
        <w:div w:id="2038000510">
          <w:marLeft w:val="0"/>
          <w:marRight w:val="0"/>
          <w:marTop w:val="0"/>
          <w:marBottom w:val="101"/>
          <w:divBdr>
            <w:top w:val="none" w:sz="0" w:space="0" w:color="auto"/>
            <w:left w:val="none" w:sz="0" w:space="0" w:color="auto"/>
            <w:bottom w:val="none" w:sz="0" w:space="0" w:color="auto"/>
            <w:right w:val="none" w:sz="0" w:space="0" w:color="auto"/>
          </w:divBdr>
        </w:div>
        <w:div w:id="1966229808">
          <w:marLeft w:val="0"/>
          <w:marRight w:val="0"/>
          <w:marTop w:val="0"/>
          <w:marBottom w:val="101"/>
          <w:divBdr>
            <w:top w:val="none" w:sz="0" w:space="0" w:color="auto"/>
            <w:left w:val="none" w:sz="0" w:space="0" w:color="auto"/>
            <w:bottom w:val="none" w:sz="0" w:space="0" w:color="auto"/>
            <w:right w:val="none" w:sz="0" w:space="0" w:color="auto"/>
          </w:divBdr>
        </w:div>
        <w:div w:id="1470241128">
          <w:marLeft w:val="0"/>
          <w:marRight w:val="0"/>
          <w:marTop w:val="0"/>
          <w:marBottom w:val="101"/>
          <w:divBdr>
            <w:top w:val="none" w:sz="0" w:space="0" w:color="auto"/>
            <w:left w:val="none" w:sz="0" w:space="0" w:color="auto"/>
            <w:bottom w:val="none" w:sz="0" w:space="0" w:color="auto"/>
            <w:right w:val="none" w:sz="0" w:space="0" w:color="auto"/>
          </w:divBdr>
        </w:div>
        <w:div w:id="746729615">
          <w:marLeft w:val="0"/>
          <w:marRight w:val="0"/>
          <w:marTop w:val="0"/>
          <w:marBottom w:val="101"/>
          <w:divBdr>
            <w:top w:val="none" w:sz="0" w:space="0" w:color="auto"/>
            <w:left w:val="none" w:sz="0" w:space="0" w:color="auto"/>
            <w:bottom w:val="none" w:sz="0" w:space="0" w:color="auto"/>
            <w:right w:val="none" w:sz="0" w:space="0" w:color="auto"/>
          </w:divBdr>
        </w:div>
        <w:div w:id="1790665916">
          <w:marLeft w:val="0"/>
          <w:marRight w:val="0"/>
          <w:marTop w:val="0"/>
          <w:marBottom w:val="101"/>
          <w:divBdr>
            <w:top w:val="none" w:sz="0" w:space="0" w:color="auto"/>
            <w:left w:val="none" w:sz="0" w:space="0" w:color="auto"/>
            <w:bottom w:val="none" w:sz="0" w:space="0" w:color="auto"/>
            <w:right w:val="none" w:sz="0" w:space="0" w:color="auto"/>
          </w:divBdr>
        </w:div>
        <w:div w:id="597561160">
          <w:marLeft w:val="0"/>
          <w:marRight w:val="0"/>
          <w:marTop w:val="0"/>
          <w:marBottom w:val="101"/>
          <w:divBdr>
            <w:top w:val="none" w:sz="0" w:space="0" w:color="auto"/>
            <w:left w:val="none" w:sz="0" w:space="0" w:color="auto"/>
            <w:bottom w:val="none" w:sz="0" w:space="0" w:color="auto"/>
            <w:right w:val="none" w:sz="0" w:space="0" w:color="auto"/>
          </w:divBdr>
        </w:div>
        <w:div w:id="976884472">
          <w:marLeft w:val="0"/>
          <w:marRight w:val="0"/>
          <w:marTop w:val="0"/>
          <w:marBottom w:val="101"/>
          <w:divBdr>
            <w:top w:val="none" w:sz="0" w:space="0" w:color="auto"/>
            <w:left w:val="none" w:sz="0" w:space="0" w:color="auto"/>
            <w:bottom w:val="none" w:sz="0" w:space="0" w:color="auto"/>
            <w:right w:val="none" w:sz="0" w:space="0" w:color="auto"/>
          </w:divBdr>
        </w:div>
        <w:div w:id="844705845">
          <w:marLeft w:val="0"/>
          <w:marRight w:val="0"/>
          <w:marTop w:val="101"/>
          <w:marBottom w:val="101"/>
          <w:divBdr>
            <w:top w:val="none" w:sz="0" w:space="0" w:color="auto"/>
            <w:left w:val="none" w:sz="0" w:space="0" w:color="auto"/>
            <w:bottom w:val="none" w:sz="0" w:space="0" w:color="auto"/>
            <w:right w:val="none" w:sz="0" w:space="0" w:color="auto"/>
          </w:divBdr>
        </w:div>
        <w:div w:id="1740134280">
          <w:marLeft w:val="0"/>
          <w:marRight w:val="0"/>
          <w:marTop w:val="0"/>
          <w:marBottom w:val="101"/>
          <w:divBdr>
            <w:top w:val="none" w:sz="0" w:space="0" w:color="auto"/>
            <w:left w:val="none" w:sz="0" w:space="0" w:color="auto"/>
            <w:bottom w:val="none" w:sz="0" w:space="0" w:color="auto"/>
            <w:right w:val="none" w:sz="0" w:space="0" w:color="auto"/>
          </w:divBdr>
        </w:div>
        <w:div w:id="580217803">
          <w:marLeft w:val="0"/>
          <w:marRight w:val="0"/>
          <w:marTop w:val="0"/>
          <w:marBottom w:val="101"/>
          <w:divBdr>
            <w:top w:val="none" w:sz="0" w:space="0" w:color="auto"/>
            <w:left w:val="none" w:sz="0" w:space="0" w:color="auto"/>
            <w:bottom w:val="none" w:sz="0" w:space="0" w:color="auto"/>
            <w:right w:val="none" w:sz="0" w:space="0" w:color="auto"/>
          </w:divBdr>
        </w:div>
        <w:div w:id="2139564649">
          <w:marLeft w:val="0"/>
          <w:marRight w:val="0"/>
          <w:marTop w:val="0"/>
          <w:marBottom w:val="101"/>
          <w:divBdr>
            <w:top w:val="none" w:sz="0" w:space="0" w:color="auto"/>
            <w:left w:val="none" w:sz="0" w:space="0" w:color="auto"/>
            <w:bottom w:val="none" w:sz="0" w:space="0" w:color="auto"/>
            <w:right w:val="none" w:sz="0" w:space="0" w:color="auto"/>
          </w:divBdr>
        </w:div>
      </w:divsChild>
    </w:div>
    <w:div w:id="982470001">
      <w:bodyDiv w:val="1"/>
      <w:marLeft w:val="0"/>
      <w:marRight w:val="0"/>
      <w:marTop w:val="0"/>
      <w:marBottom w:val="0"/>
      <w:divBdr>
        <w:top w:val="none" w:sz="0" w:space="0" w:color="auto"/>
        <w:left w:val="none" w:sz="0" w:space="0" w:color="auto"/>
        <w:bottom w:val="none" w:sz="0" w:space="0" w:color="auto"/>
        <w:right w:val="none" w:sz="0" w:space="0" w:color="auto"/>
      </w:divBdr>
    </w:div>
    <w:div w:id="1728409772">
      <w:bodyDiv w:val="1"/>
      <w:marLeft w:val="0"/>
      <w:marRight w:val="0"/>
      <w:marTop w:val="0"/>
      <w:marBottom w:val="0"/>
      <w:divBdr>
        <w:top w:val="none" w:sz="0" w:space="0" w:color="auto"/>
        <w:left w:val="none" w:sz="0" w:space="0" w:color="auto"/>
        <w:bottom w:val="none" w:sz="0" w:space="0" w:color="auto"/>
        <w:right w:val="none" w:sz="0" w:space="0" w:color="auto"/>
      </w:divBdr>
      <w:divsChild>
        <w:div w:id="1361006709">
          <w:marLeft w:val="0"/>
          <w:marRight w:val="0"/>
          <w:marTop w:val="0"/>
          <w:marBottom w:val="101"/>
          <w:divBdr>
            <w:top w:val="none" w:sz="0" w:space="0" w:color="auto"/>
            <w:left w:val="none" w:sz="0" w:space="0" w:color="auto"/>
            <w:bottom w:val="none" w:sz="0" w:space="0" w:color="auto"/>
            <w:right w:val="none" w:sz="0" w:space="0" w:color="auto"/>
          </w:divBdr>
        </w:div>
        <w:div w:id="1154491172">
          <w:marLeft w:val="0"/>
          <w:marRight w:val="0"/>
          <w:marTop w:val="101"/>
          <w:marBottom w:val="101"/>
          <w:divBdr>
            <w:top w:val="none" w:sz="0" w:space="0" w:color="auto"/>
            <w:left w:val="none" w:sz="0" w:space="0" w:color="auto"/>
            <w:bottom w:val="none" w:sz="0" w:space="0" w:color="auto"/>
            <w:right w:val="none" w:sz="0" w:space="0" w:color="auto"/>
          </w:divBdr>
        </w:div>
        <w:div w:id="903761773">
          <w:marLeft w:val="0"/>
          <w:marRight w:val="0"/>
          <w:marTop w:val="0"/>
          <w:marBottom w:val="101"/>
          <w:divBdr>
            <w:top w:val="none" w:sz="0" w:space="0" w:color="auto"/>
            <w:left w:val="none" w:sz="0" w:space="0" w:color="auto"/>
            <w:bottom w:val="none" w:sz="0" w:space="0" w:color="auto"/>
            <w:right w:val="none" w:sz="0" w:space="0" w:color="auto"/>
          </w:divBdr>
        </w:div>
        <w:div w:id="843938080">
          <w:marLeft w:val="0"/>
          <w:marRight w:val="0"/>
          <w:marTop w:val="0"/>
          <w:marBottom w:val="101"/>
          <w:divBdr>
            <w:top w:val="none" w:sz="0" w:space="0" w:color="auto"/>
            <w:left w:val="none" w:sz="0" w:space="0" w:color="auto"/>
            <w:bottom w:val="none" w:sz="0" w:space="0" w:color="auto"/>
            <w:right w:val="none" w:sz="0" w:space="0" w:color="auto"/>
          </w:divBdr>
        </w:div>
        <w:div w:id="1946838176">
          <w:marLeft w:val="864"/>
          <w:marRight w:val="0"/>
          <w:marTop w:val="0"/>
          <w:marBottom w:val="101"/>
          <w:divBdr>
            <w:top w:val="none" w:sz="0" w:space="0" w:color="auto"/>
            <w:left w:val="none" w:sz="0" w:space="0" w:color="auto"/>
            <w:bottom w:val="none" w:sz="0" w:space="0" w:color="auto"/>
            <w:right w:val="none" w:sz="0" w:space="0" w:color="auto"/>
          </w:divBdr>
        </w:div>
        <w:div w:id="98454705">
          <w:marLeft w:val="864"/>
          <w:marRight w:val="0"/>
          <w:marTop w:val="0"/>
          <w:marBottom w:val="101"/>
          <w:divBdr>
            <w:top w:val="none" w:sz="0" w:space="0" w:color="auto"/>
            <w:left w:val="none" w:sz="0" w:space="0" w:color="auto"/>
            <w:bottom w:val="none" w:sz="0" w:space="0" w:color="auto"/>
            <w:right w:val="none" w:sz="0" w:space="0" w:color="auto"/>
          </w:divBdr>
        </w:div>
        <w:div w:id="1298149833">
          <w:marLeft w:val="864"/>
          <w:marRight w:val="0"/>
          <w:marTop w:val="0"/>
          <w:marBottom w:val="101"/>
          <w:divBdr>
            <w:top w:val="none" w:sz="0" w:space="0" w:color="auto"/>
            <w:left w:val="none" w:sz="0" w:space="0" w:color="auto"/>
            <w:bottom w:val="none" w:sz="0" w:space="0" w:color="auto"/>
            <w:right w:val="none" w:sz="0" w:space="0" w:color="auto"/>
          </w:divBdr>
        </w:div>
        <w:div w:id="235675401">
          <w:marLeft w:val="864"/>
          <w:marRight w:val="0"/>
          <w:marTop w:val="0"/>
          <w:marBottom w:val="101"/>
          <w:divBdr>
            <w:top w:val="none" w:sz="0" w:space="0" w:color="auto"/>
            <w:left w:val="none" w:sz="0" w:space="0" w:color="auto"/>
            <w:bottom w:val="none" w:sz="0" w:space="0" w:color="auto"/>
            <w:right w:val="none" w:sz="0" w:space="0" w:color="auto"/>
          </w:divBdr>
        </w:div>
        <w:div w:id="588584353">
          <w:marLeft w:val="1296"/>
          <w:marRight w:val="0"/>
          <w:marTop w:val="0"/>
          <w:marBottom w:val="101"/>
          <w:divBdr>
            <w:top w:val="none" w:sz="0" w:space="0" w:color="auto"/>
            <w:left w:val="none" w:sz="0" w:space="0" w:color="auto"/>
            <w:bottom w:val="none" w:sz="0" w:space="0" w:color="auto"/>
            <w:right w:val="none" w:sz="0" w:space="0" w:color="auto"/>
          </w:divBdr>
        </w:div>
        <w:div w:id="1164586521">
          <w:marLeft w:val="1296"/>
          <w:marRight w:val="0"/>
          <w:marTop w:val="0"/>
          <w:marBottom w:val="101"/>
          <w:divBdr>
            <w:top w:val="none" w:sz="0" w:space="0" w:color="auto"/>
            <w:left w:val="none" w:sz="0" w:space="0" w:color="auto"/>
            <w:bottom w:val="none" w:sz="0" w:space="0" w:color="auto"/>
            <w:right w:val="none" w:sz="0" w:space="0" w:color="auto"/>
          </w:divBdr>
        </w:div>
        <w:div w:id="4332648">
          <w:marLeft w:val="1296"/>
          <w:marRight w:val="0"/>
          <w:marTop w:val="0"/>
          <w:marBottom w:val="101"/>
          <w:divBdr>
            <w:top w:val="none" w:sz="0" w:space="0" w:color="auto"/>
            <w:left w:val="none" w:sz="0" w:space="0" w:color="auto"/>
            <w:bottom w:val="none" w:sz="0" w:space="0" w:color="auto"/>
            <w:right w:val="none" w:sz="0" w:space="0" w:color="auto"/>
          </w:divBdr>
        </w:div>
        <w:div w:id="1548449334">
          <w:marLeft w:val="1296"/>
          <w:marRight w:val="0"/>
          <w:marTop w:val="0"/>
          <w:marBottom w:val="101"/>
          <w:divBdr>
            <w:top w:val="none" w:sz="0" w:space="0" w:color="auto"/>
            <w:left w:val="none" w:sz="0" w:space="0" w:color="auto"/>
            <w:bottom w:val="none" w:sz="0" w:space="0" w:color="auto"/>
            <w:right w:val="none" w:sz="0" w:space="0" w:color="auto"/>
          </w:divBdr>
        </w:div>
        <w:div w:id="672680888">
          <w:marLeft w:val="864"/>
          <w:marRight w:val="0"/>
          <w:marTop w:val="0"/>
          <w:marBottom w:val="101"/>
          <w:divBdr>
            <w:top w:val="none" w:sz="0" w:space="0" w:color="auto"/>
            <w:left w:val="none" w:sz="0" w:space="0" w:color="auto"/>
            <w:bottom w:val="none" w:sz="0" w:space="0" w:color="auto"/>
            <w:right w:val="none" w:sz="0" w:space="0" w:color="auto"/>
          </w:divBdr>
        </w:div>
        <w:div w:id="1731490482">
          <w:marLeft w:val="864"/>
          <w:marRight w:val="0"/>
          <w:marTop w:val="0"/>
          <w:marBottom w:val="101"/>
          <w:divBdr>
            <w:top w:val="none" w:sz="0" w:space="0" w:color="auto"/>
            <w:left w:val="none" w:sz="0" w:space="0" w:color="auto"/>
            <w:bottom w:val="none" w:sz="0" w:space="0" w:color="auto"/>
            <w:right w:val="none" w:sz="0" w:space="0" w:color="auto"/>
          </w:divBdr>
        </w:div>
        <w:div w:id="1313097784">
          <w:marLeft w:val="864"/>
          <w:marRight w:val="0"/>
          <w:marTop w:val="0"/>
          <w:marBottom w:val="101"/>
          <w:divBdr>
            <w:top w:val="none" w:sz="0" w:space="0" w:color="auto"/>
            <w:left w:val="none" w:sz="0" w:space="0" w:color="auto"/>
            <w:bottom w:val="none" w:sz="0" w:space="0" w:color="auto"/>
            <w:right w:val="none" w:sz="0" w:space="0" w:color="auto"/>
          </w:divBdr>
        </w:div>
        <w:div w:id="794833562">
          <w:marLeft w:val="864"/>
          <w:marRight w:val="0"/>
          <w:marTop w:val="0"/>
          <w:marBottom w:val="101"/>
          <w:divBdr>
            <w:top w:val="none" w:sz="0" w:space="0" w:color="auto"/>
            <w:left w:val="none" w:sz="0" w:space="0" w:color="auto"/>
            <w:bottom w:val="none" w:sz="0" w:space="0" w:color="auto"/>
            <w:right w:val="none" w:sz="0" w:space="0" w:color="auto"/>
          </w:divBdr>
        </w:div>
        <w:div w:id="1502309416">
          <w:marLeft w:val="864"/>
          <w:marRight w:val="0"/>
          <w:marTop w:val="0"/>
          <w:marBottom w:val="101"/>
          <w:divBdr>
            <w:top w:val="none" w:sz="0" w:space="0" w:color="auto"/>
            <w:left w:val="none" w:sz="0" w:space="0" w:color="auto"/>
            <w:bottom w:val="none" w:sz="0" w:space="0" w:color="auto"/>
            <w:right w:val="none" w:sz="0" w:space="0" w:color="auto"/>
          </w:divBdr>
        </w:div>
        <w:div w:id="1478567881">
          <w:marLeft w:val="864"/>
          <w:marRight w:val="0"/>
          <w:marTop w:val="0"/>
          <w:marBottom w:val="101"/>
          <w:divBdr>
            <w:top w:val="none" w:sz="0" w:space="0" w:color="auto"/>
            <w:left w:val="none" w:sz="0" w:space="0" w:color="auto"/>
            <w:bottom w:val="none" w:sz="0" w:space="0" w:color="auto"/>
            <w:right w:val="none" w:sz="0" w:space="0" w:color="auto"/>
          </w:divBdr>
        </w:div>
        <w:div w:id="1262034973">
          <w:marLeft w:val="864"/>
          <w:marRight w:val="0"/>
          <w:marTop w:val="0"/>
          <w:marBottom w:val="101"/>
          <w:divBdr>
            <w:top w:val="none" w:sz="0" w:space="0" w:color="auto"/>
            <w:left w:val="none" w:sz="0" w:space="0" w:color="auto"/>
            <w:bottom w:val="none" w:sz="0" w:space="0" w:color="auto"/>
            <w:right w:val="none" w:sz="0" w:space="0" w:color="auto"/>
          </w:divBdr>
        </w:div>
        <w:div w:id="314722028">
          <w:marLeft w:val="864"/>
          <w:marRight w:val="0"/>
          <w:marTop w:val="0"/>
          <w:marBottom w:val="101"/>
          <w:divBdr>
            <w:top w:val="none" w:sz="0" w:space="0" w:color="auto"/>
            <w:left w:val="none" w:sz="0" w:space="0" w:color="auto"/>
            <w:bottom w:val="none" w:sz="0" w:space="0" w:color="auto"/>
            <w:right w:val="none" w:sz="0" w:space="0" w:color="auto"/>
          </w:divBdr>
        </w:div>
        <w:div w:id="1535383373">
          <w:marLeft w:val="1296"/>
          <w:marRight w:val="0"/>
          <w:marTop w:val="0"/>
          <w:marBottom w:val="101"/>
          <w:divBdr>
            <w:top w:val="none" w:sz="0" w:space="0" w:color="auto"/>
            <w:left w:val="none" w:sz="0" w:space="0" w:color="auto"/>
            <w:bottom w:val="none" w:sz="0" w:space="0" w:color="auto"/>
            <w:right w:val="none" w:sz="0" w:space="0" w:color="auto"/>
          </w:divBdr>
        </w:div>
        <w:div w:id="36663772">
          <w:marLeft w:val="1296"/>
          <w:marRight w:val="0"/>
          <w:marTop w:val="0"/>
          <w:marBottom w:val="101"/>
          <w:divBdr>
            <w:top w:val="none" w:sz="0" w:space="0" w:color="auto"/>
            <w:left w:val="none" w:sz="0" w:space="0" w:color="auto"/>
            <w:bottom w:val="none" w:sz="0" w:space="0" w:color="auto"/>
            <w:right w:val="none" w:sz="0" w:space="0" w:color="auto"/>
          </w:divBdr>
        </w:div>
        <w:div w:id="996226130">
          <w:marLeft w:val="1296"/>
          <w:marRight w:val="0"/>
          <w:marTop w:val="0"/>
          <w:marBottom w:val="101"/>
          <w:divBdr>
            <w:top w:val="none" w:sz="0" w:space="0" w:color="auto"/>
            <w:left w:val="none" w:sz="0" w:space="0" w:color="auto"/>
            <w:bottom w:val="none" w:sz="0" w:space="0" w:color="auto"/>
            <w:right w:val="none" w:sz="0" w:space="0" w:color="auto"/>
          </w:divBdr>
        </w:div>
        <w:div w:id="1066800590">
          <w:marLeft w:val="864"/>
          <w:marRight w:val="0"/>
          <w:marTop w:val="0"/>
          <w:marBottom w:val="101"/>
          <w:divBdr>
            <w:top w:val="none" w:sz="0" w:space="0" w:color="auto"/>
            <w:left w:val="none" w:sz="0" w:space="0" w:color="auto"/>
            <w:bottom w:val="none" w:sz="0" w:space="0" w:color="auto"/>
            <w:right w:val="none" w:sz="0" w:space="0" w:color="auto"/>
          </w:divBdr>
        </w:div>
        <w:div w:id="164247230">
          <w:marLeft w:val="864"/>
          <w:marRight w:val="0"/>
          <w:marTop w:val="0"/>
          <w:marBottom w:val="101"/>
          <w:divBdr>
            <w:top w:val="none" w:sz="0" w:space="0" w:color="auto"/>
            <w:left w:val="none" w:sz="0" w:space="0" w:color="auto"/>
            <w:bottom w:val="none" w:sz="0" w:space="0" w:color="auto"/>
            <w:right w:val="none" w:sz="0" w:space="0" w:color="auto"/>
          </w:divBdr>
        </w:div>
        <w:div w:id="608853213">
          <w:marLeft w:val="864"/>
          <w:marRight w:val="0"/>
          <w:marTop w:val="0"/>
          <w:marBottom w:val="101"/>
          <w:divBdr>
            <w:top w:val="none" w:sz="0" w:space="0" w:color="auto"/>
            <w:left w:val="none" w:sz="0" w:space="0" w:color="auto"/>
            <w:bottom w:val="none" w:sz="0" w:space="0" w:color="auto"/>
            <w:right w:val="none" w:sz="0" w:space="0" w:color="auto"/>
          </w:divBdr>
        </w:div>
        <w:div w:id="944076528">
          <w:marLeft w:val="864"/>
          <w:marRight w:val="0"/>
          <w:marTop w:val="0"/>
          <w:marBottom w:val="101"/>
          <w:divBdr>
            <w:top w:val="none" w:sz="0" w:space="0" w:color="auto"/>
            <w:left w:val="none" w:sz="0" w:space="0" w:color="auto"/>
            <w:bottom w:val="none" w:sz="0" w:space="0" w:color="auto"/>
            <w:right w:val="none" w:sz="0" w:space="0" w:color="auto"/>
          </w:divBdr>
        </w:div>
        <w:div w:id="2090230828">
          <w:marLeft w:val="0"/>
          <w:marRight w:val="0"/>
          <w:marTop w:val="0"/>
          <w:marBottom w:val="101"/>
          <w:divBdr>
            <w:top w:val="none" w:sz="0" w:space="0" w:color="auto"/>
            <w:left w:val="none" w:sz="0" w:space="0" w:color="auto"/>
            <w:bottom w:val="none" w:sz="0" w:space="0" w:color="auto"/>
            <w:right w:val="none" w:sz="0" w:space="0" w:color="auto"/>
          </w:divBdr>
        </w:div>
        <w:div w:id="194584287">
          <w:marLeft w:val="0"/>
          <w:marRight w:val="0"/>
          <w:marTop w:val="0"/>
          <w:marBottom w:val="101"/>
          <w:divBdr>
            <w:top w:val="none" w:sz="0" w:space="0" w:color="auto"/>
            <w:left w:val="none" w:sz="0" w:space="0" w:color="auto"/>
            <w:bottom w:val="none" w:sz="0" w:space="0" w:color="auto"/>
            <w:right w:val="none" w:sz="0" w:space="0" w:color="auto"/>
          </w:divBdr>
        </w:div>
        <w:div w:id="1558661714">
          <w:marLeft w:val="0"/>
          <w:marRight w:val="0"/>
          <w:marTop w:val="0"/>
          <w:marBottom w:val="101"/>
          <w:divBdr>
            <w:top w:val="none" w:sz="0" w:space="0" w:color="auto"/>
            <w:left w:val="none" w:sz="0" w:space="0" w:color="auto"/>
            <w:bottom w:val="none" w:sz="0" w:space="0" w:color="auto"/>
            <w:right w:val="none" w:sz="0" w:space="0" w:color="auto"/>
          </w:divBdr>
        </w:div>
        <w:div w:id="1362323509">
          <w:marLeft w:val="0"/>
          <w:marRight w:val="0"/>
          <w:marTop w:val="0"/>
          <w:marBottom w:val="101"/>
          <w:divBdr>
            <w:top w:val="none" w:sz="0" w:space="0" w:color="auto"/>
            <w:left w:val="none" w:sz="0" w:space="0" w:color="auto"/>
            <w:bottom w:val="none" w:sz="0" w:space="0" w:color="auto"/>
            <w:right w:val="none" w:sz="0" w:space="0" w:color="auto"/>
          </w:divBdr>
        </w:div>
        <w:div w:id="1472598640">
          <w:marLeft w:val="864"/>
          <w:marRight w:val="0"/>
          <w:marTop w:val="0"/>
          <w:marBottom w:val="101"/>
          <w:divBdr>
            <w:top w:val="none" w:sz="0" w:space="0" w:color="auto"/>
            <w:left w:val="none" w:sz="0" w:space="0" w:color="auto"/>
            <w:bottom w:val="none" w:sz="0" w:space="0" w:color="auto"/>
            <w:right w:val="none" w:sz="0" w:space="0" w:color="auto"/>
          </w:divBdr>
        </w:div>
        <w:div w:id="1840346260">
          <w:marLeft w:val="864"/>
          <w:marRight w:val="0"/>
          <w:marTop w:val="0"/>
          <w:marBottom w:val="101"/>
          <w:divBdr>
            <w:top w:val="none" w:sz="0" w:space="0" w:color="auto"/>
            <w:left w:val="none" w:sz="0" w:space="0" w:color="auto"/>
            <w:bottom w:val="none" w:sz="0" w:space="0" w:color="auto"/>
            <w:right w:val="none" w:sz="0" w:space="0" w:color="auto"/>
          </w:divBdr>
        </w:div>
        <w:div w:id="131944756">
          <w:marLeft w:val="1296"/>
          <w:marRight w:val="0"/>
          <w:marTop w:val="0"/>
          <w:marBottom w:val="101"/>
          <w:divBdr>
            <w:top w:val="none" w:sz="0" w:space="0" w:color="auto"/>
            <w:left w:val="none" w:sz="0" w:space="0" w:color="auto"/>
            <w:bottom w:val="none" w:sz="0" w:space="0" w:color="auto"/>
            <w:right w:val="none" w:sz="0" w:space="0" w:color="auto"/>
          </w:divBdr>
        </w:div>
        <w:div w:id="1225943729">
          <w:marLeft w:val="1296"/>
          <w:marRight w:val="0"/>
          <w:marTop w:val="0"/>
          <w:marBottom w:val="101"/>
          <w:divBdr>
            <w:top w:val="none" w:sz="0" w:space="0" w:color="auto"/>
            <w:left w:val="none" w:sz="0" w:space="0" w:color="auto"/>
            <w:bottom w:val="none" w:sz="0" w:space="0" w:color="auto"/>
            <w:right w:val="none" w:sz="0" w:space="0" w:color="auto"/>
          </w:divBdr>
        </w:div>
        <w:div w:id="1071655382">
          <w:marLeft w:val="1296"/>
          <w:marRight w:val="0"/>
          <w:marTop w:val="0"/>
          <w:marBottom w:val="101"/>
          <w:divBdr>
            <w:top w:val="none" w:sz="0" w:space="0" w:color="auto"/>
            <w:left w:val="none" w:sz="0" w:space="0" w:color="auto"/>
            <w:bottom w:val="none" w:sz="0" w:space="0" w:color="auto"/>
            <w:right w:val="none" w:sz="0" w:space="0" w:color="auto"/>
          </w:divBdr>
        </w:div>
        <w:div w:id="29455039">
          <w:marLeft w:val="1296"/>
          <w:marRight w:val="0"/>
          <w:marTop w:val="0"/>
          <w:marBottom w:val="101"/>
          <w:divBdr>
            <w:top w:val="none" w:sz="0" w:space="0" w:color="auto"/>
            <w:left w:val="none" w:sz="0" w:space="0" w:color="auto"/>
            <w:bottom w:val="none" w:sz="0" w:space="0" w:color="auto"/>
            <w:right w:val="none" w:sz="0" w:space="0" w:color="auto"/>
          </w:divBdr>
        </w:div>
        <w:div w:id="623269974">
          <w:marLeft w:val="1296"/>
          <w:marRight w:val="0"/>
          <w:marTop w:val="0"/>
          <w:marBottom w:val="101"/>
          <w:divBdr>
            <w:top w:val="none" w:sz="0" w:space="0" w:color="auto"/>
            <w:left w:val="none" w:sz="0" w:space="0" w:color="auto"/>
            <w:bottom w:val="none" w:sz="0" w:space="0" w:color="auto"/>
            <w:right w:val="none" w:sz="0" w:space="0" w:color="auto"/>
          </w:divBdr>
        </w:div>
        <w:div w:id="1587587">
          <w:marLeft w:val="1296"/>
          <w:marRight w:val="0"/>
          <w:marTop w:val="0"/>
          <w:marBottom w:val="101"/>
          <w:divBdr>
            <w:top w:val="none" w:sz="0" w:space="0" w:color="auto"/>
            <w:left w:val="none" w:sz="0" w:space="0" w:color="auto"/>
            <w:bottom w:val="none" w:sz="0" w:space="0" w:color="auto"/>
            <w:right w:val="none" w:sz="0" w:space="0" w:color="auto"/>
          </w:divBdr>
        </w:div>
        <w:div w:id="1879008974">
          <w:marLeft w:val="864"/>
          <w:marRight w:val="0"/>
          <w:marTop w:val="0"/>
          <w:marBottom w:val="101"/>
          <w:divBdr>
            <w:top w:val="none" w:sz="0" w:space="0" w:color="auto"/>
            <w:left w:val="none" w:sz="0" w:space="0" w:color="auto"/>
            <w:bottom w:val="none" w:sz="0" w:space="0" w:color="auto"/>
            <w:right w:val="none" w:sz="0" w:space="0" w:color="auto"/>
          </w:divBdr>
        </w:div>
        <w:div w:id="267810572">
          <w:marLeft w:val="864"/>
          <w:marRight w:val="0"/>
          <w:marTop w:val="0"/>
          <w:marBottom w:val="101"/>
          <w:divBdr>
            <w:top w:val="none" w:sz="0" w:space="0" w:color="auto"/>
            <w:left w:val="none" w:sz="0" w:space="0" w:color="auto"/>
            <w:bottom w:val="none" w:sz="0" w:space="0" w:color="auto"/>
            <w:right w:val="none" w:sz="0" w:space="0" w:color="auto"/>
          </w:divBdr>
        </w:div>
        <w:div w:id="710760948">
          <w:marLeft w:val="864"/>
          <w:marRight w:val="0"/>
          <w:marTop w:val="0"/>
          <w:marBottom w:val="101"/>
          <w:divBdr>
            <w:top w:val="none" w:sz="0" w:space="0" w:color="auto"/>
            <w:left w:val="none" w:sz="0" w:space="0" w:color="auto"/>
            <w:bottom w:val="none" w:sz="0" w:space="0" w:color="auto"/>
            <w:right w:val="none" w:sz="0" w:space="0" w:color="auto"/>
          </w:divBdr>
        </w:div>
        <w:div w:id="266743132">
          <w:marLeft w:val="0"/>
          <w:marRight w:val="0"/>
          <w:marTop w:val="0"/>
          <w:marBottom w:val="101"/>
          <w:divBdr>
            <w:top w:val="none" w:sz="0" w:space="0" w:color="auto"/>
            <w:left w:val="none" w:sz="0" w:space="0" w:color="auto"/>
            <w:bottom w:val="none" w:sz="0" w:space="0" w:color="auto"/>
            <w:right w:val="none" w:sz="0" w:space="0" w:color="auto"/>
          </w:divBdr>
        </w:div>
        <w:div w:id="1127578690">
          <w:marLeft w:val="0"/>
          <w:marRight w:val="0"/>
          <w:marTop w:val="0"/>
          <w:marBottom w:val="101"/>
          <w:divBdr>
            <w:top w:val="none" w:sz="0" w:space="0" w:color="auto"/>
            <w:left w:val="none" w:sz="0" w:space="0" w:color="auto"/>
            <w:bottom w:val="none" w:sz="0" w:space="0" w:color="auto"/>
            <w:right w:val="none" w:sz="0" w:space="0" w:color="auto"/>
          </w:divBdr>
        </w:div>
        <w:div w:id="252008556">
          <w:marLeft w:val="0"/>
          <w:marRight w:val="0"/>
          <w:marTop w:val="0"/>
          <w:marBottom w:val="101"/>
          <w:divBdr>
            <w:top w:val="none" w:sz="0" w:space="0" w:color="auto"/>
            <w:left w:val="none" w:sz="0" w:space="0" w:color="auto"/>
            <w:bottom w:val="none" w:sz="0" w:space="0" w:color="auto"/>
            <w:right w:val="none" w:sz="0" w:space="0" w:color="auto"/>
          </w:divBdr>
        </w:div>
        <w:div w:id="1302735986">
          <w:marLeft w:val="0"/>
          <w:marRight w:val="0"/>
          <w:marTop w:val="0"/>
          <w:marBottom w:val="101"/>
          <w:divBdr>
            <w:top w:val="none" w:sz="0" w:space="0" w:color="auto"/>
            <w:left w:val="none" w:sz="0" w:space="0" w:color="auto"/>
            <w:bottom w:val="none" w:sz="0" w:space="0" w:color="auto"/>
            <w:right w:val="none" w:sz="0" w:space="0" w:color="auto"/>
          </w:divBdr>
        </w:div>
        <w:div w:id="613370158">
          <w:marLeft w:val="864"/>
          <w:marRight w:val="0"/>
          <w:marTop w:val="0"/>
          <w:marBottom w:val="101"/>
          <w:divBdr>
            <w:top w:val="none" w:sz="0" w:space="0" w:color="auto"/>
            <w:left w:val="none" w:sz="0" w:space="0" w:color="auto"/>
            <w:bottom w:val="none" w:sz="0" w:space="0" w:color="auto"/>
            <w:right w:val="none" w:sz="0" w:space="0" w:color="auto"/>
          </w:divBdr>
        </w:div>
        <w:div w:id="346754596">
          <w:marLeft w:val="864"/>
          <w:marRight w:val="0"/>
          <w:marTop w:val="0"/>
          <w:marBottom w:val="101"/>
          <w:divBdr>
            <w:top w:val="none" w:sz="0" w:space="0" w:color="auto"/>
            <w:left w:val="none" w:sz="0" w:space="0" w:color="auto"/>
            <w:bottom w:val="none" w:sz="0" w:space="0" w:color="auto"/>
            <w:right w:val="none" w:sz="0" w:space="0" w:color="auto"/>
          </w:divBdr>
        </w:div>
        <w:div w:id="249966409">
          <w:marLeft w:val="864"/>
          <w:marRight w:val="0"/>
          <w:marTop w:val="0"/>
          <w:marBottom w:val="101"/>
          <w:divBdr>
            <w:top w:val="none" w:sz="0" w:space="0" w:color="auto"/>
            <w:left w:val="none" w:sz="0" w:space="0" w:color="auto"/>
            <w:bottom w:val="none" w:sz="0" w:space="0" w:color="auto"/>
            <w:right w:val="none" w:sz="0" w:space="0" w:color="auto"/>
          </w:divBdr>
        </w:div>
        <w:div w:id="515853481">
          <w:marLeft w:val="864"/>
          <w:marRight w:val="0"/>
          <w:marTop w:val="0"/>
          <w:marBottom w:val="101"/>
          <w:divBdr>
            <w:top w:val="none" w:sz="0" w:space="0" w:color="auto"/>
            <w:left w:val="none" w:sz="0" w:space="0" w:color="auto"/>
            <w:bottom w:val="none" w:sz="0" w:space="0" w:color="auto"/>
            <w:right w:val="none" w:sz="0" w:space="0" w:color="auto"/>
          </w:divBdr>
        </w:div>
        <w:div w:id="547491881">
          <w:marLeft w:val="864"/>
          <w:marRight w:val="0"/>
          <w:marTop w:val="0"/>
          <w:marBottom w:val="101"/>
          <w:divBdr>
            <w:top w:val="none" w:sz="0" w:space="0" w:color="auto"/>
            <w:left w:val="none" w:sz="0" w:space="0" w:color="auto"/>
            <w:bottom w:val="none" w:sz="0" w:space="0" w:color="auto"/>
            <w:right w:val="none" w:sz="0" w:space="0" w:color="auto"/>
          </w:divBdr>
        </w:div>
        <w:div w:id="69934546">
          <w:marLeft w:val="0"/>
          <w:marRight w:val="0"/>
          <w:marTop w:val="0"/>
          <w:marBottom w:val="101"/>
          <w:divBdr>
            <w:top w:val="none" w:sz="0" w:space="0" w:color="auto"/>
            <w:left w:val="none" w:sz="0" w:space="0" w:color="auto"/>
            <w:bottom w:val="none" w:sz="0" w:space="0" w:color="auto"/>
            <w:right w:val="none" w:sz="0" w:space="0" w:color="auto"/>
          </w:divBdr>
        </w:div>
        <w:div w:id="26492999">
          <w:marLeft w:val="0"/>
          <w:marRight w:val="0"/>
          <w:marTop w:val="0"/>
          <w:marBottom w:val="101"/>
          <w:divBdr>
            <w:top w:val="none" w:sz="0" w:space="0" w:color="auto"/>
            <w:left w:val="none" w:sz="0" w:space="0" w:color="auto"/>
            <w:bottom w:val="none" w:sz="0" w:space="0" w:color="auto"/>
            <w:right w:val="none" w:sz="0" w:space="0" w:color="auto"/>
          </w:divBdr>
        </w:div>
        <w:div w:id="39328415">
          <w:marLeft w:val="0"/>
          <w:marRight w:val="0"/>
          <w:marTop w:val="0"/>
          <w:marBottom w:val="101"/>
          <w:divBdr>
            <w:top w:val="none" w:sz="0" w:space="0" w:color="auto"/>
            <w:left w:val="none" w:sz="0" w:space="0" w:color="auto"/>
            <w:bottom w:val="none" w:sz="0" w:space="0" w:color="auto"/>
            <w:right w:val="none" w:sz="0" w:space="0" w:color="auto"/>
          </w:divBdr>
        </w:div>
        <w:div w:id="1507742526">
          <w:marLeft w:val="0"/>
          <w:marRight w:val="0"/>
          <w:marTop w:val="0"/>
          <w:marBottom w:val="101"/>
          <w:divBdr>
            <w:top w:val="none" w:sz="0" w:space="0" w:color="auto"/>
            <w:left w:val="none" w:sz="0" w:space="0" w:color="auto"/>
            <w:bottom w:val="none" w:sz="0" w:space="0" w:color="auto"/>
            <w:right w:val="none" w:sz="0" w:space="0" w:color="auto"/>
          </w:divBdr>
        </w:div>
        <w:div w:id="145511014">
          <w:marLeft w:val="0"/>
          <w:marRight w:val="0"/>
          <w:marTop w:val="0"/>
          <w:marBottom w:val="101"/>
          <w:divBdr>
            <w:top w:val="none" w:sz="0" w:space="0" w:color="auto"/>
            <w:left w:val="none" w:sz="0" w:space="0" w:color="auto"/>
            <w:bottom w:val="none" w:sz="0" w:space="0" w:color="auto"/>
            <w:right w:val="none" w:sz="0" w:space="0" w:color="auto"/>
          </w:divBdr>
        </w:div>
        <w:div w:id="843280800">
          <w:marLeft w:val="0"/>
          <w:marRight w:val="0"/>
          <w:marTop w:val="0"/>
          <w:marBottom w:val="101"/>
          <w:divBdr>
            <w:top w:val="none" w:sz="0" w:space="0" w:color="auto"/>
            <w:left w:val="none" w:sz="0" w:space="0" w:color="auto"/>
            <w:bottom w:val="none" w:sz="0" w:space="0" w:color="auto"/>
            <w:right w:val="none" w:sz="0" w:space="0" w:color="auto"/>
          </w:divBdr>
        </w:div>
        <w:div w:id="566066754">
          <w:marLeft w:val="0"/>
          <w:marRight w:val="0"/>
          <w:marTop w:val="0"/>
          <w:marBottom w:val="101"/>
          <w:divBdr>
            <w:top w:val="none" w:sz="0" w:space="0" w:color="auto"/>
            <w:left w:val="none" w:sz="0" w:space="0" w:color="auto"/>
            <w:bottom w:val="none" w:sz="0" w:space="0" w:color="auto"/>
            <w:right w:val="none" w:sz="0" w:space="0" w:color="auto"/>
          </w:divBdr>
        </w:div>
        <w:div w:id="1267737992">
          <w:marLeft w:val="0"/>
          <w:marRight w:val="0"/>
          <w:marTop w:val="0"/>
          <w:marBottom w:val="101"/>
          <w:divBdr>
            <w:top w:val="none" w:sz="0" w:space="0" w:color="auto"/>
            <w:left w:val="none" w:sz="0" w:space="0" w:color="auto"/>
            <w:bottom w:val="none" w:sz="0" w:space="0" w:color="auto"/>
            <w:right w:val="none" w:sz="0" w:space="0" w:color="auto"/>
          </w:divBdr>
        </w:div>
        <w:div w:id="1943299129">
          <w:marLeft w:val="0"/>
          <w:marRight w:val="0"/>
          <w:marTop w:val="0"/>
          <w:marBottom w:val="101"/>
          <w:divBdr>
            <w:top w:val="none" w:sz="0" w:space="0" w:color="auto"/>
            <w:left w:val="none" w:sz="0" w:space="0" w:color="auto"/>
            <w:bottom w:val="none" w:sz="0" w:space="0" w:color="auto"/>
            <w:right w:val="none" w:sz="0" w:space="0" w:color="auto"/>
          </w:divBdr>
        </w:div>
        <w:div w:id="1970629743">
          <w:marLeft w:val="0"/>
          <w:marRight w:val="0"/>
          <w:marTop w:val="101"/>
          <w:marBottom w:val="101"/>
          <w:divBdr>
            <w:top w:val="none" w:sz="0" w:space="0" w:color="auto"/>
            <w:left w:val="none" w:sz="0" w:space="0" w:color="auto"/>
            <w:bottom w:val="none" w:sz="0" w:space="0" w:color="auto"/>
            <w:right w:val="none" w:sz="0" w:space="0" w:color="auto"/>
          </w:divBdr>
        </w:div>
        <w:div w:id="178349089">
          <w:marLeft w:val="0"/>
          <w:marRight w:val="0"/>
          <w:marTop w:val="0"/>
          <w:marBottom w:val="101"/>
          <w:divBdr>
            <w:top w:val="none" w:sz="0" w:space="0" w:color="auto"/>
            <w:left w:val="none" w:sz="0" w:space="0" w:color="auto"/>
            <w:bottom w:val="none" w:sz="0" w:space="0" w:color="auto"/>
            <w:right w:val="none" w:sz="0" w:space="0" w:color="auto"/>
          </w:divBdr>
        </w:div>
        <w:div w:id="1689335385">
          <w:marLeft w:val="0"/>
          <w:marRight w:val="0"/>
          <w:marTop w:val="0"/>
          <w:marBottom w:val="101"/>
          <w:divBdr>
            <w:top w:val="none" w:sz="0" w:space="0" w:color="auto"/>
            <w:left w:val="none" w:sz="0" w:space="0" w:color="auto"/>
            <w:bottom w:val="none" w:sz="0" w:space="0" w:color="auto"/>
            <w:right w:val="none" w:sz="0" w:space="0" w:color="auto"/>
          </w:divBdr>
        </w:div>
        <w:div w:id="20889167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1803</Words>
  <Characters>9918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2017-09-29T14:40:00Z</dcterms:created>
  <dcterms:modified xsi:type="dcterms:W3CDTF">2017-09-29T15:47:00Z</dcterms:modified>
</cp:coreProperties>
</file>