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Quinta Resolución de Modificaciones a las Reglas Generales de Comercio Exterior para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QUINTA RESOLUCIÓN DE MODIFICACIONES A LAS REGLAS GENERALES DE COMERCIO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EXTERIOR PARA 2020.</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Servicio de Administración Tributaria, con fundamento en los artículos 16 y 31 de la Ley Orgánica de la Administración Pública Federal; 1o. y 144 de la Ley Aduanera; 33, fracción I, inciso g), del Código Fiscal de la Federación; 14, fracción III de la Ley del Servicio de Administración Tributaria, y 8 del Reglamento Interior del Servicio de Administración Tributaria, resuelve: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reforman</w:t>
      </w:r>
      <w:r w:rsidDel="00000000" w:rsidR="00000000" w:rsidRPr="00000000">
        <w:rPr>
          <w:color w:val="2f2f2f"/>
          <w:sz w:val="18"/>
          <w:szCs w:val="18"/>
          <w:rtl w:val="0"/>
        </w:rPr>
        <w:t xml:space="preserve"> las reglas 1.5.1.; 1.9.22., párrafos primero y cuarto; 1.9.23., párrafos primero, fracción I, inciso b) y cuarto; 2.3.5., fracciones II, párrafo primero e inciso a), numeral 6 y VII, incisos a) y e); 2.3.8, párrafo tercero; 3.1.4., primer párrafo; 3.1.12., párrafo primero, fracción III; 3.2.8.; 3.4.3.; 3.7.1., párrafo primero, fracción III; 3.7.3.; 3.7.4.; 3.7.5.; 3.7.6.; 4.2.9.; 4.5.31., párrafo primero, fracción XVIII; 5.1.1., párrafo segundo; 6.2.3. párrafo segundo, y 7.3.3., fracción XXIV; </w:t>
      </w:r>
      <w:r w:rsidDel="00000000" w:rsidR="00000000" w:rsidRPr="00000000">
        <w:rPr>
          <w:b w:val="1"/>
          <w:color w:val="2f2f2f"/>
          <w:sz w:val="18"/>
          <w:szCs w:val="18"/>
          <w:rtl w:val="0"/>
        </w:rPr>
        <w:t xml:space="preserve">se adicionan </w:t>
      </w:r>
      <w:r w:rsidDel="00000000" w:rsidR="00000000" w:rsidRPr="00000000">
        <w:rPr>
          <w:color w:val="2f2f2f"/>
          <w:sz w:val="18"/>
          <w:szCs w:val="18"/>
          <w:rtl w:val="0"/>
        </w:rPr>
        <w:t xml:space="preserve">las reglas 2.3.8., con un cuarto párrafo, pasando el actual cuarto párrafo a ser quinto párrafo; 3.7.35., y 3.7.36., y </w:t>
      </w:r>
      <w:r w:rsidDel="00000000" w:rsidR="00000000" w:rsidRPr="00000000">
        <w:rPr>
          <w:b w:val="1"/>
          <w:color w:val="2f2f2f"/>
          <w:sz w:val="18"/>
          <w:szCs w:val="18"/>
          <w:rtl w:val="0"/>
        </w:rPr>
        <w:t xml:space="preserve">se derogan</w:t>
      </w:r>
      <w:r w:rsidDel="00000000" w:rsidR="00000000" w:rsidRPr="00000000">
        <w:rPr>
          <w:color w:val="2f2f2f"/>
          <w:sz w:val="18"/>
          <w:szCs w:val="18"/>
          <w:rtl w:val="0"/>
        </w:rPr>
        <w:t xml:space="preserve"> las reglas 5.1.1., fracciones I, inciso c) y III, y 5.2.5., de las Reglas Generales de Comercio Exterior para 2020, para quedar de la siguiente manera:</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0A">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Manifestación de valor</w:t>
      </w:r>
    </w:p>
    <w:p w:rsidR="00000000" w:rsidDel="00000000" w:rsidP="00000000" w:rsidRDefault="00000000" w:rsidRPr="00000000" w14:paraId="0000000B">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1.5.1.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59, fracción III y 162, fracción VII, tercer párrafo de la Ley y 68, fracción IV, 81 y 220 del Reglamento, quienes introduzcan mercancías a territorio nacional, deberán proporcionar a la autoridad aduanera la manifestación de valor, de conformidad con lo siguiente:</w:t>
      </w:r>
    </w:p>
    <w:p w:rsidR="00000000" w:rsidDel="00000000" w:rsidP="00000000" w:rsidRDefault="00000000" w:rsidRPr="00000000" w14:paraId="0000000C">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Transmitir a través de la Ventanilla Digital, el formato "Manifestación de Valor" del Anexo 1, con la información y documentación correspondiente, por cada operación de comercio exterior.</w:t>
      </w:r>
    </w:p>
    <w:p w:rsidR="00000000" w:rsidDel="00000000" w:rsidP="00000000" w:rsidRDefault="00000000" w:rsidRPr="00000000" w14:paraId="0000000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importador podrá señalar el RFC de las personas, agente aduanal o agencia aduanal, que podrán consultar y, en su caso, descargar el formato "Manifestación de Valor" y sus anexos.</w:t>
      </w:r>
    </w:p>
    <w:p w:rsidR="00000000" w:rsidDel="00000000" w:rsidP="00000000" w:rsidRDefault="00000000" w:rsidRPr="00000000" w14:paraId="0000000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en el pedimento el e-document que corresponda.</w:t>
      </w:r>
    </w:p>
    <w:p w:rsidR="00000000" w:rsidDel="00000000" w:rsidP="00000000" w:rsidRDefault="00000000" w:rsidRPr="00000000" w14:paraId="0000000F">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formato "Manifestación de Valor" del Anexo 1 y sus anexos deberán conservarse por el importador en documento digital, por el plazo que señala el artículo 30 del CFF.</w:t>
      </w:r>
    </w:p>
    <w:p w:rsidR="00000000" w:rsidDel="00000000" w:rsidP="00000000" w:rsidRDefault="00000000" w:rsidRPr="00000000" w14:paraId="00000010">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no haber señalado al agente aduanal o agencia aduanal como persona autorizada para consultar y, en su caso, descargar el formato de "Manifestación de Valor" del Anexo 1, éste deberá entregarse en documento digital al agente aduanal que hubiera realizado el despacho aduanero de la operación de comercio exterior.</w:t>
      </w:r>
    </w:p>
    <w:p w:rsidR="00000000" w:rsidDel="00000000" w:rsidP="00000000" w:rsidRDefault="00000000" w:rsidRPr="00000000" w14:paraId="0000001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información declarada o la documentación anexa al formato "Manifestación de Valor" del Anexo 1, hubiera sido incompleta o con datos inexactos, deberá generarse un nuevo formato en la Ventanilla Digital, al cual adicionalmente se le deberá adjuntar el "Formulario múltiple de pago para comercio exterior", con el pago de la multa establecida en el artículo 185, fracción II de la Ley.</w:t>
      </w:r>
    </w:p>
    <w:p w:rsidR="00000000" w:rsidDel="00000000" w:rsidP="00000000" w:rsidRDefault="00000000" w:rsidRPr="00000000" w14:paraId="00000012">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afectar el valor declarado en el pedimento, éste deberá ser rectificado observando lo previsto en la regla 6.1.1., cuando proceda.</w:t>
      </w:r>
    </w:p>
    <w:p w:rsidR="00000000" w:rsidDel="00000000" w:rsidP="00000000" w:rsidRDefault="00000000" w:rsidRPr="00000000" w14:paraId="00000013">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procederá lo señalado en la fracción V de la presente regla en los siguientes casos:</w:t>
      </w:r>
    </w:p>
    <w:p w:rsidR="00000000" w:rsidDel="00000000" w:rsidP="00000000" w:rsidRDefault="00000000" w:rsidRPr="00000000" w14:paraId="00000014">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mecanismo de selección automatizado determine la práctica del</w:t>
      </w:r>
    </w:p>
    <w:p w:rsidR="00000000" w:rsidDel="00000000" w:rsidP="00000000" w:rsidRDefault="00000000" w:rsidRPr="00000000" w14:paraId="00000015">
      <w:pPr>
        <w:shd w:fill="ffffff" w:val="clear"/>
        <w:spacing w:after="100" w:lineRule="auto"/>
        <w:ind w:left="2440" w:firstLine="0"/>
        <w:jc w:val="both"/>
        <w:rPr>
          <w:color w:val="2f2f2f"/>
          <w:sz w:val="18"/>
          <w:szCs w:val="18"/>
        </w:rPr>
      </w:pPr>
      <w:r w:rsidDel="00000000" w:rsidR="00000000" w:rsidRPr="00000000">
        <w:rPr>
          <w:color w:val="2f2f2f"/>
          <w:sz w:val="18"/>
          <w:szCs w:val="18"/>
          <w:rtl w:val="0"/>
        </w:rPr>
        <w:t xml:space="preserve">reconocimiento aduanero, únicamente procederá hasta que éste hubiera concluido.</w:t>
      </w:r>
    </w:p>
    <w:p w:rsidR="00000000" w:rsidDel="00000000" w:rsidP="00000000" w:rsidRDefault="00000000" w:rsidRPr="00000000" w14:paraId="00000016">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ejercicio de las facultades de comprobación, salvo en aquellos casos donde el contribuyente proceda a corregir su situación fiscal o aduanera.</w:t>
      </w:r>
    </w:p>
    <w:p w:rsidR="00000000" w:rsidDel="00000000" w:rsidP="00000000" w:rsidRDefault="00000000" w:rsidRPr="00000000" w14:paraId="0000001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será necesario elaborar ni transmitir el formato de "Manifestación de valor" del Anexo 1 y sus anexos a través de la Ventanilla Digital, en los siguientes casos:</w:t>
      </w:r>
    </w:p>
    <w:p w:rsidR="00000000" w:rsidDel="00000000" w:rsidP="00000000" w:rsidRDefault="00000000" w:rsidRPr="00000000" w14:paraId="00000018">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importe mercancía que hubiera sido exportada en forma definitiva, que no hubiera sido retornada al territorio nacional dentro del plazo a que se refiere el artículo 103 de la Ley, pudiendo declarar como valor en aduana el valor comercial manifestado en el pedimento de exportación.</w:t>
      </w:r>
    </w:p>
    <w:p w:rsidR="00000000" w:rsidDel="00000000" w:rsidP="00000000" w:rsidRDefault="00000000" w:rsidRPr="00000000" w14:paraId="00000019">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retornen al país sin el pago del IGI mercancías nacionales o nacionalizadas exportadas en definitiva siempre que no hayan sido objeto de modificaciones en el extranjero, ni haya transcurrido más de un año desde su salida del territorio nacional, de conformidad con el artículo 103 de la Ley.</w:t>
      </w:r>
    </w:p>
    <w:p w:rsidR="00000000" w:rsidDel="00000000" w:rsidP="00000000" w:rsidRDefault="00000000" w:rsidRPr="00000000" w14:paraId="0000001A">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retornen a territorio nacional mercancías exportadas temporalmente al amparo del artículo 116, fracciones I, II y III de la Ley.</w:t>
      </w:r>
    </w:p>
    <w:p w:rsidR="00000000" w:rsidDel="00000000" w:rsidP="00000000" w:rsidRDefault="00000000" w:rsidRPr="00000000" w14:paraId="0000001B">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trate de las importaciones temporales señaladas en el artículo 106, fracciones II, inciso a) o IV, inciso b) de la Ley.</w:t>
      </w:r>
    </w:p>
    <w:p w:rsidR="00000000" w:rsidDel="00000000" w:rsidP="00000000" w:rsidRDefault="00000000" w:rsidRPr="00000000" w14:paraId="0000001C">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59-III, 59-A, 59-B, 64, 103, 106-II-IV, 116, 162-VII, 185-II, Reglamento 68-IV, 81, 220, CFF 30, RGCE 4.5.30., 6.1.1.</w:t>
      </w:r>
      <w:r w:rsidDel="00000000" w:rsidR="00000000" w:rsidRPr="00000000">
        <w:rPr>
          <w:color w:val="2f2f2f"/>
          <w:sz w:val="18"/>
          <w:szCs w:val="18"/>
          <w:rtl w:val="0"/>
        </w:rPr>
        <w:t xml:space="preserve">,</w:t>
      </w:r>
      <w:r w:rsidDel="00000000" w:rsidR="00000000" w:rsidRPr="00000000">
        <w:rPr>
          <w:i w:val="1"/>
          <w:color w:val="2f2f2f"/>
          <w:sz w:val="18"/>
          <w:szCs w:val="18"/>
          <w:rtl w:val="0"/>
        </w:rPr>
        <w:t xml:space="preserve"> Anexo 1</w:t>
      </w:r>
    </w:p>
    <w:p w:rsidR="00000000" w:rsidDel="00000000" w:rsidP="00000000" w:rsidRDefault="00000000" w:rsidRPr="00000000" w14:paraId="0000001D">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Transmisión de información de empresas de transportación marítima a través de la Ventanilla Digital</w:t>
      </w:r>
    </w:p>
    <w:p w:rsidR="00000000" w:rsidDel="00000000" w:rsidP="00000000" w:rsidRDefault="00000000" w:rsidRPr="00000000" w14:paraId="0000001E">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1.9.22.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6o., 7o., 20, fracciones III y VII y 36-A, fracción I, inciso b) de la Ley, las empresas de transportación marítima o los autorizados por éstas, deberán transmitir a través de la Ventanilla Digital un documento electrónico con la información relativa a las mercancías que transportan, sus medios de transporte y del manifiesto que comprenda la carga:</w:t>
      </w:r>
    </w:p>
    <w:p w:rsidR="00000000" w:rsidDel="00000000" w:rsidP="00000000" w:rsidRDefault="00000000" w:rsidRPr="00000000" w14:paraId="0000001F">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0">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transportación marítima o los autorizados por éstas deberán realizar la transmisión a que se refiere la presente regla, en la medida en que se habiliten los sistemas informáticos en cada aduana del país, lo cual se dará a conocer en el Portal del SAT.</w:t>
      </w:r>
    </w:p>
    <w:p w:rsidR="00000000" w:rsidDel="00000000" w:rsidP="00000000" w:rsidRDefault="00000000" w:rsidRPr="00000000" w14:paraId="00000021">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7, 20-III, VII, 36-A-I, 89, Reglamento 19, RGCE 2.4.4., 3.1.21.</w:t>
      </w:r>
    </w:p>
    <w:p w:rsidR="00000000" w:rsidDel="00000000" w:rsidP="00000000" w:rsidRDefault="00000000" w:rsidRPr="00000000" w14:paraId="00000022">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Transmisión de información de los agentes internacionales de carga a través de la Ventanilla Digital</w:t>
      </w:r>
    </w:p>
    <w:p w:rsidR="00000000" w:rsidDel="00000000" w:rsidP="00000000" w:rsidRDefault="00000000" w:rsidRPr="00000000" w14:paraId="00000023">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1.9.23.</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6o., 20, fracciones III y VII, y 36-A, fracción I, inciso b) de la Ley, los agentes internacionales de carga o los autorizados por éstos, deberán transmitir a la Ventanilla Digital un documento electrónico con la información relativa a las mercancías para las que contrataron el servicio de transporte marítimo.</w:t>
      </w:r>
    </w:p>
    <w:p w:rsidR="00000000" w:rsidDel="00000000" w:rsidP="00000000" w:rsidRDefault="00000000" w:rsidRPr="00000000" w14:paraId="00000024">
      <w:pPr>
        <w:shd w:fill="ffffff" w:val="clear"/>
        <w:spacing w:after="100" w:lineRule="auto"/>
        <w:ind w:left="2600" w:hanging="5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5">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previstos en la fracción I de la regla 1.9.22., excepto lo señalado en los incisos b), c), e), g), k), numeral 8 y m).</w:t>
      </w:r>
    </w:p>
    <w:p w:rsidR="00000000" w:rsidDel="00000000" w:rsidP="00000000" w:rsidRDefault="00000000" w:rsidRPr="00000000" w14:paraId="00000026">
      <w:pPr>
        <w:shd w:fill="ffffff" w:val="clear"/>
        <w:spacing w:after="100" w:lineRule="auto"/>
        <w:ind w:left="288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7">
      <w:pPr>
        <w:shd w:fill="ffffff" w:val="clear"/>
        <w:spacing w:after="100" w:lineRule="auto"/>
        <w:ind w:left="2600" w:hanging="5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agentes internacionales de carga o los autorizados por éstos deberán realizar la transmisión a que se refiere la presente regla, en la medida en que se habiliten los sistemas informáticos en cada aduana del país, lo cual se dará a conocer en el Portal del SAT.</w:t>
      </w:r>
    </w:p>
    <w:p w:rsidR="00000000" w:rsidDel="00000000" w:rsidP="00000000" w:rsidRDefault="00000000" w:rsidRPr="00000000" w14:paraId="00000029">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A">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 20-III, VII, 36-A-I, 89, Reglamento 19, RGCE 1.9.22., 2.4.4., 3.1.21.</w:t>
      </w:r>
    </w:p>
    <w:p w:rsidR="00000000" w:rsidDel="00000000" w:rsidP="00000000" w:rsidRDefault="00000000" w:rsidRPr="00000000" w14:paraId="0000002B">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Obligaciones de Recintos Fiscalizados</w:t>
      </w:r>
    </w:p>
    <w:p w:rsidR="00000000" w:rsidDel="00000000" w:rsidP="00000000" w:rsidRDefault="00000000" w:rsidRPr="00000000" w14:paraId="0000002C">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2.3.5.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compensación a que se refiere la fracción IV y la disminución de gastos a que se refiere la fracción VII, segundo párrafo, ambas del artículo 15 de la Ley, las personas morales que hayan obtenido autorización o concesión para prestar los servicios de manejo, almacenaje y custodia de mercancías de comercio exterior, podrán efectuar la compensación o disminución siempre que presenten mensualmente un dictamen por cada concesión o autorización, elaborado por contador público inscrito en los términos del artículo 52, fracción I del CFF, de conformidad con el "Formato para presentar el Dictamen de compensación o disminución contra el aprovechamiento a cargo", del Anexo 1.</w:t>
      </w:r>
    </w:p>
    <w:p w:rsidR="00000000" w:rsidDel="00000000" w:rsidP="00000000" w:rsidRDefault="00000000" w:rsidRPr="00000000" w14:paraId="0000002E">
      <w:pPr>
        <w:shd w:fill="ffffff" w:val="clear"/>
        <w:spacing w:after="100" w:lineRule="auto"/>
        <w:ind w:left="260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2F">
      <w:pPr>
        <w:shd w:fill="ffffff" w:val="clear"/>
        <w:spacing w:after="100" w:lineRule="auto"/>
        <w:ind w:left="288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0">
      <w:pPr>
        <w:shd w:fill="ffffff" w:val="clear"/>
        <w:spacing w:after="100" w:lineRule="auto"/>
        <w:ind w:left="332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Adjuntar al dictamen copia de los documentos que soporten la información referida en los puntos anteriores, sin los cuales carecerá de valor alguno.</w:t>
      </w:r>
    </w:p>
    <w:p w:rsidR="00000000" w:rsidDel="00000000" w:rsidP="00000000" w:rsidRDefault="00000000" w:rsidRPr="00000000" w14:paraId="00000031">
      <w:pPr>
        <w:shd w:fill="ffffff" w:val="clear"/>
        <w:spacing w:after="100" w:lineRule="auto"/>
        <w:ind w:left="288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2">
      <w:pPr>
        <w:shd w:fill="ffffff" w:val="clear"/>
        <w:spacing w:after="100" w:lineRule="auto"/>
        <w:ind w:left="2600" w:hanging="580"/>
        <w:jc w:val="both"/>
        <w:rPr>
          <w:b w:val="1"/>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3">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ante ACPPCE, a más tardar el último día hábil de cada mes, copia del dictamen a que se refiere la fracción II de la presenta regla mediante el "Formato para presentar el Dictamen de compensación o disminución contra el aprovechamiento a cargo", del Anexo 1.</w:t>
      </w:r>
    </w:p>
    <w:p w:rsidR="00000000" w:rsidDel="00000000" w:rsidP="00000000" w:rsidRDefault="00000000" w:rsidRPr="00000000" w14:paraId="00000034">
      <w:pPr>
        <w:shd w:fill="ffffff" w:val="clear"/>
        <w:spacing w:after="100" w:lineRule="auto"/>
        <w:ind w:left="2880" w:hanging="44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5">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contar con autorización para que, dentro del recinto fiscalizado, las mercancías en ellos almacenadas puedan ser objeto de elaboración, transformación o reparación, deberá efectuar a través del esquema electrónico e5cinco, dentro del plazo previsto en el artículo 4, quinto párrafo de la LFD, el pago del derecho indicado en el artículo 40, inciso q) de la citada Ley, en relación con el Anexo 19 de la RMF.</w:t>
      </w:r>
    </w:p>
    <w:p w:rsidR="00000000" w:rsidDel="00000000" w:rsidP="00000000" w:rsidRDefault="00000000" w:rsidRPr="00000000" w14:paraId="00000036">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7">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 14, 14-A, 14-B, 14-D, 15-I,-IV,-V,-VI,-VII, 26-III, 144-IX, 186-XIV, 187-XIV, LFD 4, 40, incisos d), q), 232-A, 234, Ley Federal de Protección al Consumidor 8, 57, 58, Ley de Puertos 60, 61, 62, CFF 52-I, 52-A-I, 134-III, Reglamento 54-II, 55, RGCE 1.1.4., 2.3.8., RMF Anexo 19</w:t>
      </w:r>
    </w:p>
    <w:p w:rsidR="00000000" w:rsidDel="00000000" w:rsidP="00000000" w:rsidRDefault="00000000" w:rsidRPr="00000000" w14:paraId="00000038">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Registro y control de mercancías en Recintos Fiscalizados</w:t>
      </w:r>
    </w:p>
    <w:p w:rsidR="00000000" w:rsidDel="00000000" w:rsidP="00000000" w:rsidRDefault="00000000" w:rsidRPr="00000000" w14:paraId="00000039">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2.3.8.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A">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entrada, salida, desconsolidación, movimiento físico de mercancía de un contenedor a otro y transferencia de mercancías en contenedores de recintos fiscalizados en aduanas de tráfico marítimo, adicionalmente a lo señalado en el primer párrafo de la presente regla, los recintos fiscalizados deberán transmitir electrónicamente al SAAI, la información que forme parte de los "Lineamientos para la transmisión de información que deben realizar los recintos fiscalizados al SAAI o a la Ventanilla Digital Mexicana de Comercio Exterior", emitidos por la AGA, mismos que se darán a conocer en el Portal del SAT, cumpliendo con las especificaciones técnicas y procedimiento establecido en los mismos.</w:t>
      </w:r>
    </w:p>
    <w:p w:rsidR="00000000" w:rsidDel="00000000" w:rsidP="00000000" w:rsidRDefault="00000000" w:rsidRPr="00000000" w14:paraId="0000003B">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recintos fiscalizados de las aduanas del país deberán realizar la transmisión a la Ventanilla Digital, en la medida en que se habiliten los sistemas informáticos en cada aduana del país, lo cual se dará a conocer en el Portal del SAT, de los documentos</w:t>
      </w:r>
    </w:p>
    <w:p w:rsidR="00000000" w:rsidDel="00000000" w:rsidP="00000000" w:rsidRDefault="00000000" w:rsidRPr="00000000" w14:paraId="0000003C">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electrónicos que contengan información respecto de las entradas, salidas, movimientos físicos, consolidación, desconsolidación, subdivisión o transferencia de las mercancías que almacenen, conforme a los citados lineamientos.</w:t>
      </w:r>
    </w:p>
    <w:p w:rsidR="00000000" w:rsidDel="00000000" w:rsidP="00000000" w:rsidRDefault="00000000" w:rsidRPr="00000000" w14:paraId="0000003D">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3E">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15-III, IV, VII, CFF 29-A, Reglamento 48, RGCE 1.2.1., 2.3.5., Anexo 1, RMF Anexo 20</w:t>
      </w:r>
    </w:p>
    <w:p w:rsidR="00000000" w:rsidDel="00000000" w:rsidP="00000000" w:rsidRDefault="00000000" w:rsidRPr="00000000" w14:paraId="0000003F">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de muestras amparadas bajo el protocolo de investigación en humanos</w:t>
      </w:r>
    </w:p>
    <w:p w:rsidR="00000000" w:rsidDel="00000000" w:rsidP="00000000" w:rsidRDefault="00000000" w:rsidRPr="00000000" w14:paraId="0000004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personas morales que efectúen la importación definitiva de muestras amparadas bajo un protocolo de investigación en humanos, aprobado por la COFEPRIS, deberán declarar en el pedimento la fracción arancelaria con su número de identificación comercial 9801.00.01.00, asentando el identificador que corresponda conforme al Apéndice 8 del Anexo 22, así como declarar en el campo de observaciones del pedimento los siguientes datos:</w:t>
      </w:r>
    </w:p>
    <w:p w:rsidR="00000000" w:rsidDel="00000000" w:rsidP="00000000" w:rsidRDefault="00000000" w:rsidRPr="00000000" w14:paraId="00000041">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2">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96, RGCE Anexo 22</w:t>
      </w:r>
    </w:p>
    <w:p w:rsidR="00000000" w:rsidDel="00000000" w:rsidP="00000000" w:rsidRDefault="00000000" w:rsidRPr="00000000" w14:paraId="00000043">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Diferencias de clasificación arancelaria en los certificados o certificaciones de origen</w:t>
      </w:r>
    </w:p>
    <w:p w:rsidR="00000000" w:rsidDel="00000000" w:rsidP="00000000" w:rsidRDefault="00000000" w:rsidRPr="00000000" w14:paraId="00000044">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3.1.12.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5">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se importen al amparo de la Regla 8a. o se trate de mercancías comprendidas en las fracciones arancelarias con sus números de identificación comercial 9803.00.01.00 o 9803.00.02.00.</w:t>
      </w:r>
    </w:p>
    <w:p w:rsidR="00000000" w:rsidDel="00000000" w:rsidP="00000000" w:rsidRDefault="00000000" w:rsidRPr="00000000" w14:paraId="00000046">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47">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35, 36, 36-A-I, 81, LIGIE 2II, RGCE Anexo 22</w:t>
      </w:r>
    </w:p>
    <w:p w:rsidR="00000000" w:rsidDel="00000000" w:rsidP="00000000" w:rsidRDefault="00000000" w:rsidRPr="00000000" w14:paraId="00000048">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Equipaje personal y menaje de casa de diplomáticos y familiares</w:t>
      </w:r>
    </w:p>
    <w:p w:rsidR="00000000" w:rsidDel="00000000" w:rsidP="00000000" w:rsidRDefault="00000000" w:rsidRPr="00000000" w14:paraId="00000049">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61, fracción I de la Ley y 90 y 91 del Reglamento, en el pedimento que ampare la importación del menaje de casa propiedad de embajadores, ministros plenipotenciarios, encargados de negocios, consejeros, secretarios y agregados de las misiones diplomáticas o especiales extranjeras; cónsules, vicecónsules o agentes diplomáticos extranjeros, funcionarios de organismos internacionales acreditados ante el Gobierno de México; así como el de sus cónyuges padres e hijos que habiten en la misma casa, se deberá asentar en los campos correspondientes la fracción arancelaria con su número de identificación comercial 9804.00.01.00 y se deberá indicar en el bloque de identificadores la clave que corresponda conforme al Apéndice 8 del Anexo 22.</w:t>
      </w:r>
    </w:p>
    <w:p w:rsidR="00000000" w:rsidDel="00000000" w:rsidP="00000000" w:rsidRDefault="00000000" w:rsidRPr="00000000" w14:paraId="0000004A">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61-I, Reglamento 88, 89, 90, 91, RGCE Anexo 22</w:t>
      </w:r>
    </w:p>
    <w:p w:rsidR="00000000" w:rsidDel="00000000" w:rsidP="00000000" w:rsidRDefault="00000000" w:rsidRPr="00000000" w14:paraId="0000004B">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Importación de cerveza, bebidas alcohólicas y tabaco labrado por residentes en la franja o región fronteriza</w:t>
      </w:r>
    </w:p>
    <w:p w:rsidR="00000000" w:rsidDel="00000000" w:rsidP="00000000" w:rsidRDefault="00000000" w:rsidRPr="00000000" w14:paraId="0000004C">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3.4.3.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137, segundo párrafo de la Ley, tratándose de la importación de cerveza, bebidas alcohólicas y tabaco labrado, cigarros o puros, realizada por los residentes en la franja o región fronteriza, no será necesario utilizar los servicios de agente aduanal, agencia aduanal o apoderado aduanal, siempre que:</w:t>
      </w:r>
    </w:p>
    <w:p w:rsidR="00000000" w:rsidDel="00000000" w:rsidP="00000000" w:rsidRDefault="00000000" w:rsidRPr="00000000" w14:paraId="0000004D">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las mercancías a que se refiere el párrafo anterior, no exceda del equivalente en moneda nacional o extranjera a 50 (cincuenta dólares).</w:t>
      </w:r>
    </w:p>
    <w:p w:rsidR="00000000" w:rsidDel="00000000" w:rsidP="00000000" w:rsidRDefault="00000000" w:rsidRPr="00000000" w14:paraId="0000004E">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paguen los impuestos correspondientes mediante el formulario de "Pago de contribuciones al comercio exterior (Español, Inglés y Francés)" del Anexo 1.</w:t>
      </w:r>
    </w:p>
    <w:p w:rsidR="00000000" w:rsidDel="00000000" w:rsidP="00000000" w:rsidRDefault="00000000" w:rsidRPr="00000000" w14:paraId="0000004F">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estos casos, se determinarán y pagarán los impuestos al comercio exterior aplicando la tasa global y asentando el código genérico que correspondan conforme</w:t>
      </w:r>
    </w:p>
    <w:p w:rsidR="00000000" w:rsidDel="00000000" w:rsidP="00000000" w:rsidRDefault="00000000" w:rsidRPr="00000000" w14:paraId="00000050">
      <w:pPr>
        <w:shd w:fill="ffffff" w:val="clear"/>
        <w:spacing w:after="100" w:lineRule="auto"/>
        <w:ind w:left="2020" w:firstLine="0"/>
        <w:jc w:val="both"/>
        <w:rPr>
          <w:color w:val="2f2f2f"/>
          <w:sz w:val="18"/>
          <w:szCs w:val="18"/>
        </w:rPr>
      </w:pPr>
      <w:r w:rsidDel="00000000" w:rsidR="00000000" w:rsidRPr="00000000">
        <w:rPr>
          <w:color w:val="2f2f2f"/>
          <w:sz w:val="18"/>
          <w:szCs w:val="18"/>
          <w:rtl w:val="0"/>
        </w:rPr>
        <w:t xml:space="preserve">a la siguiente tabla:</w:t>
      </w:r>
    </w:p>
    <w:tbl>
      <w:tblPr>
        <w:tblStyle w:val="Table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2618019521756"/>
        <w:gridCol w:w="7195.454116622519"/>
        <w:gridCol w:w="734.7958924489278"/>
        <w:tblGridChange w:id="0">
          <w:tblGrid>
            <w:gridCol w:w="1095.2618019521756"/>
            <w:gridCol w:w="7195.454116622519"/>
            <w:gridCol w:w="734.7958924489278"/>
          </w:tblGrid>
        </w:tblGridChange>
      </w:tblGrid>
      <w:tr>
        <w:trPr>
          <w:trHeight w:val="5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1">
            <w:pPr>
              <w:spacing w:after="40" w:before="40" w:lineRule="auto"/>
              <w:ind w:left="80" w:firstLine="0"/>
              <w:jc w:val="both"/>
              <w:rPr>
                <w:b w:val="1"/>
                <w:sz w:val="16"/>
                <w:szCs w:val="16"/>
              </w:rPr>
            </w:pPr>
            <w:r w:rsidDel="00000000" w:rsidR="00000000" w:rsidRPr="00000000">
              <w:rPr>
                <w:b w:val="1"/>
                <w:sz w:val="16"/>
                <w:szCs w:val="16"/>
                <w:rtl w:val="0"/>
              </w:rPr>
              <w:t xml:space="preserve">9901.00.11.00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2">
            <w:pPr>
              <w:spacing w:after="40" w:before="40" w:lineRule="auto"/>
              <w:ind w:left="80" w:firstLine="0"/>
              <w:jc w:val="both"/>
              <w:rPr>
                <w:sz w:val="16"/>
                <w:szCs w:val="16"/>
              </w:rPr>
            </w:pPr>
            <w:r w:rsidDel="00000000" w:rsidR="00000000" w:rsidRPr="00000000">
              <w:rPr>
                <w:sz w:val="16"/>
                <w:szCs w:val="16"/>
                <w:rtl w:val="0"/>
              </w:rPr>
              <w:t xml:space="preserve">Bebidas con contenido alcohólico y cerveza con una graduación alcohólica de hasta 14°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3">
            <w:pPr>
              <w:spacing w:after="40" w:before="40" w:lineRule="auto"/>
              <w:ind w:left="80" w:firstLine="0"/>
              <w:jc w:val="right"/>
              <w:rPr>
                <w:sz w:val="16"/>
                <w:szCs w:val="16"/>
              </w:rPr>
            </w:pPr>
            <w:r w:rsidDel="00000000" w:rsidR="00000000" w:rsidRPr="00000000">
              <w:rPr>
                <w:sz w:val="16"/>
                <w:szCs w:val="16"/>
                <w:rtl w:val="0"/>
              </w:rPr>
              <w:t xml:space="preserve">77.00%</w:t>
            </w:r>
          </w:p>
        </w:tc>
      </w:tr>
      <w:tr>
        <w:trPr>
          <w:trHeight w:val="5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4">
            <w:pPr>
              <w:spacing w:after="40" w:before="40" w:lineRule="auto"/>
              <w:ind w:left="80" w:firstLine="0"/>
              <w:jc w:val="both"/>
              <w:rPr>
                <w:b w:val="1"/>
                <w:sz w:val="16"/>
                <w:szCs w:val="16"/>
              </w:rPr>
            </w:pPr>
            <w:r w:rsidDel="00000000" w:rsidR="00000000" w:rsidRPr="00000000">
              <w:rPr>
                <w:b w:val="1"/>
                <w:sz w:val="16"/>
                <w:szCs w:val="16"/>
                <w:rtl w:val="0"/>
              </w:rPr>
              <w:t xml:space="preserve">9901.00.12.00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5">
            <w:pPr>
              <w:spacing w:after="40" w:before="40" w:lineRule="auto"/>
              <w:ind w:left="80" w:firstLine="0"/>
              <w:jc w:val="both"/>
              <w:rPr>
                <w:sz w:val="16"/>
                <w:szCs w:val="16"/>
              </w:rPr>
            </w:pPr>
            <w:r w:rsidDel="00000000" w:rsidR="00000000" w:rsidRPr="00000000">
              <w:rPr>
                <w:sz w:val="16"/>
                <w:szCs w:val="16"/>
                <w:rtl w:val="0"/>
              </w:rPr>
              <w:t xml:space="preserve">Bebidas con contenido alcohólico y cerveza con graduación alcohólica de más de 14° G.L. y hasta 20°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6">
            <w:pPr>
              <w:spacing w:after="40" w:before="40" w:lineRule="auto"/>
              <w:ind w:left="80" w:firstLine="0"/>
              <w:jc w:val="right"/>
              <w:rPr>
                <w:sz w:val="16"/>
                <w:szCs w:val="16"/>
              </w:rPr>
            </w:pPr>
            <w:r w:rsidDel="00000000" w:rsidR="00000000" w:rsidRPr="00000000">
              <w:rPr>
                <w:sz w:val="16"/>
                <w:szCs w:val="16"/>
                <w:rtl w:val="0"/>
              </w:rPr>
              <w:t xml:space="preserve">82.00%</w:t>
            </w:r>
          </w:p>
        </w:tc>
      </w:tr>
      <w:tr>
        <w:trPr>
          <w:trHeight w:val="5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7">
            <w:pPr>
              <w:spacing w:after="40" w:before="40" w:lineRule="auto"/>
              <w:ind w:left="80" w:firstLine="0"/>
              <w:jc w:val="both"/>
              <w:rPr>
                <w:b w:val="1"/>
                <w:sz w:val="16"/>
                <w:szCs w:val="16"/>
              </w:rPr>
            </w:pPr>
            <w:r w:rsidDel="00000000" w:rsidR="00000000" w:rsidRPr="00000000">
              <w:rPr>
                <w:b w:val="1"/>
                <w:sz w:val="16"/>
                <w:szCs w:val="16"/>
                <w:rtl w:val="0"/>
              </w:rPr>
              <w:t xml:space="preserve">9901.00.13.00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8">
            <w:pPr>
              <w:spacing w:after="40" w:before="40" w:lineRule="auto"/>
              <w:ind w:left="80" w:firstLine="0"/>
              <w:jc w:val="both"/>
              <w:rPr>
                <w:sz w:val="16"/>
                <w:szCs w:val="16"/>
              </w:rPr>
            </w:pPr>
            <w:r w:rsidDel="00000000" w:rsidR="00000000" w:rsidRPr="00000000">
              <w:rPr>
                <w:sz w:val="16"/>
                <w:szCs w:val="16"/>
                <w:rtl w:val="0"/>
              </w:rPr>
              <w:t xml:space="preserve">Bebidas con contenido alcohólico y cerveza con una graduación alcohólica de más de 20°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9">
            <w:pPr>
              <w:spacing w:after="40" w:before="40" w:lineRule="auto"/>
              <w:ind w:left="80" w:firstLine="0"/>
              <w:jc w:val="right"/>
              <w:rPr>
                <w:sz w:val="16"/>
                <w:szCs w:val="16"/>
              </w:rPr>
            </w:pPr>
            <w:r w:rsidDel="00000000" w:rsidR="00000000" w:rsidRPr="00000000">
              <w:rPr>
                <w:sz w:val="16"/>
                <w:szCs w:val="16"/>
                <w:rtl w:val="0"/>
              </w:rPr>
              <w:t xml:space="preserve">114.00%</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A">
            <w:pPr>
              <w:spacing w:after="40" w:before="40" w:lineRule="auto"/>
              <w:ind w:left="80" w:firstLine="0"/>
              <w:jc w:val="both"/>
              <w:rPr>
                <w:b w:val="1"/>
                <w:sz w:val="16"/>
                <w:szCs w:val="16"/>
              </w:rPr>
            </w:pPr>
            <w:r w:rsidDel="00000000" w:rsidR="00000000" w:rsidRPr="00000000">
              <w:rPr>
                <w:b w:val="1"/>
                <w:sz w:val="16"/>
                <w:szCs w:val="16"/>
                <w:rtl w:val="0"/>
              </w:rPr>
              <w:t xml:space="preserve">9901.00.15.00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B">
            <w:pPr>
              <w:spacing w:after="40" w:before="40" w:lineRule="auto"/>
              <w:ind w:left="80" w:firstLine="0"/>
              <w:jc w:val="both"/>
              <w:rPr>
                <w:sz w:val="16"/>
                <w:szCs w:val="16"/>
              </w:rPr>
            </w:pPr>
            <w:r w:rsidDel="00000000" w:rsidR="00000000" w:rsidRPr="00000000">
              <w:rPr>
                <w:sz w:val="16"/>
                <w:szCs w:val="16"/>
                <w:rtl w:val="0"/>
              </w:rPr>
              <w:t xml:space="preserve">Cigarros.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C">
            <w:pPr>
              <w:spacing w:after="40" w:before="40" w:lineRule="auto"/>
              <w:ind w:left="80" w:firstLine="0"/>
              <w:jc w:val="right"/>
              <w:rPr>
                <w:sz w:val="16"/>
                <w:szCs w:val="16"/>
              </w:rPr>
            </w:pPr>
            <w:r w:rsidDel="00000000" w:rsidR="00000000" w:rsidRPr="00000000">
              <w:rPr>
                <w:sz w:val="16"/>
                <w:szCs w:val="16"/>
                <w:rtl w:val="0"/>
              </w:rPr>
              <w:t xml:space="preserve">637.00%</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D">
            <w:pPr>
              <w:spacing w:after="40" w:before="40" w:lineRule="auto"/>
              <w:ind w:left="80" w:firstLine="0"/>
              <w:jc w:val="both"/>
              <w:rPr>
                <w:b w:val="1"/>
                <w:sz w:val="16"/>
                <w:szCs w:val="16"/>
              </w:rPr>
            </w:pPr>
            <w:r w:rsidDel="00000000" w:rsidR="00000000" w:rsidRPr="00000000">
              <w:rPr>
                <w:b w:val="1"/>
                <w:sz w:val="16"/>
                <w:szCs w:val="16"/>
                <w:rtl w:val="0"/>
              </w:rPr>
              <w:t xml:space="preserve">9901.00.16.00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E">
            <w:pPr>
              <w:spacing w:after="40" w:before="40" w:lineRule="auto"/>
              <w:ind w:left="80" w:firstLine="0"/>
              <w:jc w:val="both"/>
              <w:rPr>
                <w:sz w:val="16"/>
                <w:szCs w:val="16"/>
              </w:rPr>
            </w:pPr>
            <w:r w:rsidDel="00000000" w:rsidR="00000000" w:rsidRPr="00000000">
              <w:rPr>
                <w:sz w:val="16"/>
                <w:szCs w:val="16"/>
                <w:rtl w:val="0"/>
              </w:rPr>
              <w:t xml:space="preserve">Puros y tabacos labrados.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F">
            <w:pPr>
              <w:spacing w:after="40" w:before="40" w:lineRule="auto"/>
              <w:ind w:left="80" w:firstLine="0"/>
              <w:jc w:val="right"/>
              <w:rPr>
                <w:sz w:val="16"/>
                <w:szCs w:val="16"/>
              </w:rPr>
            </w:pPr>
            <w:r w:rsidDel="00000000" w:rsidR="00000000" w:rsidRPr="00000000">
              <w:rPr>
                <w:sz w:val="16"/>
                <w:szCs w:val="16"/>
                <w:rtl w:val="0"/>
              </w:rPr>
              <w:t xml:space="preserve">383.00%</w:t>
            </w:r>
          </w:p>
        </w:tc>
      </w:tr>
    </w:tbl>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ostenten marcas, etiquetas o leyendas que las identifiquen como originarias de algún país Parte de un tratado de libre comercio o se cuente con la certificación de origen o certificado de origen, de acuerdo con dichos tratados y las mercancías provengan de ese país, además de asentar el código genérico a que se refiere la fracción anterior, se deberá declarar la clave y el identificador que corresponda conforme a los Apéndices 4 y 8, del Anexo 22 y aplicar la tasa global que corresponda al país de origen, conforme a las siguientes tablas:</w:t>
      </w:r>
    </w:p>
    <w:tbl>
      <w:tblPr>
        <w:tblStyle w:val="Table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94.864155494078"/>
        <w:gridCol w:w="478.8309569411933"/>
        <w:gridCol w:w="478.8309569411933"/>
        <w:gridCol w:w="533.0382350854793"/>
        <w:gridCol w:w="731.7982549478614"/>
        <w:gridCol w:w="641.4527913740515"/>
        <w:gridCol w:w="487.86550329857425"/>
        <w:gridCol w:w="478.8309569411933"/>
        <w:tblGridChange w:id="0">
          <w:tblGrid>
            <w:gridCol w:w="5194.864155494078"/>
            <w:gridCol w:w="478.8309569411933"/>
            <w:gridCol w:w="478.8309569411933"/>
            <w:gridCol w:w="533.0382350854793"/>
            <w:gridCol w:w="731.7982549478614"/>
            <w:gridCol w:w="641.4527913740515"/>
            <w:gridCol w:w="487.86550329857425"/>
            <w:gridCol w:w="478.8309569411933"/>
          </w:tblGrid>
        </w:tblGridChange>
      </w:tblGrid>
      <w:tr>
        <w:trPr>
          <w:trHeight w:val="11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2">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3">
            <w:pPr>
              <w:spacing w:after="20" w:before="20" w:lineRule="auto"/>
              <w:ind w:left="80" w:firstLine="0"/>
              <w:jc w:val="center"/>
              <w:rPr>
                <w:b w:val="1"/>
                <w:sz w:val="16"/>
                <w:szCs w:val="16"/>
              </w:rPr>
            </w:pPr>
            <w:r w:rsidDel="00000000" w:rsidR="00000000" w:rsidRPr="00000000">
              <w:rPr>
                <w:b w:val="1"/>
                <w:sz w:val="16"/>
                <w:szCs w:val="16"/>
                <w:rtl w:val="0"/>
              </w:rPr>
              <w:t xml:space="preserve">T-MEC</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4">
            <w:pPr>
              <w:spacing w:after="20" w:before="20" w:lineRule="auto"/>
              <w:ind w:left="80" w:firstLine="0"/>
              <w:jc w:val="center"/>
              <w:rPr>
                <w:b w:val="1"/>
                <w:sz w:val="16"/>
                <w:szCs w:val="16"/>
              </w:rPr>
            </w:pPr>
            <w:r w:rsidDel="00000000" w:rsidR="00000000" w:rsidRPr="00000000">
              <w:rPr>
                <w:b w:val="1"/>
                <w:sz w:val="16"/>
                <w:szCs w:val="16"/>
                <w:rtl w:val="0"/>
              </w:rPr>
              <w:t xml:space="preserve">Chile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5">
            <w:pPr>
              <w:spacing w:after="20" w:before="20" w:lineRule="auto"/>
              <w:ind w:left="80" w:firstLine="0"/>
              <w:jc w:val="center"/>
              <w:rPr>
                <w:b w:val="1"/>
                <w:sz w:val="16"/>
                <w:szCs w:val="16"/>
              </w:rPr>
            </w:pPr>
            <w:r w:rsidDel="00000000" w:rsidR="00000000" w:rsidRPr="00000000">
              <w:rPr>
                <w:b w:val="1"/>
                <w:sz w:val="16"/>
                <w:szCs w:val="16"/>
                <w:rtl w:val="0"/>
              </w:rPr>
              <w:t xml:space="preserve">Colombia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6">
            <w:pPr>
              <w:spacing w:after="20" w:before="20" w:lineRule="auto"/>
              <w:ind w:left="80" w:firstLine="0"/>
              <w:jc w:val="center"/>
              <w:rPr>
                <w:b w:val="1"/>
                <w:sz w:val="16"/>
                <w:szCs w:val="16"/>
              </w:rPr>
            </w:pPr>
            <w:r w:rsidDel="00000000" w:rsidR="00000000" w:rsidRPr="00000000">
              <w:rPr>
                <w:b w:val="1"/>
                <w:sz w:val="16"/>
                <w:szCs w:val="16"/>
                <w:rtl w:val="0"/>
              </w:rPr>
              <w:t xml:space="preserve">Comunidad</w:t>
            </w:r>
          </w:p>
          <w:p w:rsidR="00000000" w:rsidDel="00000000" w:rsidP="00000000" w:rsidRDefault="00000000" w:rsidRPr="00000000" w14:paraId="00000067">
            <w:pPr>
              <w:spacing w:after="20" w:before="20" w:lineRule="auto"/>
              <w:ind w:left="80" w:firstLine="0"/>
              <w:jc w:val="center"/>
              <w:rPr>
                <w:b w:val="1"/>
                <w:sz w:val="16"/>
                <w:szCs w:val="16"/>
              </w:rPr>
            </w:pPr>
            <w:r w:rsidDel="00000000" w:rsidR="00000000" w:rsidRPr="00000000">
              <w:rPr>
                <w:b w:val="1"/>
                <w:sz w:val="16"/>
                <w:szCs w:val="16"/>
                <w:rtl w:val="0"/>
              </w:rPr>
              <w:t xml:space="preserve">Europea,</w:t>
            </w:r>
          </w:p>
          <w:p w:rsidR="00000000" w:rsidDel="00000000" w:rsidP="00000000" w:rsidRDefault="00000000" w:rsidRPr="00000000" w14:paraId="00000068">
            <w:pPr>
              <w:spacing w:after="20" w:before="20" w:lineRule="auto"/>
              <w:ind w:left="80" w:firstLine="0"/>
              <w:jc w:val="center"/>
              <w:rPr>
                <w:b w:val="1"/>
                <w:sz w:val="16"/>
                <w:szCs w:val="16"/>
              </w:rPr>
            </w:pPr>
            <w:r w:rsidDel="00000000" w:rsidR="00000000" w:rsidRPr="00000000">
              <w:rPr>
                <w:b w:val="1"/>
                <w:sz w:val="16"/>
                <w:szCs w:val="16"/>
                <w:rtl w:val="0"/>
              </w:rPr>
              <w:t xml:space="preserve">Principado de</w:t>
            </w:r>
          </w:p>
          <w:p w:rsidR="00000000" w:rsidDel="00000000" w:rsidP="00000000" w:rsidRDefault="00000000" w:rsidRPr="00000000" w14:paraId="00000069">
            <w:pPr>
              <w:spacing w:after="20" w:before="20" w:lineRule="auto"/>
              <w:ind w:left="80" w:firstLine="0"/>
              <w:jc w:val="center"/>
              <w:rPr>
                <w:b w:val="1"/>
                <w:sz w:val="16"/>
                <w:szCs w:val="16"/>
              </w:rPr>
            </w:pPr>
            <w:r w:rsidDel="00000000" w:rsidR="00000000" w:rsidRPr="00000000">
              <w:rPr>
                <w:b w:val="1"/>
                <w:sz w:val="16"/>
                <w:szCs w:val="16"/>
                <w:rtl w:val="0"/>
              </w:rPr>
              <w:t xml:space="preserve">Andorra y</w:t>
            </w:r>
          </w:p>
          <w:p w:rsidR="00000000" w:rsidDel="00000000" w:rsidP="00000000" w:rsidRDefault="00000000" w:rsidRPr="00000000" w14:paraId="0000006A">
            <w:pPr>
              <w:spacing w:after="20" w:before="20" w:lineRule="auto"/>
              <w:ind w:left="80" w:firstLine="0"/>
              <w:jc w:val="center"/>
              <w:rPr>
                <w:b w:val="1"/>
                <w:sz w:val="16"/>
                <w:szCs w:val="16"/>
              </w:rPr>
            </w:pPr>
            <w:r w:rsidDel="00000000" w:rsidR="00000000" w:rsidRPr="00000000">
              <w:rPr>
                <w:b w:val="1"/>
                <w:sz w:val="16"/>
                <w:szCs w:val="16"/>
                <w:rtl w:val="0"/>
              </w:rPr>
              <w:t xml:space="preserve">República de</w:t>
            </w:r>
          </w:p>
          <w:p w:rsidR="00000000" w:rsidDel="00000000" w:rsidP="00000000" w:rsidRDefault="00000000" w:rsidRPr="00000000" w14:paraId="0000006B">
            <w:pPr>
              <w:spacing w:after="20" w:before="20" w:lineRule="auto"/>
              <w:ind w:left="80" w:firstLine="0"/>
              <w:jc w:val="center"/>
              <w:rPr>
                <w:b w:val="1"/>
                <w:sz w:val="16"/>
                <w:szCs w:val="16"/>
              </w:rPr>
            </w:pPr>
            <w:r w:rsidDel="00000000" w:rsidR="00000000" w:rsidRPr="00000000">
              <w:rPr>
                <w:b w:val="1"/>
                <w:sz w:val="16"/>
                <w:szCs w:val="16"/>
                <w:rtl w:val="0"/>
              </w:rPr>
              <w:t xml:space="preserve">San Marino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C">
            <w:pPr>
              <w:spacing w:after="20" w:before="20" w:lineRule="auto"/>
              <w:ind w:left="80" w:firstLine="0"/>
              <w:jc w:val="center"/>
              <w:rPr>
                <w:b w:val="1"/>
                <w:sz w:val="16"/>
                <w:szCs w:val="16"/>
              </w:rPr>
            </w:pPr>
            <w:r w:rsidDel="00000000" w:rsidR="00000000" w:rsidRPr="00000000">
              <w:rPr>
                <w:b w:val="1"/>
                <w:sz w:val="16"/>
                <w:szCs w:val="16"/>
                <w:rtl w:val="0"/>
              </w:rPr>
              <w:t xml:space="preserve">Costa Rica,</w:t>
            </w:r>
          </w:p>
          <w:p w:rsidR="00000000" w:rsidDel="00000000" w:rsidP="00000000" w:rsidRDefault="00000000" w:rsidRPr="00000000" w14:paraId="0000006D">
            <w:pPr>
              <w:spacing w:after="20" w:before="20" w:lineRule="auto"/>
              <w:ind w:left="80" w:firstLine="0"/>
              <w:jc w:val="center"/>
              <w:rPr>
                <w:b w:val="1"/>
                <w:sz w:val="16"/>
                <w:szCs w:val="16"/>
              </w:rPr>
            </w:pPr>
            <w:r w:rsidDel="00000000" w:rsidR="00000000" w:rsidRPr="00000000">
              <w:rPr>
                <w:b w:val="1"/>
                <w:sz w:val="16"/>
                <w:szCs w:val="16"/>
                <w:rtl w:val="0"/>
              </w:rPr>
              <w:t xml:space="preserve">El Salvador,</w:t>
            </w:r>
          </w:p>
          <w:p w:rsidR="00000000" w:rsidDel="00000000" w:rsidP="00000000" w:rsidRDefault="00000000" w:rsidRPr="00000000" w14:paraId="0000006E">
            <w:pPr>
              <w:spacing w:after="20" w:before="20" w:lineRule="auto"/>
              <w:ind w:left="80" w:firstLine="0"/>
              <w:jc w:val="center"/>
              <w:rPr>
                <w:b w:val="1"/>
                <w:sz w:val="16"/>
                <w:szCs w:val="16"/>
              </w:rPr>
            </w:pPr>
            <w:r w:rsidDel="00000000" w:rsidR="00000000" w:rsidRPr="00000000">
              <w:rPr>
                <w:b w:val="1"/>
                <w:sz w:val="16"/>
                <w:szCs w:val="16"/>
                <w:rtl w:val="0"/>
              </w:rPr>
              <w:t xml:space="preserve">Guatemala,</w:t>
            </w:r>
          </w:p>
          <w:p w:rsidR="00000000" w:rsidDel="00000000" w:rsidP="00000000" w:rsidRDefault="00000000" w:rsidRPr="00000000" w14:paraId="0000006F">
            <w:pPr>
              <w:spacing w:after="20" w:before="20" w:lineRule="auto"/>
              <w:ind w:left="80" w:firstLine="0"/>
              <w:jc w:val="center"/>
              <w:rPr>
                <w:b w:val="1"/>
                <w:sz w:val="16"/>
                <w:szCs w:val="16"/>
              </w:rPr>
            </w:pPr>
            <w:r w:rsidDel="00000000" w:rsidR="00000000" w:rsidRPr="00000000">
              <w:rPr>
                <w:b w:val="1"/>
                <w:sz w:val="16"/>
                <w:szCs w:val="16"/>
                <w:rtl w:val="0"/>
              </w:rPr>
              <w:t xml:space="preserve">Honduras y</w:t>
            </w:r>
          </w:p>
          <w:p w:rsidR="00000000" w:rsidDel="00000000" w:rsidP="00000000" w:rsidRDefault="00000000" w:rsidRPr="00000000" w14:paraId="00000070">
            <w:pPr>
              <w:spacing w:after="20" w:before="20" w:lineRule="auto"/>
              <w:ind w:left="80" w:firstLine="0"/>
              <w:jc w:val="center"/>
              <w:rPr>
                <w:b w:val="1"/>
                <w:sz w:val="16"/>
                <w:szCs w:val="16"/>
              </w:rPr>
            </w:pPr>
            <w:r w:rsidDel="00000000" w:rsidR="00000000" w:rsidRPr="00000000">
              <w:rPr>
                <w:b w:val="1"/>
                <w:sz w:val="16"/>
                <w:szCs w:val="16"/>
                <w:rtl w:val="0"/>
              </w:rPr>
              <w:t xml:space="preserve">Nicaragua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1">
            <w:pPr>
              <w:spacing w:after="20" w:before="20" w:lineRule="auto"/>
              <w:ind w:left="80" w:firstLine="0"/>
              <w:jc w:val="center"/>
              <w:rPr>
                <w:b w:val="1"/>
                <w:sz w:val="16"/>
                <w:szCs w:val="16"/>
              </w:rPr>
            </w:pPr>
            <w:r w:rsidDel="00000000" w:rsidR="00000000" w:rsidRPr="00000000">
              <w:rPr>
                <w:b w:val="1"/>
                <w:sz w:val="16"/>
                <w:szCs w:val="16"/>
                <w:rtl w:val="0"/>
              </w:rPr>
              <w:t xml:space="preserve">Uruguay</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2">
            <w:pPr>
              <w:spacing w:after="20" w:before="20" w:lineRule="auto"/>
              <w:ind w:left="80" w:firstLine="0"/>
              <w:jc w:val="center"/>
              <w:rPr>
                <w:b w:val="1"/>
                <w:sz w:val="16"/>
                <w:szCs w:val="16"/>
              </w:rPr>
            </w:pPr>
            <w:r w:rsidDel="00000000" w:rsidR="00000000" w:rsidRPr="00000000">
              <w:rPr>
                <w:b w:val="1"/>
                <w:sz w:val="16"/>
                <w:szCs w:val="16"/>
                <w:rtl w:val="0"/>
              </w:rPr>
              <w:t xml:space="preserve">Japón</w:t>
            </w:r>
          </w:p>
        </w:tc>
      </w:tr>
      <w:tr>
        <w:trPr>
          <w:trHeight w:val="11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3">
            <w:pPr>
              <w:spacing w:after="20" w:before="2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hasta 14°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4">
            <w:pPr>
              <w:spacing w:after="20" w:before="20" w:lineRule="auto"/>
              <w:ind w:left="80" w:firstLine="0"/>
              <w:jc w:val="center"/>
              <w:rPr>
                <w:sz w:val="16"/>
                <w:szCs w:val="16"/>
              </w:rPr>
            </w:pPr>
            <w:r w:rsidDel="00000000" w:rsidR="00000000" w:rsidRPr="00000000">
              <w:rPr>
                <w:sz w:val="16"/>
                <w:szCs w:val="16"/>
                <w:rtl w:val="0"/>
              </w:rPr>
              <w:t xml:space="preserve">47.00%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5">
            <w:pPr>
              <w:spacing w:after="20" w:before="20" w:lineRule="auto"/>
              <w:ind w:left="80" w:firstLine="0"/>
              <w:jc w:val="center"/>
              <w:rPr>
                <w:sz w:val="16"/>
                <w:szCs w:val="16"/>
              </w:rPr>
            </w:pPr>
            <w:r w:rsidDel="00000000" w:rsidR="00000000" w:rsidRPr="00000000">
              <w:rPr>
                <w:sz w:val="16"/>
                <w:szCs w:val="16"/>
                <w:rtl w:val="0"/>
              </w:rPr>
              <w:t xml:space="preserve">47.00%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6">
            <w:pPr>
              <w:spacing w:after="20" w:before="20" w:lineRule="auto"/>
              <w:ind w:left="80" w:firstLine="0"/>
              <w:jc w:val="center"/>
              <w:rPr>
                <w:sz w:val="16"/>
                <w:szCs w:val="16"/>
              </w:rPr>
            </w:pPr>
            <w:r w:rsidDel="00000000" w:rsidR="00000000" w:rsidRPr="00000000">
              <w:rPr>
                <w:sz w:val="16"/>
                <w:szCs w:val="16"/>
                <w:rtl w:val="0"/>
              </w:rPr>
              <w:t xml:space="preserve">47.00%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7">
            <w:pPr>
              <w:spacing w:after="20" w:before="2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8">
            <w:pPr>
              <w:spacing w:after="20" w:before="20" w:lineRule="auto"/>
              <w:ind w:left="80" w:firstLine="0"/>
              <w:jc w:val="center"/>
              <w:rPr>
                <w:sz w:val="16"/>
                <w:szCs w:val="16"/>
              </w:rPr>
            </w:pPr>
            <w:r w:rsidDel="00000000" w:rsidR="00000000" w:rsidRPr="00000000">
              <w:rPr>
                <w:sz w:val="16"/>
                <w:szCs w:val="16"/>
                <w:rtl w:val="0"/>
              </w:rPr>
              <w:t xml:space="preserve">66.00%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9">
            <w:pPr>
              <w:spacing w:after="20" w:before="20" w:lineRule="auto"/>
              <w:ind w:left="80" w:firstLine="0"/>
              <w:jc w:val="center"/>
              <w:rPr>
                <w:sz w:val="16"/>
                <w:szCs w:val="16"/>
              </w:rPr>
            </w:pPr>
            <w:r w:rsidDel="00000000" w:rsidR="00000000" w:rsidRPr="00000000">
              <w:rPr>
                <w:sz w:val="16"/>
                <w:szCs w:val="16"/>
                <w:rtl w:val="0"/>
              </w:rPr>
              <w:t xml:space="preserve">69.00%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A">
            <w:pPr>
              <w:spacing w:after="20" w:before="20" w:lineRule="auto"/>
              <w:ind w:left="80" w:firstLine="0"/>
              <w:jc w:val="center"/>
              <w:rPr>
                <w:sz w:val="16"/>
                <w:szCs w:val="16"/>
              </w:rPr>
            </w:pPr>
            <w:r w:rsidDel="00000000" w:rsidR="00000000" w:rsidRPr="00000000">
              <w:rPr>
                <w:sz w:val="16"/>
                <w:szCs w:val="16"/>
                <w:rtl w:val="0"/>
              </w:rPr>
              <w:t xml:space="preserve">77.00%</w:t>
            </w:r>
          </w:p>
        </w:tc>
      </w:tr>
      <w:tr>
        <w:trPr>
          <w:trHeight w:val="136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B">
            <w:pPr>
              <w:spacing w:after="20" w:before="2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más de 14° G.L. y hasta 20°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C">
            <w:pPr>
              <w:spacing w:after="20" w:before="20" w:lineRule="auto"/>
              <w:ind w:left="80" w:firstLine="0"/>
              <w:jc w:val="center"/>
              <w:rPr>
                <w:sz w:val="16"/>
                <w:szCs w:val="16"/>
              </w:rPr>
            </w:pPr>
            <w:r w:rsidDel="00000000" w:rsidR="00000000" w:rsidRPr="00000000">
              <w:rPr>
                <w:sz w:val="16"/>
                <w:szCs w:val="16"/>
                <w:rtl w:val="0"/>
              </w:rPr>
              <w:t xml:space="preserve">51.00%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D">
            <w:pPr>
              <w:spacing w:after="20" w:before="20" w:lineRule="auto"/>
              <w:ind w:left="80" w:firstLine="0"/>
              <w:jc w:val="center"/>
              <w:rPr>
                <w:sz w:val="16"/>
                <w:szCs w:val="16"/>
              </w:rPr>
            </w:pPr>
            <w:r w:rsidDel="00000000" w:rsidR="00000000" w:rsidRPr="00000000">
              <w:rPr>
                <w:sz w:val="16"/>
                <w:szCs w:val="16"/>
                <w:rtl w:val="0"/>
              </w:rPr>
              <w:t xml:space="preserve">51.00%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E">
            <w:pPr>
              <w:spacing w:after="20" w:before="20" w:lineRule="auto"/>
              <w:ind w:left="80" w:firstLine="0"/>
              <w:jc w:val="center"/>
              <w:rPr>
                <w:sz w:val="16"/>
                <w:szCs w:val="16"/>
              </w:rPr>
            </w:pPr>
            <w:r w:rsidDel="00000000" w:rsidR="00000000" w:rsidRPr="00000000">
              <w:rPr>
                <w:sz w:val="16"/>
                <w:szCs w:val="16"/>
                <w:rtl w:val="0"/>
              </w:rPr>
              <w:t xml:space="preserve">51.00%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F">
            <w:pPr>
              <w:spacing w:after="20" w:before="20" w:lineRule="auto"/>
              <w:ind w:left="80" w:firstLine="0"/>
              <w:jc w:val="center"/>
              <w:rPr>
                <w:sz w:val="16"/>
                <w:szCs w:val="16"/>
              </w:rPr>
            </w:pPr>
            <w:r w:rsidDel="00000000" w:rsidR="00000000" w:rsidRPr="00000000">
              <w:rPr>
                <w:sz w:val="16"/>
                <w:szCs w:val="16"/>
                <w:rtl w:val="0"/>
              </w:rPr>
              <w:t xml:space="preserve">52.00%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0">
            <w:pPr>
              <w:spacing w:after="20" w:before="20" w:lineRule="auto"/>
              <w:ind w:left="80" w:firstLine="0"/>
              <w:jc w:val="center"/>
              <w:rPr>
                <w:sz w:val="16"/>
                <w:szCs w:val="16"/>
              </w:rPr>
            </w:pPr>
            <w:r w:rsidDel="00000000" w:rsidR="00000000" w:rsidRPr="00000000">
              <w:rPr>
                <w:sz w:val="16"/>
                <w:szCs w:val="16"/>
                <w:rtl w:val="0"/>
              </w:rPr>
              <w:t xml:space="preserve">51.00%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1">
            <w:pPr>
              <w:spacing w:after="20" w:before="20" w:lineRule="auto"/>
              <w:ind w:left="80" w:firstLine="0"/>
              <w:jc w:val="center"/>
              <w:rPr>
                <w:sz w:val="16"/>
                <w:szCs w:val="16"/>
              </w:rPr>
            </w:pPr>
            <w:r w:rsidDel="00000000" w:rsidR="00000000" w:rsidRPr="00000000">
              <w:rPr>
                <w:sz w:val="16"/>
                <w:szCs w:val="16"/>
                <w:rtl w:val="0"/>
              </w:rPr>
              <w:t xml:space="preserve">74.00%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2">
            <w:pPr>
              <w:spacing w:after="20" w:before="20" w:lineRule="auto"/>
              <w:ind w:left="80" w:firstLine="0"/>
              <w:jc w:val="center"/>
              <w:rPr>
                <w:sz w:val="16"/>
                <w:szCs w:val="16"/>
              </w:rPr>
            </w:pPr>
            <w:r w:rsidDel="00000000" w:rsidR="00000000" w:rsidRPr="00000000">
              <w:rPr>
                <w:sz w:val="16"/>
                <w:szCs w:val="16"/>
                <w:rtl w:val="0"/>
              </w:rPr>
              <w:t xml:space="preserve">82.00%</w:t>
            </w:r>
          </w:p>
        </w:tc>
      </w:tr>
      <w:tr>
        <w:trPr>
          <w:trHeight w:val="11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3">
            <w:pPr>
              <w:spacing w:after="20" w:before="2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más de 20°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4">
            <w:pPr>
              <w:spacing w:after="20" w:before="2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5">
            <w:pPr>
              <w:spacing w:after="20" w:before="2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6">
            <w:pPr>
              <w:spacing w:after="20" w:before="2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7">
            <w:pPr>
              <w:spacing w:after="20" w:before="20" w:lineRule="auto"/>
              <w:ind w:left="80" w:firstLine="0"/>
              <w:jc w:val="center"/>
              <w:rPr>
                <w:sz w:val="16"/>
                <w:szCs w:val="16"/>
              </w:rPr>
            </w:pPr>
            <w:r w:rsidDel="00000000" w:rsidR="00000000" w:rsidRPr="00000000">
              <w:rPr>
                <w:sz w:val="16"/>
                <w:szCs w:val="16"/>
                <w:rtl w:val="0"/>
              </w:rPr>
              <w:t xml:space="preserve">114.00%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8">
            <w:pPr>
              <w:spacing w:after="20" w:before="2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9">
            <w:pPr>
              <w:spacing w:after="20" w:before="20" w:lineRule="auto"/>
              <w:ind w:left="80" w:firstLine="0"/>
              <w:jc w:val="center"/>
              <w:rPr>
                <w:sz w:val="16"/>
                <w:szCs w:val="16"/>
              </w:rPr>
            </w:pPr>
            <w:r w:rsidDel="00000000" w:rsidR="00000000" w:rsidRPr="00000000">
              <w:rPr>
                <w:sz w:val="16"/>
                <w:szCs w:val="16"/>
                <w:rtl w:val="0"/>
              </w:rPr>
              <w:t xml:space="preserve">104.00%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A">
            <w:pPr>
              <w:spacing w:after="20" w:before="20" w:lineRule="auto"/>
              <w:ind w:left="80" w:firstLine="0"/>
              <w:jc w:val="center"/>
              <w:rPr>
                <w:sz w:val="16"/>
                <w:szCs w:val="16"/>
              </w:rPr>
            </w:pPr>
            <w:r w:rsidDel="00000000" w:rsidR="00000000" w:rsidRPr="00000000">
              <w:rPr>
                <w:sz w:val="16"/>
                <w:szCs w:val="16"/>
                <w:rtl w:val="0"/>
              </w:rPr>
              <w:t xml:space="preserve">79.00%</w:t>
            </w:r>
          </w:p>
        </w:tc>
      </w:tr>
      <w:tr>
        <w:trPr>
          <w:trHeight w:val="2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B">
            <w:pPr>
              <w:spacing w:after="20" w:before="20" w:lineRule="auto"/>
              <w:ind w:left="80" w:firstLine="0"/>
              <w:jc w:val="both"/>
              <w:rPr>
                <w:b w:val="1"/>
                <w:sz w:val="16"/>
                <w:szCs w:val="16"/>
              </w:rPr>
            </w:pPr>
            <w:r w:rsidDel="00000000" w:rsidR="00000000" w:rsidRPr="00000000">
              <w:rPr>
                <w:b w:val="1"/>
                <w:sz w:val="16"/>
                <w:szCs w:val="16"/>
                <w:rtl w:val="0"/>
              </w:rPr>
              <w:t xml:space="preserve">Cigarros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C">
            <w:pPr>
              <w:spacing w:after="20" w:before="20" w:lineRule="auto"/>
              <w:ind w:left="80" w:firstLine="0"/>
              <w:jc w:val="center"/>
              <w:rPr>
                <w:sz w:val="16"/>
                <w:szCs w:val="16"/>
              </w:rPr>
            </w:pPr>
            <w:r w:rsidDel="00000000" w:rsidR="00000000" w:rsidRPr="00000000">
              <w:rPr>
                <w:sz w:val="16"/>
                <w:szCs w:val="16"/>
                <w:rtl w:val="0"/>
              </w:rPr>
              <w:t xml:space="preserve">493.00%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D">
            <w:pPr>
              <w:spacing w:after="20" w:before="20" w:lineRule="auto"/>
              <w:ind w:left="80" w:firstLine="0"/>
              <w:jc w:val="center"/>
              <w:rPr>
                <w:sz w:val="16"/>
                <w:szCs w:val="16"/>
              </w:rPr>
            </w:pPr>
            <w:r w:rsidDel="00000000" w:rsidR="00000000" w:rsidRPr="00000000">
              <w:rPr>
                <w:sz w:val="16"/>
                <w:szCs w:val="16"/>
                <w:rtl w:val="0"/>
              </w:rPr>
              <w:t xml:space="preserve">570.00%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E">
            <w:pPr>
              <w:spacing w:after="20" w:before="20" w:lineRule="auto"/>
              <w:ind w:left="80" w:firstLine="0"/>
              <w:jc w:val="center"/>
              <w:rPr>
                <w:sz w:val="16"/>
                <w:szCs w:val="16"/>
              </w:rPr>
            </w:pPr>
            <w:r w:rsidDel="00000000" w:rsidR="00000000" w:rsidRPr="00000000">
              <w:rPr>
                <w:sz w:val="16"/>
                <w:szCs w:val="16"/>
                <w:rtl w:val="0"/>
              </w:rPr>
              <w:t xml:space="preserve">570.00%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F">
            <w:pPr>
              <w:spacing w:after="20" w:before="20" w:lineRule="auto"/>
              <w:ind w:left="80" w:firstLine="0"/>
              <w:jc w:val="center"/>
              <w:rPr>
                <w:sz w:val="16"/>
                <w:szCs w:val="16"/>
              </w:rPr>
            </w:pPr>
            <w:r w:rsidDel="00000000" w:rsidR="00000000" w:rsidRPr="00000000">
              <w:rPr>
                <w:sz w:val="16"/>
                <w:szCs w:val="16"/>
                <w:rtl w:val="0"/>
              </w:rPr>
              <w:t xml:space="preserve">574.00%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0">
            <w:pPr>
              <w:spacing w:after="20" w:before="20" w:lineRule="auto"/>
              <w:ind w:left="80" w:firstLine="0"/>
              <w:jc w:val="center"/>
              <w:rPr>
                <w:sz w:val="16"/>
                <w:szCs w:val="16"/>
              </w:rPr>
            </w:pPr>
            <w:r w:rsidDel="00000000" w:rsidR="00000000" w:rsidRPr="00000000">
              <w:rPr>
                <w:sz w:val="16"/>
                <w:szCs w:val="16"/>
                <w:rtl w:val="0"/>
              </w:rPr>
              <w:t xml:space="preserve">570.00%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1">
            <w:pPr>
              <w:spacing w:after="20" w:before="20" w:lineRule="auto"/>
              <w:ind w:left="80" w:firstLine="0"/>
              <w:jc w:val="center"/>
              <w:rPr>
                <w:sz w:val="16"/>
                <w:szCs w:val="16"/>
              </w:rPr>
            </w:pPr>
            <w:r w:rsidDel="00000000" w:rsidR="00000000" w:rsidRPr="00000000">
              <w:rPr>
                <w:sz w:val="16"/>
                <w:szCs w:val="16"/>
                <w:rtl w:val="0"/>
              </w:rPr>
              <w:t xml:space="preserve">573.00%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2">
            <w:pPr>
              <w:spacing w:after="20" w:before="20" w:lineRule="auto"/>
              <w:ind w:left="80" w:firstLine="0"/>
              <w:jc w:val="center"/>
              <w:rPr>
                <w:sz w:val="16"/>
                <w:szCs w:val="16"/>
              </w:rPr>
            </w:pPr>
            <w:r w:rsidDel="00000000" w:rsidR="00000000" w:rsidRPr="00000000">
              <w:rPr>
                <w:sz w:val="16"/>
                <w:szCs w:val="16"/>
                <w:rtl w:val="0"/>
              </w:rPr>
              <w:t xml:space="preserve">573.00%</w:t>
            </w:r>
          </w:p>
        </w:tc>
      </w:tr>
      <w:tr>
        <w:trPr>
          <w:trHeight w:val="4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3">
            <w:pPr>
              <w:spacing w:after="20" w:before="20" w:lineRule="auto"/>
              <w:ind w:left="80" w:firstLine="0"/>
              <w:jc w:val="both"/>
              <w:rPr>
                <w:b w:val="1"/>
                <w:sz w:val="16"/>
                <w:szCs w:val="16"/>
              </w:rPr>
            </w:pPr>
            <w:r w:rsidDel="00000000" w:rsidR="00000000" w:rsidRPr="00000000">
              <w:rPr>
                <w:b w:val="1"/>
                <w:sz w:val="16"/>
                <w:szCs w:val="16"/>
                <w:rtl w:val="0"/>
              </w:rPr>
              <w:t xml:space="preserve">Puros y tabacos labrados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4">
            <w:pPr>
              <w:spacing w:after="20" w:before="20" w:lineRule="auto"/>
              <w:ind w:left="80" w:firstLine="0"/>
              <w:jc w:val="center"/>
              <w:rPr>
                <w:sz w:val="16"/>
                <w:szCs w:val="16"/>
              </w:rPr>
            </w:pPr>
            <w:r w:rsidDel="00000000" w:rsidR="00000000" w:rsidRPr="00000000">
              <w:rPr>
                <w:sz w:val="16"/>
                <w:szCs w:val="16"/>
                <w:rtl w:val="0"/>
              </w:rPr>
              <w:t xml:space="preserve">231.00%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5">
            <w:pPr>
              <w:spacing w:after="20" w:before="20" w:lineRule="auto"/>
              <w:ind w:left="80" w:firstLine="0"/>
              <w:jc w:val="center"/>
              <w:rPr>
                <w:sz w:val="16"/>
                <w:szCs w:val="16"/>
              </w:rPr>
            </w:pPr>
            <w:r w:rsidDel="00000000" w:rsidR="00000000" w:rsidRPr="00000000">
              <w:rPr>
                <w:sz w:val="16"/>
                <w:szCs w:val="16"/>
                <w:rtl w:val="0"/>
              </w:rPr>
              <w:t xml:space="preserve">380.00%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6">
            <w:pPr>
              <w:spacing w:after="20" w:before="20" w:lineRule="auto"/>
              <w:ind w:left="80" w:firstLine="0"/>
              <w:jc w:val="center"/>
              <w:rPr>
                <w:sz w:val="16"/>
                <w:szCs w:val="16"/>
              </w:rPr>
            </w:pPr>
            <w:r w:rsidDel="00000000" w:rsidR="00000000" w:rsidRPr="00000000">
              <w:rPr>
                <w:sz w:val="16"/>
                <w:szCs w:val="16"/>
                <w:rtl w:val="0"/>
              </w:rPr>
              <w:t xml:space="preserve">380.00%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7">
            <w:pPr>
              <w:spacing w:after="20" w:before="20" w:lineRule="auto"/>
              <w:ind w:left="80" w:firstLine="0"/>
              <w:jc w:val="center"/>
              <w:rPr>
                <w:sz w:val="16"/>
                <w:szCs w:val="16"/>
              </w:rPr>
            </w:pPr>
            <w:r w:rsidDel="00000000" w:rsidR="00000000" w:rsidRPr="00000000">
              <w:rPr>
                <w:sz w:val="16"/>
                <w:szCs w:val="16"/>
                <w:rtl w:val="0"/>
              </w:rPr>
              <w:t xml:space="preserve">234.00%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8">
            <w:pPr>
              <w:spacing w:after="20" w:before="20" w:lineRule="auto"/>
              <w:ind w:left="80" w:firstLine="0"/>
              <w:jc w:val="center"/>
              <w:rPr>
                <w:sz w:val="16"/>
                <w:szCs w:val="16"/>
              </w:rPr>
            </w:pPr>
            <w:r w:rsidDel="00000000" w:rsidR="00000000" w:rsidRPr="00000000">
              <w:rPr>
                <w:sz w:val="16"/>
                <w:szCs w:val="16"/>
                <w:rtl w:val="0"/>
              </w:rPr>
              <w:t xml:space="preserve">380.00%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9">
            <w:pPr>
              <w:spacing w:after="20" w:before="20" w:lineRule="auto"/>
              <w:ind w:left="80" w:firstLine="0"/>
              <w:jc w:val="center"/>
              <w:rPr>
                <w:sz w:val="16"/>
                <w:szCs w:val="16"/>
              </w:rPr>
            </w:pPr>
            <w:r w:rsidDel="00000000" w:rsidR="00000000" w:rsidRPr="00000000">
              <w:rPr>
                <w:sz w:val="16"/>
                <w:szCs w:val="16"/>
                <w:rtl w:val="0"/>
              </w:rPr>
              <w:t xml:space="preserve">382.00%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A">
            <w:pPr>
              <w:spacing w:after="20" w:before="20" w:lineRule="auto"/>
              <w:ind w:left="80" w:firstLine="0"/>
              <w:jc w:val="center"/>
              <w:rPr>
                <w:sz w:val="16"/>
                <w:szCs w:val="16"/>
              </w:rPr>
            </w:pPr>
            <w:r w:rsidDel="00000000" w:rsidR="00000000" w:rsidRPr="00000000">
              <w:rPr>
                <w:sz w:val="16"/>
                <w:szCs w:val="16"/>
                <w:rtl w:val="0"/>
              </w:rPr>
              <w:t xml:space="preserve">234.00%</w:t>
            </w:r>
          </w:p>
        </w:tc>
      </w:tr>
    </w:tbl>
    <w:p w:rsidR="00000000" w:rsidDel="00000000" w:rsidP="00000000" w:rsidRDefault="00000000" w:rsidRPr="00000000" w14:paraId="0000009B">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1035"/>
        <w:gridCol w:w="1530"/>
        <w:gridCol w:w="900"/>
        <w:gridCol w:w="1185"/>
        <w:gridCol w:w="1350"/>
        <w:gridCol w:w="1200"/>
        <w:tblGridChange w:id="0">
          <w:tblGrid>
            <w:gridCol w:w="1605"/>
            <w:gridCol w:w="1035"/>
            <w:gridCol w:w="1530"/>
            <w:gridCol w:w="900"/>
            <w:gridCol w:w="1185"/>
            <w:gridCol w:w="1350"/>
            <w:gridCol w:w="1200"/>
          </w:tblGrid>
        </w:tblGridChange>
      </w:tblGrid>
      <w:tr>
        <w:trPr>
          <w:trHeight w:val="6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C">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D">
            <w:pPr>
              <w:spacing w:after="20" w:before="20" w:lineRule="auto"/>
              <w:ind w:left="80" w:firstLine="0"/>
              <w:jc w:val="center"/>
              <w:rPr>
                <w:b w:val="1"/>
                <w:sz w:val="16"/>
                <w:szCs w:val="16"/>
              </w:rPr>
            </w:pPr>
            <w:r w:rsidDel="00000000" w:rsidR="00000000" w:rsidRPr="00000000">
              <w:rPr>
                <w:b w:val="1"/>
                <w:sz w:val="16"/>
                <w:szCs w:val="16"/>
                <w:rtl w:val="0"/>
              </w:rPr>
              <w:t xml:space="preserve">Israel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E">
            <w:pPr>
              <w:spacing w:after="20" w:before="20" w:lineRule="auto"/>
              <w:ind w:left="80" w:firstLine="0"/>
              <w:jc w:val="center"/>
              <w:rPr>
                <w:b w:val="1"/>
                <w:sz w:val="16"/>
                <w:szCs w:val="16"/>
              </w:rPr>
            </w:pPr>
            <w:r w:rsidDel="00000000" w:rsidR="00000000" w:rsidRPr="00000000">
              <w:rPr>
                <w:b w:val="1"/>
                <w:sz w:val="16"/>
                <w:szCs w:val="16"/>
                <w:rtl w:val="0"/>
              </w:rPr>
              <w:t xml:space="preserve">Asociación</w:t>
            </w:r>
          </w:p>
          <w:p w:rsidR="00000000" w:rsidDel="00000000" w:rsidP="00000000" w:rsidRDefault="00000000" w:rsidRPr="00000000" w14:paraId="0000009F">
            <w:pPr>
              <w:spacing w:after="20" w:before="20" w:lineRule="auto"/>
              <w:ind w:left="80" w:firstLine="0"/>
              <w:jc w:val="center"/>
              <w:rPr>
                <w:b w:val="1"/>
                <w:sz w:val="16"/>
                <w:szCs w:val="16"/>
              </w:rPr>
            </w:pPr>
            <w:r w:rsidDel="00000000" w:rsidR="00000000" w:rsidRPr="00000000">
              <w:rPr>
                <w:b w:val="1"/>
                <w:sz w:val="16"/>
                <w:szCs w:val="16"/>
                <w:rtl w:val="0"/>
              </w:rPr>
              <w:t xml:space="preserve">Europea de</w:t>
            </w:r>
          </w:p>
          <w:p w:rsidR="00000000" w:rsidDel="00000000" w:rsidP="00000000" w:rsidRDefault="00000000" w:rsidRPr="00000000" w14:paraId="000000A0">
            <w:pPr>
              <w:spacing w:after="20" w:before="20" w:lineRule="auto"/>
              <w:ind w:left="80" w:firstLine="0"/>
              <w:jc w:val="center"/>
              <w:rPr>
                <w:b w:val="1"/>
                <w:sz w:val="16"/>
                <w:szCs w:val="16"/>
              </w:rPr>
            </w:pPr>
            <w:r w:rsidDel="00000000" w:rsidR="00000000" w:rsidRPr="00000000">
              <w:rPr>
                <w:b w:val="1"/>
                <w:sz w:val="16"/>
                <w:szCs w:val="16"/>
                <w:rtl w:val="0"/>
              </w:rPr>
              <w:t xml:space="preserve">Libre Comercio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1">
            <w:pPr>
              <w:spacing w:after="20" w:before="20" w:lineRule="auto"/>
              <w:ind w:left="80" w:firstLine="0"/>
              <w:jc w:val="center"/>
              <w:rPr>
                <w:b w:val="1"/>
                <w:sz w:val="16"/>
                <w:szCs w:val="16"/>
              </w:rPr>
            </w:pPr>
            <w:r w:rsidDel="00000000" w:rsidR="00000000" w:rsidRPr="00000000">
              <w:rPr>
                <w:b w:val="1"/>
                <w:sz w:val="16"/>
                <w:szCs w:val="16"/>
                <w:rtl w:val="0"/>
              </w:rPr>
              <w:t xml:space="preserve">Perú</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2">
            <w:pPr>
              <w:spacing w:after="20" w:before="20" w:lineRule="auto"/>
              <w:ind w:left="80" w:firstLine="0"/>
              <w:jc w:val="center"/>
              <w:rPr>
                <w:b w:val="1"/>
                <w:sz w:val="16"/>
                <w:szCs w:val="16"/>
              </w:rPr>
            </w:pPr>
            <w:r w:rsidDel="00000000" w:rsidR="00000000" w:rsidRPr="00000000">
              <w:rPr>
                <w:b w:val="1"/>
                <w:sz w:val="16"/>
                <w:szCs w:val="16"/>
                <w:rtl w:val="0"/>
              </w:rPr>
              <w:t xml:space="preserve">Panamá</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3">
            <w:pPr>
              <w:spacing w:after="20" w:before="20" w:lineRule="auto"/>
              <w:ind w:left="80" w:firstLine="0"/>
              <w:jc w:val="center"/>
              <w:rPr>
                <w:b w:val="1"/>
                <w:sz w:val="16"/>
                <w:szCs w:val="16"/>
              </w:rPr>
            </w:pPr>
            <w:r w:rsidDel="00000000" w:rsidR="00000000" w:rsidRPr="00000000">
              <w:rPr>
                <w:b w:val="1"/>
                <w:sz w:val="16"/>
                <w:szCs w:val="16"/>
                <w:rtl w:val="0"/>
              </w:rPr>
              <w:t xml:space="preserve">Alianza del</w:t>
            </w:r>
          </w:p>
          <w:p w:rsidR="00000000" w:rsidDel="00000000" w:rsidP="00000000" w:rsidRDefault="00000000" w:rsidRPr="00000000" w14:paraId="000000A4">
            <w:pPr>
              <w:spacing w:after="20" w:before="20" w:lineRule="auto"/>
              <w:ind w:left="80" w:firstLine="0"/>
              <w:jc w:val="center"/>
              <w:rPr>
                <w:b w:val="1"/>
                <w:sz w:val="16"/>
                <w:szCs w:val="16"/>
              </w:rPr>
            </w:pPr>
            <w:r w:rsidDel="00000000" w:rsidR="00000000" w:rsidRPr="00000000">
              <w:rPr>
                <w:b w:val="1"/>
                <w:sz w:val="16"/>
                <w:szCs w:val="16"/>
                <w:rtl w:val="0"/>
              </w:rPr>
              <w:t xml:space="preserve">Pacífico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5">
            <w:pPr>
              <w:spacing w:after="20" w:before="20" w:lineRule="auto"/>
              <w:ind w:left="80" w:firstLine="0"/>
              <w:jc w:val="center"/>
              <w:rPr>
                <w:b w:val="1"/>
                <w:sz w:val="16"/>
                <w:szCs w:val="16"/>
              </w:rPr>
            </w:pPr>
            <w:r w:rsidDel="00000000" w:rsidR="00000000" w:rsidRPr="00000000">
              <w:rPr>
                <w:b w:val="1"/>
                <w:sz w:val="16"/>
                <w:szCs w:val="16"/>
                <w:rtl w:val="0"/>
              </w:rPr>
              <w:t xml:space="preserve">TIPAT</w:t>
            </w:r>
          </w:p>
        </w:tc>
      </w:tr>
    </w:tbl>
    <w:p w:rsidR="00000000" w:rsidDel="00000000" w:rsidP="00000000" w:rsidRDefault="00000000" w:rsidRPr="00000000" w14:paraId="000000A6">
      <w:pPr>
        <w:rPr/>
      </w:pPr>
      <w:r w:rsidDel="00000000" w:rsidR="00000000" w:rsidRPr="00000000">
        <w:rPr>
          <w:rtl w:val="0"/>
        </w:rPr>
      </w:r>
    </w:p>
    <w:tbl>
      <w:tblPr>
        <w:tblStyle w:val="Table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11.4997663366"/>
        <w:gridCol w:w="535.6686741145039"/>
        <w:gridCol w:w="535.6686741145039"/>
        <w:gridCol w:w="535.6686741145039"/>
        <w:gridCol w:w="535.6686741145039"/>
        <w:gridCol w:w="535.6686741145039"/>
        <w:gridCol w:w="535.6686741145039"/>
        <w:tblGridChange w:id="0">
          <w:tblGrid>
            <w:gridCol w:w="5811.4997663366"/>
            <w:gridCol w:w="535.6686741145039"/>
            <w:gridCol w:w="535.6686741145039"/>
            <w:gridCol w:w="535.6686741145039"/>
            <w:gridCol w:w="535.6686741145039"/>
            <w:gridCol w:w="535.6686741145039"/>
            <w:gridCol w:w="535.6686741145039"/>
          </w:tblGrid>
        </w:tblGridChange>
      </w:tblGrid>
      <w:tr>
        <w:trPr>
          <w:trHeight w:val="11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7">
            <w:pPr>
              <w:spacing w:after="20" w:before="2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hasta 14°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8">
            <w:pPr>
              <w:spacing w:after="20" w:before="2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9">
            <w:pPr>
              <w:spacing w:after="20" w:before="2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A">
            <w:pPr>
              <w:spacing w:after="20" w:before="20" w:lineRule="auto"/>
              <w:ind w:left="80" w:firstLine="0"/>
              <w:jc w:val="center"/>
              <w:rPr>
                <w:sz w:val="16"/>
                <w:szCs w:val="16"/>
              </w:rPr>
            </w:pPr>
            <w:r w:rsidDel="00000000" w:rsidR="00000000" w:rsidRPr="00000000">
              <w:rPr>
                <w:sz w:val="16"/>
                <w:szCs w:val="16"/>
                <w:rtl w:val="0"/>
              </w:rPr>
              <w:t xml:space="preserve">48.00%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B">
            <w:pPr>
              <w:spacing w:after="20" w:before="20" w:lineRule="auto"/>
              <w:ind w:left="80" w:firstLine="0"/>
              <w:jc w:val="center"/>
              <w:rPr>
                <w:sz w:val="16"/>
                <w:szCs w:val="16"/>
              </w:rPr>
            </w:pPr>
            <w:r w:rsidDel="00000000" w:rsidR="00000000" w:rsidRPr="00000000">
              <w:rPr>
                <w:sz w:val="16"/>
                <w:szCs w:val="16"/>
                <w:rtl w:val="0"/>
              </w:rPr>
              <w:t xml:space="preserve">57.00%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C">
            <w:pPr>
              <w:spacing w:after="20" w:before="20" w:lineRule="auto"/>
              <w:ind w:left="80" w:firstLine="0"/>
              <w:jc w:val="center"/>
              <w:rPr>
                <w:sz w:val="16"/>
                <w:szCs w:val="16"/>
              </w:rPr>
            </w:pPr>
            <w:r w:rsidDel="00000000" w:rsidR="00000000" w:rsidRPr="00000000">
              <w:rPr>
                <w:sz w:val="16"/>
                <w:szCs w:val="16"/>
                <w:rtl w:val="0"/>
              </w:rPr>
              <w:t xml:space="preserve">48.00%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D">
            <w:pPr>
              <w:spacing w:after="20" w:before="20" w:lineRule="auto"/>
              <w:ind w:left="80" w:firstLine="0"/>
              <w:jc w:val="center"/>
              <w:rPr>
                <w:sz w:val="16"/>
                <w:szCs w:val="16"/>
              </w:rPr>
            </w:pPr>
            <w:r w:rsidDel="00000000" w:rsidR="00000000" w:rsidRPr="00000000">
              <w:rPr>
                <w:sz w:val="16"/>
                <w:szCs w:val="16"/>
                <w:rtl w:val="0"/>
              </w:rPr>
              <w:t xml:space="preserve">69.00%</w:t>
            </w:r>
          </w:p>
        </w:tc>
      </w:tr>
      <w:tr>
        <w:trPr>
          <w:trHeight w:val="136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E">
            <w:pPr>
              <w:spacing w:after="20" w:before="2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más de 14° G.L. y hasta 20°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F">
            <w:pPr>
              <w:spacing w:after="20" w:before="20" w:lineRule="auto"/>
              <w:ind w:left="80" w:firstLine="0"/>
              <w:jc w:val="center"/>
              <w:rPr>
                <w:sz w:val="16"/>
                <w:szCs w:val="16"/>
              </w:rPr>
            </w:pPr>
            <w:r w:rsidDel="00000000" w:rsidR="00000000" w:rsidRPr="00000000">
              <w:rPr>
                <w:sz w:val="16"/>
                <w:szCs w:val="16"/>
                <w:rtl w:val="0"/>
              </w:rPr>
              <w:t xml:space="preserve">82.00%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0">
            <w:pPr>
              <w:spacing w:after="20" w:before="20" w:lineRule="auto"/>
              <w:ind w:left="80" w:firstLine="0"/>
              <w:jc w:val="center"/>
              <w:rPr>
                <w:sz w:val="16"/>
                <w:szCs w:val="16"/>
              </w:rPr>
            </w:pPr>
            <w:r w:rsidDel="00000000" w:rsidR="00000000" w:rsidRPr="00000000">
              <w:rPr>
                <w:sz w:val="16"/>
                <w:szCs w:val="16"/>
                <w:rtl w:val="0"/>
              </w:rPr>
              <w:t xml:space="preserve">82.00%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1">
            <w:pPr>
              <w:spacing w:after="20" w:before="20" w:lineRule="auto"/>
              <w:ind w:left="80" w:firstLine="0"/>
              <w:jc w:val="center"/>
              <w:rPr>
                <w:sz w:val="16"/>
                <w:szCs w:val="16"/>
              </w:rPr>
            </w:pPr>
            <w:r w:rsidDel="00000000" w:rsidR="00000000" w:rsidRPr="00000000">
              <w:rPr>
                <w:sz w:val="16"/>
                <w:szCs w:val="16"/>
                <w:rtl w:val="0"/>
              </w:rPr>
              <w:t xml:space="preserve">52.00%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2">
            <w:pPr>
              <w:spacing w:after="20" w:before="20" w:lineRule="auto"/>
              <w:ind w:left="80" w:firstLine="0"/>
              <w:jc w:val="center"/>
              <w:rPr>
                <w:sz w:val="16"/>
                <w:szCs w:val="16"/>
              </w:rPr>
            </w:pPr>
            <w:r w:rsidDel="00000000" w:rsidR="00000000" w:rsidRPr="00000000">
              <w:rPr>
                <w:sz w:val="16"/>
                <w:szCs w:val="16"/>
                <w:rtl w:val="0"/>
              </w:rPr>
              <w:t xml:space="preserve">52.00%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3">
            <w:pPr>
              <w:spacing w:after="20" w:before="20" w:lineRule="auto"/>
              <w:ind w:left="80" w:firstLine="0"/>
              <w:jc w:val="center"/>
              <w:rPr>
                <w:sz w:val="16"/>
                <w:szCs w:val="16"/>
              </w:rPr>
            </w:pPr>
            <w:r w:rsidDel="00000000" w:rsidR="00000000" w:rsidRPr="00000000">
              <w:rPr>
                <w:sz w:val="16"/>
                <w:szCs w:val="16"/>
                <w:rtl w:val="0"/>
              </w:rPr>
              <w:t xml:space="preserve">52.00%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4">
            <w:pPr>
              <w:spacing w:after="20" w:before="20" w:lineRule="auto"/>
              <w:ind w:left="80" w:firstLine="0"/>
              <w:jc w:val="center"/>
              <w:rPr>
                <w:sz w:val="16"/>
                <w:szCs w:val="16"/>
              </w:rPr>
            </w:pPr>
            <w:r w:rsidDel="00000000" w:rsidR="00000000" w:rsidRPr="00000000">
              <w:rPr>
                <w:sz w:val="16"/>
                <w:szCs w:val="16"/>
                <w:rtl w:val="0"/>
              </w:rPr>
              <w:t xml:space="preserve">52.00%</w:t>
            </w:r>
          </w:p>
        </w:tc>
      </w:tr>
      <w:tr>
        <w:trPr>
          <w:trHeight w:val="11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5">
            <w:pPr>
              <w:spacing w:after="20" w:before="2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más de 20°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6">
            <w:pPr>
              <w:spacing w:after="20" w:before="20" w:lineRule="auto"/>
              <w:ind w:left="80" w:firstLine="0"/>
              <w:jc w:val="center"/>
              <w:rPr>
                <w:sz w:val="16"/>
                <w:szCs w:val="16"/>
              </w:rPr>
            </w:pPr>
            <w:r w:rsidDel="00000000" w:rsidR="00000000" w:rsidRPr="00000000">
              <w:rPr>
                <w:sz w:val="16"/>
                <w:szCs w:val="16"/>
                <w:rtl w:val="0"/>
              </w:rPr>
              <w:t xml:space="preserve">114.00%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7">
            <w:pPr>
              <w:spacing w:after="20" w:before="20" w:lineRule="auto"/>
              <w:ind w:left="80" w:firstLine="0"/>
              <w:jc w:val="center"/>
              <w:rPr>
                <w:sz w:val="16"/>
                <w:szCs w:val="16"/>
              </w:rPr>
            </w:pPr>
            <w:r w:rsidDel="00000000" w:rsidR="00000000" w:rsidRPr="00000000">
              <w:rPr>
                <w:sz w:val="16"/>
                <w:szCs w:val="16"/>
                <w:rtl w:val="0"/>
              </w:rPr>
              <w:t xml:space="preserve">114.00%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8">
            <w:pPr>
              <w:spacing w:after="20" w:before="20" w:lineRule="auto"/>
              <w:ind w:left="80" w:firstLine="0"/>
              <w:jc w:val="center"/>
              <w:rPr>
                <w:sz w:val="16"/>
                <w:szCs w:val="16"/>
              </w:rPr>
            </w:pPr>
            <w:r w:rsidDel="00000000" w:rsidR="00000000" w:rsidRPr="00000000">
              <w:rPr>
                <w:sz w:val="16"/>
                <w:szCs w:val="16"/>
                <w:rtl w:val="0"/>
              </w:rPr>
              <w:t xml:space="preserve">79.00%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9">
            <w:pPr>
              <w:spacing w:after="20" w:before="20" w:lineRule="auto"/>
              <w:ind w:left="80" w:firstLine="0"/>
              <w:jc w:val="center"/>
              <w:rPr>
                <w:sz w:val="16"/>
                <w:szCs w:val="16"/>
              </w:rPr>
            </w:pPr>
            <w:r w:rsidDel="00000000" w:rsidR="00000000" w:rsidRPr="00000000">
              <w:rPr>
                <w:sz w:val="16"/>
                <w:szCs w:val="16"/>
                <w:rtl w:val="0"/>
              </w:rPr>
              <w:t xml:space="preserve">79.00%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A">
            <w:pPr>
              <w:spacing w:after="20" w:before="20" w:lineRule="auto"/>
              <w:ind w:left="80" w:firstLine="0"/>
              <w:jc w:val="center"/>
              <w:rPr>
                <w:sz w:val="16"/>
                <w:szCs w:val="16"/>
              </w:rPr>
            </w:pPr>
            <w:r w:rsidDel="00000000" w:rsidR="00000000" w:rsidRPr="00000000">
              <w:rPr>
                <w:sz w:val="16"/>
                <w:szCs w:val="16"/>
                <w:rtl w:val="0"/>
              </w:rPr>
              <w:t xml:space="preserve">79.00%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B">
            <w:pPr>
              <w:spacing w:after="20" w:before="20" w:lineRule="auto"/>
              <w:ind w:left="80" w:firstLine="0"/>
              <w:jc w:val="center"/>
              <w:rPr>
                <w:sz w:val="16"/>
                <w:szCs w:val="16"/>
              </w:rPr>
            </w:pPr>
            <w:r w:rsidDel="00000000" w:rsidR="00000000" w:rsidRPr="00000000">
              <w:rPr>
                <w:sz w:val="16"/>
                <w:szCs w:val="16"/>
                <w:rtl w:val="0"/>
              </w:rPr>
              <w:t xml:space="preserve">79.00%</w:t>
            </w:r>
          </w:p>
        </w:tc>
      </w:tr>
      <w:tr>
        <w:trPr>
          <w:trHeight w:val="2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C">
            <w:pPr>
              <w:spacing w:after="20" w:before="20" w:lineRule="auto"/>
              <w:ind w:left="80" w:firstLine="0"/>
              <w:jc w:val="both"/>
              <w:rPr>
                <w:b w:val="1"/>
                <w:sz w:val="16"/>
                <w:szCs w:val="16"/>
              </w:rPr>
            </w:pPr>
            <w:r w:rsidDel="00000000" w:rsidR="00000000" w:rsidRPr="00000000">
              <w:rPr>
                <w:b w:val="1"/>
                <w:sz w:val="16"/>
                <w:szCs w:val="16"/>
                <w:rtl w:val="0"/>
              </w:rPr>
              <w:t xml:space="preserve">Cigarros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D">
            <w:pPr>
              <w:spacing w:after="20" w:before="20" w:lineRule="auto"/>
              <w:ind w:left="80" w:firstLine="0"/>
              <w:jc w:val="center"/>
              <w:rPr>
                <w:sz w:val="16"/>
                <w:szCs w:val="16"/>
              </w:rPr>
            </w:pPr>
            <w:r w:rsidDel="00000000" w:rsidR="00000000" w:rsidRPr="00000000">
              <w:rPr>
                <w:sz w:val="16"/>
                <w:szCs w:val="16"/>
                <w:rtl w:val="0"/>
              </w:rPr>
              <w:t xml:space="preserve">574.00%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E">
            <w:pPr>
              <w:spacing w:after="20" w:before="20" w:lineRule="auto"/>
              <w:ind w:left="80" w:firstLine="0"/>
              <w:jc w:val="center"/>
              <w:rPr>
                <w:sz w:val="16"/>
                <w:szCs w:val="16"/>
              </w:rPr>
            </w:pPr>
            <w:r w:rsidDel="00000000" w:rsidR="00000000" w:rsidRPr="00000000">
              <w:rPr>
                <w:sz w:val="16"/>
                <w:szCs w:val="16"/>
                <w:rtl w:val="0"/>
              </w:rPr>
              <w:t xml:space="preserve">574.00%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F">
            <w:pPr>
              <w:spacing w:after="20" w:before="20" w:lineRule="auto"/>
              <w:ind w:left="80" w:firstLine="0"/>
              <w:jc w:val="center"/>
              <w:rPr>
                <w:sz w:val="16"/>
                <w:szCs w:val="16"/>
              </w:rPr>
            </w:pPr>
            <w:r w:rsidDel="00000000" w:rsidR="00000000" w:rsidRPr="00000000">
              <w:rPr>
                <w:sz w:val="16"/>
                <w:szCs w:val="16"/>
                <w:rtl w:val="0"/>
              </w:rPr>
              <w:t xml:space="preserve">573.00%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0">
            <w:pPr>
              <w:spacing w:after="20" w:before="20" w:lineRule="auto"/>
              <w:ind w:left="80" w:firstLine="0"/>
              <w:jc w:val="center"/>
              <w:rPr>
                <w:sz w:val="16"/>
                <w:szCs w:val="16"/>
              </w:rPr>
            </w:pPr>
            <w:r w:rsidDel="00000000" w:rsidR="00000000" w:rsidRPr="00000000">
              <w:rPr>
                <w:sz w:val="16"/>
                <w:szCs w:val="16"/>
                <w:rtl w:val="0"/>
              </w:rPr>
              <w:t xml:space="preserve">496.00%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1">
            <w:pPr>
              <w:spacing w:after="20" w:before="20" w:lineRule="auto"/>
              <w:ind w:left="80" w:firstLine="0"/>
              <w:jc w:val="center"/>
              <w:rPr>
                <w:sz w:val="16"/>
                <w:szCs w:val="16"/>
              </w:rPr>
            </w:pPr>
            <w:r w:rsidDel="00000000" w:rsidR="00000000" w:rsidRPr="00000000">
              <w:rPr>
                <w:sz w:val="16"/>
                <w:szCs w:val="16"/>
                <w:rtl w:val="0"/>
              </w:rPr>
              <w:t xml:space="preserve">496.00%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2">
            <w:pPr>
              <w:spacing w:after="20" w:before="20" w:lineRule="auto"/>
              <w:ind w:left="80" w:firstLine="0"/>
              <w:jc w:val="center"/>
              <w:rPr>
                <w:sz w:val="16"/>
                <w:szCs w:val="16"/>
              </w:rPr>
            </w:pPr>
            <w:r w:rsidDel="00000000" w:rsidR="00000000" w:rsidRPr="00000000">
              <w:rPr>
                <w:sz w:val="16"/>
                <w:szCs w:val="16"/>
                <w:rtl w:val="0"/>
              </w:rPr>
              <w:t xml:space="preserve">496.00%</w:t>
            </w:r>
          </w:p>
        </w:tc>
      </w:tr>
      <w:tr>
        <w:trPr>
          <w:trHeight w:val="4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3">
            <w:pPr>
              <w:spacing w:after="20" w:before="20" w:lineRule="auto"/>
              <w:ind w:left="80" w:firstLine="0"/>
              <w:jc w:val="both"/>
              <w:rPr>
                <w:b w:val="1"/>
                <w:sz w:val="16"/>
                <w:szCs w:val="16"/>
              </w:rPr>
            </w:pPr>
            <w:r w:rsidDel="00000000" w:rsidR="00000000" w:rsidRPr="00000000">
              <w:rPr>
                <w:b w:val="1"/>
                <w:sz w:val="16"/>
                <w:szCs w:val="16"/>
                <w:rtl w:val="0"/>
              </w:rPr>
              <w:t xml:space="preserve">Puros y tabacos labrados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4">
            <w:pPr>
              <w:spacing w:after="20" w:before="20" w:lineRule="auto"/>
              <w:ind w:left="80" w:firstLine="0"/>
              <w:jc w:val="center"/>
              <w:rPr>
                <w:sz w:val="16"/>
                <w:szCs w:val="16"/>
              </w:rPr>
            </w:pPr>
            <w:r w:rsidDel="00000000" w:rsidR="00000000" w:rsidRPr="00000000">
              <w:rPr>
                <w:sz w:val="16"/>
                <w:szCs w:val="16"/>
                <w:rtl w:val="0"/>
              </w:rPr>
              <w:t xml:space="preserve">383.00%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5">
            <w:pPr>
              <w:spacing w:after="20" w:before="20" w:lineRule="auto"/>
              <w:ind w:left="80" w:firstLine="0"/>
              <w:jc w:val="center"/>
              <w:rPr>
                <w:sz w:val="16"/>
                <w:szCs w:val="16"/>
              </w:rPr>
            </w:pPr>
            <w:r w:rsidDel="00000000" w:rsidR="00000000" w:rsidRPr="00000000">
              <w:rPr>
                <w:sz w:val="16"/>
                <w:szCs w:val="16"/>
                <w:rtl w:val="0"/>
              </w:rPr>
              <w:t xml:space="preserve">383.00%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6">
            <w:pPr>
              <w:spacing w:after="20" w:before="20" w:lineRule="auto"/>
              <w:ind w:left="80" w:firstLine="0"/>
              <w:jc w:val="center"/>
              <w:rPr>
                <w:sz w:val="16"/>
                <w:szCs w:val="16"/>
              </w:rPr>
            </w:pPr>
            <w:r w:rsidDel="00000000" w:rsidR="00000000" w:rsidRPr="00000000">
              <w:rPr>
                <w:sz w:val="16"/>
                <w:szCs w:val="16"/>
                <w:rtl w:val="0"/>
              </w:rPr>
              <w:t xml:space="preserve">382.00%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7">
            <w:pPr>
              <w:spacing w:after="20" w:before="20" w:lineRule="auto"/>
              <w:ind w:left="80" w:firstLine="0"/>
              <w:jc w:val="center"/>
              <w:rPr>
                <w:sz w:val="16"/>
                <w:szCs w:val="16"/>
              </w:rPr>
            </w:pPr>
            <w:r w:rsidDel="00000000" w:rsidR="00000000" w:rsidRPr="00000000">
              <w:rPr>
                <w:sz w:val="16"/>
                <w:szCs w:val="16"/>
                <w:rtl w:val="0"/>
              </w:rPr>
              <w:t xml:space="preserve">234.00%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8">
            <w:pPr>
              <w:spacing w:after="20" w:before="20" w:lineRule="auto"/>
              <w:ind w:left="80" w:firstLine="0"/>
              <w:jc w:val="center"/>
              <w:rPr>
                <w:sz w:val="16"/>
                <w:szCs w:val="16"/>
              </w:rPr>
            </w:pPr>
            <w:r w:rsidDel="00000000" w:rsidR="00000000" w:rsidRPr="00000000">
              <w:rPr>
                <w:sz w:val="16"/>
                <w:szCs w:val="16"/>
                <w:rtl w:val="0"/>
              </w:rPr>
              <w:t xml:space="preserve">234.00%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9">
            <w:pPr>
              <w:spacing w:after="20" w:before="20" w:lineRule="auto"/>
              <w:ind w:left="80" w:firstLine="0"/>
              <w:jc w:val="center"/>
              <w:rPr>
                <w:sz w:val="16"/>
                <w:szCs w:val="16"/>
              </w:rPr>
            </w:pPr>
            <w:r w:rsidDel="00000000" w:rsidR="00000000" w:rsidRPr="00000000">
              <w:rPr>
                <w:sz w:val="16"/>
                <w:szCs w:val="16"/>
                <w:rtl w:val="0"/>
              </w:rPr>
              <w:t xml:space="preserve">293.00%</w:t>
            </w:r>
          </w:p>
        </w:tc>
      </w:tr>
    </w:tbl>
    <w:p w:rsidR="00000000" w:rsidDel="00000000" w:rsidP="00000000" w:rsidRDefault="00000000" w:rsidRPr="00000000" w14:paraId="000000CA">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B">
      <w:pPr>
        <w:shd w:fill="ffffff" w:val="clear"/>
        <w:spacing w:after="6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137, RGCE 1.2.1., Anexos 1 y 22</w:t>
      </w:r>
    </w:p>
    <w:p w:rsidR="00000000" w:rsidDel="00000000" w:rsidP="00000000" w:rsidRDefault="00000000" w:rsidRPr="00000000" w14:paraId="000000CC">
      <w:pPr>
        <w:shd w:fill="ffffff" w:val="clear"/>
        <w:spacing w:after="6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Importaciones y exportaciones con pedimento simplificado</w:t>
      </w:r>
    </w:p>
    <w:p w:rsidR="00000000" w:rsidDel="00000000" w:rsidP="00000000" w:rsidRDefault="00000000" w:rsidRPr="00000000" w14:paraId="000000CD">
      <w:pPr>
        <w:shd w:fill="ffffff" w:val="clear"/>
        <w:spacing w:after="60" w:lineRule="auto"/>
        <w:ind w:left="2600" w:hanging="1160"/>
        <w:jc w:val="both"/>
        <w:rPr>
          <w:b w:val="1"/>
          <w:color w:val="2f2f2f"/>
          <w:sz w:val="18"/>
          <w:szCs w:val="18"/>
        </w:rPr>
      </w:pPr>
      <w:r w:rsidDel="00000000" w:rsidR="00000000" w:rsidRPr="00000000">
        <w:rPr>
          <w:b w:val="1"/>
          <w:color w:val="2f2f2f"/>
          <w:sz w:val="18"/>
          <w:szCs w:val="18"/>
          <w:rtl w:val="0"/>
        </w:rPr>
        <w:t xml:space="preserve">3.7.1.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CE">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campo del pedimento de importación o exportación correspondiente a la fracción arancelaria, se deberá asentar el código genérico 9901.00.01.00, cuando la unidad de medida de la mercancía corresponda a piezas y 9901.00.02.00, cuando la unidad de medida de la mercancía corresponda a kilogramos.</w:t>
      </w:r>
    </w:p>
    <w:p w:rsidR="00000000" w:rsidDel="00000000" w:rsidP="00000000" w:rsidRDefault="00000000" w:rsidRPr="00000000" w14:paraId="000000CF">
      <w:pPr>
        <w:shd w:fill="ffffff" w:val="clear"/>
        <w:spacing w:after="6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D0">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36-A-I-II, 37-A, 40, 43, 59, 59-A, 96, LIGIE Capítulo 87, Ley del ISR Título IV, Capítulo II, Sección II, RGCE 1.2.1., 3.1.8., Anexos 1 y 22</w:t>
      </w:r>
    </w:p>
    <w:p w:rsidR="00000000" w:rsidDel="00000000" w:rsidP="00000000" w:rsidRDefault="00000000" w:rsidRPr="00000000" w14:paraId="000000D1">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Registro de Empresas de mensajería y paquetería</w:t>
      </w:r>
    </w:p>
    <w:p w:rsidR="00000000" w:rsidDel="00000000" w:rsidP="00000000" w:rsidRDefault="00000000" w:rsidRPr="00000000" w14:paraId="000000D2">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3.7.3.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59, último párrafo y 88 de la Ley, la empresa de mensajería y paquetería interesada en realizar el despacho aduanero de las mercancías mediante los procedimientos simplificados previstos en la regla 3.7.5., deberá solicitar el registro de empresas de mensajería y paquetería, el cual tendrá una vigencia de dos años y podrá renovarse por un plazo igual, de conformidad con la ficha de trámite 78/LA del Anexo 1-A.</w:t>
      </w:r>
    </w:p>
    <w:p w:rsidR="00000000" w:rsidDel="00000000" w:rsidP="00000000" w:rsidRDefault="00000000" w:rsidRPr="00000000" w14:paraId="000000D3">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59, 88, RGCE 1.2.2., 3.7.5., Anexo 1-A</w:t>
      </w:r>
    </w:p>
    <w:p w:rsidR="00000000" w:rsidDel="00000000" w:rsidP="00000000" w:rsidRDefault="00000000" w:rsidRPr="00000000" w14:paraId="000000D4">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Obligaciones de la empresa que cuente con el registro de empresas de mensajería y paquetería</w:t>
      </w:r>
    </w:p>
    <w:p w:rsidR="00000000" w:rsidDel="00000000" w:rsidP="00000000" w:rsidRDefault="00000000" w:rsidRPr="00000000" w14:paraId="000000D5">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3.7.4.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empresa de mensajería y paquetería que hubiera obtenido el registro a que se refiere la regla 3.7.3., estará sujeta a las siguientes obligaciones:</w:t>
      </w:r>
    </w:p>
    <w:p w:rsidR="00000000" w:rsidDel="00000000" w:rsidP="00000000" w:rsidRDefault="00000000" w:rsidRPr="00000000" w14:paraId="000000D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aviso a la ACIA, en caso de que utilice los procedimientos simplificados previstos en la regla 3.7.5., para un mismo consignatario o destinatario o se señale un mismo domicilio de entrega en más de tres operaciones de importación de mercancías, en un mes de calendario. El aviso deberá transmitirse cumpliendo con lo previsto en la ficha de trámite 124/LA del Anexo 1-A.</w:t>
      </w:r>
    </w:p>
    <w:p w:rsidR="00000000" w:rsidDel="00000000" w:rsidP="00000000" w:rsidRDefault="00000000" w:rsidRPr="00000000" w14:paraId="000000D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realice el despacho de mercancías utilizando el procedimiento simplificado previsto en la regla 3.7.5., apartado A, tratándose de tráfico aéreo, deberá transmitir electrónicamente a la ACIA, una relación detallada de los pedimentos tramitados en el mes de calendario inmediato anterior, cumpliendo con lo previsto en la ficha de trámite 125/LA del Anexo 1-A.</w:t>
      </w:r>
    </w:p>
    <w:p w:rsidR="00000000" w:rsidDel="00000000" w:rsidP="00000000" w:rsidRDefault="00000000" w:rsidRPr="00000000" w14:paraId="000000D8">
      <w:pPr>
        <w:shd w:fill="ffffff" w:val="clear"/>
        <w:spacing w:after="10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acceso en línea a su sistema de análisis de riesgo a la aduana donde efectuarán sus operaciones.</w:t>
      </w:r>
    </w:p>
    <w:p w:rsidR="00000000" w:rsidDel="00000000" w:rsidP="00000000" w:rsidRDefault="00000000" w:rsidRPr="00000000" w14:paraId="000000DA">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Realizar la transmisión de la información de carga aérea a que se refieren las reglas 1.9.10. o 1.9.17., según corresponda.</w:t>
      </w:r>
    </w:p>
    <w:p w:rsidR="00000000" w:rsidDel="00000000" w:rsidP="00000000" w:rsidRDefault="00000000" w:rsidRPr="00000000" w14:paraId="000000DB">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permanentemente con los requisitos y obligaciones inherentes al registro de empresas de mensajería y paquetería.</w:t>
      </w:r>
    </w:p>
    <w:p w:rsidR="00000000" w:rsidDel="00000000" w:rsidP="00000000" w:rsidRDefault="00000000" w:rsidRPr="00000000" w14:paraId="000000D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empresa de mensajería y paquetería registrada omita transmitir la información a que se refieren las fracciones I y II de la presente regla, la ACIA aplicará la multa que corresponda por cada incumplimiento de conformidad con la Ley.</w:t>
      </w:r>
    </w:p>
    <w:p w:rsidR="00000000" w:rsidDel="00000000" w:rsidP="00000000" w:rsidRDefault="00000000" w:rsidRPr="00000000" w14:paraId="000000D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párrafo anterior, el pago de las multas no libera a la empresa de mensajería y paquetería registrada, de la obligación de transmitir el aviso o la relación detallada de pedimentos; por lo que dicha empresa deberá enviar la información omitida a la ACIA de conformidad con las fichas de trámite 124/LA y 125/LA del Anexo 1-A, según corresponda, en un plazo no mayor a quince días, contados a partir de la notificación de la multa correspondiente.</w:t>
      </w:r>
    </w:p>
    <w:p w:rsidR="00000000" w:rsidDel="00000000" w:rsidP="00000000" w:rsidRDefault="00000000" w:rsidRPr="00000000" w14:paraId="000000DE">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RGCE 1.9.10., 1.9.17., 3.7.3., 3.7.5., Anexo 1-A</w:t>
      </w:r>
    </w:p>
    <w:p w:rsidR="00000000" w:rsidDel="00000000" w:rsidP="00000000" w:rsidRDefault="00000000" w:rsidRPr="00000000" w14:paraId="000000DF">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Despacho con pedimento y procedimiento simplificado por empresas de mensajería registradas</w:t>
      </w:r>
    </w:p>
    <w:p w:rsidR="00000000" w:rsidDel="00000000" w:rsidP="00000000" w:rsidRDefault="00000000" w:rsidRPr="00000000" w14:paraId="000000E0">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3.7.5.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20, fracción VII, 36, 36-A, 43, 59, último párrafo, 81 y 88 de la Ley, en relación con el artículo 240 del Reglamento, la empresa de mensajería y paquetería que cuente con el registro a que se refiere la regla 3.7.3., interesada en efectuar el despacho de las mercancías por ella transportada, estará a lo siguiente:</w:t>
      </w:r>
    </w:p>
    <w:p w:rsidR="00000000" w:rsidDel="00000000" w:rsidP="00000000" w:rsidRDefault="00000000" w:rsidRPr="00000000" w14:paraId="000000E1">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valor en aduana de las mercancías no exceda de 2,500 (dos mil quinientos dólares) o su equivalente en moneda nacional o extranjera, por destinatario o consignatario tratándose de importación, sin que el límite de valor sea aplicable a la exportación, deberán:</w:t>
      </w:r>
    </w:p>
    <w:p w:rsidR="00000000" w:rsidDel="00000000" w:rsidP="00000000" w:rsidRDefault="00000000" w:rsidRPr="00000000" w14:paraId="000000E2">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Tramitar un pedimento por conducto de agente aduanal, agencia aduanal, apoderado aduanal o representante legal acreditado, mismo que podrá amparar las mercancías de un solo destinatario, consignatario o remitente entregándole el pedimento al interesado o bien, las mercancías transportadas en un mismo embarque de diferentes destinatarios, consignatarios o remitentes en cuyo caso deberán entregar a cada uno de ellos, copia simple del pedimento, el cual no será deducible para efectos fiscales. El citado pedimento se tramitará de conformidad con lo siguiente:</w:t>
      </w:r>
    </w:p>
    <w:p w:rsidR="00000000" w:rsidDel="00000000" w:rsidP="00000000" w:rsidRDefault="00000000" w:rsidRPr="00000000" w14:paraId="000000E3">
      <w:pPr>
        <w:shd w:fill="ffffff" w:val="clear"/>
        <w:spacing w:after="100" w:lineRule="auto"/>
        <w:ind w:left="332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importaciones, en el campo correspondiente a la fracción arancelaria, se deberá asentar el siguiente código genérico, según corresponda:</w:t>
      </w:r>
    </w:p>
    <w:p w:rsidR="00000000" w:rsidDel="00000000" w:rsidP="00000000" w:rsidRDefault="00000000" w:rsidRPr="00000000" w14:paraId="000000E4">
      <w:pPr>
        <w:shd w:fill="ffffff" w:val="clear"/>
        <w:spacing w:after="100" w:lineRule="auto"/>
        <w:ind w:left="37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9901.00.01.00, cuando la unidad de medida de la mercancía corresponda a piezas.</w:t>
      </w:r>
    </w:p>
    <w:p w:rsidR="00000000" w:rsidDel="00000000" w:rsidP="00000000" w:rsidRDefault="00000000" w:rsidRPr="00000000" w14:paraId="000000E5">
      <w:pPr>
        <w:shd w:fill="ffffff" w:val="clear"/>
        <w:spacing w:after="100" w:lineRule="auto"/>
        <w:ind w:left="37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9901.00.02.00, cuando la unidad de medida de la mercancía corresponda a kilos.</w:t>
      </w:r>
    </w:p>
    <w:p w:rsidR="00000000" w:rsidDel="00000000" w:rsidP="00000000" w:rsidRDefault="00000000" w:rsidRPr="00000000" w14:paraId="000000E6">
      <w:pPr>
        <w:shd w:fill="ffffff" w:val="clear"/>
        <w:spacing w:after="100" w:lineRule="auto"/>
        <w:ind w:left="37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9901.00.05.00, cuando la unidad de medida de la mercancía corresponda a litros.</w:t>
      </w:r>
    </w:p>
    <w:p w:rsidR="00000000" w:rsidDel="00000000" w:rsidP="00000000" w:rsidRDefault="00000000" w:rsidRPr="00000000" w14:paraId="000000E7">
      <w:pPr>
        <w:shd w:fill="ffffff" w:val="clear"/>
        <w:spacing w:after="100" w:lineRule="auto"/>
        <w:ind w:left="37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mercancías a que se refiere la regla 3.7.6., fracción I, los códigos genéricos que correspondan.</w:t>
      </w:r>
    </w:p>
    <w:p w:rsidR="00000000" w:rsidDel="00000000" w:rsidP="00000000" w:rsidRDefault="00000000" w:rsidRPr="00000000" w14:paraId="000000E8">
      <w:pPr>
        <w:shd w:fill="ffffff" w:val="clear"/>
        <w:spacing w:after="100" w:lineRule="auto"/>
        <w:ind w:left="332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exportaciones, se deberá declarar el código genérico 9902.00.01.00.</w:t>
      </w:r>
    </w:p>
    <w:p w:rsidR="00000000" w:rsidDel="00000000" w:rsidP="00000000" w:rsidRDefault="00000000" w:rsidRPr="00000000" w14:paraId="000000E9">
      <w:pPr>
        <w:shd w:fill="ffffff" w:val="clear"/>
        <w:spacing w:after="100" w:lineRule="auto"/>
        <w:ind w:left="332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operaciones de importación o exportación de mercancías clasificadas en las fracciones arancelarias con sus números de</w:t>
      </w:r>
    </w:p>
    <w:p w:rsidR="00000000" w:rsidDel="00000000" w:rsidP="00000000" w:rsidRDefault="00000000" w:rsidRPr="00000000" w14:paraId="000000EA">
      <w:pPr>
        <w:shd w:fill="ffffff" w:val="clear"/>
        <w:spacing w:after="100" w:lineRule="auto"/>
        <w:ind w:left="2880" w:firstLine="0"/>
        <w:jc w:val="both"/>
        <w:rPr>
          <w:color w:val="2f2f2f"/>
          <w:sz w:val="18"/>
          <w:szCs w:val="18"/>
        </w:rPr>
      </w:pPr>
      <w:r w:rsidDel="00000000" w:rsidR="00000000" w:rsidRPr="00000000">
        <w:rPr>
          <w:color w:val="2f2f2f"/>
          <w:sz w:val="18"/>
          <w:szCs w:val="18"/>
          <w:rtl w:val="0"/>
        </w:rPr>
        <w:t xml:space="preserve">identificación comercial 7102.10.01.00, 7102.21.01.00 y 7102.31.01.00, deberán declarar en el pedimento la fracción arancelaria que corresponda a dicha mercancía, independientemente del código genérico que se asiente para las mercancías distintas a las señaladas en los incisos a) o b) de la presente fracción.</w:t>
      </w:r>
    </w:p>
    <w:p w:rsidR="00000000" w:rsidDel="00000000" w:rsidP="00000000" w:rsidRDefault="00000000" w:rsidRPr="00000000" w14:paraId="000000EB">
      <w:pPr>
        <w:shd w:fill="ffffff" w:val="clear"/>
        <w:spacing w:after="100" w:lineRule="auto"/>
        <w:ind w:left="332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el RFC del importador, cuando éste no hubiera sido proporcionado, se podrá asentar el que corresponda a la empresa de mensajería y paquetería, o la clave EDM930614781.</w:t>
      </w:r>
    </w:p>
    <w:p w:rsidR="00000000" w:rsidDel="00000000" w:rsidP="00000000" w:rsidRDefault="00000000" w:rsidRPr="00000000" w14:paraId="000000EC">
      <w:pPr>
        <w:shd w:fill="ffffff" w:val="clear"/>
        <w:spacing w:after="100" w:lineRule="auto"/>
        <w:ind w:left="332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el nombre, denominación o razón social y domicilio del importador, cuando estos datos no hubieran sido proporcionados, se deberán asentar los datos de la empresa de mensajería y paquetería.</w:t>
      </w:r>
    </w:p>
    <w:p w:rsidR="00000000" w:rsidDel="00000000" w:rsidP="00000000" w:rsidRDefault="00000000" w:rsidRPr="00000000" w14:paraId="000000ED">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Transmitir los documentos que acrediten que las mercancías cumplen con las regulaciones y restricciones no arancelarias que, en su caso, correspondan a la fracción arancelaria de las mismas de conformidad con la TIGIE, independientemente de que en el pedimento se asiente el código genérico, a que se refieren los incisos a) y b) de la fracción I del presente apartado.</w:t>
      </w:r>
    </w:p>
    <w:p w:rsidR="00000000" w:rsidDel="00000000" w:rsidP="00000000" w:rsidRDefault="00000000" w:rsidRPr="00000000" w14:paraId="000000EE">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las contribuciones que se causen con motivo de la importación de mercancías a que se refiere el presente apartado de conformidad con lo señalado en las reglas 3.7.6. o 3.7.36., según corresponda.</w:t>
      </w:r>
    </w:p>
    <w:p w:rsidR="00000000" w:rsidDel="00000000" w:rsidP="00000000" w:rsidRDefault="00000000" w:rsidRPr="00000000" w14:paraId="000000EF">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y transmitir el número del acuse de valor, de conformidad con los artículos 36-A y 59-A de la Ley, en relación con la regla 1.9.18.</w:t>
      </w:r>
    </w:p>
    <w:p w:rsidR="00000000" w:rsidDel="00000000" w:rsidP="00000000" w:rsidRDefault="00000000" w:rsidRPr="00000000" w14:paraId="000000F0">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será necesario que los destinatarios o consignatarios estén inscritos en el Padrón de Importadores, siempre que el valor en aduana de las mercancías por pedimento no exceda del equivalente en moneda nacional o extranjera a 1,000 (mil) dólares de los Estados Unidos de America y se asienten los datos relativos al RFC, nombre, denominación o razón social del importador, declarando el identificador que corresponda conforme al apéndice 8 del Anexo 22.</w:t>
      </w:r>
    </w:p>
    <w:p w:rsidR="00000000" w:rsidDel="00000000" w:rsidP="00000000" w:rsidRDefault="00000000" w:rsidRPr="00000000" w14:paraId="000000F1">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documentos, piezas postales obliteradas, periódicos o aquella información contenida en medios magnéticos u ópticos que sea para uso no comercial del destinatario, deberán venir separadas desde origen en el compartimiento de carga del avión en bultos o valijas con el engomado que contenga la leyenda: "Mensajería Internacional Documentos".</w:t>
      </w:r>
    </w:p>
    <w:p w:rsidR="00000000" w:rsidDel="00000000" w:rsidP="00000000" w:rsidRDefault="00000000" w:rsidRPr="00000000" w14:paraId="000000F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valor en aduana de las mercancías exceda de 2,500 (dos mil quinientos) dólares de los Estados Unidos de America o su equivalente en moneda nacional o extranjera, podrá efectuar el despacho de las mercancías por conducto de agente aduanal, agencia aduanal, apoderado aduanal o a través de su representante legal acreditado, mediante pedimento que no será deducible para efectos fiscales y procedimiento simplificado, mismo que sólo podrá amparar las mercancías de un solo importador, siempre que cumplan con lo siguiente:</w:t>
      </w:r>
    </w:p>
    <w:p w:rsidR="00000000" w:rsidDel="00000000" w:rsidP="00000000" w:rsidRDefault="00000000" w:rsidRPr="00000000" w14:paraId="000000F3">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el RFC o número de registro de identificación fiscal del importador, cuando éste no hubiera sido proporcionado, se podrá asentar el que corresponda a la empresa de mensajería y paquetería, o la clave EDM930614781.</w:t>
      </w:r>
    </w:p>
    <w:p w:rsidR="00000000" w:rsidDel="00000000" w:rsidP="00000000" w:rsidRDefault="00000000" w:rsidRPr="00000000" w14:paraId="000000F4">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el nombre denominación o razón social y domicilio del importador, cuando estos datos no hubieran sido proporcionados, se deberán asentar los datos de la empresa de mensajería y paquetería.</w:t>
      </w:r>
    </w:p>
    <w:p w:rsidR="00000000" w:rsidDel="00000000" w:rsidP="00000000" w:rsidRDefault="00000000" w:rsidRPr="00000000" w14:paraId="000000F5">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Asentar en el campo correspondiente a la fracción arancelaria, el siguiente código genérico, según corresponda:</w:t>
      </w:r>
    </w:p>
    <w:p w:rsidR="00000000" w:rsidDel="00000000" w:rsidP="00000000" w:rsidRDefault="00000000" w:rsidRPr="00000000" w14:paraId="000000F6">
      <w:pPr>
        <w:shd w:fill="ffffff" w:val="clear"/>
        <w:spacing w:after="100" w:lineRule="auto"/>
        <w:ind w:left="332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9901.00.01.00, cuando la unidad de medida de la mercancía corresponda</w:t>
      </w:r>
    </w:p>
    <w:p w:rsidR="00000000" w:rsidDel="00000000" w:rsidP="00000000" w:rsidRDefault="00000000" w:rsidRPr="00000000" w14:paraId="000000F7">
      <w:pPr>
        <w:shd w:fill="ffffff" w:val="clear"/>
        <w:spacing w:after="100" w:lineRule="auto"/>
        <w:ind w:left="2880" w:firstLine="0"/>
        <w:jc w:val="both"/>
        <w:rPr>
          <w:color w:val="2f2f2f"/>
          <w:sz w:val="18"/>
          <w:szCs w:val="18"/>
        </w:rPr>
      </w:pPr>
      <w:r w:rsidDel="00000000" w:rsidR="00000000" w:rsidRPr="00000000">
        <w:rPr>
          <w:color w:val="2f2f2f"/>
          <w:sz w:val="18"/>
          <w:szCs w:val="18"/>
          <w:rtl w:val="0"/>
        </w:rPr>
        <w:t xml:space="preserve">a piezas.</w:t>
      </w:r>
    </w:p>
    <w:p w:rsidR="00000000" w:rsidDel="00000000" w:rsidP="00000000" w:rsidRDefault="00000000" w:rsidRPr="00000000" w14:paraId="000000F8">
      <w:pPr>
        <w:shd w:fill="ffffff" w:val="clear"/>
        <w:spacing w:after="100" w:lineRule="auto"/>
        <w:ind w:left="332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9901.00.02.00, cuando la unidad de medida de la mercancía corresponda a kilos.</w:t>
      </w:r>
    </w:p>
    <w:p w:rsidR="00000000" w:rsidDel="00000000" w:rsidP="00000000" w:rsidRDefault="00000000" w:rsidRPr="00000000" w14:paraId="000000F9">
      <w:pPr>
        <w:shd w:fill="ffffff" w:val="clear"/>
        <w:spacing w:after="100" w:lineRule="auto"/>
        <w:ind w:left="332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9901.00.05.00, cuando la unidad de medida de la mercancía corresponda a litros.</w:t>
      </w:r>
    </w:p>
    <w:p w:rsidR="00000000" w:rsidDel="00000000" w:rsidP="00000000" w:rsidRDefault="00000000" w:rsidRPr="00000000" w14:paraId="000000FA">
      <w:pPr>
        <w:shd w:fill="ffffff" w:val="clear"/>
        <w:spacing w:after="100" w:lineRule="auto"/>
        <w:ind w:left="288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empresas de mensajería y paquetería realicen operaciones de importación de mercancías clasificadas en las fracciones arancelarias con sus números de identificación comercial 7102.10.01.00, 7102.21.01.00 y 7102.31.01.00, deberán declarar en el pedimento la fracción arancelaria que corresponda a dicha mercancía, independientemente del código genérico que se asiente para las mercancías distintas a las señaladas la presente fracción.</w:t>
      </w:r>
    </w:p>
    <w:p w:rsidR="00000000" w:rsidDel="00000000" w:rsidP="00000000" w:rsidRDefault="00000000" w:rsidRPr="00000000" w14:paraId="000000FB">
      <w:pPr>
        <w:shd w:fill="ffffff" w:val="clear"/>
        <w:spacing w:after="100" w:lineRule="auto"/>
        <w:ind w:left="288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mercancías a que se refiere la regla 3.7.6., fracción I, deberán señalar los códigos genéricos que correspondan.</w:t>
      </w:r>
    </w:p>
    <w:p w:rsidR="00000000" w:rsidDel="00000000" w:rsidP="00000000" w:rsidRDefault="00000000" w:rsidRPr="00000000" w14:paraId="000000FC">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Determinar las contribuciones que se causen con motivo de la importación de mercancías a que se refiere el presente apartado de conformidad con lo señalado en las reglas 3.7.6. o 3.7.36, fracción III, según corresponda.</w:t>
      </w:r>
    </w:p>
    <w:p w:rsidR="00000000" w:rsidDel="00000000" w:rsidP="00000000" w:rsidRDefault="00000000" w:rsidRPr="00000000" w14:paraId="000000FD">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Transmitir los documentos que acrediten que las mercancías cumplen con las regulaciones y restricciones no arancelarias que, en su caso, correspondan a la fracción arancelaria de las mismas, de conformidad con la TIGIE, independientemente de que en el pedimento se asiente el código genérico. No podrán ser importadas mediante el procedimiento simplificado establecido en el presente apartado, las mercancías que se clasifiquen en alguna de las fracciones arancelarias del Capítulo 87 de la TIGIE.</w:t>
      </w:r>
    </w:p>
    <w:p w:rsidR="00000000" w:rsidDel="00000000" w:rsidP="00000000" w:rsidRDefault="00000000" w:rsidRPr="00000000" w14:paraId="000000FE">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 previo a la importación, el formato "Encargo conferido al agente aduanal para realizar operaciones de comercio exterior o la revocación del mismo", o el "Encargo conferido a la agencia aduanal para realizar operaciones de comercio exterior o la revocación del mismo" del Anexo 1, de conformidad con las reglas 1.2.6. y 1.2.7., respectivamente.</w:t>
      </w:r>
    </w:p>
    <w:p w:rsidR="00000000" w:rsidDel="00000000" w:rsidP="00000000" w:rsidRDefault="00000000" w:rsidRPr="00000000" w14:paraId="000000FF">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el número de acuse de valor de conformidad con los artículos 36-A y 59-A de la Ley, en relación con la regla 1.9.18.</w:t>
      </w:r>
    </w:p>
    <w:p w:rsidR="00000000" w:rsidDel="00000000" w:rsidP="00000000" w:rsidRDefault="00000000" w:rsidRPr="00000000" w14:paraId="00000100">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Declarar en el pedimento las claves que correspondan conforme a los Apéndices 2 y 8, del Anexo 22.</w:t>
      </w:r>
    </w:p>
    <w:p w:rsidR="00000000" w:rsidDel="00000000" w:rsidP="00000000" w:rsidRDefault="00000000" w:rsidRPr="00000000" w14:paraId="00000101">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será necesario que los destinatarios o consignatarios estén inscritos en el Padrón de Importadores, siempre que el valor en aduana de las mercancías no exceda del equivalente en moneda nacional a 5,000 (cinco mil dólares), y se asienten los datos relativos al RFC, nombre, denominación o razón social del importador y no se efectúe más de una operación por destinatario o consignatario en cada mes de calendario.</w:t>
      </w:r>
    </w:p>
    <w:p w:rsidR="00000000" w:rsidDel="00000000" w:rsidP="00000000" w:rsidRDefault="00000000" w:rsidRPr="00000000" w14:paraId="00000102">
      <w:pPr>
        <w:shd w:fill="ffffff" w:val="clear"/>
        <w:spacing w:after="10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el presente apartado, no será aplicable en el caso de mercancías sujetas a cuotas compensatorias.</w:t>
      </w:r>
    </w:p>
    <w:p w:rsidR="00000000" w:rsidDel="00000000" w:rsidP="00000000" w:rsidRDefault="00000000" w:rsidRPr="00000000" w14:paraId="0000010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podrán importarse conforme a lo previsto en la presente regla aquellas mercancías que de conformidad con la normatividad aplicable no puedan ser importadas mediante empresas de mensajería y paquetería, así como mercancías de difícil identificación que, por su presentación en forma de polvos, líquidos o formas farmacéuticas, tales como: pastillas, trociscos, comprimidos, granulados, tabletas, cápsulas y grageas, que requieran de análisis físicos o químicos, o ambos, para conocer su composición, naturaleza, origen y demás</w:t>
      </w:r>
    </w:p>
    <w:p w:rsidR="00000000" w:rsidDel="00000000" w:rsidP="00000000" w:rsidRDefault="00000000" w:rsidRPr="00000000" w14:paraId="00000104">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características necesarias para determinar su clasificación arancelaria, independientemente de la cantidad y del valor consignado.</w:t>
      </w:r>
    </w:p>
    <w:p w:rsidR="00000000" w:rsidDel="00000000" w:rsidP="00000000" w:rsidRDefault="00000000" w:rsidRPr="00000000" w14:paraId="00000105">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20-VII, 43, 59, 81, 88, LFD 49-IV, Reglamento 240, RGCE 1.3.1.-XVII, 1.9.18., 3.1.31., 3.7.2., 3.7.3., 3.7.6., 3.7.36., Anexo 22, RMF Anexo 19</w:t>
      </w:r>
    </w:p>
    <w:p w:rsidR="00000000" w:rsidDel="00000000" w:rsidP="00000000" w:rsidRDefault="00000000" w:rsidRPr="00000000" w14:paraId="00000106">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Tasas globales aplicables en operaciones efectuadas por empresas de mensajería y paquetería</w:t>
      </w:r>
    </w:p>
    <w:p w:rsidR="00000000" w:rsidDel="00000000" w:rsidP="00000000" w:rsidRDefault="00000000" w:rsidRPr="00000000" w14:paraId="00000107">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3.7.6.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las reglas 3.7.5. y 3.7.36., se aplicarán las siguientes tasas globales, según corresponda:</w:t>
      </w:r>
    </w:p>
    <w:p w:rsidR="00000000" w:rsidDel="00000000" w:rsidP="00000000" w:rsidRDefault="00000000" w:rsidRPr="00000000" w14:paraId="0000010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importación de las mercancías que a continuación se enlistan, incluso cuando las mismas ostenten marcas, etiquetas o leyendas que las identifiquen como producidas en países que no sean parte de algún tratado de libre comercio, aun y cuando se cuente con la certificación de origen o el certificado de origen, se asentarán los códigos genéricos y se aplicarán las tasas globales, según corresponda conforme a la siguiente tabla:</w:t>
      </w:r>
    </w:p>
    <w:tbl>
      <w:tblPr>
        <w:tblStyle w:val="Table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2618019521756"/>
        <w:gridCol w:w="7195.454116622519"/>
        <w:gridCol w:w="734.7958924489278"/>
        <w:tblGridChange w:id="0">
          <w:tblGrid>
            <w:gridCol w:w="1095.2618019521756"/>
            <w:gridCol w:w="7195.454116622519"/>
            <w:gridCol w:w="734.7958924489278"/>
          </w:tblGrid>
        </w:tblGridChange>
      </w:tblGrid>
      <w:tr>
        <w:trPr>
          <w:trHeight w:val="45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9">
            <w:pPr>
              <w:spacing w:after="20" w:before="40" w:lineRule="auto"/>
              <w:ind w:left="80" w:firstLine="0"/>
              <w:jc w:val="both"/>
              <w:rPr>
                <w:b w:val="1"/>
                <w:sz w:val="16"/>
                <w:szCs w:val="16"/>
              </w:rPr>
            </w:pPr>
            <w:r w:rsidDel="00000000" w:rsidR="00000000" w:rsidRPr="00000000">
              <w:rPr>
                <w:b w:val="1"/>
                <w:sz w:val="16"/>
                <w:szCs w:val="16"/>
                <w:rtl w:val="0"/>
              </w:rPr>
              <w:t xml:space="preserve">9901.00.11.00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A">
            <w:pPr>
              <w:spacing w:after="20" w:before="40" w:lineRule="auto"/>
              <w:ind w:left="80" w:firstLine="0"/>
              <w:jc w:val="both"/>
              <w:rPr>
                <w:sz w:val="16"/>
                <w:szCs w:val="16"/>
              </w:rPr>
            </w:pPr>
            <w:r w:rsidDel="00000000" w:rsidR="00000000" w:rsidRPr="00000000">
              <w:rPr>
                <w:sz w:val="16"/>
                <w:szCs w:val="16"/>
                <w:rtl w:val="0"/>
              </w:rPr>
              <w:t xml:space="preserve">Bebidas con contenido alcohólico y cerveza con una graduación alcohólica de hasta 14°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B">
            <w:pPr>
              <w:spacing w:after="20" w:before="40" w:lineRule="auto"/>
              <w:ind w:left="80" w:firstLine="0"/>
              <w:jc w:val="right"/>
              <w:rPr>
                <w:sz w:val="16"/>
                <w:szCs w:val="16"/>
              </w:rPr>
            </w:pPr>
            <w:r w:rsidDel="00000000" w:rsidR="00000000" w:rsidRPr="00000000">
              <w:rPr>
                <w:sz w:val="16"/>
                <w:szCs w:val="16"/>
                <w:rtl w:val="0"/>
              </w:rPr>
              <w:t xml:space="preserve">77.00%</w:t>
            </w:r>
          </w:p>
        </w:tc>
      </w:tr>
      <w:tr>
        <w:trPr>
          <w:trHeight w:val="4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C">
            <w:pPr>
              <w:spacing w:after="20" w:before="40" w:lineRule="auto"/>
              <w:ind w:left="80" w:firstLine="0"/>
              <w:jc w:val="both"/>
              <w:rPr>
                <w:b w:val="1"/>
                <w:sz w:val="16"/>
                <w:szCs w:val="16"/>
              </w:rPr>
            </w:pPr>
            <w:r w:rsidDel="00000000" w:rsidR="00000000" w:rsidRPr="00000000">
              <w:rPr>
                <w:b w:val="1"/>
                <w:sz w:val="16"/>
                <w:szCs w:val="16"/>
                <w:rtl w:val="0"/>
              </w:rPr>
              <w:t xml:space="preserve">9901.00.12.00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D">
            <w:pPr>
              <w:spacing w:after="20" w:before="40" w:lineRule="auto"/>
              <w:ind w:left="80" w:firstLine="0"/>
              <w:jc w:val="both"/>
              <w:rPr>
                <w:sz w:val="16"/>
                <w:szCs w:val="16"/>
              </w:rPr>
            </w:pPr>
            <w:r w:rsidDel="00000000" w:rsidR="00000000" w:rsidRPr="00000000">
              <w:rPr>
                <w:sz w:val="16"/>
                <w:szCs w:val="16"/>
                <w:rtl w:val="0"/>
              </w:rPr>
              <w:t xml:space="preserve">Bebidas con contenido alcohólico y cerveza con graduación alcohólica de más de 14° G.L. y hasta 20°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E">
            <w:pPr>
              <w:spacing w:after="20" w:before="40" w:lineRule="auto"/>
              <w:ind w:left="80" w:firstLine="0"/>
              <w:jc w:val="right"/>
              <w:rPr>
                <w:sz w:val="16"/>
                <w:szCs w:val="16"/>
              </w:rPr>
            </w:pPr>
            <w:r w:rsidDel="00000000" w:rsidR="00000000" w:rsidRPr="00000000">
              <w:rPr>
                <w:sz w:val="16"/>
                <w:szCs w:val="16"/>
                <w:rtl w:val="0"/>
              </w:rPr>
              <w:t xml:space="preserve">82.00%</w:t>
            </w:r>
          </w:p>
        </w:tc>
      </w:tr>
      <w:tr>
        <w:trPr>
          <w:trHeight w:val="4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F">
            <w:pPr>
              <w:spacing w:after="20" w:before="40" w:lineRule="auto"/>
              <w:ind w:left="80" w:firstLine="0"/>
              <w:jc w:val="both"/>
              <w:rPr>
                <w:b w:val="1"/>
                <w:sz w:val="16"/>
                <w:szCs w:val="16"/>
              </w:rPr>
            </w:pPr>
            <w:r w:rsidDel="00000000" w:rsidR="00000000" w:rsidRPr="00000000">
              <w:rPr>
                <w:b w:val="1"/>
                <w:sz w:val="16"/>
                <w:szCs w:val="16"/>
                <w:rtl w:val="0"/>
              </w:rPr>
              <w:t xml:space="preserve">9901.00.13.00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0">
            <w:pPr>
              <w:spacing w:after="20" w:before="40" w:lineRule="auto"/>
              <w:ind w:left="80" w:firstLine="0"/>
              <w:jc w:val="both"/>
              <w:rPr>
                <w:sz w:val="16"/>
                <w:szCs w:val="16"/>
              </w:rPr>
            </w:pPr>
            <w:r w:rsidDel="00000000" w:rsidR="00000000" w:rsidRPr="00000000">
              <w:rPr>
                <w:sz w:val="16"/>
                <w:szCs w:val="16"/>
                <w:rtl w:val="0"/>
              </w:rPr>
              <w:t xml:space="preserve">Bebidas con contenido alcohólico y cerveza con una graduación alcohólica de más de 20°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1">
            <w:pPr>
              <w:spacing w:after="20" w:before="40" w:lineRule="auto"/>
              <w:ind w:left="80" w:firstLine="0"/>
              <w:jc w:val="right"/>
              <w:rPr>
                <w:sz w:val="16"/>
                <w:szCs w:val="16"/>
              </w:rPr>
            </w:pPr>
            <w:r w:rsidDel="00000000" w:rsidR="00000000" w:rsidRPr="00000000">
              <w:rPr>
                <w:sz w:val="16"/>
                <w:szCs w:val="16"/>
                <w:rtl w:val="0"/>
              </w:rPr>
              <w:t xml:space="preserve">114.00%</w:t>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2">
            <w:pPr>
              <w:spacing w:after="20" w:before="40" w:lineRule="auto"/>
              <w:ind w:left="80" w:firstLine="0"/>
              <w:jc w:val="both"/>
              <w:rPr>
                <w:b w:val="1"/>
                <w:sz w:val="16"/>
                <w:szCs w:val="16"/>
              </w:rPr>
            </w:pPr>
            <w:r w:rsidDel="00000000" w:rsidR="00000000" w:rsidRPr="00000000">
              <w:rPr>
                <w:b w:val="1"/>
                <w:sz w:val="16"/>
                <w:szCs w:val="16"/>
                <w:rtl w:val="0"/>
              </w:rPr>
              <w:t xml:space="preserve">9901.00.15.00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3">
            <w:pPr>
              <w:spacing w:after="20" w:before="40" w:lineRule="auto"/>
              <w:ind w:left="80" w:firstLine="0"/>
              <w:jc w:val="both"/>
              <w:rPr>
                <w:sz w:val="16"/>
                <w:szCs w:val="16"/>
              </w:rPr>
            </w:pPr>
            <w:r w:rsidDel="00000000" w:rsidR="00000000" w:rsidRPr="00000000">
              <w:rPr>
                <w:sz w:val="16"/>
                <w:szCs w:val="16"/>
                <w:rtl w:val="0"/>
              </w:rPr>
              <w:t xml:space="preserve">Cigarros.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4">
            <w:pPr>
              <w:spacing w:after="20" w:before="40" w:lineRule="auto"/>
              <w:ind w:left="80" w:firstLine="0"/>
              <w:jc w:val="right"/>
              <w:rPr>
                <w:sz w:val="16"/>
                <w:szCs w:val="16"/>
              </w:rPr>
            </w:pPr>
            <w:r w:rsidDel="00000000" w:rsidR="00000000" w:rsidRPr="00000000">
              <w:rPr>
                <w:sz w:val="16"/>
                <w:szCs w:val="16"/>
                <w:rtl w:val="0"/>
              </w:rPr>
              <w:t xml:space="preserve">637.00%</w:t>
            </w:r>
          </w:p>
        </w:tc>
      </w:tr>
      <w:tr>
        <w:trPr>
          <w:trHeight w:val="2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5">
            <w:pPr>
              <w:spacing w:after="20" w:before="40" w:lineRule="auto"/>
              <w:ind w:left="80" w:firstLine="0"/>
              <w:jc w:val="both"/>
              <w:rPr>
                <w:b w:val="1"/>
                <w:sz w:val="16"/>
                <w:szCs w:val="16"/>
              </w:rPr>
            </w:pPr>
            <w:r w:rsidDel="00000000" w:rsidR="00000000" w:rsidRPr="00000000">
              <w:rPr>
                <w:b w:val="1"/>
                <w:sz w:val="16"/>
                <w:szCs w:val="16"/>
                <w:rtl w:val="0"/>
              </w:rPr>
              <w:t xml:space="preserve">9901.00.16.00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6">
            <w:pPr>
              <w:spacing w:after="20" w:before="40" w:lineRule="auto"/>
              <w:ind w:left="80" w:firstLine="0"/>
              <w:jc w:val="both"/>
              <w:rPr>
                <w:sz w:val="16"/>
                <w:szCs w:val="16"/>
              </w:rPr>
            </w:pPr>
            <w:r w:rsidDel="00000000" w:rsidR="00000000" w:rsidRPr="00000000">
              <w:rPr>
                <w:sz w:val="16"/>
                <w:szCs w:val="16"/>
                <w:rtl w:val="0"/>
              </w:rPr>
              <w:t xml:space="preserve">Puros y tabacos labrados.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7">
            <w:pPr>
              <w:spacing w:after="20" w:before="40" w:lineRule="auto"/>
              <w:ind w:left="80" w:firstLine="0"/>
              <w:jc w:val="right"/>
              <w:rPr>
                <w:sz w:val="16"/>
                <w:szCs w:val="16"/>
              </w:rPr>
            </w:pPr>
            <w:r w:rsidDel="00000000" w:rsidR="00000000" w:rsidRPr="00000000">
              <w:rPr>
                <w:sz w:val="16"/>
                <w:szCs w:val="16"/>
                <w:rtl w:val="0"/>
              </w:rPr>
              <w:t xml:space="preserve">383.00%</w:t>
            </w:r>
          </w:p>
        </w:tc>
      </w:tr>
    </w:tbl>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9">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las mercancías ostenten marcas, etiquetas o leyendas que las identifiquen como originarias de algún país Parte de un tratado de libre comercio del que el Estado mexicano sea Parte y se encuentre en vigor o se cuente con la certificación de origen o el certificado de origen, de acuerdo con dicho tratado y las mercancías provengan de ese país, además de asentar el código genérico de conformidad con la fracción anterior, se deberá declarar la clave y el identificador que corresponda, de acuerdo a los Apéndices 4 y 8 del Anexo 22 y aplicar la tasa global que corresponda al país de origen, de conformidad con lo siguiente:</w:t>
      </w:r>
    </w:p>
    <w:tbl>
      <w:tblPr>
        <w:tblStyle w:val="Table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25.787801948486"/>
        <w:gridCol w:w="479.32096623515287"/>
        <w:gridCol w:w="479.32096623515287"/>
        <w:gridCol w:w="601.7007874015749"/>
        <w:gridCol w:w="785.270519151208"/>
        <w:gridCol w:w="724.0806085679969"/>
        <w:gridCol w:w="550.709195248899"/>
        <w:gridCol w:w="479.32096623515287"/>
        <w:tblGridChange w:id="0">
          <w:tblGrid>
            <w:gridCol w:w="4925.787801948486"/>
            <w:gridCol w:w="479.32096623515287"/>
            <w:gridCol w:w="479.32096623515287"/>
            <w:gridCol w:w="601.7007874015749"/>
            <w:gridCol w:w="785.270519151208"/>
            <w:gridCol w:w="724.0806085679969"/>
            <w:gridCol w:w="550.709195248899"/>
            <w:gridCol w:w="479.32096623515287"/>
          </w:tblGrid>
        </w:tblGridChange>
      </w:tblGrid>
      <w:tr>
        <w:trPr>
          <w:trHeight w:val="120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A">
            <w:pPr>
              <w:spacing w:after="2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B">
            <w:pPr>
              <w:spacing w:after="20" w:before="40" w:lineRule="auto"/>
              <w:ind w:left="80" w:firstLine="0"/>
              <w:jc w:val="center"/>
              <w:rPr>
                <w:b w:val="1"/>
                <w:sz w:val="16"/>
                <w:szCs w:val="16"/>
              </w:rPr>
            </w:pPr>
            <w:r w:rsidDel="00000000" w:rsidR="00000000" w:rsidRPr="00000000">
              <w:rPr>
                <w:b w:val="1"/>
                <w:sz w:val="16"/>
                <w:szCs w:val="16"/>
                <w:rtl w:val="0"/>
              </w:rPr>
              <w:t xml:space="preserve">T-MEC</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C">
            <w:pPr>
              <w:spacing w:after="20" w:before="40" w:lineRule="auto"/>
              <w:ind w:left="80" w:firstLine="0"/>
              <w:jc w:val="center"/>
              <w:rPr>
                <w:b w:val="1"/>
                <w:sz w:val="16"/>
                <w:szCs w:val="16"/>
              </w:rPr>
            </w:pPr>
            <w:r w:rsidDel="00000000" w:rsidR="00000000" w:rsidRPr="00000000">
              <w:rPr>
                <w:b w:val="1"/>
                <w:sz w:val="16"/>
                <w:szCs w:val="16"/>
                <w:rtl w:val="0"/>
              </w:rPr>
              <w:t xml:space="preserve">Chile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D">
            <w:pPr>
              <w:spacing w:after="20" w:before="40" w:lineRule="auto"/>
              <w:ind w:left="80" w:firstLine="0"/>
              <w:jc w:val="center"/>
              <w:rPr>
                <w:b w:val="1"/>
                <w:sz w:val="16"/>
                <w:szCs w:val="16"/>
              </w:rPr>
            </w:pPr>
            <w:r w:rsidDel="00000000" w:rsidR="00000000" w:rsidRPr="00000000">
              <w:rPr>
                <w:b w:val="1"/>
                <w:sz w:val="16"/>
                <w:szCs w:val="16"/>
                <w:rtl w:val="0"/>
              </w:rPr>
              <w:t xml:space="preserve">Colombia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E">
            <w:pPr>
              <w:spacing w:after="20" w:before="40" w:lineRule="auto"/>
              <w:ind w:left="80" w:firstLine="0"/>
              <w:jc w:val="center"/>
              <w:rPr>
                <w:b w:val="1"/>
                <w:sz w:val="16"/>
                <w:szCs w:val="16"/>
              </w:rPr>
            </w:pPr>
            <w:r w:rsidDel="00000000" w:rsidR="00000000" w:rsidRPr="00000000">
              <w:rPr>
                <w:b w:val="1"/>
                <w:sz w:val="16"/>
                <w:szCs w:val="16"/>
                <w:rtl w:val="0"/>
              </w:rPr>
              <w:t xml:space="preserve">Comunidad</w:t>
            </w:r>
          </w:p>
          <w:p w:rsidR="00000000" w:rsidDel="00000000" w:rsidP="00000000" w:rsidRDefault="00000000" w:rsidRPr="00000000" w14:paraId="0000011F">
            <w:pPr>
              <w:spacing w:after="20" w:before="40" w:lineRule="auto"/>
              <w:ind w:left="80" w:firstLine="0"/>
              <w:jc w:val="center"/>
              <w:rPr>
                <w:b w:val="1"/>
                <w:sz w:val="16"/>
                <w:szCs w:val="16"/>
              </w:rPr>
            </w:pPr>
            <w:r w:rsidDel="00000000" w:rsidR="00000000" w:rsidRPr="00000000">
              <w:rPr>
                <w:b w:val="1"/>
                <w:sz w:val="16"/>
                <w:szCs w:val="16"/>
                <w:rtl w:val="0"/>
              </w:rPr>
              <w:t xml:space="preserve">Europea,</w:t>
            </w:r>
          </w:p>
          <w:p w:rsidR="00000000" w:rsidDel="00000000" w:rsidP="00000000" w:rsidRDefault="00000000" w:rsidRPr="00000000" w14:paraId="00000120">
            <w:pPr>
              <w:spacing w:after="20" w:before="40" w:lineRule="auto"/>
              <w:ind w:left="80" w:firstLine="0"/>
              <w:jc w:val="center"/>
              <w:rPr>
                <w:b w:val="1"/>
                <w:sz w:val="16"/>
                <w:szCs w:val="16"/>
              </w:rPr>
            </w:pPr>
            <w:r w:rsidDel="00000000" w:rsidR="00000000" w:rsidRPr="00000000">
              <w:rPr>
                <w:b w:val="1"/>
                <w:sz w:val="16"/>
                <w:szCs w:val="16"/>
                <w:rtl w:val="0"/>
              </w:rPr>
              <w:t xml:space="preserve">Principado</w:t>
            </w:r>
          </w:p>
          <w:p w:rsidR="00000000" w:rsidDel="00000000" w:rsidP="00000000" w:rsidRDefault="00000000" w:rsidRPr="00000000" w14:paraId="00000121">
            <w:pPr>
              <w:spacing w:after="20" w:before="40" w:lineRule="auto"/>
              <w:ind w:left="80" w:firstLine="0"/>
              <w:jc w:val="center"/>
              <w:rPr>
                <w:b w:val="1"/>
                <w:sz w:val="16"/>
                <w:szCs w:val="16"/>
              </w:rPr>
            </w:pPr>
            <w:r w:rsidDel="00000000" w:rsidR="00000000" w:rsidRPr="00000000">
              <w:rPr>
                <w:b w:val="1"/>
                <w:sz w:val="16"/>
                <w:szCs w:val="16"/>
                <w:rtl w:val="0"/>
              </w:rPr>
              <w:t xml:space="preserve">de Andorra y</w:t>
            </w:r>
          </w:p>
          <w:p w:rsidR="00000000" w:rsidDel="00000000" w:rsidP="00000000" w:rsidRDefault="00000000" w:rsidRPr="00000000" w14:paraId="00000122">
            <w:pPr>
              <w:spacing w:after="20" w:before="40" w:lineRule="auto"/>
              <w:ind w:left="80" w:firstLine="0"/>
              <w:jc w:val="center"/>
              <w:rPr>
                <w:b w:val="1"/>
                <w:sz w:val="16"/>
                <w:szCs w:val="16"/>
              </w:rPr>
            </w:pPr>
            <w:r w:rsidDel="00000000" w:rsidR="00000000" w:rsidRPr="00000000">
              <w:rPr>
                <w:b w:val="1"/>
                <w:sz w:val="16"/>
                <w:szCs w:val="16"/>
                <w:rtl w:val="0"/>
              </w:rPr>
              <w:t xml:space="preserve">República de</w:t>
            </w:r>
          </w:p>
          <w:p w:rsidR="00000000" w:rsidDel="00000000" w:rsidP="00000000" w:rsidRDefault="00000000" w:rsidRPr="00000000" w14:paraId="00000123">
            <w:pPr>
              <w:spacing w:after="20" w:before="40" w:lineRule="auto"/>
              <w:ind w:left="80" w:firstLine="0"/>
              <w:jc w:val="center"/>
              <w:rPr>
                <w:b w:val="1"/>
                <w:sz w:val="16"/>
                <w:szCs w:val="16"/>
              </w:rPr>
            </w:pPr>
            <w:r w:rsidDel="00000000" w:rsidR="00000000" w:rsidRPr="00000000">
              <w:rPr>
                <w:b w:val="1"/>
                <w:sz w:val="16"/>
                <w:szCs w:val="16"/>
                <w:rtl w:val="0"/>
              </w:rPr>
              <w:t xml:space="preserve">San Marino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4">
            <w:pPr>
              <w:spacing w:after="20" w:before="40" w:lineRule="auto"/>
              <w:ind w:left="80" w:firstLine="0"/>
              <w:jc w:val="center"/>
              <w:rPr>
                <w:b w:val="1"/>
                <w:sz w:val="16"/>
                <w:szCs w:val="16"/>
              </w:rPr>
            </w:pPr>
            <w:r w:rsidDel="00000000" w:rsidR="00000000" w:rsidRPr="00000000">
              <w:rPr>
                <w:b w:val="1"/>
                <w:sz w:val="16"/>
                <w:szCs w:val="16"/>
                <w:rtl w:val="0"/>
              </w:rPr>
              <w:t xml:space="preserve">Costa Rica,</w:t>
            </w:r>
          </w:p>
          <w:p w:rsidR="00000000" w:rsidDel="00000000" w:rsidP="00000000" w:rsidRDefault="00000000" w:rsidRPr="00000000" w14:paraId="00000125">
            <w:pPr>
              <w:spacing w:after="20" w:before="40" w:lineRule="auto"/>
              <w:ind w:left="80" w:firstLine="0"/>
              <w:jc w:val="center"/>
              <w:rPr>
                <w:b w:val="1"/>
                <w:sz w:val="16"/>
                <w:szCs w:val="16"/>
              </w:rPr>
            </w:pPr>
            <w:r w:rsidDel="00000000" w:rsidR="00000000" w:rsidRPr="00000000">
              <w:rPr>
                <w:b w:val="1"/>
                <w:sz w:val="16"/>
                <w:szCs w:val="16"/>
                <w:rtl w:val="0"/>
              </w:rPr>
              <w:t xml:space="preserve">El Salvador,</w:t>
            </w:r>
          </w:p>
          <w:p w:rsidR="00000000" w:rsidDel="00000000" w:rsidP="00000000" w:rsidRDefault="00000000" w:rsidRPr="00000000" w14:paraId="00000126">
            <w:pPr>
              <w:spacing w:after="20" w:before="40" w:lineRule="auto"/>
              <w:ind w:left="80" w:firstLine="0"/>
              <w:jc w:val="center"/>
              <w:rPr>
                <w:b w:val="1"/>
                <w:sz w:val="16"/>
                <w:szCs w:val="16"/>
              </w:rPr>
            </w:pPr>
            <w:r w:rsidDel="00000000" w:rsidR="00000000" w:rsidRPr="00000000">
              <w:rPr>
                <w:b w:val="1"/>
                <w:sz w:val="16"/>
                <w:szCs w:val="16"/>
                <w:rtl w:val="0"/>
              </w:rPr>
              <w:t xml:space="preserve">Guatemala,</w:t>
            </w:r>
          </w:p>
          <w:p w:rsidR="00000000" w:rsidDel="00000000" w:rsidP="00000000" w:rsidRDefault="00000000" w:rsidRPr="00000000" w14:paraId="00000127">
            <w:pPr>
              <w:spacing w:after="20" w:before="40" w:lineRule="auto"/>
              <w:ind w:left="80" w:firstLine="0"/>
              <w:jc w:val="center"/>
              <w:rPr>
                <w:b w:val="1"/>
                <w:sz w:val="16"/>
                <w:szCs w:val="16"/>
              </w:rPr>
            </w:pPr>
            <w:r w:rsidDel="00000000" w:rsidR="00000000" w:rsidRPr="00000000">
              <w:rPr>
                <w:b w:val="1"/>
                <w:sz w:val="16"/>
                <w:szCs w:val="16"/>
                <w:rtl w:val="0"/>
              </w:rPr>
              <w:t xml:space="preserve">Honduras y</w:t>
            </w:r>
          </w:p>
          <w:p w:rsidR="00000000" w:rsidDel="00000000" w:rsidP="00000000" w:rsidRDefault="00000000" w:rsidRPr="00000000" w14:paraId="00000128">
            <w:pPr>
              <w:spacing w:after="20" w:before="40" w:lineRule="auto"/>
              <w:ind w:left="80" w:firstLine="0"/>
              <w:jc w:val="center"/>
              <w:rPr>
                <w:b w:val="1"/>
                <w:sz w:val="16"/>
                <w:szCs w:val="16"/>
              </w:rPr>
            </w:pPr>
            <w:r w:rsidDel="00000000" w:rsidR="00000000" w:rsidRPr="00000000">
              <w:rPr>
                <w:b w:val="1"/>
                <w:sz w:val="16"/>
                <w:szCs w:val="16"/>
                <w:rtl w:val="0"/>
              </w:rPr>
              <w:t xml:space="preserve">Nicaragua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9">
            <w:pPr>
              <w:spacing w:after="20" w:before="40" w:lineRule="auto"/>
              <w:ind w:left="80" w:firstLine="0"/>
              <w:jc w:val="center"/>
              <w:rPr>
                <w:b w:val="1"/>
                <w:sz w:val="16"/>
                <w:szCs w:val="16"/>
              </w:rPr>
            </w:pPr>
            <w:r w:rsidDel="00000000" w:rsidR="00000000" w:rsidRPr="00000000">
              <w:rPr>
                <w:b w:val="1"/>
                <w:sz w:val="16"/>
                <w:szCs w:val="16"/>
                <w:rtl w:val="0"/>
              </w:rPr>
              <w:t xml:space="preserve">Uruguay</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A">
            <w:pPr>
              <w:spacing w:after="20" w:before="40" w:lineRule="auto"/>
              <w:ind w:left="80" w:firstLine="0"/>
              <w:jc w:val="center"/>
              <w:rPr>
                <w:b w:val="1"/>
                <w:sz w:val="16"/>
                <w:szCs w:val="16"/>
              </w:rPr>
            </w:pPr>
            <w:r w:rsidDel="00000000" w:rsidR="00000000" w:rsidRPr="00000000">
              <w:rPr>
                <w:b w:val="1"/>
                <w:sz w:val="16"/>
                <w:szCs w:val="16"/>
                <w:rtl w:val="0"/>
              </w:rPr>
              <w:t xml:space="preserve">Japón</w:t>
            </w:r>
          </w:p>
        </w:tc>
      </w:tr>
      <w:tr>
        <w:trPr>
          <w:trHeight w:val="138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B">
            <w:pPr>
              <w:spacing w:after="20" w:before="4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hasta 14°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C">
            <w:pPr>
              <w:spacing w:after="20" w:before="40" w:lineRule="auto"/>
              <w:ind w:left="80" w:firstLine="0"/>
              <w:jc w:val="center"/>
              <w:rPr>
                <w:sz w:val="16"/>
                <w:szCs w:val="16"/>
              </w:rPr>
            </w:pPr>
            <w:r w:rsidDel="00000000" w:rsidR="00000000" w:rsidRPr="00000000">
              <w:rPr>
                <w:sz w:val="16"/>
                <w:szCs w:val="16"/>
                <w:rtl w:val="0"/>
              </w:rPr>
              <w:t xml:space="preserve">47.00%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D">
            <w:pPr>
              <w:spacing w:after="20" w:before="40" w:lineRule="auto"/>
              <w:ind w:left="80" w:firstLine="0"/>
              <w:jc w:val="center"/>
              <w:rPr>
                <w:sz w:val="16"/>
                <w:szCs w:val="16"/>
              </w:rPr>
            </w:pPr>
            <w:r w:rsidDel="00000000" w:rsidR="00000000" w:rsidRPr="00000000">
              <w:rPr>
                <w:sz w:val="16"/>
                <w:szCs w:val="16"/>
                <w:rtl w:val="0"/>
              </w:rPr>
              <w:t xml:space="preserve">47.00%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E">
            <w:pPr>
              <w:spacing w:after="20" w:before="40" w:lineRule="auto"/>
              <w:ind w:left="80" w:firstLine="0"/>
              <w:jc w:val="center"/>
              <w:rPr>
                <w:sz w:val="16"/>
                <w:szCs w:val="16"/>
              </w:rPr>
            </w:pPr>
            <w:r w:rsidDel="00000000" w:rsidR="00000000" w:rsidRPr="00000000">
              <w:rPr>
                <w:sz w:val="16"/>
                <w:szCs w:val="16"/>
                <w:rtl w:val="0"/>
              </w:rPr>
              <w:t xml:space="preserve">47.00%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F">
            <w:pPr>
              <w:spacing w:after="20" w:before="4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0">
            <w:pPr>
              <w:spacing w:after="20" w:before="40" w:lineRule="auto"/>
              <w:ind w:left="80" w:firstLine="0"/>
              <w:jc w:val="center"/>
              <w:rPr>
                <w:sz w:val="16"/>
                <w:szCs w:val="16"/>
              </w:rPr>
            </w:pPr>
            <w:r w:rsidDel="00000000" w:rsidR="00000000" w:rsidRPr="00000000">
              <w:rPr>
                <w:sz w:val="16"/>
                <w:szCs w:val="16"/>
                <w:rtl w:val="0"/>
              </w:rPr>
              <w:t xml:space="preserve">66.00%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1">
            <w:pPr>
              <w:spacing w:after="20" w:before="40" w:lineRule="auto"/>
              <w:ind w:left="80" w:firstLine="0"/>
              <w:jc w:val="center"/>
              <w:rPr>
                <w:sz w:val="16"/>
                <w:szCs w:val="16"/>
              </w:rPr>
            </w:pPr>
            <w:r w:rsidDel="00000000" w:rsidR="00000000" w:rsidRPr="00000000">
              <w:rPr>
                <w:sz w:val="16"/>
                <w:szCs w:val="16"/>
                <w:rtl w:val="0"/>
              </w:rPr>
              <w:t xml:space="preserve">69.00%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2">
            <w:pPr>
              <w:spacing w:after="20" w:before="40" w:lineRule="auto"/>
              <w:ind w:left="80" w:firstLine="0"/>
              <w:jc w:val="center"/>
              <w:rPr>
                <w:sz w:val="16"/>
                <w:szCs w:val="16"/>
              </w:rPr>
            </w:pPr>
            <w:r w:rsidDel="00000000" w:rsidR="00000000" w:rsidRPr="00000000">
              <w:rPr>
                <w:sz w:val="16"/>
                <w:szCs w:val="16"/>
                <w:rtl w:val="0"/>
              </w:rPr>
              <w:t xml:space="preserve">77.00%</w:t>
            </w:r>
          </w:p>
        </w:tc>
      </w:tr>
    </w:tbl>
    <w:p w:rsidR="00000000" w:rsidDel="00000000" w:rsidP="00000000" w:rsidRDefault="00000000" w:rsidRPr="00000000" w14:paraId="00000133">
      <w:pPr>
        <w:rPr/>
      </w:pPr>
      <w:r w:rsidDel="00000000" w:rsidR="00000000" w:rsidRPr="00000000">
        <w:rPr>
          <w:rtl w:val="0"/>
        </w:rPr>
      </w:r>
    </w:p>
    <w:tbl>
      <w:tblPr>
        <w:tblStyle w:val="Table7"/>
        <w:tblW w:w="9025.511811023627"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85.908341795543"/>
        <w:gridCol w:w="505.65763846115436"/>
        <w:gridCol w:w="505.65763846115436"/>
        <w:gridCol w:w="505.65763846115436"/>
        <w:gridCol w:w="505.65763846115436"/>
        <w:gridCol w:w="505.65763846115436"/>
        <w:gridCol w:w="505.65763846115436"/>
        <w:gridCol w:w="505.65763846115436"/>
        <w:tblGridChange w:id="0">
          <w:tblGrid>
            <w:gridCol w:w="5485.908341795543"/>
            <w:gridCol w:w="505.65763846115436"/>
            <w:gridCol w:w="505.65763846115436"/>
            <w:gridCol w:w="505.65763846115436"/>
            <w:gridCol w:w="505.65763846115436"/>
            <w:gridCol w:w="505.65763846115436"/>
            <w:gridCol w:w="505.65763846115436"/>
            <w:gridCol w:w="505.65763846115436"/>
          </w:tblGrid>
        </w:tblGridChange>
      </w:tblGrid>
      <w:tr>
        <w:trPr>
          <w:trHeight w:val="15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4">
            <w:pPr>
              <w:spacing w:after="20" w:before="4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más de 14° G.L. y hasta 20°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5">
            <w:pPr>
              <w:spacing w:after="20" w:before="40" w:lineRule="auto"/>
              <w:ind w:left="80" w:firstLine="0"/>
              <w:jc w:val="center"/>
              <w:rPr>
                <w:sz w:val="16"/>
                <w:szCs w:val="16"/>
              </w:rPr>
            </w:pPr>
            <w:r w:rsidDel="00000000" w:rsidR="00000000" w:rsidRPr="00000000">
              <w:rPr>
                <w:sz w:val="16"/>
                <w:szCs w:val="16"/>
                <w:rtl w:val="0"/>
              </w:rPr>
              <w:t xml:space="preserve">51.00%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6">
            <w:pPr>
              <w:spacing w:after="20" w:before="40" w:lineRule="auto"/>
              <w:ind w:left="80" w:firstLine="0"/>
              <w:jc w:val="center"/>
              <w:rPr>
                <w:sz w:val="16"/>
                <w:szCs w:val="16"/>
              </w:rPr>
            </w:pPr>
            <w:r w:rsidDel="00000000" w:rsidR="00000000" w:rsidRPr="00000000">
              <w:rPr>
                <w:sz w:val="16"/>
                <w:szCs w:val="16"/>
                <w:rtl w:val="0"/>
              </w:rPr>
              <w:t xml:space="preserve">51.00%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7">
            <w:pPr>
              <w:spacing w:after="20" w:before="40" w:lineRule="auto"/>
              <w:ind w:left="80" w:firstLine="0"/>
              <w:jc w:val="center"/>
              <w:rPr>
                <w:sz w:val="16"/>
                <w:szCs w:val="16"/>
              </w:rPr>
            </w:pPr>
            <w:r w:rsidDel="00000000" w:rsidR="00000000" w:rsidRPr="00000000">
              <w:rPr>
                <w:sz w:val="16"/>
                <w:szCs w:val="16"/>
                <w:rtl w:val="0"/>
              </w:rPr>
              <w:t xml:space="preserve">51.00%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8">
            <w:pPr>
              <w:spacing w:after="20" w:before="40" w:lineRule="auto"/>
              <w:ind w:left="80" w:firstLine="0"/>
              <w:jc w:val="center"/>
              <w:rPr>
                <w:sz w:val="16"/>
                <w:szCs w:val="16"/>
              </w:rPr>
            </w:pPr>
            <w:r w:rsidDel="00000000" w:rsidR="00000000" w:rsidRPr="00000000">
              <w:rPr>
                <w:sz w:val="16"/>
                <w:szCs w:val="16"/>
                <w:rtl w:val="0"/>
              </w:rPr>
              <w:t xml:space="preserve">52.00%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9">
            <w:pPr>
              <w:spacing w:after="20" w:before="40" w:lineRule="auto"/>
              <w:ind w:left="80" w:firstLine="0"/>
              <w:jc w:val="center"/>
              <w:rPr>
                <w:sz w:val="16"/>
                <w:szCs w:val="16"/>
              </w:rPr>
            </w:pPr>
            <w:r w:rsidDel="00000000" w:rsidR="00000000" w:rsidRPr="00000000">
              <w:rPr>
                <w:sz w:val="16"/>
                <w:szCs w:val="16"/>
                <w:rtl w:val="0"/>
              </w:rPr>
              <w:t xml:space="preserve">51.00%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A">
            <w:pPr>
              <w:spacing w:after="20" w:before="40" w:lineRule="auto"/>
              <w:ind w:left="80" w:firstLine="0"/>
              <w:jc w:val="center"/>
              <w:rPr>
                <w:sz w:val="16"/>
                <w:szCs w:val="16"/>
              </w:rPr>
            </w:pPr>
            <w:r w:rsidDel="00000000" w:rsidR="00000000" w:rsidRPr="00000000">
              <w:rPr>
                <w:sz w:val="16"/>
                <w:szCs w:val="16"/>
                <w:rtl w:val="0"/>
              </w:rPr>
              <w:t xml:space="preserve">74.00%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B">
            <w:pPr>
              <w:spacing w:after="20" w:before="40" w:lineRule="auto"/>
              <w:ind w:left="80" w:firstLine="0"/>
              <w:jc w:val="center"/>
              <w:rPr>
                <w:sz w:val="16"/>
                <w:szCs w:val="16"/>
              </w:rPr>
            </w:pPr>
            <w:r w:rsidDel="00000000" w:rsidR="00000000" w:rsidRPr="00000000">
              <w:rPr>
                <w:sz w:val="16"/>
                <w:szCs w:val="16"/>
                <w:rtl w:val="0"/>
              </w:rPr>
              <w:t xml:space="preserve">82.00%</w:t>
            </w:r>
          </w:p>
        </w:tc>
      </w:tr>
      <w:tr>
        <w:trPr>
          <w:trHeight w:val="136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C">
            <w:pPr>
              <w:spacing w:after="20" w:before="2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más de 20°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D">
            <w:pPr>
              <w:spacing w:after="20" w:before="2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E">
            <w:pPr>
              <w:spacing w:after="20" w:before="2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F">
            <w:pPr>
              <w:spacing w:after="20" w:before="2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0">
            <w:pPr>
              <w:spacing w:after="20" w:before="20" w:lineRule="auto"/>
              <w:ind w:left="80" w:firstLine="0"/>
              <w:jc w:val="center"/>
              <w:rPr>
                <w:sz w:val="16"/>
                <w:szCs w:val="16"/>
              </w:rPr>
            </w:pPr>
            <w:r w:rsidDel="00000000" w:rsidR="00000000" w:rsidRPr="00000000">
              <w:rPr>
                <w:sz w:val="16"/>
                <w:szCs w:val="16"/>
                <w:rtl w:val="0"/>
              </w:rPr>
              <w:t xml:space="preserve">114.00%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1">
            <w:pPr>
              <w:spacing w:after="20" w:before="2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2">
            <w:pPr>
              <w:spacing w:after="20" w:before="20" w:lineRule="auto"/>
              <w:ind w:left="80" w:firstLine="0"/>
              <w:jc w:val="center"/>
              <w:rPr>
                <w:sz w:val="16"/>
                <w:szCs w:val="16"/>
              </w:rPr>
            </w:pPr>
            <w:r w:rsidDel="00000000" w:rsidR="00000000" w:rsidRPr="00000000">
              <w:rPr>
                <w:sz w:val="16"/>
                <w:szCs w:val="16"/>
                <w:rtl w:val="0"/>
              </w:rPr>
              <w:t xml:space="preserve">104.00%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3">
            <w:pPr>
              <w:spacing w:after="20" w:before="20" w:lineRule="auto"/>
              <w:ind w:left="80" w:firstLine="0"/>
              <w:jc w:val="center"/>
              <w:rPr>
                <w:sz w:val="16"/>
                <w:szCs w:val="16"/>
              </w:rPr>
            </w:pPr>
            <w:r w:rsidDel="00000000" w:rsidR="00000000" w:rsidRPr="00000000">
              <w:rPr>
                <w:sz w:val="16"/>
                <w:szCs w:val="16"/>
                <w:rtl w:val="0"/>
              </w:rPr>
              <w:t xml:space="preserve">79.00%</w:t>
            </w:r>
          </w:p>
        </w:tc>
      </w:tr>
      <w:tr>
        <w:trPr>
          <w:trHeight w:val="2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4">
            <w:pPr>
              <w:spacing w:after="20" w:before="20" w:lineRule="auto"/>
              <w:ind w:left="80" w:firstLine="0"/>
              <w:jc w:val="both"/>
              <w:rPr>
                <w:b w:val="1"/>
                <w:sz w:val="16"/>
                <w:szCs w:val="16"/>
              </w:rPr>
            </w:pPr>
            <w:r w:rsidDel="00000000" w:rsidR="00000000" w:rsidRPr="00000000">
              <w:rPr>
                <w:b w:val="1"/>
                <w:sz w:val="16"/>
                <w:szCs w:val="16"/>
                <w:rtl w:val="0"/>
              </w:rPr>
              <w:t xml:space="preserve">Cigarros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5">
            <w:pPr>
              <w:spacing w:after="20" w:before="20" w:lineRule="auto"/>
              <w:ind w:left="80" w:firstLine="0"/>
              <w:jc w:val="center"/>
              <w:rPr>
                <w:sz w:val="16"/>
                <w:szCs w:val="16"/>
              </w:rPr>
            </w:pPr>
            <w:r w:rsidDel="00000000" w:rsidR="00000000" w:rsidRPr="00000000">
              <w:rPr>
                <w:sz w:val="16"/>
                <w:szCs w:val="16"/>
                <w:rtl w:val="0"/>
              </w:rPr>
              <w:t xml:space="preserve">493.00%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6">
            <w:pPr>
              <w:spacing w:after="20" w:before="20" w:lineRule="auto"/>
              <w:ind w:left="80" w:firstLine="0"/>
              <w:jc w:val="center"/>
              <w:rPr>
                <w:sz w:val="16"/>
                <w:szCs w:val="16"/>
              </w:rPr>
            </w:pPr>
            <w:r w:rsidDel="00000000" w:rsidR="00000000" w:rsidRPr="00000000">
              <w:rPr>
                <w:sz w:val="16"/>
                <w:szCs w:val="16"/>
                <w:rtl w:val="0"/>
              </w:rPr>
              <w:t xml:space="preserve">570.00%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7">
            <w:pPr>
              <w:spacing w:after="20" w:before="20" w:lineRule="auto"/>
              <w:ind w:left="80" w:firstLine="0"/>
              <w:jc w:val="center"/>
              <w:rPr>
                <w:sz w:val="16"/>
                <w:szCs w:val="16"/>
              </w:rPr>
            </w:pPr>
            <w:r w:rsidDel="00000000" w:rsidR="00000000" w:rsidRPr="00000000">
              <w:rPr>
                <w:sz w:val="16"/>
                <w:szCs w:val="16"/>
                <w:rtl w:val="0"/>
              </w:rPr>
              <w:t xml:space="preserve">570.00%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8">
            <w:pPr>
              <w:spacing w:after="20" w:before="20" w:lineRule="auto"/>
              <w:ind w:left="80" w:firstLine="0"/>
              <w:jc w:val="center"/>
              <w:rPr>
                <w:sz w:val="16"/>
                <w:szCs w:val="16"/>
              </w:rPr>
            </w:pPr>
            <w:r w:rsidDel="00000000" w:rsidR="00000000" w:rsidRPr="00000000">
              <w:rPr>
                <w:sz w:val="16"/>
                <w:szCs w:val="16"/>
                <w:rtl w:val="0"/>
              </w:rPr>
              <w:t xml:space="preserve">574.00%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9">
            <w:pPr>
              <w:spacing w:after="20" w:before="20" w:lineRule="auto"/>
              <w:ind w:left="80" w:firstLine="0"/>
              <w:jc w:val="center"/>
              <w:rPr>
                <w:sz w:val="16"/>
                <w:szCs w:val="16"/>
              </w:rPr>
            </w:pPr>
            <w:r w:rsidDel="00000000" w:rsidR="00000000" w:rsidRPr="00000000">
              <w:rPr>
                <w:sz w:val="16"/>
                <w:szCs w:val="16"/>
                <w:rtl w:val="0"/>
              </w:rPr>
              <w:t xml:space="preserve">570.00%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A">
            <w:pPr>
              <w:spacing w:after="20" w:before="20" w:lineRule="auto"/>
              <w:ind w:left="80" w:firstLine="0"/>
              <w:jc w:val="center"/>
              <w:rPr>
                <w:sz w:val="16"/>
                <w:szCs w:val="16"/>
              </w:rPr>
            </w:pPr>
            <w:r w:rsidDel="00000000" w:rsidR="00000000" w:rsidRPr="00000000">
              <w:rPr>
                <w:sz w:val="16"/>
                <w:szCs w:val="16"/>
                <w:rtl w:val="0"/>
              </w:rPr>
              <w:t xml:space="preserve">573.00%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B">
            <w:pPr>
              <w:spacing w:after="20" w:before="20" w:lineRule="auto"/>
              <w:ind w:left="80" w:firstLine="0"/>
              <w:jc w:val="center"/>
              <w:rPr>
                <w:sz w:val="16"/>
                <w:szCs w:val="16"/>
              </w:rPr>
            </w:pPr>
            <w:r w:rsidDel="00000000" w:rsidR="00000000" w:rsidRPr="00000000">
              <w:rPr>
                <w:sz w:val="16"/>
                <w:szCs w:val="16"/>
                <w:rtl w:val="0"/>
              </w:rPr>
              <w:t xml:space="preserve">573.00%</w:t>
            </w:r>
          </w:p>
        </w:tc>
      </w:tr>
      <w:tr>
        <w:trPr>
          <w:trHeight w:val="4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C">
            <w:pPr>
              <w:spacing w:after="20" w:before="20" w:lineRule="auto"/>
              <w:ind w:left="80" w:firstLine="0"/>
              <w:jc w:val="both"/>
              <w:rPr>
                <w:b w:val="1"/>
                <w:sz w:val="16"/>
                <w:szCs w:val="16"/>
              </w:rPr>
            </w:pPr>
            <w:r w:rsidDel="00000000" w:rsidR="00000000" w:rsidRPr="00000000">
              <w:rPr>
                <w:b w:val="1"/>
                <w:sz w:val="16"/>
                <w:szCs w:val="16"/>
                <w:rtl w:val="0"/>
              </w:rPr>
              <w:t xml:space="preserve">Puros y tabacos labrados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D">
            <w:pPr>
              <w:spacing w:after="20" w:before="20" w:lineRule="auto"/>
              <w:ind w:left="80" w:firstLine="0"/>
              <w:jc w:val="center"/>
              <w:rPr>
                <w:sz w:val="16"/>
                <w:szCs w:val="16"/>
              </w:rPr>
            </w:pPr>
            <w:r w:rsidDel="00000000" w:rsidR="00000000" w:rsidRPr="00000000">
              <w:rPr>
                <w:sz w:val="16"/>
                <w:szCs w:val="16"/>
                <w:rtl w:val="0"/>
              </w:rPr>
              <w:t xml:space="preserve">231.00%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E">
            <w:pPr>
              <w:spacing w:after="20" w:before="20" w:lineRule="auto"/>
              <w:ind w:left="80" w:firstLine="0"/>
              <w:jc w:val="center"/>
              <w:rPr>
                <w:sz w:val="16"/>
                <w:szCs w:val="16"/>
              </w:rPr>
            </w:pPr>
            <w:r w:rsidDel="00000000" w:rsidR="00000000" w:rsidRPr="00000000">
              <w:rPr>
                <w:sz w:val="16"/>
                <w:szCs w:val="16"/>
                <w:rtl w:val="0"/>
              </w:rPr>
              <w:t xml:space="preserve">380.00%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F">
            <w:pPr>
              <w:spacing w:after="20" w:before="20" w:lineRule="auto"/>
              <w:ind w:left="80" w:firstLine="0"/>
              <w:jc w:val="center"/>
              <w:rPr>
                <w:sz w:val="16"/>
                <w:szCs w:val="16"/>
              </w:rPr>
            </w:pPr>
            <w:r w:rsidDel="00000000" w:rsidR="00000000" w:rsidRPr="00000000">
              <w:rPr>
                <w:sz w:val="16"/>
                <w:szCs w:val="16"/>
                <w:rtl w:val="0"/>
              </w:rPr>
              <w:t xml:space="preserve">380.00%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0">
            <w:pPr>
              <w:spacing w:after="20" w:before="20" w:lineRule="auto"/>
              <w:ind w:left="80" w:firstLine="0"/>
              <w:jc w:val="center"/>
              <w:rPr>
                <w:sz w:val="16"/>
                <w:szCs w:val="16"/>
              </w:rPr>
            </w:pPr>
            <w:r w:rsidDel="00000000" w:rsidR="00000000" w:rsidRPr="00000000">
              <w:rPr>
                <w:sz w:val="16"/>
                <w:szCs w:val="16"/>
                <w:rtl w:val="0"/>
              </w:rPr>
              <w:t xml:space="preserve">234.00%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1">
            <w:pPr>
              <w:spacing w:after="20" w:before="20" w:lineRule="auto"/>
              <w:ind w:left="80" w:firstLine="0"/>
              <w:jc w:val="center"/>
              <w:rPr>
                <w:sz w:val="16"/>
                <w:szCs w:val="16"/>
              </w:rPr>
            </w:pPr>
            <w:r w:rsidDel="00000000" w:rsidR="00000000" w:rsidRPr="00000000">
              <w:rPr>
                <w:sz w:val="16"/>
                <w:szCs w:val="16"/>
                <w:rtl w:val="0"/>
              </w:rPr>
              <w:t xml:space="preserve">380.00%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2">
            <w:pPr>
              <w:spacing w:after="20" w:before="20" w:lineRule="auto"/>
              <w:ind w:left="80" w:firstLine="0"/>
              <w:jc w:val="center"/>
              <w:rPr>
                <w:sz w:val="16"/>
                <w:szCs w:val="16"/>
              </w:rPr>
            </w:pPr>
            <w:r w:rsidDel="00000000" w:rsidR="00000000" w:rsidRPr="00000000">
              <w:rPr>
                <w:sz w:val="16"/>
                <w:szCs w:val="16"/>
                <w:rtl w:val="0"/>
              </w:rPr>
              <w:t xml:space="preserve">382.00%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3">
            <w:pPr>
              <w:spacing w:after="20" w:before="20" w:lineRule="auto"/>
              <w:ind w:left="80" w:firstLine="0"/>
              <w:jc w:val="center"/>
              <w:rPr>
                <w:sz w:val="16"/>
                <w:szCs w:val="16"/>
              </w:rPr>
            </w:pPr>
            <w:r w:rsidDel="00000000" w:rsidR="00000000" w:rsidRPr="00000000">
              <w:rPr>
                <w:sz w:val="16"/>
                <w:szCs w:val="16"/>
                <w:rtl w:val="0"/>
              </w:rPr>
              <w:t xml:space="preserve">234.00%</w:t>
            </w:r>
          </w:p>
        </w:tc>
      </w:tr>
    </w:tbl>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8"/>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8.708558935557"/>
        <w:gridCol w:w="518.8200932584078"/>
        <w:gridCol w:w="675.4450270722668"/>
        <w:gridCol w:w="518.8200932584078"/>
        <w:gridCol w:w="518.8200932584078"/>
        <w:gridCol w:w="646.0778519821683"/>
        <w:gridCol w:w="518.8200932584078"/>
        <w:tblGridChange w:id="0">
          <w:tblGrid>
            <w:gridCol w:w="5628.708558935557"/>
            <w:gridCol w:w="518.8200932584078"/>
            <w:gridCol w:w="675.4450270722668"/>
            <w:gridCol w:w="518.8200932584078"/>
            <w:gridCol w:w="518.8200932584078"/>
            <w:gridCol w:w="646.0778519821683"/>
            <w:gridCol w:w="518.8200932584078"/>
          </w:tblGrid>
        </w:tblGridChange>
      </w:tblGrid>
      <w:tr>
        <w:trPr>
          <w:trHeight w:val="81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5">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6">
            <w:pPr>
              <w:spacing w:after="20" w:before="20" w:lineRule="auto"/>
              <w:ind w:left="80" w:firstLine="0"/>
              <w:jc w:val="center"/>
              <w:rPr>
                <w:b w:val="1"/>
                <w:sz w:val="16"/>
                <w:szCs w:val="16"/>
              </w:rPr>
            </w:pPr>
            <w:r w:rsidDel="00000000" w:rsidR="00000000" w:rsidRPr="00000000">
              <w:rPr>
                <w:b w:val="1"/>
                <w:sz w:val="16"/>
                <w:szCs w:val="16"/>
                <w:rtl w:val="0"/>
              </w:rPr>
              <w:t xml:space="preserve">Israel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7">
            <w:pPr>
              <w:spacing w:after="20" w:before="20" w:lineRule="auto"/>
              <w:ind w:left="80" w:firstLine="0"/>
              <w:jc w:val="center"/>
              <w:rPr>
                <w:b w:val="1"/>
                <w:sz w:val="16"/>
                <w:szCs w:val="16"/>
              </w:rPr>
            </w:pPr>
            <w:r w:rsidDel="00000000" w:rsidR="00000000" w:rsidRPr="00000000">
              <w:rPr>
                <w:b w:val="1"/>
                <w:sz w:val="16"/>
                <w:szCs w:val="16"/>
                <w:rtl w:val="0"/>
              </w:rPr>
              <w:t xml:space="preserve">Asociación</w:t>
            </w:r>
          </w:p>
          <w:p w:rsidR="00000000" w:rsidDel="00000000" w:rsidP="00000000" w:rsidRDefault="00000000" w:rsidRPr="00000000" w14:paraId="00000158">
            <w:pPr>
              <w:spacing w:after="20" w:before="20" w:lineRule="auto"/>
              <w:ind w:left="80" w:firstLine="0"/>
              <w:jc w:val="center"/>
              <w:rPr>
                <w:b w:val="1"/>
                <w:sz w:val="16"/>
                <w:szCs w:val="16"/>
              </w:rPr>
            </w:pPr>
            <w:r w:rsidDel="00000000" w:rsidR="00000000" w:rsidRPr="00000000">
              <w:rPr>
                <w:b w:val="1"/>
                <w:sz w:val="16"/>
                <w:szCs w:val="16"/>
                <w:rtl w:val="0"/>
              </w:rPr>
              <w:t xml:space="preserve">Europea de</w:t>
            </w:r>
          </w:p>
          <w:p w:rsidR="00000000" w:rsidDel="00000000" w:rsidP="00000000" w:rsidRDefault="00000000" w:rsidRPr="00000000" w14:paraId="00000159">
            <w:pPr>
              <w:spacing w:after="20" w:before="20" w:lineRule="auto"/>
              <w:ind w:left="80" w:firstLine="0"/>
              <w:jc w:val="center"/>
              <w:rPr>
                <w:b w:val="1"/>
                <w:sz w:val="16"/>
                <w:szCs w:val="16"/>
              </w:rPr>
            </w:pPr>
            <w:r w:rsidDel="00000000" w:rsidR="00000000" w:rsidRPr="00000000">
              <w:rPr>
                <w:b w:val="1"/>
                <w:sz w:val="16"/>
                <w:szCs w:val="16"/>
                <w:rtl w:val="0"/>
              </w:rPr>
              <w:t xml:space="preserve">Libre</w:t>
            </w:r>
          </w:p>
          <w:p w:rsidR="00000000" w:rsidDel="00000000" w:rsidP="00000000" w:rsidRDefault="00000000" w:rsidRPr="00000000" w14:paraId="0000015A">
            <w:pPr>
              <w:spacing w:after="20" w:before="20" w:lineRule="auto"/>
              <w:ind w:left="80" w:firstLine="0"/>
              <w:jc w:val="center"/>
              <w:rPr>
                <w:b w:val="1"/>
                <w:sz w:val="16"/>
                <w:szCs w:val="16"/>
              </w:rPr>
            </w:pPr>
            <w:r w:rsidDel="00000000" w:rsidR="00000000" w:rsidRPr="00000000">
              <w:rPr>
                <w:b w:val="1"/>
                <w:sz w:val="16"/>
                <w:szCs w:val="16"/>
                <w:rtl w:val="0"/>
              </w:rPr>
              <w:t xml:space="preserve">Comercio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B">
            <w:pPr>
              <w:spacing w:after="20" w:before="20" w:lineRule="auto"/>
              <w:ind w:left="80" w:firstLine="0"/>
              <w:jc w:val="center"/>
              <w:rPr>
                <w:b w:val="1"/>
                <w:sz w:val="16"/>
                <w:szCs w:val="16"/>
              </w:rPr>
            </w:pPr>
            <w:r w:rsidDel="00000000" w:rsidR="00000000" w:rsidRPr="00000000">
              <w:rPr>
                <w:b w:val="1"/>
                <w:sz w:val="16"/>
                <w:szCs w:val="16"/>
                <w:rtl w:val="0"/>
              </w:rPr>
              <w:t xml:space="preserve">Perú</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C">
            <w:pPr>
              <w:spacing w:after="20" w:before="20" w:lineRule="auto"/>
              <w:ind w:left="80" w:firstLine="0"/>
              <w:jc w:val="center"/>
              <w:rPr>
                <w:b w:val="1"/>
                <w:sz w:val="16"/>
                <w:szCs w:val="16"/>
              </w:rPr>
            </w:pPr>
            <w:r w:rsidDel="00000000" w:rsidR="00000000" w:rsidRPr="00000000">
              <w:rPr>
                <w:b w:val="1"/>
                <w:sz w:val="16"/>
                <w:szCs w:val="16"/>
                <w:rtl w:val="0"/>
              </w:rPr>
              <w:t xml:space="preserve">Panamá</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D">
            <w:pPr>
              <w:spacing w:after="20" w:before="20" w:lineRule="auto"/>
              <w:ind w:left="80" w:firstLine="0"/>
              <w:jc w:val="center"/>
              <w:rPr>
                <w:b w:val="1"/>
                <w:sz w:val="16"/>
                <w:szCs w:val="16"/>
              </w:rPr>
            </w:pPr>
            <w:r w:rsidDel="00000000" w:rsidR="00000000" w:rsidRPr="00000000">
              <w:rPr>
                <w:b w:val="1"/>
                <w:sz w:val="16"/>
                <w:szCs w:val="16"/>
                <w:rtl w:val="0"/>
              </w:rPr>
              <w:t xml:space="preserve">Alianza del</w:t>
            </w:r>
          </w:p>
          <w:p w:rsidR="00000000" w:rsidDel="00000000" w:rsidP="00000000" w:rsidRDefault="00000000" w:rsidRPr="00000000" w14:paraId="0000015E">
            <w:pPr>
              <w:spacing w:after="20" w:before="20" w:lineRule="auto"/>
              <w:ind w:left="80" w:firstLine="0"/>
              <w:jc w:val="center"/>
              <w:rPr>
                <w:b w:val="1"/>
                <w:sz w:val="16"/>
                <w:szCs w:val="16"/>
              </w:rPr>
            </w:pPr>
            <w:r w:rsidDel="00000000" w:rsidR="00000000" w:rsidRPr="00000000">
              <w:rPr>
                <w:b w:val="1"/>
                <w:sz w:val="16"/>
                <w:szCs w:val="16"/>
                <w:rtl w:val="0"/>
              </w:rPr>
              <w:t xml:space="preserve">Pacífico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F">
            <w:pPr>
              <w:spacing w:after="20" w:before="20" w:lineRule="auto"/>
              <w:ind w:left="80" w:firstLine="0"/>
              <w:jc w:val="center"/>
              <w:rPr>
                <w:b w:val="1"/>
                <w:sz w:val="16"/>
                <w:szCs w:val="16"/>
              </w:rPr>
            </w:pPr>
            <w:r w:rsidDel="00000000" w:rsidR="00000000" w:rsidRPr="00000000">
              <w:rPr>
                <w:b w:val="1"/>
                <w:sz w:val="16"/>
                <w:szCs w:val="16"/>
                <w:rtl w:val="0"/>
              </w:rPr>
              <w:t xml:space="preserve">TIPAT</w:t>
            </w:r>
          </w:p>
        </w:tc>
      </w:tr>
      <w:tr>
        <w:trPr>
          <w:trHeight w:val="11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0">
            <w:pPr>
              <w:spacing w:after="20" w:before="2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hasta 14°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1">
            <w:pPr>
              <w:spacing w:after="20" w:before="2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2">
            <w:pPr>
              <w:spacing w:after="20" w:before="20" w:lineRule="auto"/>
              <w:ind w:left="80" w:firstLine="0"/>
              <w:jc w:val="center"/>
              <w:rPr>
                <w:sz w:val="16"/>
                <w:szCs w:val="16"/>
              </w:rPr>
            </w:pPr>
            <w:r w:rsidDel="00000000" w:rsidR="00000000" w:rsidRPr="00000000">
              <w:rPr>
                <w:sz w:val="16"/>
                <w:szCs w:val="16"/>
                <w:rtl w:val="0"/>
              </w:rPr>
              <w:t xml:space="preserve">77.00%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3">
            <w:pPr>
              <w:spacing w:after="20" w:before="20" w:lineRule="auto"/>
              <w:ind w:left="80" w:firstLine="0"/>
              <w:jc w:val="center"/>
              <w:rPr>
                <w:sz w:val="16"/>
                <w:szCs w:val="16"/>
              </w:rPr>
            </w:pPr>
            <w:r w:rsidDel="00000000" w:rsidR="00000000" w:rsidRPr="00000000">
              <w:rPr>
                <w:sz w:val="16"/>
                <w:szCs w:val="16"/>
                <w:rtl w:val="0"/>
              </w:rPr>
              <w:t xml:space="preserve">48.00%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4">
            <w:pPr>
              <w:spacing w:after="20" w:before="20" w:lineRule="auto"/>
              <w:ind w:left="80" w:firstLine="0"/>
              <w:jc w:val="center"/>
              <w:rPr>
                <w:sz w:val="16"/>
                <w:szCs w:val="16"/>
              </w:rPr>
            </w:pPr>
            <w:r w:rsidDel="00000000" w:rsidR="00000000" w:rsidRPr="00000000">
              <w:rPr>
                <w:sz w:val="16"/>
                <w:szCs w:val="16"/>
                <w:rtl w:val="0"/>
              </w:rPr>
              <w:t xml:space="preserve">57.00%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5">
            <w:pPr>
              <w:spacing w:after="20" w:before="20" w:lineRule="auto"/>
              <w:ind w:left="80" w:firstLine="0"/>
              <w:jc w:val="center"/>
              <w:rPr>
                <w:sz w:val="16"/>
                <w:szCs w:val="16"/>
              </w:rPr>
            </w:pPr>
            <w:r w:rsidDel="00000000" w:rsidR="00000000" w:rsidRPr="00000000">
              <w:rPr>
                <w:sz w:val="16"/>
                <w:szCs w:val="16"/>
                <w:rtl w:val="0"/>
              </w:rPr>
              <w:t xml:space="preserve">48.00%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6">
            <w:pPr>
              <w:spacing w:after="20" w:before="20" w:lineRule="auto"/>
              <w:ind w:left="80" w:firstLine="0"/>
              <w:jc w:val="center"/>
              <w:rPr>
                <w:sz w:val="16"/>
                <w:szCs w:val="16"/>
              </w:rPr>
            </w:pPr>
            <w:r w:rsidDel="00000000" w:rsidR="00000000" w:rsidRPr="00000000">
              <w:rPr>
                <w:sz w:val="16"/>
                <w:szCs w:val="16"/>
                <w:rtl w:val="0"/>
              </w:rPr>
              <w:t xml:space="preserve">69.00%</w:t>
            </w:r>
          </w:p>
        </w:tc>
      </w:tr>
      <w:tr>
        <w:trPr>
          <w:trHeight w:val="136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7">
            <w:pPr>
              <w:spacing w:after="20" w:before="2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más de 14° G.L. y hasta 20°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8">
            <w:pPr>
              <w:spacing w:after="20" w:before="20" w:lineRule="auto"/>
              <w:ind w:left="80" w:firstLine="0"/>
              <w:jc w:val="center"/>
              <w:rPr>
                <w:sz w:val="16"/>
                <w:szCs w:val="16"/>
              </w:rPr>
            </w:pPr>
            <w:r w:rsidDel="00000000" w:rsidR="00000000" w:rsidRPr="00000000">
              <w:rPr>
                <w:sz w:val="16"/>
                <w:szCs w:val="16"/>
                <w:rtl w:val="0"/>
              </w:rPr>
              <w:t xml:space="preserve">82.00%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9">
            <w:pPr>
              <w:spacing w:after="20" w:before="20" w:lineRule="auto"/>
              <w:ind w:left="80" w:firstLine="0"/>
              <w:jc w:val="center"/>
              <w:rPr>
                <w:sz w:val="16"/>
                <w:szCs w:val="16"/>
              </w:rPr>
            </w:pPr>
            <w:r w:rsidDel="00000000" w:rsidR="00000000" w:rsidRPr="00000000">
              <w:rPr>
                <w:sz w:val="16"/>
                <w:szCs w:val="16"/>
                <w:rtl w:val="0"/>
              </w:rPr>
              <w:t xml:space="preserve">82.00%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A">
            <w:pPr>
              <w:spacing w:after="20" w:before="20" w:lineRule="auto"/>
              <w:ind w:left="80" w:firstLine="0"/>
              <w:jc w:val="center"/>
              <w:rPr>
                <w:sz w:val="16"/>
                <w:szCs w:val="16"/>
              </w:rPr>
            </w:pPr>
            <w:r w:rsidDel="00000000" w:rsidR="00000000" w:rsidRPr="00000000">
              <w:rPr>
                <w:sz w:val="16"/>
                <w:szCs w:val="16"/>
                <w:rtl w:val="0"/>
              </w:rPr>
              <w:t xml:space="preserve">52.00%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B">
            <w:pPr>
              <w:spacing w:after="20" w:before="20" w:lineRule="auto"/>
              <w:ind w:left="80" w:firstLine="0"/>
              <w:jc w:val="center"/>
              <w:rPr>
                <w:sz w:val="16"/>
                <w:szCs w:val="16"/>
              </w:rPr>
            </w:pPr>
            <w:r w:rsidDel="00000000" w:rsidR="00000000" w:rsidRPr="00000000">
              <w:rPr>
                <w:sz w:val="16"/>
                <w:szCs w:val="16"/>
                <w:rtl w:val="0"/>
              </w:rPr>
              <w:t xml:space="preserve">52.00%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C">
            <w:pPr>
              <w:spacing w:after="20" w:before="20" w:lineRule="auto"/>
              <w:ind w:left="80" w:firstLine="0"/>
              <w:jc w:val="center"/>
              <w:rPr>
                <w:sz w:val="16"/>
                <w:szCs w:val="16"/>
              </w:rPr>
            </w:pPr>
            <w:r w:rsidDel="00000000" w:rsidR="00000000" w:rsidRPr="00000000">
              <w:rPr>
                <w:sz w:val="16"/>
                <w:szCs w:val="16"/>
                <w:rtl w:val="0"/>
              </w:rPr>
              <w:t xml:space="preserve">52.00%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D">
            <w:pPr>
              <w:spacing w:after="20" w:before="20" w:lineRule="auto"/>
              <w:ind w:left="80" w:firstLine="0"/>
              <w:jc w:val="center"/>
              <w:rPr>
                <w:sz w:val="16"/>
                <w:szCs w:val="16"/>
              </w:rPr>
            </w:pPr>
            <w:r w:rsidDel="00000000" w:rsidR="00000000" w:rsidRPr="00000000">
              <w:rPr>
                <w:sz w:val="16"/>
                <w:szCs w:val="16"/>
                <w:rtl w:val="0"/>
              </w:rPr>
              <w:t xml:space="preserve">52.00%</w:t>
            </w:r>
          </w:p>
        </w:tc>
      </w:tr>
      <w:tr>
        <w:trPr>
          <w:trHeight w:val="11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E">
            <w:pPr>
              <w:spacing w:after="20" w:before="20" w:lineRule="auto"/>
              <w:ind w:left="80" w:firstLine="0"/>
              <w:jc w:val="both"/>
              <w:rPr>
                <w:b w:val="1"/>
                <w:sz w:val="16"/>
                <w:szCs w:val="16"/>
              </w:rPr>
            </w:pPr>
            <w:r w:rsidDel="00000000" w:rsidR="00000000" w:rsidRPr="00000000">
              <w:rPr>
                <w:b w:val="1"/>
                <w:sz w:val="16"/>
                <w:szCs w:val="16"/>
                <w:rtl w:val="0"/>
              </w:rPr>
              <w:t xml:space="preserve">Bebidas con contenido alcohólico y cerveza con una graduación alcohólica de más de 20° G.L.</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F">
            <w:pPr>
              <w:spacing w:after="20" w:before="20" w:lineRule="auto"/>
              <w:ind w:left="80" w:firstLine="0"/>
              <w:jc w:val="center"/>
              <w:rPr>
                <w:sz w:val="16"/>
                <w:szCs w:val="16"/>
              </w:rPr>
            </w:pPr>
            <w:r w:rsidDel="00000000" w:rsidR="00000000" w:rsidRPr="00000000">
              <w:rPr>
                <w:sz w:val="16"/>
                <w:szCs w:val="16"/>
                <w:rtl w:val="0"/>
              </w:rPr>
              <w:t xml:space="preserve">114.00%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0">
            <w:pPr>
              <w:spacing w:after="20" w:before="20" w:lineRule="auto"/>
              <w:ind w:left="80" w:firstLine="0"/>
              <w:jc w:val="center"/>
              <w:rPr>
                <w:sz w:val="16"/>
                <w:szCs w:val="16"/>
              </w:rPr>
            </w:pPr>
            <w:r w:rsidDel="00000000" w:rsidR="00000000" w:rsidRPr="00000000">
              <w:rPr>
                <w:sz w:val="16"/>
                <w:szCs w:val="16"/>
                <w:rtl w:val="0"/>
              </w:rPr>
              <w:t xml:space="preserve">114.00%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1">
            <w:pPr>
              <w:spacing w:after="20" w:before="20" w:lineRule="auto"/>
              <w:ind w:left="80" w:firstLine="0"/>
              <w:jc w:val="center"/>
              <w:rPr>
                <w:sz w:val="16"/>
                <w:szCs w:val="16"/>
              </w:rPr>
            </w:pPr>
            <w:r w:rsidDel="00000000" w:rsidR="00000000" w:rsidRPr="00000000">
              <w:rPr>
                <w:sz w:val="16"/>
                <w:szCs w:val="16"/>
                <w:rtl w:val="0"/>
              </w:rPr>
              <w:t xml:space="preserve">79.00%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2">
            <w:pPr>
              <w:spacing w:after="20" w:before="20" w:lineRule="auto"/>
              <w:ind w:left="80" w:firstLine="0"/>
              <w:jc w:val="center"/>
              <w:rPr>
                <w:sz w:val="16"/>
                <w:szCs w:val="16"/>
              </w:rPr>
            </w:pPr>
            <w:r w:rsidDel="00000000" w:rsidR="00000000" w:rsidRPr="00000000">
              <w:rPr>
                <w:sz w:val="16"/>
                <w:szCs w:val="16"/>
                <w:rtl w:val="0"/>
              </w:rPr>
              <w:t xml:space="preserve">79.00%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3">
            <w:pPr>
              <w:spacing w:after="20" w:before="20" w:lineRule="auto"/>
              <w:ind w:left="80" w:firstLine="0"/>
              <w:jc w:val="center"/>
              <w:rPr>
                <w:sz w:val="16"/>
                <w:szCs w:val="16"/>
              </w:rPr>
            </w:pPr>
            <w:r w:rsidDel="00000000" w:rsidR="00000000" w:rsidRPr="00000000">
              <w:rPr>
                <w:sz w:val="16"/>
                <w:szCs w:val="16"/>
                <w:rtl w:val="0"/>
              </w:rPr>
              <w:t xml:space="preserve">79.00%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4">
            <w:pPr>
              <w:spacing w:after="20" w:before="20" w:lineRule="auto"/>
              <w:ind w:left="80" w:firstLine="0"/>
              <w:jc w:val="center"/>
              <w:rPr>
                <w:sz w:val="16"/>
                <w:szCs w:val="16"/>
              </w:rPr>
            </w:pPr>
            <w:r w:rsidDel="00000000" w:rsidR="00000000" w:rsidRPr="00000000">
              <w:rPr>
                <w:sz w:val="16"/>
                <w:szCs w:val="16"/>
                <w:rtl w:val="0"/>
              </w:rPr>
              <w:t xml:space="preserve">79.00%</w:t>
            </w:r>
          </w:p>
        </w:tc>
      </w:tr>
      <w:tr>
        <w:trPr>
          <w:trHeight w:val="2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5">
            <w:pPr>
              <w:spacing w:after="20" w:before="20" w:lineRule="auto"/>
              <w:ind w:left="80" w:firstLine="0"/>
              <w:jc w:val="both"/>
              <w:rPr>
                <w:b w:val="1"/>
                <w:sz w:val="16"/>
                <w:szCs w:val="16"/>
              </w:rPr>
            </w:pPr>
            <w:r w:rsidDel="00000000" w:rsidR="00000000" w:rsidRPr="00000000">
              <w:rPr>
                <w:b w:val="1"/>
                <w:sz w:val="16"/>
                <w:szCs w:val="16"/>
                <w:rtl w:val="0"/>
              </w:rPr>
              <w:t xml:space="preserve">Cigarros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6">
            <w:pPr>
              <w:spacing w:after="20" w:before="20" w:lineRule="auto"/>
              <w:ind w:left="80" w:firstLine="0"/>
              <w:jc w:val="center"/>
              <w:rPr>
                <w:sz w:val="16"/>
                <w:szCs w:val="16"/>
              </w:rPr>
            </w:pPr>
            <w:r w:rsidDel="00000000" w:rsidR="00000000" w:rsidRPr="00000000">
              <w:rPr>
                <w:sz w:val="16"/>
                <w:szCs w:val="16"/>
                <w:rtl w:val="0"/>
              </w:rPr>
              <w:t xml:space="preserve">574.00%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7">
            <w:pPr>
              <w:spacing w:after="20" w:before="20" w:lineRule="auto"/>
              <w:ind w:left="80" w:firstLine="0"/>
              <w:jc w:val="center"/>
              <w:rPr>
                <w:sz w:val="16"/>
                <w:szCs w:val="16"/>
              </w:rPr>
            </w:pPr>
            <w:r w:rsidDel="00000000" w:rsidR="00000000" w:rsidRPr="00000000">
              <w:rPr>
                <w:sz w:val="16"/>
                <w:szCs w:val="16"/>
                <w:rtl w:val="0"/>
              </w:rPr>
              <w:t xml:space="preserve">574.00%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8">
            <w:pPr>
              <w:spacing w:after="20" w:before="20" w:lineRule="auto"/>
              <w:ind w:left="80" w:firstLine="0"/>
              <w:jc w:val="center"/>
              <w:rPr>
                <w:sz w:val="16"/>
                <w:szCs w:val="16"/>
              </w:rPr>
            </w:pPr>
            <w:r w:rsidDel="00000000" w:rsidR="00000000" w:rsidRPr="00000000">
              <w:rPr>
                <w:sz w:val="16"/>
                <w:szCs w:val="16"/>
                <w:rtl w:val="0"/>
              </w:rPr>
              <w:t xml:space="preserve">573.00%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9">
            <w:pPr>
              <w:spacing w:after="20" w:before="20" w:lineRule="auto"/>
              <w:ind w:left="80" w:firstLine="0"/>
              <w:jc w:val="center"/>
              <w:rPr>
                <w:sz w:val="16"/>
                <w:szCs w:val="16"/>
              </w:rPr>
            </w:pPr>
            <w:r w:rsidDel="00000000" w:rsidR="00000000" w:rsidRPr="00000000">
              <w:rPr>
                <w:sz w:val="16"/>
                <w:szCs w:val="16"/>
                <w:rtl w:val="0"/>
              </w:rPr>
              <w:t xml:space="preserve">496.00%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A">
            <w:pPr>
              <w:spacing w:after="20" w:before="20" w:lineRule="auto"/>
              <w:ind w:left="80" w:firstLine="0"/>
              <w:jc w:val="center"/>
              <w:rPr>
                <w:sz w:val="16"/>
                <w:szCs w:val="16"/>
              </w:rPr>
            </w:pPr>
            <w:r w:rsidDel="00000000" w:rsidR="00000000" w:rsidRPr="00000000">
              <w:rPr>
                <w:sz w:val="16"/>
                <w:szCs w:val="16"/>
                <w:rtl w:val="0"/>
              </w:rPr>
              <w:t xml:space="preserve">496.00%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B">
            <w:pPr>
              <w:spacing w:after="20" w:before="20" w:lineRule="auto"/>
              <w:ind w:left="80" w:firstLine="0"/>
              <w:jc w:val="center"/>
              <w:rPr>
                <w:sz w:val="16"/>
                <w:szCs w:val="16"/>
              </w:rPr>
            </w:pPr>
            <w:r w:rsidDel="00000000" w:rsidR="00000000" w:rsidRPr="00000000">
              <w:rPr>
                <w:sz w:val="16"/>
                <w:szCs w:val="16"/>
                <w:rtl w:val="0"/>
              </w:rPr>
              <w:t xml:space="preserve">496.00%</w:t>
            </w:r>
          </w:p>
        </w:tc>
      </w:tr>
      <w:tr>
        <w:trPr>
          <w:trHeight w:val="4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C">
            <w:pPr>
              <w:spacing w:after="20" w:before="20" w:lineRule="auto"/>
              <w:ind w:left="80" w:firstLine="0"/>
              <w:jc w:val="both"/>
              <w:rPr>
                <w:b w:val="1"/>
                <w:sz w:val="16"/>
                <w:szCs w:val="16"/>
              </w:rPr>
            </w:pPr>
            <w:r w:rsidDel="00000000" w:rsidR="00000000" w:rsidRPr="00000000">
              <w:rPr>
                <w:b w:val="1"/>
                <w:sz w:val="16"/>
                <w:szCs w:val="16"/>
                <w:rtl w:val="0"/>
              </w:rPr>
              <w:t xml:space="preserve">Puros y tabacos labrados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D">
            <w:pPr>
              <w:spacing w:after="20" w:before="20" w:lineRule="auto"/>
              <w:ind w:left="80" w:firstLine="0"/>
              <w:jc w:val="center"/>
              <w:rPr>
                <w:sz w:val="16"/>
                <w:szCs w:val="16"/>
              </w:rPr>
            </w:pPr>
            <w:r w:rsidDel="00000000" w:rsidR="00000000" w:rsidRPr="00000000">
              <w:rPr>
                <w:sz w:val="16"/>
                <w:szCs w:val="16"/>
                <w:rtl w:val="0"/>
              </w:rPr>
              <w:t xml:space="preserve">383.00%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E">
            <w:pPr>
              <w:spacing w:after="20" w:before="20" w:lineRule="auto"/>
              <w:ind w:left="80" w:firstLine="0"/>
              <w:jc w:val="center"/>
              <w:rPr>
                <w:sz w:val="16"/>
                <w:szCs w:val="16"/>
              </w:rPr>
            </w:pPr>
            <w:r w:rsidDel="00000000" w:rsidR="00000000" w:rsidRPr="00000000">
              <w:rPr>
                <w:sz w:val="16"/>
                <w:szCs w:val="16"/>
                <w:rtl w:val="0"/>
              </w:rPr>
              <w:t xml:space="preserve">383.00%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F">
            <w:pPr>
              <w:spacing w:after="20" w:before="20" w:lineRule="auto"/>
              <w:ind w:left="80" w:firstLine="0"/>
              <w:jc w:val="center"/>
              <w:rPr>
                <w:sz w:val="16"/>
                <w:szCs w:val="16"/>
              </w:rPr>
            </w:pPr>
            <w:r w:rsidDel="00000000" w:rsidR="00000000" w:rsidRPr="00000000">
              <w:rPr>
                <w:sz w:val="16"/>
                <w:szCs w:val="16"/>
                <w:rtl w:val="0"/>
              </w:rPr>
              <w:t xml:space="preserve">382.00%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0">
            <w:pPr>
              <w:spacing w:after="20" w:before="20" w:lineRule="auto"/>
              <w:ind w:left="80" w:firstLine="0"/>
              <w:jc w:val="center"/>
              <w:rPr>
                <w:sz w:val="16"/>
                <w:szCs w:val="16"/>
              </w:rPr>
            </w:pPr>
            <w:r w:rsidDel="00000000" w:rsidR="00000000" w:rsidRPr="00000000">
              <w:rPr>
                <w:sz w:val="16"/>
                <w:szCs w:val="16"/>
                <w:rtl w:val="0"/>
              </w:rPr>
              <w:t xml:space="preserve">234.00%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1">
            <w:pPr>
              <w:spacing w:after="20" w:before="20" w:lineRule="auto"/>
              <w:ind w:left="80" w:firstLine="0"/>
              <w:jc w:val="center"/>
              <w:rPr>
                <w:sz w:val="16"/>
                <w:szCs w:val="16"/>
              </w:rPr>
            </w:pPr>
            <w:r w:rsidDel="00000000" w:rsidR="00000000" w:rsidRPr="00000000">
              <w:rPr>
                <w:sz w:val="16"/>
                <w:szCs w:val="16"/>
                <w:rtl w:val="0"/>
              </w:rPr>
              <w:t xml:space="preserve">234.00%</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2">
            <w:pPr>
              <w:spacing w:after="20" w:before="20" w:lineRule="auto"/>
              <w:ind w:left="80" w:firstLine="0"/>
              <w:jc w:val="center"/>
              <w:rPr>
                <w:sz w:val="16"/>
                <w:szCs w:val="16"/>
              </w:rPr>
            </w:pPr>
            <w:r w:rsidDel="00000000" w:rsidR="00000000" w:rsidRPr="00000000">
              <w:rPr>
                <w:sz w:val="16"/>
                <w:szCs w:val="16"/>
                <w:rtl w:val="0"/>
              </w:rPr>
              <w:t xml:space="preserve">293.00%</w:t>
            </w:r>
          </w:p>
        </w:tc>
      </w:tr>
    </w:tbl>
    <w:p w:rsidR="00000000" w:rsidDel="00000000" w:rsidP="00000000" w:rsidRDefault="00000000" w:rsidRPr="00000000" w14:paraId="00000183">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4">
      <w:pPr>
        <w:shd w:fill="ffffff" w:val="clear"/>
        <w:spacing w:after="8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52, RGCE 3.7.5., 3.7.36., Anexo 22</w:t>
      </w:r>
    </w:p>
    <w:p w:rsidR="00000000" w:rsidDel="00000000" w:rsidP="00000000" w:rsidRDefault="00000000" w:rsidRPr="00000000" w14:paraId="00000185">
      <w:pPr>
        <w:shd w:fill="ffffff" w:val="clear"/>
        <w:spacing w:after="8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Causales de cancelación del registro de empresas de mensajería y paquetería</w:t>
      </w:r>
    </w:p>
    <w:p w:rsidR="00000000" w:rsidDel="00000000" w:rsidP="00000000" w:rsidRDefault="00000000" w:rsidRPr="00000000" w14:paraId="00000186">
      <w:pPr>
        <w:shd w:fill="ffffff" w:val="clear"/>
        <w:spacing w:after="60" w:lineRule="auto"/>
        <w:ind w:left="2600" w:hanging="1160"/>
        <w:jc w:val="both"/>
        <w:rPr>
          <w:color w:val="2f2f2f"/>
          <w:sz w:val="18"/>
          <w:szCs w:val="18"/>
        </w:rPr>
      </w:pPr>
      <w:r w:rsidDel="00000000" w:rsidR="00000000" w:rsidRPr="00000000">
        <w:rPr>
          <w:b w:val="1"/>
          <w:color w:val="2f2f2f"/>
          <w:sz w:val="18"/>
          <w:szCs w:val="18"/>
          <w:rtl w:val="0"/>
        </w:rPr>
        <w:t xml:space="preserve">3.7.35.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regla 3.7.3, la ACAJA cancelará el registro de las empresas de mensajería y paquetería cuando estas se ubiquen en cualquiera de los siguientes supuestos:</w:t>
      </w:r>
    </w:p>
    <w:p w:rsidR="00000000" w:rsidDel="00000000" w:rsidP="00000000" w:rsidRDefault="00000000" w:rsidRPr="00000000" w14:paraId="00000187">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Presenten y/o declaren documentación o información falsa, alterada o con datos falsos en cualquier trámite relacionado con la solicitud del registro a que se refiere la regla 3.7.3.</w:t>
      </w:r>
    </w:p>
    <w:p w:rsidR="00000000" w:rsidDel="00000000" w:rsidP="00000000" w:rsidRDefault="00000000" w:rsidRPr="00000000" w14:paraId="00000188">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Realicen el despacho de mercancías en contravención a lo dispuesto en los artículos 59, último párrafo y 88 de la Ley, en relación con las reglas 3.7.5. y 3.7.36.</w:t>
      </w:r>
    </w:p>
    <w:p w:rsidR="00000000" w:rsidDel="00000000" w:rsidP="00000000" w:rsidRDefault="00000000" w:rsidRPr="00000000" w14:paraId="00000189">
      <w:pPr>
        <w:shd w:fill="ffffff" w:val="clear"/>
        <w:spacing w:after="60" w:lineRule="auto"/>
        <w:ind w:left="260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A">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Incumpla con alguna de las obligaciones señaladas en la regla 3.7.4. o con alguno de los requisitos señalados en la ficha de trámite 78/LA del Anexo 1-A, para obtener el registro.</w:t>
      </w:r>
    </w:p>
    <w:p w:rsidR="00000000" w:rsidDel="00000000" w:rsidP="00000000" w:rsidRDefault="00000000" w:rsidRPr="00000000" w14:paraId="0000018B">
      <w:pPr>
        <w:shd w:fill="ffffff" w:val="clear"/>
        <w:spacing w:after="60" w:lineRule="auto"/>
        <w:ind w:left="2600" w:hanging="5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las obligaciones señaladas en la regla 3.7.4., fracciones I y II, se considerará que se actualiza la presente causal de cancelación cuando la empresa de mensajería y paquetería incumpla con lo señalado en el último párrafo de la citada regla.</w:t>
      </w:r>
    </w:p>
    <w:p w:rsidR="00000000" w:rsidDel="00000000" w:rsidP="00000000" w:rsidRDefault="00000000" w:rsidRPr="00000000" w14:paraId="0000018C">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detecten posibles inconsistencias relacionadas con alguno de los supuestos señalados en la presente regla, la ACAJA requerirá a la empresa de mensajería y paquetería para que en un plazo de 10 días contados a partir de que surta efectos la notificación, realice la aclaración correspondiente. No se considerará que las autoridades inician el ejercicio de sus facultades de comprobación cuando se realice el requerimiento a que se refiere el presente párrafo, por lo que la empresa de mensajería y paquetería podrá no atenderlo.</w:t>
      </w:r>
    </w:p>
    <w:p w:rsidR="00000000" w:rsidDel="00000000" w:rsidP="00000000" w:rsidRDefault="00000000" w:rsidRPr="00000000" w14:paraId="0000018D">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cancelación del registro, se estará a lo dispuesto en el artículo 144-A de la Ley.</w:t>
      </w:r>
    </w:p>
    <w:p w:rsidR="00000000" w:rsidDel="00000000" w:rsidP="00000000" w:rsidRDefault="00000000" w:rsidRPr="00000000" w14:paraId="0000018E">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empresas de mensajería y paquetería a las que se les hubiese cancelado el registro, no podrán acceder a uno nuevo hasta transcurrido un plazo de 1 año contado a partir de que se notifique la resolución.</w:t>
      </w:r>
    </w:p>
    <w:p w:rsidR="00000000" w:rsidDel="00000000" w:rsidP="00000000" w:rsidRDefault="00000000" w:rsidRPr="00000000" w14:paraId="0000018F">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14, 14-A, 59, 88, 144-A, CFF 17-H Bis, 17-K, 27, 69, 69-B, 130, Reglamento del CFF 29, RGCE 1.2.2., 3.7.4., 3.7.5., Anexo 1-A</w:t>
      </w:r>
    </w:p>
    <w:p w:rsidR="00000000" w:rsidDel="00000000" w:rsidP="00000000" w:rsidRDefault="00000000" w:rsidRPr="00000000" w14:paraId="00000190">
      <w:pPr>
        <w:shd w:fill="ffffff" w:val="clear"/>
        <w:spacing w:after="10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Determinación de contribuciones por la importación de mercancías en procedimiento simplificado por empresas de mensajería y paquetería.</w:t>
      </w:r>
    </w:p>
    <w:p w:rsidR="00000000" w:rsidDel="00000000" w:rsidP="00000000" w:rsidRDefault="00000000" w:rsidRPr="00000000" w14:paraId="00000191">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3.7.36.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la regla 3.7.5. apartado A, fracción III y apartado B, fracción IV, las contribuciones que se causen con motivo de la importación de mercancías realizada a través de los procedimientos simplificados aplicados por las empresas de mensajería y paquetería registradas conforme a la regla 3.7.3., se determinarán de conformidad con lo siguiente:</w:t>
      </w:r>
    </w:p>
    <w:p w:rsidR="00000000" w:rsidDel="00000000" w:rsidP="00000000" w:rsidRDefault="00000000" w:rsidRPr="00000000" w14:paraId="00000192">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cuyo valor en aduana no exceda de 50 (cincuenta) dólares de los Estados Unidos de America o su equivalente en moneda nacional o extranjera se podrá optar por efectuar el despacho de las mercancías sin el pago del IGI y del IVA, siempre que las mismas:</w:t>
      </w:r>
    </w:p>
    <w:p w:rsidR="00000000" w:rsidDel="00000000" w:rsidP="00000000" w:rsidRDefault="00000000" w:rsidRPr="00000000" w14:paraId="00000193">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encuentren amparadas con una guía aérea o conocimiento de embarque y el valor consignado en éstos no exceda al monto señalado en la presente fracción,</w:t>
      </w:r>
    </w:p>
    <w:p w:rsidR="00000000" w:rsidDel="00000000" w:rsidP="00000000" w:rsidRDefault="00000000" w:rsidRPr="00000000" w14:paraId="00000194">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encuentren sujetas al cumplimiento de regulaciones y restricciones no arancelarias, y</w:t>
      </w:r>
    </w:p>
    <w:p w:rsidR="00000000" w:rsidDel="00000000" w:rsidP="00000000" w:rsidRDefault="00000000" w:rsidRPr="00000000" w14:paraId="00000195">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pague la cuota del DTA, establecida en el artículo 49, fracción IV de la LFD.</w:t>
      </w:r>
    </w:p>
    <w:p w:rsidR="00000000" w:rsidDel="00000000" w:rsidP="00000000" w:rsidRDefault="00000000" w:rsidRPr="00000000" w14:paraId="00000196">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cuyo valor en aduana no exceda de 1,000 (mil) dólares de los Estados Unidos de America o su equivalente en moneda nacional o extranjera, se podrá aplicar al valor de las mismas una tasa global del 19%.</w:t>
      </w:r>
    </w:p>
    <w:p w:rsidR="00000000" w:rsidDel="00000000" w:rsidP="00000000" w:rsidRDefault="00000000" w:rsidRPr="00000000" w14:paraId="00000197">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mercancías cuyo valor en aduana sea superior a 1,000 (mil) dólares de los Estados Unidos de America o su equivalente en moneda nacional o extranjera, se podrá aplicar al valor de las mercancías una tasa global del 20%.</w:t>
      </w:r>
    </w:p>
    <w:p w:rsidR="00000000" w:rsidDel="00000000" w:rsidP="00000000" w:rsidRDefault="00000000" w:rsidRPr="00000000" w14:paraId="00000198">
      <w:pPr>
        <w:shd w:fill="ffffff" w:val="clear"/>
        <w:spacing w:after="100" w:lineRule="auto"/>
        <w:ind w:left="2600" w:hanging="58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7.8 (1), inciso f), sub-párrafo (ii) del T-MEC, se podrá optar por aplicar una tasa del 17% tratándose de mercancía que provenga de alguno de los países Parte de dicho tratado, cuyo valor sea superior a 50 (cincuenta) dólares de los Estados Unidos de América o su equivalente en moneda nacional o extranjera y no exceda de 117 (ciento diecisiete) dólares de los Estados Unidos de America o</w:t>
      </w:r>
    </w:p>
    <w:p w:rsidR="00000000" w:rsidDel="00000000" w:rsidP="00000000" w:rsidRDefault="00000000" w:rsidRPr="00000000" w14:paraId="00000199">
      <w:pPr>
        <w:shd w:fill="ffffff" w:val="clear"/>
        <w:spacing w:after="100" w:lineRule="auto"/>
        <w:ind w:left="2020" w:firstLine="0"/>
        <w:jc w:val="both"/>
        <w:rPr>
          <w:color w:val="2f2f2f"/>
          <w:sz w:val="18"/>
          <w:szCs w:val="18"/>
        </w:rPr>
      </w:pPr>
      <w:r w:rsidDel="00000000" w:rsidR="00000000" w:rsidRPr="00000000">
        <w:rPr>
          <w:color w:val="2f2f2f"/>
          <w:sz w:val="18"/>
          <w:szCs w:val="18"/>
          <w:rtl w:val="0"/>
        </w:rPr>
        <w:t xml:space="preserve">su equivalente en moneda nacional o extranjera, siempre que:</w:t>
      </w:r>
    </w:p>
    <w:p w:rsidR="00000000" w:rsidDel="00000000" w:rsidP="00000000" w:rsidRDefault="00000000" w:rsidRPr="00000000" w14:paraId="0000019A">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encuentren amparadas con una guía aérea o conocimiento de embarque, en el que se consigne el valor mencionado en el párrafo anterior.</w:t>
      </w:r>
    </w:p>
    <w:p w:rsidR="00000000" w:rsidDel="00000000" w:rsidP="00000000" w:rsidRDefault="00000000" w:rsidRPr="00000000" w14:paraId="0000019B">
      <w:pPr>
        <w:shd w:fill="ffffff" w:val="clear"/>
        <w:spacing w:after="100" w:lineRule="auto"/>
        <w:ind w:left="28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encuentren sujetas al cumplimiento de regulaciones y restricciones no arancelarias.</w:t>
      </w:r>
    </w:p>
    <w:p w:rsidR="00000000" w:rsidDel="00000000" w:rsidP="00000000" w:rsidRDefault="00000000" w:rsidRPr="00000000" w14:paraId="0000019C">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no será aplicable tratándose de los supuestos señalados en la regla 3.7.6., en cuyo caso se aplicarán las tasas que correspondan, de conformidad con la citada regla.</w:t>
      </w:r>
    </w:p>
    <w:p w:rsidR="00000000" w:rsidDel="00000000" w:rsidP="00000000" w:rsidRDefault="00000000" w:rsidRPr="00000000" w14:paraId="0000019D">
      <w:pPr>
        <w:shd w:fill="ffffff" w:val="clear"/>
        <w:spacing w:after="10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T-MEC 7.8., Ley 59, 88, LFD 49-IV, RGCE 3.7.5., 3.7.6.</w:t>
      </w:r>
    </w:p>
    <w:p w:rsidR="00000000" w:rsidDel="00000000" w:rsidP="00000000" w:rsidRDefault="00000000" w:rsidRPr="00000000" w14:paraId="0000019E">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Importación temporal de vehículos especialmente construidos o transformados</w:t>
      </w:r>
    </w:p>
    <w:p w:rsidR="00000000" w:rsidDel="00000000" w:rsidP="00000000" w:rsidRDefault="00000000" w:rsidRPr="00000000" w14:paraId="0000019F">
      <w:pPr>
        <w:shd w:fill="ffffff" w:val="clear"/>
        <w:spacing w:after="100" w:lineRule="auto"/>
        <w:ind w:left="2600" w:hanging="1160"/>
        <w:jc w:val="both"/>
        <w:rPr>
          <w:color w:val="2f2f2f"/>
          <w:sz w:val="18"/>
          <w:szCs w:val="18"/>
        </w:rPr>
      </w:pPr>
      <w:r w:rsidDel="00000000" w:rsidR="00000000" w:rsidRPr="00000000">
        <w:rPr>
          <w:b w:val="1"/>
          <w:color w:val="2f2f2f"/>
          <w:sz w:val="18"/>
          <w:szCs w:val="18"/>
          <w:rtl w:val="0"/>
        </w:rPr>
        <w:t xml:space="preserve">4.2.9.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artículo 104 de la Ley, las personas residentes en el extranjero o los residentes en territorio nacional que se encuentren al corriente de sus obligaciones fiscales, que deban cumplir el contrato derivado de licitaciones públicas internacionales realizadas al amparo de los tratados de libre comercio de los que el Estado mexicano sea parte y que se encuentren en vigor, podrán importar temporalmente por el plazo de vigencia del contrato respectivo, los vehículos especialmente construidos o transformados, equipados con dispositivos o aparatos diversos que los hagan adecuados para realizar funciones distintas de las de transporte de personas o mercancías propiamente dicho y que se encuentren comprendidos en las fracciones arancelarias con sus números de identificación comercial 8705.20.01.00, 8705.20.99.00 y 8705.90.99.00, presentando, con anterioridad a la importación de la mercancía, el formato denominado "Autorización para la importación de vehículos especialmente construidos o transformados, equipados con dispositivos o aparatos diversos para cumplir con contrato derivado de licitación pública, (Regla 4.2.9.)" del Anexo 1.</w:t>
      </w:r>
    </w:p>
    <w:p w:rsidR="00000000" w:rsidDel="00000000" w:rsidP="00000000" w:rsidRDefault="00000000" w:rsidRPr="00000000" w14:paraId="000001A0">
      <w:pPr>
        <w:shd w:fill="ffffff" w:val="clear"/>
        <w:spacing w:after="6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104, 182-II, III, 183-I, II, Reglamento 158, CFF 26-VIII, 105-VI, VIII, RGCE 1.2.1., Anexo 1</w:t>
      </w:r>
    </w:p>
    <w:p w:rsidR="00000000" w:rsidDel="00000000" w:rsidP="00000000" w:rsidRDefault="00000000" w:rsidRPr="00000000" w14:paraId="000001A1">
      <w:pPr>
        <w:shd w:fill="ffffff" w:val="clear"/>
        <w:spacing w:after="6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Beneficios para la industria automotriz terminal o manufacturera de vehículos de autotransporte</w:t>
      </w:r>
    </w:p>
    <w:p w:rsidR="00000000" w:rsidDel="00000000" w:rsidP="00000000" w:rsidRDefault="00000000" w:rsidRPr="00000000" w14:paraId="000001A2">
      <w:pPr>
        <w:shd w:fill="ffffff" w:val="clear"/>
        <w:spacing w:after="60" w:lineRule="auto"/>
        <w:ind w:left="2600" w:hanging="1160"/>
        <w:jc w:val="both"/>
        <w:rPr>
          <w:b w:val="1"/>
          <w:color w:val="2f2f2f"/>
          <w:sz w:val="18"/>
          <w:szCs w:val="18"/>
        </w:rPr>
      </w:pPr>
      <w:r w:rsidDel="00000000" w:rsidR="00000000" w:rsidRPr="00000000">
        <w:rPr>
          <w:b w:val="1"/>
          <w:color w:val="2f2f2f"/>
          <w:sz w:val="18"/>
          <w:szCs w:val="18"/>
          <w:rtl w:val="0"/>
        </w:rPr>
        <w:t xml:space="preserve">4.5.31.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A3">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XVIII.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regla 1.5.1., no estarán obligadas a transmitir o proporcionar la "Manifestación de Valor" del Anexo 1, salvo requerimiento de la autoridad aduanera, en términos del artículo 59, fracción III de la Ley.</w:t>
      </w:r>
    </w:p>
    <w:p w:rsidR="00000000" w:rsidDel="00000000" w:rsidP="00000000" w:rsidRDefault="00000000" w:rsidRPr="00000000" w14:paraId="000001A4">
      <w:pPr>
        <w:shd w:fill="ffffff" w:val="clear"/>
        <w:spacing w:after="6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A5">
      <w:pPr>
        <w:shd w:fill="ffffff" w:val="clear"/>
        <w:spacing w:after="6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36-A-II, 56, 59-III, 106-III, 116-II, 146-I, 151, Ley del ISR 34, 35, TIGIE Capítulos 50 a 64, CFF 29-A, 69, 69-B, Resolución de la Decisión 3.1., Resolución del TLCAELC 3.1., Reglamento 42, 138-IV, 157, Reglamento de la Ley del ISR 107, 108, RGCE 1.1.6., 1.2.1., 1.2.2., 1.3.2., 1.5.1., 1.6.2, 1.6.15., 1.7.6., 1.9.12., 1.9.18., 2.1.2., 2.4.1., 2.4.2., 2.5.1., 3.1.14., 3.1.18., 3.1.38., 3.1.39., 4.5.30., 7.1.4., Anexos 1, 1-A, 10, 21 y 22, RMF 2.7.1.9.</w:t>
      </w:r>
    </w:p>
    <w:p w:rsidR="00000000" w:rsidDel="00000000" w:rsidP="00000000" w:rsidRDefault="00000000" w:rsidRPr="00000000" w14:paraId="000001A6">
      <w:pPr>
        <w:shd w:fill="ffffff" w:val="clear"/>
        <w:spacing w:after="6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DTA y casos en los que no se está obligado a su pago</w:t>
      </w:r>
    </w:p>
    <w:p w:rsidR="00000000" w:rsidDel="00000000" w:rsidP="00000000" w:rsidRDefault="00000000" w:rsidRPr="00000000" w14:paraId="000001A7">
      <w:pPr>
        <w:shd w:fill="ffffff" w:val="clear"/>
        <w:spacing w:after="60" w:lineRule="auto"/>
        <w:ind w:left="2600" w:hanging="1160"/>
        <w:jc w:val="both"/>
        <w:rPr>
          <w:b w:val="1"/>
          <w:color w:val="2f2f2f"/>
          <w:sz w:val="18"/>
          <w:szCs w:val="18"/>
        </w:rPr>
      </w:pPr>
      <w:r w:rsidDel="00000000" w:rsidR="00000000" w:rsidRPr="00000000">
        <w:rPr>
          <w:b w:val="1"/>
          <w:color w:val="2f2f2f"/>
          <w:sz w:val="18"/>
          <w:szCs w:val="18"/>
          <w:rtl w:val="0"/>
        </w:rPr>
        <w:t xml:space="preserve">5.1.1.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A8">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será aplicable lo dispuesto en el párrafo anterior, cuando se trate de los documentos que se enlistan a continuación:</w:t>
      </w:r>
    </w:p>
    <w:p w:rsidR="00000000" w:rsidDel="00000000" w:rsidP="00000000" w:rsidRDefault="00000000" w:rsidRPr="00000000" w14:paraId="000001A9">
      <w:pPr>
        <w:shd w:fill="ffffff" w:val="clear"/>
        <w:spacing w:after="60" w:lineRule="auto"/>
        <w:ind w:left="2600" w:hanging="5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AA">
      <w:pPr>
        <w:shd w:fill="ffffff" w:val="clear"/>
        <w:spacing w:after="60" w:lineRule="auto"/>
        <w:ind w:left="288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1AB">
      <w:pPr>
        <w:shd w:fill="ffffff" w:val="clear"/>
        <w:spacing w:after="60" w:lineRule="auto"/>
        <w:ind w:left="2600" w:hanging="5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AC">
      <w:pPr>
        <w:shd w:fill="ffffff" w:val="clear"/>
        <w:spacing w:after="60" w:lineRule="auto"/>
        <w:ind w:left="2600" w:hanging="580"/>
        <w:jc w:val="both"/>
        <w:rPr>
          <w:color w:val="2f2f2f"/>
          <w:sz w:val="20"/>
          <w:szCs w:val="20"/>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p>
    <w:p w:rsidR="00000000" w:rsidDel="00000000" w:rsidP="00000000" w:rsidRDefault="00000000" w:rsidRPr="00000000" w14:paraId="000001AD">
      <w:pPr>
        <w:shd w:fill="ffffff" w:val="clear"/>
        <w:spacing w:after="60" w:lineRule="auto"/>
        <w:ind w:left="2600" w:hanging="5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1AE">
      <w:pPr>
        <w:shd w:fill="ffffff" w:val="clear"/>
        <w:spacing w:after="6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9, 61-XVII, 106, 116, LFD 49, Reglamento 103, 160, 163, RGCE 1.2.1., 1.6.23., 1.9.15., 2.1.3., 3.2.6., 3.3.8., 3.3.12., 3.3.16., 3.3.20., 3.7.17., 4.2.1., 4.2.2., 4.2.12., 4.2.15., 4.2.18., 4.4.6., Anexo 1, RMF Anexo 19</w:t>
      </w:r>
    </w:p>
    <w:p w:rsidR="00000000" w:rsidDel="00000000" w:rsidP="00000000" w:rsidRDefault="00000000" w:rsidRPr="00000000" w14:paraId="000001AF">
      <w:pPr>
        <w:shd w:fill="ffffff" w:val="clear"/>
        <w:spacing w:after="6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0">
      <w:pPr>
        <w:shd w:fill="ffffff" w:val="clear"/>
        <w:spacing w:after="6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Enajenación de mercancías que se consideran efectuadas en el extranjero</w:t>
      </w:r>
    </w:p>
    <w:p w:rsidR="00000000" w:rsidDel="00000000" w:rsidP="00000000" w:rsidRDefault="00000000" w:rsidRPr="00000000" w14:paraId="000001B1">
      <w:pPr>
        <w:shd w:fill="ffffff" w:val="clear"/>
        <w:spacing w:after="60" w:lineRule="auto"/>
        <w:ind w:left="2600" w:hanging="1160"/>
        <w:jc w:val="both"/>
        <w:rPr>
          <w:b w:val="1"/>
          <w:color w:val="2f2f2f"/>
          <w:sz w:val="18"/>
          <w:szCs w:val="18"/>
        </w:rPr>
      </w:pPr>
      <w:r w:rsidDel="00000000" w:rsidR="00000000" w:rsidRPr="00000000">
        <w:rPr>
          <w:b w:val="1"/>
          <w:color w:val="2f2f2f"/>
          <w:sz w:val="18"/>
          <w:szCs w:val="18"/>
          <w:rtl w:val="0"/>
        </w:rPr>
        <w:t xml:space="preserve">5.2.5.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 deroga)</w:t>
      </w:r>
    </w:p>
    <w:p w:rsidR="00000000" w:rsidDel="00000000" w:rsidP="00000000" w:rsidRDefault="00000000" w:rsidRPr="00000000" w14:paraId="000001B2">
      <w:pPr>
        <w:shd w:fill="ffffff" w:val="clear"/>
        <w:spacing w:after="6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Acuerdo conclusivo en PAMA</w:t>
      </w:r>
    </w:p>
    <w:p w:rsidR="00000000" w:rsidDel="00000000" w:rsidP="00000000" w:rsidRDefault="00000000" w:rsidRPr="00000000" w14:paraId="000001B3">
      <w:pPr>
        <w:shd w:fill="ffffff" w:val="clear"/>
        <w:spacing w:after="60" w:lineRule="auto"/>
        <w:ind w:left="2600" w:hanging="1160"/>
        <w:jc w:val="both"/>
        <w:rPr>
          <w:b w:val="1"/>
          <w:color w:val="2f2f2f"/>
          <w:sz w:val="18"/>
          <w:szCs w:val="18"/>
        </w:rPr>
      </w:pPr>
      <w:r w:rsidDel="00000000" w:rsidR="00000000" w:rsidRPr="00000000">
        <w:rPr>
          <w:b w:val="1"/>
          <w:color w:val="2f2f2f"/>
          <w:sz w:val="18"/>
          <w:szCs w:val="18"/>
          <w:rtl w:val="0"/>
        </w:rPr>
        <w:t xml:space="preserve">6.2.3.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B4">
      <w:pPr>
        <w:shd w:fill="ffffff" w:val="clear"/>
        <w:spacing w:after="6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adopción de un acuerdo conclusivo, se podrá solicitar en cualquier momento a partir del inicio de las facultades establecidas en el artículo 42, fracción III del CFF y hasta dentro de los 20 días siguientes a aquél en que surta efectos la notificación del acta de embargo e inicio del PAMA.</w:t>
      </w:r>
    </w:p>
    <w:p w:rsidR="00000000" w:rsidDel="00000000" w:rsidP="00000000" w:rsidRDefault="00000000" w:rsidRPr="00000000" w14:paraId="000001B5">
      <w:pPr>
        <w:shd w:fill="ffffff" w:val="clear"/>
        <w:spacing w:after="6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B6">
      <w:pPr>
        <w:shd w:fill="ffffff" w:val="clear"/>
        <w:spacing w:after="6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150, 155, CFF 42-III, 69-C, 69-D, 69-E, 69-F, 69-G, 69-H</w:t>
      </w:r>
    </w:p>
    <w:p w:rsidR="00000000" w:rsidDel="00000000" w:rsidP="00000000" w:rsidRDefault="00000000" w:rsidRPr="00000000" w14:paraId="000001B7">
      <w:pPr>
        <w:shd w:fill="ffffff" w:val="clear"/>
        <w:spacing w:after="6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Beneficios de las empresas que cuenten con el Registro en el Esquema de Certificación de Empresas en la modalidad de Operador Económico Autorizado</w:t>
      </w:r>
    </w:p>
    <w:p w:rsidR="00000000" w:rsidDel="00000000" w:rsidP="00000000" w:rsidRDefault="00000000" w:rsidRPr="00000000" w14:paraId="000001B8">
      <w:pPr>
        <w:shd w:fill="ffffff" w:val="clear"/>
        <w:spacing w:after="60" w:lineRule="auto"/>
        <w:ind w:left="2600" w:hanging="1160"/>
        <w:jc w:val="both"/>
        <w:rPr>
          <w:b w:val="1"/>
          <w:color w:val="2f2f2f"/>
          <w:sz w:val="18"/>
          <w:szCs w:val="18"/>
        </w:rPr>
      </w:pPr>
      <w:r w:rsidDel="00000000" w:rsidR="00000000" w:rsidRPr="00000000">
        <w:rPr>
          <w:b w:val="1"/>
          <w:color w:val="2f2f2f"/>
          <w:sz w:val="18"/>
          <w:szCs w:val="18"/>
          <w:rtl w:val="0"/>
        </w:rPr>
        <w:t xml:space="preserve">7.3.3.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B9">
      <w:pPr>
        <w:shd w:fill="ffffff" w:val="clear"/>
        <w:spacing w:after="60" w:lineRule="auto"/>
        <w:ind w:left="2600" w:hanging="580"/>
        <w:jc w:val="both"/>
        <w:rPr>
          <w:color w:val="2f2f2f"/>
          <w:sz w:val="18"/>
          <w:szCs w:val="18"/>
        </w:rPr>
      </w:pPr>
      <w:r w:rsidDel="00000000" w:rsidR="00000000" w:rsidRPr="00000000">
        <w:rPr>
          <w:b w:val="1"/>
          <w:color w:val="2f2f2f"/>
          <w:sz w:val="18"/>
          <w:szCs w:val="18"/>
          <w:rtl w:val="0"/>
        </w:rPr>
        <w:t xml:space="preserve">XXIV.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estarán obligadas a transmitir, ni a proporcionar la "Manifestación de Valor" del Anexo 1, a que se refiere la regla 1.5.1., en las operaciones de importación temporal tramitadas al amparo de su Programa IMMEX, salvo requerimiento de la autoridad aduanera, en términos del artículo 59, fracción III de la Ley.</w:t>
      </w:r>
    </w:p>
    <w:p w:rsidR="00000000" w:rsidDel="00000000" w:rsidP="00000000" w:rsidRDefault="00000000" w:rsidRPr="00000000" w14:paraId="000001BA">
      <w:pPr>
        <w:shd w:fill="ffffff" w:val="clear"/>
        <w:spacing w:after="60" w:lineRule="auto"/>
        <w:ind w:left="2600" w:hanging="116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BB">
      <w:pPr>
        <w:shd w:fill="ffffff" w:val="clear"/>
        <w:spacing w:after="60" w:lineRule="auto"/>
        <w:ind w:left="2600" w:hanging="116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2-XVIII, 10, 35, 36, 36-A-I, 37, 37-A, 45, 46, 59-I-III, 63-A, 97, 98, 99, 106-V, 108-I, 109, 110, 114, 124, 144-XXXIII, 150, 151-II-VI-VII, 152, 186-II, 184-I-IV, 185-I, II, III, Ley del IVA 1-A-III, 10, 29-I-IV, LIGIE 2-II, CFF 21, 134, Decreto por el que se otorgan facilidades administrativas en Materia Aduanera y de Comercio Exterior 2-I, Decreto IMMEX 4-I, 8, 14, 24-IX, Reglamento 150, 170, RGCE 1.2.1., 1.3.3., 1.5.1., 1.6.12., 1.6.13., 1.6.14., 1.6.15., 1.9.10., 1.9.17., 2.2.8., 3.1.3., 3.1.7., 3.1.21., 3.1.31., 3.1.33., 3.7.19., 4.2.5., 4.3.1., 4.3.11., 4.6.15., 4.3.21., 4.5.30., 4.6.26., 6.1.1., 7.1.5., 7.1.7., 7.3.1.-II a la V, Anexos 1, 10, 15 y 22</w:t>
      </w:r>
    </w:p>
    <w:p w:rsidR="00000000" w:rsidDel="00000000" w:rsidP="00000000" w:rsidRDefault="00000000" w:rsidRPr="00000000" w14:paraId="000001BC">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reforman los Anexos 1, 1-A, 5, 22, 26 y 27 de las RGCE para 2020.</w:t>
      </w:r>
    </w:p>
    <w:p w:rsidR="00000000" w:rsidDel="00000000" w:rsidP="00000000" w:rsidRDefault="00000000" w:rsidRPr="00000000" w14:paraId="000001B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Se reforma artículo transitorio primero, fracción II de las RGCE para 2020, publicadas en el DOF el 30 de junio de 2020 para quedar como sigue:</w:t>
      </w:r>
    </w:p>
    <w:p w:rsidR="00000000" w:rsidDel="00000000" w:rsidP="00000000" w:rsidRDefault="00000000" w:rsidRPr="00000000" w14:paraId="000001B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1.5.1., 4.5.31., fracción XVIII y 7.3.3., fracción XXIV, así como la derogación del artículo transitorio sexto de las RGCE para 2020, publicadas en el DOF el 30 de junio de 2020, entrarán en vigor una vez que se dé a conocer el formato "Manifestación de Valor" del Anexo 1 , en el Portal del SAT a través de la Ventanilla Digital, el cual será exigible 90 días posteriores a su publicación; en tanto, las personas que introduzcan mercancía a territorio nacional deberán cumplir con la presentación de la manifestación de valor de conformidad con lo dispuesto en las reglas 1.5.1., 4.5.31., fracción XVIII y 7.3.1., rubro A, fracción VI de las RGCE para 2018 publicadas en el DOF el 18 de diciembre de 2017, según corresponda, así como con los formatos E2 "Hoja de cálculo para la determinación del valor en aduana de mercancía de importación" y E3 "Manifestación de Valor", del Apartado E de su Anexo 1, publicado en el DOF el 21 de diciembre de 2017".</w:t>
      </w:r>
    </w:p>
    <w:p w:rsidR="00000000" w:rsidDel="00000000" w:rsidP="00000000" w:rsidRDefault="00000000" w:rsidRPr="00000000" w14:paraId="000001B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Se derogan los artículos transitorios quinto y sexto de las RGCE para 2020, publicadas en el DOF el 30 de junio de 2020.</w:t>
      </w:r>
    </w:p>
    <w:p w:rsidR="00000000" w:rsidDel="00000000" w:rsidP="00000000" w:rsidRDefault="00000000" w:rsidRPr="00000000" w14:paraId="000001C0">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1C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presente Resolución entrará en vigor el día siguiente al de su publicación en el DOF, con excepción de las modificaciones a las reglas 3.7.3., 3.7.4., 3.7.5., 3.7.6., primer párrafo, y 5.1.1.; la adición de las reglas 3.7.35., 3.7.36.; la derogación de la regla 5.2.5.; las modificaciones a las fichas de trámite 124/LA y 125/LA del Anexo 1-A y al identificador "MJ" del Apéndice 8 del Anexo 22, que entrarán en vigor a los 30 días siguientes al de su publicación en el DOF.</w:t>
      </w:r>
    </w:p>
    <w:p w:rsidR="00000000" w:rsidDel="00000000" w:rsidP="00000000" w:rsidRDefault="00000000" w:rsidRPr="00000000" w14:paraId="000001C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Para efectos de lo dispuesto en la regla 4.2.13., fracciones II y III, quienes efectúen la importación temporal de contenedores, podrán optar por realizarla mediante el formato "Constancia de importación temporal, retorno o transferencia de contenedores" previsto en el Anexo 1 de las RGCE, publicado en el DOF el 30 de junio de 2020. Esta opción podrá aplicarse del 23 de marzo de 2021 al 10 de mayo de 2021, de conformidad con la regla 1.1.2.</w:t>
      </w:r>
    </w:p>
    <w:p w:rsidR="00000000" w:rsidDel="00000000" w:rsidP="00000000" w:rsidRDefault="00000000" w:rsidRPr="00000000" w14:paraId="000001C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1C4">
      <w:pPr>
        <w:shd w:fill="ffffff" w:val="clear"/>
        <w:spacing w:after="60" w:lineRule="auto"/>
        <w:ind w:firstLine="280"/>
        <w:jc w:val="both"/>
        <w:rPr>
          <w:b w:val="1"/>
          <w:color w:val="2f2f2f"/>
          <w:sz w:val="18"/>
          <w:szCs w:val="18"/>
        </w:rPr>
      </w:pPr>
      <w:r w:rsidDel="00000000" w:rsidR="00000000" w:rsidRPr="00000000">
        <w:rPr>
          <w:color w:val="2f2f2f"/>
          <w:sz w:val="18"/>
          <w:szCs w:val="18"/>
          <w:rtl w:val="0"/>
        </w:rPr>
        <w:t xml:space="preserve">Ciudad de México, a 11 de mayo de 2021.- La Jefa del Servicio de Administración Tributaria, </w:t>
      </w:r>
      <w:r w:rsidDel="00000000" w:rsidR="00000000" w:rsidRPr="00000000">
        <w:rPr>
          <w:b w:val="1"/>
          <w:color w:val="2f2f2f"/>
          <w:sz w:val="18"/>
          <w:szCs w:val="18"/>
          <w:rtl w:val="0"/>
        </w:rPr>
        <w:t xml:space="preserve">Raquel</w:t>
      </w:r>
    </w:p>
    <w:p w:rsidR="00000000" w:rsidDel="00000000" w:rsidP="00000000" w:rsidRDefault="00000000" w:rsidRPr="00000000" w14:paraId="000001C5">
      <w:pPr>
        <w:shd w:fill="ffffff" w:val="clear"/>
        <w:spacing w:after="60" w:lineRule="auto"/>
        <w:jc w:val="both"/>
        <w:rPr>
          <w:color w:val="2f2f2f"/>
          <w:sz w:val="18"/>
          <w:szCs w:val="18"/>
        </w:rPr>
      </w:pPr>
      <w:r w:rsidDel="00000000" w:rsidR="00000000" w:rsidRPr="00000000">
        <w:rPr>
          <w:b w:val="1"/>
          <w:color w:val="2f2f2f"/>
          <w:sz w:val="18"/>
          <w:szCs w:val="18"/>
          <w:rtl w:val="0"/>
        </w:rPr>
        <w:t xml:space="preserve">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1C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 DE LAS REGLAS GENERALES DE COMERCIO EXTERIOR PARA 2020</w:t>
      </w:r>
    </w:p>
    <w:p w:rsidR="00000000" w:rsidDel="00000000" w:rsidP="00000000" w:rsidRDefault="00000000" w:rsidRPr="00000000" w14:paraId="000001C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Formatos y Modelos de Comercio Exterior</w:t>
      </w:r>
    </w:p>
    <w:p w:rsidR="00000000" w:rsidDel="00000000" w:rsidP="00000000" w:rsidRDefault="00000000" w:rsidRPr="00000000" w14:paraId="000001C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Contenido</w:t>
      </w:r>
    </w:p>
    <w:p w:rsidR="00000000" w:rsidDel="00000000" w:rsidP="00000000" w:rsidRDefault="00000000" w:rsidRPr="00000000" w14:paraId="000001C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C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Formatos de Comercio Exterior.</w:t>
      </w:r>
    </w:p>
    <w:p w:rsidR="00000000" w:rsidDel="00000000" w:rsidP="00000000" w:rsidRDefault="00000000" w:rsidRPr="00000000" w14:paraId="000001CB">
      <w:pPr>
        <w:shd w:fill="ffffff" w:val="clear"/>
        <w:spacing w:after="100" w:lineRule="auto"/>
        <w:ind w:left="1160" w:hanging="44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1CC">
      <w:pPr>
        <w:shd w:fill="ffffff" w:val="clear"/>
        <w:spacing w:after="100" w:lineRule="auto"/>
        <w:ind w:left="1600" w:hanging="44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Formatos.</w:t>
      </w:r>
    </w:p>
    <w:p w:rsidR="00000000" w:rsidDel="00000000" w:rsidP="00000000" w:rsidRDefault="00000000" w:rsidRPr="00000000" w14:paraId="000001CD">
      <w:pPr>
        <w:shd w:fill="ffffff" w:val="clear"/>
        <w:spacing w:after="100" w:lineRule="auto"/>
        <w:ind w:firstLine="2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tbl>
      <w:tblPr>
        <w:tblStyle w:val="Table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5.2816012502253"/>
        <w:gridCol w:w="5821.799603293863"/>
        <w:gridCol w:w="1366.4578950531948"/>
        <w:gridCol w:w="1021.972711426339"/>
        <w:tblGridChange w:id="0">
          <w:tblGrid>
            <w:gridCol w:w="815.2816012502253"/>
            <w:gridCol w:w="5821.799603293863"/>
            <w:gridCol w:w="1366.4578950531948"/>
            <w:gridCol w:w="1021.972711426339"/>
          </w:tblGrid>
        </w:tblGridChange>
      </w:tblGrid>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CE">
            <w:pPr>
              <w:spacing w:after="100" w:lineRule="auto"/>
              <w:ind w:left="80" w:firstLine="0"/>
              <w:jc w:val="center"/>
              <w:rPr>
                <w:b w:val="1"/>
                <w:sz w:val="16"/>
                <w:szCs w:val="16"/>
              </w:rPr>
            </w:pPr>
            <w:r w:rsidDel="00000000" w:rsidR="00000000" w:rsidRPr="00000000">
              <w:rPr>
                <w:b w:val="1"/>
                <w:sz w:val="16"/>
                <w:szCs w:val="16"/>
                <w:rtl w:val="0"/>
              </w:rPr>
              <w:t xml:space="preserve">Referencias</w:t>
            </w:r>
          </w:p>
          <w:p w:rsidR="00000000" w:rsidDel="00000000" w:rsidP="00000000" w:rsidRDefault="00000000" w:rsidRPr="00000000" w14:paraId="000001CF">
            <w:pPr>
              <w:spacing w:after="100" w:lineRule="auto"/>
              <w:ind w:left="80" w:firstLine="0"/>
              <w:jc w:val="center"/>
              <w:rPr>
                <w:b w:val="1"/>
                <w:sz w:val="16"/>
                <w:szCs w:val="16"/>
              </w:rPr>
            </w:pPr>
            <w:r w:rsidDel="00000000" w:rsidR="00000000" w:rsidRPr="00000000">
              <w:rPr>
                <w:b w:val="1"/>
                <w:sz w:val="16"/>
                <w:szCs w:val="16"/>
                <w:rtl w:val="0"/>
              </w:rPr>
              <w:t xml:space="preserve">indicativas</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0">
            <w:pPr>
              <w:spacing w:after="100" w:lineRule="auto"/>
              <w:ind w:left="80" w:firstLine="0"/>
              <w:jc w:val="center"/>
              <w:rPr>
                <w:b w:val="1"/>
                <w:sz w:val="16"/>
                <w:szCs w:val="16"/>
              </w:rPr>
            </w:pPr>
            <w:r w:rsidDel="00000000" w:rsidR="00000000" w:rsidRPr="00000000">
              <w:rPr>
                <w:b w:val="1"/>
                <w:sz w:val="16"/>
                <w:szCs w:val="16"/>
                <w:rtl w:val="0"/>
              </w:rPr>
              <w:t xml:space="preserve">Nombre del Formato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1">
            <w:pPr>
              <w:spacing w:after="100" w:lineRule="auto"/>
              <w:ind w:left="80" w:firstLine="0"/>
              <w:jc w:val="center"/>
              <w:rPr>
                <w:b w:val="1"/>
                <w:sz w:val="16"/>
                <w:szCs w:val="16"/>
              </w:rPr>
            </w:pPr>
            <w:r w:rsidDel="00000000" w:rsidR="00000000" w:rsidRPr="00000000">
              <w:rPr>
                <w:b w:val="1"/>
                <w:sz w:val="16"/>
                <w:szCs w:val="16"/>
                <w:rtl w:val="0"/>
              </w:rPr>
              <w:t xml:space="preserve">Autoridad ante la que</w:t>
            </w:r>
          </w:p>
          <w:p w:rsidR="00000000" w:rsidDel="00000000" w:rsidP="00000000" w:rsidRDefault="00000000" w:rsidRPr="00000000" w14:paraId="000001D2">
            <w:pPr>
              <w:spacing w:after="100" w:lineRule="auto"/>
              <w:ind w:left="80" w:firstLine="0"/>
              <w:jc w:val="center"/>
              <w:rPr>
                <w:b w:val="1"/>
                <w:sz w:val="16"/>
                <w:szCs w:val="16"/>
              </w:rPr>
            </w:pPr>
            <w:r w:rsidDel="00000000" w:rsidR="00000000" w:rsidRPr="00000000">
              <w:rPr>
                <w:b w:val="1"/>
                <w:sz w:val="16"/>
                <w:szCs w:val="16"/>
                <w:rtl w:val="0"/>
              </w:rPr>
              <w:t xml:space="preserve">se presenta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3">
            <w:pPr>
              <w:spacing w:after="100" w:lineRule="auto"/>
              <w:ind w:left="80" w:firstLine="0"/>
              <w:jc w:val="center"/>
              <w:rPr>
                <w:b w:val="1"/>
                <w:sz w:val="16"/>
                <w:szCs w:val="16"/>
              </w:rPr>
            </w:pPr>
            <w:r w:rsidDel="00000000" w:rsidR="00000000" w:rsidRPr="00000000">
              <w:rPr>
                <w:b w:val="1"/>
                <w:sz w:val="16"/>
                <w:szCs w:val="16"/>
                <w:rtl w:val="0"/>
              </w:rPr>
              <w:t xml:space="preserve">Medio de</w:t>
            </w:r>
          </w:p>
          <w:p w:rsidR="00000000" w:rsidDel="00000000" w:rsidP="00000000" w:rsidRDefault="00000000" w:rsidRPr="00000000" w14:paraId="000001D4">
            <w:pPr>
              <w:spacing w:after="100" w:lineRule="auto"/>
              <w:ind w:left="80" w:firstLine="0"/>
              <w:jc w:val="center"/>
              <w:rPr>
                <w:b w:val="1"/>
                <w:sz w:val="16"/>
                <w:szCs w:val="16"/>
              </w:rPr>
            </w:pPr>
            <w:r w:rsidDel="00000000" w:rsidR="00000000" w:rsidRPr="00000000">
              <w:rPr>
                <w:b w:val="1"/>
                <w:sz w:val="16"/>
                <w:szCs w:val="16"/>
                <w:rtl w:val="0"/>
              </w:rPr>
              <w:t xml:space="preserve">presentación</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5">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6">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7">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8">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6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9">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A">
            <w:pPr>
              <w:spacing w:after="100" w:lineRule="auto"/>
              <w:ind w:left="80" w:firstLine="0"/>
              <w:jc w:val="center"/>
              <w:rPr>
                <w:b w:val="1"/>
                <w:sz w:val="16"/>
                <w:szCs w:val="16"/>
              </w:rPr>
            </w:pPr>
            <w:r w:rsidDel="00000000" w:rsidR="00000000" w:rsidRPr="00000000">
              <w:rPr>
                <w:b w:val="1"/>
                <w:sz w:val="16"/>
                <w:szCs w:val="16"/>
                <w:rtl w:val="0"/>
              </w:rPr>
              <w:t xml:space="preserve">E. Formatos</w:t>
            </w:r>
          </w:p>
          <w:p w:rsidR="00000000" w:rsidDel="00000000" w:rsidP="00000000" w:rsidRDefault="00000000" w:rsidRPr="00000000" w14:paraId="000001DB">
            <w:pPr>
              <w:spacing w:after="100" w:lineRule="auto"/>
              <w:ind w:left="80" w:firstLine="0"/>
              <w:jc w:val="center"/>
              <w:rPr>
                <w:b w:val="1"/>
                <w:sz w:val="16"/>
                <w:szCs w:val="16"/>
              </w:rPr>
            </w:pPr>
            <w:r w:rsidDel="00000000" w:rsidR="00000000" w:rsidRPr="00000000">
              <w:rPr>
                <w:b w:val="1"/>
                <w:sz w:val="16"/>
                <w:szCs w:val="16"/>
                <w:rtl w:val="0"/>
              </w:rPr>
              <w:t xml:space="preserve">Nombre del Formato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C">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D">
            <w:pPr>
              <w:spacing w:after="10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E">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DF">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0">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1">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2">
            <w:pPr>
              <w:spacing w:after="100" w:lineRule="auto"/>
              <w:ind w:left="80" w:firstLine="0"/>
              <w:jc w:val="center"/>
              <w:rPr>
                <w:b w:val="1"/>
                <w:sz w:val="16"/>
                <w:szCs w:val="16"/>
              </w:rPr>
            </w:pPr>
            <w:r w:rsidDel="00000000" w:rsidR="00000000" w:rsidRPr="00000000">
              <w:rPr>
                <w:b w:val="1"/>
                <w:sz w:val="16"/>
                <w:szCs w:val="16"/>
                <w:rtl w:val="0"/>
              </w:rPr>
              <w:t xml:space="preserve">E2.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3">
            <w:pPr>
              <w:spacing w:after="100" w:lineRule="auto"/>
              <w:ind w:left="80" w:firstLine="0"/>
              <w:jc w:val="both"/>
              <w:rPr>
                <w:sz w:val="16"/>
                <w:szCs w:val="16"/>
              </w:rPr>
            </w:pPr>
            <w:r w:rsidDel="00000000" w:rsidR="00000000" w:rsidRPr="00000000">
              <w:rPr>
                <w:sz w:val="16"/>
                <w:szCs w:val="16"/>
                <w:rtl w:val="0"/>
              </w:rPr>
              <w:t xml:space="preserve">Manifestación de Valor.</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4">
            <w:pPr>
              <w:spacing w:after="100" w:lineRule="auto"/>
              <w:ind w:left="80" w:firstLine="0"/>
              <w:jc w:val="center"/>
              <w:rPr>
                <w:sz w:val="16"/>
                <w:szCs w:val="16"/>
              </w:rPr>
            </w:pPr>
            <w:r w:rsidDel="00000000" w:rsidR="00000000" w:rsidRPr="00000000">
              <w:rPr>
                <w:sz w:val="16"/>
                <w:szCs w:val="16"/>
                <w:rtl w:val="0"/>
              </w:rPr>
              <w:t xml:space="preserve">Autoridad Aduanera</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5">
            <w:pPr>
              <w:spacing w:after="100" w:lineRule="auto"/>
              <w:ind w:left="80" w:firstLine="0"/>
              <w:jc w:val="center"/>
              <w:rPr>
                <w:sz w:val="16"/>
                <w:szCs w:val="16"/>
              </w:rPr>
            </w:pPr>
            <w:r w:rsidDel="00000000" w:rsidR="00000000" w:rsidRPr="00000000">
              <w:rPr>
                <w:sz w:val="16"/>
                <w:szCs w:val="16"/>
                <w:rtl w:val="0"/>
              </w:rPr>
              <w:t xml:space="preserve">Ventanilla Digital</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6">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7">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8">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9">
            <w:pPr>
              <w:spacing w:after="100" w:lineRule="auto"/>
              <w:ind w:left="80" w:firstLine="0"/>
              <w:jc w:val="center"/>
              <w:rPr>
                <w:b w:val="1"/>
                <w:sz w:val="16"/>
                <w:szCs w:val="16"/>
              </w:rPr>
            </w:pPr>
            <w:r w:rsidDel="00000000" w:rsidR="00000000" w:rsidRPr="00000000">
              <w:rPr>
                <w:b w:val="1"/>
                <w:sz w:val="16"/>
                <w:szCs w:val="16"/>
                <w:rtl w:val="0"/>
              </w:rPr>
              <w:t xml:space="preserve">...</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A">
            <w:pPr>
              <w:spacing w:after="100" w:lineRule="auto"/>
              <w:ind w:left="80" w:firstLine="0"/>
              <w:jc w:val="center"/>
              <w:rPr>
                <w:b w:val="1"/>
                <w:sz w:val="16"/>
                <w:szCs w:val="16"/>
              </w:rPr>
            </w:pPr>
            <w:r w:rsidDel="00000000" w:rsidR="00000000" w:rsidRPr="00000000">
              <w:rPr>
                <w:b w:val="1"/>
                <w:sz w:val="16"/>
                <w:szCs w:val="16"/>
                <w:rtl w:val="0"/>
              </w:rPr>
              <w:t xml:space="preserve">E14.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B">
            <w:pPr>
              <w:spacing w:after="100" w:lineRule="auto"/>
              <w:ind w:left="80" w:firstLine="0"/>
              <w:jc w:val="both"/>
              <w:rPr>
                <w:sz w:val="16"/>
                <w:szCs w:val="16"/>
              </w:rPr>
            </w:pPr>
            <w:r w:rsidDel="00000000" w:rsidR="00000000" w:rsidRPr="00000000">
              <w:rPr>
                <w:sz w:val="16"/>
                <w:szCs w:val="16"/>
                <w:rtl w:val="0"/>
              </w:rPr>
              <w:t xml:space="preserve">Formato para presentar el Dictamen de compensación o disminución contra el aprovechamiento a cargo.</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C">
            <w:pPr>
              <w:spacing w:after="100" w:lineRule="auto"/>
              <w:ind w:left="80" w:firstLine="0"/>
              <w:jc w:val="center"/>
              <w:rPr>
                <w:sz w:val="16"/>
                <w:szCs w:val="16"/>
              </w:rPr>
            </w:pPr>
            <w:r w:rsidDel="00000000" w:rsidR="00000000" w:rsidRPr="00000000">
              <w:rPr>
                <w:sz w:val="16"/>
                <w:szCs w:val="16"/>
                <w:rtl w:val="0"/>
              </w:rPr>
              <w:t xml:space="preserve">ACPPCE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D">
            <w:pPr>
              <w:spacing w:after="100" w:lineRule="auto"/>
              <w:ind w:left="80" w:firstLine="0"/>
              <w:jc w:val="center"/>
              <w:rPr>
                <w:sz w:val="16"/>
                <w:szCs w:val="16"/>
              </w:rPr>
            </w:pPr>
            <w:r w:rsidDel="00000000" w:rsidR="00000000" w:rsidRPr="00000000">
              <w:rPr>
                <w:sz w:val="16"/>
                <w:szCs w:val="16"/>
                <w:rtl w:val="0"/>
              </w:rPr>
              <w:t xml:space="preserve">Escrito libre</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E">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EF">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F0">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F1">
            <w:pPr>
              <w:spacing w:after="100" w:lineRule="auto"/>
              <w:ind w:left="80" w:firstLine="0"/>
              <w:jc w:val="center"/>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1F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E14.</w:t>
      </w:r>
    </w:p>
    <w:tbl>
      <w:tblPr>
        <w:tblStyle w:val="Table1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tblGridChange w:id="0">
          <w:tblGrid>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gridCol w:w="209.97674418604652"/>
          </w:tblGrid>
        </w:tblGridChange>
      </w:tblGrid>
      <w:tr>
        <w:trPr>
          <w:trHeight w:val="1185" w:hRule="atLeast"/>
        </w:trPr>
        <w:tc>
          <w:tcPr>
            <w:gridSpan w:val="43"/>
            <w:tcBorders>
              <w:top w:color="000000" w:space="0" w:sz="4" w:val="single"/>
              <w:left w:color="000000" w:space="0" w:sz="4" w:val="single"/>
              <w:bottom w:color="000000" w:space="0" w:sz="0" w:val="nil"/>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F5">
            <w:pPr>
              <w:spacing w:after="20" w:before="40" w:lineRule="auto"/>
              <w:ind w:left="80" w:firstLine="0"/>
              <w:jc w:val="center"/>
              <w:rPr>
                <w:b w:val="1"/>
                <w:color w:val="2f2f2f"/>
                <w:sz w:val="18"/>
                <w:szCs w:val="18"/>
              </w:rPr>
            </w:pPr>
            <w:r w:rsidDel="00000000" w:rsidR="00000000" w:rsidRPr="00000000">
              <w:rPr>
                <w:b w:val="1"/>
                <w:color w:val="2f2f2f"/>
                <w:sz w:val="18"/>
                <w:szCs w:val="18"/>
              </w:rPr>
              <w:drawing>
                <wp:inline distB="114300" distT="114300" distL="114300" distR="114300">
                  <wp:extent cx="3619500" cy="520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619500" cy="520700"/>
                          </a:xfrm>
                          <a:prstGeom prst="rect"/>
                          <a:ln/>
                        </pic:spPr>
                      </pic:pic>
                    </a:graphicData>
                  </a:graphic>
                </wp:inline>
              </w:drawing>
            </w:r>
            <w:r w:rsidDel="00000000" w:rsidR="00000000" w:rsidRPr="00000000">
              <w:rPr>
                <w:rtl w:val="0"/>
              </w:rPr>
            </w:r>
          </w:p>
          <w:p w:rsidR="00000000" w:rsidDel="00000000" w:rsidP="00000000" w:rsidRDefault="00000000" w:rsidRPr="00000000" w14:paraId="000001F6">
            <w:pPr>
              <w:spacing w:after="20" w:before="40" w:lineRule="auto"/>
              <w:ind w:left="80" w:firstLine="0"/>
              <w:jc w:val="center"/>
              <w:rPr>
                <w:b w:val="1"/>
                <w:sz w:val="16"/>
                <w:szCs w:val="16"/>
              </w:rPr>
            </w:pPr>
            <w:r w:rsidDel="00000000" w:rsidR="00000000" w:rsidRPr="00000000">
              <w:rPr>
                <w:b w:val="1"/>
                <w:sz w:val="16"/>
                <w:szCs w:val="16"/>
                <w:rtl w:val="0"/>
              </w:rPr>
              <w:t xml:space="preserve">Formato para presentar el Dictamen de compensación o disminución contra el aprovechamiento a cargo.</w:t>
            </w:r>
          </w:p>
        </w:tc>
      </w:tr>
      <w:tr>
        <w:trPr>
          <w:trHeight w:val="270" w:hRule="atLeast"/>
        </w:trPr>
        <w:tc>
          <w:tcPr>
            <w:gridSpan w:val="43"/>
            <w:tcBorders>
              <w:top w:color="000000" w:space="0" w:sz="4" w:val="single"/>
              <w:left w:color="000000" w:space="0" w:sz="4" w:val="single"/>
              <w:bottom w:color="000000" w:space="0" w:sz="4" w:val="single"/>
              <w:right w:color="000000" w:space="0" w:sz="4" w:val="single"/>
            </w:tcBorders>
            <w:shd w:fill="c0c0c0" w:val="clear"/>
            <w:tcMar>
              <w:top w:w="0.0" w:type="dxa"/>
              <w:left w:w="80.0" w:type="dxa"/>
              <w:bottom w:w="0.0" w:type="dxa"/>
              <w:right w:w="80.0" w:type="dxa"/>
            </w:tcMar>
            <w:vAlign w:val="top"/>
          </w:tcPr>
          <w:p w:rsidR="00000000" w:rsidDel="00000000" w:rsidP="00000000" w:rsidRDefault="00000000" w:rsidRPr="00000000" w14:paraId="00000221">
            <w:pPr>
              <w:spacing w:after="20" w:before="40" w:lineRule="auto"/>
              <w:ind w:left="160" w:firstLine="0"/>
              <w:jc w:val="both"/>
              <w:rPr>
                <w:b w:val="1"/>
                <w:sz w:val="16"/>
                <w:szCs w:val="16"/>
              </w:rPr>
            </w:pPr>
            <w:r w:rsidDel="00000000" w:rsidR="00000000" w:rsidRPr="00000000">
              <w:rPr>
                <w:b w:val="1"/>
                <w:sz w:val="16"/>
                <w:szCs w:val="16"/>
                <w:rtl w:val="0"/>
              </w:rPr>
              <w:t xml:space="preserve">1. Datos del Recinto Fiscalizado.</w:t>
            </w:r>
          </w:p>
        </w:tc>
      </w:tr>
      <w:tr>
        <w:trPr>
          <w:trHeight w:val="270" w:hRule="atLeast"/>
        </w:trPr>
        <w:tc>
          <w:tcPr>
            <w:gridSpan w:val="43"/>
            <w:tcBorders>
              <w:top w:color="000000" w:space="0" w:sz="4" w:val="single"/>
              <w:left w:color="000000" w:space="0" w:sz="4" w:val="single"/>
              <w:bottom w:color="000000" w:space="0" w:sz="4" w:val="single"/>
              <w:right w:color="000000" w:space="0" w:sz="4" w:val="single"/>
            </w:tcBorders>
            <w:shd w:fill="c0c0c0" w:val="clear"/>
            <w:tcMar>
              <w:top w:w="0.0" w:type="dxa"/>
              <w:left w:w="80.0" w:type="dxa"/>
              <w:bottom w:w="0.0" w:type="dxa"/>
              <w:right w:w="80.0" w:type="dxa"/>
            </w:tcMar>
            <w:vAlign w:val="top"/>
          </w:tcPr>
          <w:p w:rsidR="00000000" w:rsidDel="00000000" w:rsidP="00000000" w:rsidRDefault="00000000" w:rsidRPr="00000000" w14:paraId="0000024C">
            <w:pPr>
              <w:spacing w:after="20" w:before="40" w:lineRule="auto"/>
              <w:ind w:left="80" w:firstLine="0"/>
              <w:jc w:val="both"/>
              <w:rPr>
                <w:b w:val="1"/>
                <w:sz w:val="16"/>
                <w:szCs w:val="16"/>
              </w:rPr>
            </w:pPr>
            <w:r w:rsidDel="00000000" w:rsidR="00000000" w:rsidRPr="00000000">
              <w:rPr>
                <w:b w:val="1"/>
                <w:sz w:val="16"/>
                <w:szCs w:val="16"/>
                <w:rtl w:val="0"/>
              </w:rPr>
              <w:t xml:space="preserve">1.1. Nombre completo / Denominación o razón social.</w:t>
            </w:r>
          </w:p>
        </w:tc>
      </w:tr>
      <w:tr>
        <w:trPr>
          <w:trHeight w:val="285" w:hRule="atLeast"/>
        </w:trPr>
        <w:tc>
          <w:tcPr>
            <w:gridSpan w:val="4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77">
            <w:pPr>
              <w:spacing w:after="2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gridSpan w:val="5"/>
            <w:tcBorders>
              <w:top w:color="000000" w:space="0" w:sz="4" w:val="single"/>
              <w:left w:color="000000" w:space="0" w:sz="4"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2">
            <w:pPr>
              <w:spacing w:after="20" w:before="40" w:lineRule="auto"/>
              <w:ind w:left="80" w:firstLine="0"/>
              <w:jc w:val="both"/>
              <w:rPr>
                <w:b w:val="1"/>
                <w:sz w:val="16"/>
                <w:szCs w:val="16"/>
              </w:rPr>
            </w:pPr>
            <w:r w:rsidDel="00000000" w:rsidR="00000000" w:rsidRPr="00000000">
              <w:rPr>
                <w:b w:val="1"/>
                <w:sz w:val="16"/>
                <w:szCs w:val="16"/>
                <w:rtl w:val="0"/>
              </w:rPr>
              <w:t xml:space="preserve">1.2. RFC incluyendo la homoclave.</w:t>
            </w:r>
          </w:p>
        </w:tc>
        <w:tc>
          <w:tcPr>
            <w:gridSpan w:val="3"/>
            <w:tcBorders>
              <w:top w:color="000000" w:space="0" w:sz="4"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7">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4"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A">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4"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AD">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4"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B0">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4"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B3">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4"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B6">
            <w:pPr>
              <w:spacing w:after="20" w:before="40" w:lineRule="auto"/>
              <w:ind w:left="80" w:firstLine="0"/>
              <w:jc w:val="both"/>
              <w:rPr>
                <w:sz w:val="18"/>
                <w:szCs w:val="18"/>
              </w:rPr>
            </w:pPr>
            <w:r w:rsidDel="00000000" w:rsidR="00000000" w:rsidRPr="00000000">
              <w:rPr>
                <w:sz w:val="18"/>
                <w:szCs w:val="18"/>
                <w:rtl w:val="0"/>
              </w:rPr>
              <w:t xml:space="preserve"> </w:t>
            </w:r>
          </w:p>
        </w:tc>
        <w:tc>
          <w:tcPr>
            <w:gridSpan w:val="4"/>
            <w:tcBorders>
              <w:top w:color="000000" w:space="0" w:sz="4"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B9">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4"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BD">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4"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0">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4"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3">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4"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6">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4"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9">
            <w:pPr>
              <w:spacing w:after="2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4" w:val="single"/>
              <w:left w:color="000000" w:space="0" w:sz="6" w:val="single"/>
              <w:bottom w:color="000000" w:space="0" w:sz="6"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CC">
            <w:pPr>
              <w:spacing w:after="2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gridSpan w:val="5"/>
            <w:tcBorders>
              <w:top w:color="000000" w:space="0" w:sz="0" w:val="nil"/>
              <w:left w:color="000000" w:space="0" w:sz="4" w:val="single"/>
              <w:bottom w:color="000000" w:space="0" w:sz="4"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2CD">
            <w:pPr>
              <w:spacing w:after="20" w:before="40" w:lineRule="auto"/>
              <w:ind w:left="80" w:firstLine="0"/>
              <w:jc w:val="both"/>
              <w:rPr>
                <w:b w:val="1"/>
                <w:sz w:val="16"/>
                <w:szCs w:val="16"/>
              </w:rPr>
            </w:pPr>
            <w:r w:rsidDel="00000000" w:rsidR="00000000" w:rsidRPr="00000000">
              <w:rPr>
                <w:b w:val="1"/>
                <w:sz w:val="16"/>
                <w:szCs w:val="16"/>
                <w:rtl w:val="0"/>
              </w:rPr>
              <w:t xml:space="preserve">1.3. Clave de Recinto Fiscalizado</w:t>
            </w:r>
          </w:p>
        </w:tc>
        <w:tc>
          <w:tcPr>
            <w:gridSpan w:val="38"/>
            <w:tcBorders>
              <w:top w:color="000000" w:space="0" w:sz="6" w:val="single"/>
              <w:left w:color="000000" w:space="0" w:sz="6"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2D2">
            <w:pPr>
              <w:spacing w:after="20" w:before="40" w:lineRule="auto"/>
              <w:ind w:left="80" w:firstLine="0"/>
              <w:jc w:val="both"/>
              <w:rPr>
                <w:sz w:val="18"/>
                <w:szCs w:val="18"/>
              </w:rPr>
            </w:pPr>
            <w:r w:rsidDel="00000000" w:rsidR="00000000" w:rsidRPr="00000000">
              <w:rPr>
                <w:sz w:val="18"/>
                <w:szCs w:val="18"/>
                <w:rtl w:val="0"/>
              </w:rPr>
              <w:t xml:space="preserve"> </w:t>
            </w:r>
          </w:p>
        </w:tc>
      </w:tr>
      <w:tr>
        <w:trPr>
          <w:trHeight w:val="270" w:hRule="atLeast"/>
        </w:trPr>
        <w:tc>
          <w:tcPr>
            <w:gridSpan w:val="43"/>
            <w:tcBorders>
              <w:top w:color="000000" w:space="0" w:sz="4" w:val="single"/>
              <w:left w:color="000000" w:space="0" w:sz="4" w:val="single"/>
              <w:bottom w:color="000000" w:space="0" w:sz="4" w:val="single"/>
              <w:right w:color="000000" w:space="0" w:sz="4" w:val="single"/>
            </w:tcBorders>
            <w:shd w:fill="c0c0c0" w:val="clear"/>
            <w:tcMar>
              <w:top w:w="0.0" w:type="dxa"/>
              <w:left w:w="80.0" w:type="dxa"/>
              <w:bottom w:w="0.0" w:type="dxa"/>
              <w:right w:w="80.0" w:type="dxa"/>
            </w:tcMar>
            <w:vAlign w:val="top"/>
          </w:tcPr>
          <w:p w:rsidR="00000000" w:rsidDel="00000000" w:rsidP="00000000" w:rsidRDefault="00000000" w:rsidRPr="00000000" w14:paraId="000002F8">
            <w:pPr>
              <w:spacing w:after="20" w:before="40" w:lineRule="auto"/>
              <w:ind w:left="80" w:firstLine="0"/>
              <w:jc w:val="both"/>
              <w:rPr>
                <w:b w:val="1"/>
                <w:sz w:val="16"/>
                <w:szCs w:val="16"/>
              </w:rPr>
            </w:pPr>
            <w:r w:rsidDel="00000000" w:rsidR="00000000" w:rsidRPr="00000000">
              <w:rPr>
                <w:b w:val="1"/>
                <w:sz w:val="16"/>
                <w:szCs w:val="16"/>
                <w:rtl w:val="0"/>
              </w:rPr>
              <w:t xml:space="preserve">1.4. Domicilio para oír y recibir notificaciones.</w:t>
            </w:r>
          </w:p>
        </w:tc>
      </w:tr>
      <w:tr>
        <w:trPr>
          <w:trHeight w:val="285" w:hRule="atLeast"/>
        </w:trPr>
        <w:tc>
          <w:tcPr>
            <w:gridSpan w:val="4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23">
            <w:pPr>
              <w:spacing w:after="2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gridSpan w:val="4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4E">
            <w:pPr>
              <w:spacing w:after="20" w:before="40" w:lineRule="auto"/>
              <w:ind w:left="80" w:firstLine="0"/>
              <w:jc w:val="both"/>
              <w:rPr>
                <w:b w:val="1"/>
                <w:sz w:val="16"/>
                <w:szCs w:val="16"/>
              </w:rPr>
            </w:pPr>
            <w:r w:rsidDel="00000000" w:rsidR="00000000" w:rsidRPr="00000000">
              <w:rPr>
                <w:b w:val="1"/>
                <w:sz w:val="16"/>
                <w:szCs w:val="16"/>
                <w:rtl w:val="0"/>
              </w:rPr>
              <w:t xml:space="preserve">Calle</w:t>
            </w:r>
            <w:r w:rsidDel="00000000" w:rsidR="00000000" w:rsidRPr="00000000">
              <w:rPr>
                <w:sz w:val="20"/>
                <w:szCs w:val="20"/>
                <w:rtl w:val="0"/>
              </w:rPr>
              <w:t xml:space="preserve">                        </w:t>
            </w:r>
            <w:r w:rsidDel="00000000" w:rsidR="00000000" w:rsidRPr="00000000">
              <w:rPr>
                <w:b w:val="1"/>
                <w:sz w:val="16"/>
                <w:szCs w:val="16"/>
                <w:rtl w:val="0"/>
              </w:rPr>
              <w:t xml:space="preserve">Número y/o letra exterior</w:t>
            </w:r>
            <w:r w:rsidDel="00000000" w:rsidR="00000000" w:rsidRPr="00000000">
              <w:rPr>
                <w:sz w:val="20"/>
                <w:szCs w:val="20"/>
                <w:rtl w:val="0"/>
              </w:rPr>
              <w:t xml:space="preserve">                                           </w:t>
            </w:r>
            <w:r w:rsidDel="00000000" w:rsidR="00000000" w:rsidRPr="00000000">
              <w:rPr>
                <w:b w:val="1"/>
                <w:sz w:val="16"/>
                <w:szCs w:val="16"/>
                <w:rtl w:val="0"/>
              </w:rPr>
              <w:t xml:space="preserve">Número y/o letra interior</w:t>
            </w:r>
          </w:p>
        </w:tc>
      </w:tr>
      <w:tr>
        <w:trPr>
          <w:trHeight w:val="285" w:hRule="atLeast"/>
        </w:trPr>
        <w:tc>
          <w:tcPr>
            <w:gridSpan w:val="4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79">
            <w:pPr>
              <w:spacing w:after="20" w:before="40" w:lineRule="auto"/>
              <w:ind w:left="80" w:firstLine="0"/>
              <w:jc w:val="both"/>
              <w:rPr>
                <w:sz w:val="18"/>
                <w:szCs w:val="18"/>
              </w:rPr>
            </w:pPr>
            <w:r w:rsidDel="00000000" w:rsidR="00000000" w:rsidRPr="00000000">
              <w:rPr>
                <w:sz w:val="18"/>
                <w:szCs w:val="18"/>
                <w:rtl w:val="0"/>
              </w:rPr>
              <w:t xml:space="preserve"> </w:t>
            </w:r>
          </w:p>
        </w:tc>
      </w:tr>
      <w:tr>
        <w:trPr>
          <w:trHeight w:val="555" w:hRule="atLeast"/>
        </w:trPr>
        <w:tc>
          <w:tcPr>
            <w:gridSpan w:val="4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A4">
            <w:pPr>
              <w:spacing w:after="20" w:before="40" w:lineRule="auto"/>
              <w:ind w:left="80" w:firstLine="0"/>
              <w:jc w:val="both"/>
              <w:rPr>
                <w:b w:val="1"/>
                <w:sz w:val="16"/>
                <w:szCs w:val="16"/>
              </w:rPr>
            </w:pPr>
            <w:r w:rsidDel="00000000" w:rsidR="00000000" w:rsidRPr="00000000">
              <w:rPr>
                <w:b w:val="1"/>
                <w:sz w:val="16"/>
                <w:szCs w:val="16"/>
                <w:rtl w:val="0"/>
              </w:rPr>
              <w:t xml:space="preserve">Colonia</w:t>
            </w:r>
            <w:r w:rsidDel="00000000" w:rsidR="00000000" w:rsidRPr="00000000">
              <w:rPr>
                <w:sz w:val="20"/>
                <w:szCs w:val="20"/>
                <w:rtl w:val="0"/>
              </w:rPr>
              <w:t xml:space="preserve">       </w:t>
            </w:r>
            <w:r w:rsidDel="00000000" w:rsidR="00000000" w:rsidRPr="00000000">
              <w:rPr>
                <w:b w:val="1"/>
                <w:sz w:val="16"/>
                <w:szCs w:val="16"/>
                <w:rtl w:val="0"/>
              </w:rPr>
              <w:t xml:space="preserve">C.P.</w:t>
            </w:r>
            <w:r w:rsidDel="00000000" w:rsidR="00000000" w:rsidRPr="00000000">
              <w:rPr>
                <w:sz w:val="20"/>
                <w:szCs w:val="20"/>
                <w:rtl w:val="0"/>
              </w:rPr>
              <w:t xml:space="preserve">                              </w:t>
            </w:r>
            <w:r w:rsidDel="00000000" w:rsidR="00000000" w:rsidRPr="00000000">
              <w:rPr>
                <w:b w:val="1"/>
                <w:sz w:val="16"/>
                <w:szCs w:val="16"/>
                <w:rtl w:val="0"/>
              </w:rPr>
              <w:t xml:space="preserve">Municipio/Demarcación </w:t>
            </w:r>
            <w:r w:rsidDel="00000000" w:rsidR="00000000" w:rsidRPr="00000000">
              <w:rPr>
                <w:sz w:val="20"/>
                <w:szCs w:val="20"/>
                <w:rtl w:val="0"/>
              </w:rPr>
              <w:t xml:space="preserve">                            </w:t>
            </w:r>
            <w:r w:rsidDel="00000000" w:rsidR="00000000" w:rsidRPr="00000000">
              <w:rPr>
                <w:b w:val="1"/>
                <w:sz w:val="16"/>
                <w:szCs w:val="16"/>
                <w:rtl w:val="0"/>
              </w:rPr>
              <w:t xml:space="preserve">Entidad Federativa</w:t>
            </w:r>
          </w:p>
          <w:p w:rsidR="00000000" w:rsidDel="00000000" w:rsidP="00000000" w:rsidRDefault="00000000" w:rsidRPr="00000000" w14:paraId="000003A5">
            <w:pPr>
              <w:spacing w:after="2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gridSpan w:val="2"/>
            <w:tcBorders>
              <w:top w:color="000000" w:space="0" w:sz="4" w:val="single"/>
              <w:left w:color="000000" w:space="0" w:sz="4" w:val="single"/>
              <w:bottom w:color="000000" w:space="0" w:sz="6"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0">
            <w:pPr>
              <w:spacing w:after="20" w:before="40" w:lineRule="auto"/>
              <w:ind w:left="80" w:firstLine="0"/>
              <w:jc w:val="both"/>
              <w:rPr>
                <w:b w:val="1"/>
                <w:sz w:val="16"/>
                <w:szCs w:val="16"/>
              </w:rPr>
            </w:pPr>
            <w:r w:rsidDel="00000000" w:rsidR="00000000" w:rsidRPr="00000000">
              <w:rPr>
                <w:b w:val="1"/>
                <w:sz w:val="16"/>
                <w:szCs w:val="16"/>
                <w:rtl w:val="0"/>
              </w:rPr>
              <w:t xml:space="preserve">Teléfono</w:t>
            </w:r>
          </w:p>
        </w:tc>
        <w:tc>
          <w:tcPr>
            <w:gridSpan w:val="22"/>
            <w:tcBorders>
              <w:top w:color="000000" w:space="0" w:sz="4" w:val="single"/>
              <w:left w:color="000000" w:space="0" w:sz="4" w:val="single"/>
              <w:bottom w:color="000000" w:space="0" w:sz="6"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D2">
            <w:pPr>
              <w:spacing w:after="20" w:before="40" w:lineRule="auto"/>
              <w:ind w:left="80" w:firstLine="0"/>
              <w:jc w:val="both"/>
              <w:rPr>
                <w:b w:val="1"/>
                <w:sz w:val="16"/>
                <w:szCs w:val="16"/>
              </w:rPr>
            </w:pPr>
            <w:r w:rsidDel="00000000" w:rsidR="00000000" w:rsidRPr="00000000">
              <w:rPr>
                <w:b w:val="1"/>
                <w:sz w:val="16"/>
                <w:szCs w:val="16"/>
                <w:rtl w:val="0"/>
              </w:rPr>
              <w:t xml:space="preserve">Correo electrónico</w:t>
            </w:r>
          </w:p>
        </w:tc>
        <w:tc>
          <w:tcPr>
            <w:gridSpan w:val="19"/>
            <w:tcBorders>
              <w:top w:color="000000" w:space="0" w:sz="4" w:val="single"/>
              <w:left w:color="000000" w:space="0" w:sz="4" w:val="single"/>
              <w:bottom w:color="000000" w:space="0" w:sz="6"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E8">
            <w:pPr>
              <w:spacing w:after="2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FB">
      <w:pPr>
        <w:rPr/>
      </w:pPr>
      <w:r w:rsidDel="00000000" w:rsidR="00000000" w:rsidRPr="00000000">
        <w:rPr>
          <w:rtl w:val="0"/>
        </w:rPr>
      </w:r>
    </w:p>
    <w:tbl>
      <w:tblPr>
        <w:tblStyle w:val="Table1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3.07601305934327"/>
        <w:gridCol w:w="1067.757096216632"/>
        <w:gridCol w:w="373.5658792650919"/>
        <w:gridCol w:w="57.648857307470735"/>
        <w:gridCol w:w="86.05554061839834"/>
        <w:gridCol w:w="373.5658792650919"/>
        <w:gridCol w:w="86.05554061839834"/>
        <w:gridCol w:w="86.05554061839834"/>
        <w:gridCol w:w="373.5658792650919"/>
        <w:gridCol w:w="86.05554061839834"/>
        <w:gridCol w:w="86.05554061839834"/>
        <w:gridCol w:w="373.5658792650919"/>
        <w:gridCol w:w="86.05554061839834"/>
        <w:gridCol w:w="86.05554061839834"/>
        <w:gridCol w:w="373.5658792650919"/>
        <w:gridCol w:w="86.05554061839834"/>
        <w:gridCol w:w="86.05554061839834"/>
        <w:gridCol w:w="373.5658792650919"/>
        <w:gridCol w:w="86.05554061839834"/>
        <w:gridCol w:w="86.05554061839834"/>
        <w:gridCol w:w="373.5658792650919"/>
        <w:gridCol w:w="57.648857307470735"/>
        <w:gridCol w:w="57.648857307470735"/>
        <w:gridCol w:w="373.5658792650919"/>
        <w:gridCol w:w="373.5658792650919"/>
        <w:gridCol w:w="86.05554061839834"/>
        <w:gridCol w:w="86.05554061839834"/>
        <w:gridCol w:w="373.5658792650919"/>
        <w:gridCol w:w="86.05554061839834"/>
        <w:gridCol w:w="86.05554061839834"/>
        <w:gridCol w:w="373.5658792650919"/>
        <w:gridCol w:w="86.05554061839834"/>
        <w:gridCol w:w="86.05554061839834"/>
        <w:gridCol w:w="373.5658792650919"/>
        <w:gridCol w:w="86.05554061839834"/>
        <w:gridCol w:w="86.05554061839834"/>
        <w:gridCol w:w="373.5658792650919"/>
        <w:gridCol w:w="86.05554061839834"/>
        <w:gridCol w:w="86.05554061839834"/>
        <w:gridCol w:w="373.5658792650919"/>
        <w:gridCol w:w="91.90397541770696"/>
        <w:gridCol w:w="62.66180142116384"/>
        <w:gridCol w:w="373.5658792650919"/>
        <w:tblGridChange w:id="0">
          <w:tblGrid>
            <w:gridCol w:w="223.07601305934327"/>
            <w:gridCol w:w="1067.757096216632"/>
            <w:gridCol w:w="373.5658792650919"/>
            <w:gridCol w:w="57.648857307470735"/>
            <w:gridCol w:w="86.05554061839834"/>
            <w:gridCol w:w="373.5658792650919"/>
            <w:gridCol w:w="86.05554061839834"/>
            <w:gridCol w:w="86.05554061839834"/>
            <w:gridCol w:w="373.5658792650919"/>
            <w:gridCol w:w="86.05554061839834"/>
            <w:gridCol w:w="86.05554061839834"/>
            <w:gridCol w:w="373.5658792650919"/>
            <w:gridCol w:w="86.05554061839834"/>
            <w:gridCol w:w="86.05554061839834"/>
            <w:gridCol w:w="373.5658792650919"/>
            <w:gridCol w:w="86.05554061839834"/>
            <w:gridCol w:w="86.05554061839834"/>
            <w:gridCol w:w="373.5658792650919"/>
            <w:gridCol w:w="86.05554061839834"/>
            <w:gridCol w:w="86.05554061839834"/>
            <w:gridCol w:w="373.5658792650919"/>
            <w:gridCol w:w="57.648857307470735"/>
            <w:gridCol w:w="57.648857307470735"/>
            <w:gridCol w:w="373.5658792650919"/>
            <w:gridCol w:w="373.5658792650919"/>
            <w:gridCol w:w="86.05554061839834"/>
            <w:gridCol w:w="86.05554061839834"/>
            <w:gridCol w:w="373.5658792650919"/>
            <w:gridCol w:w="86.05554061839834"/>
            <w:gridCol w:w="86.05554061839834"/>
            <w:gridCol w:w="373.5658792650919"/>
            <w:gridCol w:w="86.05554061839834"/>
            <w:gridCol w:w="86.05554061839834"/>
            <w:gridCol w:w="373.5658792650919"/>
            <w:gridCol w:w="86.05554061839834"/>
            <w:gridCol w:w="86.05554061839834"/>
            <w:gridCol w:w="373.5658792650919"/>
            <w:gridCol w:w="86.05554061839834"/>
            <w:gridCol w:w="86.05554061839834"/>
            <w:gridCol w:w="373.5658792650919"/>
            <w:gridCol w:w="91.90397541770696"/>
            <w:gridCol w:w="62.66180142116384"/>
            <w:gridCol w:w="373.5658792650919"/>
          </w:tblGrid>
        </w:tblGridChange>
      </w:tblGrid>
      <w:tr>
        <w:trPr>
          <w:trHeight w:val="255" w:hRule="atLeast"/>
        </w:trPr>
        <w:tc>
          <w:tcPr>
            <w:gridSpan w:val="43"/>
            <w:tcBorders>
              <w:top w:color="000000" w:space="0" w:sz="6"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3FC">
            <w:pPr>
              <w:spacing w:after="20" w:before="40" w:lineRule="auto"/>
              <w:ind w:left="160" w:firstLine="0"/>
              <w:jc w:val="both"/>
              <w:rPr>
                <w:b w:val="1"/>
                <w:sz w:val="16"/>
                <w:szCs w:val="16"/>
              </w:rPr>
            </w:pPr>
            <w:r w:rsidDel="00000000" w:rsidR="00000000" w:rsidRPr="00000000">
              <w:rPr>
                <w:b w:val="1"/>
                <w:sz w:val="16"/>
                <w:szCs w:val="16"/>
                <w:rtl w:val="0"/>
              </w:rPr>
              <w:t xml:space="preserve">2. Datos del representante legal.</w:t>
            </w:r>
          </w:p>
        </w:tc>
      </w:tr>
      <w:tr>
        <w:trPr>
          <w:trHeight w:val="255" w:hRule="atLeast"/>
        </w:trPr>
        <w:tc>
          <w:tcPr>
            <w:gridSpan w:val="43"/>
            <w:tcBorders>
              <w:top w:color="000000" w:space="0" w:sz="0" w:val="nil"/>
              <w:left w:color="000000" w:space="0" w:sz="4" w:val="single"/>
              <w:bottom w:color="000000" w:space="0" w:sz="4" w:val="single"/>
              <w:right w:color="000000" w:space="0" w:sz="4" w:val="single"/>
            </w:tcBorders>
            <w:shd w:fill="c0c0c0" w:val="clear"/>
            <w:tcMar>
              <w:top w:w="0.0" w:type="dxa"/>
              <w:left w:w="80.0" w:type="dxa"/>
              <w:bottom w:w="0.0" w:type="dxa"/>
              <w:right w:w="80.0" w:type="dxa"/>
            </w:tcMar>
            <w:vAlign w:val="top"/>
          </w:tcPr>
          <w:p w:rsidR="00000000" w:rsidDel="00000000" w:rsidP="00000000" w:rsidRDefault="00000000" w:rsidRPr="00000000" w14:paraId="00000427">
            <w:pPr>
              <w:spacing w:after="20" w:before="40" w:lineRule="auto"/>
              <w:ind w:left="80" w:firstLine="0"/>
              <w:jc w:val="both"/>
              <w:rPr>
                <w:b w:val="1"/>
                <w:sz w:val="16"/>
                <w:szCs w:val="16"/>
              </w:rPr>
            </w:pPr>
            <w:r w:rsidDel="00000000" w:rsidR="00000000" w:rsidRPr="00000000">
              <w:rPr>
                <w:b w:val="1"/>
                <w:sz w:val="16"/>
                <w:szCs w:val="16"/>
                <w:rtl w:val="0"/>
              </w:rPr>
              <w:t xml:space="preserve">2.1. Nombre completo.</w:t>
            </w:r>
          </w:p>
        </w:tc>
      </w:tr>
      <w:tr>
        <w:trPr>
          <w:trHeight w:val="285" w:hRule="atLeast"/>
        </w:trPr>
        <w:tc>
          <w:tcPr>
            <w:gridSpan w:val="4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52">
            <w:pPr>
              <w:spacing w:after="20" w:before="40" w:lineRule="auto"/>
              <w:ind w:left="80" w:firstLine="0"/>
              <w:jc w:val="both"/>
              <w:rPr>
                <w:sz w:val="18"/>
                <w:szCs w:val="18"/>
              </w:rPr>
            </w:pPr>
            <w:r w:rsidDel="00000000" w:rsidR="00000000" w:rsidRPr="00000000">
              <w:rPr>
                <w:sz w:val="18"/>
                <w:szCs w:val="18"/>
                <w:rtl w:val="0"/>
              </w:rPr>
              <w:t xml:space="preserve"> </w:t>
            </w:r>
          </w:p>
        </w:tc>
      </w:tr>
      <w:tr>
        <w:trPr>
          <w:trHeight w:val="555" w:hRule="atLeast"/>
        </w:trPr>
        <w:tc>
          <w:tcPr>
            <w:gridSpan w:val="43"/>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7D">
            <w:pPr>
              <w:spacing w:after="20" w:before="40" w:lineRule="auto"/>
              <w:ind w:left="80" w:firstLine="0"/>
              <w:jc w:val="both"/>
              <w:rPr>
                <w:b w:val="1"/>
                <w:sz w:val="16"/>
                <w:szCs w:val="16"/>
              </w:rPr>
            </w:pPr>
            <w:r w:rsidDel="00000000" w:rsidR="00000000" w:rsidRPr="00000000">
              <w:rPr>
                <w:b w:val="1"/>
                <w:sz w:val="16"/>
                <w:szCs w:val="16"/>
                <w:rtl w:val="0"/>
              </w:rPr>
              <w:t xml:space="preserve">Apellido paterno</w:t>
            </w:r>
            <w:r w:rsidDel="00000000" w:rsidR="00000000" w:rsidRPr="00000000">
              <w:rPr>
                <w:sz w:val="20"/>
                <w:szCs w:val="20"/>
                <w:rtl w:val="0"/>
              </w:rPr>
              <w:t xml:space="preserve">                                        </w:t>
            </w:r>
            <w:r w:rsidDel="00000000" w:rsidR="00000000" w:rsidRPr="00000000">
              <w:rPr>
                <w:b w:val="1"/>
                <w:sz w:val="16"/>
                <w:szCs w:val="16"/>
                <w:rtl w:val="0"/>
              </w:rPr>
              <w:t xml:space="preserve">Apellido materno</w:t>
            </w:r>
            <w:r w:rsidDel="00000000" w:rsidR="00000000" w:rsidRPr="00000000">
              <w:rPr>
                <w:sz w:val="20"/>
                <w:szCs w:val="20"/>
                <w:rtl w:val="0"/>
              </w:rPr>
              <w:t xml:space="preserve">                                 </w:t>
            </w:r>
            <w:r w:rsidDel="00000000" w:rsidR="00000000" w:rsidRPr="00000000">
              <w:rPr>
                <w:b w:val="1"/>
                <w:sz w:val="16"/>
                <w:szCs w:val="16"/>
                <w:rtl w:val="0"/>
              </w:rPr>
              <w:t xml:space="preserve">Nombre</w:t>
            </w:r>
          </w:p>
          <w:p w:rsidR="00000000" w:rsidDel="00000000" w:rsidP="00000000" w:rsidRDefault="00000000" w:rsidRPr="00000000" w14:paraId="0000047E">
            <w:pPr>
              <w:spacing w:after="2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gridSpan w:val="3"/>
            <w:tcBorders>
              <w:top w:color="000000" w:space="0" w:sz="0" w:val="nil"/>
              <w:left w:color="000000" w:space="0" w:sz="4"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A9">
            <w:pPr>
              <w:spacing w:after="20" w:before="40" w:lineRule="auto"/>
              <w:ind w:left="80" w:firstLine="0"/>
              <w:jc w:val="both"/>
              <w:rPr>
                <w:b w:val="1"/>
                <w:sz w:val="16"/>
                <w:szCs w:val="16"/>
              </w:rPr>
            </w:pPr>
            <w:r w:rsidDel="00000000" w:rsidR="00000000" w:rsidRPr="00000000">
              <w:rPr>
                <w:b w:val="1"/>
                <w:sz w:val="16"/>
                <w:szCs w:val="16"/>
                <w:rtl w:val="0"/>
              </w:rPr>
              <w:t xml:space="preserve">2.2. RFC incluyendo la homoclave.</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AC">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AF">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B2">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B5">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B8">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BB">
            <w:pPr>
              <w:spacing w:after="20" w:before="40" w:lineRule="auto"/>
              <w:ind w:left="80" w:firstLine="0"/>
              <w:jc w:val="both"/>
              <w:rPr>
                <w:sz w:val="18"/>
                <w:szCs w:val="18"/>
              </w:rPr>
            </w:pPr>
            <w:r w:rsidDel="00000000" w:rsidR="00000000" w:rsidRPr="00000000">
              <w:rPr>
                <w:sz w:val="18"/>
                <w:szCs w:val="18"/>
                <w:rtl w:val="0"/>
              </w:rPr>
              <w:t xml:space="preserve"> </w:t>
            </w:r>
          </w:p>
        </w:tc>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BE">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C2">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C5">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C8">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CB">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4CE">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D1">
            <w:pPr>
              <w:spacing w:after="2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D4">
            <w:pPr>
              <w:spacing w:after="20" w:before="40" w:lineRule="auto"/>
              <w:ind w:left="80" w:firstLine="0"/>
              <w:jc w:val="both"/>
              <w:rPr>
                <w:sz w:val="18"/>
                <w:szCs w:val="18"/>
              </w:rPr>
            </w:pPr>
            <w:r w:rsidDel="00000000" w:rsidR="00000000" w:rsidRPr="00000000">
              <w:rPr>
                <w:sz w:val="18"/>
                <w:szCs w:val="18"/>
                <w:rtl w:val="0"/>
              </w:rPr>
              <w:t xml:space="preserve"> </w:t>
            </w:r>
          </w:p>
        </w:tc>
        <w:tc>
          <w:tcPr>
            <w:gridSpan w:val="42"/>
            <w:tcBorders>
              <w:top w:color="000000" w:space="0" w:sz="0" w:val="nil"/>
              <w:left w:color="000000" w:space="0" w:sz="0" w:val="nil"/>
              <w:bottom w:color="000000" w:space="0" w:sz="6"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D5">
            <w:pPr>
              <w:spacing w:after="20" w:before="4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6" w:val="single"/>
              <w:left w:color="000000" w:space="0" w:sz="4"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4FF">
            <w:pPr>
              <w:spacing w:after="20" w:before="40" w:lineRule="auto"/>
              <w:ind w:left="80" w:firstLine="0"/>
              <w:jc w:val="both"/>
              <w:rPr>
                <w:b w:val="1"/>
                <w:sz w:val="16"/>
                <w:szCs w:val="16"/>
              </w:rPr>
            </w:pPr>
            <w:r w:rsidDel="00000000" w:rsidR="00000000" w:rsidRPr="00000000">
              <w:rPr>
                <w:b w:val="1"/>
                <w:sz w:val="16"/>
                <w:szCs w:val="16"/>
                <w:rtl w:val="0"/>
              </w:rPr>
              <w:t xml:space="preserve">Teléfono</w:t>
            </w:r>
          </w:p>
        </w:tc>
        <w:tc>
          <w:tcPr>
            <w:gridSpan w:val="42"/>
            <w:tcBorders>
              <w:top w:color="000000" w:space="0" w:sz="6" w:val="single"/>
              <w:left w:color="000000" w:space="0" w:sz="0" w:val="nil"/>
              <w:bottom w:color="000000" w:space="0" w:sz="6"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00">
            <w:pPr>
              <w:spacing w:after="20" w:before="40" w:lineRule="auto"/>
              <w:ind w:left="80" w:firstLine="0"/>
              <w:jc w:val="both"/>
              <w:rPr>
                <w:b w:val="1"/>
                <w:sz w:val="16"/>
                <w:szCs w:val="16"/>
              </w:rPr>
            </w:pPr>
            <w:r w:rsidDel="00000000" w:rsidR="00000000" w:rsidRPr="00000000">
              <w:rPr>
                <w:b w:val="1"/>
                <w:sz w:val="16"/>
                <w:szCs w:val="16"/>
                <w:rtl w:val="0"/>
              </w:rPr>
              <w:t xml:space="preserve">Correo electrónico</w:t>
            </w:r>
          </w:p>
        </w:tc>
      </w:tr>
      <w:tr>
        <w:trPr>
          <w:trHeight w:val="255" w:hRule="atLeast"/>
        </w:trPr>
        <w:tc>
          <w:tcPr>
            <w:gridSpan w:val="43"/>
            <w:tcBorders>
              <w:top w:color="000000" w:space="0" w:sz="6"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2A">
            <w:pPr>
              <w:spacing w:after="20" w:before="40" w:lineRule="auto"/>
              <w:ind w:left="160" w:firstLine="0"/>
              <w:jc w:val="both"/>
              <w:rPr>
                <w:b w:val="1"/>
                <w:sz w:val="16"/>
                <w:szCs w:val="16"/>
              </w:rPr>
            </w:pPr>
            <w:r w:rsidDel="00000000" w:rsidR="00000000" w:rsidRPr="00000000">
              <w:rPr>
                <w:b w:val="1"/>
                <w:sz w:val="16"/>
                <w:szCs w:val="16"/>
                <w:rtl w:val="0"/>
              </w:rPr>
              <w:t xml:space="preserve">3. Datos de las personas autorizadas para oír y recibir notificaciones.</w:t>
            </w:r>
          </w:p>
        </w:tc>
      </w:tr>
      <w:tr>
        <w:trPr>
          <w:trHeight w:val="255" w:hRule="atLeast"/>
        </w:trPr>
        <w:tc>
          <w:tcPr>
            <w:gridSpan w:val="43"/>
            <w:tcBorders>
              <w:top w:color="000000" w:space="0" w:sz="4" w:val="single"/>
              <w:left w:color="000000" w:space="0" w:sz="4" w:val="single"/>
              <w:bottom w:color="000000" w:space="0" w:sz="4" w:val="single"/>
              <w:right w:color="000000" w:space="0" w:sz="4" w:val="single"/>
            </w:tcBorders>
            <w:shd w:fill="c0c0c0" w:val="clear"/>
            <w:tcMar>
              <w:top w:w="0.0" w:type="dxa"/>
              <w:left w:w="80.0" w:type="dxa"/>
              <w:bottom w:w="0.0" w:type="dxa"/>
              <w:right w:w="80.0" w:type="dxa"/>
            </w:tcMar>
            <w:vAlign w:val="top"/>
          </w:tcPr>
          <w:p w:rsidR="00000000" w:rsidDel="00000000" w:rsidP="00000000" w:rsidRDefault="00000000" w:rsidRPr="00000000" w14:paraId="00000555">
            <w:pPr>
              <w:spacing w:after="20" w:before="40" w:lineRule="auto"/>
              <w:ind w:left="80" w:firstLine="0"/>
              <w:jc w:val="both"/>
              <w:rPr>
                <w:b w:val="1"/>
                <w:sz w:val="16"/>
                <w:szCs w:val="16"/>
              </w:rPr>
            </w:pPr>
            <w:r w:rsidDel="00000000" w:rsidR="00000000" w:rsidRPr="00000000">
              <w:rPr>
                <w:b w:val="1"/>
                <w:sz w:val="16"/>
                <w:szCs w:val="16"/>
                <w:rtl w:val="0"/>
              </w:rPr>
              <w:t xml:space="preserve">3.1. Persona(s) autorizada(s) para oír y recibir notificaciones.</w:t>
            </w:r>
          </w:p>
        </w:tc>
      </w:tr>
      <w:tr>
        <w:trPr>
          <w:trHeight w:val="285" w:hRule="atLeast"/>
        </w:trPr>
        <w:tc>
          <w:tcPr>
            <w:gridSpan w:val="4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80">
            <w:pPr>
              <w:spacing w:after="20" w:before="40" w:lineRule="auto"/>
              <w:ind w:left="80" w:firstLine="0"/>
              <w:jc w:val="both"/>
              <w:rPr>
                <w:sz w:val="18"/>
                <w:szCs w:val="18"/>
              </w:rPr>
            </w:pPr>
            <w:r w:rsidDel="00000000" w:rsidR="00000000" w:rsidRPr="00000000">
              <w:rPr>
                <w:sz w:val="18"/>
                <w:szCs w:val="18"/>
                <w:rtl w:val="0"/>
              </w:rPr>
              <w:t xml:space="preserve"> </w:t>
            </w:r>
          </w:p>
        </w:tc>
      </w:tr>
      <w:tr>
        <w:trPr>
          <w:trHeight w:val="315" w:hRule="atLeast"/>
        </w:trPr>
        <w:tc>
          <w:tcPr>
            <w:gridSpan w:val="43"/>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AB">
            <w:pPr>
              <w:spacing w:after="20" w:before="40" w:lineRule="auto"/>
              <w:ind w:left="80" w:firstLine="0"/>
              <w:jc w:val="both"/>
              <w:rPr>
                <w:b w:val="1"/>
                <w:sz w:val="16"/>
                <w:szCs w:val="16"/>
              </w:rPr>
            </w:pPr>
            <w:r w:rsidDel="00000000" w:rsidR="00000000" w:rsidRPr="00000000">
              <w:rPr>
                <w:b w:val="1"/>
                <w:sz w:val="16"/>
                <w:szCs w:val="16"/>
                <w:rtl w:val="0"/>
              </w:rPr>
              <w:t xml:space="preserve">Apellido paterno</w:t>
            </w:r>
            <w:r w:rsidDel="00000000" w:rsidR="00000000" w:rsidRPr="00000000">
              <w:rPr>
                <w:sz w:val="20"/>
                <w:szCs w:val="20"/>
                <w:rtl w:val="0"/>
              </w:rPr>
              <w:t xml:space="preserve">                                        </w:t>
            </w:r>
            <w:r w:rsidDel="00000000" w:rsidR="00000000" w:rsidRPr="00000000">
              <w:rPr>
                <w:b w:val="1"/>
                <w:sz w:val="16"/>
                <w:szCs w:val="16"/>
                <w:rtl w:val="0"/>
              </w:rPr>
              <w:t xml:space="preserve">Apellido materno</w:t>
            </w:r>
            <w:r w:rsidDel="00000000" w:rsidR="00000000" w:rsidRPr="00000000">
              <w:rPr>
                <w:sz w:val="20"/>
                <w:szCs w:val="20"/>
                <w:rtl w:val="0"/>
              </w:rPr>
              <w:t xml:space="preserve">                                 </w:t>
            </w:r>
            <w:r w:rsidDel="00000000" w:rsidR="00000000" w:rsidRPr="00000000">
              <w:rPr>
                <w:b w:val="1"/>
                <w:sz w:val="16"/>
                <w:szCs w:val="16"/>
                <w:rtl w:val="0"/>
              </w:rPr>
              <w:t xml:space="preserve">Nombre</w:t>
            </w:r>
          </w:p>
        </w:tc>
      </w:tr>
      <w:tr>
        <w:trPr>
          <w:trHeight w:val="285" w:hRule="atLeast"/>
        </w:trPr>
        <w:tc>
          <w:tcPr>
            <w:gridSpan w:val="43"/>
            <w:tcBorders>
              <w:top w:color="000000" w:space="0" w:sz="0" w:val="nil"/>
              <w:left w:color="000000" w:space="0" w:sz="4" w:val="single"/>
              <w:bottom w:color="000000" w:space="0" w:sz="0" w:val="nil"/>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5D6">
            <w:pPr>
              <w:spacing w:after="2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gridSpan w:val="4"/>
            <w:tcBorders>
              <w:top w:color="000000" w:space="0" w:sz="0" w:val="nil"/>
              <w:left w:color="000000" w:space="0" w:sz="4" w:val="single"/>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01">
            <w:pPr>
              <w:spacing w:after="20" w:before="40" w:lineRule="auto"/>
              <w:ind w:left="80" w:firstLine="0"/>
              <w:jc w:val="both"/>
              <w:rPr>
                <w:b w:val="1"/>
                <w:sz w:val="16"/>
                <w:szCs w:val="16"/>
              </w:rPr>
            </w:pPr>
            <w:r w:rsidDel="00000000" w:rsidR="00000000" w:rsidRPr="00000000">
              <w:rPr>
                <w:b w:val="1"/>
                <w:sz w:val="16"/>
                <w:szCs w:val="16"/>
                <w:rtl w:val="0"/>
              </w:rPr>
              <w:t xml:space="preserve">3.2. RFC incluyendo la homoclave.</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05">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08">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0B">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0E">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11">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14">
            <w:pPr>
              <w:spacing w:after="20" w:before="40" w:lineRule="auto"/>
              <w:ind w:left="80" w:firstLine="0"/>
              <w:jc w:val="both"/>
              <w:rPr>
                <w:sz w:val="18"/>
                <w:szCs w:val="18"/>
              </w:rPr>
            </w:pPr>
            <w:r w:rsidDel="00000000" w:rsidR="00000000" w:rsidRPr="00000000">
              <w:rPr>
                <w:sz w:val="18"/>
                <w:szCs w:val="18"/>
                <w:rtl w:val="0"/>
              </w:rPr>
              <w:t xml:space="preserve"> </w:t>
            </w:r>
          </w:p>
        </w:tc>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17">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1B">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1E">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21">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24">
            <w:pPr>
              <w:spacing w:after="20" w:before="40" w:lineRule="auto"/>
              <w:ind w:left="80" w:firstLine="0"/>
              <w:jc w:val="both"/>
              <w:rPr>
                <w:sz w:val="18"/>
                <w:szCs w:val="18"/>
              </w:rPr>
            </w:pPr>
            <w:r w:rsidDel="00000000" w:rsidR="00000000" w:rsidRPr="00000000">
              <w:rPr>
                <w:sz w:val="18"/>
                <w:szCs w:val="18"/>
                <w:rtl w:val="0"/>
              </w:rPr>
              <w:t xml:space="preserve"> </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27">
            <w:pPr>
              <w:spacing w:after="20" w:before="40" w:lineRule="auto"/>
              <w:ind w:left="80" w:firstLine="0"/>
              <w:jc w:val="both"/>
              <w:rPr>
                <w:sz w:val="18"/>
                <w:szCs w:val="18"/>
              </w:rPr>
            </w:pPr>
            <w:r w:rsidDel="00000000" w:rsidR="00000000" w:rsidRPr="00000000">
              <w:rPr>
                <w:sz w:val="18"/>
                <w:szCs w:val="18"/>
                <w:rtl w:val="0"/>
              </w:rPr>
              <w:t xml:space="preserve"> </w:t>
            </w:r>
          </w:p>
        </w:tc>
        <w:tc>
          <w:tcPr>
            <w:gridSpan w:val="2"/>
            <w:tcBorders>
              <w:top w:color="000000" w:space="0" w:sz="6" w:val="single"/>
              <w:left w:color="000000" w:space="0" w:sz="6" w:val="single"/>
              <w:bottom w:color="000000" w:space="0" w:sz="6"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A">
            <w:pPr>
              <w:spacing w:after="2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0" w:val="nil"/>
              <w:left w:color="000000" w:space="0" w:sz="4" w:val="single"/>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62C">
            <w:pPr>
              <w:spacing w:after="20" w:before="40" w:lineRule="auto"/>
              <w:ind w:left="80" w:firstLine="0"/>
              <w:jc w:val="both"/>
              <w:rPr>
                <w:sz w:val="18"/>
                <w:szCs w:val="18"/>
              </w:rPr>
            </w:pPr>
            <w:r w:rsidDel="00000000" w:rsidR="00000000" w:rsidRPr="00000000">
              <w:rPr>
                <w:sz w:val="18"/>
                <w:szCs w:val="18"/>
                <w:rtl w:val="0"/>
              </w:rPr>
              <w:t xml:space="preserve"> </w:t>
            </w:r>
          </w:p>
        </w:tc>
        <w:tc>
          <w:tcPr>
            <w:gridSpan w:val="42"/>
            <w:tcBorders>
              <w:top w:color="000000" w:space="0" w:sz="0" w:val="nil"/>
              <w:left w:color="000000" w:space="0" w:sz="0" w:val="nil"/>
              <w:bottom w:color="000000" w:space="0" w:sz="6"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2D">
            <w:pPr>
              <w:spacing w:after="20" w:before="40" w:lineRule="auto"/>
              <w:ind w:left="80" w:firstLine="0"/>
              <w:jc w:val="both"/>
              <w:rPr>
                <w:sz w:val="18"/>
                <w:szCs w:val="18"/>
              </w:rPr>
            </w:pPr>
            <w:r w:rsidDel="00000000" w:rsidR="00000000" w:rsidRPr="00000000">
              <w:rPr>
                <w:sz w:val="18"/>
                <w:szCs w:val="18"/>
                <w:rtl w:val="0"/>
              </w:rPr>
              <w:t xml:space="preserve"> </w:t>
            </w:r>
          </w:p>
        </w:tc>
      </w:tr>
      <w:tr>
        <w:trPr>
          <w:trHeight w:val="255" w:hRule="atLeast"/>
        </w:trPr>
        <w:tc>
          <w:tcPr>
            <w:tcBorders>
              <w:top w:color="000000" w:space="0" w:sz="6" w:val="single"/>
              <w:left w:color="000000" w:space="0" w:sz="4" w:val="single"/>
              <w:bottom w:color="000000" w:space="0" w:sz="4"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657">
            <w:pPr>
              <w:spacing w:after="20" w:before="40" w:lineRule="auto"/>
              <w:ind w:left="80" w:firstLine="0"/>
              <w:jc w:val="both"/>
              <w:rPr>
                <w:b w:val="1"/>
                <w:sz w:val="16"/>
                <w:szCs w:val="16"/>
              </w:rPr>
            </w:pPr>
            <w:r w:rsidDel="00000000" w:rsidR="00000000" w:rsidRPr="00000000">
              <w:rPr>
                <w:b w:val="1"/>
                <w:sz w:val="16"/>
                <w:szCs w:val="16"/>
                <w:rtl w:val="0"/>
              </w:rPr>
              <w:t xml:space="preserve">Teléfono</w:t>
            </w:r>
          </w:p>
        </w:tc>
        <w:tc>
          <w:tcPr>
            <w:gridSpan w:val="42"/>
            <w:tcBorders>
              <w:top w:color="000000" w:space="0" w:sz="6"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658">
            <w:pPr>
              <w:spacing w:after="20" w:before="40" w:lineRule="auto"/>
              <w:ind w:left="80" w:firstLine="0"/>
              <w:jc w:val="both"/>
              <w:rPr>
                <w:b w:val="1"/>
                <w:sz w:val="16"/>
                <w:szCs w:val="16"/>
              </w:rPr>
            </w:pPr>
            <w:r w:rsidDel="00000000" w:rsidR="00000000" w:rsidRPr="00000000">
              <w:rPr>
                <w:b w:val="1"/>
                <w:sz w:val="16"/>
                <w:szCs w:val="16"/>
                <w:rtl w:val="0"/>
              </w:rPr>
              <w:t xml:space="preserve">Correo electrónico</w:t>
            </w:r>
          </w:p>
        </w:tc>
      </w:tr>
      <w:tr>
        <w:trPr>
          <w:trHeight w:val="435" w:hRule="atLeast"/>
        </w:trPr>
        <w:tc>
          <w:tcPr>
            <w:gridSpan w:val="43"/>
            <w:tcBorders>
              <w:top w:color="000000" w:space="0" w:sz="4" w:val="single"/>
              <w:left w:color="000000" w:space="0" w:sz="4" w:val="single"/>
              <w:bottom w:color="000000" w:space="0" w:sz="4" w:val="single"/>
              <w:right w:color="000000" w:space="0" w:sz="4" w:val="single"/>
            </w:tcBorders>
            <w:shd w:fill="c0c0c0" w:val="clear"/>
            <w:tcMar>
              <w:top w:w="0.0" w:type="dxa"/>
              <w:left w:w="80.0" w:type="dxa"/>
              <w:bottom w:w="0.0" w:type="dxa"/>
              <w:right w:w="80.0" w:type="dxa"/>
            </w:tcMar>
            <w:vAlign w:val="top"/>
          </w:tcPr>
          <w:p w:rsidR="00000000" w:rsidDel="00000000" w:rsidP="00000000" w:rsidRDefault="00000000" w:rsidRPr="00000000" w14:paraId="00000682">
            <w:pPr>
              <w:spacing w:after="20" w:before="40" w:lineRule="auto"/>
              <w:ind w:left="80" w:firstLine="0"/>
              <w:jc w:val="both"/>
              <w:rPr>
                <w:b w:val="1"/>
                <w:sz w:val="16"/>
                <w:szCs w:val="16"/>
              </w:rPr>
            </w:pPr>
            <w:r w:rsidDel="00000000" w:rsidR="00000000" w:rsidRPr="00000000">
              <w:rPr>
                <w:b w:val="1"/>
                <w:sz w:val="16"/>
                <w:szCs w:val="16"/>
                <w:rtl w:val="0"/>
              </w:rPr>
              <w:t xml:space="preserve">4. Información del pago de aprovechamiento no compensado (recibo de pago de Derechos, Aprovechamientos y Productos).</w:t>
            </w:r>
          </w:p>
        </w:tc>
      </w:tr>
      <w:tr>
        <w:trPr>
          <w:trHeight w:val="1665" w:hRule="atLeast"/>
        </w:trPr>
        <w:tc>
          <w:tcPr>
            <w:gridSpan w:val="43"/>
            <w:tcBorders>
              <w:top w:color="000000" w:space="0" w:sz="4" w:val="single"/>
              <w:left w:color="000000" w:space="0" w:sz="4" w:val="single"/>
              <w:bottom w:color="000000" w:space="0" w:sz="4" w:val="single"/>
              <w:right w:color="000000" w:space="0" w:sz="4" w:val="single"/>
            </w:tcBorders>
            <w:shd w:fill="c0c0c0" w:val="clear"/>
            <w:tcMar>
              <w:top w:w="0.0" w:type="dxa"/>
              <w:left w:w="80.0" w:type="dxa"/>
              <w:bottom w:w="0.0" w:type="dxa"/>
              <w:right w:w="80.0" w:type="dxa"/>
            </w:tcMar>
            <w:vAlign w:val="top"/>
          </w:tcPr>
          <w:p w:rsidR="00000000" w:rsidDel="00000000" w:rsidP="00000000" w:rsidRDefault="00000000" w:rsidRPr="00000000" w14:paraId="000006AD">
            <w:pPr>
              <w:spacing w:after="20" w:before="40" w:lineRule="auto"/>
              <w:ind w:left="80" w:firstLine="0"/>
              <w:jc w:val="both"/>
              <w:rPr>
                <w:b w:val="1"/>
                <w:sz w:val="16"/>
                <w:szCs w:val="16"/>
              </w:rPr>
            </w:pPr>
            <w:r w:rsidDel="00000000" w:rsidR="00000000" w:rsidRPr="00000000">
              <w:rPr>
                <w:b w:val="1"/>
                <w:sz w:val="16"/>
                <w:szCs w:val="16"/>
                <w:rtl w:val="0"/>
              </w:rPr>
              <w:t xml:space="preserve">Indique la fecha en que realiza el pago, el monto, número de operación bancaria y llave de pago.</w:t>
            </w:r>
          </w:p>
          <w:tbl>
            <w:tblPr>
              <w:tblStyle w:val="Table12"/>
              <w:tblW w:w="399.9999999999999"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29550033579584"/>
              <w:gridCol w:w="4.163868368032237"/>
              <w:gridCol w:w="3.895231699126931"/>
              <w:gridCol w:w="3.895231699126931"/>
              <w:gridCol w:w="4.029550033579584"/>
              <w:gridCol w:w="6.044325050369376"/>
              <w:gridCol w:w="6.044325050369376"/>
              <w:gridCol w:w="6.044325050369376"/>
              <w:gridCol w:w="6.044325050369376"/>
              <w:gridCol w:w="6.044325050369376"/>
              <w:gridCol w:w="6.044325050369376"/>
              <w:gridCol w:w="6.044325050369376"/>
              <w:gridCol w:w="5.910006715916722"/>
              <w:gridCol w:w="5.910006715916722"/>
              <w:gridCol w:w="5.910006715916722"/>
              <w:gridCol w:w="5.910006715916722"/>
              <w:gridCol w:w="5.910006715916722"/>
              <w:gridCol w:w="6.044325050369376"/>
              <w:gridCol w:w="6.312961719274681"/>
              <w:gridCol w:w="4.029550033579584"/>
              <w:gridCol w:w="4.163868368032237"/>
              <w:gridCol w:w="6.71591672263264"/>
              <w:gridCol w:w="6.850235057085293"/>
              <w:gridCol w:w="6.850235057085293"/>
              <w:gridCol w:w="6.71591672263264"/>
              <w:gridCol w:w="6.1786433848220295"/>
              <w:gridCol w:w="4.163868368032237"/>
              <w:gridCol w:w="4.163868368032237"/>
              <w:gridCol w:w="85.02350570852923"/>
              <w:gridCol w:w="6.1786433848220295"/>
              <w:gridCol w:w="6.850235057085293"/>
              <w:gridCol w:w="6.71591672263264"/>
              <w:gridCol w:w="6.044325050369376"/>
              <w:gridCol w:w="6.044325050369376"/>
              <w:gridCol w:w="4.029550033579584"/>
              <w:gridCol w:w="3.895231699126931"/>
              <w:gridCol w:w="4.163868368032237"/>
              <w:gridCol w:w="7.118871725990598"/>
              <w:gridCol w:w="6.850235057085293"/>
              <w:gridCol w:w="6.850235057085293"/>
              <w:gridCol w:w="6.984553391537945"/>
              <w:gridCol w:w="6.984553391537945"/>
              <w:gridCol w:w="6.984553391537945"/>
              <w:gridCol w:w="6.984553391537945"/>
              <w:gridCol w:w="6.984553391537945"/>
              <w:gridCol w:w="6.984553391537945"/>
              <w:gridCol w:w="6.71591672263264"/>
              <w:gridCol w:w="6.850235057085293"/>
              <w:gridCol w:w="6.044325050369376"/>
              <w:gridCol w:w="6.1786433848220295"/>
              <w:gridCol w:w="6.1786433848220295"/>
              <w:gridCol w:w="6.1786433848220295"/>
              <w:gridCol w:w="6.1786433848220295"/>
              <w:gridCol w:w="6.044325050369376"/>
              <w:gridCol w:w="3.895231699126931"/>
              <w:tblGridChange w:id="0">
                <w:tblGrid>
                  <w:gridCol w:w="4.029550033579584"/>
                  <w:gridCol w:w="4.163868368032237"/>
                  <w:gridCol w:w="3.895231699126931"/>
                  <w:gridCol w:w="3.895231699126931"/>
                  <w:gridCol w:w="4.029550033579584"/>
                  <w:gridCol w:w="6.044325050369376"/>
                  <w:gridCol w:w="6.044325050369376"/>
                  <w:gridCol w:w="6.044325050369376"/>
                  <w:gridCol w:w="6.044325050369376"/>
                  <w:gridCol w:w="6.044325050369376"/>
                  <w:gridCol w:w="6.044325050369376"/>
                  <w:gridCol w:w="6.044325050369376"/>
                  <w:gridCol w:w="5.910006715916722"/>
                  <w:gridCol w:w="5.910006715916722"/>
                  <w:gridCol w:w="5.910006715916722"/>
                  <w:gridCol w:w="5.910006715916722"/>
                  <w:gridCol w:w="5.910006715916722"/>
                  <w:gridCol w:w="6.044325050369376"/>
                  <w:gridCol w:w="6.312961719274681"/>
                  <w:gridCol w:w="4.029550033579584"/>
                  <w:gridCol w:w="4.163868368032237"/>
                  <w:gridCol w:w="6.71591672263264"/>
                  <w:gridCol w:w="6.850235057085293"/>
                  <w:gridCol w:w="6.850235057085293"/>
                  <w:gridCol w:w="6.71591672263264"/>
                  <w:gridCol w:w="6.1786433848220295"/>
                  <w:gridCol w:w="4.163868368032237"/>
                  <w:gridCol w:w="4.163868368032237"/>
                  <w:gridCol w:w="85.02350570852923"/>
                  <w:gridCol w:w="6.1786433848220295"/>
                  <w:gridCol w:w="6.850235057085293"/>
                  <w:gridCol w:w="6.71591672263264"/>
                  <w:gridCol w:w="6.044325050369376"/>
                  <w:gridCol w:w="6.044325050369376"/>
                  <w:gridCol w:w="4.029550033579584"/>
                  <w:gridCol w:w="3.895231699126931"/>
                  <w:gridCol w:w="4.163868368032237"/>
                  <w:gridCol w:w="7.118871725990598"/>
                  <w:gridCol w:w="6.850235057085293"/>
                  <w:gridCol w:w="6.850235057085293"/>
                  <w:gridCol w:w="6.984553391537945"/>
                  <w:gridCol w:w="6.984553391537945"/>
                  <w:gridCol w:w="6.984553391537945"/>
                  <w:gridCol w:w="6.984553391537945"/>
                  <w:gridCol w:w="6.984553391537945"/>
                  <w:gridCol w:w="6.984553391537945"/>
                  <w:gridCol w:w="6.71591672263264"/>
                  <w:gridCol w:w="6.850235057085293"/>
                  <w:gridCol w:w="6.044325050369376"/>
                  <w:gridCol w:w="6.1786433848220295"/>
                  <w:gridCol w:w="6.1786433848220295"/>
                  <w:gridCol w:w="6.1786433848220295"/>
                  <w:gridCol w:w="6.1786433848220295"/>
                  <w:gridCol w:w="6.044325050369376"/>
                  <w:gridCol w:w="3.895231699126931"/>
                </w:tblGrid>
              </w:tblGridChange>
            </w:tblGrid>
            <w:tr>
              <w:trPr>
                <w:trHeight w:val="285" w:hRule="atLeast"/>
              </w:trPr>
              <w:tc>
                <w:tcPr>
                  <w:gridSpan w:val="2"/>
                  <w:tcBorders>
                    <w:top w:color="000000" w:space="0" w:sz="0" w:val="nil"/>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6AE">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B0">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B1">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B2">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B4">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B6">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6B8">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6BA">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6BC">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6BE">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3"/>
                  <w:tcBorders>
                    <w:top w:color="000000" w:space="0" w:sz="0" w:val="nil"/>
                    <w:left w:color="000000" w:space="0" w:sz="0" w:val="nil"/>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C0">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C3">
                  <w:pPr>
                    <w:spacing w:after="20" w:before="40" w:lineRule="auto"/>
                    <w:ind w:left="240" w:firstLine="0"/>
                    <w:jc w:val="both"/>
                    <w:rPr>
                      <w:color w:val="2f2f2f"/>
                      <w:sz w:val="16"/>
                      <w:szCs w:val="16"/>
                    </w:rPr>
                  </w:pPr>
                  <w:r w:rsidDel="00000000" w:rsidR="00000000" w:rsidRPr="00000000">
                    <w:rPr>
                      <w:color w:val="2f2f2f"/>
                      <w:sz w:val="16"/>
                      <w:szCs w:val="16"/>
                      <w:rtl w:val="0"/>
                    </w:rPr>
                    <w:t xml:space="preserve">$</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C5">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C7">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3"/>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C9">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CC">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CE">
                  <w:pPr>
                    <w:spacing w:after="20" w:before="40" w:lineRule="auto"/>
                    <w:ind w:left="240" w:firstLine="0"/>
                    <w:jc w:val="both"/>
                    <w:rPr>
                      <w:color w:val="2f2f2f"/>
                      <w:sz w:val="16"/>
                      <w:szCs w:val="16"/>
                    </w:rPr>
                  </w:pPr>
                  <w:r w:rsidDel="00000000" w:rsidR="00000000" w:rsidRPr="00000000">
                    <w:rPr>
                      <w:color w:val="2f2f2f"/>
                      <w:sz w:val="16"/>
                      <w:szCs w:val="16"/>
                      <w:rtl w:val="0"/>
                    </w:rPr>
                    <w:t xml:space="preserve">.</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D0">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6D1">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6D2">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6D4">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6D6">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6D8">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6DA">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6DC">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6DE">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6E0">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6E2">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6E4">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r>
            <w:tr>
              <w:trPr>
                <w:trHeight w:val="300" w:hRule="atLeast"/>
              </w:trPr>
              <w:tc>
                <w:tcPr>
                  <w:gridSpan w:val="19"/>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6E5">
                  <w:pPr>
                    <w:spacing w:after="20" w:before="40" w:lineRule="auto"/>
                    <w:ind w:left="240" w:firstLine="0"/>
                    <w:jc w:val="both"/>
                    <w:rPr>
                      <w:color w:val="2f2f2f"/>
                      <w:sz w:val="16"/>
                      <w:szCs w:val="16"/>
                    </w:rPr>
                  </w:pPr>
                  <w:r w:rsidDel="00000000" w:rsidR="00000000" w:rsidRPr="00000000">
                    <w:rPr>
                      <w:color w:val="2f2f2f"/>
                      <w:sz w:val="16"/>
                      <w:szCs w:val="16"/>
                      <w:rtl w:val="0"/>
                    </w:rPr>
                    <w:t xml:space="preserve">Fecha de pago (dd/mm/aa)</w:t>
                  </w:r>
                </w:p>
              </w:tc>
              <w:tc>
                <w:tcPr>
                  <w:gridSpan w:val="36"/>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6F8">
                  <w:pPr>
                    <w:spacing w:after="20" w:before="40" w:lineRule="auto"/>
                    <w:ind w:left="240" w:firstLine="0"/>
                    <w:jc w:val="both"/>
                    <w:rPr>
                      <w:color w:val="2f2f2f"/>
                      <w:sz w:val="16"/>
                      <w:szCs w:val="16"/>
                    </w:rPr>
                  </w:pPr>
                  <w:r w:rsidDel="00000000" w:rsidR="00000000" w:rsidRPr="00000000">
                    <w:rPr>
                      <w:color w:val="2f2f2f"/>
                      <w:sz w:val="20"/>
                      <w:szCs w:val="20"/>
                      <w:rtl w:val="0"/>
                    </w:rPr>
                    <w:t xml:space="preserve">           </w:t>
                  </w:r>
                  <w:r w:rsidDel="00000000" w:rsidR="00000000" w:rsidRPr="00000000">
                    <w:rPr>
                      <w:color w:val="2f2f2f"/>
                      <w:sz w:val="16"/>
                      <w:szCs w:val="16"/>
                      <w:rtl w:val="0"/>
                    </w:rPr>
                    <w:t xml:space="preserve">Monto en moneda nacional</w:t>
                  </w:r>
                </w:p>
              </w:tc>
            </w:tr>
            <w:tr>
              <w:trPr>
                <w:trHeight w:val="285" w:hRule="atLeast"/>
              </w:trPr>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1C">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1D">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1F">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21">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23">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25">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27">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29">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2B">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2D">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2F">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30">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732">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0" w:val="nil"/>
                    <w:bottom w:color="000000" w:space="0" w:sz="0" w:val="nil"/>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34">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3"/>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36">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39">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3B">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3D">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3F">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41">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43">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45">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47">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749">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6" w:val="single"/>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74B">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74D">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74F">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751">
                  <w:pPr>
                    <w:spacing w:after="20" w:before="40" w:lineRule="auto"/>
                    <w:ind w:left="240" w:firstLine="0"/>
                    <w:jc w:val="both"/>
                    <w:rPr>
                      <w:color w:val="2f2f2f"/>
                      <w:sz w:val="18"/>
                      <w:szCs w:val="18"/>
                    </w:rPr>
                  </w:pPr>
                  <w:r w:rsidDel="00000000" w:rsidR="00000000" w:rsidRPr="00000000">
                    <w:rPr>
                      <w:color w:val="2f2f2f"/>
                      <w:sz w:val="18"/>
                      <w:szCs w:val="18"/>
                      <w:rtl w:val="0"/>
                    </w:rPr>
                    <w:t xml:space="preserve"> </w:t>
                  </w:r>
                </w:p>
              </w:tc>
            </w:tr>
            <w:tr>
              <w:trPr>
                <w:trHeight w:val="255" w:hRule="atLeast"/>
              </w:trPr>
              <w:tc>
                <w:tcPr>
                  <w:gridSpan w:val="28"/>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753">
                  <w:pPr>
                    <w:spacing w:after="20" w:before="40" w:lineRule="auto"/>
                    <w:ind w:left="240" w:firstLine="0"/>
                    <w:jc w:val="both"/>
                    <w:rPr>
                      <w:color w:val="2f2f2f"/>
                      <w:sz w:val="16"/>
                      <w:szCs w:val="16"/>
                    </w:rPr>
                  </w:pPr>
                  <w:r w:rsidDel="00000000" w:rsidR="00000000" w:rsidRPr="00000000">
                    <w:rPr>
                      <w:color w:val="2f2f2f"/>
                      <w:sz w:val="16"/>
                      <w:szCs w:val="16"/>
                      <w:rtl w:val="0"/>
                    </w:rPr>
                    <w:t xml:space="preserve">Número Operación Bancaria</w:t>
                  </w:r>
                </w:p>
              </w:tc>
              <w:tc>
                <w:tcPr>
                  <w:gridSpan w:val="27"/>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76F">
                  <w:pPr>
                    <w:spacing w:after="20" w:before="40" w:lineRule="auto"/>
                    <w:ind w:left="240" w:firstLine="0"/>
                    <w:jc w:val="both"/>
                    <w:rPr>
                      <w:color w:val="2f2f2f"/>
                      <w:sz w:val="16"/>
                      <w:szCs w:val="16"/>
                    </w:rPr>
                  </w:pPr>
                  <w:r w:rsidDel="00000000" w:rsidR="00000000" w:rsidRPr="00000000">
                    <w:rPr>
                      <w:color w:val="2f2f2f"/>
                      <w:sz w:val="16"/>
                      <w:szCs w:val="16"/>
                      <w:rtl w:val="0"/>
                    </w:rPr>
                    <w:t xml:space="preserve">Llave de Pago</w:t>
                  </w:r>
                </w:p>
              </w:tc>
            </w:tr>
          </w:tbl>
          <w:p w:rsidR="00000000" w:rsidDel="00000000" w:rsidP="00000000" w:rsidRDefault="00000000" w:rsidRPr="00000000" w14:paraId="0000078A">
            <w:pPr>
              <w:spacing w:after="20" w:before="40" w:lineRule="auto"/>
              <w:ind w:left="80" w:firstLine="0"/>
              <w:jc w:val="both"/>
              <w:rPr>
                <w:sz w:val="18"/>
                <w:szCs w:val="18"/>
              </w:rPr>
            </w:pPr>
            <w:r w:rsidDel="00000000" w:rsidR="00000000" w:rsidRPr="00000000">
              <w:rPr>
                <w:sz w:val="18"/>
                <w:szCs w:val="18"/>
                <w:rtl w:val="0"/>
              </w:rPr>
              <w:t xml:space="preserve"> </w:t>
            </w:r>
          </w:p>
        </w:tc>
      </w:tr>
      <w:tr>
        <w:trPr>
          <w:trHeight w:val="645" w:hRule="atLeast"/>
        </w:trPr>
        <w:tc>
          <w:tcPr>
            <w:gridSpan w:val="43"/>
            <w:tcBorders>
              <w:top w:color="000000" w:space="0" w:sz="4" w:val="single"/>
              <w:left w:color="000000" w:space="0" w:sz="4" w:val="single"/>
              <w:bottom w:color="000000" w:space="0" w:sz="4" w:val="single"/>
              <w:right w:color="000000" w:space="0" w:sz="4" w:val="single"/>
            </w:tcBorders>
            <w:shd w:fill="c0c0c0" w:val="clear"/>
            <w:tcMar>
              <w:top w:w="0.0" w:type="dxa"/>
              <w:left w:w="80.0" w:type="dxa"/>
              <w:bottom w:w="0.0" w:type="dxa"/>
              <w:right w:w="80.0" w:type="dxa"/>
            </w:tcMar>
            <w:vAlign w:val="top"/>
          </w:tcPr>
          <w:p w:rsidR="00000000" w:rsidDel="00000000" w:rsidP="00000000" w:rsidRDefault="00000000" w:rsidRPr="00000000" w14:paraId="000007B5">
            <w:pPr>
              <w:spacing w:after="20" w:before="40" w:lineRule="auto"/>
              <w:ind w:left="80" w:firstLine="0"/>
              <w:jc w:val="both"/>
              <w:rPr>
                <w:b w:val="1"/>
                <w:sz w:val="16"/>
                <w:szCs w:val="16"/>
              </w:rPr>
            </w:pPr>
            <w:r w:rsidDel="00000000" w:rsidR="00000000" w:rsidRPr="00000000">
              <w:rPr>
                <w:b w:val="1"/>
                <w:sz w:val="16"/>
                <w:szCs w:val="16"/>
                <w:rtl w:val="0"/>
              </w:rPr>
              <w:t xml:space="preserve">5. Documentación que se adjunta (dictamen; los que acrediten su contenido y demás que correspondan; cuando se presenten en dispositivo de almacenamiento electrónico deberán identificarse y relacionarse de manera pormenorizada señalando el nombre y ruta del dispositivo donde se encuentran).</w:t>
            </w:r>
          </w:p>
        </w:tc>
      </w:tr>
      <w:tr>
        <w:trPr>
          <w:trHeight w:val="270" w:hRule="atLeast"/>
        </w:trPr>
        <w:tc>
          <w:tcPr>
            <w:gridSpan w:val="4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7E0">
            <w:pPr>
              <w:spacing w:after="20" w:before="40" w:lineRule="auto"/>
              <w:ind w:left="80" w:firstLine="0"/>
              <w:jc w:val="both"/>
              <w:rPr>
                <w:b w:val="1"/>
                <w:sz w:val="16"/>
                <w:szCs w:val="16"/>
              </w:rPr>
            </w:pPr>
            <w:r w:rsidDel="00000000" w:rsidR="00000000" w:rsidRPr="00000000">
              <w:rPr>
                <w:b w:val="1"/>
                <w:sz w:val="16"/>
                <w:szCs w:val="16"/>
                <w:rtl w:val="0"/>
              </w:rPr>
              <w:t xml:space="preserve">1.</w:t>
            </w:r>
          </w:p>
        </w:tc>
      </w:tr>
      <w:tr>
        <w:trPr>
          <w:trHeight w:val="270" w:hRule="atLeast"/>
        </w:trPr>
        <w:tc>
          <w:tcPr>
            <w:gridSpan w:val="4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0B">
            <w:pPr>
              <w:spacing w:after="20" w:before="40" w:lineRule="auto"/>
              <w:ind w:left="80" w:firstLine="0"/>
              <w:jc w:val="both"/>
              <w:rPr>
                <w:b w:val="1"/>
                <w:sz w:val="16"/>
                <w:szCs w:val="16"/>
              </w:rPr>
            </w:pPr>
            <w:r w:rsidDel="00000000" w:rsidR="00000000" w:rsidRPr="00000000">
              <w:rPr>
                <w:b w:val="1"/>
                <w:sz w:val="16"/>
                <w:szCs w:val="16"/>
                <w:rtl w:val="0"/>
              </w:rPr>
              <w:t xml:space="preserve">2.</w:t>
            </w:r>
          </w:p>
        </w:tc>
      </w:tr>
      <w:tr>
        <w:trPr>
          <w:trHeight w:val="270" w:hRule="atLeast"/>
        </w:trPr>
        <w:tc>
          <w:tcPr>
            <w:gridSpan w:val="4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36">
            <w:pPr>
              <w:spacing w:after="20" w:before="40" w:lineRule="auto"/>
              <w:ind w:left="80" w:firstLine="0"/>
              <w:jc w:val="both"/>
              <w:rPr>
                <w:b w:val="1"/>
                <w:sz w:val="16"/>
                <w:szCs w:val="16"/>
              </w:rPr>
            </w:pPr>
            <w:r w:rsidDel="00000000" w:rsidR="00000000" w:rsidRPr="00000000">
              <w:rPr>
                <w:b w:val="1"/>
                <w:sz w:val="16"/>
                <w:szCs w:val="16"/>
                <w:rtl w:val="0"/>
              </w:rPr>
              <w:t xml:space="preserve">3.</w:t>
            </w:r>
          </w:p>
        </w:tc>
      </w:tr>
      <w:tr>
        <w:trPr>
          <w:trHeight w:val="1500" w:hRule="atLeast"/>
        </w:trPr>
        <w:tc>
          <w:tcPr>
            <w:gridSpan w:val="4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61">
            <w:pPr>
              <w:spacing w:after="20" w:before="40" w:lineRule="auto"/>
              <w:ind w:left="80" w:firstLine="0"/>
              <w:jc w:val="both"/>
              <w:rPr>
                <w:sz w:val="16"/>
                <w:szCs w:val="16"/>
              </w:rPr>
            </w:pPr>
            <w:r w:rsidDel="00000000" w:rsidR="00000000" w:rsidRPr="00000000">
              <w:rPr>
                <w:sz w:val="16"/>
                <w:szCs w:val="16"/>
                <w:rtl w:val="0"/>
              </w:rPr>
              <w:t xml:space="preserve">Declaro, bajo protesta de decir verdad, que los datos asentados y documentación adjunta en el presente formato son verdaderos y exactos.</w:t>
            </w:r>
          </w:p>
          <w:p w:rsidR="00000000" w:rsidDel="00000000" w:rsidP="00000000" w:rsidRDefault="00000000" w:rsidRPr="00000000" w14:paraId="00000862">
            <w:pPr>
              <w:spacing w:after="20" w:before="40" w:lineRule="auto"/>
              <w:ind w:left="80" w:firstLine="0"/>
              <w:jc w:val="both"/>
              <w:rPr>
                <w:sz w:val="18"/>
                <w:szCs w:val="18"/>
              </w:rPr>
            </w:pPr>
            <w:r w:rsidDel="00000000" w:rsidR="00000000" w:rsidRPr="00000000">
              <w:rPr>
                <w:sz w:val="18"/>
                <w:szCs w:val="18"/>
                <w:rtl w:val="0"/>
              </w:rPr>
              <w:t xml:space="preserve"> </w:t>
            </w:r>
          </w:p>
          <w:tbl>
            <w:tblPr>
              <w:tblStyle w:val="Table13"/>
              <w:tblW w:w="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0"/>
              <w:tblGridChange w:id="0">
                <w:tblGrid>
                  <w:gridCol w:w="400"/>
                </w:tblGrid>
              </w:tblGridChange>
            </w:tblGrid>
            <w:tr>
              <w:trPr>
                <w:trHeight w:val="285" w:hRule="atLeast"/>
              </w:trPr>
              <w:tc>
                <w:tcPr>
                  <w:tcBorders>
                    <w:top w:color="000000" w:space="0" w:sz="0" w:val="nil"/>
                    <w:left w:color="000000" w:space="0" w:sz="0" w:val="nil"/>
                    <w:bottom w:color="000000" w:space="0" w:sz="6" w:val="single"/>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863">
                  <w:pPr>
                    <w:spacing w:after="20" w:before="4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255" w:hRule="atLeast"/>
              </w:trPr>
              <w:tc>
                <w:tcPr>
                  <w:tcBorders>
                    <w:top w:color="000000" w:space="0" w:sz="6" w:val="single"/>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864">
                  <w:pPr>
                    <w:spacing w:after="20" w:before="40" w:lineRule="auto"/>
                    <w:ind w:left="80" w:firstLine="0"/>
                    <w:jc w:val="center"/>
                    <w:rPr>
                      <w:b w:val="1"/>
                      <w:color w:val="2f2f2f"/>
                      <w:sz w:val="16"/>
                      <w:szCs w:val="16"/>
                    </w:rPr>
                  </w:pPr>
                  <w:r w:rsidDel="00000000" w:rsidR="00000000" w:rsidRPr="00000000">
                    <w:rPr>
                      <w:b w:val="1"/>
                      <w:color w:val="2f2f2f"/>
                      <w:sz w:val="16"/>
                      <w:szCs w:val="16"/>
                      <w:rtl w:val="0"/>
                    </w:rPr>
                    <w:t xml:space="preserve">Nombre y firma del solicitante o del representante legal</w:t>
                  </w:r>
                </w:p>
              </w:tc>
            </w:tr>
          </w:tbl>
          <w:p w:rsidR="00000000" w:rsidDel="00000000" w:rsidP="00000000" w:rsidRDefault="00000000" w:rsidRPr="00000000" w14:paraId="00000865">
            <w:pPr>
              <w:spacing w:after="20" w:before="4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89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INSTRUCCIONES</w:t>
      </w:r>
    </w:p>
    <w:p w:rsidR="00000000" w:rsidDel="00000000" w:rsidP="00000000" w:rsidRDefault="00000000" w:rsidRPr="00000000" w14:paraId="00000891">
      <w:pPr>
        <w:shd w:fill="ffffff" w:val="clear"/>
        <w:spacing w:after="100" w:lineRule="auto"/>
        <w:jc w:val="center"/>
        <w:rPr>
          <w:color w:val="2f2f2f"/>
          <w:sz w:val="18"/>
          <w:szCs w:val="18"/>
        </w:rPr>
      </w:pPr>
      <w:r w:rsidDel="00000000" w:rsidR="00000000" w:rsidRPr="00000000">
        <w:rPr>
          <w:rtl w:val="0"/>
        </w:rPr>
      </w:r>
    </w:p>
    <w:tbl>
      <w:tblPr>
        <w:tblStyle w:val="Table1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892">
      <w:pPr>
        <w:rPr/>
      </w:pPr>
      <w:r w:rsidDel="00000000" w:rsidR="00000000" w:rsidRPr="00000000">
        <w:rPr>
          <w:rtl w:val="0"/>
        </w:rPr>
      </w:r>
    </w:p>
    <w:tbl>
      <w:tblPr>
        <w:tblStyle w:val="Table1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726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93">
            <w:pPr>
              <w:spacing w:after="40" w:before="40" w:lineRule="auto"/>
              <w:ind w:left="60" w:firstLine="0"/>
              <w:jc w:val="both"/>
              <w:rPr>
                <w:b w:val="1"/>
                <w:sz w:val="18"/>
                <w:szCs w:val="18"/>
                <w:u w:val="single"/>
              </w:rPr>
            </w:pPr>
            <w:r w:rsidDel="00000000" w:rsidR="00000000" w:rsidRPr="00000000">
              <w:rPr>
                <w:b w:val="1"/>
                <w:sz w:val="18"/>
                <w:szCs w:val="18"/>
                <w:u w:val="single"/>
                <w:rtl w:val="0"/>
              </w:rPr>
              <w:t xml:space="preserve">Información general.</w:t>
            </w:r>
          </w:p>
          <w:p w:rsidR="00000000" w:rsidDel="00000000" w:rsidP="00000000" w:rsidRDefault="00000000" w:rsidRPr="00000000" w14:paraId="00000894">
            <w:pPr>
              <w:spacing w:after="40" w:before="40" w:lineRule="auto"/>
              <w:ind w:left="60" w:firstLine="0"/>
              <w:jc w:val="both"/>
              <w:rPr>
                <w:sz w:val="18"/>
                <w:szCs w:val="18"/>
              </w:rPr>
            </w:pPr>
            <w:r w:rsidDel="00000000" w:rsidR="00000000" w:rsidRPr="00000000">
              <w:rPr>
                <w:sz w:val="18"/>
                <w:szCs w:val="18"/>
                <w:rtl w:val="0"/>
              </w:rPr>
              <w:t xml:space="preserve">El presente formato es de libre impresión y debe ser llenado en dos tantos a máquina o con letra de molde, con bolígrafo a tinta negra o azul y no se deberá invadir los límites de los recuadros.</w:t>
            </w:r>
          </w:p>
          <w:p w:rsidR="00000000" w:rsidDel="00000000" w:rsidP="00000000" w:rsidRDefault="00000000" w:rsidRPr="00000000" w14:paraId="00000895">
            <w:pPr>
              <w:spacing w:after="40" w:before="40" w:lineRule="auto"/>
              <w:ind w:left="60" w:firstLine="0"/>
              <w:jc w:val="both"/>
              <w:rPr>
                <w:b w:val="1"/>
                <w:sz w:val="18"/>
                <w:szCs w:val="18"/>
                <w:u w:val="single"/>
              </w:rPr>
            </w:pPr>
            <w:r w:rsidDel="00000000" w:rsidR="00000000" w:rsidRPr="00000000">
              <w:rPr>
                <w:b w:val="1"/>
                <w:sz w:val="18"/>
                <w:szCs w:val="18"/>
                <w:u w:val="single"/>
                <w:rtl w:val="0"/>
              </w:rPr>
              <w:t xml:space="preserve">Opciones de presentación.</w:t>
            </w:r>
          </w:p>
          <w:p w:rsidR="00000000" w:rsidDel="00000000" w:rsidP="00000000" w:rsidRDefault="00000000" w:rsidRPr="00000000" w14:paraId="00000896">
            <w:pPr>
              <w:spacing w:after="40" w:before="40" w:lineRule="auto"/>
              <w:ind w:left="60" w:firstLine="0"/>
              <w:jc w:val="both"/>
              <w:rPr>
                <w:sz w:val="18"/>
                <w:szCs w:val="18"/>
              </w:rPr>
            </w:pPr>
            <w:r w:rsidDel="00000000" w:rsidR="00000000" w:rsidRPr="00000000">
              <w:rPr>
                <w:sz w:val="18"/>
                <w:szCs w:val="18"/>
                <w:rtl w:val="0"/>
              </w:rPr>
              <w:t xml:space="preserve">El trámite podrá presentarse en la oficialía de partes de la ACPPCE.</w:t>
            </w:r>
          </w:p>
          <w:p w:rsidR="00000000" w:rsidDel="00000000" w:rsidP="00000000" w:rsidRDefault="00000000" w:rsidRPr="00000000" w14:paraId="00000897">
            <w:pPr>
              <w:spacing w:after="40" w:before="40" w:lineRule="auto"/>
              <w:ind w:left="60" w:firstLine="0"/>
              <w:jc w:val="both"/>
              <w:rPr>
                <w:sz w:val="18"/>
                <w:szCs w:val="18"/>
              </w:rPr>
            </w:pPr>
            <w:r w:rsidDel="00000000" w:rsidR="00000000" w:rsidRPr="00000000">
              <w:rPr>
                <w:sz w:val="18"/>
                <w:szCs w:val="18"/>
                <w:rtl w:val="0"/>
              </w:rPr>
              <w:t xml:space="preserve">Mediante SEPOMEX o utilizando los servicios de empresas de mensajería y paquetería.</w:t>
            </w:r>
          </w:p>
          <w:p w:rsidR="00000000" w:rsidDel="00000000" w:rsidP="00000000" w:rsidRDefault="00000000" w:rsidRPr="00000000" w14:paraId="00000898">
            <w:pPr>
              <w:spacing w:after="40" w:before="40" w:lineRule="auto"/>
              <w:ind w:left="60" w:firstLine="0"/>
              <w:jc w:val="both"/>
              <w:rPr>
                <w:b w:val="1"/>
                <w:sz w:val="18"/>
                <w:szCs w:val="18"/>
                <w:u w:val="single"/>
              </w:rPr>
            </w:pPr>
            <w:r w:rsidDel="00000000" w:rsidR="00000000" w:rsidRPr="00000000">
              <w:rPr>
                <w:b w:val="1"/>
                <w:sz w:val="18"/>
                <w:szCs w:val="18"/>
                <w:u w:val="single"/>
                <w:rtl w:val="0"/>
              </w:rPr>
              <w:t xml:space="preserve">Requisitos:</w:t>
            </w:r>
          </w:p>
          <w:p w:rsidR="00000000" w:rsidDel="00000000" w:rsidP="00000000" w:rsidRDefault="00000000" w:rsidRPr="00000000" w14:paraId="00000899">
            <w:pPr>
              <w:spacing w:after="40" w:before="40" w:lineRule="auto"/>
              <w:ind w:left="940" w:hanging="440"/>
              <w:jc w:val="both"/>
              <w:rPr>
                <w:sz w:val="18"/>
                <w:szCs w:val="18"/>
              </w:rPr>
            </w:pPr>
            <w:r w:rsidDel="00000000" w:rsidR="00000000" w:rsidRPr="00000000">
              <w:rPr>
                <w:b w:val="1"/>
                <w:sz w:val="18"/>
                <w:szCs w:val="18"/>
                <w:rtl w:val="0"/>
              </w:rPr>
              <w:t xml:space="preserve">1.</w:t>
            </w:r>
            <w:r w:rsidDel="00000000" w:rsidR="00000000" w:rsidRPr="00000000">
              <w:rPr>
                <w:sz w:val="18"/>
                <w:szCs w:val="18"/>
                <w:rtl w:val="0"/>
              </w:rPr>
              <w:t xml:space="preserve"> </w:t>
            </w:r>
            <w:r w:rsidDel="00000000" w:rsidR="00000000" w:rsidRPr="00000000">
              <w:rPr>
                <w:sz w:val="20"/>
                <w:szCs w:val="20"/>
                <w:rtl w:val="0"/>
              </w:rPr>
              <w:t xml:space="preserve">    </w:t>
            </w:r>
            <w:r w:rsidDel="00000000" w:rsidR="00000000" w:rsidRPr="00000000">
              <w:rPr>
                <w:sz w:val="18"/>
                <w:szCs w:val="18"/>
                <w:rtl w:val="0"/>
              </w:rPr>
              <w:t xml:space="preserve">Copia simple del instrumento notarial, del cual se desprenda que la persona que promueve, se encuentra facultada para llevar a cabo los trámites correspondientes ante la autoridad respectiva.</w:t>
            </w:r>
          </w:p>
          <w:p w:rsidR="00000000" w:rsidDel="00000000" w:rsidP="00000000" w:rsidRDefault="00000000" w:rsidRPr="00000000" w14:paraId="0000089A">
            <w:pPr>
              <w:spacing w:after="40" w:before="40" w:lineRule="auto"/>
              <w:ind w:left="940" w:hanging="440"/>
              <w:jc w:val="both"/>
              <w:rPr>
                <w:sz w:val="18"/>
                <w:szCs w:val="18"/>
              </w:rPr>
            </w:pPr>
            <w:r w:rsidDel="00000000" w:rsidR="00000000" w:rsidRPr="00000000">
              <w:rPr>
                <w:b w:val="1"/>
                <w:sz w:val="18"/>
                <w:szCs w:val="18"/>
                <w:rtl w:val="0"/>
              </w:rPr>
              <w:t xml:space="preserve">2</w:t>
            </w: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Copia simple del documento oficial en donde aparezca el nombre, fotografía y firma, que coincida con el perfil físico del representante legal.</w:t>
            </w:r>
          </w:p>
          <w:p w:rsidR="00000000" w:rsidDel="00000000" w:rsidP="00000000" w:rsidRDefault="00000000" w:rsidRPr="00000000" w14:paraId="0000089B">
            <w:pPr>
              <w:spacing w:after="40" w:before="40" w:lineRule="auto"/>
              <w:ind w:left="940" w:hanging="440"/>
              <w:jc w:val="both"/>
              <w:rPr>
                <w:sz w:val="18"/>
                <w:szCs w:val="18"/>
              </w:rPr>
            </w:pPr>
            <w:r w:rsidDel="00000000" w:rsidR="00000000" w:rsidRPr="00000000">
              <w:rPr>
                <w:b w:val="1"/>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Dictamen por cada concesión o autorización, elaborado por contador público inscrito en los términos del artículo 52, fracción I del CFF.</w:t>
            </w:r>
          </w:p>
          <w:p w:rsidR="00000000" w:rsidDel="00000000" w:rsidP="00000000" w:rsidRDefault="00000000" w:rsidRPr="00000000" w14:paraId="0000089C">
            <w:pPr>
              <w:spacing w:after="40" w:before="40" w:lineRule="auto"/>
              <w:ind w:left="940" w:hanging="440"/>
              <w:jc w:val="both"/>
              <w:rPr>
                <w:sz w:val="18"/>
                <w:szCs w:val="18"/>
              </w:rPr>
            </w:pPr>
            <w:r w:rsidDel="00000000" w:rsidR="00000000" w:rsidRPr="00000000">
              <w:rPr>
                <w:b w:val="1"/>
                <w:sz w:val="18"/>
                <w:szCs w:val="18"/>
                <w:rtl w:val="0"/>
              </w:rPr>
              <w:t xml:space="preserve">4.</w:t>
            </w:r>
            <w:r w:rsidDel="00000000" w:rsidR="00000000" w:rsidRPr="00000000">
              <w:rPr>
                <w:sz w:val="20"/>
                <w:szCs w:val="20"/>
                <w:rtl w:val="0"/>
              </w:rPr>
              <w:t xml:space="preserve">     </w:t>
            </w:r>
            <w:r w:rsidDel="00000000" w:rsidR="00000000" w:rsidRPr="00000000">
              <w:rPr>
                <w:sz w:val="18"/>
                <w:szCs w:val="18"/>
                <w:rtl w:val="0"/>
              </w:rPr>
              <w:t xml:space="preserve">Documentos que acrediten la información del Dictamen para compensar, los cuales se deberán presentar en un dispositivo de almacenamiento para equipo electrónico (pueden ser en USB, unidad de CD o DVD, en archivos legibles en formatos PDF o XLSX, según corresponda).</w:t>
            </w:r>
          </w:p>
          <w:p w:rsidR="00000000" w:rsidDel="00000000" w:rsidP="00000000" w:rsidRDefault="00000000" w:rsidRPr="00000000" w14:paraId="0000089D">
            <w:pPr>
              <w:spacing w:after="40" w:before="40" w:lineRule="auto"/>
              <w:ind w:left="940" w:hanging="440"/>
              <w:jc w:val="both"/>
              <w:rPr>
                <w:sz w:val="18"/>
                <w:szCs w:val="18"/>
              </w:rPr>
            </w:pPr>
            <w:r w:rsidDel="00000000" w:rsidR="00000000" w:rsidRPr="00000000">
              <w:rPr>
                <w:b w:val="1"/>
                <w:sz w:val="18"/>
                <w:szCs w:val="18"/>
                <w:rtl w:val="0"/>
              </w:rPr>
              <w:t xml:space="preserve">5.</w:t>
            </w:r>
            <w:r w:rsidDel="00000000" w:rsidR="00000000" w:rsidRPr="00000000">
              <w:rPr>
                <w:sz w:val="20"/>
                <w:szCs w:val="20"/>
                <w:rtl w:val="0"/>
              </w:rPr>
              <w:t xml:space="preserve">     </w:t>
            </w:r>
            <w:r w:rsidDel="00000000" w:rsidR="00000000" w:rsidRPr="00000000">
              <w:rPr>
                <w:sz w:val="18"/>
                <w:szCs w:val="18"/>
                <w:rtl w:val="0"/>
              </w:rPr>
              <w:t xml:space="preserve">La información para compensar o disminuir el aprovechamiento en archivo legible XLSX, se deberá presentar en un dispositivo de almacenamiento para equipo electrónico (pueden ser en USB, unidad de CD o DVD), la cual consiste en:</w:t>
            </w:r>
          </w:p>
          <w:p w:rsidR="00000000" w:rsidDel="00000000" w:rsidP="00000000" w:rsidRDefault="00000000" w:rsidRPr="00000000" w14:paraId="0000089E">
            <w:pPr>
              <w:spacing w:after="40" w:before="40" w:lineRule="auto"/>
              <w:ind w:left="1360" w:hanging="440"/>
              <w:jc w:val="both"/>
              <w:rPr>
                <w:sz w:val="18"/>
                <w:szCs w:val="18"/>
              </w:rPr>
            </w:pPr>
            <w:r w:rsidDel="00000000" w:rsidR="00000000" w:rsidRPr="00000000">
              <w:rPr>
                <w:sz w:val="18"/>
                <w:szCs w:val="18"/>
                <w:rtl w:val="0"/>
              </w:rPr>
              <w:t xml:space="preserve">a. </w:t>
            </w:r>
            <w:r w:rsidDel="00000000" w:rsidR="00000000" w:rsidRPr="00000000">
              <w:rPr>
                <w:sz w:val="20"/>
                <w:szCs w:val="20"/>
                <w:rtl w:val="0"/>
              </w:rPr>
              <w:t xml:space="preserve">    </w:t>
            </w:r>
            <w:r w:rsidDel="00000000" w:rsidR="00000000" w:rsidRPr="00000000">
              <w:rPr>
                <w:sz w:val="18"/>
                <w:szCs w:val="18"/>
                <w:rtl w:val="0"/>
              </w:rPr>
              <w:t xml:space="preserve">Para compensar contra el aprovechamiento: mes al que corresponde el aprovechamiento presentado; número de conocimiento de embarque; descripción de la mercancía; fecha de ingreso; número de oficio en el que la Aduana señala la fecha en que las mercancías pasan a propiedad del Fisco Federal; número de oficio en el que la Aduana señala la fecha en que las mercancías pueden ser retiradas; clave única de abandono (número asignado en el sistema); días de almacenaje; peso de la mercancía; cuota aplicada por manejo, almacenaje y custodia de mercancías de comercio exterior prestados por el Recinto Fiscalizado; espacio volumétrico (en m3); motivo de la cuota (mercancía en bóveda, carga refrigerada, patio, contenedor, a granel, etc.); importe del almacenaje.</w:t>
            </w:r>
          </w:p>
          <w:p w:rsidR="00000000" w:rsidDel="00000000" w:rsidP="00000000" w:rsidRDefault="00000000" w:rsidRPr="00000000" w14:paraId="0000089F">
            <w:pPr>
              <w:spacing w:after="40" w:before="40" w:lineRule="auto"/>
              <w:ind w:left="1360" w:hanging="440"/>
              <w:jc w:val="both"/>
              <w:rPr>
                <w:sz w:val="18"/>
                <w:szCs w:val="18"/>
              </w:rPr>
            </w:pPr>
            <w:r w:rsidDel="00000000" w:rsidR="00000000" w:rsidRPr="00000000">
              <w:rPr>
                <w:sz w:val="18"/>
                <w:szCs w:val="18"/>
                <w:rtl w:val="0"/>
              </w:rPr>
              <w:t xml:space="preserve">b. </w:t>
            </w:r>
            <w:r w:rsidDel="00000000" w:rsidR="00000000" w:rsidRPr="00000000">
              <w:rPr>
                <w:sz w:val="20"/>
                <w:szCs w:val="20"/>
                <w:rtl w:val="0"/>
              </w:rPr>
              <w:t xml:space="preserve">    </w:t>
            </w:r>
            <w:r w:rsidDel="00000000" w:rsidR="00000000" w:rsidRPr="00000000">
              <w:rPr>
                <w:sz w:val="18"/>
                <w:szCs w:val="18"/>
                <w:rtl w:val="0"/>
              </w:rPr>
              <w:t xml:space="preserve">Para disminuir contra el aprovechamiento: mes al que corresponde el aprovechamiento presentado; obra o mejora realizada; monto original de la inversión; remanente por disminuir al inicio del periodo; cantidad disminuida en el periodo; saldo pendiente de disminuir.</w:t>
            </w:r>
          </w:p>
        </w:tc>
      </w:tr>
    </w:tbl>
    <w:p w:rsidR="00000000" w:rsidDel="00000000" w:rsidP="00000000" w:rsidRDefault="00000000" w:rsidRPr="00000000" w14:paraId="000008A0">
      <w:pPr>
        <w:rPr/>
      </w:pPr>
      <w:r w:rsidDel="00000000" w:rsidR="00000000" w:rsidRPr="00000000">
        <w:rPr>
          <w:rtl w:val="0"/>
        </w:rPr>
      </w:r>
    </w:p>
    <w:tbl>
      <w:tblPr>
        <w:tblStyle w:val="Table1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trHeight w:val="519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A1">
            <w:pPr>
              <w:spacing w:after="40" w:before="40" w:lineRule="auto"/>
              <w:ind w:left="60" w:firstLine="0"/>
              <w:jc w:val="both"/>
              <w:rPr>
                <w:b w:val="1"/>
                <w:sz w:val="18"/>
                <w:szCs w:val="18"/>
                <w:u w:val="single"/>
              </w:rPr>
            </w:pPr>
            <w:r w:rsidDel="00000000" w:rsidR="00000000" w:rsidRPr="00000000">
              <w:rPr>
                <w:b w:val="1"/>
                <w:sz w:val="18"/>
                <w:szCs w:val="18"/>
                <w:u w:val="single"/>
                <w:rtl w:val="0"/>
              </w:rPr>
              <w:t xml:space="preserve">Información adicional del trámite.</w:t>
            </w:r>
          </w:p>
          <w:p w:rsidR="00000000" w:rsidDel="00000000" w:rsidP="00000000" w:rsidRDefault="00000000" w:rsidRPr="00000000" w14:paraId="000008A2">
            <w:pPr>
              <w:spacing w:after="40" w:before="40" w:lineRule="auto"/>
              <w:ind w:left="940" w:hanging="440"/>
              <w:jc w:val="both"/>
              <w:rPr>
                <w:sz w:val="18"/>
                <w:szCs w:val="18"/>
              </w:rPr>
            </w:pPr>
            <w:r w:rsidDel="00000000" w:rsidR="00000000" w:rsidRPr="00000000">
              <w:rPr>
                <w:b w:val="1"/>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No se obtiene documento, no obstante, se obtendrá el acuse de recibo.</w:t>
            </w:r>
          </w:p>
          <w:p w:rsidR="00000000" w:rsidDel="00000000" w:rsidP="00000000" w:rsidRDefault="00000000" w:rsidRPr="00000000" w14:paraId="000008A3">
            <w:pPr>
              <w:spacing w:after="40" w:before="40" w:lineRule="auto"/>
              <w:ind w:left="940" w:hanging="440"/>
              <w:jc w:val="both"/>
              <w:rPr>
                <w:sz w:val="18"/>
                <w:szCs w:val="18"/>
              </w:rPr>
            </w:pPr>
            <w:r w:rsidDel="00000000" w:rsidR="00000000" w:rsidRPr="00000000">
              <w:rPr>
                <w:b w:val="1"/>
                <w:sz w:val="18"/>
                <w:szCs w:val="18"/>
                <w:rtl w:val="0"/>
              </w:rPr>
              <w:t xml:space="preserve">b</w:t>
            </w:r>
            <w:r w:rsidDel="00000000" w:rsidR="00000000" w:rsidRPr="00000000">
              <w:rPr>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Se debe presentar un formato por el Dictamen que corresponda a la concesión o autorización que tenga el Recinto Fiscalizado.</w:t>
            </w:r>
          </w:p>
          <w:p w:rsidR="00000000" w:rsidDel="00000000" w:rsidP="00000000" w:rsidRDefault="00000000" w:rsidRPr="00000000" w14:paraId="000008A4">
            <w:pPr>
              <w:spacing w:after="40" w:before="40" w:lineRule="auto"/>
              <w:ind w:left="940" w:hanging="440"/>
              <w:jc w:val="both"/>
              <w:rPr>
                <w:sz w:val="18"/>
                <w:szCs w:val="18"/>
              </w:rPr>
            </w:pPr>
            <w:r w:rsidDel="00000000" w:rsidR="00000000" w:rsidRPr="00000000">
              <w:rPr>
                <w:b w:val="1"/>
                <w:sz w:val="18"/>
                <w:szCs w:val="18"/>
                <w:rtl w:val="0"/>
              </w:rPr>
              <w:t xml:space="preserve">c. </w:t>
            </w:r>
            <w:r w:rsidDel="00000000" w:rsidR="00000000" w:rsidRPr="00000000">
              <w:rPr>
                <w:sz w:val="20"/>
                <w:szCs w:val="20"/>
                <w:rtl w:val="0"/>
              </w:rPr>
              <w:t xml:space="preserve">    </w:t>
            </w:r>
            <w:r w:rsidDel="00000000" w:rsidR="00000000" w:rsidRPr="00000000">
              <w:rPr>
                <w:sz w:val="18"/>
                <w:szCs w:val="18"/>
                <w:rtl w:val="0"/>
              </w:rPr>
              <w:t xml:space="preserve">El formato junto con su documentación anexa, debe presentarse a más tardar el último día de cada mes.</w:t>
            </w:r>
          </w:p>
          <w:p w:rsidR="00000000" w:rsidDel="00000000" w:rsidP="00000000" w:rsidRDefault="00000000" w:rsidRPr="00000000" w14:paraId="000008A5">
            <w:pPr>
              <w:spacing w:after="40" w:before="40" w:lineRule="auto"/>
              <w:ind w:left="940" w:hanging="440"/>
              <w:jc w:val="both"/>
              <w:rPr>
                <w:sz w:val="18"/>
                <w:szCs w:val="18"/>
              </w:rPr>
            </w:pPr>
            <w:r w:rsidDel="00000000" w:rsidR="00000000" w:rsidRPr="00000000">
              <w:rPr>
                <w:b w:val="1"/>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En caso que el representante legal tenga acreditada la personalidad ante el SAT por haber realizado un trámite previamente, no se deberá adjuntar el instrumento notarial señalado en el numeral 1 del apartado de Requisitos del presente.</w:t>
            </w:r>
          </w:p>
          <w:p w:rsidR="00000000" w:rsidDel="00000000" w:rsidP="00000000" w:rsidRDefault="00000000" w:rsidRPr="00000000" w14:paraId="000008A6">
            <w:pPr>
              <w:spacing w:after="40" w:before="40" w:lineRule="auto"/>
              <w:ind w:left="940" w:hanging="440"/>
              <w:jc w:val="both"/>
              <w:rPr>
                <w:sz w:val="18"/>
                <w:szCs w:val="18"/>
              </w:rPr>
            </w:pPr>
            <w:r w:rsidDel="00000000" w:rsidR="00000000" w:rsidRPr="00000000">
              <w:rPr>
                <w:b w:val="1"/>
                <w:sz w:val="18"/>
                <w:szCs w:val="18"/>
                <w:rtl w:val="0"/>
              </w:rPr>
              <w:t xml:space="preserve">e.</w:t>
            </w:r>
            <w:r w:rsidDel="00000000" w:rsidR="00000000" w:rsidRPr="00000000">
              <w:rPr>
                <w:sz w:val="20"/>
                <w:szCs w:val="20"/>
                <w:rtl w:val="0"/>
              </w:rPr>
              <w:t xml:space="preserve">     </w:t>
            </w:r>
            <w:r w:rsidDel="00000000" w:rsidR="00000000" w:rsidRPr="00000000">
              <w:rPr>
                <w:sz w:val="18"/>
                <w:szCs w:val="18"/>
                <w:rtl w:val="0"/>
              </w:rPr>
              <w:t xml:space="preserve">Los documentos a que se refiere el numeral 4 del apartado de Requisitos, deben corresponder a la información establecida en la regla 2.3.5., fracción II, segundo párrafo, inciso a), numerales 1, 2, 3 y 5, los cuales deberán estar identificados y relacionados de manera pormenorizada especificando el nombre y la ruta del dispositivo de almacenamiento para equipo electrónico donde se encuentran:</w:t>
            </w:r>
          </w:p>
          <w:p w:rsidR="00000000" w:rsidDel="00000000" w:rsidP="00000000" w:rsidRDefault="00000000" w:rsidRPr="00000000" w14:paraId="000008A7">
            <w:pPr>
              <w:spacing w:after="40" w:before="40" w:lineRule="auto"/>
              <w:ind w:left="940" w:hanging="440"/>
              <w:jc w:val="both"/>
              <w:rPr>
                <w:sz w:val="18"/>
                <w:szCs w:val="18"/>
              </w:rPr>
            </w:pPr>
            <w:r w:rsidDel="00000000" w:rsidR="00000000" w:rsidRPr="00000000">
              <w:rPr>
                <w:b w:val="1"/>
                <w:sz w:val="18"/>
                <w:szCs w:val="18"/>
                <w:rtl w:val="0"/>
              </w:rPr>
              <w:t xml:space="preserve">f.</w:t>
            </w:r>
            <w:r w:rsidDel="00000000" w:rsidR="00000000" w:rsidRPr="00000000">
              <w:rPr>
                <w:sz w:val="20"/>
                <w:szCs w:val="20"/>
                <w:rtl w:val="0"/>
              </w:rPr>
              <w:t xml:space="preserve">     </w:t>
            </w:r>
            <w:r w:rsidDel="00000000" w:rsidR="00000000" w:rsidRPr="00000000">
              <w:rPr>
                <w:sz w:val="18"/>
                <w:szCs w:val="18"/>
                <w:rtl w:val="0"/>
              </w:rPr>
              <w:t xml:space="preserve">En caso de que se omita dar cumplimiento a algún requisito, documentación o información, se emitirá el requerimiento correspondiente, a fin de que se subsane la omisión en un plazo de 10 días, contados a partir de que surta efectos la notificación; y en el supuesto en el que no dé cumplimiento al requerimiento generado o éste se cumpla fuera del plazo correspondiente, el dictamen se tendrá por no presentado, en términos de lo dispuesto en los artículos 18 y 18-A del CFF.</w:t>
            </w:r>
          </w:p>
          <w:p w:rsidR="00000000" w:rsidDel="00000000" w:rsidP="00000000" w:rsidRDefault="00000000" w:rsidRPr="00000000" w14:paraId="000008A8">
            <w:pPr>
              <w:spacing w:after="40" w:before="40" w:lineRule="auto"/>
              <w:ind w:left="60" w:firstLine="0"/>
              <w:jc w:val="both"/>
              <w:rPr>
                <w:sz w:val="18"/>
                <w:szCs w:val="18"/>
              </w:rPr>
            </w:pPr>
            <w:r w:rsidDel="00000000" w:rsidR="00000000" w:rsidRPr="00000000">
              <w:rPr>
                <w:sz w:val="18"/>
                <w:szCs w:val="18"/>
                <w:rtl w:val="0"/>
              </w:rPr>
              <w:t xml:space="preserve">Para cualquier aclaración en el llenado de este formato, podrá obtener información a través de: MarcaSAT al 55 627 22 728, o bien, acudir a los Módulos de Servicios Tributarios al Contribuyente de las ADSC que corresponda a su domicilio fiscal. Quejas y denuncias al 88 52 22 22 desde la Ciudad de México, o al 55 88 52 22 22 del resto del país.</w:t>
            </w:r>
          </w:p>
        </w:tc>
      </w:tr>
    </w:tbl>
    <w:p w:rsidR="00000000" w:rsidDel="00000000" w:rsidP="00000000" w:rsidRDefault="00000000" w:rsidRPr="00000000" w14:paraId="000008A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8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8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11 de mayo de 2021.-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8A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1-A DE LAS REGLAS GENERALES DE COMERCIO EXTERIOR PARA 2020</w:t>
      </w:r>
    </w:p>
    <w:p w:rsidR="00000000" w:rsidDel="00000000" w:rsidP="00000000" w:rsidRDefault="00000000" w:rsidRPr="00000000" w14:paraId="000008A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Trámites de Comercio Exterior</w:t>
      </w:r>
    </w:p>
    <w:p w:rsidR="00000000" w:rsidDel="00000000" w:rsidP="00000000" w:rsidRDefault="00000000" w:rsidRPr="00000000" w14:paraId="000008AE">
      <w:pPr>
        <w:shd w:fill="ffffff" w:val="clear"/>
        <w:spacing w:after="100" w:lineRule="auto"/>
        <w:jc w:val="center"/>
        <w:rPr>
          <w:color w:val="2f2f2f"/>
          <w:sz w:val="18"/>
          <w:szCs w:val="18"/>
        </w:rPr>
      </w:pPr>
      <w:r w:rsidDel="00000000" w:rsidR="00000000" w:rsidRPr="00000000">
        <w:rPr>
          <w:rtl w:val="0"/>
        </w:rPr>
      </w:r>
    </w:p>
    <w:tbl>
      <w:tblPr>
        <w:tblStyle w:val="Table1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19.4930284877182"/>
        <w:gridCol w:w="8006.018782535904"/>
        <w:tblGridChange w:id="0">
          <w:tblGrid>
            <w:gridCol w:w="1019.4930284877182"/>
            <w:gridCol w:w="8006.018782535904"/>
          </w:tblGrid>
        </w:tblGridChange>
      </w:tblGrid>
      <w:tr>
        <w:trPr>
          <w:trHeight w:val="33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F">
            <w:pPr>
              <w:spacing w:after="100" w:lineRule="auto"/>
              <w:ind w:left="80" w:firstLine="0"/>
              <w:jc w:val="center"/>
              <w:rPr>
                <w:b w:val="1"/>
                <w:sz w:val="18"/>
                <w:szCs w:val="18"/>
              </w:rPr>
            </w:pPr>
            <w:r w:rsidDel="00000000" w:rsidR="00000000" w:rsidRPr="00000000">
              <w:rPr>
                <w:b w:val="1"/>
                <w:sz w:val="18"/>
                <w:szCs w:val="18"/>
                <w:rtl w:val="0"/>
              </w:rPr>
              <w:t xml:space="preserve">Contenido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B1">
            <w:pPr>
              <w:spacing w:after="100" w:lineRule="auto"/>
              <w:ind w:left="80" w:firstLine="0"/>
              <w:jc w:val="both"/>
              <w:rPr>
                <w:b w:val="1"/>
                <w:sz w:val="18"/>
                <w:szCs w:val="18"/>
              </w:rPr>
            </w:pPr>
            <w:r w:rsidDel="00000000" w:rsidR="00000000" w:rsidRPr="00000000">
              <w:rPr>
                <w:b w:val="1"/>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2">
            <w:pPr>
              <w:spacing w:after="100" w:lineRule="auto"/>
              <w:ind w:left="80" w:firstLine="0"/>
              <w:jc w:val="both"/>
              <w:rPr>
                <w:b w:val="1"/>
                <w:sz w:val="18"/>
                <w:szCs w:val="18"/>
              </w:rPr>
            </w:pPr>
            <w:r w:rsidDel="00000000" w:rsidR="00000000" w:rsidRPr="00000000">
              <w:rPr>
                <w:b w:val="1"/>
                <w:sz w:val="18"/>
                <w:szCs w:val="18"/>
                <w:rtl w:val="0"/>
              </w:rPr>
              <w:t xml:space="preserve">...</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B3">
            <w:pPr>
              <w:spacing w:after="100" w:lineRule="auto"/>
              <w:ind w:left="80" w:firstLine="0"/>
              <w:jc w:val="both"/>
              <w:rPr>
                <w:b w:val="1"/>
                <w:sz w:val="18"/>
                <w:szCs w:val="18"/>
              </w:rPr>
            </w:pPr>
            <w:r w:rsidDel="00000000" w:rsidR="00000000" w:rsidRPr="00000000">
              <w:rPr>
                <w:b w:val="1"/>
                <w:sz w:val="18"/>
                <w:szCs w:val="18"/>
                <w:rtl w:val="0"/>
              </w:rPr>
              <w:t xml:space="preserve">1/LA a 29/LA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4">
            <w:pPr>
              <w:spacing w:after="100" w:lineRule="auto"/>
              <w:ind w:left="80" w:firstLine="0"/>
              <w:jc w:val="both"/>
              <w:rPr>
                <w:b w:val="1"/>
                <w:sz w:val="18"/>
                <w:szCs w:val="18"/>
              </w:rPr>
            </w:pPr>
            <w:r w:rsidDel="00000000" w:rsidR="00000000" w:rsidRPr="00000000">
              <w:rPr>
                <w:b w:val="1"/>
                <w:sz w:val="18"/>
                <w:szCs w:val="18"/>
                <w:rtl w:val="0"/>
              </w:rPr>
              <w:t xml:space="preserve">...</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B5">
            <w:pPr>
              <w:spacing w:after="100" w:lineRule="auto"/>
              <w:ind w:left="80" w:firstLine="0"/>
              <w:jc w:val="both"/>
              <w:rPr>
                <w:b w:val="1"/>
                <w:sz w:val="18"/>
                <w:szCs w:val="18"/>
              </w:rPr>
            </w:pPr>
            <w:r w:rsidDel="00000000" w:rsidR="00000000" w:rsidRPr="00000000">
              <w:rPr>
                <w:b w:val="1"/>
                <w:sz w:val="18"/>
                <w:szCs w:val="18"/>
                <w:rtl w:val="0"/>
              </w:rPr>
              <w:t xml:space="preserve">30/LA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6">
            <w:pPr>
              <w:spacing w:after="100" w:lineRule="auto"/>
              <w:ind w:left="80" w:firstLine="0"/>
              <w:jc w:val="both"/>
              <w:rPr>
                <w:sz w:val="18"/>
                <w:szCs w:val="18"/>
              </w:rPr>
            </w:pPr>
            <w:r w:rsidDel="00000000" w:rsidR="00000000" w:rsidRPr="00000000">
              <w:rPr>
                <w:sz w:val="18"/>
                <w:szCs w:val="18"/>
                <w:rtl w:val="0"/>
              </w:rPr>
              <w:t xml:space="preserve">Autorización para operar como agencia aduanal.</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B7">
            <w:pPr>
              <w:spacing w:after="100" w:lineRule="auto"/>
              <w:ind w:left="80" w:firstLine="0"/>
              <w:jc w:val="both"/>
              <w:rPr>
                <w:b w:val="1"/>
                <w:sz w:val="18"/>
                <w:szCs w:val="18"/>
              </w:rPr>
            </w:pPr>
            <w:r w:rsidDel="00000000" w:rsidR="00000000" w:rsidRPr="00000000">
              <w:rPr>
                <w:b w:val="1"/>
                <w:sz w:val="18"/>
                <w:szCs w:val="18"/>
                <w:rtl w:val="0"/>
              </w:rPr>
              <w:t xml:space="preserve">31/LA a 123/LA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8">
            <w:pPr>
              <w:spacing w:after="100" w:lineRule="auto"/>
              <w:ind w:left="80" w:firstLine="0"/>
              <w:jc w:val="both"/>
              <w:rPr>
                <w:b w:val="1"/>
                <w:sz w:val="18"/>
                <w:szCs w:val="18"/>
              </w:rPr>
            </w:pPr>
            <w:r w:rsidDel="00000000" w:rsidR="00000000" w:rsidRPr="00000000">
              <w:rPr>
                <w:b w:val="1"/>
                <w:sz w:val="18"/>
                <w:szCs w:val="18"/>
                <w:rtl w:val="0"/>
              </w:rPr>
              <w:t xml:space="preserve">...</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B9">
            <w:pPr>
              <w:spacing w:after="100" w:lineRule="auto"/>
              <w:ind w:left="80" w:firstLine="0"/>
              <w:jc w:val="both"/>
              <w:rPr>
                <w:b w:val="1"/>
                <w:sz w:val="18"/>
                <w:szCs w:val="18"/>
              </w:rPr>
            </w:pPr>
            <w:r w:rsidDel="00000000" w:rsidR="00000000" w:rsidRPr="00000000">
              <w:rPr>
                <w:b w:val="1"/>
                <w:sz w:val="18"/>
                <w:szCs w:val="18"/>
                <w:rtl w:val="0"/>
              </w:rPr>
              <w:t xml:space="preserve">124/LA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BA">
            <w:pPr>
              <w:spacing w:after="100" w:lineRule="auto"/>
              <w:ind w:left="80" w:firstLine="0"/>
              <w:jc w:val="both"/>
              <w:rPr>
                <w:sz w:val="18"/>
                <w:szCs w:val="18"/>
              </w:rPr>
            </w:pPr>
            <w:r w:rsidDel="00000000" w:rsidR="00000000" w:rsidRPr="00000000">
              <w:rPr>
                <w:sz w:val="18"/>
                <w:szCs w:val="18"/>
                <w:rtl w:val="0"/>
              </w:rPr>
              <w:t xml:space="preserve">Aviso de operaciones recurrentes a través de procedimientos simplificados.</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BB">
            <w:pPr>
              <w:spacing w:after="100" w:lineRule="auto"/>
              <w:ind w:left="80" w:firstLine="0"/>
              <w:jc w:val="both"/>
              <w:rPr>
                <w:b w:val="1"/>
                <w:sz w:val="18"/>
                <w:szCs w:val="18"/>
              </w:rPr>
            </w:pPr>
            <w:r w:rsidDel="00000000" w:rsidR="00000000" w:rsidRPr="00000000">
              <w:rPr>
                <w:b w:val="1"/>
                <w:sz w:val="18"/>
                <w:szCs w:val="18"/>
                <w:rtl w:val="0"/>
              </w:rPr>
              <w:t xml:space="preserve">125/LA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BC">
            <w:pPr>
              <w:spacing w:after="100" w:lineRule="auto"/>
              <w:ind w:left="80" w:firstLine="0"/>
              <w:jc w:val="both"/>
              <w:rPr>
                <w:sz w:val="18"/>
                <w:szCs w:val="18"/>
              </w:rPr>
            </w:pPr>
            <w:r w:rsidDel="00000000" w:rsidR="00000000" w:rsidRPr="00000000">
              <w:rPr>
                <w:sz w:val="18"/>
                <w:szCs w:val="18"/>
                <w:rtl w:val="0"/>
              </w:rPr>
              <w:t xml:space="preserve">Aviso para presentar la relación detallada de pedimentos por utilizar el procedimiento simplificado a través de empresas de mensajería y paquetería.</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8BD">
            <w:pPr>
              <w:spacing w:after="100" w:lineRule="auto"/>
              <w:ind w:left="80" w:firstLine="0"/>
              <w:jc w:val="both"/>
              <w:rPr>
                <w:b w:val="1"/>
                <w:sz w:val="18"/>
                <w:szCs w:val="18"/>
              </w:rPr>
            </w:pPr>
            <w:r w:rsidDel="00000000" w:rsidR="00000000" w:rsidRPr="00000000">
              <w:rPr>
                <w:b w:val="1"/>
                <w:sz w:val="18"/>
                <w:szCs w:val="18"/>
                <w:rtl w:val="0"/>
              </w:rPr>
              <w:t xml:space="preserve">126/LA a 148/LA</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E">
            <w:pPr>
              <w:spacing w:after="100" w:lineRule="auto"/>
              <w:ind w:left="80" w:firstLine="0"/>
              <w:jc w:val="both"/>
              <w:rPr>
                <w:b w:val="1"/>
                <w:sz w:val="18"/>
                <w:szCs w:val="18"/>
              </w:rPr>
            </w:pPr>
            <w:r w:rsidDel="00000000" w:rsidR="00000000" w:rsidRPr="00000000">
              <w:rPr>
                <w:b w:val="1"/>
                <w:sz w:val="18"/>
                <w:szCs w:val="18"/>
                <w:rtl w:val="0"/>
              </w:rPr>
              <w:t xml:space="preserve">...</w:t>
            </w:r>
          </w:p>
        </w:tc>
      </w:tr>
    </w:tbl>
    <w:p w:rsidR="00000000" w:rsidDel="00000000" w:rsidP="00000000" w:rsidRDefault="00000000" w:rsidRPr="00000000" w14:paraId="000008B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tbl>
      <w:tblPr>
        <w:tblStyle w:val="Table18"/>
        <w:tblW w:w="82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42.2950202896996"/>
        <w:gridCol w:w="4295.2331299884445"/>
        <w:gridCol w:w="1"/>
        <w:gridCol w:w="1"/>
        <w:gridCol w:w="2287.983660745479"/>
        <w:tblGridChange w:id="0">
          <w:tblGrid>
            <w:gridCol w:w="1642.2950202896996"/>
            <w:gridCol w:w="4295.2331299884445"/>
            <w:gridCol w:w="1"/>
            <w:gridCol w:w="1"/>
            <w:gridCol w:w="2287.983660745479"/>
          </w:tblGrid>
        </w:tblGridChange>
      </w:tblGrid>
      <w:tr>
        <w:trPr>
          <w:trHeight w:val="34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0.0" w:type="dxa"/>
              <w:left w:w="80.0" w:type="dxa"/>
              <w:bottom w:w="0.0" w:type="dxa"/>
              <w:right w:w="80.0" w:type="dxa"/>
            </w:tcMar>
            <w:vAlign w:val="top"/>
          </w:tcPr>
          <w:p w:rsidR="00000000" w:rsidDel="00000000" w:rsidP="00000000" w:rsidRDefault="00000000" w:rsidRPr="00000000" w14:paraId="000008C0">
            <w:pPr>
              <w:spacing w:after="100" w:lineRule="auto"/>
              <w:ind w:left="80" w:firstLine="0"/>
              <w:jc w:val="both"/>
              <w:rPr>
                <w:b w:val="1"/>
                <w:color w:val="ffffff"/>
                <w:sz w:val="16"/>
                <w:szCs w:val="16"/>
              </w:rPr>
            </w:pPr>
            <w:r w:rsidDel="00000000" w:rsidR="00000000" w:rsidRPr="00000000">
              <w:rPr>
                <w:b w:val="1"/>
                <w:color w:val="ffffff"/>
                <w:sz w:val="16"/>
                <w:szCs w:val="16"/>
                <w:rtl w:val="0"/>
              </w:rPr>
              <w:t xml:space="preserve">30/LA Autorización para operar como agencia aduanal.</w:t>
            </w:r>
          </w:p>
        </w:tc>
      </w:tr>
      <w:tr>
        <w:trPr>
          <w:trHeight w:val="31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C5">
            <w:pPr>
              <w:spacing w:after="40" w:before="40" w:lineRule="auto"/>
              <w:ind w:left="80" w:firstLine="0"/>
              <w:jc w:val="both"/>
              <w:rPr>
                <w:b w:val="1"/>
                <w:sz w:val="16"/>
                <w:szCs w:val="16"/>
              </w:rPr>
            </w:pPr>
            <w:r w:rsidDel="00000000" w:rsidR="00000000" w:rsidRPr="00000000">
              <w:rPr>
                <w:b w:val="1"/>
                <w:sz w:val="16"/>
                <w:szCs w:val="16"/>
                <w:rtl w:val="0"/>
              </w:rPr>
              <w:t xml:space="preserve">Trámite </w:t>
            </w:r>
            <w:r w:rsidDel="00000000" w:rsidR="00000000" w:rsidRPr="00000000">
              <w:rPr>
                <w:sz w:val="20"/>
                <w:szCs w:val="20"/>
                <w:rtl w:val="0"/>
              </w:rPr>
              <w:t xml:space="preserve">               </w:t>
            </w:r>
            <w:r w:rsidDel="00000000" w:rsidR="00000000" w:rsidRPr="00000000">
              <w:rPr>
                <w:b w:val="1"/>
                <w:sz w:val="16"/>
                <w:szCs w:val="16"/>
                <w:rtl w:val="0"/>
              </w:rPr>
              <w:t xml:space="preserve">○</w:t>
            </w:r>
          </w:p>
          <w:p w:rsidR="00000000" w:rsidDel="00000000" w:rsidP="00000000" w:rsidRDefault="00000000" w:rsidRPr="00000000" w14:paraId="000008C6">
            <w:pPr>
              <w:spacing w:after="40" w:before="40" w:lineRule="auto"/>
              <w:ind w:left="80" w:firstLine="0"/>
              <w:jc w:val="both"/>
              <w:rPr>
                <w:b w:val="1"/>
                <w:sz w:val="16"/>
                <w:szCs w:val="16"/>
              </w:rPr>
            </w:pPr>
            <w:r w:rsidDel="00000000" w:rsidR="00000000" w:rsidRPr="00000000">
              <w:rPr>
                <w:b w:val="1"/>
                <w:sz w:val="16"/>
                <w:szCs w:val="16"/>
                <w:rtl w:val="0"/>
              </w:rPr>
              <w:t xml:space="preserve">Servicio </w:t>
            </w:r>
            <w:r w:rsidDel="00000000" w:rsidR="00000000" w:rsidRPr="00000000">
              <w:rPr>
                <w:sz w:val="20"/>
                <w:szCs w:val="20"/>
                <w:rtl w:val="0"/>
              </w:rPr>
              <w:t xml:space="preserve">               </w:t>
            </w:r>
            <w:r w:rsidDel="00000000" w:rsidR="00000000" w:rsidRPr="00000000">
              <w:rPr>
                <w:b w:val="1"/>
                <w:sz w:val="16"/>
                <w:szCs w:val="16"/>
                <w:rtl w:val="0"/>
              </w:rPr>
              <w:t xml:space="preserve">●</w:t>
            </w:r>
          </w:p>
        </w:tc>
        <w:tc>
          <w:tcPr>
            <w:gridSpan w:val="3"/>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8C7">
            <w:pPr>
              <w:spacing w:after="40" w:before="4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8CA">
            <w:pPr>
              <w:spacing w:after="40" w:before="40" w:lineRule="auto"/>
              <w:ind w:left="80" w:firstLine="0"/>
              <w:jc w:val="center"/>
              <w:rPr>
                <w:b w:val="1"/>
                <w:sz w:val="16"/>
                <w:szCs w:val="16"/>
              </w:rPr>
            </w:pPr>
            <w:r w:rsidDel="00000000" w:rsidR="00000000" w:rsidRPr="00000000">
              <w:rPr>
                <w:b w:val="1"/>
                <w:sz w:val="16"/>
                <w:szCs w:val="16"/>
                <w:rtl w:val="0"/>
              </w:rPr>
              <w:t xml:space="preserve">Monto</w:t>
            </w:r>
          </w:p>
        </w:tc>
      </w:tr>
      <w:tr>
        <w:trPr>
          <w:trHeight w:val="45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CB">
            <w:pPr>
              <w:ind w:left="80" w:firstLine="0"/>
              <w:jc w:val="both"/>
              <w:rPr>
                <w:color w:val="2f2f2f"/>
                <w:sz w:val="18"/>
                <w:szCs w:val="18"/>
              </w:rPr>
            </w:pPr>
            <w:r w:rsidDel="00000000" w:rsidR="00000000" w:rsidRPr="00000000">
              <w:rPr>
                <w:rtl w:val="0"/>
              </w:rPr>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CC">
            <w:pPr>
              <w:spacing w:after="40" w:before="40" w:lineRule="auto"/>
              <w:ind w:left="80" w:firstLine="0"/>
              <w:jc w:val="both"/>
              <w:rPr>
                <w:sz w:val="16"/>
                <w:szCs w:val="16"/>
              </w:rPr>
            </w:pPr>
            <w:r w:rsidDel="00000000" w:rsidR="00000000" w:rsidRPr="00000000">
              <w:rPr>
                <w:sz w:val="16"/>
                <w:szCs w:val="16"/>
                <w:rtl w:val="0"/>
              </w:rPr>
              <w:t xml:space="preserve">Presente esta solicitud de autorización para constituir una agencia aduanal.</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CF">
            <w:pPr>
              <w:spacing w:after="40" w:before="40" w:lineRule="auto"/>
              <w:ind w:left="80" w:firstLine="0"/>
              <w:jc w:val="both"/>
              <w:rPr>
                <w:b w:val="1"/>
                <w:sz w:val="16"/>
                <w:szCs w:val="16"/>
              </w:rPr>
            </w:pPr>
            <w:r w:rsidDel="00000000" w:rsidR="00000000" w:rsidRPr="00000000">
              <w:rPr>
                <w:b w:val="1"/>
                <w:sz w:val="16"/>
                <w:szCs w:val="16"/>
                <w:rtl w:val="0"/>
              </w:rPr>
              <w:t xml:space="preserve">● Gratuito</w:t>
            </w:r>
          </w:p>
        </w:tc>
      </w:tr>
    </w:tbl>
    <w:p w:rsidR="00000000" w:rsidDel="00000000" w:rsidP="00000000" w:rsidRDefault="00000000" w:rsidRPr="00000000" w14:paraId="000008D0">
      <w:pPr>
        <w:rPr/>
      </w:pPr>
      <w:r w:rsidDel="00000000" w:rsidR="00000000" w:rsidRPr="00000000">
        <w:rPr>
          <w:rtl w:val="0"/>
        </w:rPr>
      </w:r>
    </w:p>
    <w:tbl>
      <w:tblPr>
        <w:tblStyle w:val="Table1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5.308806420611"/>
        <w:gridCol w:w="201.74409448818824"/>
        <w:gridCol w:w="3906.4148780117694"/>
        <w:gridCol w:w="3213.7881265912433"/>
        <w:gridCol w:w="201.74409448818824"/>
        <w:tblGridChange w:id="0">
          <w:tblGrid>
            <w:gridCol w:w="1505.308806420611"/>
            <w:gridCol w:w="201.74409448818824"/>
            <w:gridCol w:w="3906.4148780117694"/>
            <w:gridCol w:w="3213.7881265912433"/>
            <w:gridCol w:w="201.74409448818824"/>
          </w:tblGrid>
        </w:tblGridChange>
      </w:tblGrid>
      <w:tr>
        <w:trPr>
          <w:trHeight w:val="121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D1">
            <w:pPr>
              <w:spacing w:after="40" w:before="40" w:lineRule="auto"/>
              <w:ind w:left="80" w:firstLine="0"/>
              <w:jc w:val="both"/>
              <w:rPr>
                <w:b w:val="1"/>
                <w:sz w:val="16"/>
                <w:szCs w:val="16"/>
              </w:rPr>
            </w:pPr>
            <w:r w:rsidDel="00000000" w:rsidR="00000000" w:rsidRPr="00000000">
              <w:rPr>
                <w:b w:val="1"/>
                <w:sz w:val="16"/>
                <w:szCs w:val="16"/>
                <w:rtl w:val="0"/>
              </w:rPr>
              <w:t xml:space="preserve">○ Pago de derechos</w:t>
            </w:r>
          </w:p>
          <w:p w:rsidR="00000000" w:rsidDel="00000000" w:rsidP="00000000" w:rsidRDefault="00000000" w:rsidRPr="00000000" w14:paraId="000008D2">
            <w:pPr>
              <w:spacing w:after="40" w:before="40" w:lineRule="auto"/>
              <w:ind w:left="80" w:firstLine="0"/>
              <w:jc w:val="both"/>
              <w:rPr>
                <w:sz w:val="16"/>
                <w:szCs w:val="16"/>
              </w:rPr>
            </w:pPr>
            <w:r w:rsidDel="00000000" w:rsidR="00000000" w:rsidRPr="00000000">
              <w:rPr>
                <w:b w:val="1"/>
                <w:sz w:val="16"/>
                <w:szCs w:val="16"/>
                <w:rtl w:val="0"/>
              </w:rPr>
              <w:t xml:space="preserve">Costo: $</w:t>
            </w:r>
            <w:r w:rsidDel="00000000" w:rsidR="00000000" w:rsidRPr="00000000">
              <w:rPr>
                <w:sz w:val="16"/>
                <w:szCs w:val="16"/>
                <w:rtl w:val="0"/>
              </w:rPr>
              <w:t xml:space="preserve">59,091.00 (Cincuenta y nueve mil noventa y uno pesos 00/100 m.n.).</w:t>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3">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4">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5">
            <w:pPr>
              <w:ind w:left="80" w:firstLine="0"/>
              <w:jc w:val="both"/>
              <w:rPr>
                <w:color w:val="2f2f2f"/>
                <w:sz w:val="18"/>
                <w:szCs w:val="18"/>
              </w:rPr>
            </w:pPr>
            <w:r w:rsidDel="00000000" w:rsidR="00000000" w:rsidRPr="00000000">
              <w:rPr>
                <w:rtl w:val="0"/>
              </w:rPr>
            </w:r>
          </w:p>
        </w:tc>
        <w:tc>
          <w:tcPr>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8D6">
            <w:pPr>
              <w:ind w:left="80" w:firstLine="0"/>
              <w:jc w:val="both"/>
              <w:rPr>
                <w:color w:val="2f2f2f"/>
                <w:sz w:val="18"/>
                <w:szCs w:val="18"/>
              </w:rPr>
            </w:pPr>
            <w:r w:rsidDel="00000000" w:rsidR="00000000" w:rsidRPr="00000000">
              <w:rPr>
                <w:rtl w:val="0"/>
              </w:rPr>
            </w:r>
          </w:p>
        </w:tc>
      </w:tr>
      <w:tr>
        <w:trPr>
          <w:trHeight w:val="31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8D7">
            <w:pPr>
              <w:spacing w:after="40" w:before="4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8DA">
            <w:pPr>
              <w:spacing w:after="40" w:before="4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73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DC">
            <w:pPr>
              <w:spacing w:after="40" w:before="40" w:lineRule="auto"/>
              <w:ind w:left="80" w:firstLine="0"/>
              <w:jc w:val="both"/>
              <w:rPr>
                <w:sz w:val="16"/>
                <w:szCs w:val="16"/>
              </w:rPr>
            </w:pPr>
            <w:r w:rsidDel="00000000" w:rsidR="00000000" w:rsidRPr="00000000">
              <w:rPr>
                <w:sz w:val="16"/>
                <w:szCs w:val="16"/>
                <w:rtl w:val="0"/>
              </w:rPr>
              <w:t xml:space="preserve">El representante o apoderado legal de la sociedad civil o los Agentes aduanales que hayan constituido la misma.</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DF">
            <w:pPr>
              <w:spacing w:after="40" w:before="40" w:lineRule="auto"/>
              <w:ind w:left="80" w:firstLine="0"/>
              <w:jc w:val="both"/>
              <w:rPr>
                <w:sz w:val="16"/>
                <w:szCs w:val="16"/>
              </w:rPr>
            </w:pPr>
            <w:r w:rsidDel="00000000" w:rsidR="00000000" w:rsidRPr="00000000">
              <w:rPr>
                <w:sz w:val="16"/>
                <w:szCs w:val="16"/>
                <w:rtl w:val="0"/>
              </w:rPr>
              <w:t xml:space="preserve">En cualquier momento.</w:t>
            </w:r>
          </w:p>
        </w:tc>
      </w:tr>
      <w:tr>
        <w:trPr>
          <w:trHeight w:val="96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8E1">
            <w:pPr>
              <w:spacing w:after="40" w:before="4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E3">
            <w:pPr>
              <w:spacing w:after="40" w:before="40" w:lineRule="auto"/>
              <w:ind w:left="80" w:firstLine="0"/>
              <w:jc w:val="both"/>
              <w:rPr>
                <w:sz w:val="16"/>
                <w:szCs w:val="16"/>
              </w:rPr>
            </w:pPr>
            <w:r w:rsidDel="00000000" w:rsidR="00000000" w:rsidRPr="00000000">
              <w:rPr>
                <w:sz w:val="16"/>
                <w:szCs w:val="16"/>
                <w:rtl w:val="0"/>
              </w:rPr>
              <w:t xml:space="preserve">Ante la Oficialía de Partes de la Administración Central de Apoyo Jurídico de Aduanas, ubicada en Av. Hidalgo No. 77, Col. Guerrero, Alcaldía Cuauhtémoc, C.P. 06300, Ciudad de México, en un horario de lunes a jueves de 9:00 a 18:00 horas y viernes de 9:00 a 15:00 horas.</w:t>
            </w:r>
          </w:p>
        </w:tc>
      </w:tr>
      <w:tr>
        <w:trPr>
          <w:trHeight w:val="31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0.0" w:type="dxa"/>
              <w:left w:w="80.0" w:type="dxa"/>
              <w:bottom w:w="0.0" w:type="dxa"/>
              <w:right w:w="80.0" w:type="dxa"/>
            </w:tcMar>
            <w:vAlign w:val="top"/>
          </w:tcPr>
          <w:p w:rsidR="00000000" w:rsidDel="00000000" w:rsidP="00000000" w:rsidRDefault="00000000" w:rsidRPr="00000000" w14:paraId="000008E6">
            <w:pPr>
              <w:spacing w:after="40" w:before="4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315" w:hRule="atLeast"/>
        </w:trPr>
        <w:tc>
          <w:tcPr>
            <w:gridSpan w:val="5"/>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8EB">
            <w:pPr>
              <w:spacing w:after="40" w:before="4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915"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8F0">
            <w:pPr>
              <w:spacing w:after="40" w:before="40" w:lineRule="auto"/>
              <w:ind w:left="960" w:hanging="44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Acuda con la documentación del trámite ante la oficina de la autoridad mencionada en el apartado anterior.</w:t>
            </w:r>
          </w:p>
          <w:p w:rsidR="00000000" w:rsidDel="00000000" w:rsidP="00000000" w:rsidRDefault="00000000" w:rsidRPr="00000000" w14:paraId="000008F1">
            <w:pPr>
              <w:spacing w:after="40" w:before="40" w:lineRule="auto"/>
              <w:ind w:left="960" w:hanging="44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Entregue la documentación a la autoridad encargada del trámite.</w:t>
            </w:r>
          </w:p>
          <w:p w:rsidR="00000000" w:rsidDel="00000000" w:rsidP="00000000" w:rsidRDefault="00000000" w:rsidRPr="00000000" w14:paraId="000008F2">
            <w:pPr>
              <w:spacing w:after="40" w:before="40" w:lineRule="auto"/>
              <w:ind w:left="960" w:hanging="44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Reciba y conserve el escrito libre sellado, como acuse de recibo.</w:t>
            </w:r>
          </w:p>
        </w:tc>
      </w:tr>
    </w:tbl>
    <w:p w:rsidR="00000000" w:rsidDel="00000000" w:rsidP="00000000" w:rsidRDefault="00000000" w:rsidRPr="00000000" w14:paraId="000008F7">
      <w:pPr>
        <w:rPr/>
      </w:pPr>
      <w:r w:rsidDel="00000000" w:rsidR="00000000" w:rsidRPr="00000000">
        <w:rPr>
          <w:rtl w:val="0"/>
        </w:rPr>
      </w:r>
    </w:p>
    <w:tbl>
      <w:tblPr>
        <w:tblStyle w:val="Table2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315"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8F8">
            <w:pPr>
              <w:spacing w:after="40" w:before="4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084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8F9">
            <w:pPr>
              <w:spacing w:after="40" w:before="40" w:lineRule="auto"/>
              <w:ind w:left="960" w:hanging="44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En el escrito libre, deberá manifestar:</w:t>
            </w:r>
          </w:p>
          <w:p w:rsidR="00000000" w:rsidDel="00000000" w:rsidP="00000000" w:rsidRDefault="00000000" w:rsidRPr="00000000" w14:paraId="000008FA">
            <w:pPr>
              <w:spacing w:after="40" w:before="40" w:lineRule="auto"/>
              <w:ind w:left="1380" w:hanging="44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Número de patente del agente aduanal.</w:t>
            </w:r>
          </w:p>
          <w:p w:rsidR="00000000" w:rsidDel="00000000" w:rsidP="00000000" w:rsidRDefault="00000000" w:rsidRPr="00000000" w14:paraId="000008FB">
            <w:pPr>
              <w:spacing w:after="40" w:before="40" w:lineRule="auto"/>
              <w:ind w:left="1380" w:hanging="44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En su caso, número de autorización para actuar en aduanas adicionales a la de su adscripción.</w:t>
            </w:r>
          </w:p>
          <w:p w:rsidR="00000000" w:rsidDel="00000000" w:rsidP="00000000" w:rsidRDefault="00000000" w:rsidRPr="00000000" w14:paraId="000008FC">
            <w:pPr>
              <w:spacing w:after="40" w:before="40" w:lineRule="auto"/>
              <w:ind w:left="1380" w:hanging="440"/>
              <w:jc w:val="both"/>
              <w:rPr>
                <w:sz w:val="16"/>
                <w:szCs w:val="16"/>
              </w:rPr>
            </w:pPr>
            <w:r w:rsidDel="00000000" w:rsidR="00000000" w:rsidRPr="00000000">
              <w:rPr>
                <w:sz w:val="16"/>
                <w:szCs w:val="16"/>
                <w:rtl w:val="0"/>
              </w:rPr>
              <w:t xml:space="preserve">c) </w:t>
            </w:r>
            <w:r w:rsidDel="00000000" w:rsidR="00000000" w:rsidRPr="00000000">
              <w:rPr>
                <w:sz w:val="20"/>
                <w:szCs w:val="20"/>
                <w:rtl w:val="0"/>
              </w:rPr>
              <w:t xml:space="preserve">    </w:t>
            </w:r>
            <w:r w:rsidDel="00000000" w:rsidR="00000000" w:rsidRPr="00000000">
              <w:rPr>
                <w:sz w:val="16"/>
                <w:szCs w:val="16"/>
                <w:rtl w:val="0"/>
              </w:rPr>
              <w:t xml:space="preserve">Las aduanas en las que se prestarán los servicios de entre las que tenga como adscrita y autorizadas el o los agentes aduanales que integran la sociedad, considerándose como aduana de adscripción aquella que tenga autorizada el agente aduanal que coincida con el domicilio fiscal de la agencia aduanal y, en caso de no coincidir, podrá elegir de entre las autorizadas la aduana de adscripción.</w:t>
            </w:r>
          </w:p>
          <w:p w:rsidR="00000000" w:rsidDel="00000000" w:rsidP="00000000" w:rsidRDefault="00000000" w:rsidRPr="00000000" w14:paraId="000008FD">
            <w:pPr>
              <w:spacing w:after="40" w:before="40" w:lineRule="auto"/>
              <w:ind w:left="960" w:hanging="44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Acta constitutiva de la sociedad civil, constituida conforme a las leyes mexicanas, en la que conste lo siguiente:</w:t>
            </w:r>
          </w:p>
          <w:p w:rsidR="00000000" w:rsidDel="00000000" w:rsidP="00000000" w:rsidRDefault="00000000" w:rsidRPr="00000000" w14:paraId="000008FE">
            <w:pPr>
              <w:spacing w:after="40" w:before="40" w:lineRule="auto"/>
              <w:ind w:left="1380" w:hanging="44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La sociedad está integrada por ciudadanos mexicanos con cláusula de exclusión de extranjeros.</w:t>
            </w:r>
          </w:p>
          <w:p w:rsidR="00000000" w:rsidDel="00000000" w:rsidP="00000000" w:rsidRDefault="00000000" w:rsidRPr="00000000" w14:paraId="000008FF">
            <w:pPr>
              <w:spacing w:after="40" w:before="40" w:lineRule="auto"/>
              <w:ind w:left="1380" w:hanging="44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El o los agentes aduanales son socios y tienen capital social dentro de la sociedad.</w:t>
            </w:r>
          </w:p>
          <w:p w:rsidR="00000000" w:rsidDel="00000000" w:rsidP="00000000" w:rsidRDefault="00000000" w:rsidRPr="00000000" w14:paraId="00000900">
            <w:pPr>
              <w:spacing w:after="40" w:before="40" w:lineRule="auto"/>
              <w:ind w:left="1380" w:hanging="44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El objeto de la sociedad es promover por cuenta ajena el despacho aduanero de mercancías, en los diferentes regímenes previstos en la Ley Aduanera.</w:t>
            </w:r>
          </w:p>
          <w:p w:rsidR="00000000" w:rsidDel="00000000" w:rsidP="00000000" w:rsidRDefault="00000000" w:rsidRPr="00000000" w14:paraId="00000901">
            <w:pPr>
              <w:spacing w:after="40" w:before="40" w:lineRule="auto"/>
              <w:ind w:left="1380" w:hanging="44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Los datos de inscripción en el Registro Público de Comercio.</w:t>
            </w:r>
          </w:p>
          <w:p w:rsidR="00000000" w:rsidDel="00000000" w:rsidP="00000000" w:rsidRDefault="00000000" w:rsidRPr="00000000" w14:paraId="00000902">
            <w:pPr>
              <w:spacing w:after="40" w:before="40" w:lineRule="auto"/>
              <w:ind w:left="960" w:hanging="44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Documentación con lo que se acredite que el representante o apoderado legal que suscribe la solicitud, cuenta con facultades para actos de administración.</w:t>
            </w:r>
          </w:p>
          <w:p w:rsidR="00000000" w:rsidDel="00000000" w:rsidP="00000000" w:rsidRDefault="00000000" w:rsidRPr="00000000" w14:paraId="00000903">
            <w:pPr>
              <w:spacing w:after="40" w:before="40" w:lineRule="auto"/>
              <w:ind w:left="960" w:hanging="44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Documento o documentos con los que se acredite que el valor del activo fijo de la sociedad civil es superior a $500,000.00 (quinientos mil pesos 00/100 m.n.), como pueden ser, entre otros, CFDI o títulos de propiedad, tratándose de inmuebles, mismos que deberán estar registrados en su contabilidad lo cual se hará constar los estados financieros o el registro contable de la sociedad.</w:t>
            </w:r>
          </w:p>
          <w:p w:rsidR="00000000" w:rsidDel="00000000" w:rsidP="00000000" w:rsidRDefault="00000000" w:rsidRPr="00000000" w14:paraId="00000904">
            <w:pPr>
              <w:spacing w:after="40" w:before="40" w:lineRule="auto"/>
              <w:ind w:left="960" w:hanging="44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Proporcionar los estatutos sociales, integrados al acta constitutiva, encaminados a establecer mejores prácticas corporativas que contribuyan al eficiente funcionamiento de los órganos de administración y vigilancia de la sociedad civil, en los que además se indiquen por lo menos las siguientes funciones a cumplir por los citados órganos de administración y vigilancia: vigilar la operación de la sociedad para asegurar el debido cumplimiento de la normatividad que le es aplicable; mantener los procesos que permitan contar con una debida transparencia en la administración mediante el manejo responsable de la información financiera y la comunicación entre los socios, así como implementar mecanismos para la identificación, administración y control de riesgos; contar con un procedimiento que contribuya a la continuidad de la sociedad y de los servicios especializados que ésta preste, ante el retiro voluntario o por incapacidad permanente, fallecimiento, renuncia o cualquier separación de funciones de los socios o integrantes de los órganos de dirección y administración de la sociedad y asegurar que el modelo de gobierno de la sociedad, contribuya al adecuado y cabal cumplimiento de su objeto social.</w:t>
            </w:r>
          </w:p>
          <w:p w:rsidR="00000000" w:rsidDel="00000000" w:rsidP="00000000" w:rsidRDefault="00000000" w:rsidRPr="00000000" w14:paraId="00000905">
            <w:pPr>
              <w:spacing w:after="40" w:before="40" w:lineRule="auto"/>
              <w:ind w:left="960" w:hanging="440"/>
              <w:jc w:val="both"/>
              <w:rPr>
                <w:sz w:val="16"/>
                <w:szCs w:val="16"/>
              </w:rPr>
            </w:pPr>
            <w:r w:rsidDel="00000000" w:rsidR="00000000" w:rsidRPr="00000000">
              <w:rPr>
                <w:sz w:val="16"/>
                <w:szCs w:val="16"/>
                <w:rtl w:val="0"/>
              </w:rPr>
              <w:t xml:space="preserve">6.</w:t>
            </w:r>
            <w:r w:rsidDel="00000000" w:rsidR="00000000" w:rsidRPr="00000000">
              <w:rPr>
                <w:sz w:val="20"/>
                <w:szCs w:val="20"/>
                <w:rtl w:val="0"/>
              </w:rPr>
              <w:t xml:space="preserve">     </w:t>
            </w:r>
            <w:r w:rsidDel="00000000" w:rsidR="00000000" w:rsidRPr="00000000">
              <w:rPr>
                <w:sz w:val="16"/>
                <w:szCs w:val="16"/>
                <w:rtl w:val="0"/>
              </w:rPr>
              <w:t xml:space="preserve">Adjuntar el Código de Ética que deberán observar los integrantes de la sociedad civil.</w:t>
            </w:r>
          </w:p>
          <w:p w:rsidR="00000000" w:rsidDel="00000000" w:rsidP="00000000" w:rsidRDefault="00000000" w:rsidRPr="00000000" w14:paraId="00000906">
            <w:pPr>
              <w:spacing w:after="40" w:before="40" w:lineRule="auto"/>
              <w:ind w:left="960" w:hanging="440"/>
              <w:jc w:val="both"/>
              <w:rPr>
                <w:sz w:val="16"/>
                <w:szCs w:val="16"/>
              </w:rPr>
            </w:pPr>
            <w:r w:rsidDel="00000000" w:rsidR="00000000" w:rsidRPr="00000000">
              <w:rPr>
                <w:sz w:val="16"/>
                <w:szCs w:val="16"/>
                <w:rtl w:val="0"/>
              </w:rPr>
              <w:t xml:space="preserve">7.</w:t>
            </w:r>
            <w:r w:rsidDel="00000000" w:rsidR="00000000" w:rsidRPr="00000000">
              <w:rPr>
                <w:sz w:val="20"/>
                <w:szCs w:val="20"/>
                <w:rtl w:val="0"/>
              </w:rPr>
              <w:t xml:space="preserve">     </w:t>
            </w:r>
            <w:r w:rsidDel="00000000" w:rsidR="00000000" w:rsidRPr="00000000">
              <w:rPr>
                <w:sz w:val="16"/>
                <w:szCs w:val="16"/>
                <w:rtl w:val="0"/>
              </w:rPr>
              <w:t xml:space="preserve">Se considerará que la sociedad acredita que cuenta con solvencia económica, así como capacidad técnica y administrativa en la prestación de los servicios relacionados con la agencia aduanal, cuando presenten la documentación señalada en el numeral 4.</w:t>
            </w:r>
          </w:p>
          <w:p w:rsidR="00000000" w:rsidDel="00000000" w:rsidP="00000000" w:rsidRDefault="00000000" w:rsidRPr="00000000" w14:paraId="00000907">
            <w:pPr>
              <w:spacing w:after="40" w:before="40" w:lineRule="auto"/>
              <w:ind w:left="960" w:hanging="440"/>
              <w:jc w:val="both"/>
              <w:rPr>
                <w:sz w:val="16"/>
                <w:szCs w:val="16"/>
              </w:rPr>
            </w:pPr>
            <w:r w:rsidDel="00000000" w:rsidR="00000000" w:rsidRPr="00000000">
              <w:rPr>
                <w:sz w:val="16"/>
                <w:szCs w:val="16"/>
                <w:rtl w:val="0"/>
              </w:rPr>
              <w:t xml:space="preserve">8.</w:t>
            </w:r>
            <w:r w:rsidDel="00000000" w:rsidR="00000000" w:rsidRPr="00000000">
              <w:rPr>
                <w:sz w:val="20"/>
                <w:szCs w:val="20"/>
                <w:rtl w:val="0"/>
              </w:rPr>
              <w:t xml:space="preserve">     </w:t>
            </w:r>
            <w:r w:rsidDel="00000000" w:rsidR="00000000" w:rsidRPr="00000000">
              <w:rPr>
                <w:sz w:val="16"/>
                <w:szCs w:val="16"/>
                <w:rtl w:val="0"/>
              </w:rPr>
              <w:t xml:space="preserve">Contar con opinión técnica de la Administración Central de Modernización Aduanera, en la que conste que cuenta con los medios de cómputo y transmisión de datos enlazados con el sistema electrónico aduanero del SAT y con registro simultáneo de las operaciones de comercio exterior.</w:t>
            </w:r>
          </w:p>
          <w:p w:rsidR="00000000" w:rsidDel="00000000" w:rsidP="00000000" w:rsidRDefault="00000000" w:rsidRPr="00000000" w14:paraId="00000908">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Para contar con dicha opinión técnica, se deberá presentar junto con la solicitud, copia del contrato de prestación de servicios celebrado con la persona autorizada para prestar los servicios de prevalidación electrónica de datos contenidos en los pedimentos, con una vigencia mínima de 2 años y copia del documento con el que acredite que cuenta con sistemas para la captura de pedimentos.</w:t>
            </w:r>
          </w:p>
          <w:p w:rsidR="00000000" w:rsidDel="00000000" w:rsidP="00000000" w:rsidRDefault="00000000" w:rsidRPr="00000000" w14:paraId="00000909">
            <w:pPr>
              <w:spacing w:after="40" w:before="40" w:lineRule="auto"/>
              <w:ind w:left="960" w:hanging="440"/>
              <w:jc w:val="both"/>
              <w:rPr>
                <w:sz w:val="16"/>
                <w:szCs w:val="16"/>
              </w:rPr>
            </w:pPr>
            <w:r w:rsidDel="00000000" w:rsidR="00000000" w:rsidRPr="00000000">
              <w:rPr>
                <w:sz w:val="16"/>
                <w:szCs w:val="16"/>
                <w:rtl w:val="0"/>
              </w:rPr>
              <w:t xml:space="preserve">9. </w:t>
            </w:r>
            <w:r w:rsidDel="00000000" w:rsidR="00000000" w:rsidRPr="00000000">
              <w:rPr>
                <w:sz w:val="20"/>
                <w:szCs w:val="20"/>
                <w:rtl w:val="0"/>
              </w:rPr>
              <w:t xml:space="preserve">    </w:t>
            </w:r>
            <w:r w:rsidDel="00000000" w:rsidR="00000000" w:rsidRPr="00000000">
              <w:rPr>
                <w:sz w:val="16"/>
                <w:szCs w:val="16"/>
                <w:rtl w:val="0"/>
              </w:rPr>
              <w:t xml:space="preserve">Listado con el nombre completo, RFC, CURP y dirección de correo electrónico, de los mandatarios aduanales, empleados o dependientes autorizados del agente aduanal que se incorpora a la agencia aduanal.</w:t>
            </w:r>
          </w:p>
          <w:p w:rsidR="00000000" w:rsidDel="00000000" w:rsidP="00000000" w:rsidRDefault="00000000" w:rsidRPr="00000000" w14:paraId="0000090A">
            <w:pPr>
              <w:spacing w:after="40" w:before="40" w:lineRule="auto"/>
              <w:ind w:left="960" w:hanging="440"/>
              <w:jc w:val="both"/>
              <w:rPr>
                <w:sz w:val="16"/>
                <w:szCs w:val="16"/>
              </w:rPr>
            </w:pPr>
            <w:r w:rsidDel="00000000" w:rsidR="00000000" w:rsidRPr="00000000">
              <w:rPr>
                <w:sz w:val="16"/>
                <w:szCs w:val="16"/>
                <w:rtl w:val="0"/>
              </w:rPr>
              <w:t xml:space="preserve">10. </w:t>
            </w:r>
            <w:r w:rsidDel="00000000" w:rsidR="00000000" w:rsidRPr="00000000">
              <w:rPr>
                <w:sz w:val="20"/>
                <w:szCs w:val="20"/>
                <w:rtl w:val="0"/>
              </w:rPr>
              <w:t xml:space="preserve">   </w:t>
            </w:r>
            <w:r w:rsidDel="00000000" w:rsidR="00000000" w:rsidRPr="00000000">
              <w:rPr>
                <w:sz w:val="16"/>
                <w:szCs w:val="16"/>
                <w:rtl w:val="0"/>
              </w:rPr>
              <w:t xml:space="preserve">Manifestación, bajo protesta de decir verdad, del administrador o la persona o personas que tengan conferida la dirección general, la gerencia o la administración de la persona moral, cualquiera que sea el nombre con el que se les designe; del apoderado legal de la misma, así como de los socios que cuentan con solvencia económica.</w:t>
            </w:r>
          </w:p>
          <w:p w:rsidR="00000000" w:rsidDel="00000000" w:rsidP="00000000" w:rsidRDefault="00000000" w:rsidRPr="00000000" w14:paraId="0000090B">
            <w:pPr>
              <w:spacing w:after="40" w:before="40" w:lineRule="auto"/>
              <w:ind w:left="960" w:hanging="440"/>
              <w:jc w:val="both"/>
              <w:rPr>
                <w:sz w:val="16"/>
                <w:szCs w:val="16"/>
              </w:rPr>
            </w:pPr>
            <w:r w:rsidDel="00000000" w:rsidR="00000000" w:rsidRPr="00000000">
              <w:rPr>
                <w:sz w:val="16"/>
                <w:szCs w:val="16"/>
                <w:rtl w:val="0"/>
              </w:rPr>
              <w:t xml:space="preserve">11.</w:t>
            </w:r>
            <w:r w:rsidDel="00000000" w:rsidR="00000000" w:rsidRPr="00000000">
              <w:rPr>
                <w:sz w:val="20"/>
                <w:szCs w:val="20"/>
                <w:rtl w:val="0"/>
              </w:rPr>
              <w:t xml:space="preserve">   </w:t>
            </w:r>
            <w:r w:rsidDel="00000000" w:rsidR="00000000" w:rsidRPr="00000000">
              <w:rPr>
                <w:sz w:val="16"/>
                <w:szCs w:val="16"/>
                <w:rtl w:val="0"/>
              </w:rPr>
              <w:t xml:space="preserve">Copia del recibo de pago de derechos con el sello digital o el original del comprobante de pago de la institución de que se trate, realizado a través del esquema electrónico e5cinco.</w:t>
            </w:r>
          </w:p>
          <w:p w:rsidR="00000000" w:rsidDel="00000000" w:rsidP="00000000" w:rsidRDefault="00000000" w:rsidRPr="00000000" w14:paraId="0000090C">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w:t>
            </w:r>
          </w:p>
        </w:tc>
      </w:tr>
    </w:tbl>
    <w:p w:rsidR="00000000" w:rsidDel="00000000" w:rsidP="00000000" w:rsidRDefault="00000000" w:rsidRPr="00000000" w14:paraId="0000090D">
      <w:pPr>
        <w:rPr/>
      </w:pPr>
      <w:r w:rsidDel="00000000" w:rsidR="00000000" w:rsidRPr="00000000">
        <w:rPr>
          <w:rtl w:val="0"/>
        </w:rPr>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5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90E">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Podrá obtener la hoja de ayuda para el pago de derechos en la siguiente liga: https://aplicacionesc.mat.sat.gob.mx/e5cinco/.</w:t>
            </w:r>
          </w:p>
        </w:tc>
      </w:tr>
    </w:tbl>
    <w:p w:rsidR="00000000" w:rsidDel="00000000" w:rsidP="00000000" w:rsidRDefault="00000000" w:rsidRPr="00000000" w14:paraId="0000090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345" w:hRule="atLeast"/>
        </w:trPr>
        <w:tc>
          <w:tcPr>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top"/>
          </w:tcPr>
          <w:p w:rsidR="00000000" w:rsidDel="00000000" w:rsidP="00000000" w:rsidRDefault="00000000" w:rsidRPr="00000000" w14:paraId="00000910">
            <w:pPr>
              <w:spacing w:after="10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45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911">
            <w:pPr>
              <w:spacing w:after="100" w:lineRule="auto"/>
              <w:ind w:left="960" w:hanging="44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Estar inscrito y activo en el RFC.</w:t>
            </w:r>
          </w:p>
          <w:p w:rsidR="00000000" w:rsidDel="00000000" w:rsidP="00000000" w:rsidRDefault="00000000" w:rsidRPr="00000000" w14:paraId="00000912">
            <w:pPr>
              <w:spacing w:after="100" w:lineRule="auto"/>
              <w:ind w:left="960" w:hanging="44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Contar con e.firma vigente.</w:t>
            </w:r>
          </w:p>
          <w:p w:rsidR="00000000" w:rsidDel="00000000" w:rsidP="00000000" w:rsidRDefault="00000000" w:rsidRPr="00000000" w14:paraId="00000913">
            <w:pPr>
              <w:spacing w:after="100" w:lineRule="auto"/>
              <w:ind w:left="960" w:hanging="440"/>
              <w:jc w:val="both"/>
              <w:rPr>
                <w:sz w:val="16"/>
                <w:szCs w:val="16"/>
              </w:rPr>
            </w:pPr>
            <w:r w:rsidDel="00000000" w:rsidR="00000000" w:rsidRPr="00000000">
              <w:rPr>
                <w:sz w:val="16"/>
                <w:szCs w:val="16"/>
                <w:rtl w:val="0"/>
              </w:rPr>
              <w:t xml:space="preserve">3.</w:t>
            </w:r>
            <w:r w:rsidDel="00000000" w:rsidR="00000000" w:rsidRPr="00000000">
              <w:rPr>
                <w:sz w:val="20"/>
                <w:szCs w:val="20"/>
                <w:rtl w:val="0"/>
              </w:rPr>
              <w:t xml:space="preserve">     </w:t>
            </w:r>
            <w:r w:rsidDel="00000000" w:rsidR="00000000" w:rsidRPr="00000000">
              <w:rPr>
                <w:sz w:val="16"/>
                <w:szCs w:val="16"/>
                <w:rtl w:val="0"/>
              </w:rPr>
              <w:t xml:space="preserve">Estar al corriente en el cumplimiento de sus obligaciones fiscales.</w:t>
            </w:r>
          </w:p>
          <w:p w:rsidR="00000000" w:rsidDel="00000000" w:rsidP="00000000" w:rsidRDefault="00000000" w:rsidRPr="00000000" w14:paraId="00000914">
            <w:pPr>
              <w:spacing w:after="100" w:lineRule="auto"/>
              <w:ind w:left="960" w:hanging="440"/>
              <w:jc w:val="both"/>
              <w:rPr>
                <w:sz w:val="16"/>
                <w:szCs w:val="16"/>
              </w:rPr>
            </w:pPr>
            <w:r w:rsidDel="00000000" w:rsidR="00000000" w:rsidRPr="00000000">
              <w:rPr>
                <w:sz w:val="16"/>
                <w:szCs w:val="16"/>
                <w:rtl w:val="0"/>
              </w:rPr>
              <w:t xml:space="preserve">4.</w:t>
            </w:r>
            <w:r w:rsidDel="00000000" w:rsidR="00000000" w:rsidRPr="00000000">
              <w:rPr>
                <w:sz w:val="20"/>
                <w:szCs w:val="20"/>
                <w:rtl w:val="0"/>
              </w:rPr>
              <w:t xml:space="preserve">     </w:t>
            </w:r>
            <w:r w:rsidDel="00000000" w:rsidR="00000000" w:rsidRPr="00000000">
              <w:rPr>
                <w:sz w:val="16"/>
                <w:szCs w:val="16"/>
                <w:rtl w:val="0"/>
              </w:rPr>
              <w:t xml:space="preserve">Los agentes aduanales que integran la agencia aduanal no deberán encontrarse sujetos a algún procedimiento de inhabilitación, suspensión, cancelación o extinción de la patente de que sean titulares.</w:t>
            </w:r>
          </w:p>
          <w:p w:rsidR="00000000" w:rsidDel="00000000" w:rsidP="00000000" w:rsidRDefault="00000000" w:rsidRPr="00000000" w14:paraId="00000915">
            <w:pPr>
              <w:spacing w:after="100" w:lineRule="auto"/>
              <w:ind w:left="960" w:hanging="440"/>
              <w:jc w:val="both"/>
              <w:rPr>
                <w:sz w:val="16"/>
                <w:szCs w:val="16"/>
              </w:rPr>
            </w:pPr>
            <w:r w:rsidDel="00000000" w:rsidR="00000000" w:rsidRPr="00000000">
              <w:rPr>
                <w:sz w:val="16"/>
                <w:szCs w:val="16"/>
                <w:rtl w:val="0"/>
              </w:rPr>
              <w:t xml:space="preserve">5.</w:t>
            </w:r>
            <w:r w:rsidDel="00000000" w:rsidR="00000000" w:rsidRPr="00000000">
              <w:rPr>
                <w:sz w:val="20"/>
                <w:szCs w:val="20"/>
                <w:rtl w:val="0"/>
              </w:rPr>
              <w:t xml:space="preserve">     </w:t>
            </w:r>
            <w:r w:rsidDel="00000000" w:rsidR="00000000" w:rsidRPr="00000000">
              <w:rPr>
                <w:sz w:val="16"/>
                <w:szCs w:val="16"/>
                <w:rtl w:val="0"/>
              </w:rPr>
              <w:t xml:space="preserve">Los órganos de administración y vigilancia de la sociedad civil, además de cumplir las obligaciones previstas en la Ley de la materia, deberán cumplir permanentemente con las funciones señaladas en el artículo 167-D de la Ley Aduanera.</w:t>
            </w:r>
          </w:p>
          <w:p w:rsidR="00000000" w:rsidDel="00000000" w:rsidP="00000000" w:rsidRDefault="00000000" w:rsidRPr="00000000" w14:paraId="00000916">
            <w:pPr>
              <w:spacing w:after="100" w:lineRule="auto"/>
              <w:ind w:left="960" w:hanging="440"/>
              <w:jc w:val="both"/>
              <w:rPr>
                <w:sz w:val="16"/>
                <w:szCs w:val="16"/>
              </w:rPr>
            </w:pPr>
            <w:r w:rsidDel="00000000" w:rsidR="00000000" w:rsidRPr="00000000">
              <w:rPr>
                <w:sz w:val="16"/>
                <w:szCs w:val="16"/>
                <w:rtl w:val="0"/>
              </w:rPr>
              <w:t xml:space="preserve">6. </w:t>
            </w:r>
            <w:r w:rsidDel="00000000" w:rsidR="00000000" w:rsidRPr="00000000">
              <w:rPr>
                <w:sz w:val="20"/>
                <w:szCs w:val="20"/>
                <w:rtl w:val="0"/>
              </w:rPr>
              <w:t xml:space="preserve">    </w:t>
            </w:r>
            <w:r w:rsidDel="00000000" w:rsidR="00000000" w:rsidRPr="00000000">
              <w:rPr>
                <w:sz w:val="16"/>
                <w:szCs w:val="16"/>
                <w:rtl w:val="0"/>
              </w:rPr>
              <w:t xml:space="preserve">Estar integrada cuando menos por un agente aduanal.</w:t>
            </w:r>
          </w:p>
          <w:p w:rsidR="00000000" w:rsidDel="00000000" w:rsidP="00000000" w:rsidRDefault="00000000" w:rsidRPr="00000000" w14:paraId="00000917">
            <w:pPr>
              <w:spacing w:after="100" w:lineRule="auto"/>
              <w:ind w:left="960" w:hanging="440"/>
              <w:jc w:val="both"/>
              <w:rPr>
                <w:sz w:val="16"/>
                <w:szCs w:val="16"/>
              </w:rPr>
            </w:pPr>
            <w:r w:rsidDel="00000000" w:rsidR="00000000" w:rsidRPr="00000000">
              <w:rPr>
                <w:sz w:val="16"/>
                <w:szCs w:val="16"/>
                <w:rtl w:val="0"/>
              </w:rPr>
              <w:t xml:space="preserve">7. </w:t>
            </w:r>
            <w:r w:rsidDel="00000000" w:rsidR="00000000" w:rsidRPr="00000000">
              <w:rPr>
                <w:sz w:val="20"/>
                <w:szCs w:val="20"/>
                <w:rtl w:val="0"/>
              </w:rPr>
              <w:t xml:space="preserve">    </w:t>
            </w:r>
            <w:r w:rsidDel="00000000" w:rsidR="00000000" w:rsidRPr="00000000">
              <w:rPr>
                <w:sz w:val="16"/>
                <w:szCs w:val="16"/>
                <w:rtl w:val="0"/>
              </w:rPr>
              <w:t xml:space="preserve">El administrador o la persona o personas que tengan conferida la dirección general, la gerencia o la administración de la persona moral, cualquiera que sea el nombre con el que se les designe, así como el apoderado legal de la misma deberán ser ciudadanos mexicanos.</w:t>
            </w:r>
          </w:p>
          <w:p w:rsidR="00000000" w:rsidDel="00000000" w:rsidP="00000000" w:rsidRDefault="00000000" w:rsidRPr="00000000" w14:paraId="00000918">
            <w:pPr>
              <w:spacing w:after="100" w:lineRule="auto"/>
              <w:ind w:left="80" w:firstLine="0"/>
              <w:jc w:val="both"/>
              <w:rPr>
                <w:sz w:val="16"/>
                <w:szCs w:val="16"/>
              </w:rPr>
            </w:pPr>
            <w:r w:rsidDel="00000000" w:rsidR="00000000" w:rsidRPr="00000000">
              <w:rPr>
                <w:sz w:val="16"/>
                <w:szCs w:val="16"/>
                <w:rtl w:val="0"/>
              </w:rPr>
              <w:t xml:space="preserve">Las condiciones señaladas en los numerales 1, 2 y 3, aplican a la sociedad civil y al agente aduanal, así como al administrador o la persona o personas que tengan conferida la dirección general, la gerencia o la administración de la persona moral, cualquiera que sea el nombre con el que se les designe, y el apoderado legal de la sociedad.</w:t>
            </w:r>
          </w:p>
          <w:p w:rsidR="00000000" w:rsidDel="00000000" w:rsidP="00000000" w:rsidRDefault="00000000" w:rsidRPr="00000000" w14:paraId="00000919">
            <w:pPr>
              <w:spacing w:after="100" w:lineRule="auto"/>
              <w:ind w:left="80" w:firstLine="0"/>
              <w:jc w:val="both"/>
              <w:rPr>
                <w:sz w:val="16"/>
                <w:szCs w:val="16"/>
              </w:rPr>
            </w:pPr>
            <w:r w:rsidDel="00000000" w:rsidR="00000000" w:rsidRPr="00000000">
              <w:rPr>
                <w:sz w:val="16"/>
                <w:szCs w:val="16"/>
                <w:rtl w:val="0"/>
              </w:rPr>
              <w:t xml:space="preserve">Las condiciones señaladas en los numerales 1 y 3 aplican para todos los socios que integran la sociedad.</w:t>
            </w:r>
          </w:p>
        </w:tc>
      </w:tr>
    </w:tbl>
    <w:p w:rsidR="00000000" w:rsidDel="00000000" w:rsidP="00000000" w:rsidRDefault="00000000" w:rsidRPr="00000000" w14:paraId="0000091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3.7694233307543"/>
        <w:gridCol w:w="1909.4435392107785"/>
        <w:gridCol w:w="2911.1188384688917"/>
        <w:gridCol w:w="1951.1800100131995"/>
        <w:tblGridChange w:id="0">
          <w:tblGrid>
            <w:gridCol w:w="2253.7694233307543"/>
            <w:gridCol w:w="1909.4435392107785"/>
            <w:gridCol w:w="2911.1188384688917"/>
            <w:gridCol w:w="1951.1800100131995"/>
          </w:tblGrid>
        </w:tblGridChange>
      </w:tblGrid>
      <w:tr>
        <w:trPr>
          <w:trHeight w:val="31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0.0" w:type="dxa"/>
              <w:left w:w="80.0" w:type="dxa"/>
              <w:bottom w:w="0.0" w:type="dxa"/>
              <w:right w:w="80.0" w:type="dxa"/>
            </w:tcMar>
            <w:vAlign w:val="top"/>
          </w:tcPr>
          <w:p w:rsidR="00000000" w:rsidDel="00000000" w:rsidP="00000000" w:rsidRDefault="00000000" w:rsidRPr="00000000" w14:paraId="0000091B">
            <w:pPr>
              <w:spacing w:after="40" w:before="4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3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1F">
            <w:pPr>
              <w:spacing w:after="40" w:before="4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21">
            <w:pPr>
              <w:spacing w:after="40" w:before="4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3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23">
            <w:pPr>
              <w:spacing w:after="40" w:before="4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25">
            <w:pPr>
              <w:spacing w:after="40" w:before="40" w:lineRule="auto"/>
              <w:ind w:left="80" w:firstLine="0"/>
              <w:jc w:val="both"/>
              <w:rPr>
                <w:sz w:val="16"/>
                <w:szCs w:val="16"/>
              </w:rPr>
            </w:pPr>
            <w:r w:rsidDel="00000000" w:rsidR="00000000" w:rsidRPr="00000000">
              <w:rPr>
                <w:sz w:val="16"/>
                <w:szCs w:val="16"/>
                <w:rtl w:val="0"/>
              </w:rPr>
              <w:t xml:space="preserve">No.</w:t>
            </w:r>
          </w:p>
        </w:tc>
      </w:tr>
      <w:tr>
        <w:trPr>
          <w:trHeight w:val="31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0.0" w:type="dxa"/>
              <w:left w:w="80.0" w:type="dxa"/>
              <w:bottom w:w="0.0" w:type="dxa"/>
              <w:right w:w="80.0" w:type="dxa"/>
            </w:tcMar>
            <w:vAlign w:val="top"/>
          </w:tcPr>
          <w:p w:rsidR="00000000" w:rsidDel="00000000" w:rsidP="00000000" w:rsidRDefault="00000000" w:rsidRPr="00000000" w14:paraId="00000927">
            <w:pPr>
              <w:spacing w:after="40" w:before="40" w:lineRule="auto"/>
              <w:ind w:left="80" w:firstLine="0"/>
              <w:jc w:val="center"/>
              <w:rPr>
                <w:b w:val="1"/>
                <w:sz w:val="16"/>
                <w:szCs w:val="16"/>
              </w:rPr>
            </w:pPr>
            <w:r w:rsidDel="00000000" w:rsidR="00000000" w:rsidRPr="00000000">
              <w:rPr>
                <w:b w:val="1"/>
                <w:sz w:val="16"/>
                <w:szCs w:val="16"/>
                <w:rtl w:val="0"/>
              </w:rPr>
              <w:t xml:space="preserve">Resolución del Trámite o Servicio</w:t>
            </w:r>
          </w:p>
        </w:tc>
      </w:tr>
      <w:tr>
        <w:trPr>
          <w:trHeight w:val="144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2B">
            <w:pPr>
              <w:spacing w:after="40" w:before="40" w:lineRule="auto"/>
              <w:ind w:left="960" w:hanging="44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 resolución de la autorización será notificada de manera personal a la o el representante, apoderado legal o persona autorizada para oír y recibir notificaciones y la Administración Central de Apoyo Jurídico de Aduanas publicará en el Portal del SAT, el nombre de los agentes aduanales y de los mandatarios que la integran y la denominación o razón social de la agencia aduanal.</w:t>
            </w:r>
          </w:p>
          <w:p w:rsidR="00000000" w:rsidDel="00000000" w:rsidP="00000000" w:rsidRDefault="00000000" w:rsidRPr="00000000" w14:paraId="0000092C">
            <w:pPr>
              <w:spacing w:after="40" w:before="40" w:lineRule="auto"/>
              <w:ind w:left="960" w:hanging="440"/>
              <w:jc w:val="both"/>
              <w:rPr>
                <w:sz w:val="16"/>
                <w:szCs w:val="16"/>
              </w:rPr>
            </w:pPr>
            <w:r w:rsidDel="00000000" w:rsidR="00000000" w:rsidRPr="00000000">
              <w:rPr>
                <w:sz w:val="16"/>
                <w:szCs w:val="16"/>
                <w:rtl w:val="0"/>
              </w:rPr>
              <w:t xml:space="preserve">2.</w:t>
            </w:r>
            <w:r w:rsidDel="00000000" w:rsidR="00000000" w:rsidRPr="00000000">
              <w:rPr>
                <w:sz w:val="20"/>
                <w:szCs w:val="20"/>
                <w:rtl w:val="0"/>
              </w:rPr>
              <w:t xml:space="preserve">     </w:t>
            </w:r>
            <w:r w:rsidDel="00000000" w:rsidR="00000000" w:rsidRPr="00000000">
              <w:rPr>
                <w:sz w:val="16"/>
                <w:szCs w:val="16"/>
                <w:rtl w:val="0"/>
              </w:rPr>
              <w:t xml:space="preserve">Transcurrido el plazo de 3 meses sin que se notifique la resolución, el interesado podrá considerar que la autoridad resolvió negativamente.</w:t>
            </w:r>
          </w:p>
        </w:tc>
      </w:tr>
      <w:tr>
        <w:trPr>
          <w:trHeight w:val="630"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30">
            <w:pPr>
              <w:spacing w:after="40" w:before="4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31">
            <w:pPr>
              <w:spacing w:after="40" w:before="4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33">
            <w:pPr>
              <w:spacing w:after="40" w:before="4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31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34">
            <w:pPr>
              <w:spacing w:after="40" w:before="40" w:lineRule="auto"/>
              <w:ind w:left="80" w:firstLine="0"/>
              <w:jc w:val="both"/>
              <w:rPr>
                <w:sz w:val="16"/>
                <w:szCs w:val="16"/>
              </w:rPr>
            </w:pPr>
            <w:r w:rsidDel="00000000" w:rsidR="00000000" w:rsidRPr="00000000">
              <w:rPr>
                <w:sz w:val="16"/>
                <w:szCs w:val="16"/>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35">
            <w:pPr>
              <w:spacing w:after="40" w:before="40" w:lineRule="auto"/>
              <w:ind w:left="80" w:firstLine="0"/>
              <w:jc w:val="both"/>
              <w:rPr>
                <w:sz w:val="16"/>
                <w:szCs w:val="16"/>
              </w:rPr>
            </w:pPr>
            <w:r w:rsidDel="00000000" w:rsidR="00000000" w:rsidRPr="00000000">
              <w:rPr>
                <w:sz w:val="16"/>
                <w:szCs w:val="16"/>
                <w:rtl w:val="0"/>
              </w:rPr>
              <w:t xml:space="preserve">3 meses.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37">
            <w:pPr>
              <w:spacing w:after="40" w:before="40" w:lineRule="auto"/>
              <w:ind w:left="80" w:firstLine="0"/>
              <w:jc w:val="both"/>
              <w:rPr>
                <w:sz w:val="16"/>
                <w:szCs w:val="16"/>
              </w:rPr>
            </w:pPr>
            <w:r w:rsidDel="00000000" w:rsidR="00000000" w:rsidRPr="00000000">
              <w:rPr>
                <w:sz w:val="16"/>
                <w:szCs w:val="16"/>
                <w:rtl w:val="0"/>
              </w:rPr>
              <w:t xml:space="preserve">10 días hábiles.</w:t>
            </w:r>
          </w:p>
        </w:tc>
      </w:tr>
      <w:tr>
        <w:trPr>
          <w:trHeight w:val="5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38">
            <w:pPr>
              <w:spacing w:after="40" w:before="4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3A">
            <w:pPr>
              <w:spacing w:after="40" w:before="40" w:lineRule="auto"/>
              <w:ind w:left="80" w:firstLine="0"/>
              <w:jc w:val="both"/>
              <w:rPr>
                <w:b w:val="1"/>
                <w:sz w:val="16"/>
                <w:szCs w:val="16"/>
              </w:rPr>
            </w:pPr>
            <w:r w:rsidDel="00000000" w:rsidR="00000000" w:rsidRPr="00000000">
              <w:rPr>
                <w:b w:val="1"/>
                <w:sz w:val="16"/>
                <w:szCs w:val="16"/>
                <w:rtl w:val="0"/>
              </w:rPr>
              <w:t xml:space="preserve">¿Cuál es la vigencia del Trámite o Servicio?</w:t>
            </w:r>
          </w:p>
        </w:tc>
      </w:tr>
      <w:tr>
        <w:trPr>
          <w:trHeight w:val="3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3C">
            <w:pPr>
              <w:spacing w:after="40" w:before="40" w:lineRule="auto"/>
              <w:ind w:left="80" w:firstLine="0"/>
              <w:jc w:val="both"/>
              <w:rPr>
                <w:sz w:val="16"/>
                <w:szCs w:val="16"/>
              </w:rPr>
            </w:pPr>
            <w:r w:rsidDel="00000000" w:rsidR="00000000" w:rsidRPr="00000000">
              <w:rPr>
                <w:sz w:val="16"/>
                <w:szCs w:val="16"/>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3E">
            <w:pPr>
              <w:spacing w:after="40" w:before="40" w:lineRule="auto"/>
              <w:ind w:left="80" w:firstLine="0"/>
              <w:jc w:val="both"/>
              <w:rPr>
                <w:sz w:val="16"/>
                <w:szCs w:val="16"/>
              </w:rPr>
            </w:pPr>
            <w:r w:rsidDel="00000000" w:rsidR="00000000" w:rsidRPr="00000000">
              <w:rPr>
                <w:sz w:val="16"/>
                <w:szCs w:val="16"/>
                <w:rtl w:val="0"/>
              </w:rPr>
              <w:t xml:space="preserve">Indefinida.</w:t>
            </w:r>
          </w:p>
        </w:tc>
      </w:tr>
      <w:tr>
        <w:trPr>
          <w:trHeight w:val="31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0.0" w:type="dxa"/>
              <w:left w:w="80.0" w:type="dxa"/>
              <w:bottom w:w="0.0" w:type="dxa"/>
              <w:right w:w="80.0" w:type="dxa"/>
            </w:tcMar>
            <w:vAlign w:val="top"/>
          </w:tcPr>
          <w:p w:rsidR="00000000" w:rsidDel="00000000" w:rsidP="00000000" w:rsidRDefault="00000000" w:rsidRPr="00000000" w14:paraId="00000940">
            <w:pPr>
              <w:spacing w:after="40" w:before="4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3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44">
            <w:pPr>
              <w:spacing w:after="40" w:before="4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46">
            <w:pPr>
              <w:spacing w:after="40" w:before="4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0948">
      <w:pPr>
        <w:rPr/>
      </w:pPr>
      <w:r w:rsidDel="00000000" w:rsidR="00000000" w:rsidRPr="00000000">
        <w:rPr>
          <w:rtl w:val="0"/>
        </w:rPr>
      </w:r>
    </w:p>
    <w:tbl>
      <w:tblPr>
        <w:tblStyle w:val="Table2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8.053092596816"/>
        <w:gridCol w:w="201.74409448818824"/>
        <w:gridCol w:w="4687.4587184268075"/>
        <w:gridCol w:w="201.74409448818824"/>
        <w:tblGridChange w:id="0">
          <w:tblGrid>
            <w:gridCol w:w="3938.053092596816"/>
            <w:gridCol w:w="201.74409448818824"/>
            <w:gridCol w:w="4687.4587184268075"/>
            <w:gridCol w:w="201.74409448818824"/>
          </w:tblGrid>
        </w:tblGridChange>
      </w:tblGrid>
      <w:tr>
        <w:trPr>
          <w:trHeight w:val="229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49">
            <w:pPr>
              <w:spacing w:after="40" w:before="4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4B">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94C">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94D">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94E">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 https://www.sat.gob.mx/aplicacion/50409/presenta-tu-queja-o-denuncia</w:t>
            </w:r>
          </w:p>
          <w:p w:rsidR="00000000" w:rsidDel="00000000" w:rsidP="00000000" w:rsidRDefault="00000000" w:rsidRPr="00000000" w14:paraId="0000094F">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31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0.0" w:type="dxa"/>
              <w:left w:w="80.0" w:type="dxa"/>
              <w:bottom w:w="0.0" w:type="dxa"/>
              <w:right w:w="80.0" w:type="dxa"/>
            </w:tcMar>
            <w:vAlign w:val="top"/>
          </w:tcPr>
          <w:p w:rsidR="00000000" w:rsidDel="00000000" w:rsidP="00000000" w:rsidRDefault="00000000" w:rsidRPr="00000000" w14:paraId="00000951">
            <w:pPr>
              <w:spacing w:after="40" w:before="4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52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55">
            <w:pPr>
              <w:spacing w:after="40" w:before="40" w:lineRule="auto"/>
              <w:ind w:left="80" w:firstLine="0"/>
              <w:jc w:val="both"/>
              <w:rPr>
                <w:sz w:val="16"/>
                <w:szCs w:val="16"/>
              </w:rPr>
            </w:pPr>
            <w:r w:rsidDel="00000000" w:rsidR="00000000" w:rsidRPr="00000000">
              <w:rPr>
                <w:sz w:val="16"/>
                <w:szCs w:val="16"/>
                <w:rtl w:val="0"/>
              </w:rPr>
              <w:t xml:space="preserve">El plazo máximo para que el SAT resuelva se computará a partir del cumplimiento de la totalidad de los requisitos y condiciones previstos en el presente.</w:t>
            </w:r>
          </w:p>
        </w:tc>
      </w:tr>
      <w:tr>
        <w:trPr>
          <w:trHeight w:val="31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0.0" w:type="dxa"/>
              <w:left w:w="80.0" w:type="dxa"/>
              <w:bottom w:w="0.0" w:type="dxa"/>
              <w:right w:w="80.0" w:type="dxa"/>
            </w:tcMar>
            <w:vAlign w:val="top"/>
          </w:tcPr>
          <w:p w:rsidR="00000000" w:rsidDel="00000000" w:rsidP="00000000" w:rsidRDefault="00000000" w:rsidRPr="00000000" w14:paraId="00000959">
            <w:pPr>
              <w:spacing w:after="40" w:before="4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73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5D">
            <w:pPr>
              <w:spacing w:after="40" w:before="40" w:lineRule="auto"/>
              <w:ind w:left="80" w:firstLine="0"/>
              <w:jc w:val="both"/>
              <w:rPr>
                <w:sz w:val="16"/>
                <w:szCs w:val="16"/>
              </w:rPr>
            </w:pPr>
            <w:r w:rsidDel="00000000" w:rsidR="00000000" w:rsidRPr="00000000">
              <w:rPr>
                <w:sz w:val="16"/>
                <w:szCs w:val="16"/>
                <w:rtl w:val="0"/>
              </w:rPr>
              <w:t xml:space="preserve">Artículos 167-D, 167-E, 167-I de la Ley Aduanera, 51-VII de la Ley Federal de Derechos; 18, 18-A del Código Fiscal de la Federación, las reglas 1.2.2., 1.12.1 de las Reglas Generales de Comercio Exterior y el Anexo 19 de la Resolución Miscelánea Fiscal.</w:t>
            </w:r>
          </w:p>
        </w:tc>
      </w:tr>
    </w:tbl>
    <w:p w:rsidR="00000000" w:rsidDel="00000000" w:rsidP="00000000" w:rsidRDefault="00000000" w:rsidRPr="00000000" w14:paraId="000009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9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5.3876126308954"/>
        <w:gridCol w:w="2644.0717590713534"/>
        <w:gridCol w:w="2457.978732039938"/>
        <w:gridCol w:w="2016.007792840328"/>
        <w:gridCol w:w="1132.0659144411072"/>
        <w:tblGridChange w:id="0">
          <w:tblGrid>
            <w:gridCol w:w="775.3876126308954"/>
            <w:gridCol w:w="2644.0717590713534"/>
            <w:gridCol w:w="2457.978732039938"/>
            <w:gridCol w:w="2016.007792840328"/>
            <w:gridCol w:w="1132.0659144411072"/>
          </w:tblGrid>
        </w:tblGridChange>
      </w:tblGrid>
      <w:tr>
        <w:trPr>
          <w:trHeight w:val="315" w:hRule="atLeast"/>
        </w:trPr>
        <w:tc>
          <w:tcPr>
            <w:gridSpan w:val="5"/>
            <w:tcBorders>
              <w:top w:color="000000" w:space="0" w:sz="6" w:val="single"/>
              <w:left w:color="000000" w:space="0" w:sz="6" w:val="single"/>
              <w:bottom w:color="000000" w:space="0" w:sz="6" w:val="single"/>
              <w:right w:color="000000" w:space="0" w:sz="6" w:val="single"/>
            </w:tcBorders>
            <w:shd w:fill="737373" w:val="clear"/>
            <w:tcMar>
              <w:top w:w="0.0" w:type="dxa"/>
              <w:left w:w="80.0" w:type="dxa"/>
              <w:bottom w:w="0.0" w:type="dxa"/>
              <w:right w:w="80.0" w:type="dxa"/>
            </w:tcMar>
            <w:vAlign w:val="top"/>
          </w:tcPr>
          <w:p w:rsidR="00000000" w:rsidDel="00000000" w:rsidP="00000000" w:rsidRDefault="00000000" w:rsidRPr="00000000" w14:paraId="00000963">
            <w:pPr>
              <w:spacing w:after="40" w:before="40" w:lineRule="auto"/>
              <w:ind w:left="80" w:firstLine="0"/>
              <w:jc w:val="both"/>
              <w:rPr>
                <w:b w:val="1"/>
                <w:color w:val="ffffff"/>
                <w:sz w:val="16"/>
                <w:szCs w:val="16"/>
              </w:rPr>
            </w:pPr>
            <w:r w:rsidDel="00000000" w:rsidR="00000000" w:rsidRPr="00000000">
              <w:rPr>
                <w:b w:val="1"/>
                <w:color w:val="ffffff"/>
                <w:sz w:val="16"/>
                <w:szCs w:val="16"/>
                <w:rtl w:val="0"/>
              </w:rPr>
              <w:t xml:space="preserve">124/LA Aviso de operaciones recurrentes a través de procedimientos simplificados</w:t>
            </w:r>
          </w:p>
        </w:tc>
      </w:tr>
      <w:tr>
        <w:trPr>
          <w:trHeight w:val="31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68">
            <w:pPr>
              <w:spacing w:after="40" w:before="40" w:lineRule="auto"/>
              <w:ind w:left="80" w:firstLine="0"/>
              <w:jc w:val="both"/>
              <w:rPr>
                <w:b w:val="1"/>
                <w:sz w:val="16"/>
                <w:szCs w:val="16"/>
              </w:rPr>
            </w:pPr>
            <w:r w:rsidDel="00000000" w:rsidR="00000000" w:rsidRPr="00000000">
              <w:rPr>
                <w:b w:val="1"/>
                <w:sz w:val="16"/>
                <w:szCs w:val="16"/>
                <w:rtl w:val="0"/>
              </w:rPr>
              <w:t xml:space="preserve">Trámite </w:t>
            </w:r>
            <w:r w:rsidDel="00000000" w:rsidR="00000000" w:rsidRPr="00000000">
              <w:rPr>
                <w:sz w:val="20"/>
                <w:szCs w:val="20"/>
                <w:rtl w:val="0"/>
              </w:rPr>
              <w:t xml:space="preserve">      </w:t>
            </w:r>
            <w:r w:rsidDel="00000000" w:rsidR="00000000" w:rsidRPr="00000000">
              <w:rPr>
                <w:b w:val="1"/>
                <w:sz w:val="16"/>
                <w:szCs w:val="16"/>
                <w:rtl w:val="0"/>
              </w:rPr>
              <w:t xml:space="preserve">○</w:t>
            </w:r>
          </w:p>
          <w:p w:rsidR="00000000" w:rsidDel="00000000" w:rsidP="00000000" w:rsidRDefault="00000000" w:rsidRPr="00000000" w14:paraId="00000969">
            <w:pPr>
              <w:spacing w:after="40" w:before="40" w:lineRule="auto"/>
              <w:ind w:left="80" w:firstLine="0"/>
              <w:jc w:val="both"/>
              <w:rPr>
                <w:b w:val="1"/>
                <w:sz w:val="16"/>
                <w:szCs w:val="16"/>
              </w:rPr>
            </w:pPr>
            <w:r w:rsidDel="00000000" w:rsidR="00000000" w:rsidRPr="00000000">
              <w:rPr>
                <w:b w:val="1"/>
                <w:sz w:val="16"/>
                <w:szCs w:val="16"/>
                <w:rtl w:val="0"/>
              </w:rPr>
              <w:t xml:space="preserve">Servicio</w:t>
            </w:r>
            <w:r w:rsidDel="00000000" w:rsidR="00000000" w:rsidRPr="00000000">
              <w:rPr>
                <w:sz w:val="20"/>
                <w:szCs w:val="20"/>
                <w:rtl w:val="0"/>
              </w:rPr>
              <w:t xml:space="preserve">     </w:t>
            </w:r>
            <w:r w:rsidDel="00000000" w:rsidR="00000000" w:rsidRPr="00000000">
              <w:rPr>
                <w:b w:val="1"/>
                <w:sz w:val="16"/>
                <w:szCs w:val="16"/>
                <w:rtl w:val="0"/>
              </w:rPr>
              <w:t xml:space="preserve">●</w:t>
            </w:r>
          </w:p>
        </w:tc>
        <w:tc>
          <w:tcPr>
            <w:gridSpan w:val="3"/>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6A">
            <w:pPr>
              <w:spacing w:after="40" w:before="4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6D">
            <w:pPr>
              <w:spacing w:after="40" w:before="40" w:lineRule="auto"/>
              <w:ind w:left="80" w:firstLine="0"/>
              <w:jc w:val="center"/>
              <w:rPr>
                <w:b w:val="1"/>
                <w:sz w:val="16"/>
                <w:szCs w:val="16"/>
              </w:rPr>
            </w:pPr>
            <w:r w:rsidDel="00000000" w:rsidR="00000000" w:rsidRPr="00000000">
              <w:rPr>
                <w:b w:val="1"/>
                <w:sz w:val="16"/>
                <w:szCs w:val="16"/>
                <w:rtl w:val="0"/>
              </w:rPr>
              <w:t xml:space="preserve">Monto</w:t>
            </w:r>
          </w:p>
        </w:tc>
      </w:tr>
      <w:tr>
        <w:trPr>
          <w:trHeight w:val="36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6E">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6F">
            <w:pPr>
              <w:spacing w:after="40" w:before="40" w:lineRule="auto"/>
              <w:ind w:left="80" w:firstLine="0"/>
              <w:jc w:val="both"/>
              <w:rPr>
                <w:sz w:val="16"/>
                <w:szCs w:val="16"/>
              </w:rPr>
            </w:pPr>
            <w:r w:rsidDel="00000000" w:rsidR="00000000" w:rsidRPr="00000000">
              <w:rPr>
                <w:sz w:val="16"/>
                <w:szCs w:val="16"/>
                <w:rtl w:val="0"/>
              </w:rPr>
              <w:t xml:space="preserve">Presente este aviso cuando identifique que se están utilizando los procedimientos simplificados para importar mercancías a través de empresas de mensajería y paquetería registradas para un mismo consignatario o destinatario o con entrega en un mismo domicilio en más de tres operaciones en un mes de calendario.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72">
            <w:pPr>
              <w:spacing w:after="40" w:before="40" w:lineRule="auto"/>
              <w:ind w:left="80" w:firstLine="0"/>
              <w:jc w:val="both"/>
              <w:rPr>
                <w:b w:val="1"/>
                <w:sz w:val="16"/>
                <w:szCs w:val="16"/>
              </w:rPr>
            </w:pPr>
            <w:r w:rsidDel="00000000" w:rsidR="00000000" w:rsidRPr="00000000">
              <w:rPr>
                <w:b w:val="1"/>
                <w:sz w:val="16"/>
                <w:szCs w:val="16"/>
                <w:rtl w:val="0"/>
              </w:rPr>
              <w:t xml:space="preserve">○ Gratuito</w:t>
            </w:r>
          </w:p>
        </w:tc>
      </w:tr>
      <w:tr>
        <w:trPr>
          <w:trHeight w:val="630"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3">
            <w:pPr>
              <w:ind w:left="80" w:firstLine="0"/>
              <w:jc w:val="both"/>
              <w:rPr>
                <w:color w:val="2f2f2f"/>
                <w:sz w:val="18"/>
                <w:szCs w:val="18"/>
              </w:rPr>
            </w:pPr>
            <w:r w:rsidDel="00000000" w:rsidR="00000000" w:rsidRPr="00000000">
              <w:rPr>
                <w:rtl w:val="0"/>
              </w:rPr>
            </w:r>
          </w:p>
        </w:tc>
        <w:tc>
          <w:tcPr>
            <w:gridSpan w:val="3"/>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97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77">
            <w:pPr>
              <w:spacing w:after="40" w:before="40" w:lineRule="auto"/>
              <w:ind w:left="80" w:firstLine="0"/>
              <w:jc w:val="both"/>
              <w:rPr>
                <w:b w:val="1"/>
                <w:sz w:val="16"/>
                <w:szCs w:val="16"/>
              </w:rPr>
            </w:pPr>
            <w:r w:rsidDel="00000000" w:rsidR="00000000" w:rsidRPr="00000000">
              <w:rPr>
                <w:b w:val="1"/>
                <w:sz w:val="16"/>
                <w:szCs w:val="16"/>
                <w:rtl w:val="0"/>
              </w:rPr>
              <w:t xml:space="preserve">● Pago de derechos Costo: $</w:t>
            </w:r>
          </w:p>
        </w:tc>
      </w:tr>
      <w:tr>
        <w:trPr>
          <w:trHeight w:val="31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78">
            <w:pPr>
              <w:spacing w:after="40" w:before="4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7B">
            <w:pPr>
              <w:spacing w:after="40" w:before="40" w:lineRule="auto"/>
              <w:ind w:left="80" w:firstLine="0"/>
              <w:jc w:val="center"/>
              <w:rPr>
                <w:b w:val="1"/>
                <w:sz w:val="16"/>
                <w:szCs w:val="16"/>
              </w:rPr>
            </w:pPr>
            <w:r w:rsidDel="00000000" w:rsidR="00000000" w:rsidRPr="00000000">
              <w:rPr>
                <w:b w:val="1"/>
                <w:sz w:val="16"/>
                <w:szCs w:val="16"/>
                <w:rtl w:val="0"/>
              </w:rPr>
              <w:t xml:space="preserve">¿Cuándo se presenta?</w:t>
            </w:r>
          </w:p>
        </w:tc>
      </w:tr>
      <w:tr>
        <w:trPr>
          <w:trHeight w:val="73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7D">
            <w:pPr>
              <w:spacing w:after="40" w:before="40" w:lineRule="auto"/>
              <w:ind w:left="80" w:firstLine="0"/>
              <w:jc w:val="both"/>
              <w:rPr>
                <w:sz w:val="16"/>
                <w:szCs w:val="16"/>
              </w:rPr>
            </w:pPr>
            <w:r w:rsidDel="00000000" w:rsidR="00000000" w:rsidRPr="00000000">
              <w:rPr>
                <w:sz w:val="16"/>
                <w:szCs w:val="16"/>
                <w:rtl w:val="0"/>
              </w:rPr>
              <w:t xml:space="preserve">Las empresas de mensajería y paquetería que hayan obtenido el "Registro de empresas de mensajería y paquetería".</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80">
            <w:pPr>
              <w:spacing w:after="40" w:before="40" w:lineRule="auto"/>
              <w:ind w:left="80" w:firstLine="0"/>
              <w:jc w:val="both"/>
              <w:rPr>
                <w:sz w:val="16"/>
                <w:szCs w:val="16"/>
              </w:rPr>
            </w:pPr>
            <w:r w:rsidDel="00000000" w:rsidR="00000000" w:rsidRPr="00000000">
              <w:rPr>
                <w:sz w:val="16"/>
                <w:szCs w:val="16"/>
                <w:rtl w:val="0"/>
              </w:rPr>
              <w:t xml:space="preserve">Dentro de los primeros 10 días del mes inmediato siguiente al que corresponda.</w:t>
            </w:r>
          </w:p>
        </w:tc>
      </w:tr>
      <w:tr>
        <w:trPr>
          <w:trHeight w:val="5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82">
            <w:pPr>
              <w:spacing w:after="40" w:before="4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84">
            <w:pPr>
              <w:spacing w:after="40" w:before="40" w:lineRule="auto"/>
              <w:ind w:left="80" w:firstLine="0"/>
              <w:jc w:val="both"/>
              <w:rPr>
                <w:sz w:val="16"/>
                <w:szCs w:val="16"/>
              </w:rPr>
            </w:pPr>
            <w:r w:rsidDel="00000000" w:rsidR="00000000" w:rsidRPr="00000000">
              <w:rPr>
                <w:sz w:val="16"/>
                <w:szCs w:val="16"/>
                <w:rtl w:val="0"/>
              </w:rPr>
              <w:t xml:space="preserve">Ante la Administración Central de Investigación Aduanera, a través de la liga: www.siat.sat.gob.mx/PTSC/.</w:t>
            </w:r>
          </w:p>
        </w:tc>
      </w:tr>
    </w:tbl>
    <w:p w:rsidR="00000000" w:rsidDel="00000000" w:rsidP="00000000" w:rsidRDefault="00000000" w:rsidRPr="00000000" w14:paraId="0000098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34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0.0" w:type="dxa"/>
              <w:left w:w="80.0" w:type="dxa"/>
              <w:bottom w:w="0.0" w:type="dxa"/>
              <w:right w:w="80.0" w:type="dxa"/>
            </w:tcMar>
            <w:vAlign w:val="top"/>
          </w:tcPr>
          <w:p w:rsidR="00000000" w:rsidDel="00000000" w:rsidP="00000000" w:rsidRDefault="00000000" w:rsidRPr="00000000" w14:paraId="00000988">
            <w:pPr>
              <w:spacing w:after="10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330"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8C">
            <w:pPr>
              <w:spacing w:after="10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4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90">
            <w:pPr>
              <w:spacing w:after="40" w:before="40" w:lineRule="auto"/>
              <w:ind w:left="960" w:hanging="44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Ingresa al Portal del SAT.</w:t>
            </w:r>
          </w:p>
          <w:p w:rsidR="00000000" w:rsidDel="00000000" w:rsidP="00000000" w:rsidRDefault="00000000" w:rsidRPr="00000000" w14:paraId="00000991">
            <w:pPr>
              <w:spacing w:after="40" w:before="40" w:lineRule="auto"/>
              <w:ind w:left="960" w:hanging="44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Selecciona el Apartado Mi Portal, en la liga: www.siat.sat.gob.mx/PTSC/</w:t>
            </w:r>
          </w:p>
          <w:p w:rsidR="00000000" w:rsidDel="00000000" w:rsidP="00000000" w:rsidRDefault="00000000" w:rsidRPr="00000000" w14:paraId="00000992">
            <w:pPr>
              <w:spacing w:after="40" w:before="40" w:lineRule="auto"/>
              <w:ind w:left="960" w:hanging="44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Ingresa tu RFC y Contraseña.</w:t>
            </w:r>
          </w:p>
          <w:p w:rsidR="00000000" w:rsidDel="00000000" w:rsidP="00000000" w:rsidRDefault="00000000" w:rsidRPr="00000000" w14:paraId="00000993">
            <w:pPr>
              <w:spacing w:after="40" w:before="40" w:lineRule="auto"/>
              <w:ind w:left="960" w:hanging="44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Capture los datos que le solicita el trámite.</w:t>
            </w:r>
          </w:p>
          <w:p w:rsidR="00000000" w:rsidDel="00000000" w:rsidP="00000000" w:rsidRDefault="00000000" w:rsidRPr="00000000" w14:paraId="00000994">
            <w:pPr>
              <w:spacing w:after="40" w:before="40" w:lineRule="auto"/>
              <w:ind w:left="960" w:hanging="44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Anexe la documentación e información correspondiente a su trámite.</w:t>
            </w:r>
          </w:p>
        </w:tc>
      </w:tr>
      <w:tr>
        <w:trPr>
          <w:trHeight w:val="31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98">
            <w:pPr>
              <w:spacing w:after="40" w:before="4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96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9C">
            <w:pPr>
              <w:spacing w:after="40" w:before="40" w:lineRule="auto"/>
              <w:ind w:left="80" w:firstLine="0"/>
              <w:jc w:val="both"/>
              <w:rPr>
                <w:sz w:val="16"/>
                <w:szCs w:val="16"/>
              </w:rPr>
            </w:pPr>
            <w:r w:rsidDel="00000000" w:rsidR="00000000" w:rsidRPr="00000000">
              <w:rPr>
                <w:sz w:val="16"/>
                <w:szCs w:val="16"/>
                <w:rtl w:val="0"/>
              </w:rPr>
              <w:t xml:space="preserve">La documentación e información correspondiente a su trámite, de conformidad con los "Lineamientos técnicos para la transmisión de la información de la regla 3.7.4. fracción I", emitidos por la Administración General de Aduanas, mismos que se pueden consultar en la liga: http://omawww.sat.gob.mx/aduanasPortal/Paginas/Documents/Lineamientos_regla_374 fracción I.pdf.</w:t>
            </w:r>
          </w:p>
        </w:tc>
      </w:tr>
      <w:tr>
        <w:trPr>
          <w:trHeight w:val="315" w:hRule="atLeast"/>
        </w:trPr>
        <w:tc>
          <w:tcPr>
            <w:gridSpan w:val="4"/>
            <w:tcBorders>
              <w:top w:color="000000" w:space="0" w:sz="6" w:val="single"/>
              <w:left w:color="000000" w:space="0" w:sz="6" w:val="single"/>
              <w:bottom w:color="000000" w:space="0" w:sz="6" w:val="single"/>
              <w:right w:color="000000" w:space="0" w:sz="6" w:val="single"/>
            </w:tcBorders>
            <w:shd w:fill="d9d9d9" w:val="clear"/>
            <w:tcMar>
              <w:top w:w="0.0" w:type="dxa"/>
              <w:left w:w="80.0" w:type="dxa"/>
              <w:bottom w:w="0.0" w:type="dxa"/>
              <w:right w:w="80.0" w:type="dxa"/>
            </w:tcMar>
            <w:vAlign w:val="top"/>
          </w:tcPr>
          <w:p w:rsidR="00000000" w:rsidDel="00000000" w:rsidP="00000000" w:rsidRDefault="00000000" w:rsidRPr="00000000" w14:paraId="000009A0">
            <w:pPr>
              <w:spacing w:after="40" w:before="4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3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A4">
            <w:pPr>
              <w:spacing w:after="40" w:before="40" w:lineRule="auto"/>
              <w:ind w:left="80" w:firstLine="0"/>
              <w:jc w:val="both"/>
              <w:rPr>
                <w:sz w:val="16"/>
                <w:szCs w:val="16"/>
              </w:rPr>
            </w:pPr>
            <w:r w:rsidDel="00000000" w:rsidR="00000000" w:rsidRPr="00000000">
              <w:rPr>
                <w:sz w:val="16"/>
                <w:szCs w:val="16"/>
                <w:rtl w:val="0"/>
              </w:rPr>
              <w:t xml:space="preserve">No aplica.</w:t>
            </w:r>
          </w:p>
        </w:tc>
      </w:tr>
      <w:tr>
        <w:trPr>
          <w:trHeight w:val="31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0.0" w:type="dxa"/>
              <w:left w:w="80.0" w:type="dxa"/>
              <w:bottom w:w="0.0" w:type="dxa"/>
              <w:right w:w="80.0" w:type="dxa"/>
            </w:tcMar>
            <w:vAlign w:val="top"/>
          </w:tcPr>
          <w:p w:rsidR="00000000" w:rsidDel="00000000" w:rsidP="00000000" w:rsidRDefault="00000000" w:rsidRPr="00000000" w14:paraId="000009A8">
            <w:pPr>
              <w:spacing w:after="40" w:before="4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bl>
    <w:p w:rsidR="00000000" w:rsidDel="00000000" w:rsidP="00000000" w:rsidRDefault="00000000" w:rsidRPr="00000000" w14:paraId="000009AC">
      <w:pPr>
        <w:rPr/>
      </w:pPr>
      <w:r w:rsidDel="00000000" w:rsidR="00000000" w:rsidRPr="00000000">
        <w:rPr>
          <w:rtl w:val="0"/>
        </w:rPr>
      </w:r>
    </w:p>
    <w:tbl>
      <w:tblPr>
        <w:tblStyle w:val="Table2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2.356644485499"/>
        <w:gridCol w:w="1922.2901009811133"/>
        <w:gridCol w:w="3001.650852868904"/>
        <w:gridCol w:w="1809.214212688107"/>
        <w:tblGridChange w:id="0">
          <w:tblGrid>
            <w:gridCol w:w="2292.356644485499"/>
            <w:gridCol w:w="1922.2901009811133"/>
            <w:gridCol w:w="3001.650852868904"/>
            <w:gridCol w:w="1809.214212688107"/>
          </w:tblGrid>
        </w:tblGridChange>
      </w:tblGrid>
      <w:tr>
        <w:trPr>
          <w:trHeight w:val="5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AD">
            <w:pPr>
              <w:spacing w:after="40" w:before="40" w:lineRule="auto"/>
              <w:ind w:left="80" w:firstLine="0"/>
              <w:jc w:val="center"/>
              <w:rPr>
                <w:b w:val="1"/>
                <w:sz w:val="16"/>
                <w:szCs w:val="16"/>
              </w:rPr>
            </w:pPr>
            <w:r w:rsidDel="00000000" w:rsidR="00000000" w:rsidRPr="00000000">
              <w:rPr>
                <w:b w:val="1"/>
                <w:sz w:val="16"/>
                <w:szCs w:val="16"/>
                <w:rtl w:val="0"/>
              </w:rPr>
              <w:t xml:space="preserve">¿Cómo puedo dar seguimiento al Trámite o</w:t>
            </w:r>
          </w:p>
          <w:p w:rsidR="00000000" w:rsidDel="00000000" w:rsidP="00000000" w:rsidRDefault="00000000" w:rsidRPr="00000000" w14:paraId="000009AE">
            <w:pPr>
              <w:spacing w:after="40" w:before="40" w:lineRule="auto"/>
              <w:ind w:left="80" w:firstLine="0"/>
              <w:jc w:val="center"/>
              <w:rPr>
                <w:b w:val="1"/>
                <w:sz w:val="16"/>
                <w:szCs w:val="16"/>
              </w:rPr>
            </w:pPr>
            <w:r w:rsidDel="00000000" w:rsidR="00000000" w:rsidRPr="00000000">
              <w:rPr>
                <w:b w:val="1"/>
                <w:sz w:val="16"/>
                <w:szCs w:val="16"/>
                <w:rtl w:val="0"/>
              </w:rPr>
              <w:t xml:space="preserve">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B0">
            <w:pPr>
              <w:spacing w:after="40" w:before="40" w:lineRule="auto"/>
              <w:ind w:left="80" w:firstLine="0"/>
              <w:jc w:val="center"/>
              <w:rPr>
                <w:b w:val="1"/>
                <w:sz w:val="16"/>
                <w:szCs w:val="16"/>
              </w:rPr>
            </w:pPr>
            <w:r w:rsidDel="00000000" w:rsidR="00000000" w:rsidRPr="00000000">
              <w:rPr>
                <w:b w:val="1"/>
                <w:sz w:val="16"/>
                <w:szCs w:val="16"/>
                <w:rtl w:val="0"/>
              </w:rPr>
              <w:t xml:space="preserve">¿El SAT llevará a cabo alguna inspección o verificación</w:t>
            </w:r>
          </w:p>
          <w:p w:rsidR="00000000" w:rsidDel="00000000" w:rsidP="00000000" w:rsidRDefault="00000000" w:rsidRPr="00000000" w14:paraId="000009B1">
            <w:pPr>
              <w:spacing w:after="40" w:before="40" w:lineRule="auto"/>
              <w:ind w:left="80" w:firstLine="0"/>
              <w:jc w:val="center"/>
              <w:rPr>
                <w:b w:val="1"/>
                <w:sz w:val="16"/>
                <w:szCs w:val="16"/>
              </w:rPr>
            </w:pPr>
            <w:r w:rsidDel="00000000" w:rsidR="00000000" w:rsidRPr="00000000">
              <w:rPr>
                <w:b w:val="1"/>
                <w:sz w:val="16"/>
                <w:szCs w:val="16"/>
                <w:rtl w:val="0"/>
              </w:rPr>
              <w:t xml:space="preserve">para emitir la resolución de este Trámite o Servicio?</w:t>
            </w:r>
          </w:p>
        </w:tc>
      </w:tr>
      <w:tr>
        <w:trPr>
          <w:trHeight w:val="3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B3">
            <w:pPr>
              <w:spacing w:after="40" w:before="40" w:lineRule="auto"/>
              <w:ind w:left="80" w:firstLine="0"/>
              <w:jc w:val="both"/>
              <w:rPr>
                <w:sz w:val="16"/>
                <w:szCs w:val="16"/>
              </w:rPr>
            </w:pPr>
            <w:r w:rsidDel="00000000" w:rsidR="00000000" w:rsidRPr="00000000">
              <w:rPr>
                <w:sz w:val="16"/>
                <w:szCs w:val="16"/>
                <w:rtl w:val="0"/>
              </w:rPr>
              <w:t xml:space="preserve">Trámite conclusivo.</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B5">
            <w:pPr>
              <w:spacing w:after="40" w:before="40" w:lineRule="auto"/>
              <w:ind w:left="80" w:firstLine="0"/>
              <w:jc w:val="both"/>
              <w:rPr>
                <w:sz w:val="16"/>
                <w:szCs w:val="16"/>
              </w:rPr>
            </w:pPr>
            <w:r w:rsidDel="00000000" w:rsidR="00000000" w:rsidRPr="00000000">
              <w:rPr>
                <w:sz w:val="16"/>
                <w:szCs w:val="16"/>
                <w:rtl w:val="0"/>
              </w:rPr>
              <w:t xml:space="preserve">No.</w:t>
            </w:r>
          </w:p>
        </w:tc>
      </w:tr>
      <w:tr>
        <w:trPr>
          <w:trHeight w:val="315" w:hRule="atLeast"/>
        </w:trPr>
        <w:tc>
          <w:tcPr>
            <w:gridSpan w:val="4"/>
            <w:tcBorders>
              <w:top w:color="000000" w:space="0" w:sz="6" w:val="single"/>
              <w:left w:color="000000" w:space="0" w:sz="6" w:val="single"/>
              <w:bottom w:color="000000" w:space="0" w:sz="6" w:val="single"/>
              <w:right w:color="000000" w:space="0" w:sz="6" w:val="single"/>
            </w:tcBorders>
            <w:shd w:fill="808080" w:val="clear"/>
            <w:tcMar>
              <w:top w:w="0.0" w:type="dxa"/>
              <w:left w:w="80.0" w:type="dxa"/>
              <w:bottom w:w="0.0" w:type="dxa"/>
              <w:right w:w="80.0" w:type="dxa"/>
            </w:tcMar>
            <w:vAlign w:val="top"/>
          </w:tcPr>
          <w:p w:rsidR="00000000" w:rsidDel="00000000" w:rsidP="00000000" w:rsidRDefault="00000000" w:rsidRPr="00000000" w14:paraId="000009B7">
            <w:pPr>
              <w:spacing w:after="40" w:before="40" w:lineRule="auto"/>
              <w:ind w:left="80" w:firstLine="0"/>
              <w:jc w:val="center"/>
              <w:rPr>
                <w:b w:val="1"/>
                <w:sz w:val="16"/>
                <w:szCs w:val="16"/>
              </w:rPr>
            </w:pPr>
            <w:r w:rsidDel="00000000" w:rsidR="00000000" w:rsidRPr="00000000">
              <w:rPr>
                <w:b w:val="1"/>
                <w:sz w:val="16"/>
                <w:szCs w:val="16"/>
                <w:rtl w:val="0"/>
              </w:rPr>
              <w:t xml:space="preserve">Resolución del Trámite o Servicio</w:t>
            </w:r>
          </w:p>
        </w:tc>
      </w:tr>
      <w:tr>
        <w:trPr>
          <w:trHeight w:val="31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BB">
            <w:pPr>
              <w:spacing w:after="40" w:before="40" w:lineRule="auto"/>
              <w:ind w:left="80" w:firstLine="0"/>
              <w:jc w:val="both"/>
              <w:rPr>
                <w:sz w:val="16"/>
                <w:szCs w:val="16"/>
              </w:rPr>
            </w:pPr>
            <w:r w:rsidDel="00000000" w:rsidR="00000000" w:rsidRPr="00000000">
              <w:rPr>
                <w:sz w:val="16"/>
                <w:szCs w:val="16"/>
                <w:rtl w:val="0"/>
              </w:rPr>
              <w:t xml:space="preserve">Trámite conclusivo.</w:t>
            </w:r>
          </w:p>
        </w:tc>
      </w:tr>
      <w:tr>
        <w:trPr>
          <w:trHeight w:val="525"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BF">
            <w:pPr>
              <w:spacing w:after="40" w:before="4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C0">
            <w:pPr>
              <w:spacing w:after="40" w:before="4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C2">
            <w:pPr>
              <w:spacing w:after="40" w:before="4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31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C3">
            <w:pPr>
              <w:spacing w:after="40" w:before="4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C4">
            <w:pPr>
              <w:spacing w:after="40" w:before="40" w:lineRule="auto"/>
              <w:ind w:left="80" w:firstLine="0"/>
              <w:jc w:val="both"/>
              <w:rPr>
                <w:sz w:val="16"/>
                <w:szCs w:val="16"/>
              </w:rPr>
            </w:pPr>
            <w:r w:rsidDel="00000000" w:rsidR="00000000" w:rsidRPr="00000000">
              <w:rPr>
                <w:sz w:val="16"/>
                <w:szCs w:val="16"/>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C6">
            <w:pPr>
              <w:spacing w:after="40" w:before="40" w:lineRule="auto"/>
              <w:ind w:left="80" w:firstLine="0"/>
              <w:jc w:val="both"/>
              <w:rPr>
                <w:sz w:val="16"/>
                <w:szCs w:val="16"/>
              </w:rPr>
            </w:pPr>
            <w:r w:rsidDel="00000000" w:rsidR="00000000" w:rsidRPr="00000000">
              <w:rPr>
                <w:sz w:val="16"/>
                <w:szCs w:val="16"/>
                <w:rtl w:val="0"/>
              </w:rPr>
              <w:t xml:space="preserve">No aplica.</w:t>
            </w:r>
          </w:p>
        </w:tc>
      </w:tr>
      <w:tr>
        <w:trPr>
          <w:trHeight w:val="52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C7">
            <w:pPr>
              <w:spacing w:after="40" w:before="40" w:lineRule="auto"/>
              <w:ind w:left="80" w:firstLine="0"/>
              <w:jc w:val="both"/>
              <w:rPr>
                <w:b w:val="1"/>
                <w:sz w:val="16"/>
                <w:szCs w:val="16"/>
              </w:rPr>
            </w:pPr>
            <w:r w:rsidDel="00000000" w:rsidR="00000000" w:rsidRPr="00000000">
              <w:rPr>
                <w:b w:val="1"/>
                <w:sz w:val="16"/>
                <w:szCs w:val="16"/>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C9">
            <w:pPr>
              <w:spacing w:after="40" w:before="40" w:lineRule="auto"/>
              <w:ind w:left="80" w:firstLine="0"/>
              <w:jc w:val="both"/>
              <w:rPr>
                <w:b w:val="1"/>
                <w:sz w:val="16"/>
                <w:szCs w:val="16"/>
              </w:rPr>
            </w:pPr>
            <w:r w:rsidDel="00000000" w:rsidR="00000000" w:rsidRPr="00000000">
              <w:rPr>
                <w:b w:val="1"/>
                <w:sz w:val="16"/>
                <w:szCs w:val="16"/>
                <w:rtl w:val="0"/>
              </w:rPr>
              <w:t xml:space="preserve">¿Cuál es la vigencia del Trámite o Servicio?</w:t>
            </w:r>
          </w:p>
        </w:tc>
      </w:tr>
      <w:tr>
        <w:trPr>
          <w:trHeight w:val="3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CB">
            <w:pPr>
              <w:spacing w:after="40" w:before="40" w:lineRule="auto"/>
              <w:ind w:left="80" w:firstLine="0"/>
              <w:jc w:val="both"/>
              <w:rPr>
                <w:sz w:val="16"/>
                <w:szCs w:val="16"/>
              </w:rPr>
            </w:pPr>
            <w:r w:rsidDel="00000000" w:rsidR="00000000" w:rsidRPr="00000000">
              <w:rPr>
                <w:sz w:val="16"/>
                <w:szCs w:val="16"/>
                <w:rtl w:val="0"/>
              </w:rPr>
              <w:t xml:space="preserve">Acuse de recibo.</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CD">
            <w:pPr>
              <w:spacing w:after="40" w:before="40" w:lineRule="auto"/>
              <w:ind w:left="80" w:firstLine="0"/>
              <w:jc w:val="both"/>
              <w:rPr>
                <w:sz w:val="16"/>
                <w:szCs w:val="16"/>
              </w:rPr>
            </w:pPr>
            <w:r w:rsidDel="00000000" w:rsidR="00000000" w:rsidRPr="00000000">
              <w:rPr>
                <w:sz w:val="16"/>
                <w:szCs w:val="16"/>
                <w:rtl w:val="0"/>
              </w:rPr>
              <w:t xml:space="preserve">Trámite conclusivo.</w:t>
            </w:r>
          </w:p>
        </w:tc>
      </w:tr>
      <w:tr>
        <w:trPr>
          <w:trHeight w:val="315"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0.0" w:type="dxa"/>
              <w:left w:w="80.0" w:type="dxa"/>
              <w:bottom w:w="0.0" w:type="dxa"/>
              <w:right w:w="80.0" w:type="dxa"/>
            </w:tcMar>
            <w:vAlign w:val="top"/>
          </w:tcPr>
          <w:p w:rsidR="00000000" w:rsidDel="00000000" w:rsidP="00000000" w:rsidRDefault="00000000" w:rsidRPr="00000000" w14:paraId="000009CF">
            <w:pPr>
              <w:spacing w:after="40" w:before="4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31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D3">
            <w:pPr>
              <w:spacing w:after="40" w:before="40" w:lineRule="auto"/>
              <w:ind w:left="80" w:firstLine="0"/>
              <w:jc w:val="center"/>
              <w:rPr>
                <w:b w:val="1"/>
                <w:sz w:val="16"/>
                <w:szCs w:val="16"/>
              </w:rPr>
            </w:pPr>
            <w:r w:rsidDel="00000000" w:rsidR="00000000" w:rsidRPr="00000000">
              <w:rPr>
                <w:b w:val="1"/>
                <w:sz w:val="16"/>
                <w:szCs w:val="16"/>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D5">
            <w:pPr>
              <w:spacing w:after="40" w:before="40" w:lineRule="auto"/>
              <w:ind w:left="80" w:firstLine="0"/>
              <w:jc w:val="center"/>
              <w:rPr>
                <w:b w:val="1"/>
                <w:sz w:val="16"/>
                <w:szCs w:val="16"/>
              </w:rPr>
            </w:pPr>
            <w:r w:rsidDel="00000000" w:rsidR="00000000" w:rsidRPr="00000000">
              <w:rPr>
                <w:b w:val="1"/>
                <w:sz w:val="16"/>
                <w:szCs w:val="16"/>
                <w:rtl w:val="0"/>
              </w:rPr>
              <w:t xml:space="preserve">Quejas y denuncias</w:t>
            </w:r>
          </w:p>
        </w:tc>
      </w:tr>
      <w:tr>
        <w:trPr>
          <w:trHeight w:val="39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D7">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09D8">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09D9">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09DA">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09DB">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horas hasta las 14:30 horas.</w:t>
            </w:r>
          </w:p>
          <w:p w:rsidR="00000000" w:rsidDel="00000000" w:rsidP="00000000" w:rsidRDefault="00000000" w:rsidRPr="00000000" w14:paraId="000009DC">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DE">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9DF">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9E0">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9E1">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9E2">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09E3">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33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0.0" w:type="dxa"/>
              <w:left w:w="80.0" w:type="dxa"/>
              <w:bottom w:w="0.0" w:type="dxa"/>
              <w:right w:w="80.0" w:type="dxa"/>
            </w:tcMar>
            <w:vAlign w:val="top"/>
          </w:tcPr>
          <w:p w:rsidR="00000000" w:rsidDel="00000000" w:rsidP="00000000" w:rsidRDefault="00000000" w:rsidRPr="00000000" w14:paraId="000009E5">
            <w:pPr>
              <w:spacing w:after="10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30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E9">
            <w:pPr>
              <w:spacing w:after="40" w:before="40" w:lineRule="auto"/>
              <w:ind w:left="80" w:firstLine="0"/>
              <w:jc w:val="both"/>
              <w:rPr>
                <w:sz w:val="16"/>
                <w:szCs w:val="16"/>
              </w:rPr>
            </w:pPr>
            <w:r w:rsidDel="00000000" w:rsidR="00000000" w:rsidRPr="00000000">
              <w:rPr>
                <w:sz w:val="16"/>
                <w:szCs w:val="16"/>
                <w:rtl w:val="0"/>
              </w:rPr>
              <w:t xml:space="preserve">No aplica.</w:t>
            </w:r>
          </w:p>
        </w:tc>
      </w:tr>
      <w:tr>
        <w:trPr>
          <w:trHeight w:val="300" w:hRule="atLeast"/>
        </w:trPr>
        <w:tc>
          <w:tcPr>
            <w:gridSpan w:val="4"/>
            <w:tcBorders>
              <w:top w:color="000000" w:space="0" w:sz="6" w:val="single"/>
              <w:left w:color="000000" w:space="0" w:sz="6" w:val="single"/>
              <w:bottom w:color="000000" w:space="0" w:sz="6" w:val="single"/>
              <w:right w:color="000000" w:space="0" w:sz="6" w:val="single"/>
            </w:tcBorders>
            <w:shd w:fill="737373" w:val="clear"/>
            <w:tcMar>
              <w:top w:w="0.0" w:type="dxa"/>
              <w:left w:w="80.0" w:type="dxa"/>
              <w:bottom w:w="0.0" w:type="dxa"/>
              <w:right w:w="80.0" w:type="dxa"/>
            </w:tcMar>
            <w:vAlign w:val="top"/>
          </w:tcPr>
          <w:p w:rsidR="00000000" w:rsidDel="00000000" w:rsidP="00000000" w:rsidRDefault="00000000" w:rsidRPr="00000000" w14:paraId="000009ED">
            <w:pPr>
              <w:spacing w:after="40" w:before="4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r>
        <w:trPr>
          <w:trHeight w:val="49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F1">
            <w:pPr>
              <w:spacing w:after="40" w:before="40" w:lineRule="auto"/>
              <w:ind w:left="80" w:firstLine="0"/>
              <w:jc w:val="both"/>
              <w:rPr>
                <w:sz w:val="16"/>
                <w:szCs w:val="16"/>
              </w:rPr>
            </w:pPr>
            <w:r w:rsidDel="00000000" w:rsidR="00000000" w:rsidRPr="00000000">
              <w:rPr>
                <w:sz w:val="16"/>
                <w:szCs w:val="16"/>
                <w:rtl w:val="0"/>
              </w:rPr>
              <w:t xml:space="preserve">Artículos 20, 43, 59, 88, de la Ley Aduanera, 240 de su Reglamento, las reglas 1.3.1.-XVII, 3.7.3., 3.7.4., 3.7.5., Apartados A y B y el Anexo 22 de las Reglas Generales de Comercio Exterior.</w:t>
            </w:r>
          </w:p>
        </w:tc>
      </w:tr>
    </w:tbl>
    <w:p w:rsidR="00000000" w:rsidDel="00000000" w:rsidP="00000000" w:rsidRDefault="00000000" w:rsidRPr="00000000" w14:paraId="000009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8"/>
        <w:tblW w:w="78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1.5140037875012"/>
        <w:gridCol w:w="3070.7704574902823"/>
        <w:gridCol w:w="1"/>
        <w:gridCol w:w="1"/>
        <w:gridCol w:w="2548.4693239582107"/>
        <w:gridCol w:w="1"/>
        <w:gridCol w:w="1314.7580257876282"/>
        <w:tblGridChange w:id="0">
          <w:tblGrid>
            <w:gridCol w:w="891.5140037875012"/>
            <w:gridCol w:w="3070.7704574902823"/>
            <w:gridCol w:w="1"/>
            <w:gridCol w:w="1"/>
            <w:gridCol w:w="2548.4693239582107"/>
            <w:gridCol w:w="1"/>
            <w:gridCol w:w="1314.7580257876282"/>
          </w:tblGrid>
        </w:tblGridChange>
      </w:tblGrid>
      <w:tr>
        <w:trPr>
          <w:trHeight w:val="615" w:hRule="atLeast"/>
        </w:trPr>
        <w:tc>
          <w:tcPr>
            <w:gridSpan w:val="7"/>
            <w:tcBorders>
              <w:top w:color="000000" w:space="0" w:sz="6" w:val="single"/>
              <w:left w:color="000000" w:space="0" w:sz="6" w:val="single"/>
              <w:bottom w:color="000000" w:space="0" w:sz="6" w:val="single"/>
              <w:right w:color="000000" w:space="0" w:sz="6" w:val="single"/>
            </w:tcBorders>
            <w:shd w:fill="737373" w:val="clear"/>
            <w:tcMar>
              <w:top w:w="0.0" w:type="dxa"/>
              <w:left w:w="80.0" w:type="dxa"/>
              <w:bottom w:w="0.0" w:type="dxa"/>
              <w:right w:w="80.0" w:type="dxa"/>
            </w:tcMar>
            <w:vAlign w:val="top"/>
          </w:tcPr>
          <w:p w:rsidR="00000000" w:rsidDel="00000000" w:rsidP="00000000" w:rsidRDefault="00000000" w:rsidRPr="00000000" w14:paraId="000009F6">
            <w:pPr>
              <w:spacing w:after="100" w:lineRule="auto"/>
              <w:ind w:left="80" w:firstLine="0"/>
              <w:jc w:val="both"/>
              <w:rPr>
                <w:b w:val="1"/>
                <w:color w:val="ffffff"/>
                <w:sz w:val="16"/>
                <w:szCs w:val="16"/>
              </w:rPr>
            </w:pPr>
            <w:r w:rsidDel="00000000" w:rsidR="00000000" w:rsidRPr="00000000">
              <w:rPr>
                <w:b w:val="1"/>
                <w:color w:val="ffffff"/>
                <w:sz w:val="16"/>
                <w:szCs w:val="16"/>
                <w:rtl w:val="0"/>
              </w:rPr>
              <w:t xml:space="preserve">125/LA Aviso para presentar la relación detallada de pedimentos por utilizar el procedimiento simplificado a través de empresas de mensajería y paquetería.</w:t>
            </w:r>
          </w:p>
        </w:tc>
      </w:tr>
      <w:tr>
        <w:trPr>
          <w:trHeight w:val="375" w:hRule="atLeast"/>
        </w:trPr>
        <w:tc>
          <w:tcPr>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9FD">
            <w:pPr>
              <w:spacing w:after="100" w:lineRule="auto"/>
              <w:ind w:left="80" w:firstLine="0"/>
              <w:jc w:val="both"/>
              <w:rPr>
                <w:b w:val="1"/>
                <w:sz w:val="16"/>
                <w:szCs w:val="16"/>
              </w:rPr>
            </w:pPr>
            <w:r w:rsidDel="00000000" w:rsidR="00000000" w:rsidRPr="00000000">
              <w:rPr>
                <w:b w:val="1"/>
                <w:sz w:val="16"/>
                <w:szCs w:val="16"/>
                <w:rtl w:val="0"/>
              </w:rPr>
              <w:t xml:space="preserve">Trámite ○</w:t>
            </w:r>
          </w:p>
          <w:p w:rsidR="00000000" w:rsidDel="00000000" w:rsidP="00000000" w:rsidRDefault="00000000" w:rsidRPr="00000000" w14:paraId="000009FE">
            <w:pPr>
              <w:spacing w:after="100" w:lineRule="auto"/>
              <w:ind w:left="80" w:firstLine="0"/>
              <w:jc w:val="both"/>
              <w:rPr>
                <w:b w:val="1"/>
                <w:sz w:val="16"/>
                <w:szCs w:val="16"/>
              </w:rPr>
            </w:pPr>
            <w:r w:rsidDel="00000000" w:rsidR="00000000" w:rsidRPr="00000000">
              <w:rPr>
                <w:b w:val="1"/>
                <w:sz w:val="16"/>
                <w:szCs w:val="16"/>
                <w:rtl w:val="0"/>
              </w:rPr>
              <w:t xml:space="preserve">Servicio ●</w:t>
            </w:r>
          </w:p>
        </w:tc>
        <w:tc>
          <w:tcPr>
            <w:gridSpan w:val="5"/>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9FF">
            <w:pPr>
              <w:spacing w:after="100" w:lineRule="auto"/>
              <w:ind w:left="80" w:firstLine="0"/>
              <w:jc w:val="center"/>
              <w:rPr>
                <w:b w:val="1"/>
                <w:sz w:val="16"/>
                <w:szCs w:val="16"/>
              </w:rPr>
            </w:pPr>
            <w:r w:rsidDel="00000000" w:rsidR="00000000" w:rsidRPr="00000000">
              <w:rPr>
                <w:b w:val="1"/>
                <w:sz w:val="16"/>
                <w:szCs w:val="16"/>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A04">
            <w:pPr>
              <w:spacing w:after="100" w:lineRule="auto"/>
              <w:ind w:left="80" w:firstLine="0"/>
              <w:jc w:val="center"/>
              <w:rPr>
                <w:b w:val="1"/>
                <w:sz w:val="16"/>
                <w:szCs w:val="16"/>
              </w:rPr>
            </w:pPr>
            <w:r w:rsidDel="00000000" w:rsidR="00000000" w:rsidRPr="00000000">
              <w:rPr>
                <w:b w:val="1"/>
                <w:sz w:val="16"/>
                <w:szCs w:val="16"/>
                <w:rtl w:val="0"/>
              </w:rPr>
              <w:t xml:space="preserve">Monto</w:t>
            </w:r>
          </w:p>
        </w:tc>
      </w:tr>
      <w:tr>
        <w:trPr>
          <w:trHeight w:val="37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05">
            <w:pPr>
              <w:ind w:left="80" w:firstLine="0"/>
              <w:jc w:val="both"/>
              <w:rPr>
                <w:color w:val="2f2f2f"/>
                <w:sz w:val="18"/>
                <w:szCs w:val="18"/>
              </w:rPr>
            </w:pPr>
            <w:r w:rsidDel="00000000" w:rsidR="00000000" w:rsidRPr="00000000">
              <w:rPr>
                <w:rtl w:val="0"/>
              </w:rPr>
            </w:r>
          </w:p>
        </w:tc>
        <w:tc>
          <w:tcPr>
            <w:gridSpan w:val="5"/>
            <w:vMerge w:val="restart"/>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06">
            <w:pPr>
              <w:spacing w:after="100" w:lineRule="auto"/>
              <w:ind w:left="80" w:firstLine="0"/>
              <w:jc w:val="both"/>
              <w:rPr>
                <w:sz w:val="16"/>
                <w:szCs w:val="16"/>
              </w:rPr>
            </w:pPr>
            <w:r w:rsidDel="00000000" w:rsidR="00000000" w:rsidRPr="00000000">
              <w:rPr>
                <w:sz w:val="16"/>
                <w:szCs w:val="16"/>
                <w:rtl w:val="0"/>
              </w:rPr>
              <w:t xml:space="preserve">Presente este aviso cuando realice operaciones utilizando el procedimiento simplificado de importación por empresas de mensajería y paquetería en tráfico aéreo.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0B">
            <w:pPr>
              <w:spacing w:after="100" w:lineRule="auto"/>
              <w:ind w:left="80" w:firstLine="0"/>
              <w:jc w:val="both"/>
              <w:rPr>
                <w:b w:val="1"/>
                <w:sz w:val="16"/>
                <w:szCs w:val="16"/>
              </w:rPr>
            </w:pPr>
            <w:r w:rsidDel="00000000" w:rsidR="00000000" w:rsidRPr="00000000">
              <w:rPr>
                <w:b w:val="1"/>
                <w:sz w:val="16"/>
                <w:szCs w:val="16"/>
                <w:rtl w:val="0"/>
              </w:rPr>
              <w:t xml:space="preserve">○ Gratuito</w:t>
            </w:r>
          </w:p>
        </w:tc>
      </w:tr>
      <w:tr>
        <w:trPr>
          <w:trHeight w:val="645" w:hRule="atLeast"/>
        </w:trPr>
        <w:tc>
          <w:tcPr>
            <w:vMerge w:val="continue"/>
            <w:tcBorders>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0C">
            <w:pPr>
              <w:ind w:left="80" w:firstLine="0"/>
              <w:jc w:val="both"/>
              <w:rPr>
                <w:color w:val="2f2f2f"/>
                <w:sz w:val="18"/>
                <w:szCs w:val="18"/>
              </w:rPr>
            </w:pPr>
            <w:r w:rsidDel="00000000" w:rsidR="00000000" w:rsidRPr="00000000">
              <w:rPr>
                <w:rtl w:val="0"/>
              </w:rPr>
            </w:r>
          </w:p>
        </w:tc>
        <w:tc>
          <w:tcPr>
            <w:gridSpan w:val="5"/>
            <w:vMerge w:val="continue"/>
            <w:tcBorders>
              <w:bottom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A0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12">
            <w:pPr>
              <w:spacing w:after="100" w:lineRule="auto"/>
              <w:ind w:left="80" w:firstLine="0"/>
              <w:jc w:val="both"/>
              <w:rPr>
                <w:b w:val="1"/>
                <w:sz w:val="16"/>
                <w:szCs w:val="16"/>
              </w:rPr>
            </w:pPr>
            <w:r w:rsidDel="00000000" w:rsidR="00000000" w:rsidRPr="00000000">
              <w:rPr>
                <w:b w:val="1"/>
                <w:sz w:val="16"/>
                <w:szCs w:val="16"/>
                <w:rtl w:val="0"/>
              </w:rPr>
              <w:t xml:space="preserve">● Pago de derechos Costo: $</w:t>
            </w:r>
          </w:p>
        </w:tc>
      </w:tr>
      <w:tr>
        <w:trPr>
          <w:trHeight w:val="37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A13">
            <w:pPr>
              <w:spacing w:after="100" w:lineRule="auto"/>
              <w:ind w:left="80" w:firstLine="0"/>
              <w:jc w:val="center"/>
              <w:rPr>
                <w:b w:val="1"/>
                <w:sz w:val="16"/>
                <w:szCs w:val="16"/>
              </w:rPr>
            </w:pPr>
            <w:r w:rsidDel="00000000" w:rsidR="00000000" w:rsidRPr="00000000">
              <w:rPr>
                <w:b w:val="1"/>
                <w:sz w:val="16"/>
                <w:szCs w:val="16"/>
                <w:rtl w:val="0"/>
              </w:rPr>
              <w:t xml:space="preserve">¿Quién puede solicitar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A17">
            <w:pPr>
              <w:spacing w:after="100" w:lineRule="auto"/>
              <w:ind w:left="80" w:firstLine="0"/>
              <w:jc w:val="center"/>
              <w:rPr>
                <w:b w:val="1"/>
                <w:sz w:val="16"/>
                <w:szCs w:val="16"/>
              </w:rPr>
            </w:pPr>
            <w:r w:rsidDel="00000000" w:rsidR="00000000" w:rsidRPr="00000000">
              <w:rPr>
                <w:b w:val="1"/>
                <w:sz w:val="16"/>
                <w:szCs w:val="16"/>
                <w:rtl w:val="0"/>
              </w:rPr>
              <w:t xml:space="preserve">¿Cuándo se presenta?</w:t>
            </w:r>
          </w:p>
        </w:tc>
      </w:tr>
    </w:tbl>
    <w:p w:rsidR="00000000" w:rsidDel="00000000" w:rsidP="00000000" w:rsidRDefault="00000000" w:rsidRPr="00000000" w14:paraId="00000A1A">
      <w:pPr>
        <w:rPr/>
      </w:pPr>
      <w:r w:rsidDel="00000000" w:rsidR="00000000" w:rsidRPr="00000000">
        <w:rPr>
          <w:rtl w:val="0"/>
        </w:rPr>
      </w:r>
    </w:p>
    <w:tbl>
      <w:tblPr>
        <w:tblStyle w:val="Table2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94.7266159384203"/>
        <w:gridCol w:w="201.74409448818824"/>
        <w:gridCol w:w="1132.5732081728374"/>
        <w:gridCol w:w="2479.230376427126"/>
        <w:gridCol w:w="2099.403995637455"/>
        <w:gridCol w:w="1719.577614847784"/>
        <w:gridCol w:w="201.74409448818824"/>
        <w:tblGridChange w:id="0">
          <w:tblGrid>
            <w:gridCol w:w="1194.7266159384203"/>
            <w:gridCol w:w="201.74409448818824"/>
            <w:gridCol w:w="1132.5732081728374"/>
            <w:gridCol w:w="2479.230376427126"/>
            <w:gridCol w:w="2099.403995637455"/>
            <w:gridCol w:w="1719.577614847784"/>
            <w:gridCol w:w="201.74409448818824"/>
          </w:tblGrid>
        </w:tblGridChange>
      </w:tblGrid>
      <w:tr>
        <w:trPr>
          <w:trHeight w:val="82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1B">
            <w:pPr>
              <w:spacing w:after="100" w:lineRule="auto"/>
              <w:ind w:left="80" w:firstLine="0"/>
              <w:jc w:val="both"/>
              <w:rPr>
                <w:sz w:val="16"/>
                <w:szCs w:val="16"/>
              </w:rPr>
            </w:pPr>
            <w:r w:rsidDel="00000000" w:rsidR="00000000" w:rsidRPr="00000000">
              <w:rPr>
                <w:sz w:val="16"/>
                <w:szCs w:val="16"/>
                <w:rtl w:val="0"/>
              </w:rPr>
              <w:t xml:space="preserve">Las empresas de mensajería y paquetería que hayan obtenido el "Registro de empresas de mensajería y paquetería".</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1F">
            <w:pPr>
              <w:spacing w:after="100" w:lineRule="auto"/>
              <w:ind w:left="80" w:firstLine="0"/>
              <w:jc w:val="both"/>
              <w:rPr>
                <w:sz w:val="16"/>
                <w:szCs w:val="16"/>
              </w:rPr>
            </w:pPr>
            <w:r w:rsidDel="00000000" w:rsidR="00000000" w:rsidRPr="00000000">
              <w:rPr>
                <w:sz w:val="16"/>
                <w:szCs w:val="16"/>
                <w:rtl w:val="0"/>
              </w:rPr>
              <w:t xml:space="preserve">Dentro de los primeros 5 días del mes inmediato siguiente al que corresponda.</w:t>
            </w:r>
          </w:p>
        </w:tc>
      </w:tr>
      <w:tr>
        <w:trPr>
          <w:trHeight w:val="645" w:hRule="atLeast"/>
        </w:trPr>
        <w:tc>
          <w:tcPr>
            <w:gridSpan w:val="3"/>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A22">
            <w:pPr>
              <w:spacing w:after="100" w:lineRule="auto"/>
              <w:ind w:left="80" w:firstLine="0"/>
              <w:jc w:val="center"/>
              <w:rPr>
                <w:b w:val="1"/>
                <w:sz w:val="16"/>
                <w:szCs w:val="16"/>
              </w:rPr>
            </w:pPr>
            <w:r w:rsidDel="00000000" w:rsidR="00000000" w:rsidRPr="00000000">
              <w:rPr>
                <w:b w:val="1"/>
                <w:sz w:val="16"/>
                <w:szCs w:val="16"/>
                <w:rtl w:val="0"/>
              </w:rPr>
              <w:t xml:space="preserve">¿Dónde puedo presentarlo?</w:t>
            </w:r>
          </w:p>
        </w:tc>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25">
            <w:pPr>
              <w:spacing w:after="100" w:lineRule="auto"/>
              <w:ind w:left="80" w:firstLine="0"/>
              <w:jc w:val="both"/>
              <w:rPr>
                <w:sz w:val="16"/>
                <w:szCs w:val="16"/>
              </w:rPr>
            </w:pPr>
            <w:r w:rsidDel="00000000" w:rsidR="00000000" w:rsidRPr="00000000">
              <w:rPr>
                <w:sz w:val="16"/>
                <w:szCs w:val="16"/>
                <w:rtl w:val="0"/>
              </w:rPr>
              <w:t xml:space="preserve">Ante la Administración Central de Investigación Aduanera, a través de la liga: www.siat.sat.gob.mx/PTSC/.</w:t>
            </w:r>
          </w:p>
        </w:tc>
      </w:tr>
      <w:tr>
        <w:trPr>
          <w:trHeight w:val="375" w:hRule="atLeast"/>
        </w:trPr>
        <w:tc>
          <w:tcPr>
            <w:gridSpan w:val="7"/>
            <w:tcBorders>
              <w:top w:color="000000" w:space="0" w:sz="6" w:val="single"/>
              <w:left w:color="000000" w:space="0" w:sz="6" w:val="single"/>
              <w:bottom w:color="000000" w:space="0" w:sz="6" w:val="single"/>
              <w:right w:color="000000" w:space="0" w:sz="6" w:val="single"/>
            </w:tcBorders>
            <w:shd w:fill="737373" w:val="clear"/>
            <w:tcMar>
              <w:top w:w="0.0" w:type="dxa"/>
              <w:left w:w="80.0" w:type="dxa"/>
              <w:bottom w:w="0.0" w:type="dxa"/>
              <w:right w:w="80.0" w:type="dxa"/>
            </w:tcMar>
            <w:vAlign w:val="top"/>
          </w:tcPr>
          <w:p w:rsidR="00000000" w:rsidDel="00000000" w:rsidP="00000000" w:rsidRDefault="00000000" w:rsidRPr="00000000" w14:paraId="00000A29">
            <w:pPr>
              <w:spacing w:after="100" w:lineRule="auto"/>
              <w:ind w:left="80" w:firstLine="0"/>
              <w:jc w:val="center"/>
              <w:rPr>
                <w:b w:val="1"/>
                <w:color w:val="ffffff"/>
                <w:sz w:val="16"/>
                <w:szCs w:val="16"/>
              </w:rPr>
            </w:pPr>
            <w:r w:rsidDel="00000000" w:rsidR="00000000" w:rsidRPr="00000000">
              <w:rPr>
                <w:b w:val="1"/>
                <w:color w:val="ffffff"/>
                <w:sz w:val="16"/>
                <w:szCs w:val="16"/>
                <w:rtl w:val="0"/>
              </w:rPr>
              <w:t xml:space="preserve">INFORMACIÓN PARA REALIZAR EL TRÁMITE O SERVICIO</w:t>
            </w:r>
          </w:p>
        </w:tc>
      </w:tr>
      <w:tr>
        <w:trPr>
          <w:trHeight w:val="37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A30">
            <w:pPr>
              <w:spacing w:after="100" w:lineRule="auto"/>
              <w:ind w:left="80" w:firstLine="0"/>
              <w:jc w:val="center"/>
              <w:rPr>
                <w:b w:val="1"/>
                <w:sz w:val="16"/>
                <w:szCs w:val="16"/>
              </w:rPr>
            </w:pPr>
            <w:r w:rsidDel="00000000" w:rsidR="00000000" w:rsidRPr="00000000">
              <w:rPr>
                <w:b w:val="1"/>
                <w:sz w:val="16"/>
                <w:szCs w:val="16"/>
                <w:rtl w:val="0"/>
              </w:rPr>
              <w:t xml:space="preserve">¿Qué tengo que hacer para realizar el Trámite o Servicio?</w:t>
            </w:r>
          </w:p>
        </w:tc>
      </w:tr>
      <w:tr>
        <w:trPr>
          <w:trHeight w:val="1860"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37">
            <w:pPr>
              <w:spacing w:after="100" w:lineRule="auto"/>
              <w:ind w:left="960" w:hanging="440"/>
              <w:jc w:val="both"/>
              <w:rPr>
                <w:sz w:val="16"/>
                <w:szCs w:val="16"/>
              </w:rPr>
            </w:pPr>
            <w:r w:rsidDel="00000000" w:rsidR="00000000" w:rsidRPr="00000000">
              <w:rPr>
                <w:sz w:val="16"/>
                <w:szCs w:val="16"/>
                <w:rtl w:val="0"/>
              </w:rPr>
              <w:t xml:space="preserve">1. </w:t>
            </w:r>
            <w:r w:rsidDel="00000000" w:rsidR="00000000" w:rsidRPr="00000000">
              <w:rPr>
                <w:sz w:val="20"/>
                <w:szCs w:val="20"/>
                <w:rtl w:val="0"/>
              </w:rPr>
              <w:t xml:space="preserve">    </w:t>
            </w:r>
            <w:r w:rsidDel="00000000" w:rsidR="00000000" w:rsidRPr="00000000">
              <w:rPr>
                <w:sz w:val="16"/>
                <w:szCs w:val="16"/>
                <w:rtl w:val="0"/>
              </w:rPr>
              <w:t xml:space="preserve">Ingresa al Portal del SAT.</w:t>
            </w:r>
          </w:p>
          <w:p w:rsidR="00000000" w:rsidDel="00000000" w:rsidP="00000000" w:rsidRDefault="00000000" w:rsidRPr="00000000" w14:paraId="00000A38">
            <w:pPr>
              <w:spacing w:after="100" w:lineRule="auto"/>
              <w:ind w:left="960" w:hanging="440"/>
              <w:jc w:val="both"/>
              <w:rPr>
                <w:sz w:val="16"/>
                <w:szCs w:val="16"/>
              </w:rPr>
            </w:pPr>
            <w:r w:rsidDel="00000000" w:rsidR="00000000" w:rsidRPr="00000000">
              <w:rPr>
                <w:sz w:val="16"/>
                <w:szCs w:val="16"/>
                <w:rtl w:val="0"/>
              </w:rPr>
              <w:t xml:space="preserve">2. </w:t>
            </w:r>
            <w:r w:rsidDel="00000000" w:rsidR="00000000" w:rsidRPr="00000000">
              <w:rPr>
                <w:sz w:val="20"/>
                <w:szCs w:val="20"/>
                <w:rtl w:val="0"/>
              </w:rPr>
              <w:t xml:space="preserve">    </w:t>
            </w:r>
            <w:r w:rsidDel="00000000" w:rsidR="00000000" w:rsidRPr="00000000">
              <w:rPr>
                <w:sz w:val="16"/>
                <w:szCs w:val="16"/>
                <w:rtl w:val="0"/>
              </w:rPr>
              <w:t xml:space="preserve">Selecciona el Apartado Mi Portal, en la liga: www.siat.sat.gob.mx/PTSC/</w:t>
            </w:r>
          </w:p>
          <w:p w:rsidR="00000000" w:rsidDel="00000000" w:rsidP="00000000" w:rsidRDefault="00000000" w:rsidRPr="00000000" w14:paraId="00000A39">
            <w:pPr>
              <w:spacing w:after="100" w:lineRule="auto"/>
              <w:ind w:left="960" w:hanging="440"/>
              <w:jc w:val="both"/>
              <w:rPr>
                <w:sz w:val="16"/>
                <w:szCs w:val="16"/>
              </w:rPr>
            </w:pPr>
            <w:r w:rsidDel="00000000" w:rsidR="00000000" w:rsidRPr="00000000">
              <w:rPr>
                <w:sz w:val="16"/>
                <w:szCs w:val="16"/>
                <w:rtl w:val="0"/>
              </w:rPr>
              <w:t xml:space="preserve">3. </w:t>
            </w:r>
            <w:r w:rsidDel="00000000" w:rsidR="00000000" w:rsidRPr="00000000">
              <w:rPr>
                <w:sz w:val="20"/>
                <w:szCs w:val="20"/>
                <w:rtl w:val="0"/>
              </w:rPr>
              <w:t xml:space="preserve">    </w:t>
            </w:r>
            <w:r w:rsidDel="00000000" w:rsidR="00000000" w:rsidRPr="00000000">
              <w:rPr>
                <w:sz w:val="16"/>
                <w:szCs w:val="16"/>
                <w:rtl w:val="0"/>
              </w:rPr>
              <w:t xml:space="preserve">Ingresa tu RFC y Contraseña.</w:t>
            </w:r>
          </w:p>
          <w:p w:rsidR="00000000" w:rsidDel="00000000" w:rsidP="00000000" w:rsidRDefault="00000000" w:rsidRPr="00000000" w14:paraId="00000A3A">
            <w:pPr>
              <w:spacing w:after="100" w:lineRule="auto"/>
              <w:ind w:left="960" w:hanging="440"/>
              <w:jc w:val="both"/>
              <w:rPr>
                <w:sz w:val="16"/>
                <w:szCs w:val="16"/>
              </w:rPr>
            </w:pPr>
            <w:r w:rsidDel="00000000" w:rsidR="00000000" w:rsidRPr="00000000">
              <w:rPr>
                <w:sz w:val="16"/>
                <w:szCs w:val="16"/>
                <w:rtl w:val="0"/>
              </w:rPr>
              <w:t xml:space="preserve">4. </w:t>
            </w:r>
            <w:r w:rsidDel="00000000" w:rsidR="00000000" w:rsidRPr="00000000">
              <w:rPr>
                <w:sz w:val="20"/>
                <w:szCs w:val="20"/>
                <w:rtl w:val="0"/>
              </w:rPr>
              <w:t xml:space="preserve">    </w:t>
            </w:r>
            <w:r w:rsidDel="00000000" w:rsidR="00000000" w:rsidRPr="00000000">
              <w:rPr>
                <w:sz w:val="16"/>
                <w:szCs w:val="16"/>
                <w:rtl w:val="0"/>
              </w:rPr>
              <w:t xml:space="preserve">Capture los datos que le solicita el trámite.</w:t>
            </w:r>
          </w:p>
          <w:p w:rsidR="00000000" w:rsidDel="00000000" w:rsidP="00000000" w:rsidRDefault="00000000" w:rsidRPr="00000000" w14:paraId="00000A3B">
            <w:pPr>
              <w:spacing w:after="100" w:lineRule="auto"/>
              <w:ind w:left="960" w:hanging="440"/>
              <w:jc w:val="both"/>
              <w:rPr>
                <w:sz w:val="16"/>
                <w:szCs w:val="16"/>
              </w:rPr>
            </w:pPr>
            <w:r w:rsidDel="00000000" w:rsidR="00000000" w:rsidRPr="00000000">
              <w:rPr>
                <w:sz w:val="16"/>
                <w:szCs w:val="16"/>
                <w:rtl w:val="0"/>
              </w:rPr>
              <w:t xml:space="preserve">5. </w:t>
            </w:r>
            <w:r w:rsidDel="00000000" w:rsidR="00000000" w:rsidRPr="00000000">
              <w:rPr>
                <w:sz w:val="20"/>
                <w:szCs w:val="20"/>
                <w:rtl w:val="0"/>
              </w:rPr>
              <w:t xml:space="preserve">    </w:t>
            </w:r>
            <w:r w:rsidDel="00000000" w:rsidR="00000000" w:rsidRPr="00000000">
              <w:rPr>
                <w:sz w:val="16"/>
                <w:szCs w:val="16"/>
                <w:rtl w:val="0"/>
              </w:rPr>
              <w:t xml:space="preserve">Anexe la documentación e información correspondiente a su trámite.</w:t>
            </w:r>
          </w:p>
        </w:tc>
      </w:tr>
      <w:tr>
        <w:trPr>
          <w:trHeight w:val="375" w:hRule="atLeast"/>
        </w:trPr>
        <w:tc>
          <w:tcPr>
            <w:gridSpan w:val="7"/>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A42">
            <w:pPr>
              <w:spacing w:after="100" w:lineRule="auto"/>
              <w:ind w:left="80" w:firstLine="0"/>
              <w:jc w:val="center"/>
              <w:rPr>
                <w:b w:val="1"/>
                <w:sz w:val="16"/>
                <w:szCs w:val="16"/>
              </w:rPr>
            </w:pPr>
            <w:r w:rsidDel="00000000" w:rsidR="00000000" w:rsidRPr="00000000">
              <w:rPr>
                <w:b w:val="1"/>
                <w:sz w:val="16"/>
                <w:szCs w:val="16"/>
                <w:rtl w:val="0"/>
              </w:rPr>
              <w:t xml:space="preserve">¿Qué requisitos debo cumplir?</w:t>
            </w:r>
          </w:p>
        </w:tc>
      </w:tr>
      <w:tr>
        <w:trPr>
          <w:trHeight w:val="1185"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49">
            <w:pPr>
              <w:spacing w:after="100" w:lineRule="auto"/>
              <w:ind w:left="80" w:firstLine="0"/>
              <w:jc w:val="both"/>
              <w:rPr>
                <w:sz w:val="16"/>
                <w:szCs w:val="16"/>
              </w:rPr>
            </w:pPr>
            <w:r w:rsidDel="00000000" w:rsidR="00000000" w:rsidRPr="00000000">
              <w:rPr>
                <w:sz w:val="16"/>
                <w:szCs w:val="16"/>
                <w:rtl w:val="0"/>
              </w:rPr>
              <w:t xml:space="preserve">La documentación e información correspondiente a su trámite, de conformidad con los "Lineamientos técnicos para la transmisión de la información de la regla 3.7.4. fracción II", emitidos por la Administración General de Aduanas, mismos que se pueden consultar en la liga: http://omawww.sat.gob.mx/aduanasPortal/Paginas/Documents/Lineamientos_regla_374 fracción II.pdf.</w:t>
            </w:r>
          </w:p>
        </w:tc>
      </w:tr>
      <w:tr>
        <w:trPr>
          <w:trHeight w:val="390" w:hRule="atLeast"/>
        </w:trPr>
        <w:tc>
          <w:tcPr>
            <w:gridSpan w:val="7"/>
            <w:tcBorders>
              <w:top w:color="000000" w:space="0" w:sz="6" w:val="single"/>
              <w:left w:color="000000" w:space="0" w:sz="6" w:val="single"/>
              <w:bottom w:color="000000" w:space="0" w:sz="6" w:val="single"/>
              <w:right w:color="000000" w:space="0" w:sz="6" w:val="single"/>
            </w:tcBorders>
            <w:shd w:fill="bfbfbf" w:val="clear"/>
            <w:tcMar>
              <w:top w:w="0.0" w:type="dxa"/>
              <w:left w:w="80.0" w:type="dxa"/>
              <w:bottom w:w="0.0" w:type="dxa"/>
              <w:right w:w="80.0" w:type="dxa"/>
            </w:tcMar>
            <w:vAlign w:val="top"/>
          </w:tcPr>
          <w:p w:rsidR="00000000" w:rsidDel="00000000" w:rsidP="00000000" w:rsidRDefault="00000000" w:rsidRPr="00000000" w14:paraId="00000A50">
            <w:pPr>
              <w:spacing w:after="100" w:lineRule="auto"/>
              <w:ind w:left="80" w:firstLine="0"/>
              <w:jc w:val="center"/>
              <w:rPr>
                <w:b w:val="1"/>
                <w:sz w:val="16"/>
                <w:szCs w:val="16"/>
              </w:rPr>
            </w:pPr>
            <w:r w:rsidDel="00000000" w:rsidR="00000000" w:rsidRPr="00000000">
              <w:rPr>
                <w:b w:val="1"/>
                <w:sz w:val="16"/>
                <w:szCs w:val="16"/>
                <w:rtl w:val="0"/>
              </w:rPr>
              <w:t xml:space="preserve">¿Con qué condiciones debo cumplir?</w:t>
            </w:r>
          </w:p>
        </w:tc>
      </w:tr>
      <w:tr>
        <w:trPr>
          <w:trHeight w:val="390"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57">
            <w:pPr>
              <w:spacing w:after="100" w:lineRule="auto"/>
              <w:ind w:left="80" w:firstLine="0"/>
              <w:jc w:val="both"/>
              <w:rPr>
                <w:sz w:val="16"/>
                <w:szCs w:val="16"/>
              </w:rPr>
            </w:pPr>
            <w:r w:rsidDel="00000000" w:rsidR="00000000" w:rsidRPr="00000000">
              <w:rPr>
                <w:sz w:val="16"/>
                <w:szCs w:val="16"/>
                <w:rtl w:val="0"/>
              </w:rPr>
              <w:t xml:space="preserve">No aplica.</w:t>
            </w:r>
          </w:p>
        </w:tc>
      </w:tr>
      <w:tr>
        <w:trPr>
          <w:trHeight w:val="390" w:hRule="atLeast"/>
        </w:trPr>
        <w:tc>
          <w:tcPr>
            <w:gridSpan w:val="7"/>
            <w:tcBorders>
              <w:top w:color="000000" w:space="0" w:sz="6" w:val="single"/>
              <w:left w:color="000000" w:space="0" w:sz="6" w:val="single"/>
              <w:bottom w:color="000000" w:space="0" w:sz="6" w:val="single"/>
              <w:right w:color="000000" w:space="0" w:sz="6" w:val="single"/>
            </w:tcBorders>
            <w:shd w:fill="737373" w:val="clear"/>
            <w:tcMar>
              <w:top w:w="0.0" w:type="dxa"/>
              <w:left w:w="80.0" w:type="dxa"/>
              <w:bottom w:w="0.0" w:type="dxa"/>
              <w:right w:w="80.0" w:type="dxa"/>
            </w:tcMar>
            <w:vAlign w:val="top"/>
          </w:tcPr>
          <w:p w:rsidR="00000000" w:rsidDel="00000000" w:rsidP="00000000" w:rsidRDefault="00000000" w:rsidRPr="00000000" w14:paraId="00000A5E">
            <w:pPr>
              <w:spacing w:after="100" w:lineRule="auto"/>
              <w:ind w:left="80" w:firstLine="0"/>
              <w:jc w:val="center"/>
              <w:rPr>
                <w:b w:val="1"/>
                <w:color w:val="ffffff"/>
                <w:sz w:val="16"/>
                <w:szCs w:val="16"/>
              </w:rPr>
            </w:pPr>
            <w:r w:rsidDel="00000000" w:rsidR="00000000" w:rsidRPr="00000000">
              <w:rPr>
                <w:b w:val="1"/>
                <w:color w:val="ffffff"/>
                <w:sz w:val="16"/>
                <w:szCs w:val="16"/>
                <w:rtl w:val="0"/>
              </w:rPr>
              <w:t xml:space="preserve">SEGUIMIENTO Y RESOLUCIÓN DEL TRÁMITE O SERVICIO</w:t>
            </w:r>
          </w:p>
        </w:tc>
      </w:tr>
      <w:tr>
        <w:trPr>
          <w:trHeight w:val="67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A65">
            <w:pPr>
              <w:spacing w:after="100" w:lineRule="auto"/>
              <w:ind w:left="80" w:firstLine="0"/>
              <w:jc w:val="both"/>
              <w:rPr>
                <w:b w:val="1"/>
                <w:sz w:val="16"/>
                <w:szCs w:val="16"/>
              </w:rPr>
            </w:pPr>
            <w:r w:rsidDel="00000000" w:rsidR="00000000" w:rsidRPr="00000000">
              <w:rPr>
                <w:b w:val="1"/>
                <w:sz w:val="16"/>
                <w:szCs w:val="16"/>
                <w:rtl w:val="0"/>
              </w:rPr>
              <w:t xml:space="preserve">¿Cómo puedo dar seguimiento al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A69">
            <w:pPr>
              <w:spacing w:after="100" w:lineRule="auto"/>
              <w:ind w:left="80" w:firstLine="0"/>
              <w:jc w:val="both"/>
              <w:rPr>
                <w:b w:val="1"/>
                <w:sz w:val="16"/>
                <w:szCs w:val="16"/>
              </w:rPr>
            </w:pPr>
            <w:r w:rsidDel="00000000" w:rsidR="00000000" w:rsidRPr="00000000">
              <w:rPr>
                <w:b w:val="1"/>
                <w:sz w:val="16"/>
                <w:szCs w:val="16"/>
                <w:rtl w:val="0"/>
              </w:rPr>
              <w:t xml:space="preserve">¿El SAT llevará a cabo alguna inspección o verificación para emitir la resolución de este Trámite o Servicio?</w:t>
            </w:r>
          </w:p>
        </w:tc>
      </w:tr>
      <w:tr>
        <w:trPr>
          <w:trHeight w:val="39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6C">
            <w:pPr>
              <w:spacing w:after="100" w:lineRule="auto"/>
              <w:ind w:left="80" w:firstLine="0"/>
              <w:jc w:val="both"/>
              <w:rPr>
                <w:sz w:val="16"/>
                <w:szCs w:val="16"/>
              </w:rPr>
            </w:pPr>
            <w:r w:rsidDel="00000000" w:rsidR="00000000" w:rsidRPr="00000000">
              <w:rPr>
                <w:sz w:val="16"/>
                <w:szCs w:val="16"/>
                <w:rtl w:val="0"/>
              </w:rPr>
              <w:t xml:space="preserve">Trámite conclusivo.</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70">
            <w:pPr>
              <w:spacing w:after="100" w:lineRule="auto"/>
              <w:ind w:left="80" w:firstLine="0"/>
              <w:jc w:val="both"/>
              <w:rPr>
                <w:sz w:val="16"/>
                <w:szCs w:val="16"/>
              </w:rPr>
            </w:pPr>
            <w:r w:rsidDel="00000000" w:rsidR="00000000" w:rsidRPr="00000000">
              <w:rPr>
                <w:sz w:val="16"/>
                <w:szCs w:val="16"/>
                <w:rtl w:val="0"/>
              </w:rPr>
              <w:t xml:space="preserve">No.</w:t>
            </w:r>
          </w:p>
        </w:tc>
      </w:tr>
      <w:tr>
        <w:trPr>
          <w:trHeight w:val="390" w:hRule="atLeast"/>
        </w:trPr>
        <w:tc>
          <w:tcPr>
            <w:gridSpan w:val="7"/>
            <w:tcBorders>
              <w:top w:color="000000" w:space="0" w:sz="6" w:val="single"/>
              <w:left w:color="000000" w:space="0" w:sz="6" w:val="single"/>
              <w:bottom w:color="000000" w:space="0" w:sz="6" w:val="single"/>
              <w:right w:color="000000" w:space="0" w:sz="6" w:val="single"/>
            </w:tcBorders>
            <w:shd w:fill="808080" w:val="clear"/>
            <w:tcMar>
              <w:top w:w="0.0" w:type="dxa"/>
              <w:left w:w="80.0" w:type="dxa"/>
              <w:bottom w:w="0.0" w:type="dxa"/>
              <w:right w:w="80.0" w:type="dxa"/>
            </w:tcMar>
            <w:vAlign w:val="top"/>
          </w:tcPr>
          <w:p w:rsidR="00000000" w:rsidDel="00000000" w:rsidP="00000000" w:rsidRDefault="00000000" w:rsidRPr="00000000" w14:paraId="00000A73">
            <w:pPr>
              <w:spacing w:after="100" w:lineRule="auto"/>
              <w:ind w:left="80" w:firstLine="0"/>
              <w:jc w:val="center"/>
              <w:rPr>
                <w:b w:val="1"/>
                <w:sz w:val="16"/>
                <w:szCs w:val="16"/>
              </w:rPr>
            </w:pPr>
            <w:r w:rsidDel="00000000" w:rsidR="00000000" w:rsidRPr="00000000">
              <w:rPr>
                <w:b w:val="1"/>
                <w:sz w:val="16"/>
                <w:szCs w:val="16"/>
                <w:rtl w:val="0"/>
              </w:rPr>
              <w:t xml:space="preserve">Resolución del Trámite o Servicio</w:t>
            </w:r>
          </w:p>
        </w:tc>
      </w:tr>
      <w:tr>
        <w:trPr>
          <w:trHeight w:val="390" w:hRule="atLeast"/>
        </w:trPr>
        <w:tc>
          <w:tcPr>
            <w:gridSpan w:val="7"/>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7A">
            <w:pPr>
              <w:spacing w:after="100" w:lineRule="auto"/>
              <w:ind w:left="80" w:firstLine="0"/>
              <w:jc w:val="both"/>
              <w:rPr>
                <w:sz w:val="16"/>
                <w:szCs w:val="16"/>
              </w:rPr>
            </w:pPr>
            <w:r w:rsidDel="00000000" w:rsidR="00000000" w:rsidRPr="00000000">
              <w:rPr>
                <w:sz w:val="16"/>
                <w:szCs w:val="16"/>
                <w:rtl w:val="0"/>
              </w:rPr>
              <w:t xml:space="preserve">Trámite conclusivo.</w:t>
            </w:r>
          </w:p>
        </w:tc>
      </w:tr>
      <w:tr>
        <w:trPr>
          <w:trHeight w:val="645"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A81">
            <w:pPr>
              <w:spacing w:after="100" w:lineRule="auto"/>
              <w:ind w:left="80" w:firstLine="0"/>
              <w:jc w:val="both"/>
              <w:rPr>
                <w:b w:val="1"/>
                <w:sz w:val="16"/>
                <w:szCs w:val="16"/>
              </w:rPr>
            </w:pPr>
            <w:r w:rsidDel="00000000" w:rsidR="00000000" w:rsidRPr="00000000">
              <w:rPr>
                <w:b w:val="1"/>
                <w:sz w:val="16"/>
                <w:szCs w:val="16"/>
                <w:rtl w:val="0"/>
              </w:rPr>
              <w:t xml:space="preserve">Plazo máximo para que el SAT resuelva el Trámite o 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A83">
            <w:pPr>
              <w:spacing w:after="100" w:lineRule="auto"/>
              <w:ind w:left="80" w:firstLine="0"/>
              <w:jc w:val="both"/>
              <w:rPr>
                <w:b w:val="1"/>
                <w:sz w:val="16"/>
                <w:szCs w:val="16"/>
              </w:rPr>
            </w:pPr>
            <w:r w:rsidDel="00000000" w:rsidR="00000000" w:rsidRPr="00000000">
              <w:rPr>
                <w:b w:val="1"/>
                <w:sz w:val="16"/>
                <w:szCs w:val="16"/>
                <w:rtl w:val="0"/>
              </w:rPr>
              <w:t xml:space="preserve">Plazo máximo para que el SAT solicite información adicional</w:t>
            </w:r>
          </w:p>
        </w:tc>
        <w:tc>
          <w:tcPr>
            <w:gridSpan w:val="2"/>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A86">
            <w:pPr>
              <w:spacing w:after="100" w:lineRule="auto"/>
              <w:ind w:left="80" w:firstLine="0"/>
              <w:jc w:val="both"/>
              <w:rPr>
                <w:b w:val="1"/>
                <w:sz w:val="16"/>
                <w:szCs w:val="16"/>
              </w:rPr>
            </w:pPr>
            <w:r w:rsidDel="00000000" w:rsidR="00000000" w:rsidRPr="00000000">
              <w:rPr>
                <w:b w:val="1"/>
                <w:sz w:val="16"/>
                <w:szCs w:val="16"/>
                <w:rtl w:val="0"/>
              </w:rPr>
              <w:t xml:space="preserve">Plazo máximo para cumplir con la información solicitada</w:t>
            </w:r>
          </w:p>
        </w:tc>
      </w:tr>
      <w:tr>
        <w:trPr>
          <w:trHeight w:val="3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88">
            <w:pPr>
              <w:spacing w:after="100" w:lineRule="auto"/>
              <w:ind w:left="80" w:firstLine="0"/>
              <w:jc w:val="both"/>
              <w:rPr>
                <w:sz w:val="16"/>
                <w:szCs w:val="16"/>
              </w:rPr>
            </w:pPr>
            <w:r w:rsidDel="00000000" w:rsidR="00000000" w:rsidRPr="00000000">
              <w:rPr>
                <w:sz w:val="16"/>
                <w:szCs w:val="16"/>
                <w:rtl w:val="0"/>
              </w:rPr>
              <w:t xml:space="preserve">No aplica.</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8A">
            <w:pPr>
              <w:spacing w:after="100" w:lineRule="auto"/>
              <w:ind w:left="80" w:firstLine="0"/>
              <w:jc w:val="both"/>
              <w:rPr>
                <w:sz w:val="16"/>
                <w:szCs w:val="16"/>
              </w:rPr>
            </w:pPr>
            <w:r w:rsidDel="00000000" w:rsidR="00000000" w:rsidRPr="00000000">
              <w:rPr>
                <w:sz w:val="16"/>
                <w:szCs w:val="16"/>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8D">
            <w:pPr>
              <w:spacing w:after="100" w:lineRule="auto"/>
              <w:ind w:left="80" w:firstLine="0"/>
              <w:jc w:val="both"/>
              <w:rPr>
                <w:sz w:val="16"/>
                <w:szCs w:val="16"/>
              </w:rPr>
            </w:pPr>
            <w:r w:rsidDel="00000000" w:rsidR="00000000" w:rsidRPr="00000000">
              <w:rPr>
                <w:sz w:val="16"/>
                <w:szCs w:val="16"/>
                <w:rtl w:val="0"/>
              </w:rPr>
              <w:t xml:space="preserve">No aplica.</w:t>
            </w:r>
          </w:p>
        </w:tc>
      </w:tr>
      <w:tr>
        <w:trPr>
          <w:trHeight w:val="645" w:hRule="atLeast"/>
        </w:trPr>
        <w:tc>
          <w:tcPr>
            <w:gridSpan w:val="4"/>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A8F">
            <w:pPr>
              <w:spacing w:after="100" w:lineRule="auto"/>
              <w:ind w:left="80" w:firstLine="0"/>
              <w:jc w:val="center"/>
              <w:rPr>
                <w:b w:val="1"/>
                <w:sz w:val="16"/>
                <w:szCs w:val="16"/>
              </w:rPr>
            </w:pPr>
            <w:r w:rsidDel="00000000" w:rsidR="00000000" w:rsidRPr="00000000">
              <w:rPr>
                <w:b w:val="1"/>
                <w:sz w:val="16"/>
                <w:szCs w:val="16"/>
                <w:rtl w:val="0"/>
              </w:rPr>
              <w:t xml:space="preserve">¿Qué documento obtengo al finalizar el Trámite o</w:t>
            </w:r>
          </w:p>
          <w:p w:rsidR="00000000" w:rsidDel="00000000" w:rsidP="00000000" w:rsidRDefault="00000000" w:rsidRPr="00000000" w14:paraId="00000A90">
            <w:pPr>
              <w:spacing w:after="100" w:lineRule="auto"/>
              <w:ind w:left="80" w:firstLine="0"/>
              <w:jc w:val="center"/>
              <w:rPr>
                <w:b w:val="1"/>
                <w:sz w:val="16"/>
                <w:szCs w:val="16"/>
              </w:rPr>
            </w:pPr>
            <w:r w:rsidDel="00000000" w:rsidR="00000000" w:rsidRPr="00000000">
              <w:rPr>
                <w:b w:val="1"/>
                <w:sz w:val="16"/>
                <w:szCs w:val="16"/>
                <w:rtl w:val="0"/>
              </w:rPr>
              <w:t xml:space="preserve">Servicio?</w:t>
            </w:r>
          </w:p>
        </w:tc>
        <w:tc>
          <w:tcPr>
            <w:gridSpan w:val="3"/>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A94">
            <w:pPr>
              <w:spacing w:after="100" w:lineRule="auto"/>
              <w:ind w:left="80" w:firstLine="0"/>
              <w:jc w:val="center"/>
              <w:rPr>
                <w:b w:val="1"/>
                <w:sz w:val="16"/>
                <w:szCs w:val="16"/>
              </w:rPr>
            </w:pPr>
            <w:r w:rsidDel="00000000" w:rsidR="00000000" w:rsidRPr="00000000">
              <w:rPr>
                <w:b w:val="1"/>
                <w:sz w:val="16"/>
                <w:szCs w:val="16"/>
                <w:rtl w:val="0"/>
              </w:rPr>
              <w:t xml:space="preserve">¿Cuál es la vigencia del Trámite o Servicio?</w:t>
            </w:r>
          </w:p>
        </w:tc>
      </w:tr>
      <w:tr>
        <w:trPr>
          <w:trHeight w:val="39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97">
            <w:pPr>
              <w:spacing w:after="100" w:lineRule="auto"/>
              <w:ind w:left="80" w:firstLine="0"/>
              <w:jc w:val="both"/>
              <w:rPr>
                <w:sz w:val="16"/>
                <w:szCs w:val="16"/>
              </w:rPr>
            </w:pPr>
            <w:r w:rsidDel="00000000" w:rsidR="00000000" w:rsidRPr="00000000">
              <w:rPr>
                <w:sz w:val="16"/>
                <w:szCs w:val="16"/>
                <w:rtl w:val="0"/>
              </w:rPr>
              <w:t xml:space="preserve">Acuse de recibo.</w:t>
            </w:r>
          </w:p>
        </w:tc>
        <w:tc>
          <w:tcPr>
            <w:gridSpan w:val="3"/>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9B">
            <w:pPr>
              <w:spacing w:after="100" w:lineRule="auto"/>
              <w:ind w:left="80" w:firstLine="0"/>
              <w:jc w:val="both"/>
              <w:rPr>
                <w:sz w:val="16"/>
                <w:szCs w:val="16"/>
              </w:rPr>
            </w:pPr>
            <w:r w:rsidDel="00000000" w:rsidR="00000000" w:rsidRPr="00000000">
              <w:rPr>
                <w:sz w:val="16"/>
                <w:szCs w:val="16"/>
                <w:rtl w:val="0"/>
              </w:rPr>
              <w:t xml:space="preserve">Trámite conclusivo.</w:t>
            </w:r>
          </w:p>
        </w:tc>
      </w:tr>
    </w:tbl>
    <w:p w:rsidR="00000000" w:rsidDel="00000000" w:rsidP="00000000" w:rsidRDefault="00000000" w:rsidRPr="00000000" w14:paraId="00000A9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31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0.0" w:type="dxa"/>
              <w:left w:w="80.0" w:type="dxa"/>
              <w:bottom w:w="0.0" w:type="dxa"/>
              <w:right w:w="80.0" w:type="dxa"/>
            </w:tcMar>
            <w:vAlign w:val="top"/>
          </w:tcPr>
          <w:p w:rsidR="00000000" w:rsidDel="00000000" w:rsidP="00000000" w:rsidRDefault="00000000" w:rsidRPr="00000000" w14:paraId="00000A9F">
            <w:pPr>
              <w:spacing w:after="40" w:before="40" w:lineRule="auto"/>
              <w:ind w:left="80" w:firstLine="0"/>
              <w:jc w:val="center"/>
              <w:rPr>
                <w:b w:val="1"/>
                <w:color w:val="ffffff"/>
                <w:sz w:val="16"/>
                <w:szCs w:val="16"/>
              </w:rPr>
            </w:pPr>
            <w:r w:rsidDel="00000000" w:rsidR="00000000" w:rsidRPr="00000000">
              <w:rPr>
                <w:b w:val="1"/>
                <w:color w:val="ffffff"/>
                <w:sz w:val="16"/>
                <w:szCs w:val="16"/>
                <w:rtl w:val="0"/>
              </w:rPr>
              <w:t xml:space="preserve">CANALES DE ATENCIÓN</w:t>
            </w:r>
          </w:p>
        </w:tc>
      </w:tr>
      <w:tr>
        <w:trPr>
          <w:trHeight w:val="315"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AA1">
            <w:pPr>
              <w:spacing w:after="40" w:before="40" w:lineRule="auto"/>
              <w:ind w:left="80" w:firstLine="0"/>
              <w:jc w:val="center"/>
              <w:rPr>
                <w:b w:val="1"/>
                <w:sz w:val="16"/>
                <w:szCs w:val="16"/>
              </w:rPr>
            </w:pPr>
            <w:r w:rsidDel="00000000" w:rsidR="00000000" w:rsidRPr="00000000">
              <w:rPr>
                <w:b w:val="1"/>
                <w:sz w:val="16"/>
                <w:szCs w:val="16"/>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AA2">
            <w:pPr>
              <w:spacing w:after="40" w:before="40" w:lineRule="auto"/>
              <w:ind w:left="80" w:firstLine="0"/>
              <w:jc w:val="center"/>
              <w:rPr>
                <w:b w:val="1"/>
                <w:sz w:val="16"/>
                <w:szCs w:val="16"/>
              </w:rPr>
            </w:pPr>
            <w:r w:rsidDel="00000000" w:rsidR="00000000" w:rsidRPr="00000000">
              <w:rPr>
                <w:b w:val="1"/>
                <w:sz w:val="16"/>
                <w:szCs w:val="16"/>
                <w:rtl w:val="0"/>
              </w:rPr>
              <w:t xml:space="preserve">Quejas y denuncias</w:t>
            </w:r>
          </w:p>
        </w:tc>
      </w:tr>
    </w:tbl>
    <w:p w:rsidR="00000000" w:rsidDel="00000000" w:rsidP="00000000" w:rsidRDefault="00000000" w:rsidRPr="00000000" w14:paraId="00000AA3">
      <w:pPr>
        <w:rPr/>
      </w:pPr>
      <w:r w:rsidDel="00000000" w:rsidR="00000000" w:rsidRPr="00000000">
        <w:rPr>
          <w:rtl w:val="0"/>
        </w:rPr>
      </w:r>
    </w:p>
    <w:tbl>
      <w:tblPr>
        <w:tblStyle w:val="Table3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375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A4">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MarcaSAT: 55-62-72-27-28 y 01-87-74-48-87-28 para Estados Unidos y Canadá.</w:t>
            </w:r>
          </w:p>
          <w:p w:rsidR="00000000" w:rsidDel="00000000" w:rsidP="00000000" w:rsidRDefault="00000000" w:rsidRPr="00000000" w14:paraId="00000AA5">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0AA6">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Las direcciones de las oficinas están disponibles en:</w:t>
            </w:r>
          </w:p>
          <w:p w:rsidR="00000000" w:rsidDel="00000000" w:rsidP="00000000" w:rsidRDefault="00000000" w:rsidRPr="00000000" w14:paraId="00000AA7">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https://www.sat.gob.mx/personas/directorio-nacional-de-modulos-de-servicios-tributarios</w:t>
            </w:r>
          </w:p>
          <w:p w:rsidR="00000000" w:rsidDel="00000000" w:rsidP="00000000" w:rsidRDefault="00000000" w:rsidRPr="00000000" w14:paraId="00000AA8">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los Módulos de Servicios Tributarios y Módulos SARE, el horario de atención se adapta, por lo que puede ser de 8:30 horas hasta las 14:30 horas.</w:t>
            </w:r>
          </w:p>
          <w:p w:rsidR="00000000" w:rsidDel="00000000" w:rsidP="00000000" w:rsidRDefault="00000000" w:rsidRPr="00000000" w14:paraId="00000AA9">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AA">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Quejas y Denuncias SAT: 55-88-52-22-22 y 84-42-87-38-03 para otros países.</w:t>
            </w:r>
          </w:p>
          <w:p w:rsidR="00000000" w:rsidDel="00000000" w:rsidP="00000000" w:rsidRDefault="00000000" w:rsidRPr="00000000" w14:paraId="00000AAB">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Correo electrónico: denuncias@sat.gob.mx</w:t>
            </w:r>
          </w:p>
          <w:p w:rsidR="00000000" w:rsidDel="00000000" w:rsidP="00000000" w:rsidRDefault="00000000" w:rsidRPr="00000000" w14:paraId="00000AAC">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SAT Móvil Aplicación para celular, apartado Quejas y Denuncias.</w:t>
            </w:r>
          </w:p>
          <w:p w:rsidR="00000000" w:rsidDel="00000000" w:rsidP="00000000" w:rsidRDefault="00000000" w:rsidRPr="00000000" w14:paraId="00000AAD">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En el Portal del SAT:</w:t>
            </w:r>
          </w:p>
          <w:p w:rsidR="00000000" w:rsidDel="00000000" w:rsidP="00000000" w:rsidRDefault="00000000" w:rsidRPr="00000000" w14:paraId="00000AAE">
            <w:pPr>
              <w:spacing w:after="40" w:before="40" w:lineRule="auto"/>
              <w:ind w:left="960" w:hanging="440"/>
              <w:jc w:val="both"/>
              <w:rPr>
                <w:sz w:val="16"/>
                <w:szCs w:val="16"/>
              </w:rPr>
            </w:pPr>
            <w:r w:rsidDel="00000000" w:rsidR="00000000" w:rsidRPr="00000000">
              <w:rPr>
                <w:sz w:val="20"/>
                <w:szCs w:val="20"/>
                <w:rtl w:val="0"/>
              </w:rPr>
              <w:t xml:space="preserve">       </w:t>
            </w:r>
            <w:r w:rsidDel="00000000" w:rsidR="00000000" w:rsidRPr="00000000">
              <w:rPr>
                <w:sz w:val="16"/>
                <w:szCs w:val="16"/>
                <w:rtl w:val="0"/>
              </w:rPr>
              <w:t xml:space="preserve">https://www.sat.gob.mx/aplicacion/50409/presenta-tu-queja-o-denuncia</w:t>
            </w:r>
          </w:p>
          <w:p w:rsidR="00000000" w:rsidDel="00000000" w:rsidP="00000000" w:rsidRDefault="00000000" w:rsidRPr="00000000" w14:paraId="00000AAF">
            <w:pPr>
              <w:spacing w:after="40" w:before="40" w:lineRule="auto"/>
              <w:ind w:left="960" w:hanging="440"/>
              <w:jc w:val="both"/>
              <w:rPr>
                <w:sz w:val="16"/>
                <w:szCs w:val="16"/>
              </w:rPr>
            </w:pPr>
            <w:r w:rsidDel="00000000" w:rsidR="00000000" w:rsidRPr="00000000">
              <w:rPr>
                <w:b w:val="1"/>
                <w:sz w:val="16"/>
                <w:szCs w:val="16"/>
                <w:rtl w:val="0"/>
              </w:rPr>
              <w:t xml:space="preserve">-</w:t>
            </w:r>
            <w:r w:rsidDel="00000000" w:rsidR="00000000" w:rsidRPr="00000000">
              <w:rPr>
                <w:sz w:val="20"/>
                <w:szCs w:val="20"/>
                <w:rtl w:val="0"/>
              </w:rPr>
              <w:t xml:space="preserve">      </w:t>
            </w:r>
            <w:r w:rsidDel="00000000" w:rsidR="00000000" w:rsidRPr="00000000">
              <w:rPr>
                <w:sz w:val="16"/>
                <w:szCs w:val="16"/>
                <w:rtl w:val="0"/>
              </w:rPr>
              <w:t xml:space="preserve">Teléfonos rojos ubicados en las Aduanas y las oficinas del SAT.</w:t>
            </w:r>
          </w:p>
        </w:tc>
      </w:tr>
      <w:tr>
        <w:trPr>
          <w:trHeight w:val="315"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0.0" w:type="dxa"/>
              <w:left w:w="80.0" w:type="dxa"/>
              <w:bottom w:w="0.0" w:type="dxa"/>
              <w:right w:w="80.0" w:type="dxa"/>
            </w:tcMar>
            <w:vAlign w:val="top"/>
          </w:tcPr>
          <w:p w:rsidR="00000000" w:rsidDel="00000000" w:rsidP="00000000" w:rsidRDefault="00000000" w:rsidRPr="00000000" w14:paraId="00000AB0">
            <w:pPr>
              <w:spacing w:after="40" w:before="40" w:lineRule="auto"/>
              <w:ind w:left="80" w:firstLine="0"/>
              <w:jc w:val="center"/>
              <w:rPr>
                <w:b w:val="1"/>
                <w:color w:val="ffffff"/>
                <w:sz w:val="16"/>
                <w:szCs w:val="16"/>
              </w:rPr>
            </w:pPr>
            <w:r w:rsidDel="00000000" w:rsidR="00000000" w:rsidRPr="00000000">
              <w:rPr>
                <w:b w:val="1"/>
                <w:color w:val="ffffff"/>
                <w:sz w:val="16"/>
                <w:szCs w:val="16"/>
                <w:rtl w:val="0"/>
              </w:rPr>
              <w:t xml:space="preserve">Información adicional</w:t>
            </w:r>
          </w:p>
        </w:tc>
      </w:tr>
      <w:tr>
        <w:trPr>
          <w:trHeight w:val="75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B2">
            <w:pPr>
              <w:spacing w:after="40" w:before="40" w:lineRule="auto"/>
              <w:ind w:left="80" w:firstLine="0"/>
              <w:jc w:val="both"/>
              <w:rPr>
                <w:sz w:val="16"/>
                <w:szCs w:val="16"/>
              </w:rPr>
            </w:pPr>
            <w:r w:rsidDel="00000000" w:rsidR="00000000" w:rsidRPr="00000000">
              <w:rPr>
                <w:sz w:val="16"/>
                <w:szCs w:val="16"/>
                <w:rtl w:val="0"/>
              </w:rPr>
              <w:t xml:space="preserve">La relación detallada de los pedimentos tramitados utilizando el procedimiento simplificado, deberá contemplar la siguiente información:</w:t>
            </w:r>
          </w:p>
          <w:p w:rsidR="00000000" w:rsidDel="00000000" w:rsidP="00000000" w:rsidRDefault="00000000" w:rsidRPr="00000000" w14:paraId="00000AB3">
            <w:pPr>
              <w:spacing w:after="40" w:before="40" w:lineRule="auto"/>
              <w:ind w:left="960" w:hanging="440"/>
              <w:jc w:val="both"/>
              <w:rPr>
                <w:sz w:val="16"/>
                <w:szCs w:val="16"/>
              </w:rPr>
            </w:pPr>
            <w:r w:rsidDel="00000000" w:rsidR="00000000" w:rsidRPr="00000000">
              <w:rPr>
                <w:sz w:val="16"/>
                <w:szCs w:val="16"/>
                <w:rtl w:val="0"/>
              </w:rPr>
              <w:t xml:space="preserve">a)</w:t>
            </w:r>
            <w:r w:rsidDel="00000000" w:rsidR="00000000" w:rsidRPr="00000000">
              <w:rPr>
                <w:sz w:val="20"/>
                <w:szCs w:val="20"/>
                <w:rtl w:val="0"/>
              </w:rPr>
              <w:t xml:space="preserve">     </w:t>
            </w:r>
            <w:r w:rsidDel="00000000" w:rsidR="00000000" w:rsidRPr="00000000">
              <w:rPr>
                <w:sz w:val="16"/>
                <w:szCs w:val="16"/>
                <w:rtl w:val="0"/>
              </w:rPr>
              <w:t xml:space="preserve">El número de pedimento que corresponda a cada consignatario o destinatario y relacionado con sus respectivas partidas.</w:t>
            </w:r>
          </w:p>
          <w:p w:rsidR="00000000" w:rsidDel="00000000" w:rsidP="00000000" w:rsidRDefault="00000000" w:rsidRPr="00000000" w14:paraId="00000AB4">
            <w:pPr>
              <w:spacing w:after="40" w:before="40" w:lineRule="auto"/>
              <w:ind w:left="960" w:hanging="440"/>
              <w:jc w:val="both"/>
              <w:rPr>
                <w:sz w:val="16"/>
                <w:szCs w:val="16"/>
              </w:rPr>
            </w:pPr>
            <w:r w:rsidDel="00000000" w:rsidR="00000000" w:rsidRPr="00000000">
              <w:rPr>
                <w:sz w:val="16"/>
                <w:szCs w:val="16"/>
                <w:rtl w:val="0"/>
              </w:rPr>
              <w:t xml:space="preserve">b)</w:t>
            </w:r>
            <w:r w:rsidDel="00000000" w:rsidR="00000000" w:rsidRPr="00000000">
              <w:rPr>
                <w:sz w:val="20"/>
                <w:szCs w:val="20"/>
                <w:rtl w:val="0"/>
              </w:rPr>
              <w:t xml:space="preserve">     </w:t>
            </w:r>
            <w:r w:rsidDel="00000000" w:rsidR="00000000" w:rsidRPr="00000000">
              <w:rPr>
                <w:sz w:val="16"/>
                <w:szCs w:val="16"/>
                <w:rtl w:val="0"/>
              </w:rPr>
              <w:t xml:space="preserve">Descripción de la mercancía.</w:t>
            </w:r>
          </w:p>
          <w:p w:rsidR="00000000" w:rsidDel="00000000" w:rsidP="00000000" w:rsidRDefault="00000000" w:rsidRPr="00000000" w14:paraId="00000AB5">
            <w:pPr>
              <w:spacing w:after="40" w:before="40" w:lineRule="auto"/>
              <w:ind w:left="960" w:hanging="440"/>
              <w:jc w:val="both"/>
              <w:rPr>
                <w:sz w:val="16"/>
                <w:szCs w:val="16"/>
              </w:rPr>
            </w:pPr>
            <w:r w:rsidDel="00000000" w:rsidR="00000000" w:rsidRPr="00000000">
              <w:rPr>
                <w:sz w:val="16"/>
                <w:szCs w:val="16"/>
                <w:rtl w:val="0"/>
              </w:rPr>
              <w:t xml:space="preserve">c)</w:t>
            </w:r>
            <w:r w:rsidDel="00000000" w:rsidR="00000000" w:rsidRPr="00000000">
              <w:rPr>
                <w:sz w:val="20"/>
                <w:szCs w:val="20"/>
                <w:rtl w:val="0"/>
              </w:rPr>
              <w:t xml:space="preserve">     </w:t>
            </w:r>
            <w:r w:rsidDel="00000000" w:rsidR="00000000" w:rsidRPr="00000000">
              <w:rPr>
                <w:sz w:val="16"/>
                <w:szCs w:val="16"/>
                <w:rtl w:val="0"/>
              </w:rPr>
              <w:t xml:space="preserve">Número de piezas.</w:t>
            </w:r>
          </w:p>
          <w:p w:rsidR="00000000" w:rsidDel="00000000" w:rsidP="00000000" w:rsidRDefault="00000000" w:rsidRPr="00000000" w14:paraId="00000AB6">
            <w:pPr>
              <w:spacing w:after="40" w:before="40" w:lineRule="auto"/>
              <w:ind w:left="960" w:hanging="440"/>
              <w:jc w:val="both"/>
              <w:rPr>
                <w:sz w:val="16"/>
                <w:szCs w:val="16"/>
              </w:rPr>
            </w:pPr>
            <w:r w:rsidDel="00000000" w:rsidR="00000000" w:rsidRPr="00000000">
              <w:rPr>
                <w:sz w:val="16"/>
                <w:szCs w:val="16"/>
                <w:rtl w:val="0"/>
              </w:rPr>
              <w:t xml:space="preserve">d)</w:t>
            </w:r>
            <w:r w:rsidDel="00000000" w:rsidR="00000000" w:rsidRPr="00000000">
              <w:rPr>
                <w:sz w:val="20"/>
                <w:szCs w:val="20"/>
                <w:rtl w:val="0"/>
              </w:rPr>
              <w:t xml:space="preserve">     </w:t>
            </w:r>
            <w:r w:rsidDel="00000000" w:rsidR="00000000" w:rsidRPr="00000000">
              <w:rPr>
                <w:sz w:val="16"/>
                <w:szCs w:val="16"/>
                <w:rtl w:val="0"/>
              </w:rPr>
              <w:t xml:space="preserve">Peso bruto.</w:t>
            </w:r>
          </w:p>
          <w:p w:rsidR="00000000" w:rsidDel="00000000" w:rsidP="00000000" w:rsidRDefault="00000000" w:rsidRPr="00000000" w14:paraId="00000AB7">
            <w:pPr>
              <w:spacing w:after="40" w:before="40" w:lineRule="auto"/>
              <w:ind w:left="960" w:hanging="440"/>
              <w:jc w:val="both"/>
              <w:rPr>
                <w:sz w:val="16"/>
                <w:szCs w:val="16"/>
              </w:rPr>
            </w:pPr>
            <w:r w:rsidDel="00000000" w:rsidR="00000000" w:rsidRPr="00000000">
              <w:rPr>
                <w:sz w:val="16"/>
                <w:szCs w:val="16"/>
                <w:rtl w:val="0"/>
              </w:rPr>
              <w:t xml:space="preserve">e)</w:t>
            </w:r>
            <w:r w:rsidDel="00000000" w:rsidR="00000000" w:rsidRPr="00000000">
              <w:rPr>
                <w:sz w:val="20"/>
                <w:szCs w:val="20"/>
                <w:rtl w:val="0"/>
              </w:rPr>
              <w:t xml:space="preserve">     </w:t>
            </w:r>
            <w:r w:rsidDel="00000000" w:rsidR="00000000" w:rsidRPr="00000000">
              <w:rPr>
                <w:sz w:val="16"/>
                <w:szCs w:val="16"/>
                <w:rtl w:val="0"/>
              </w:rPr>
              <w:t xml:space="preserve">Unidad de medida.</w:t>
            </w:r>
          </w:p>
          <w:p w:rsidR="00000000" w:rsidDel="00000000" w:rsidP="00000000" w:rsidRDefault="00000000" w:rsidRPr="00000000" w14:paraId="00000AB8">
            <w:pPr>
              <w:spacing w:after="40" w:before="40" w:lineRule="auto"/>
              <w:ind w:left="960" w:hanging="440"/>
              <w:jc w:val="both"/>
              <w:rPr>
                <w:sz w:val="16"/>
                <w:szCs w:val="16"/>
              </w:rPr>
            </w:pPr>
            <w:r w:rsidDel="00000000" w:rsidR="00000000" w:rsidRPr="00000000">
              <w:rPr>
                <w:sz w:val="16"/>
                <w:szCs w:val="16"/>
                <w:rtl w:val="0"/>
              </w:rPr>
              <w:t xml:space="preserve">f)</w:t>
            </w:r>
            <w:r w:rsidDel="00000000" w:rsidR="00000000" w:rsidRPr="00000000">
              <w:rPr>
                <w:sz w:val="20"/>
                <w:szCs w:val="20"/>
                <w:rtl w:val="0"/>
              </w:rPr>
              <w:t xml:space="preserve">     </w:t>
            </w:r>
            <w:r w:rsidDel="00000000" w:rsidR="00000000" w:rsidRPr="00000000">
              <w:rPr>
                <w:sz w:val="16"/>
                <w:szCs w:val="16"/>
                <w:rtl w:val="0"/>
              </w:rPr>
              <w:t xml:space="preserve">Valor en aduana declarado.</w:t>
            </w:r>
          </w:p>
          <w:p w:rsidR="00000000" w:rsidDel="00000000" w:rsidP="00000000" w:rsidRDefault="00000000" w:rsidRPr="00000000" w14:paraId="00000AB9">
            <w:pPr>
              <w:spacing w:after="40" w:before="40" w:lineRule="auto"/>
              <w:ind w:left="960" w:hanging="440"/>
              <w:jc w:val="both"/>
              <w:rPr>
                <w:sz w:val="16"/>
                <w:szCs w:val="16"/>
              </w:rPr>
            </w:pPr>
            <w:r w:rsidDel="00000000" w:rsidR="00000000" w:rsidRPr="00000000">
              <w:rPr>
                <w:sz w:val="16"/>
                <w:szCs w:val="16"/>
                <w:rtl w:val="0"/>
              </w:rPr>
              <w:t xml:space="preserve">g)</w:t>
            </w:r>
            <w:r w:rsidDel="00000000" w:rsidR="00000000" w:rsidRPr="00000000">
              <w:rPr>
                <w:sz w:val="20"/>
                <w:szCs w:val="20"/>
                <w:rtl w:val="0"/>
              </w:rPr>
              <w:t xml:space="preserve">     </w:t>
            </w:r>
            <w:r w:rsidDel="00000000" w:rsidR="00000000" w:rsidRPr="00000000">
              <w:rPr>
                <w:sz w:val="16"/>
                <w:szCs w:val="16"/>
                <w:rtl w:val="0"/>
              </w:rPr>
              <w:t xml:space="preserve">Moneda.</w:t>
            </w:r>
          </w:p>
          <w:p w:rsidR="00000000" w:rsidDel="00000000" w:rsidP="00000000" w:rsidRDefault="00000000" w:rsidRPr="00000000" w14:paraId="00000ABA">
            <w:pPr>
              <w:spacing w:after="40" w:before="40" w:lineRule="auto"/>
              <w:ind w:left="960" w:hanging="440"/>
              <w:jc w:val="both"/>
              <w:rPr>
                <w:sz w:val="16"/>
                <w:szCs w:val="16"/>
              </w:rPr>
            </w:pPr>
            <w:r w:rsidDel="00000000" w:rsidR="00000000" w:rsidRPr="00000000">
              <w:rPr>
                <w:sz w:val="16"/>
                <w:szCs w:val="16"/>
                <w:rtl w:val="0"/>
              </w:rPr>
              <w:t xml:space="preserve">h)</w:t>
            </w:r>
            <w:r w:rsidDel="00000000" w:rsidR="00000000" w:rsidRPr="00000000">
              <w:rPr>
                <w:sz w:val="20"/>
                <w:szCs w:val="20"/>
                <w:rtl w:val="0"/>
              </w:rPr>
              <w:t xml:space="preserve">     </w:t>
            </w:r>
            <w:r w:rsidDel="00000000" w:rsidR="00000000" w:rsidRPr="00000000">
              <w:rPr>
                <w:sz w:val="16"/>
                <w:szCs w:val="16"/>
                <w:rtl w:val="0"/>
              </w:rPr>
              <w:t xml:space="preserve">País de procedencia.</w:t>
            </w:r>
          </w:p>
          <w:p w:rsidR="00000000" w:rsidDel="00000000" w:rsidP="00000000" w:rsidRDefault="00000000" w:rsidRPr="00000000" w14:paraId="00000ABB">
            <w:pPr>
              <w:spacing w:after="40" w:before="40" w:lineRule="auto"/>
              <w:ind w:left="960" w:hanging="44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Fecha de arribo a territorio nacional/fecha de salida del territorio nacional.</w:t>
            </w:r>
          </w:p>
          <w:p w:rsidR="00000000" w:rsidDel="00000000" w:rsidP="00000000" w:rsidRDefault="00000000" w:rsidRPr="00000000" w14:paraId="00000ABC">
            <w:pPr>
              <w:spacing w:after="40" w:before="40" w:lineRule="auto"/>
              <w:ind w:left="960" w:hanging="440"/>
              <w:jc w:val="both"/>
              <w:rPr>
                <w:sz w:val="16"/>
                <w:szCs w:val="16"/>
              </w:rPr>
            </w:pPr>
            <w:r w:rsidDel="00000000" w:rsidR="00000000" w:rsidRPr="00000000">
              <w:rPr>
                <w:sz w:val="16"/>
                <w:szCs w:val="16"/>
                <w:rtl w:val="0"/>
              </w:rPr>
              <w:t xml:space="preserve">j)</w:t>
            </w:r>
            <w:r w:rsidDel="00000000" w:rsidR="00000000" w:rsidRPr="00000000">
              <w:rPr>
                <w:sz w:val="20"/>
                <w:szCs w:val="20"/>
                <w:rtl w:val="0"/>
              </w:rPr>
              <w:t xml:space="preserve">      </w:t>
            </w:r>
            <w:r w:rsidDel="00000000" w:rsidR="00000000" w:rsidRPr="00000000">
              <w:rPr>
                <w:sz w:val="16"/>
                <w:szCs w:val="16"/>
                <w:rtl w:val="0"/>
              </w:rPr>
              <w:t xml:space="preserve">Número de guía y fecha de transmisión del manifiesto de carga que contiene la guía.</w:t>
            </w:r>
          </w:p>
          <w:p w:rsidR="00000000" w:rsidDel="00000000" w:rsidP="00000000" w:rsidRDefault="00000000" w:rsidRPr="00000000" w14:paraId="00000ABD">
            <w:pPr>
              <w:spacing w:after="40" w:before="40" w:lineRule="auto"/>
              <w:ind w:left="960" w:hanging="440"/>
              <w:jc w:val="both"/>
              <w:rPr>
                <w:sz w:val="16"/>
                <w:szCs w:val="16"/>
              </w:rPr>
            </w:pPr>
            <w:r w:rsidDel="00000000" w:rsidR="00000000" w:rsidRPr="00000000">
              <w:rPr>
                <w:sz w:val="16"/>
                <w:szCs w:val="16"/>
                <w:rtl w:val="0"/>
              </w:rPr>
              <w:t xml:space="preserve">k)</w:t>
            </w:r>
            <w:r w:rsidDel="00000000" w:rsidR="00000000" w:rsidRPr="00000000">
              <w:rPr>
                <w:sz w:val="20"/>
                <w:szCs w:val="20"/>
                <w:rtl w:val="0"/>
              </w:rPr>
              <w:t xml:space="preserve">     </w:t>
            </w:r>
            <w:r w:rsidDel="00000000" w:rsidR="00000000" w:rsidRPr="00000000">
              <w:rPr>
                <w:sz w:val="16"/>
                <w:szCs w:val="16"/>
                <w:rtl w:val="0"/>
              </w:rPr>
              <w:t xml:space="preserve">Información del consignatario o destinatario:</w:t>
            </w:r>
          </w:p>
          <w:p w:rsidR="00000000" w:rsidDel="00000000" w:rsidP="00000000" w:rsidRDefault="00000000" w:rsidRPr="00000000" w14:paraId="00000ABE">
            <w:pPr>
              <w:spacing w:after="40" w:before="40" w:lineRule="auto"/>
              <w:ind w:left="1380" w:hanging="44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Nombre, denominación o razón social.</w:t>
            </w:r>
          </w:p>
          <w:p w:rsidR="00000000" w:rsidDel="00000000" w:rsidP="00000000" w:rsidRDefault="00000000" w:rsidRPr="00000000" w14:paraId="00000ABF">
            <w:pPr>
              <w:spacing w:after="40" w:before="40" w:lineRule="auto"/>
              <w:ind w:left="1380" w:hanging="440"/>
              <w:jc w:val="both"/>
              <w:rPr>
                <w:sz w:val="16"/>
                <w:szCs w:val="16"/>
              </w:rPr>
            </w:pPr>
            <w:r w:rsidDel="00000000" w:rsidR="00000000" w:rsidRPr="00000000">
              <w:rPr>
                <w:sz w:val="16"/>
                <w:szCs w:val="16"/>
                <w:rtl w:val="0"/>
              </w:rPr>
              <w:t xml:space="preserve">ii.</w:t>
            </w:r>
            <w:r w:rsidDel="00000000" w:rsidR="00000000" w:rsidRPr="00000000">
              <w:rPr>
                <w:sz w:val="20"/>
                <w:szCs w:val="20"/>
                <w:rtl w:val="0"/>
              </w:rPr>
              <w:t xml:space="preserve">     </w:t>
            </w:r>
            <w:r w:rsidDel="00000000" w:rsidR="00000000" w:rsidRPr="00000000">
              <w:rPr>
                <w:sz w:val="16"/>
                <w:szCs w:val="16"/>
                <w:rtl w:val="0"/>
              </w:rPr>
              <w:t xml:space="preserve">El RFC o Clave Única de Registro de Población, según corresponda, en caso de contar con dicha información.</w:t>
            </w:r>
          </w:p>
          <w:p w:rsidR="00000000" w:rsidDel="00000000" w:rsidP="00000000" w:rsidRDefault="00000000" w:rsidRPr="00000000" w14:paraId="00000AC0">
            <w:pPr>
              <w:spacing w:after="40" w:before="40" w:lineRule="auto"/>
              <w:ind w:left="1380" w:hanging="440"/>
              <w:jc w:val="both"/>
              <w:rPr>
                <w:sz w:val="16"/>
                <w:szCs w:val="16"/>
              </w:rPr>
            </w:pPr>
            <w:r w:rsidDel="00000000" w:rsidR="00000000" w:rsidRPr="00000000">
              <w:rPr>
                <w:sz w:val="16"/>
                <w:szCs w:val="16"/>
                <w:rtl w:val="0"/>
              </w:rPr>
              <w:t xml:space="preserve">iii.</w:t>
            </w:r>
            <w:r w:rsidDel="00000000" w:rsidR="00000000" w:rsidRPr="00000000">
              <w:rPr>
                <w:sz w:val="20"/>
                <w:szCs w:val="20"/>
                <w:rtl w:val="0"/>
              </w:rPr>
              <w:t xml:space="preserve">     </w:t>
            </w:r>
            <w:r w:rsidDel="00000000" w:rsidR="00000000" w:rsidRPr="00000000">
              <w:rPr>
                <w:sz w:val="16"/>
                <w:szCs w:val="16"/>
                <w:rtl w:val="0"/>
              </w:rPr>
              <w:t xml:space="preserve">Domicilio (calle, número, código postal, ciudad y país).</w:t>
            </w:r>
          </w:p>
          <w:p w:rsidR="00000000" w:rsidDel="00000000" w:rsidP="00000000" w:rsidRDefault="00000000" w:rsidRPr="00000000" w14:paraId="00000AC1">
            <w:pPr>
              <w:spacing w:after="40" w:before="40" w:lineRule="auto"/>
              <w:ind w:left="1380" w:hanging="440"/>
              <w:jc w:val="both"/>
              <w:rPr>
                <w:sz w:val="16"/>
                <w:szCs w:val="16"/>
              </w:rPr>
            </w:pPr>
            <w:r w:rsidDel="00000000" w:rsidR="00000000" w:rsidRPr="00000000">
              <w:rPr>
                <w:sz w:val="16"/>
                <w:szCs w:val="16"/>
                <w:rtl w:val="0"/>
              </w:rPr>
              <w:t xml:space="preserve">iv.</w:t>
            </w:r>
            <w:r w:rsidDel="00000000" w:rsidR="00000000" w:rsidRPr="00000000">
              <w:rPr>
                <w:sz w:val="20"/>
                <w:szCs w:val="20"/>
                <w:rtl w:val="0"/>
              </w:rPr>
              <w:t xml:space="preserve">    </w:t>
            </w:r>
            <w:r w:rsidDel="00000000" w:rsidR="00000000" w:rsidRPr="00000000">
              <w:rPr>
                <w:sz w:val="16"/>
                <w:szCs w:val="16"/>
                <w:rtl w:val="0"/>
              </w:rPr>
              <w:t xml:space="preserve">Teléfono, en caso de contar con dicha información.</w:t>
            </w:r>
          </w:p>
          <w:p w:rsidR="00000000" w:rsidDel="00000000" w:rsidP="00000000" w:rsidRDefault="00000000" w:rsidRPr="00000000" w14:paraId="00000AC2">
            <w:pPr>
              <w:spacing w:after="40" w:before="40" w:lineRule="auto"/>
              <w:ind w:left="1380" w:hanging="440"/>
              <w:jc w:val="both"/>
              <w:rPr>
                <w:sz w:val="16"/>
                <w:szCs w:val="16"/>
              </w:rPr>
            </w:pPr>
            <w:r w:rsidDel="00000000" w:rsidR="00000000" w:rsidRPr="00000000">
              <w:rPr>
                <w:sz w:val="16"/>
                <w:szCs w:val="16"/>
                <w:rtl w:val="0"/>
              </w:rPr>
              <w:t xml:space="preserve">v.</w:t>
            </w:r>
            <w:r w:rsidDel="00000000" w:rsidR="00000000" w:rsidRPr="00000000">
              <w:rPr>
                <w:sz w:val="20"/>
                <w:szCs w:val="20"/>
                <w:rtl w:val="0"/>
              </w:rPr>
              <w:t xml:space="preserve">     </w:t>
            </w:r>
            <w:r w:rsidDel="00000000" w:rsidR="00000000" w:rsidRPr="00000000">
              <w:rPr>
                <w:sz w:val="16"/>
                <w:szCs w:val="16"/>
                <w:rtl w:val="0"/>
              </w:rPr>
              <w:t xml:space="preserve">Correo electrónico, en caso de contar con dicha información.</w:t>
            </w:r>
          </w:p>
          <w:p w:rsidR="00000000" w:rsidDel="00000000" w:rsidP="00000000" w:rsidRDefault="00000000" w:rsidRPr="00000000" w14:paraId="00000AC3">
            <w:pPr>
              <w:spacing w:after="40" w:before="40" w:lineRule="auto"/>
              <w:ind w:left="960" w:hanging="440"/>
              <w:jc w:val="both"/>
              <w:rPr>
                <w:sz w:val="16"/>
                <w:szCs w:val="16"/>
              </w:rPr>
            </w:pPr>
            <w:r w:rsidDel="00000000" w:rsidR="00000000" w:rsidRPr="00000000">
              <w:rPr>
                <w:sz w:val="16"/>
                <w:szCs w:val="16"/>
                <w:rtl w:val="0"/>
              </w:rPr>
              <w:t xml:space="preserve">l)</w:t>
            </w:r>
            <w:r w:rsidDel="00000000" w:rsidR="00000000" w:rsidRPr="00000000">
              <w:rPr>
                <w:sz w:val="20"/>
                <w:szCs w:val="20"/>
                <w:rtl w:val="0"/>
              </w:rPr>
              <w:t xml:space="preserve">      </w:t>
            </w:r>
            <w:r w:rsidDel="00000000" w:rsidR="00000000" w:rsidRPr="00000000">
              <w:rPr>
                <w:sz w:val="16"/>
                <w:szCs w:val="16"/>
                <w:rtl w:val="0"/>
              </w:rPr>
              <w:t xml:space="preserve">Información del remitente:</w:t>
            </w:r>
          </w:p>
          <w:p w:rsidR="00000000" w:rsidDel="00000000" w:rsidP="00000000" w:rsidRDefault="00000000" w:rsidRPr="00000000" w14:paraId="00000AC4">
            <w:pPr>
              <w:spacing w:after="40" w:before="40" w:lineRule="auto"/>
              <w:ind w:left="1380" w:hanging="440"/>
              <w:jc w:val="both"/>
              <w:rPr>
                <w:sz w:val="16"/>
                <w:szCs w:val="16"/>
              </w:rPr>
            </w:pPr>
            <w:r w:rsidDel="00000000" w:rsidR="00000000" w:rsidRPr="00000000">
              <w:rPr>
                <w:sz w:val="16"/>
                <w:szCs w:val="16"/>
                <w:rtl w:val="0"/>
              </w:rPr>
              <w:t xml:space="preserve">i.</w:t>
            </w:r>
            <w:r w:rsidDel="00000000" w:rsidR="00000000" w:rsidRPr="00000000">
              <w:rPr>
                <w:sz w:val="20"/>
                <w:szCs w:val="20"/>
                <w:rtl w:val="0"/>
              </w:rPr>
              <w:t xml:space="preserve">      </w:t>
            </w:r>
            <w:r w:rsidDel="00000000" w:rsidR="00000000" w:rsidRPr="00000000">
              <w:rPr>
                <w:sz w:val="16"/>
                <w:szCs w:val="16"/>
                <w:rtl w:val="0"/>
              </w:rPr>
              <w:t xml:space="preserve">Nombre, denominación o razón social.</w:t>
            </w:r>
          </w:p>
          <w:p w:rsidR="00000000" w:rsidDel="00000000" w:rsidP="00000000" w:rsidRDefault="00000000" w:rsidRPr="00000000" w14:paraId="00000AC5">
            <w:pPr>
              <w:spacing w:after="40" w:before="40" w:lineRule="auto"/>
              <w:ind w:left="1380" w:hanging="440"/>
              <w:jc w:val="both"/>
              <w:rPr>
                <w:sz w:val="16"/>
                <w:szCs w:val="16"/>
              </w:rPr>
            </w:pPr>
            <w:r w:rsidDel="00000000" w:rsidR="00000000" w:rsidRPr="00000000">
              <w:rPr>
                <w:sz w:val="16"/>
                <w:szCs w:val="16"/>
                <w:rtl w:val="0"/>
              </w:rPr>
              <w:t xml:space="preserve">ii.</w:t>
            </w:r>
            <w:r w:rsidDel="00000000" w:rsidR="00000000" w:rsidRPr="00000000">
              <w:rPr>
                <w:sz w:val="20"/>
                <w:szCs w:val="20"/>
                <w:rtl w:val="0"/>
              </w:rPr>
              <w:t xml:space="preserve">     </w:t>
            </w:r>
            <w:r w:rsidDel="00000000" w:rsidR="00000000" w:rsidRPr="00000000">
              <w:rPr>
                <w:sz w:val="16"/>
                <w:szCs w:val="16"/>
                <w:rtl w:val="0"/>
              </w:rPr>
              <w:t xml:space="preserve">Número de identificación fiscal, en caso de conocerlo.</w:t>
            </w:r>
          </w:p>
          <w:p w:rsidR="00000000" w:rsidDel="00000000" w:rsidP="00000000" w:rsidRDefault="00000000" w:rsidRPr="00000000" w14:paraId="00000AC6">
            <w:pPr>
              <w:spacing w:after="40" w:before="40" w:lineRule="auto"/>
              <w:ind w:left="1380" w:hanging="440"/>
              <w:jc w:val="both"/>
              <w:rPr>
                <w:sz w:val="16"/>
                <w:szCs w:val="16"/>
              </w:rPr>
            </w:pPr>
            <w:r w:rsidDel="00000000" w:rsidR="00000000" w:rsidRPr="00000000">
              <w:rPr>
                <w:sz w:val="16"/>
                <w:szCs w:val="16"/>
                <w:rtl w:val="0"/>
              </w:rPr>
              <w:t xml:space="preserve">iii.</w:t>
            </w:r>
            <w:r w:rsidDel="00000000" w:rsidR="00000000" w:rsidRPr="00000000">
              <w:rPr>
                <w:sz w:val="20"/>
                <w:szCs w:val="20"/>
                <w:rtl w:val="0"/>
              </w:rPr>
              <w:t xml:space="preserve">     </w:t>
            </w:r>
            <w:r w:rsidDel="00000000" w:rsidR="00000000" w:rsidRPr="00000000">
              <w:rPr>
                <w:sz w:val="16"/>
                <w:szCs w:val="16"/>
                <w:rtl w:val="0"/>
              </w:rPr>
              <w:t xml:space="preserve">Domicilio (calle, número, código postal, ciudad y país).</w:t>
            </w:r>
          </w:p>
          <w:p w:rsidR="00000000" w:rsidDel="00000000" w:rsidP="00000000" w:rsidRDefault="00000000" w:rsidRPr="00000000" w14:paraId="00000AC7">
            <w:pPr>
              <w:spacing w:after="40" w:before="40" w:lineRule="auto"/>
              <w:ind w:left="1380" w:hanging="440"/>
              <w:jc w:val="both"/>
              <w:rPr>
                <w:sz w:val="16"/>
                <w:szCs w:val="16"/>
              </w:rPr>
            </w:pPr>
            <w:r w:rsidDel="00000000" w:rsidR="00000000" w:rsidRPr="00000000">
              <w:rPr>
                <w:sz w:val="16"/>
                <w:szCs w:val="16"/>
                <w:rtl w:val="0"/>
              </w:rPr>
              <w:t xml:space="preserve">iv.</w:t>
            </w:r>
            <w:r w:rsidDel="00000000" w:rsidR="00000000" w:rsidRPr="00000000">
              <w:rPr>
                <w:sz w:val="20"/>
                <w:szCs w:val="20"/>
                <w:rtl w:val="0"/>
              </w:rPr>
              <w:t xml:space="preserve">    </w:t>
            </w:r>
            <w:r w:rsidDel="00000000" w:rsidR="00000000" w:rsidRPr="00000000">
              <w:rPr>
                <w:sz w:val="16"/>
                <w:szCs w:val="16"/>
                <w:rtl w:val="0"/>
              </w:rPr>
              <w:t xml:space="preserve">Teléfono, en caso de contar con dicha información.</w:t>
            </w:r>
          </w:p>
          <w:p w:rsidR="00000000" w:rsidDel="00000000" w:rsidP="00000000" w:rsidRDefault="00000000" w:rsidRPr="00000000" w14:paraId="00000AC8">
            <w:pPr>
              <w:spacing w:after="40" w:before="40" w:lineRule="auto"/>
              <w:ind w:left="1380" w:hanging="440"/>
              <w:jc w:val="both"/>
              <w:rPr>
                <w:sz w:val="16"/>
                <w:szCs w:val="16"/>
              </w:rPr>
            </w:pPr>
            <w:r w:rsidDel="00000000" w:rsidR="00000000" w:rsidRPr="00000000">
              <w:rPr>
                <w:sz w:val="16"/>
                <w:szCs w:val="16"/>
                <w:rtl w:val="0"/>
              </w:rPr>
              <w:t xml:space="preserve">v.</w:t>
            </w:r>
            <w:r w:rsidDel="00000000" w:rsidR="00000000" w:rsidRPr="00000000">
              <w:rPr>
                <w:sz w:val="20"/>
                <w:szCs w:val="20"/>
                <w:rtl w:val="0"/>
              </w:rPr>
              <w:t xml:space="preserve">     </w:t>
            </w:r>
            <w:r w:rsidDel="00000000" w:rsidR="00000000" w:rsidRPr="00000000">
              <w:rPr>
                <w:sz w:val="16"/>
                <w:szCs w:val="16"/>
                <w:rtl w:val="0"/>
              </w:rPr>
              <w:t xml:space="preserve">Correo electrónico, en caso de contar con dicha información.</w:t>
            </w:r>
          </w:p>
        </w:tc>
      </w:tr>
      <w:tr>
        <w:trPr>
          <w:trHeight w:val="330" w:hRule="atLeast"/>
        </w:trPr>
        <w:tc>
          <w:tcPr>
            <w:gridSpan w:val="2"/>
            <w:tcBorders>
              <w:top w:color="000000" w:space="0" w:sz="6" w:val="single"/>
              <w:left w:color="000000" w:space="0" w:sz="6" w:val="single"/>
              <w:bottom w:color="000000" w:space="0" w:sz="6" w:val="single"/>
              <w:right w:color="000000" w:space="0" w:sz="6" w:val="single"/>
            </w:tcBorders>
            <w:shd w:fill="737373" w:val="clear"/>
            <w:tcMar>
              <w:top w:w="0.0" w:type="dxa"/>
              <w:left w:w="80.0" w:type="dxa"/>
              <w:bottom w:w="0.0" w:type="dxa"/>
              <w:right w:w="80.0" w:type="dxa"/>
            </w:tcMar>
            <w:vAlign w:val="top"/>
          </w:tcPr>
          <w:p w:rsidR="00000000" w:rsidDel="00000000" w:rsidP="00000000" w:rsidRDefault="00000000" w:rsidRPr="00000000" w14:paraId="00000ACA">
            <w:pPr>
              <w:spacing w:after="100" w:lineRule="auto"/>
              <w:ind w:left="80" w:firstLine="0"/>
              <w:jc w:val="center"/>
              <w:rPr>
                <w:b w:val="1"/>
                <w:color w:val="ffffff"/>
                <w:sz w:val="16"/>
                <w:szCs w:val="16"/>
              </w:rPr>
            </w:pPr>
            <w:r w:rsidDel="00000000" w:rsidR="00000000" w:rsidRPr="00000000">
              <w:rPr>
                <w:b w:val="1"/>
                <w:color w:val="ffffff"/>
                <w:sz w:val="16"/>
                <w:szCs w:val="16"/>
                <w:rtl w:val="0"/>
              </w:rPr>
              <w:t xml:space="preserve">Fundamento jurídico</w:t>
            </w:r>
          </w:p>
        </w:tc>
      </w:tr>
    </w:tbl>
    <w:p w:rsidR="00000000" w:rsidDel="00000000" w:rsidP="00000000" w:rsidRDefault="00000000" w:rsidRPr="00000000" w14:paraId="00000ACC">
      <w:pPr>
        <w:rPr/>
      </w:pPr>
      <w:r w:rsidDel="00000000" w:rsidR="00000000" w:rsidRPr="00000000">
        <w:rPr>
          <w:rtl w:val="0"/>
        </w:rPr>
      </w:r>
    </w:p>
    <w:tbl>
      <w:tblPr>
        <w:tblStyle w:val="Table3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46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CD">
            <w:pPr>
              <w:spacing w:after="100" w:lineRule="auto"/>
              <w:ind w:left="80" w:firstLine="0"/>
              <w:jc w:val="both"/>
              <w:rPr>
                <w:sz w:val="16"/>
                <w:szCs w:val="16"/>
              </w:rPr>
            </w:pPr>
            <w:r w:rsidDel="00000000" w:rsidR="00000000" w:rsidRPr="00000000">
              <w:rPr>
                <w:sz w:val="16"/>
                <w:szCs w:val="16"/>
                <w:rtl w:val="0"/>
              </w:rPr>
              <w:t xml:space="preserve">Artículos 20, 43, 59, 88, de la Ley Aduanera, 240 de su Reglamento, las reglas 1.3.1.-XVII, 3.7.3., 3.7.4., 3.7.5., apartado A y el Anexo 22 de las Reglas Generales de Comercio Exterior.</w:t>
            </w:r>
          </w:p>
        </w:tc>
      </w:tr>
    </w:tbl>
    <w:p w:rsidR="00000000" w:rsidDel="00000000" w:rsidP="00000000" w:rsidRDefault="00000000" w:rsidRPr="00000000" w14:paraId="00000AC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A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A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11 de mayo de 2021.-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AD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5 DE LAS REGLAS GENERALES DE COMERCIO EXTERIOR PARA 2020</w:t>
      </w:r>
    </w:p>
    <w:p w:rsidR="00000000" w:rsidDel="00000000" w:rsidP="00000000" w:rsidRDefault="00000000" w:rsidRPr="00000000" w14:paraId="00000AD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Compilación de criterios normativos y no vinculativos en materia de comercio exterior y aduanal, de</w:t>
      </w:r>
    </w:p>
    <w:p w:rsidR="00000000" w:rsidDel="00000000" w:rsidP="00000000" w:rsidRDefault="00000000" w:rsidRPr="00000000" w14:paraId="00000AD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conformidad con los artículos 33, fracción I, inciso h), y penúltimo párrafo; y 35 del CFF.</w:t>
      </w:r>
    </w:p>
    <w:p w:rsidR="00000000" w:rsidDel="00000000" w:rsidP="00000000" w:rsidRDefault="00000000" w:rsidRPr="00000000" w14:paraId="00000AD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A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Para efectos de la regla 1.1.3. de las RGCE, se dan a conocer los criterios normativos y no vinculativos en materia de comercio exterior y aduanal, conforme a lo siguiente:</w:t>
      </w:r>
    </w:p>
    <w:p w:rsidR="00000000" w:rsidDel="00000000" w:rsidP="00000000" w:rsidRDefault="00000000" w:rsidRPr="00000000" w14:paraId="00000AD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w:t>
      </w:r>
    </w:p>
    <w:tbl>
      <w:tblPr>
        <w:tblStyle w:val="Table3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6.5434677808132"/>
        <w:gridCol w:w="8298.96834324281"/>
        <w:tblGridChange w:id="0">
          <w:tblGrid>
            <w:gridCol w:w="726.5434677808132"/>
            <w:gridCol w:w="8298.96834324281"/>
          </w:tblGrid>
        </w:tblGridChange>
      </w:tblGrid>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D8">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D9">
            <w:pPr>
              <w:spacing w:after="40" w:before="40" w:lineRule="auto"/>
              <w:ind w:left="80" w:firstLine="0"/>
              <w:jc w:val="center"/>
              <w:rPr>
                <w:b w:val="1"/>
                <w:sz w:val="18"/>
                <w:szCs w:val="18"/>
              </w:rPr>
            </w:pPr>
            <w:r w:rsidDel="00000000" w:rsidR="00000000" w:rsidRPr="00000000">
              <w:rPr>
                <w:b w:val="1"/>
                <w:sz w:val="18"/>
                <w:szCs w:val="18"/>
                <w:rtl w:val="0"/>
              </w:rPr>
              <w:t xml:space="preserve">A. Criterios Normativos</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DA">
            <w:pPr>
              <w:spacing w:after="40" w:before="40" w:lineRule="auto"/>
              <w:ind w:left="80" w:firstLine="0"/>
              <w:jc w:val="both"/>
              <w:rPr>
                <w:b w:val="1"/>
                <w:sz w:val="18"/>
                <w:szCs w:val="18"/>
              </w:rPr>
            </w:pPr>
            <w:r w:rsidDel="00000000" w:rsidR="00000000" w:rsidRPr="00000000">
              <w:rPr>
                <w:b w:val="1"/>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DB">
            <w:pPr>
              <w:spacing w:after="40" w:before="40" w:lineRule="auto"/>
              <w:ind w:left="80" w:firstLine="0"/>
              <w:jc w:val="both"/>
              <w:rPr>
                <w:b w:val="1"/>
                <w:sz w:val="18"/>
                <w:szCs w:val="18"/>
              </w:rPr>
            </w:pPr>
            <w:r w:rsidDel="00000000" w:rsidR="00000000" w:rsidRPr="00000000">
              <w:rPr>
                <w:b w:val="1"/>
                <w:sz w:val="18"/>
                <w:szCs w:val="18"/>
                <w:rtl w:val="0"/>
              </w:rPr>
              <w:t xml:space="preserve">...</w:t>
            </w:r>
          </w:p>
        </w:tc>
      </w:tr>
      <w:tr>
        <w:trPr>
          <w:trHeight w:val="48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DC">
            <w:pPr>
              <w:spacing w:after="40" w:before="40" w:lineRule="auto"/>
              <w:ind w:left="80" w:firstLine="0"/>
              <w:jc w:val="both"/>
              <w:rPr>
                <w:sz w:val="18"/>
                <w:szCs w:val="18"/>
              </w:rPr>
            </w:pPr>
            <w:r w:rsidDel="00000000" w:rsidR="00000000" w:rsidRPr="00000000">
              <w:rPr>
                <w:sz w:val="18"/>
                <w:szCs w:val="18"/>
                <w:rtl w:val="0"/>
              </w:rPr>
              <w:t xml:space="preserve">4/LA/N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DD">
            <w:pPr>
              <w:spacing w:after="40" w:before="40" w:lineRule="auto"/>
              <w:ind w:left="80" w:firstLine="0"/>
              <w:jc w:val="both"/>
              <w:rPr>
                <w:sz w:val="18"/>
                <w:szCs w:val="18"/>
              </w:rPr>
            </w:pPr>
            <w:r w:rsidDel="00000000" w:rsidR="00000000" w:rsidRPr="00000000">
              <w:rPr>
                <w:sz w:val="18"/>
                <w:szCs w:val="18"/>
                <w:rtl w:val="0"/>
              </w:rPr>
              <w:t xml:space="preserve">Cuando se considera que se desvirtúa el propósito que motivó la exención prevista en las fracciones IX, XVI y XVII del artículo 61 de la Ley Aduanera.</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DE">
            <w:pPr>
              <w:spacing w:after="40" w:before="40" w:lineRule="auto"/>
              <w:ind w:left="80" w:firstLine="0"/>
              <w:jc w:val="both"/>
              <w:rPr>
                <w:b w:val="1"/>
                <w:sz w:val="18"/>
                <w:szCs w:val="18"/>
              </w:rPr>
            </w:pPr>
            <w:r w:rsidDel="00000000" w:rsidR="00000000" w:rsidRPr="00000000">
              <w:rPr>
                <w:b w:val="1"/>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DF">
            <w:pPr>
              <w:spacing w:after="40" w:before="40" w:lineRule="auto"/>
              <w:ind w:left="80" w:firstLine="0"/>
              <w:jc w:val="both"/>
              <w:rPr>
                <w:b w:val="1"/>
                <w:sz w:val="18"/>
                <w:szCs w:val="18"/>
              </w:rPr>
            </w:pPr>
            <w:r w:rsidDel="00000000" w:rsidR="00000000" w:rsidRPr="00000000">
              <w:rPr>
                <w:b w:val="1"/>
                <w:sz w:val="18"/>
                <w:szCs w:val="18"/>
                <w:rtl w:val="0"/>
              </w:rPr>
              <w:t xml:space="preserve">...</w:t>
            </w:r>
          </w:p>
        </w:tc>
      </w:tr>
      <w:tr>
        <w:trPr>
          <w:trHeight w:val="48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E0">
            <w:pPr>
              <w:spacing w:after="40" w:before="40" w:lineRule="auto"/>
              <w:ind w:left="80" w:firstLine="0"/>
              <w:jc w:val="both"/>
              <w:rPr>
                <w:sz w:val="18"/>
                <w:szCs w:val="18"/>
              </w:rPr>
            </w:pPr>
            <w:r w:rsidDel="00000000" w:rsidR="00000000" w:rsidRPr="00000000">
              <w:rPr>
                <w:sz w:val="18"/>
                <w:szCs w:val="18"/>
                <w:rtl w:val="0"/>
              </w:rPr>
              <w:t xml:space="preserve">17/LA/N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E1">
            <w:pPr>
              <w:spacing w:after="40" w:before="40" w:lineRule="auto"/>
              <w:ind w:left="80" w:firstLine="0"/>
              <w:jc w:val="both"/>
              <w:rPr>
                <w:sz w:val="18"/>
                <w:szCs w:val="18"/>
              </w:rPr>
            </w:pPr>
            <w:r w:rsidDel="00000000" w:rsidR="00000000" w:rsidRPr="00000000">
              <w:rPr>
                <w:sz w:val="18"/>
                <w:szCs w:val="18"/>
                <w:rtl w:val="0"/>
              </w:rPr>
              <w:t xml:space="preserve">Notificación realizada a persona diferente del importador o propietario de la mercancía, no se trata de un procedimiento distinto.</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E2">
            <w:pPr>
              <w:spacing w:after="40" w:before="40" w:lineRule="auto"/>
              <w:ind w:left="80" w:firstLine="0"/>
              <w:jc w:val="both"/>
              <w:rPr>
                <w:sz w:val="18"/>
                <w:szCs w:val="18"/>
              </w:rPr>
            </w:pPr>
            <w:r w:rsidDel="00000000" w:rsidR="00000000" w:rsidRPr="00000000">
              <w:rPr>
                <w:sz w:val="18"/>
                <w:szCs w:val="18"/>
                <w:rtl w:val="0"/>
              </w:rPr>
              <w:t xml:space="preserve">18/LA/N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E3">
            <w:pPr>
              <w:spacing w:after="40" w:before="40" w:lineRule="auto"/>
              <w:ind w:left="80" w:firstLine="0"/>
              <w:jc w:val="both"/>
              <w:rPr>
                <w:sz w:val="18"/>
                <w:szCs w:val="18"/>
              </w:rPr>
            </w:pPr>
            <w:r w:rsidDel="00000000" w:rsidR="00000000" w:rsidRPr="00000000">
              <w:rPr>
                <w:sz w:val="18"/>
                <w:szCs w:val="18"/>
                <w:rtl w:val="0"/>
              </w:rPr>
              <w:t xml:space="preserve">Avisos en materia del RFC, tratándose de recintos fiscalizados concesionados.</w:t>
            </w:r>
          </w:p>
        </w:tc>
      </w:tr>
      <w:tr>
        <w:trPr>
          <w:trHeight w:val="55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E4">
            <w:pPr>
              <w:spacing w:after="40" w:before="40" w:lineRule="auto"/>
              <w:ind w:left="80" w:firstLine="0"/>
              <w:jc w:val="both"/>
              <w:rPr>
                <w:b w:val="1"/>
                <w:sz w:val="18"/>
                <w:szCs w:val="18"/>
              </w:rPr>
            </w:pPr>
            <w:r w:rsidDel="00000000" w:rsidR="00000000" w:rsidRPr="00000000">
              <w:rPr>
                <w:b w:val="1"/>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E5">
            <w:pPr>
              <w:spacing w:after="40" w:before="40" w:lineRule="auto"/>
              <w:ind w:left="80" w:firstLine="0"/>
              <w:jc w:val="center"/>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AE6">
            <w:pPr>
              <w:spacing w:after="40" w:before="40" w:lineRule="auto"/>
              <w:ind w:left="80" w:firstLine="0"/>
              <w:jc w:val="center"/>
              <w:rPr>
                <w:b w:val="1"/>
                <w:sz w:val="18"/>
                <w:szCs w:val="18"/>
              </w:rPr>
            </w:pPr>
            <w:r w:rsidDel="00000000" w:rsidR="00000000" w:rsidRPr="00000000">
              <w:rPr>
                <w:b w:val="1"/>
                <w:sz w:val="18"/>
                <w:szCs w:val="18"/>
                <w:rtl w:val="0"/>
              </w:rPr>
              <w:t xml:space="preserve">C. Criterio no vinculativo</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E7">
            <w:pPr>
              <w:spacing w:after="40" w:before="40" w:lineRule="auto"/>
              <w:ind w:left="80" w:firstLine="0"/>
              <w:jc w:val="both"/>
              <w:rPr>
                <w:sz w:val="18"/>
                <w:szCs w:val="18"/>
              </w:rPr>
            </w:pPr>
            <w:r w:rsidDel="00000000" w:rsidR="00000000" w:rsidRPr="00000000">
              <w:rPr>
                <w:sz w:val="18"/>
                <w:szCs w:val="18"/>
                <w:rtl w:val="0"/>
              </w:rPr>
              <w:t xml:space="preserve">1/LIGIE/NV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E8">
            <w:pPr>
              <w:spacing w:after="40" w:before="40" w:lineRule="auto"/>
              <w:ind w:left="80" w:firstLine="0"/>
              <w:jc w:val="both"/>
              <w:rPr>
                <w:sz w:val="18"/>
                <w:szCs w:val="18"/>
              </w:rPr>
            </w:pPr>
            <w:r w:rsidDel="00000000" w:rsidR="00000000" w:rsidRPr="00000000">
              <w:rPr>
                <w:sz w:val="18"/>
                <w:szCs w:val="18"/>
                <w:rtl w:val="0"/>
              </w:rPr>
              <w:t xml:space="preserve">Regla General 2 a). Importación de mercancía sin montar.</w:t>
            </w:r>
          </w:p>
        </w:tc>
      </w:tr>
    </w:tbl>
    <w:p w:rsidR="00000000" w:rsidDel="00000000" w:rsidP="00000000" w:rsidRDefault="00000000" w:rsidRPr="00000000" w14:paraId="00000A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EA">
      <w:pPr>
        <w:shd w:fill="ffffff" w:val="clear"/>
        <w:spacing w:after="40" w:lineRule="auto"/>
        <w:jc w:val="center"/>
        <w:rPr>
          <w:b w:val="1"/>
          <w:color w:val="2f2f2f"/>
          <w:sz w:val="18"/>
          <w:szCs w:val="18"/>
        </w:rPr>
      </w:pPr>
      <w:r w:rsidDel="00000000" w:rsidR="00000000" w:rsidRPr="00000000">
        <w:rPr>
          <w:b w:val="1"/>
          <w:color w:val="2f2f2f"/>
          <w:sz w:val="18"/>
          <w:szCs w:val="18"/>
          <w:rtl w:val="0"/>
        </w:rPr>
        <w:t xml:space="preserve">A. Criterios Normativos</w:t>
      </w:r>
    </w:p>
    <w:p w:rsidR="00000000" w:rsidDel="00000000" w:rsidP="00000000" w:rsidRDefault="00000000" w:rsidRPr="00000000" w14:paraId="00000AE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AEC">
      <w:pPr>
        <w:shd w:fill="ffffff" w:val="clear"/>
        <w:spacing w:after="80" w:lineRule="auto"/>
        <w:ind w:left="2600" w:hanging="1160"/>
        <w:jc w:val="both"/>
        <w:rPr>
          <w:b w:val="1"/>
          <w:color w:val="2f2f2f"/>
          <w:sz w:val="18"/>
          <w:szCs w:val="18"/>
        </w:rPr>
      </w:pPr>
      <w:r w:rsidDel="00000000" w:rsidR="00000000" w:rsidRPr="00000000">
        <w:rPr>
          <w:b w:val="1"/>
          <w:color w:val="2f2f2f"/>
          <w:sz w:val="18"/>
          <w:szCs w:val="18"/>
          <w:rtl w:val="0"/>
        </w:rPr>
        <w:t xml:space="preserve">4/LA/N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Cuando se considera que se desvirtúa el propósito que motivó la exención prevista en las fracciones IX, XVI y XVII del artículo 61 de la Ley Aduanera.</w:t>
      </w:r>
    </w:p>
    <w:p w:rsidR="00000000" w:rsidDel="00000000" w:rsidP="00000000" w:rsidRDefault="00000000" w:rsidRPr="00000000" w14:paraId="00000AED">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63 de la Ley, establece que, para los casos de mercancías importadas al amparo de alguna franquicia, exención o estímulo fiscal, éstas no pueden ser enajenadas ni destinadas a propósitos distintos de aquellos que motivaron el beneficio.</w:t>
      </w:r>
    </w:p>
    <w:p w:rsidR="00000000" w:rsidDel="00000000" w:rsidP="00000000" w:rsidRDefault="00000000" w:rsidRPr="00000000" w14:paraId="00000AEE">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el artículo 109 del Reglamento, prevé que las mercancías que se donen deberán destinarse exclusivamente a atender los fines para los que fueron donadas, en caso contrario se entenderá que se desvirtúan los propósitos que motivaron el beneficio de la exención de los impuestos al comercio exterior, en términos del artículo 63 de la Ley, antes citado.</w:t>
      </w:r>
    </w:p>
    <w:p w:rsidR="00000000" w:rsidDel="00000000" w:rsidP="00000000" w:rsidRDefault="00000000" w:rsidRPr="00000000" w14:paraId="00000AEF">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virtud de los preceptos antes señalados, se desvirtúan los propósitos que motivaron la exención de aranceles a la importación, cuando la Federación, las Entidades Federativas, los Municipios, las demarcaciones territoriales de la Ciudad de México; incluso sus órganos desconcentrados u organismos descentralizados; organismos internacionales de los que México sea miembro de pleno derecho, siempre que los fines para los que dichos organismos fueron creados correspondan a las actividades por las que se puede obtener autorización para recibir donativos deducibles del ISR, o demás personas morales con fines no lucrativos autorizadas para recibir donativos deducibles en los términos de la Ley del ISR, según se trate, enajenen o destinen a propósitos distintos de los que motivaron el beneficio, las mercancías que les fueron donadas al amparo del artículo 61, fracciones IX, XVI y XVII de la Ley, no obstante que la remuneración recibida sirva para la consecución de sus objetivos.</w:t>
      </w:r>
    </w:p>
    <w:tbl>
      <w:tblPr>
        <w:tblStyle w:val="Table3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AF0">
      <w:pPr>
        <w:rPr/>
      </w:pPr>
      <w:r w:rsidDel="00000000" w:rsidR="00000000" w:rsidRPr="00000000">
        <w:rPr>
          <w:rtl w:val="0"/>
        </w:rPr>
      </w:r>
    </w:p>
    <w:tbl>
      <w:tblPr>
        <w:tblStyle w:val="Table35"/>
        <w:tblW w:w="75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6180"/>
        <w:tblGridChange w:id="0">
          <w:tblGrid>
            <w:gridCol w:w="1335"/>
            <w:gridCol w:w="6180"/>
          </w:tblGrid>
        </w:tblGridChange>
      </w:tblGrid>
      <w:tr>
        <w:trPr>
          <w:trHeight w:val="270"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AF1">
            <w:pPr>
              <w:spacing w:after="40" w:lineRule="auto"/>
              <w:ind w:left="1360" w:firstLine="0"/>
              <w:jc w:val="center"/>
              <w:rPr>
                <w:b w:val="1"/>
                <w:sz w:val="16"/>
                <w:szCs w:val="16"/>
              </w:rPr>
            </w:pPr>
            <w:r w:rsidDel="00000000" w:rsidR="00000000" w:rsidRPr="00000000">
              <w:rPr>
                <w:b w:val="1"/>
                <w:sz w:val="16"/>
                <w:szCs w:val="16"/>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AF2">
            <w:pPr>
              <w:spacing w:after="40" w:lineRule="auto"/>
              <w:ind w:left="1360" w:firstLine="0"/>
              <w:jc w:val="center"/>
              <w:rPr>
                <w:b w:val="1"/>
                <w:sz w:val="16"/>
                <w:szCs w:val="16"/>
              </w:rPr>
            </w:pPr>
            <w:r w:rsidDel="00000000" w:rsidR="00000000" w:rsidRPr="00000000">
              <w:rPr>
                <w:b w:val="1"/>
                <w:sz w:val="16"/>
                <w:szCs w:val="16"/>
                <w:rtl w:val="0"/>
              </w:rPr>
              <w:t xml:space="preserve">Primer Antecedente</w:t>
            </w:r>
          </w:p>
        </w:tc>
      </w:tr>
      <w:tr>
        <w:trPr>
          <w:trHeight w:val="49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AF3">
            <w:pPr>
              <w:spacing w:after="40" w:lineRule="auto"/>
              <w:ind w:left="1360" w:firstLine="0"/>
              <w:jc w:val="center"/>
              <w:rPr>
                <w:sz w:val="16"/>
                <w:szCs w:val="16"/>
              </w:rPr>
            </w:pPr>
            <w:r w:rsidDel="00000000" w:rsidR="00000000" w:rsidRPr="00000000">
              <w:rPr>
                <w:sz w:val="16"/>
                <w:szCs w:val="16"/>
                <w:rtl w:val="0"/>
              </w:rPr>
              <w:t xml:space="preserve">3/2003/LA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F4">
            <w:pPr>
              <w:spacing w:after="40" w:lineRule="auto"/>
              <w:ind w:left="1360" w:firstLine="0"/>
              <w:jc w:val="center"/>
              <w:rPr>
                <w:sz w:val="16"/>
                <w:szCs w:val="16"/>
              </w:rPr>
            </w:pPr>
            <w:r w:rsidDel="00000000" w:rsidR="00000000" w:rsidRPr="00000000">
              <w:rPr>
                <w:sz w:val="16"/>
                <w:szCs w:val="16"/>
                <w:rtl w:val="0"/>
              </w:rPr>
              <w:t xml:space="preserve">Emitido mediante oficios 325-SAT-V-F-16744, 325-SAT-V-F-16745, 325-SAT-V-F-</w:t>
            </w:r>
          </w:p>
          <w:p w:rsidR="00000000" w:rsidDel="00000000" w:rsidP="00000000" w:rsidRDefault="00000000" w:rsidRPr="00000000" w14:paraId="00000AF5">
            <w:pPr>
              <w:spacing w:after="40" w:lineRule="auto"/>
              <w:ind w:left="1360" w:firstLine="0"/>
              <w:jc w:val="center"/>
              <w:rPr>
                <w:sz w:val="16"/>
                <w:szCs w:val="16"/>
              </w:rPr>
            </w:pPr>
            <w:r w:rsidDel="00000000" w:rsidR="00000000" w:rsidRPr="00000000">
              <w:rPr>
                <w:sz w:val="16"/>
                <w:szCs w:val="16"/>
                <w:rtl w:val="0"/>
              </w:rPr>
              <w:t xml:space="preserve">16746, 325-SAT-V-F-16747 y 325-SAT-V-F-16748 del 14 de octubre de 2003.</w:t>
            </w:r>
          </w:p>
        </w:tc>
      </w:tr>
    </w:tbl>
    <w:p w:rsidR="00000000" w:rsidDel="00000000" w:rsidP="00000000" w:rsidRDefault="00000000" w:rsidRPr="00000000" w14:paraId="00000AF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AF7">
      <w:pPr>
        <w:shd w:fill="ffffff" w:val="clear"/>
        <w:spacing w:after="40" w:lineRule="auto"/>
        <w:ind w:left="2600" w:hanging="1160"/>
        <w:jc w:val="both"/>
        <w:rPr>
          <w:b w:val="1"/>
          <w:color w:val="2f2f2f"/>
          <w:sz w:val="18"/>
          <w:szCs w:val="18"/>
        </w:rPr>
      </w:pPr>
      <w:r w:rsidDel="00000000" w:rsidR="00000000" w:rsidRPr="00000000">
        <w:rPr>
          <w:b w:val="1"/>
          <w:color w:val="2f2f2f"/>
          <w:sz w:val="18"/>
          <w:szCs w:val="18"/>
          <w:rtl w:val="0"/>
        </w:rPr>
        <w:t xml:space="preserve">17/LA/N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Notificación realizada a persona diferente del importador o propietario de la mercancía, no se trata de un procedimiento distinto.</w:t>
      </w:r>
    </w:p>
    <w:p w:rsidR="00000000" w:rsidDel="00000000" w:rsidP="00000000" w:rsidRDefault="00000000" w:rsidRPr="00000000" w14:paraId="00000AF8">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52, último párrafo de la Ley Aduanera, establece que, salvo prueba en contrario, se presume que la introducción de mercancías al territorio nacional o la extracción del mismo se realiza por el propietario, poseedor o tenedor de las mercancías; el remitente en exportación o el destinatario en importación; o bien, el mandante en actos que haya autorizado.</w:t>
      </w:r>
    </w:p>
    <w:p w:rsidR="00000000" w:rsidDel="00000000" w:rsidP="00000000" w:rsidRDefault="00000000" w:rsidRPr="00000000" w14:paraId="00000AF9">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el artículo 150 de la Ley Aduanera establece que las autoridades aduaneras levantarán el acta de inicio del Procedimiento Administrativo en Materia Aduanera, cuando con motivo del reconocimiento aduanero, de la verificación de mercancías en transporte o por el ejercicio de facultades de comprobación, embarguen precautoriamente mercancías. En dicha acta se deberá señalar, entre otra información, que el interesado cuenta con un plazo de diez días hábiles, contados a partir del día siguiente a aquel en que surta efectos la notificación, a fin de ofrecer pruebas y formular los alegatos que a su derecho convenga.</w:t>
      </w:r>
    </w:p>
    <w:p w:rsidR="00000000" w:rsidDel="00000000" w:rsidP="00000000" w:rsidRDefault="00000000" w:rsidRPr="00000000" w14:paraId="00000AFA">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la autoridad aduanera puede dar inicio del Procedimiento Administrativo en Materia Aduanera notificando el acta respectiva al poseedor o tenedor de las mercancías, debiendo además notificar al presunto propietario o importador de las mismas cuando el procedimiento se inicie con posterioridad al despacho aduanero fuera del recinto fiscal a efecto de que, acreditando dicho carácter, también comparezca y presente las pruebas y alegatos que a su derecho convenga. Para lo anterior, la autoridad aduanera podrá solicitar a quien atendió la diligencia, proporcione los datos que permitan su localización, lo cual deberá asentarse en el acta de notificación.</w:t>
      </w:r>
    </w:p>
    <w:p w:rsidR="00000000" w:rsidDel="00000000" w:rsidP="00000000" w:rsidRDefault="00000000" w:rsidRPr="00000000" w14:paraId="00000AFB">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ese sentido, la notificación del acta de inicio del Procedimiento Administrativo en Materia Aduanera al presunto propietario o importador de la mercancía no se trata de un nuevo o diverso procedimiento al que fue notificado el poseedor o tenedor, toda vez que la autoridad aduanera hace del conocimiento del mismo a todos los interesados en salvaguarda del derecho humano de audiencia consagrado en los artículos 14 y 16 de la Constitución Política de los Estados Unidos Mexicanos.</w:t>
      </w:r>
    </w:p>
    <w:tbl>
      <w:tblPr>
        <w:tblStyle w:val="Table36"/>
        <w:tblW w:w="75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6135"/>
        <w:tblGridChange w:id="0">
          <w:tblGrid>
            <w:gridCol w:w="1395"/>
            <w:gridCol w:w="6135"/>
          </w:tblGrid>
        </w:tblGridChange>
      </w:tblGrid>
      <w:tr>
        <w:trPr>
          <w:trHeight w:val="345"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AFC">
            <w:pPr>
              <w:spacing w:after="100" w:lineRule="auto"/>
              <w:ind w:left="1360" w:firstLine="0"/>
              <w:jc w:val="center"/>
              <w:rPr>
                <w:b w:val="1"/>
                <w:sz w:val="18"/>
                <w:szCs w:val="18"/>
              </w:rPr>
            </w:pPr>
            <w:r w:rsidDel="00000000" w:rsidR="00000000" w:rsidRPr="00000000">
              <w:rPr>
                <w:b w:val="1"/>
                <w:sz w:val="18"/>
                <w:szCs w:val="18"/>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AFD">
            <w:pPr>
              <w:spacing w:after="100" w:lineRule="auto"/>
              <w:ind w:left="1360" w:firstLine="0"/>
              <w:jc w:val="center"/>
              <w:rPr>
                <w:b w:val="1"/>
                <w:sz w:val="18"/>
                <w:szCs w:val="18"/>
              </w:rPr>
            </w:pPr>
            <w:r w:rsidDel="00000000" w:rsidR="00000000" w:rsidRPr="00000000">
              <w:rPr>
                <w:b w:val="1"/>
                <w:sz w:val="18"/>
                <w:szCs w:val="18"/>
                <w:rtl w:val="0"/>
              </w:rPr>
              <w:t xml:space="preserve">Primer Antecedente</w:t>
            </w:r>
          </w:p>
        </w:tc>
      </w:tr>
      <w:tr>
        <w:trPr>
          <w:trHeight w:val="57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AFE">
            <w:pPr>
              <w:spacing w:after="100" w:lineRule="auto"/>
              <w:ind w:left="1360" w:firstLine="0"/>
              <w:jc w:val="center"/>
              <w:rPr>
                <w:sz w:val="18"/>
                <w:szCs w:val="18"/>
              </w:rPr>
            </w:pPr>
            <w:r w:rsidDel="00000000" w:rsidR="00000000" w:rsidRPr="00000000">
              <w:rPr>
                <w:sz w:val="18"/>
                <w:szCs w:val="18"/>
                <w:rtl w:val="0"/>
              </w:rPr>
              <w:t xml:space="preserve">17/LA/N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AFF">
            <w:pPr>
              <w:spacing w:after="100" w:lineRule="auto"/>
              <w:ind w:left="1360" w:firstLine="0"/>
              <w:jc w:val="center"/>
              <w:rPr>
                <w:sz w:val="18"/>
                <w:szCs w:val="18"/>
              </w:rPr>
            </w:pPr>
            <w:r w:rsidDel="00000000" w:rsidR="00000000" w:rsidRPr="00000000">
              <w:rPr>
                <w:sz w:val="18"/>
                <w:szCs w:val="18"/>
                <w:rtl w:val="0"/>
              </w:rPr>
              <w:t xml:space="preserve">Emitido mediante la Quinta Resolución de Modificaciones a las RGCE</w:t>
            </w:r>
          </w:p>
          <w:p w:rsidR="00000000" w:rsidDel="00000000" w:rsidP="00000000" w:rsidRDefault="00000000" w:rsidRPr="00000000" w14:paraId="00000B00">
            <w:pPr>
              <w:spacing w:after="100" w:lineRule="auto"/>
              <w:ind w:left="1360" w:firstLine="0"/>
              <w:jc w:val="center"/>
              <w:rPr>
                <w:sz w:val="18"/>
                <w:szCs w:val="18"/>
              </w:rPr>
            </w:pPr>
            <w:r w:rsidDel="00000000" w:rsidR="00000000" w:rsidRPr="00000000">
              <w:rPr>
                <w:sz w:val="18"/>
                <w:szCs w:val="18"/>
                <w:rtl w:val="0"/>
              </w:rPr>
              <w:t xml:space="preserve">para 2020 publicada en el DOF.</w:t>
            </w:r>
          </w:p>
        </w:tc>
      </w:tr>
    </w:tbl>
    <w:p w:rsidR="00000000" w:rsidDel="00000000" w:rsidP="00000000" w:rsidRDefault="00000000" w:rsidRPr="00000000" w14:paraId="00000B01">
      <w:pPr>
        <w:shd w:fill="ffffff" w:val="clear"/>
        <w:spacing w:after="10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02">
      <w:pPr>
        <w:shd w:fill="ffffff" w:val="clear"/>
        <w:spacing w:after="100" w:lineRule="auto"/>
        <w:ind w:left="2600" w:hanging="1160"/>
        <w:jc w:val="both"/>
        <w:rPr>
          <w:b w:val="1"/>
          <w:color w:val="2f2f2f"/>
          <w:sz w:val="18"/>
          <w:szCs w:val="18"/>
        </w:rPr>
      </w:pPr>
      <w:r w:rsidDel="00000000" w:rsidR="00000000" w:rsidRPr="00000000">
        <w:rPr>
          <w:b w:val="1"/>
          <w:color w:val="2f2f2f"/>
          <w:sz w:val="18"/>
          <w:szCs w:val="18"/>
          <w:rtl w:val="0"/>
        </w:rPr>
        <w:t xml:space="preserve">18/LA/N</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Avisos en materia del RFC, tratándose de recintos fiscalizados concesionados.</w:t>
      </w:r>
    </w:p>
    <w:p w:rsidR="00000000" w:rsidDel="00000000" w:rsidP="00000000" w:rsidRDefault="00000000" w:rsidRPr="00000000" w14:paraId="00000B03">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14 de la Ley Aduanera establece que el SAT podrá otorgar concesión para que los particulares presten los servicios de manejo, almacenaje y custodia de mercancías en inmuebles ubicados dentro de los recintos fiscales, los cuales se denominan recintos fiscalizados concesionados. Dicha concesión incluirá el uso, goce o aprovechamiento del inmueble donde se prestarán los servicios y para obtenerla, se deberá acreditar estar al corriente en el cumplimiento de sus obligaciones fiscales, entre otras. La concesión se podrá otorgar hasta por un plazo de veinte años, el cual podrá prorrogarse a solicitud del interesado por un plazo igual, siempre que entre otros requisitos, se sigan cumpliendo los previstos para su otorgamiento y con las obligaciones derivadas de la misma ya que, en caso contrario, el SAT podrá revocarla conforme a lo señalado en el artículo 144-A de la Ley Aduanera.</w:t>
      </w:r>
    </w:p>
    <w:p w:rsidR="00000000" w:rsidDel="00000000" w:rsidP="00000000" w:rsidRDefault="00000000" w:rsidRPr="00000000" w14:paraId="00000B04">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el artículo 27 del CFF establece como obligaciones en materia del RFC, entre</w:t>
      </w:r>
    </w:p>
    <w:p w:rsidR="00000000" w:rsidDel="00000000" w:rsidP="00000000" w:rsidRDefault="00000000" w:rsidRPr="00000000" w14:paraId="00000B05">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otras, que tanto las personas físicas como morales deberán solicitar su inscripción y proporcionar la información relacionada con su identidad, domicilio y, en general, sobre su situación fiscal, mediante los avisos que se establecen en su Reglamento, el cual en su artículo 29, fracciones VIII y IX dispone que se presentarán los avisos de apertura y cierre de establecimientos, sucursales, locales, puestos fijos o semifijos, lugares en donde se almacenen mercancías y, en general, cualquier local o establecimiento que se utilice para el desempeño de actividades.</w:t>
      </w:r>
    </w:p>
    <w:p w:rsidR="00000000" w:rsidDel="00000000" w:rsidP="00000000" w:rsidRDefault="00000000" w:rsidRPr="00000000" w14:paraId="00000B06">
      <w:pPr>
        <w:shd w:fill="ffffff" w:val="clear"/>
        <w:spacing w:after="10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virtud de lo anterior, aun cuando los lugares antes citados se encuentren dentro de algún recinto fiscal, los recintos fiscalizados concesionados deberán dar el aviso de apertura o cierre correspondiente a efecto de seguir cumpliendo con los requisitos previstos para el otorgamiento de su concesión y que la misma no le sea revocada.</w:t>
      </w:r>
    </w:p>
    <w:tbl>
      <w:tblPr>
        <w:tblStyle w:val="Table37"/>
        <w:tblW w:w="75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6075"/>
        <w:tblGridChange w:id="0">
          <w:tblGrid>
            <w:gridCol w:w="1455"/>
            <w:gridCol w:w="6075"/>
          </w:tblGrid>
        </w:tblGridChange>
      </w:tblGrid>
      <w:tr>
        <w:trPr>
          <w:trHeight w:val="345"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B07">
            <w:pPr>
              <w:spacing w:after="100" w:lineRule="auto"/>
              <w:ind w:left="3380" w:hanging="860"/>
              <w:jc w:val="center"/>
              <w:rPr>
                <w:b w:val="1"/>
                <w:sz w:val="18"/>
                <w:szCs w:val="18"/>
              </w:rPr>
            </w:pPr>
            <w:r w:rsidDel="00000000" w:rsidR="00000000" w:rsidRPr="00000000">
              <w:rPr>
                <w:b w:val="1"/>
                <w:sz w:val="18"/>
                <w:szCs w:val="18"/>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B08">
            <w:pPr>
              <w:spacing w:after="100" w:lineRule="auto"/>
              <w:ind w:left="3380" w:hanging="860"/>
              <w:jc w:val="center"/>
              <w:rPr>
                <w:b w:val="1"/>
                <w:sz w:val="18"/>
                <w:szCs w:val="18"/>
              </w:rPr>
            </w:pPr>
            <w:r w:rsidDel="00000000" w:rsidR="00000000" w:rsidRPr="00000000">
              <w:rPr>
                <w:b w:val="1"/>
                <w:sz w:val="18"/>
                <w:szCs w:val="18"/>
                <w:rtl w:val="0"/>
              </w:rPr>
              <w:t xml:space="preserve">Primer Antecedente</w:t>
            </w:r>
          </w:p>
        </w:tc>
      </w:tr>
      <w:tr>
        <w:trPr>
          <w:trHeight w:val="57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B09">
            <w:pPr>
              <w:spacing w:after="100" w:lineRule="auto"/>
              <w:ind w:left="1360" w:firstLine="0"/>
              <w:jc w:val="center"/>
              <w:rPr>
                <w:sz w:val="18"/>
                <w:szCs w:val="18"/>
              </w:rPr>
            </w:pPr>
            <w:r w:rsidDel="00000000" w:rsidR="00000000" w:rsidRPr="00000000">
              <w:rPr>
                <w:sz w:val="18"/>
                <w:szCs w:val="18"/>
                <w:rtl w:val="0"/>
              </w:rPr>
              <w:t xml:space="preserve">18/LA/N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0A">
            <w:pPr>
              <w:spacing w:after="100" w:lineRule="auto"/>
              <w:ind w:left="1360" w:firstLine="0"/>
              <w:jc w:val="center"/>
              <w:rPr>
                <w:sz w:val="18"/>
                <w:szCs w:val="18"/>
              </w:rPr>
            </w:pPr>
            <w:r w:rsidDel="00000000" w:rsidR="00000000" w:rsidRPr="00000000">
              <w:rPr>
                <w:sz w:val="18"/>
                <w:szCs w:val="18"/>
                <w:rtl w:val="0"/>
              </w:rPr>
              <w:t xml:space="preserve">Emitido mediante la Quinta Resolución de Modificaciones a las RGCE</w:t>
            </w:r>
          </w:p>
          <w:p w:rsidR="00000000" w:rsidDel="00000000" w:rsidP="00000000" w:rsidRDefault="00000000" w:rsidRPr="00000000" w14:paraId="00000B0B">
            <w:pPr>
              <w:spacing w:after="100" w:lineRule="auto"/>
              <w:ind w:left="1360" w:firstLine="0"/>
              <w:jc w:val="center"/>
              <w:rPr>
                <w:sz w:val="18"/>
                <w:szCs w:val="18"/>
              </w:rPr>
            </w:pPr>
            <w:r w:rsidDel="00000000" w:rsidR="00000000" w:rsidRPr="00000000">
              <w:rPr>
                <w:sz w:val="18"/>
                <w:szCs w:val="18"/>
                <w:rtl w:val="0"/>
              </w:rPr>
              <w:t xml:space="preserve">para 2020 publicada en el DOF.</w:t>
            </w:r>
          </w:p>
        </w:tc>
      </w:tr>
    </w:tbl>
    <w:p w:rsidR="00000000" w:rsidDel="00000000" w:rsidP="00000000" w:rsidRDefault="00000000" w:rsidRPr="00000000" w14:paraId="00000B0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B0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 Criterio no vinculativo</w:t>
      </w:r>
    </w:p>
    <w:p w:rsidR="00000000" w:rsidDel="00000000" w:rsidP="00000000" w:rsidRDefault="00000000" w:rsidRPr="00000000" w14:paraId="00000B0E">
      <w:pPr>
        <w:shd w:fill="ffffff" w:val="clear"/>
        <w:spacing w:after="80" w:lineRule="auto"/>
        <w:ind w:left="2600" w:hanging="1160"/>
        <w:jc w:val="both"/>
        <w:rPr>
          <w:b w:val="1"/>
          <w:color w:val="2f2f2f"/>
          <w:sz w:val="18"/>
          <w:szCs w:val="18"/>
        </w:rPr>
      </w:pPr>
      <w:r w:rsidDel="00000000" w:rsidR="00000000" w:rsidRPr="00000000">
        <w:rPr>
          <w:b w:val="1"/>
          <w:color w:val="2f2f2f"/>
          <w:sz w:val="18"/>
          <w:szCs w:val="18"/>
          <w:rtl w:val="0"/>
        </w:rPr>
        <w:t xml:space="preserve">1/LIGIE/NV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Regla General 2 a). Importación de mercancía sin montar.</w:t>
      </w:r>
    </w:p>
    <w:p w:rsidR="00000000" w:rsidDel="00000000" w:rsidP="00000000" w:rsidRDefault="00000000" w:rsidRPr="00000000" w14:paraId="00000B0F">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80 de la Ley, establece que los impuestos al comercio exterior se determinarán aplicando a la base gravable respectiva, la cuota que corresponda conforme a la clasificación arancelaria de las mercancías.</w:t>
      </w:r>
    </w:p>
    <w:p w:rsidR="00000000" w:rsidDel="00000000" w:rsidP="00000000" w:rsidRDefault="00000000" w:rsidRPr="00000000" w14:paraId="00000B10">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ese sentido, el artículo 1o. de la LIGIE establece en la tarifa las cuotas que de acuerdo con la clasificación de la mercancía, servirán para determinar los impuestos aplicables.</w:t>
      </w:r>
    </w:p>
    <w:p w:rsidR="00000000" w:rsidDel="00000000" w:rsidP="00000000" w:rsidRDefault="00000000" w:rsidRPr="00000000" w14:paraId="00000B11">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la Regla General 2 a), contenida en el artículo 2o, fracción I de la LIGIE, establece que la mercancía que se importe al territorio nacional desmontada o sin montar todavía, incluso cuando ésta no se encuentre completa o sin terminar, pero ya presente las características esenciales de artículo completo o terminado, se debe clasificar en la fracción arancelaria que le corresponde al artículo completo o terminado.</w:t>
      </w:r>
    </w:p>
    <w:p w:rsidR="00000000" w:rsidDel="00000000" w:rsidP="00000000" w:rsidRDefault="00000000" w:rsidRPr="00000000" w14:paraId="00000B12">
      <w:pPr>
        <w:shd w:fill="ffffff" w:val="clear"/>
        <w:spacing w:after="80" w:lineRule="auto"/>
        <w:ind w:left="2600" w:hanging="11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anterior, se considera una práctica fiscal indebida:</w:t>
      </w:r>
    </w:p>
    <w:p w:rsidR="00000000" w:rsidDel="00000000" w:rsidP="00000000" w:rsidRDefault="00000000" w:rsidRPr="00000000" w14:paraId="00000B13">
      <w:pPr>
        <w:shd w:fill="ffffff" w:val="clear"/>
        <w:spacing w:after="80" w:lineRule="auto"/>
        <w:ind w:left="232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clasificar mercancía desmontada, incluso incompleta o sin terminar, que ya presente las características esenciales del artículo completo o terminado en la fracción arancelaria que le corresponde al artículo completo o terminado.</w:t>
      </w:r>
    </w:p>
    <w:p w:rsidR="00000000" w:rsidDel="00000000" w:rsidP="00000000" w:rsidRDefault="00000000" w:rsidRPr="00000000" w14:paraId="00000B14">
      <w:pPr>
        <w:shd w:fill="ffffff" w:val="clear"/>
        <w:spacing w:after="80" w:lineRule="auto"/>
        <w:ind w:left="232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independencia del régimen aduanero al que se destinen las mercancías introducidas en una o varias operaciones, se proceda a su clasificación de forma individual, cuando constituyen los elementos del artículo completo o terminado, conforme a la Regla General 2 a), contenida en el artículo 2o, fracción I de la LIGIE.</w:t>
      </w:r>
    </w:p>
    <w:p w:rsidR="00000000" w:rsidDel="00000000" w:rsidP="00000000" w:rsidRDefault="00000000" w:rsidRPr="00000000" w14:paraId="00000B15">
      <w:pPr>
        <w:shd w:fill="ffffff" w:val="clear"/>
        <w:spacing w:after="80" w:lineRule="auto"/>
        <w:ind w:left="232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Asesorar, aconsejar, prestar servicios o participar en la realización o la implementación de cualquiera de las prácticas anteriores.</w:t>
      </w:r>
    </w:p>
    <w:tbl>
      <w:tblPr>
        <w:tblStyle w:val="Table38"/>
        <w:tblW w:w="75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6090"/>
        <w:tblGridChange w:id="0">
          <w:tblGrid>
            <w:gridCol w:w="1485"/>
            <w:gridCol w:w="6090"/>
          </w:tblGrid>
        </w:tblGridChange>
      </w:tblGrid>
      <w:tr>
        <w:trPr>
          <w:trHeight w:val="315" w:hRule="atLeast"/>
        </w:trPr>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B16">
            <w:pPr>
              <w:spacing w:after="80" w:lineRule="auto"/>
              <w:ind w:left="1300" w:firstLine="0"/>
              <w:jc w:val="center"/>
              <w:rPr>
                <w:b w:val="1"/>
                <w:sz w:val="18"/>
                <w:szCs w:val="18"/>
              </w:rPr>
            </w:pPr>
            <w:r w:rsidDel="00000000" w:rsidR="00000000" w:rsidRPr="00000000">
              <w:rPr>
                <w:b w:val="1"/>
                <w:sz w:val="18"/>
                <w:szCs w:val="18"/>
                <w:rtl w:val="0"/>
              </w:rPr>
              <w:t xml:space="preserve">Origen</w:t>
            </w:r>
          </w:p>
        </w:tc>
        <w:tc>
          <w:tcPr>
            <w:tcBorders>
              <w:top w:color="000000" w:space="0" w:sz="6" w:val="single"/>
              <w:left w:color="000000" w:space="0" w:sz="6" w:val="single"/>
              <w:bottom w:color="000000" w:space="0" w:sz="6" w:val="single"/>
              <w:right w:color="000000" w:space="0" w:sz="6" w:val="single"/>
            </w:tcBorders>
            <w:shd w:fill="c0c0c0" w:val="clear"/>
            <w:tcMar>
              <w:top w:w="0.0" w:type="dxa"/>
              <w:left w:w="80.0" w:type="dxa"/>
              <w:bottom w:w="0.0" w:type="dxa"/>
              <w:right w:w="80.0" w:type="dxa"/>
            </w:tcMar>
            <w:vAlign w:val="top"/>
          </w:tcPr>
          <w:p w:rsidR="00000000" w:rsidDel="00000000" w:rsidP="00000000" w:rsidRDefault="00000000" w:rsidRPr="00000000" w14:paraId="00000B17">
            <w:pPr>
              <w:spacing w:after="80" w:lineRule="auto"/>
              <w:ind w:left="1300" w:firstLine="0"/>
              <w:jc w:val="center"/>
              <w:rPr>
                <w:b w:val="1"/>
                <w:sz w:val="18"/>
                <w:szCs w:val="18"/>
              </w:rPr>
            </w:pPr>
            <w:r w:rsidDel="00000000" w:rsidR="00000000" w:rsidRPr="00000000">
              <w:rPr>
                <w:b w:val="1"/>
                <w:sz w:val="18"/>
                <w:szCs w:val="18"/>
                <w:rtl w:val="0"/>
              </w:rPr>
              <w:t xml:space="preserve">Primer Antecedente</w:t>
            </w:r>
          </w:p>
        </w:tc>
      </w:tr>
      <w:tr>
        <w:trPr>
          <w:trHeight w:val="73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center"/>
          </w:tcPr>
          <w:p w:rsidR="00000000" w:rsidDel="00000000" w:rsidP="00000000" w:rsidRDefault="00000000" w:rsidRPr="00000000" w14:paraId="00000B18">
            <w:pPr>
              <w:spacing w:after="80" w:lineRule="auto"/>
              <w:ind w:left="1300" w:firstLine="0"/>
              <w:jc w:val="center"/>
              <w:rPr>
                <w:sz w:val="18"/>
                <w:szCs w:val="18"/>
              </w:rPr>
            </w:pPr>
            <w:r w:rsidDel="00000000" w:rsidR="00000000" w:rsidRPr="00000000">
              <w:rPr>
                <w:sz w:val="18"/>
                <w:szCs w:val="18"/>
                <w:rtl w:val="0"/>
              </w:rPr>
              <w:t xml:space="preserve">1/LIGIE/NV</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19">
            <w:pPr>
              <w:spacing w:after="80" w:lineRule="auto"/>
              <w:ind w:left="1300" w:firstLine="0"/>
              <w:jc w:val="center"/>
              <w:rPr>
                <w:sz w:val="18"/>
                <w:szCs w:val="18"/>
              </w:rPr>
            </w:pPr>
            <w:r w:rsidDel="00000000" w:rsidR="00000000" w:rsidRPr="00000000">
              <w:rPr>
                <w:sz w:val="18"/>
                <w:szCs w:val="18"/>
                <w:rtl w:val="0"/>
              </w:rPr>
              <w:t xml:space="preserve">Quinta Resolución de Modificaciones a la RMF para 2014, publicada en</w:t>
            </w:r>
          </w:p>
          <w:p w:rsidR="00000000" w:rsidDel="00000000" w:rsidP="00000000" w:rsidRDefault="00000000" w:rsidRPr="00000000" w14:paraId="00000B1A">
            <w:pPr>
              <w:spacing w:after="80" w:lineRule="auto"/>
              <w:ind w:left="1300" w:firstLine="0"/>
              <w:jc w:val="center"/>
              <w:rPr>
                <w:sz w:val="18"/>
                <w:szCs w:val="18"/>
              </w:rPr>
            </w:pPr>
            <w:r w:rsidDel="00000000" w:rsidR="00000000" w:rsidRPr="00000000">
              <w:rPr>
                <w:sz w:val="18"/>
                <w:szCs w:val="18"/>
                <w:rtl w:val="0"/>
              </w:rPr>
              <w:t xml:space="preserve">el DOF el 16 de octubre de 2014 y su Anexo 3 de la RMF, publicado en</w:t>
            </w:r>
          </w:p>
          <w:p w:rsidR="00000000" w:rsidDel="00000000" w:rsidP="00000000" w:rsidRDefault="00000000" w:rsidRPr="00000000" w14:paraId="00000B1B">
            <w:pPr>
              <w:spacing w:after="80" w:lineRule="auto"/>
              <w:ind w:left="1300" w:firstLine="0"/>
              <w:jc w:val="center"/>
              <w:rPr>
                <w:sz w:val="18"/>
                <w:szCs w:val="18"/>
              </w:rPr>
            </w:pPr>
            <w:r w:rsidDel="00000000" w:rsidR="00000000" w:rsidRPr="00000000">
              <w:rPr>
                <w:sz w:val="18"/>
                <w:szCs w:val="18"/>
                <w:rtl w:val="0"/>
              </w:rPr>
              <w:t xml:space="preserve">el DOF el 17 de octubre de 2014.</w:t>
            </w:r>
          </w:p>
        </w:tc>
      </w:tr>
    </w:tbl>
    <w:p w:rsidR="00000000" w:rsidDel="00000000" w:rsidP="00000000" w:rsidRDefault="00000000" w:rsidRPr="00000000" w14:paraId="00000B1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1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B1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B1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11 de mayo de 2021.-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B20">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22 DE LAS REGLAS GENERALES DE COMERCIO EXTERIOR PARA 2020</w:t>
      </w:r>
    </w:p>
    <w:p w:rsidR="00000000" w:rsidDel="00000000" w:rsidP="00000000" w:rsidRDefault="00000000" w:rsidRPr="00000000" w14:paraId="00000B21">
      <w:pPr>
        <w:shd w:fill="ffffff" w:val="clear"/>
        <w:spacing w:after="6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22">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Instructivo para el llenado del Pedimento</w:t>
      </w:r>
    </w:p>
    <w:tbl>
      <w:tblPr>
        <w:tblStyle w:val="Table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0"/>
        <w:gridCol w:w="2970"/>
        <w:gridCol w:w="5265"/>
        <w:tblGridChange w:id="0">
          <w:tblGrid>
            <w:gridCol w:w="570"/>
            <w:gridCol w:w="2970"/>
            <w:gridCol w:w="5265"/>
          </w:tblGrid>
        </w:tblGridChange>
      </w:tblGrid>
      <w:tr>
        <w:trPr>
          <w:trHeight w:val="285" w:hRule="atLeast"/>
        </w:trPr>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23">
            <w:pPr>
              <w:spacing w:after="60" w:lineRule="auto"/>
              <w:ind w:left="80" w:firstLine="0"/>
              <w:jc w:val="center"/>
              <w:rPr>
                <w:b w:val="1"/>
                <w:sz w:val="16"/>
                <w:szCs w:val="16"/>
              </w:rPr>
            </w:pPr>
            <w:r w:rsidDel="00000000" w:rsidR="00000000" w:rsidRPr="00000000">
              <w:rPr>
                <w:b w:val="1"/>
                <w:sz w:val="16"/>
                <w:szCs w:val="16"/>
                <w:rtl w:val="0"/>
              </w:rPr>
              <w:t xml:space="preserve">CAMPO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25">
            <w:pPr>
              <w:spacing w:after="60" w:lineRule="auto"/>
              <w:ind w:left="80" w:firstLine="0"/>
              <w:jc w:val="center"/>
              <w:rPr>
                <w:b w:val="1"/>
                <w:sz w:val="16"/>
                <w:szCs w:val="16"/>
              </w:rPr>
            </w:pPr>
            <w:r w:rsidDel="00000000" w:rsidR="00000000" w:rsidRPr="00000000">
              <w:rPr>
                <w:b w:val="1"/>
                <w:sz w:val="16"/>
                <w:szCs w:val="16"/>
                <w:rtl w:val="0"/>
              </w:rPr>
              <w:t xml:space="preserve">CONTENIDO</w:t>
            </w:r>
          </w:p>
        </w:tc>
      </w:tr>
      <w:tr>
        <w:trPr>
          <w:trHeight w:val="285" w:hRule="atLeast"/>
        </w:trPr>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26">
            <w:pPr>
              <w:spacing w:after="60" w:lineRule="auto"/>
              <w:ind w:left="80" w:firstLine="0"/>
              <w:jc w:val="both"/>
              <w:rPr>
                <w:sz w:val="16"/>
                <w:szCs w:val="16"/>
              </w:rPr>
            </w:pPr>
            <w:r w:rsidDel="00000000" w:rsidR="00000000" w:rsidRPr="00000000">
              <w:rPr>
                <w:b w:val="1"/>
                <w:sz w:val="16"/>
                <w:szCs w:val="16"/>
                <w:rtl w:val="0"/>
              </w:rPr>
              <w:t xml:space="preserve">...</w:t>
            </w:r>
            <w:r w:rsidDel="00000000" w:rsidR="00000000" w:rsidRPr="00000000">
              <w:rPr>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28">
            <w:pPr>
              <w:spacing w:after="60" w:lineRule="auto"/>
              <w:ind w:left="80" w:firstLine="0"/>
              <w:jc w:val="both"/>
              <w:rPr>
                <w:b w:val="1"/>
                <w:sz w:val="16"/>
                <w:szCs w:val="16"/>
              </w:rPr>
            </w:pPr>
            <w:r w:rsidDel="00000000" w:rsidR="00000000" w:rsidRPr="00000000">
              <w:rPr>
                <w:b w:val="1"/>
                <w:sz w:val="16"/>
                <w:szCs w:val="16"/>
                <w:rtl w:val="0"/>
              </w:rPr>
              <w:t xml:space="preserve">...</w:t>
            </w:r>
          </w:p>
        </w:tc>
      </w:tr>
      <w:tr>
        <w:trPr>
          <w:trHeight w:val="298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29">
            <w:pPr>
              <w:spacing w:after="60" w:lineRule="auto"/>
              <w:ind w:left="80" w:firstLine="0"/>
              <w:jc w:val="both"/>
              <w:rPr>
                <w:b w:val="1"/>
                <w:sz w:val="16"/>
                <w:szCs w:val="16"/>
              </w:rPr>
            </w:pPr>
            <w:r w:rsidDel="00000000" w:rsidR="00000000" w:rsidRPr="00000000">
              <w:rPr>
                <w:b w:val="1"/>
                <w:sz w:val="16"/>
                <w:szCs w:val="16"/>
                <w:rtl w:val="0"/>
              </w:rPr>
              <w:t xml:space="preserve">24.</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2A">
            <w:pPr>
              <w:spacing w:after="60" w:lineRule="auto"/>
              <w:ind w:left="80" w:firstLine="0"/>
              <w:jc w:val="both"/>
              <w:rPr>
                <w:sz w:val="16"/>
                <w:szCs w:val="16"/>
              </w:rPr>
            </w:pPr>
            <w:r w:rsidDel="00000000" w:rsidR="00000000" w:rsidRPr="00000000">
              <w:rPr>
                <w:sz w:val="16"/>
                <w:szCs w:val="16"/>
                <w:rtl w:val="0"/>
              </w:rPr>
              <w:t xml:space="preserve">TRANSPORTE DECREMENTABLES.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2B">
            <w:pPr>
              <w:spacing w:after="60" w:lineRule="auto"/>
              <w:ind w:left="80" w:firstLine="0"/>
              <w:jc w:val="both"/>
              <w:rPr>
                <w:sz w:val="16"/>
                <w:szCs w:val="16"/>
              </w:rPr>
            </w:pPr>
            <w:r w:rsidDel="00000000" w:rsidR="00000000" w:rsidRPr="00000000">
              <w:rPr>
                <w:sz w:val="16"/>
                <w:szCs w:val="16"/>
                <w:rtl w:val="0"/>
              </w:rPr>
              <w:t xml:space="preserve">De conformidad con el artículo 66 de la Ley, el importe en moneda nacional del total de los gastos pagados por el transporte de la mercancía, en que se incurra y que se realicen con posterioridad a que se den los supuestos a que se refiere el artículo 56, fracción I de la Ley.</w:t>
            </w:r>
          </w:p>
          <w:p w:rsidR="00000000" w:rsidDel="00000000" w:rsidP="00000000" w:rsidRDefault="00000000" w:rsidRPr="00000000" w14:paraId="00000B2C">
            <w:pPr>
              <w:spacing w:after="60" w:lineRule="auto"/>
              <w:ind w:left="80" w:firstLine="0"/>
              <w:jc w:val="both"/>
              <w:rPr>
                <w:sz w:val="16"/>
                <w:szCs w:val="16"/>
              </w:rPr>
            </w:pPr>
            <w:r w:rsidDel="00000000" w:rsidR="00000000" w:rsidRPr="00000000">
              <w:rPr>
                <w:sz w:val="16"/>
                <w:szCs w:val="16"/>
                <w:rtl w:val="0"/>
              </w:rPr>
              <w:t xml:space="preserve">En extracciones de Almacenes Generales de Depósito, la parte proporcional del importe que corresponda a las mercancías que se extraen del Depósito Fiscal en moneda nacional, de los fletes decrementables declarados en el pedimento de origen.</w:t>
            </w:r>
          </w:p>
          <w:p w:rsidR="00000000" w:rsidDel="00000000" w:rsidP="00000000" w:rsidRDefault="00000000" w:rsidRPr="00000000" w14:paraId="00000B2D">
            <w:pPr>
              <w:spacing w:after="60" w:lineRule="auto"/>
              <w:ind w:left="80" w:firstLine="0"/>
              <w:jc w:val="both"/>
              <w:rPr>
                <w:sz w:val="16"/>
                <w:szCs w:val="16"/>
              </w:rPr>
            </w:pPr>
            <w:r w:rsidDel="00000000" w:rsidR="00000000" w:rsidRPr="00000000">
              <w:rPr>
                <w:sz w:val="16"/>
                <w:szCs w:val="16"/>
                <w:rtl w:val="0"/>
              </w:rPr>
              <w:t xml:space="preserve">Este campo no deberá ser llenado cuando se trate de pedimentos complementarios, tránsitos internos a la importación o tránsitos internacionales efectuados por ferrocarril, operaciones de depósito fiscal de la industria automotriz, en cuyo caso, la impresión del nombre de este campo es opcional.</w:t>
            </w:r>
          </w:p>
        </w:tc>
      </w:tr>
    </w:tbl>
    <w:p w:rsidR="00000000" w:rsidDel="00000000" w:rsidP="00000000" w:rsidRDefault="00000000" w:rsidRPr="00000000" w14:paraId="00000B2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0"/>
        <w:gridCol w:w="2970"/>
        <w:gridCol w:w="5265"/>
        <w:tblGridChange w:id="0">
          <w:tblGrid>
            <w:gridCol w:w="570"/>
            <w:gridCol w:w="2970"/>
            <w:gridCol w:w="5265"/>
          </w:tblGrid>
        </w:tblGridChange>
      </w:tblGrid>
      <w:tr>
        <w:trPr>
          <w:trHeight w:val="298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2F">
            <w:pPr>
              <w:spacing w:after="60" w:lineRule="auto"/>
              <w:ind w:left="80" w:firstLine="0"/>
              <w:jc w:val="both"/>
              <w:rPr>
                <w:b w:val="1"/>
                <w:sz w:val="16"/>
                <w:szCs w:val="16"/>
              </w:rPr>
            </w:pPr>
            <w:r w:rsidDel="00000000" w:rsidR="00000000" w:rsidRPr="00000000">
              <w:rPr>
                <w:b w:val="1"/>
                <w:sz w:val="16"/>
                <w:szCs w:val="16"/>
                <w:rtl w:val="0"/>
              </w:rPr>
              <w:t xml:space="preserve">25.</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30">
            <w:pPr>
              <w:spacing w:after="60" w:lineRule="auto"/>
              <w:ind w:left="80" w:firstLine="0"/>
              <w:jc w:val="both"/>
              <w:rPr>
                <w:sz w:val="16"/>
                <w:szCs w:val="16"/>
              </w:rPr>
            </w:pPr>
            <w:r w:rsidDel="00000000" w:rsidR="00000000" w:rsidRPr="00000000">
              <w:rPr>
                <w:sz w:val="16"/>
                <w:szCs w:val="16"/>
                <w:rtl w:val="0"/>
              </w:rPr>
              <w:t xml:space="preserve">SEGURO DECREMENTABLES.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31">
            <w:pPr>
              <w:spacing w:after="60" w:lineRule="auto"/>
              <w:ind w:left="80" w:firstLine="0"/>
              <w:jc w:val="both"/>
              <w:rPr>
                <w:sz w:val="16"/>
                <w:szCs w:val="16"/>
              </w:rPr>
            </w:pPr>
            <w:r w:rsidDel="00000000" w:rsidR="00000000" w:rsidRPr="00000000">
              <w:rPr>
                <w:sz w:val="16"/>
                <w:szCs w:val="16"/>
                <w:rtl w:val="0"/>
              </w:rPr>
              <w:t xml:space="preserve">De conformidad con el artículo 66 de la Ley, el importe en moneda nacional del total de las primas de los seguros pagados por la mercancía, y que correspondan posterior a que se den los supuestos a que se refiere el artículo 56, fracción I de la Ley.</w:t>
            </w:r>
          </w:p>
          <w:p w:rsidR="00000000" w:rsidDel="00000000" w:rsidP="00000000" w:rsidRDefault="00000000" w:rsidRPr="00000000" w14:paraId="00000B32">
            <w:pPr>
              <w:spacing w:after="60" w:lineRule="auto"/>
              <w:ind w:left="80" w:firstLine="0"/>
              <w:jc w:val="both"/>
              <w:rPr>
                <w:sz w:val="16"/>
                <w:szCs w:val="16"/>
              </w:rPr>
            </w:pPr>
            <w:r w:rsidDel="00000000" w:rsidR="00000000" w:rsidRPr="00000000">
              <w:rPr>
                <w:sz w:val="16"/>
                <w:szCs w:val="16"/>
                <w:rtl w:val="0"/>
              </w:rPr>
              <w:t xml:space="preserve">En extracciones de Almacenes Generales de Depósito, la parte proporcional del importe que corresponda a las mercancías que se extraen del Depósito Fiscal en moneda nacional, de los seguros decrementables declarados en el pedimento de origen.</w:t>
            </w:r>
          </w:p>
          <w:p w:rsidR="00000000" w:rsidDel="00000000" w:rsidP="00000000" w:rsidRDefault="00000000" w:rsidRPr="00000000" w14:paraId="00000B33">
            <w:pPr>
              <w:spacing w:after="60" w:lineRule="auto"/>
              <w:ind w:left="80" w:firstLine="0"/>
              <w:jc w:val="both"/>
              <w:rPr>
                <w:sz w:val="16"/>
                <w:szCs w:val="16"/>
              </w:rPr>
            </w:pPr>
            <w:r w:rsidDel="00000000" w:rsidR="00000000" w:rsidRPr="00000000">
              <w:rPr>
                <w:sz w:val="16"/>
                <w:szCs w:val="16"/>
                <w:rtl w:val="0"/>
              </w:rPr>
              <w:t xml:space="preserve">Este campo no deberá ser llenado cuando se trate de pedimentos complementarios, tránsitos internos a la importación o tránsitos internacionales efectuados por ferrocarril, operaciones de depósito fiscal de la industria automotriz, en cuyo caso, la impresión del nombre de este campo es opcional.</w:t>
            </w:r>
          </w:p>
        </w:tc>
      </w:tr>
      <w:tr>
        <w:trPr>
          <w:trHeight w:val="298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34">
            <w:pPr>
              <w:spacing w:after="60" w:lineRule="auto"/>
              <w:ind w:left="80" w:firstLine="0"/>
              <w:jc w:val="both"/>
              <w:rPr>
                <w:b w:val="1"/>
                <w:sz w:val="16"/>
                <w:szCs w:val="16"/>
              </w:rPr>
            </w:pPr>
            <w:r w:rsidDel="00000000" w:rsidR="00000000" w:rsidRPr="00000000">
              <w:rPr>
                <w:b w:val="1"/>
                <w:sz w:val="16"/>
                <w:szCs w:val="16"/>
                <w:rtl w:val="0"/>
              </w:rPr>
              <w:t xml:space="preserve">26.</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35">
            <w:pPr>
              <w:spacing w:after="60" w:lineRule="auto"/>
              <w:ind w:left="80" w:firstLine="0"/>
              <w:jc w:val="both"/>
              <w:rPr>
                <w:sz w:val="16"/>
                <w:szCs w:val="16"/>
              </w:rPr>
            </w:pPr>
            <w:r w:rsidDel="00000000" w:rsidR="00000000" w:rsidRPr="00000000">
              <w:rPr>
                <w:sz w:val="16"/>
                <w:szCs w:val="16"/>
                <w:rtl w:val="0"/>
              </w:rPr>
              <w:t xml:space="preserve">CARGA DECREMENTABLES.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36">
            <w:pPr>
              <w:spacing w:after="60" w:lineRule="auto"/>
              <w:ind w:left="80" w:firstLine="0"/>
              <w:jc w:val="both"/>
              <w:rPr>
                <w:sz w:val="16"/>
                <w:szCs w:val="16"/>
              </w:rPr>
            </w:pPr>
            <w:r w:rsidDel="00000000" w:rsidR="00000000" w:rsidRPr="00000000">
              <w:rPr>
                <w:sz w:val="16"/>
                <w:szCs w:val="16"/>
                <w:rtl w:val="0"/>
              </w:rPr>
              <w:t xml:space="preserve">De conformidad con el artículo 66 de la Ley, el importe en moneda nacional del total del gasto pagado por la carga de la mercancía, después de que se den los supuestos a que se refiere el artículo 56, fracción I de la Ley.</w:t>
            </w:r>
          </w:p>
          <w:p w:rsidR="00000000" w:rsidDel="00000000" w:rsidP="00000000" w:rsidRDefault="00000000" w:rsidRPr="00000000" w14:paraId="00000B37">
            <w:pPr>
              <w:spacing w:after="60" w:lineRule="auto"/>
              <w:ind w:left="80" w:firstLine="0"/>
              <w:jc w:val="both"/>
              <w:rPr>
                <w:sz w:val="16"/>
                <w:szCs w:val="16"/>
              </w:rPr>
            </w:pPr>
            <w:r w:rsidDel="00000000" w:rsidR="00000000" w:rsidRPr="00000000">
              <w:rPr>
                <w:sz w:val="16"/>
                <w:szCs w:val="16"/>
                <w:rtl w:val="0"/>
              </w:rPr>
              <w:t xml:space="preserve">En extracciones de Almacenes Generales de Depósito, la parte proporcional del importe que corresponda a las mercancías que se extraen del Depósito Fiscal en moneda nacional, de los fletes decrementables declarados en el pedimento de origen.</w:t>
            </w:r>
          </w:p>
          <w:p w:rsidR="00000000" w:rsidDel="00000000" w:rsidP="00000000" w:rsidRDefault="00000000" w:rsidRPr="00000000" w14:paraId="00000B38">
            <w:pPr>
              <w:spacing w:after="60" w:lineRule="auto"/>
              <w:ind w:left="80" w:firstLine="0"/>
              <w:jc w:val="both"/>
              <w:rPr>
                <w:sz w:val="16"/>
                <w:szCs w:val="16"/>
              </w:rPr>
            </w:pPr>
            <w:r w:rsidDel="00000000" w:rsidR="00000000" w:rsidRPr="00000000">
              <w:rPr>
                <w:sz w:val="16"/>
                <w:szCs w:val="16"/>
                <w:rtl w:val="0"/>
              </w:rPr>
              <w:t xml:space="preserve">Este campo no deberá ser llenado cuando se trate de pedimentos complementarios, tránsitos internos a la importación o tránsitos internacionales efectuados por ferrocarril, operaciones de depósito fiscal de la industria automotriz, en cuyo caso, la impresión del nombre de este campo es opcional.</w:t>
            </w:r>
          </w:p>
        </w:tc>
      </w:tr>
    </w:tbl>
    <w:p w:rsidR="00000000" w:rsidDel="00000000" w:rsidP="00000000" w:rsidRDefault="00000000" w:rsidRPr="00000000" w14:paraId="00000B39">
      <w:pPr>
        <w:rPr/>
      </w:pPr>
      <w:r w:rsidDel="00000000" w:rsidR="00000000" w:rsidRPr="00000000">
        <w:rPr>
          <w:rtl w:val="0"/>
        </w:rPr>
      </w:r>
    </w:p>
    <w:tbl>
      <w:tblPr>
        <w:tblStyle w:val="Table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
        <w:gridCol w:w="3030"/>
        <w:gridCol w:w="5220"/>
        <w:tblGridChange w:id="0">
          <w:tblGrid>
            <w:gridCol w:w="555"/>
            <w:gridCol w:w="3030"/>
            <w:gridCol w:w="5220"/>
          </w:tblGrid>
        </w:tblGridChange>
      </w:tblGrid>
      <w:tr>
        <w:trPr>
          <w:trHeight w:val="303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3A">
            <w:pPr>
              <w:spacing w:after="60" w:lineRule="auto"/>
              <w:ind w:left="80" w:firstLine="0"/>
              <w:jc w:val="both"/>
              <w:rPr>
                <w:b w:val="1"/>
                <w:sz w:val="16"/>
                <w:szCs w:val="16"/>
              </w:rPr>
            </w:pPr>
            <w:r w:rsidDel="00000000" w:rsidR="00000000" w:rsidRPr="00000000">
              <w:rPr>
                <w:b w:val="1"/>
                <w:sz w:val="16"/>
                <w:szCs w:val="16"/>
                <w:rtl w:val="0"/>
              </w:rPr>
              <w:t xml:space="preserve">27.</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3B">
            <w:pPr>
              <w:spacing w:after="60" w:lineRule="auto"/>
              <w:ind w:left="80" w:firstLine="0"/>
              <w:jc w:val="both"/>
              <w:rPr>
                <w:sz w:val="16"/>
                <w:szCs w:val="16"/>
              </w:rPr>
            </w:pPr>
            <w:r w:rsidDel="00000000" w:rsidR="00000000" w:rsidRPr="00000000">
              <w:rPr>
                <w:sz w:val="16"/>
                <w:szCs w:val="16"/>
                <w:rtl w:val="0"/>
              </w:rPr>
              <w:t xml:space="preserve">DESCARGA DECREMENTABLES.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3C">
            <w:pPr>
              <w:spacing w:after="60" w:lineRule="auto"/>
              <w:ind w:left="80" w:firstLine="0"/>
              <w:jc w:val="both"/>
              <w:rPr>
                <w:sz w:val="16"/>
                <w:szCs w:val="16"/>
              </w:rPr>
            </w:pPr>
            <w:r w:rsidDel="00000000" w:rsidR="00000000" w:rsidRPr="00000000">
              <w:rPr>
                <w:sz w:val="16"/>
                <w:szCs w:val="16"/>
                <w:rtl w:val="0"/>
              </w:rPr>
              <w:t xml:space="preserve">De conformidad con el artículo 66 de la Ley, el importe en moneda nacional del total del gasto pagado por la descarga de la mercancía, después de que se den los supuestos a que se refiere el artículo 56, fracción I de la Ley.</w:t>
            </w:r>
          </w:p>
          <w:p w:rsidR="00000000" w:rsidDel="00000000" w:rsidP="00000000" w:rsidRDefault="00000000" w:rsidRPr="00000000" w14:paraId="00000B3D">
            <w:pPr>
              <w:spacing w:after="60" w:lineRule="auto"/>
              <w:ind w:left="80" w:firstLine="0"/>
              <w:jc w:val="both"/>
              <w:rPr>
                <w:sz w:val="16"/>
                <w:szCs w:val="16"/>
              </w:rPr>
            </w:pPr>
            <w:r w:rsidDel="00000000" w:rsidR="00000000" w:rsidRPr="00000000">
              <w:rPr>
                <w:sz w:val="16"/>
                <w:szCs w:val="16"/>
                <w:rtl w:val="0"/>
              </w:rPr>
              <w:t xml:space="preserve">En extracciones de Almacenes Generales de Depósito, la parte proporcional del importe que corresponda a las mercancías que se extraen del Depósito Fiscal en moneda nacional, de los fletes decrementables declarados en el pedimento de origen.</w:t>
            </w:r>
          </w:p>
          <w:p w:rsidR="00000000" w:rsidDel="00000000" w:rsidP="00000000" w:rsidRDefault="00000000" w:rsidRPr="00000000" w14:paraId="00000B3E">
            <w:pPr>
              <w:spacing w:after="60" w:lineRule="auto"/>
              <w:ind w:left="80" w:firstLine="0"/>
              <w:jc w:val="both"/>
              <w:rPr>
                <w:sz w:val="16"/>
                <w:szCs w:val="16"/>
              </w:rPr>
            </w:pPr>
            <w:r w:rsidDel="00000000" w:rsidR="00000000" w:rsidRPr="00000000">
              <w:rPr>
                <w:sz w:val="16"/>
                <w:szCs w:val="16"/>
                <w:rtl w:val="0"/>
              </w:rPr>
              <w:t xml:space="preserve">Este campo no deberá ser llenado cuando se trate de pedimentos complementarios, tránsitos internos a la importación o tránsitos internacionales efectuados por ferrocarril, operaciones de depósito fiscal de la industria automotriz, en cuyo caso, la impresión del nombre de este campo es opcional.</w:t>
            </w:r>
          </w:p>
        </w:tc>
      </w:tr>
      <w:tr>
        <w:trPr>
          <w:trHeight w:val="27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3F">
            <w:pPr>
              <w:spacing w:after="60" w:lineRule="auto"/>
              <w:ind w:left="80" w:firstLine="0"/>
              <w:jc w:val="both"/>
              <w:rPr>
                <w:b w:val="1"/>
                <w:sz w:val="16"/>
                <w:szCs w:val="16"/>
              </w:rPr>
            </w:pPr>
            <w:r w:rsidDel="00000000" w:rsidR="00000000" w:rsidRPr="00000000">
              <w:rPr>
                <w:b w:val="1"/>
                <w:sz w:val="16"/>
                <w:szCs w:val="16"/>
                <w:rtl w:val="0"/>
              </w:rPr>
              <w:t xml:space="preserve">28.</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40">
            <w:pPr>
              <w:spacing w:after="60" w:lineRule="auto"/>
              <w:ind w:left="80" w:firstLine="0"/>
              <w:jc w:val="both"/>
              <w:rPr>
                <w:sz w:val="16"/>
                <w:szCs w:val="16"/>
              </w:rPr>
            </w:pPr>
            <w:r w:rsidDel="00000000" w:rsidR="00000000" w:rsidRPr="00000000">
              <w:rPr>
                <w:sz w:val="16"/>
                <w:szCs w:val="16"/>
                <w:rtl w:val="0"/>
              </w:rPr>
              <w:t xml:space="preserve">OTROS DECREMENTABLES.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41">
            <w:pPr>
              <w:spacing w:after="60" w:lineRule="auto"/>
              <w:ind w:left="80" w:firstLine="0"/>
              <w:jc w:val="both"/>
              <w:rPr>
                <w:sz w:val="16"/>
                <w:szCs w:val="16"/>
              </w:rPr>
            </w:pPr>
            <w:r w:rsidDel="00000000" w:rsidR="00000000" w:rsidRPr="00000000">
              <w:rPr>
                <w:sz w:val="16"/>
                <w:szCs w:val="16"/>
                <w:rtl w:val="0"/>
              </w:rPr>
              <w:t xml:space="preserve">De conformidad con el artículo 66 de la Ley, el importe en moneda nacional del total de las cantidades correspondientes a los conceptos que deben decrementarse al precio pagado, (campo 14 de este bloque).</w:t>
            </w:r>
          </w:p>
          <w:p w:rsidR="00000000" w:rsidDel="00000000" w:rsidP="00000000" w:rsidRDefault="00000000" w:rsidRPr="00000000" w14:paraId="00000B42">
            <w:pPr>
              <w:spacing w:after="60" w:lineRule="auto"/>
              <w:ind w:left="80" w:firstLine="0"/>
              <w:jc w:val="both"/>
              <w:rPr>
                <w:sz w:val="16"/>
                <w:szCs w:val="16"/>
              </w:rPr>
            </w:pPr>
            <w:r w:rsidDel="00000000" w:rsidR="00000000" w:rsidRPr="00000000">
              <w:rPr>
                <w:sz w:val="16"/>
                <w:szCs w:val="16"/>
                <w:rtl w:val="0"/>
              </w:rPr>
              <w:t xml:space="preserve">En extracciones de Almacenes Generales de Depósito, la parte proporcional del importe que corresponda a las mercancías que se extraen del Depósito Fiscal en moneda nacional, de otros decrementables declarados en el pedimento de origen.</w:t>
            </w:r>
          </w:p>
          <w:p w:rsidR="00000000" w:rsidDel="00000000" w:rsidP="00000000" w:rsidRDefault="00000000" w:rsidRPr="00000000" w14:paraId="00000B43">
            <w:pPr>
              <w:spacing w:after="60" w:lineRule="auto"/>
              <w:ind w:left="80" w:firstLine="0"/>
              <w:jc w:val="both"/>
              <w:rPr>
                <w:sz w:val="16"/>
                <w:szCs w:val="16"/>
              </w:rPr>
            </w:pPr>
            <w:r w:rsidDel="00000000" w:rsidR="00000000" w:rsidRPr="00000000">
              <w:rPr>
                <w:sz w:val="16"/>
                <w:szCs w:val="16"/>
                <w:rtl w:val="0"/>
              </w:rPr>
              <w:t xml:space="preserve">Este campo no deberá ser llenado cuando se trate de pedimentos complementarios, tránsitos internos a la importación o tránsitos internacionales efectuados por ferrocarril, operaciones de depósito fiscal de la industria automotriz, en cuyo caso, la impresión del nombre de este campo es opcional.</w:t>
            </w:r>
          </w:p>
        </w:tc>
      </w:tr>
      <w:tr>
        <w:trPr>
          <w:trHeight w:val="28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44">
            <w:pPr>
              <w:spacing w:after="6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45">
            <w:pPr>
              <w:spacing w:after="60" w:lineRule="auto"/>
              <w:ind w:left="80" w:firstLine="0"/>
              <w:jc w:val="both"/>
              <w:rPr>
                <w:sz w:val="16"/>
                <w:szCs w:val="16"/>
              </w:rPr>
            </w:pPr>
            <w:r w:rsidDel="00000000" w:rsidR="00000000" w:rsidRPr="00000000">
              <w:rPr>
                <w:b w:val="1"/>
                <w:sz w:val="16"/>
                <w:szCs w:val="16"/>
                <w:rtl w:val="0"/>
              </w:rPr>
              <w:t xml:space="preserve">...</w:t>
            </w:r>
            <w:r w:rsidDel="00000000" w:rsidR="00000000" w:rsidRPr="00000000">
              <w:rPr>
                <w:sz w:val="16"/>
                <w:szCs w:val="16"/>
                <w:rtl w:val="0"/>
              </w:rPr>
              <w:t xml:space="preserve">.</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top"/>
          </w:tcPr>
          <w:p w:rsidR="00000000" w:rsidDel="00000000" w:rsidP="00000000" w:rsidRDefault="00000000" w:rsidRPr="00000000" w14:paraId="00000B46">
            <w:pPr>
              <w:spacing w:after="60" w:lineRule="auto"/>
              <w:ind w:left="80" w:firstLine="0"/>
              <w:jc w:val="both"/>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B47">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B48">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APÉNDICE 7</w:t>
      </w:r>
    </w:p>
    <w:p w:rsidR="00000000" w:rsidDel="00000000" w:rsidP="00000000" w:rsidRDefault="00000000" w:rsidRPr="00000000" w14:paraId="00000B49">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UNIDADES DE MEDIDA</w:t>
      </w:r>
    </w:p>
    <w:tbl>
      <w:tblPr>
        <w:tblStyle w:val="Table42"/>
        <w:tblW w:w="450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2685"/>
        <w:tblGridChange w:id="0">
          <w:tblGrid>
            <w:gridCol w:w="1815"/>
            <w:gridCol w:w="2685"/>
          </w:tblGrid>
        </w:tblGridChange>
      </w:tblGrid>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4A">
            <w:pPr>
              <w:spacing w:after="60" w:lineRule="auto"/>
              <w:ind w:left="2340" w:firstLine="0"/>
              <w:jc w:val="center"/>
              <w:rPr>
                <w:b w:val="1"/>
                <w:sz w:val="16"/>
                <w:szCs w:val="16"/>
              </w:rPr>
            </w:pPr>
            <w:r w:rsidDel="00000000" w:rsidR="00000000" w:rsidRPr="00000000">
              <w:rPr>
                <w:b w:val="1"/>
                <w:sz w:val="16"/>
                <w:szCs w:val="16"/>
                <w:rtl w:val="0"/>
              </w:rPr>
              <w:t xml:space="preserve">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4B">
            <w:pPr>
              <w:spacing w:after="60" w:lineRule="auto"/>
              <w:ind w:left="2340" w:firstLine="0"/>
              <w:jc w:val="both"/>
              <w:rPr>
                <w:b w:val="1"/>
                <w:sz w:val="16"/>
                <w:szCs w:val="16"/>
              </w:rPr>
            </w:pPr>
            <w:r w:rsidDel="00000000" w:rsidR="00000000" w:rsidRPr="00000000">
              <w:rPr>
                <w:b w:val="1"/>
                <w:sz w:val="16"/>
                <w:szCs w:val="16"/>
                <w:rtl w:val="0"/>
              </w:rPr>
              <w:t xml:space="preserve">DESCRIPCIÓN</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4C">
            <w:pPr>
              <w:spacing w:after="60" w:lineRule="auto"/>
              <w:ind w:left="234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4D">
            <w:pPr>
              <w:spacing w:after="60" w:lineRule="auto"/>
              <w:ind w:left="2340" w:firstLine="0"/>
              <w:jc w:val="both"/>
              <w:rPr>
                <w:b w:val="1"/>
                <w:sz w:val="16"/>
                <w:szCs w:val="16"/>
              </w:rPr>
            </w:pPr>
            <w:r w:rsidDel="00000000" w:rsidR="00000000" w:rsidRPr="00000000">
              <w:rPr>
                <w:b w:val="1"/>
                <w:sz w:val="16"/>
                <w:szCs w:val="16"/>
                <w:rtl w:val="0"/>
              </w:rPr>
              <w:t xml:space="preserve">...</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4E">
            <w:pPr>
              <w:spacing w:after="60" w:lineRule="auto"/>
              <w:ind w:left="2340" w:firstLine="0"/>
              <w:jc w:val="center"/>
              <w:rPr>
                <w:sz w:val="16"/>
                <w:szCs w:val="16"/>
              </w:rPr>
            </w:pPr>
            <w:r w:rsidDel="00000000" w:rsidR="00000000" w:rsidRPr="00000000">
              <w:rPr>
                <w:sz w:val="16"/>
                <w:szCs w:val="16"/>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4F">
            <w:pPr>
              <w:spacing w:after="60" w:lineRule="auto"/>
              <w:ind w:left="2340" w:firstLine="0"/>
              <w:jc w:val="both"/>
              <w:rPr>
                <w:sz w:val="16"/>
                <w:szCs w:val="16"/>
              </w:rPr>
            </w:pPr>
            <w:r w:rsidDel="00000000" w:rsidR="00000000" w:rsidRPr="00000000">
              <w:rPr>
                <w:sz w:val="16"/>
                <w:szCs w:val="16"/>
                <w:rtl w:val="0"/>
              </w:rPr>
              <w:t xml:space="preserve">CARAT</w:t>
            </w:r>
          </w:p>
        </w:tc>
      </w:tr>
    </w:tbl>
    <w:p w:rsidR="00000000" w:rsidDel="00000000" w:rsidP="00000000" w:rsidRDefault="00000000" w:rsidRPr="00000000" w14:paraId="00000B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5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APENDICE 8</w:t>
      </w:r>
    </w:p>
    <w:p w:rsidR="00000000" w:rsidDel="00000000" w:rsidP="00000000" w:rsidRDefault="00000000" w:rsidRPr="00000000" w14:paraId="00000B5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IDENTIFICADORES</w:t>
      </w:r>
    </w:p>
    <w:tbl>
      <w:tblPr>
        <w:tblStyle w:val="Table4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555"/>
        <w:gridCol w:w="2115"/>
        <w:gridCol w:w="1515"/>
        <w:gridCol w:w="1515"/>
        <w:gridCol w:w="1335"/>
        <w:tblGridChange w:id="0">
          <w:tblGrid>
            <w:gridCol w:w="1785"/>
            <w:gridCol w:w="555"/>
            <w:gridCol w:w="2115"/>
            <w:gridCol w:w="1515"/>
            <w:gridCol w:w="1515"/>
            <w:gridCol w:w="1335"/>
          </w:tblGrid>
        </w:tblGridChange>
      </w:tblGrid>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54">
            <w:pPr>
              <w:spacing w:after="40" w:before="40" w:lineRule="auto"/>
              <w:ind w:left="80" w:firstLine="0"/>
              <w:jc w:val="center"/>
              <w:rPr>
                <w:b w:val="1"/>
                <w:sz w:val="14"/>
                <w:szCs w:val="14"/>
              </w:rPr>
            </w:pPr>
            <w:r w:rsidDel="00000000" w:rsidR="00000000" w:rsidRPr="00000000">
              <w:rPr>
                <w:b w:val="1"/>
                <w:sz w:val="14"/>
                <w:szCs w:val="14"/>
                <w:rtl w:val="0"/>
              </w:rPr>
              <w:t xml:space="preserve">Clave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55">
            <w:pPr>
              <w:spacing w:after="40" w:before="40" w:lineRule="auto"/>
              <w:ind w:left="80" w:firstLine="0"/>
              <w:jc w:val="center"/>
              <w:rPr>
                <w:b w:val="1"/>
                <w:sz w:val="14"/>
                <w:szCs w:val="14"/>
              </w:rPr>
            </w:pPr>
            <w:r w:rsidDel="00000000" w:rsidR="00000000" w:rsidRPr="00000000">
              <w:rPr>
                <w:b w:val="1"/>
                <w:sz w:val="14"/>
                <w:szCs w:val="14"/>
                <w:rtl w:val="0"/>
              </w:rPr>
              <w:t xml:space="preserve">Nivel</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56">
            <w:pPr>
              <w:spacing w:after="40" w:before="40" w:lineRule="auto"/>
              <w:ind w:left="80" w:firstLine="0"/>
              <w:jc w:val="center"/>
              <w:rPr>
                <w:b w:val="1"/>
                <w:sz w:val="14"/>
                <w:szCs w:val="14"/>
              </w:rPr>
            </w:pPr>
            <w:r w:rsidDel="00000000" w:rsidR="00000000" w:rsidRPr="00000000">
              <w:rPr>
                <w:b w:val="1"/>
                <w:sz w:val="14"/>
                <w:szCs w:val="14"/>
                <w:rtl w:val="0"/>
              </w:rPr>
              <w:t xml:space="preserve">Supuestos de Aplicación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57">
            <w:pPr>
              <w:spacing w:after="40" w:before="40" w:lineRule="auto"/>
              <w:ind w:left="80" w:firstLine="0"/>
              <w:jc w:val="center"/>
              <w:rPr>
                <w:b w:val="1"/>
                <w:sz w:val="14"/>
                <w:szCs w:val="14"/>
              </w:rPr>
            </w:pPr>
            <w:r w:rsidDel="00000000" w:rsidR="00000000" w:rsidRPr="00000000">
              <w:rPr>
                <w:b w:val="1"/>
                <w:sz w:val="14"/>
                <w:szCs w:val="14"/>
                <w:rtl w:val="0"/>
              </w:rPr>
              <w:t xml:space="preserve">Complemento 1</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58">
            <w:pPr>
              <w:spacing w:after="40" w:before="40" w:lineRule="auto"/>
              <w:ind w:left="80" w:firstLine="0"/>
              <w:jc w:val="center"/>
              <w:rPr>
                <w:b w:val="1"/>
                <w:sz w:val="14"/>
                <w:szCs w:val="14"/>
              </w:rPr>
            </w:pPr>
            <w:r w:rsidDel="00000000" w:rsidR="00000000" w:rsidRPr="00000000">
              <w:rPr>
                <w:b w:val="1"/>
                <w:sz w:val="14"/>
                <w:szCs w:val="14"/>
                <w:rtl w:val="0"/>
              </w:rPr>
              <w:t xml:space="preserve">Complemento 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59">
            <w:pPr>
              <w:spacing w:after="40" w:before="40" w:lineRule="auto"/>
              <w:ind w:left="80" w:firstLine="0"/>
              <w:jc w:val="center"/>
              <w:rPr>
                <w:b w:val="1"/>
                <w:sz w:val="14"/>
                <w:szCs w:val="14"/>
              </w:rPr>
            </w:pPr>
            <w:r w:rsidDel="00000000" w:rsidR="00000000" w:rsidRPr="00000000">
              <w:rPr>
                <w:b w:val="1"/>
                <w:sz w:val="14"/>
                <w:szCs w:val="14"/>
                <w:rtl w:val="0"/>
              </w:rPr>
              <w:t xml:space="preserve">Complemento 3</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5A">
            <w:pPr>
              <w:spacing w:after="40" w:before="40" w:lineRule="auto"/>
              <w:ind w:left="80" w:firstLine="0"/>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5B">
            <w:pPr>
              <w:spacing w:after="40" w:before="40" w:lineRule="auto"/>
              <w:ind w:left="80" w:firstLine="0"/>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5C">
            <w:pPr>
              <w:spacing w:after="40" w:before="40" w:lineRule="auto"/>
              <w:ind w:left="80" w:firstLine="0"/>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5D">
            <w:pPr>
              <w:spacing w:after="40" w:before="40" w:lineRule="auto"/>
              <w:ind w:left="80" w:firstLine="0"/>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5E">
            <w:pPr>
              <w:spacing w:after="40" w:before="40" w:lineRule="auto"/>
              <w:ind w:left="80" w:firstLine="0"/>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5F">
            <w:pPr>
              <w:spacing w:after="40" w:before="40" w:lineRule="auto"/>
              <w:ind w:left="80" w:firstLine="0"/>
              <w:rPr>
                <w:b w:val="1"/>
                <w:sz w:val="14"/>
                <w:szCs w:val="14"/>
              </w:rPr>
            </w:pPr>
            <w:r w:rsidDel="00000000" w:rsidR="00000000" w:rsidRPr="00000000">
              <w:rPr>
                <w:b w:val="1"/>
                <w:sz w:val="14"/>
                <w:szCs w:val="14"/>
                <w:rtl w:val="0"/>
              </w:rPr>
              <w:t xml:space="preserve">...</w:t>
            </w:r>
          </w:p>
        </w:tc>
      </w:tr>
      <w:tr>
        <w:trPr>
          <w:trHeight w:val="127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60">
            <w:pPr>
              <w:spacing w:after="40" w:before="40" w:lineRule="auto"/>
              <w:ind w:left="80" w:firstLine="0"/>
              <w:jc w:val="both"/>
              <w:rPr>
                <w:sz w:val="14"/>
                <w:szCs w:val="14"/>
              </w:rPr>
            </w:pPr>
            <w:r w:rsidDel="00000000" w:rsidR="00000000" w:rsidRPr="00000000">
              <w:rPr>
                <w:b w:val="1"/>
                <w:sz w:val="14"/>
                <w:szCs w:val="14"/>
                <w:rtl w:val="0"/>
              </w:rPr>
              <w:t xml:space="preserve">MJ</w:t>
            </w:r>
            <w:r w:rsidDel="00000000" w:rsidR="00000000" w:rsidRPr="00000000">
              <w:rPr>
                <w:sz w:val="14"/>
                <w:szCs w:val="14"/>
                <w:rtl w:val="0"/>
              </w:rPr>
              <w:t xml:space="preserve">-</w:t>
            </w:r>
            <w:r w:rsidDel="00000000" w:rsidR="00000000" w:rsidRPr="00000000">
              <w:rPr>
                <w:sz w:val="20"/>
                <w:szCs w:val="20"/>
                <w:rtl w:val="0"/>
              </w:rPr>
              <w:t xml:space="preserve"> </w:t>
            </w:r>
            <w:r w:rsidDel="00000000" w:rsidR="00000000" w:rsidRPr="00000000">
              <w:rPr>
                <w:sz w:val="14"/>
                <w:szCs w:val="14"/>
                <w:rtl w:val="0"/>
              </w:rPr>
              <w:t xml:space="preserve">OPERACIONES DE EMPRESAS DE MENSAJERÍA Y PAQUETERÍA DE MERCANCÍAS NO SUJETAS AL PAGO DE IGI E IVA.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61">
            <w:pPr>
              <w:spacing w:after="40" w:before="40" w:lineRule="auto"/>
              <w:ind w:left="80" w:firstLine="0"/>
              <w:jc w:val="both"/>
              <w:rPr>
                <w:b w:val="1"/>
                <w:sz w:val="14"/>
                <w:szCs w:val="14"/>
              </w:rPr>
            </w:pPr>
            <w:r w:rsidDel="00000000" w:rsidR="00000000" w:rsidRPr="00000000">
              <w:rPr>
                <w:b w:val="1"/>
                <w:sz w:val="14"/>
                <w:szCs w:val="14"/>
                <w:rtl w:val="0"/>
              </w:rPr>
              <w:t xml:space="preserve">G</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62">
            <w:pPr>
              <w:spacing w:after="40" w:before="40" w:lineRule="auto"/>
              <w:ind w:left="80" w:firstLine="0"/>
              <w:jc w:val="both"/>
              <w:rPr>
                <w:sz w:val="14"/>
                <w:szCs w:val="14"/>
              </w:rPr>
            </w:pPr>
            <w:r w:rsidDel="00000000" w:rsidR="00000000" w:rsidRPr="00000000">
              <w:rPr>
                <w:sz w:val="14"/>
                <w:szCs w:val="14"/>
                <w:rtl w:val="0"/>
              </w:rPr>
              <w:t xml:space="preserve">Indicar para operaciones realizadas conforme a la regla 3.7.5., en relación con la regla 3.7.36., fracción I, cuando el valor en aduana de las mercancías no es mayor a 50 dólares.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63">
            <w:pPr>
              <w:spacing w:after="40" w:before="40" w:lineRule="auto"/>
              <w:ind w:left="80" w:firstLine="0"/>
              <w:jc w:val="both"/>
              <w:rPr>
                <w:sz w:val="14"/>
                <w:szCs w:val="14"/>
              </w:rPr>
            </w:pPr>
            <w:r w:rsidDel="00000000" w:rsidR="00000000" w:rsidRPr="00000000">
              <w:rPr>
                <w:sz w:val="14"/>
                <w:szCs w:val="14"/>
                <w:rtl w:val="0"/>
              </w:rPr>
              <w:t xml:space="preserve">No asentar datos. (Vacío).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64">
            <w:pPr>
              <w:spacing w:after="40" w:before="40" w:lineRule="auto"/>
              <w:ind w:left="80" w:firstLine="0"/>
              <w:jc w:val="both"/>
              <w:rPr>
                <w:sz w:val="14"/>
                <w:szCs w:val="14"/>
              </w:rPr>
            </w:pPr>
            <w:r w:rsidDel="00000000" w:rsidR="00000000" w:rsidRPr="00000000">
              <w:rPr>
                <w:sz w:val="14"/>
                <w:szCs w:val="14"/>
                <w:rtl w:val="0"/>
              </w:rPr>
              <w:t xml:space="preserve">No asentar datos. (Vacío).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65">
            <w:pPr>
              <w:spacing w:after="40" w:before="40" w:lineRule="auto"/>
              <w:ind w:left="80" w:firstLine="0"/>
              <w:jc w:val="both"/>
              <w:rPr>
                <w:sz w:val="14"/>
                <w:szCs w:val="14"/>
              </w:rPr>
            </w:pPr>
            <w:r w:rsidDel="00000000" w:rsidR="00000000" w:rsidRPr="00000000">
              <w:rPr>
                <w:sz w:val="14"/>
                <w:szCs w:val="14"/>
                <w:rtl w:val="0"/>
              </w:rPr>
              <w:t xml:space="preserve">No asentar datos. (Vacío).</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66">
            <w:pPr>
              <w:spacing w:after="40" w:before="40" w:lineRule="auto"/>
              <w:ind w:left="80" w:firstLine="0"/>
              <w:jc w:val="both"/>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67">
            <w:pPr>
              <w:spacing w:after="40" w:before="40" w:lineRule="auto"/>
              <w:ind w:left="80" w:firstLine="0"/>
              <w:jc w:val="both"/>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68">
            <w:pPr>
              <w:spacing w:after="40" w:before="40" w:lineRule="auto"/>
              <w:ind w:left="80" w:firstLine="0"/>
              <w:jc w:val="both"/>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69">
            <w:pPr>
              <w:spacing w:after="40" w:before="40" w:lineRule="auto"/>
              <w:ind w:left="80" w:firstLine="0"/>
              <w:jc w:val="both"/>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6A">
            <w:pPr>
              <w:spacing w:after="40" w:before="40" w:lineRule="auto"/>
              <w:ind w:left="80" w:firstLine="0"/>
              <w:jc w:val="both"/>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6B">
            <w:pPr>
              <w:spacing w:after="40" w:before="40" w:lineRule="auto"/>
              <w:ind w:left="80" w:firstLine="0"/>
              <w:jc w:val="both"/>
              <w:rPr>
                <w:b w:val="1"/>
                <w:sz w:val="14"/>
                <w:szCs w:val="14"/>
              </w:rPr>
            </w:pPr>
            <w:r w:rsidDel="00000000" w:rsidR="00000000" w:rsidRPr="00000000">
              <w:rPr>
                <w:b w:val="1"/>
                <w:sz w:val="14"/>
                <w:szCs w:val="14"/>
                <w:rtl w:val="0"/>
              </w:rPr>
              <w:t xml:space="preserve">...</w:t>
            </w:r>
          </w:p>
        </w:tc>
      </w:tr>
      <w:tr>
        <w:trPr>
          <w:trHeight w:val="31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6C">
            <w:pPr>
              <w:spacing w:after="40" w:before="40" w:lineRule="auto"/>
              <w:ind w:left="80" w:firstLine="0"/>
              <w:jc w:val="both"/>
              <w:rPr>
                <w:b w:val="1"/>
                <w:sz w:val="14"/>
                <w:szCs w:val="14"/>
              </w:rPr>
            </w:pPr>
            <w:r w:rsidDel="00000000" w:rsidR="00000000" w:rsidRPr="00000000">
              <w:rPr>
                <w:b w:val="1"/>
                <w:sz w:val="14"/>
                <w:szCs w:val="14"/>
                <w:rtl w:val="0"/>
              </w:rPr>
              <w:t xml:space="preserve">SP-</w:t>
            </w:r>
            <w:r w:rsidDel="00000000" w:rsidR="00000000" w:rsidRPr="00000000">
              <w:rPr>
                <w:sz w:val="20"/>
                <w:szCs w:val="20"/>
                <w:rtl w:val="0"/>
              </w:rPr>
              <w:t xml:space="preserve"> </w:t>
            </w:r>
            <w:r w:rsidDel="00000000" w:rsidR="00000000" w:rsidRPr="00000000">
              <w:rPr>
                <w:b w:val="1"/>
                <w:sz w:val="14"/>
                <w:szCs w:val="14"/>
                <w:rtl w:val="0"/>
              </w:rPr>
              <w:t xml:space="preserve">(Se deroga)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6D">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6E">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6F">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70">
            <w:pP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71">
            <w:pP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72">
            <w:pPr>
              <w:spacing w:after="40" w:before="40" w:lineRule="auto"/>
              <w:ind w:left="80" w:firstLine="0"/>
              <w:jc w:val="both"/>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73">
            <w:pPr>
              <w:spacing w:after="40" w:before="40" w:lineRule="auto"/>
              <w:ind w:left="80" w:firstLine="0"/>
              <w:jc w:val="both"/>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74">
            <w:pPr>
              <w:spacing w:after="40" w:before="40" w:lineRule="auto"/>
              <w:ind w:left="80" w:firstLine="0"/>
              <w:jc w:val="both"/>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75">
            <w:pPr>
              <w:spacing w:after="40" w:before="40" w:lineRule="auto"/>
              <w:ind w:left="80" w:firstLine="0"/>
              <w:jc w:val="both"/>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76">
            <w:pPr>
              <w:spacing w:after="40" w:before="40" w:lineRule="auto"/>
              <w:ind w:left="80" w:firstLine="0"/>
              <w:jc w:val="both"/>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77">
            <w:pPr>
              <w:spacing w:after="40" w:before="40" w:lineRule="auto"/>
              <w:ind w:left="80" w:firstLine="0"/>
              <w:jc w:val="both"/>
              <w:rPr>
                <w:b w:val="1"/>
                <w:sz w:val="14"/>
                <w:szCs w:val="14"/>
              </w:rPr>
            </w:pPr>
            <w:r w:rsidDel="00000000" w:rsidR="00000000" w:rsidRPr="00000000">
              <w:rPr>
                <w:b w:val="1"/>
                <w:sz w:val="14"/>
                <w:szCs w:val="14"/>
                <w:rtl w:val="0"/>
              </w:rPr>
              <w:t xml:space="preserve">...</w:t>
            </w:r>
          </w:p>
        </w:tc>
      </w:tr>
    </w:tbl>
    <w:p w:rsidR="00000000" w:rsidDel="00000000" w:rsidP="00000000" w:rsidRDefault="00000000" w:rsidRPr="00000000" w14:paraId="00000B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B7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APENDICE 17</w:t>
      </w:r>
    </w:p>
    <w:p w:rsidR="00000000" w:rsidDel="00000000" w:rsidP="00000000" w:rsidRDefault="00000000" w:rsidRPr="00000000" w14:paraId="00000B7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CODIGO DE BARRAS, PEDIMENTOS, PARTES II Y COPIA SIMPLE, CONSOLIDADOS</w:t>
      </w:r>
    </w:p>
    <w:tbl>
      <w:tblPr>
        <w:tblStyle w:val="Table4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B7B">
      <w:pPr>
        <w:rPr/>
      </w:pPr>
      <w:r w:rsidDel="00000000" w:rsidR="00000000" w:rsidRPr="00000000">
        <w:rPr>
          <w:rtl w:val="0"/>
        </w:rPr>
      </w:r>
    </w:p>
    <w:tbl>
      <w:tblPr>
        <w:tblStyle w:val="Table4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6.3461028045652"/>
        <w:gridCol w:w="1298.0511368663188"/>
        <w:gridCol w:w="1379.1793329204638"/>
        <w:gridCol w:w="1652.9869946032027"/>
        <w:gridCol w:w="1379.1793329204638"/>
        <w:gridCol w:w="1379.1793329204638"/>
        <w:gridCol w:w="598.3204458993189"/>
        <w:gridCol w:w="882.269132088826"/>
        <w:tblGridChange w:id="0">
          <w:tblGrid>
            <w:gridCol w:w="456.3461028045652"/>
            <w:gridCol w:w="1298.0511368663188"/>
            <w:gridCol w:w="1379.1793329204638"/>
            <w:gridCol w:w="1652.9869946032027"/>
            <w:gridCol w:w="1379.1793329204638"/>
            <w:gridCol w:w="1379.1793329204638"/>
            <w:gridCol w:w="598.3204458993189"/>
            <w:gridCol w:w="882.269132088826"/>
          </w:tblGrid>
        </w:tblGridChange>
      </w:tblGrid>
      <w:tr>
        <w:trPr>
          <w:trHeight w:val="109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7C">
            <w:pPr>
              <w:spacing w:after="40" w:before="40" w:lineRule="auto"/>
              <w:ind w:left="80" w:firstLine="0"/>
              <w:jc w:val="center"/>
              <w:rPr>
                <w:b w:val="1"/>
                <w:sz w:val="14"/>
                <w:szCs w:val="14"/>
              </w:rPr>
            </w:pPr>
            <w:r w:rsidDel="00000000" w:rsidR="00000000" w:rsidRPr="00000000">
              <w:rPr>
                <w:b w:val="1"/>
                <w:sz w:val="14"/>
                <w:szCs w:val="14"/>
                <w:rtl w:val="0"/>
              </w:rPr>
              <w:t xml:space="preserve">CAMPO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7D">
            <w:pPr>
              <w:spacing w:after="40" w:before="40" w:lineRule="auto"/>
              <w:ind w:left="80" w:firstLine="0"/>
              <w:jc w:val="center"/>
              <w:rPr>
                <w:b w:val="1"/>
                <w:sz w:val="14"/>
                <w:szCs w:val="14"/>
              </w:rPr>
            </w:pPr>
            <w:r w:rsidDel="00000000" w:rsidR="00000000" w:rsidRPr="00000000">
              <w:rPr>
                <w:b w:val="1"/>
                <w:sz w:val="14"/>
                <w:szCs w:val="14"/>
                <w:rtl w:val="0"/>
              </w:rPr>
              <w:t xml:space="preserve">PEDIMENTOS NORMALES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7E">
            <w:pPr>
              <w:spacing w:after="40" w:before="40" w:lineRule="auto"/>
              <w:ind w:left="80" w:firstLine="0"/>
              <w:jc w:val="center"/>
              <w:rPr>
                <w:b w:val="1"/>
                <w:sz w:val="14"/>
                <w:szCs w:val="14"/>
              </w:rPr>
            </w:pPr>
            <w:r w:rsidDel="00000000" w:rsidR="00000000" w:rsidRPr="00000000">
              <w:rPr>
                <w:b w:val="1"/>
                <w:sz w:val="14"/>
                <w:szCs w:val="14"/>
                <w:rtl w:val="0"/>
              </w:rPr>
              <w:t xml:space="preserve">PEDIMENTOS PARTES II</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7F">
            <w:pPr>
              <w:spacing w:after="40" w:before="40" w:lineRule="auto"/>
              <w:ind w:left="80" w:firstLine="0"/>
              <w:jc w:val="center"/>
              <w:rPr>
                <w:b w:val="1"/>
                <w:sz w:val="14"/>
                <w:szCs w:val="14"/>
              </w:rPr>
            </w:pPr>
            <w:r w:rsidDel="00000000" w:rsidR="00000000" w:rsidRPr="00000000">
              <w:rPr>
                <w:b w:val="1"/>
                <w:sz w:val="14"/>
                <w:szCs w:val="14"/>
                <w:rtl w:val="0"/>
              </w:rPr>
              <w:t xml:space="preserve">PEDIMENTOS</w:t>
            </w:r>
          </w:p>
          <w:p w:rsidR="00000000" w:rsidDel="00000000" w:rsidP="00000000" w:rsidRDefault="00000000" w:rsidRPr="00000000" w14:paraId="00000B80">
            <w:pPr>
              <w:spacing w:after="40" w:before="40" w:lineRule="auto"/>
              <w:ind w:left="80" w:firstLine="0"/>
              <w:jc w:val="center"/>
              <w:rPr>
                <w:b w:val="1"/>
                <w:sz w:val="14"/>
                <w:szCs w:val="14"/>
              </w:rPr>
            </w:pPr>
            <w:r w:rsidDel="00000000" w:rsidR="00000000" w:rsidRPr="00000000">
              <w:rPr>
                <w:b w:val="1"/>
                <w:sz w:val="14"/>
                <w:szCs w:val="14"/>
                <w:rtl w:val="0"/>
              </w:rPr>
              <w:t xml:space="preserve">COPIA SIMPLE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81">
            <w:pPr>
              <w:spacing w:after="40" w:before="40" w:lineRule="auto"/>
              <w:ind w:left="80" w:firstLine="0"/>
              <w:jc w:val="center"/>
              <w:rPr>
                <w:b w:val="1"/>
                <w:sz w:val="14"/>
                <w:szCs w:val="14"/>
              </w:rPr>
            </w:pPr>
            <w:r w:rsidDel="00000000" w:rsidR="00000000" w:rsidRPr="00000000">
              <w:rPr>
                <w:b w:val="1"/>
                <w:sz w:val="14"/>
                <w:szCs w:val="14"/>
                <w:rtl w:val="0"/>
              </w:rPr>
              <w:t xml:space="preserve">CFDI O DOCUMENTOS</w:t>
            </w:r>
          </w:p>
          <w:p w:rsidR="00000000" w:rsidDel="00000000" w:rsidP="00000000" w:rsidRDefault="00000000" w:rsidRPr="00000000" w14:paraId="00000B82">
            <w:pPr>
              <w:spacing w:after="40" w:before="40" w:lineRule="auto"/>
              <w:ind w:left="80" w:firstLine="0"/>
              <w:jc w:val="center"/>
              <w:rPr>
                <w:b w:val="1"/>
                <w:sz w:val="14"/>
                <w:szCs w:val="14"/>
              </w:rPr>
            </w:pPr>
            <w:r w:rsidDel="00000000" w:rsidR="00000000" w:rsidRPr="00000000">
              <w:rPr>
                <w:b w:val="1"/>
                <w:sz w:val="14"/>
                <w:szCs w:val="14"/>
                <w:rtl w:val="0"/>
              </w:rPr>
              <w:t xml:space="preserve">EQUIVALENTES DE</w:t>
            </w:r>
          </w:p>
          <w:p w:rsidR="00000000" w:rsidDel="00000000" w:rsidP="00000000" w:rsidRDefault="00000000" w:rsidRPr="00000000" w14:paraId="00000B83">
            <w:pPr>
              <w:spacing w:after="40" w:before="40" w:lineRule="auto"/>
              <w:ind w:left="80" w:firstLine="0"/>
              <w:jc w:val="center"/>
              <w:rPr>
                <w:b w:val="1"/>
                <w:sz w:val="14"/>
                <w:szCs w:val="14"/>
              </w:rPr>
            </w:pPr>
            <w:r w:rsidDel="00000000" w:rsidR="00000000" w:rsidRPr="00000000">
              <w:rPr>
                <w:b w:val="1"/>
                <w:sz w:val="14"/>
                <w:szCs w:val="14"/>
                <w:rtl w:val="0"/>
              </w:rPr>
              <w:t xml:space="preserve">PEDIMENTOS</w:t>
            </w:r>
          </w:p>
          <w:p w:rsidR="00000000" w:rsidDel="00000000" w:rsidP="00000000" w:rsidRDefault="00000000" w:rsidRPr="00000000" w14:paraId="00000B84">
            <w:pPr>
              <w:spacing w:after="40" w:before="40" w:lineRule="auto"/>
              <w:ind w:left="80" w:firstLine="0"/>
              <w:jc w:val="center"/>
              <w:rPr>
                <w:b w:val="1"/>
                <w:sz w:val="14"/>
                <w:szCs w:val="14"/>
              </w:rPr>
            </w:pPr>
            <w:r w:rsidDel="00000000" w:rsidR="00000000" w:rsidRPr="00000000">
              <w:rPr>
                <w:b w:val="1"/>
                <w:sz w:val="14"/>
                <w:szCs w:val="14"/>
                <w:rtl w:val="0"/>
              </w:rPr>
              <w:t xml:space="preserve">CONSOLIDADOS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85">
            <w:pPr>
              <w:spacing w:after="40" w:before="40" w:lineRule="auto"/>
              <w:ind w:left="80" w:firstLine="0"/>
              <w:jc w:val="center"/>
              <w:rPr>
                <w:b w:val="1"/>
                <w:sz w:val="14"/>
                <w:szCs w:val="14"/>
              </w:rPr>
            </w:pPr>
            <w:r w:rsidDel="00000000" w:rsidR="00000000" w:rsidRPr="00000000">
              <w:rPr>
                <w:b w:val="1"/>
                <w:sz w:val="14"/>
                <w:szCs w:val="14"/>
                <w:rtl w:val="0"/>
              </w:rPr>
              <w:t xml:space="preserve">RELACION DE CFDI O</w:t>
            </w:r>
          </w:p>
          <w:p w:rsidR="00000000" w:rsidDel="00000000" w:rsidP="00000000" w:rsidRDefault="00000000" w:rsidRPr="00000000" w14:paraId="00000B86">
            <w:pPr>
              <w:spacing w:after="40" w:before="40" w:lineRule="auto"/>
              <w:ind w:left="80" w:firstLine="0"/>
              <w:jc w:val="center"/>
              <w:rPr>
                <w:b w:val="1"/>
                <w:sz w:val="14"/>
                <w:szCs w:val="14"/>
              </w:rPr>
            </w:pPr>
            <w:r w:rsidDel="00000000" w:rsidR="00000000" w:rsidRPr="00000000">
              <w:rPr>
                <w:b w:val="1"/>
                <w:sz w:val="14"/>
                <w:szCs w:val="14"/>
                <w:rtl w:val="0"/>
              </w:rPr>
              <w:t xml:space="preserve">DOCUMENTOS</w:t>
            </w:r>
          </w:p>
          <w:p w:rsidR="00000000" w:rsidDel="00000000" w:rsidP="00000000" w:rsidRDefault="00000000" w:rsidRPr="00000000" w14:paraId="00000B87">
            <w:pPr>
              <w:spacing w:after="40" w:before="40" w:lineRule="auto"/>
              <w:ind w:left="80" w:firstLine="0"/>
              <w:jc w:val="center"/>
              <w:rPr>
                <w:b w:val="1"/>
                <w:sz w:val="14"/>
                <w:szCs w:val="14"/>
              </w:rPr>
            </w:pPr>
            <w:r w:rsidDel="00000000" w:rsidR="00000000" w:rsidRPr="00000000">
              <w:rPr>
                <w:b w:val="1"/>
                <w:sz w:val="14"/>
                <w:szCs w:val="14"/>
                <w:rtl w:val="0"/>
              </w:rPr>
              <w:t xml:space="preserve">EQUIVALENTES DE</w:t>
            </w:r>
          </w:p>
          <w:p w:rsidR="00000000" w:rsidDel="00000000" w:rsidP="00000000" w:rsidRDefault="00000000" w:rsidRPr="00000000" w14:paraId="00000B88">
            <w:pPr>
              <w:spacing w:after="40" w:before="40" w:lineRule="auto"/>
              <w:ind w:left="80" w:firstLine="0"/>
              <w:jc w:val="center"/>
              <w:rPr>
                <w:b w:val="1"/>
                <w:sz w:val="14"/>
                <w:szCs w:val="14"/>
              </w:rPr>
            </w:pPr>
            <w:r w:rsidDel="00000000" w:rsidR="00000000" w:rsidRPr="00000000">
              <w:rPr>
                <w:b w:val="1"/>
                <w:sz w:val="14"/>
                <w:szCs w:val="14"/>
                <w:rtl w:val="0"/>
              </w:rPr>
              <w:t xml:space="preserve">PEDIMENTOS</w:t>
            </w:r>
          </w:p>
          <w:p w:rsidR="00000000" w:rsidDel="00000000" w:rsidP="00000000" w:rsidRDefault="00000000" w:rsidRPr="00000000" w14:paraId="00000B89">
            <w:pPr>
              <w:spacing w:after="40" w:before="40" w:lineRule="auto"/>
              <w:ind w:left="80" w:firstLine="0"/>
              <w:jc w:val="center"/>
              <w:rPr>
                <w:b w:val="1"/>
                <w:sz w:val="14"/>
                <w:szCs w:val="14"/>
              </w:rPr>
            </w:pPr>
            <w:r w:rsidDel="00000000" w:rsidR="00000000" w:rsidRPr="00000000">
              <w:rPr>
                <w:b w:val="1"/>
                <w:sz w:val="14"/>
                <w:szCs w:val="14"/>
                <w:rtl w:val="0"/>
              </w:rPr>
              <w:t xml:space="preserve">CONSOLIDADOS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8A">
            <w:pPr>
              <w:spacing w:after="40" w:before="40" w:lineRule="auto"/>
              <w:ind w:left="80" w:firstLine="0"/>
              <w:jc w:val="center"/>
              <w:rPr>
                <w:b w:val="1"/>
                <w:sz w:val="14"/>
                <w:szCs w:val="14"/>
              </w:rPr>
            </w:pPr>
            <w:r w:rsidDel="00000000" w:rsidR="00000000" w:rsidRPr="00000000">
              <w:rPr>
                <w:b w:val="1"/>
                <w:sz w:val="14"/>
                <w:szCs w:val="14"/>
                <w:rtl w:val="0"/>
              </w:rPr>
              <w:t xml:space="preserve">LONGITUD</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8B">
            <w:pPr>
              <w:spacing w:after="40" w:before="40" w:lineRule="auto"/>
              <w:ind w:left="80" w:firstLine="0"/>
              <w:jc w:val="center"/>
              <w:rPr>
                <w:b w:val="1"/>
                <w:sz w:val="14"/>
                <w:szCs w:val="14"/>
              </w:rPr>
            </w:pPr>
            <w:r w:rsidDel="00000000" w:rsidR="00000000" w:rsidRPr="00000000">
              <w:rPr>
                <w:b w:val="1"/>
                <w:sz w:val="14"/>
                <w:szCs w:val="14"/>
                <w:rtl w:val="0"/>
              </w:rPr>
              <w:t xml:space="preserve">FORMATO</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8C">
            <w:pPr>
              <w:spacing w:after="40" w:before="40" w:lineRule="auto"/>
              <w:ind w:left="80" w:firstLine="0"/>
              <w:jc w:val="center"/>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8D">
            <w:pPr>
              <w:spacing w:after="40" w:before="40" w:lineRule="auto"/>
              <w:ind w:left="80" w:firstLine="0"/>
              <w:jc w:val="both"/>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8E">
            <w:pPr>
              <w:spacing w:after="40" w:before="40" w:lineRule="auto"/>
              <w:ind w:left="80" w:firstLine="0"/>
              <w:jc w:val="both"/>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8F">
            <w:pPr>
              <w:spacing w:after="40" w:before="40" w:lineRule="auto"/>
              <w:ind w:left="80" w:firstLine="0"/>
              <w:jc w:val="both"/>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90">
            <w:pPr>
              <w:spacing w:after="40" w:before="40" w:lineRule="auto"/>
              <w:ind w:left="80" w:firstLine="0"/>
              <w:jc w:val="both"/>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91">
            <w:pPr>
              <w:spacing w:after="40" w:before="40" w:lineRule="auto"/>
              <w:ind w:left="80" w:firstLine="0"/>
              <w:jc w:val="both"/>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92">
            <w:pPr>
              <w:spacing w:after="40" w:before="40" w:lineRule="auto"/>
              <w:ind w:left="80" w:firstLine="0"/>
              <w:jc w:val="center"/>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93">
            <w:pPr>
              <w:spacing w:after="40" w:before="40" w:lineRule="auto"/>
              <w:ind w:left="80" w:firstLine="0"/>
              <w:jc w:val="both"/>
              <w:rPr>
                <w:b w:val="1"/>
                <w:sz w:val="14"/>
                <w:szCs w:val="14"/>
              </w:rPr>
            </w:pPr>
            <w:r w:rsidDel="00000000" w:rsidR="00000000" w:rsidRPr="00000000">
              <w:rPr>
                <w:b w:val="1"/>
                <w:sz w:val="14"/>
                <w:szCs w:val="14"/>
                <w:rtl w:val="0"/>
              </w:rPr>
              <w:t xml:space="preserve">...</w:t>
            </w:r>
          </w:p>
        </w:tc>
      </w:tr>
      <w:tr>
        <w:trPr>
          <w:trHeight w:val="238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94">
            <w:pPr>
              <w:spacing w:after="40" w:before="40" w:lineRule="auto"/>
              <w:ind w:left="80" w:firstLine="0"/>
              <w:jc w:val="center"/>
              <w:rPr>
                <w:sz w:val="14"/>
                <w:szCs w:val="14"/>
              </w:rPr>
            </w:pPr>
            <w:r w:rsidDel="00000000" w:rsidR="00000000" w:rsidRPr="00000000">
              <w:rPr>
                <w:sz w:val="14"/>
                <w:szCs w:val="14"/>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95">
            <w:pPr>
              <w:spacing w:after="40" w:before="40" w:lineRule="auto"/>
              <w:ind w:left="80" w:firstLine="0"/>
              <w:jc w:val="both"/>
              <w:rPr>
                <w:sz w:val="14"/>
                <w:szCs w:val="14"/>
              </w:rPr>
            </w:pPr>
            <w:r w:rsidDel="00000000" w:rsidR="00000000" w:rsidRPr="00000000">
              <w:rPr>
                <w:sz w:val="14"/>
                <w:szCs w:val="14"/>
                <w:rtl w:val="0"/>
              </w:rPr>
              <w:t xml:space="preserve">LLENAR CON 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96">
            <w:pPr>
              <w:spacing w:after="40" w:before="40" w:lineRule="auto"/>
              <w:ind w:left="80" w:firstLine="0"/>
              <w:jc w:val="both"/>
              <w:rPr>
                <w:sz w:val="14"/>
                <w:szCs w:val="14"/>
              </w:rPr>
            </w:pPr>
            <w:r w:rsidDel="00000000" w:rsidR="00000000" w:rsidRPr="00000000">
              <w:rPr>
                <w:sz w:val="14"/>
                <w:szCs w:val="14"/>
                <w:rtl w:val="0"/>
              </w:rPr>
              <w:t xml:space="preserve">LLENAR CON 0</w:t>
            </w:r>
          </w:p>
          <w:p w:rsidR="00000000" w:rsidDel="00000000" w:rsidP="00000000" w:rsidRDefault="00000000" w:rsidRPr="00000000" w14:paraId="00000B97">
            <w:pPr>
              <w:spacing w:after="40" w:before="40" w:lineRule="auto"/>
              <w:ind w:left="80" w:firstLine="0"/>
              <w:jc w:val="both"/>
              <w:rPr>
                <w:sz w:val="14"/>
                <w:szCs w:val="14"/>
              </w:rPr>
            </w:pPr>
            <w:r w:rsidDel="00000000" w:rsidR="00000000" w:rsidRPr="00000000">
              <w:rPr>
                <w:sz w:val="14"/>
                <w:szCs w:val="14"/>
                <w:rtl w:val="0"/>
              </w:rPr>
              <w:t xml:space="preserve">PARA OPERACIONES CONFORME AL TERCER PARRAFO DE LA REGLA 2.3.8., DECLARAR EL NUMERO DEL CONTENEDOR QUE CONTIENE LAS MERCANCIAS.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98">
            <w:pPr>
              <w:spacing w:after="40" w:before="40" w:lineRule="auto"/>
              <w:ind w:left="80" w:firstLine="0"/>
              <w:jc w:val="both"/>
              <w:rPr>
                <w:sz w:val="14"/>
                <w:szCs w:val="14"/>
              </w:rPr>
            </w:pPr>
            <w:r w:rsidDel="00000000" w:rsidR="00000000" w:rsidRPr="00000000">
              <w:rPr>
                <w:sz w:val="14"/>
                <w:szCs w:val="14"/>
                <w:rtl w:val="0"/>
              </w:rPr>
              <w:t xml:space="preserve">LLENAR CON 0</w:t>
            </w:r>
          </w:p>
          <w:p w:rsidR="00000000" w:rsidDel="00000000" w:rsidP="00000000" w:rsidRDefault="00000000" w:rsidRPr="00000000" w14:paraId="00000B99">
            <w:pPr>
              <w:spacing w:after="40" w:before="40" w:lineRule="auto"/>
              <w:ind w:left="80" w:firstLine="0"/>
              <w:jc w:val="both"/>
              <w:rPr>
                <w:sz w:val="14"/>
                <w:szCs w:val="14"/>
              </w:rPr>
            </w:pPr>
            <w:r w:rsidDel="00000000" w:rsidR="00000000" w:rsidRPr="00000000">
              <w:rPr>
                <w:sz w:val="14"/>
                <w:szCs w:val="14"/>
                <w:rtl w:val="0"/>
              </w:rPr>
              <w:t xml:space="preserve">PARA OPERACIONES CONFORME AL TERCER PARRAFO DE LA REGLA 2.3.8., DECLARAR EL NUMERO DEL CONTENEDOR QUE CONTIENE LAS MERCANCIAS.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9A">
            <w:pPr>
              <w:spacing w:after="40" w:before="40" w:lineRule="auto"/>
              <w:ind w:left="80" w:firstLine="0"/>
              <w:jc w:val="both"/>
              <w:rPr>
                <w:sz w:val="14"/>
                <w:szCs w:val="14"/>
              </w:rPr>
            </w:pPr>
            <w:r w:rsidDel="00000000" w:rsidR="00000000" w:rsidRPr="00000000">
              <w:rPr>
                <w:sz w:val="14"/>
                <w:szCs w:val="14"/>
                <w:rtl w:val="0"/>
              </w:rPr>
              <w:t xml:space="preserve">LLENAR CON 0</w:t>
            </w:r>
          </w:p>
          <w:p w:rsidR="00000000" w:rsidDel="00000000" w:rsidP="00000000" w:rsidRDefault="00000000" w:rsidRPr="00000000" w14:paraId="00000B9B">
            <w:pPr>
              <w:spacing w:after="40" w:before="40" w:lineRule="auto"/>
              <w:ind w:left="80" w:firstLine="0"/>
              <w:jc w:val="both"/>
              <w:rPr>
                <w:sz w:val="14"/>
                <w:szCs w:val="14"/>
              </w:rPr>
            </w:pPr>
            <w:r w:rsidDel="00000000" w:rsidR="00000000" w:rsidRPr="00000000">
              <w:rPr>
                <w:sz w:val="14"/>
                <w:szCs w:val="14"/>
                <w:rtl w:val="0"/>
              </w:rPr>
              <w:t xml:space="preserve">PARA OPERACIONES CONFORME AL TERCER PARRAFO DE LA REGLA 2.3.8., DECLARAR EL NUMERO DEL CONTENEDOR QUE CONTIENE LAS MERCANCIAS.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9C">
            <w:pPr>
              <w:spacing w:after="40" w:before="40" w:lineRule="auto"/>
              <w:ind w:left="80" w:firstLine="0"/>
              <w:jc w:val="both"/>
              <w:rPr>
                <w:sz w:val="14"/>
                <w:szCs w:val="14"/>
              </w:rPr>
            </w:pPr>
            <w:r w:rsidDel="00000000" w:rsidR="00000000" w:rsidRPr="00000000">
              <w:rPr>
                <w:sz w:val="14"/>
                <w:szCs w:val="14"/>
                <w:rtl w:val="0"/>
              </w:rPr>
              <w:t xml:space="preserve">LLENAR CON 0</w:t>
            </w:r>
          </w:p>
          <w:p w:rsidR="00000000" w:rsidDel="00000000" w:rsidP="00000000" w:rsidRDefault="00000000" w:rsidRPr="00000000" w14:paraId="00000B9D">
            <w:pPr>
              <w:spacing w:after="40" w:before="40" w:lineRule="auto"/>
              <w:ind w:left="80" w:firstLine="0"/>
              <w:jc w:val="both"/>
              <w:rPr>
                <w:sz w:val="14"/>
                <w:szCs w:val="14"/>
              </w:rPr>
            </w:pPr>
            <w:r w:rsidDel="00000000" w:rsidR="00000000" w:rsidRPr="00000000">
              <w:rPr>
                <w:sz w:val="14"/>
                <w:szCs w:val="14"/>
                <w:rtl w:val="0"/>
              </w:rPr>
              <w:t xml:space="preserve">PARA OPERACIONES CONFORME AL TERCER PARRAFO DE LA REGLA 2.3.8., DECLARAR EL NUMERO DEL CONTENEDOR QUE CONTIENE LAS MERCANCIAS.</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9E">
            <w:pPr>
              <w:spacing w:after="40" w:before="40" w:lineRule="auto"/>
              <w:ind w:left="80" w:firstLine="0"/>
              <w:jc w:val="center"/>
              <w:rPr>
                <w:sz w:val="14"/>
                <w:szCs w:val="14"/>
              </w:rPr>
            </w:pPr>
            <w:r w:rsidDel="00000000" w:rsidR="00000000" w:rsidRPr="00000000">
              <w:rPr>
                <w:sz w:val="14"/>
                <w:szCs w:val="14"/>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9F">
            <w:pPr>
              <w:spacing w:after="40" w:before="40" w:lineRule="auto"/>
              <w:ind w:left="80" w:firstLine="0"/>
              <w:jc w:val="both"/>
              <w:rPr>
                <w:sz w:val="14"/>
                <w:szCs w:val="14"/>
              </w:rPr>
            </w:pPr>
            <w:r w:rsidDel="00000000" w:rsidR="00000000" w:rsidRPr="00000000">
              <w:rPr>
                <w:sz w:val="14"/>
                <w:szCs w:val="14"/>
                <w:rtl w:val="0"/>
              </w:rPr>
              <w:t xml:space="preserve">ALFANUMERICO.</w:t>
            </w:r>
          </w:p>
        </w:tc>
      </w:tr>
      <w:tr>
        <w:trPr>
          <w:trHeight w:val="300"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A0">
            <w:pPr>
              <w:spacing w:after="40" w:before="40" w:lineRule="auto"/>
              <w:ind w:left="80" w:firstLine="0"/>
              <w:jc w:val="center"/>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A1">
            <w:pPr>
              <w:spacing w:after="40" w:before="40" w:lineRule="auto"/>
              <w:ind w:left="80" w:firstLine="0"/>
              <w:jc w:val="both"/>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A2">
            <w:pPr>
              <w:spacing w:after="40" w:before="40" w:lineRule="auto"/>
              <w:ind w:left="80" w:firstLine="0"/>
              <w:jc w:val="both"/>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A3">
            <w:pPr>
              <w:spacing w:after="40" w:before="40" w:lineRule="auto"/>
              <w:ind w:left="80" w:firstLine="0"/>
              <w:jc w:val="both"/>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A4">
            <w:pPr>
              <w:spacing w:after="40" w:before="40" w:lineRule="auto"/>
              <w:ind w:left="80" w:firstLine="0"/>
              <w:jc w:val="both"/>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A5">
            <w:pPr>
              <w:spacing w:after="40" w:before="40" w:lineRule="auto"/>
              <w:ind w:left="80" w:firstLine="0"/>
              <w:jc w:val="both"/>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A6">
            <w:pPr>
              <w:spacing w:after="40" w:before="40" w:lineRule="auto"/>
              <w:ind w:left="80" w:firstLine="0"/>
              <w:jc w:val="center"/>
              <w:rPr>
                <w:b w:val="1"/>
                <w:sz w:val="14"/>
                <w:szCs w:val="14"/>
              </w:rPr>
            </w:pPr>
            <w:r w:rsidDel="00000000" w:rsidR="00000000" w:rsidRPr="00000000">
              <w:rPr>
                <w:b w:val="1"/>
                <w:sz w:val="14"/>
                <w:szCs w:val="14"/>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A7">
            <w:pPr>
              <w:spacing w:after="40" w:before="40" w:lineRule="auto"/>
              <w:ind w:left="80" w:firstLine="0"/>
              <w:jc w:val="both"/>
              <w:rPr>
                <w:b w:val="1"/>
                <w:sz w:val="14"/>
                <w:szCs w:val="14"/>
              </w:rPr>
            </w:pPr>
            <w:r w:rsidDel="00000000" w:rsidR="00000000" w:rsidRPr="00000000">
              <w:rPr>
                <w:b w:val="1"/>
                <w:sz w:val="14"/>
                <w:szCs w:val="14"/>
                <w:rtl w:val="0"/>
              </w:rPr>
              <w:t xml:space="preserve">...</w:t>
            </w:r>
          </w:p>
        </w:tc>
      </w:tr>
    </w:tbl>
    <w:p w:rsidR="00000000" w:rsidDel="00000000" w:rsidP="00000000" w:rsidRDefault="00000000" w:rsidRPr="00000000" w14:paraId="00000BA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B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B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11 de mayo de 2021.-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B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A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26 DE LAS REGLAS GENERALES DE COMERCIO EXTERIOR PARA 2020</w:t>
      </w:r>
    </w:p>
    <w:p w:rsidR="00000000" w:rsidDel="00000000" w:rsidP="00000000" w:rsidRDefault="00000000" w:rsidRPr="00000000" w14:paraId="00000BA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Datos inexactos u omitidos de las Normas Oficiales Mexicanas contemplados en la regla 3.7.20.</w:t>
      </w:r>
    </w:p>
    <w:tbl>
      <w:tblPr>
        <w:tblStyle w:val="Table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0"/>
        <w:gridCol w:w="4050"/>
        <w:gridCol w:w="4005"/>
        <w:tblGridChange w:id="0">
          <w:tblGrid>
            <w:gridCol w:w="750"/>
            <w:gridCol w:w="4050"/>
            <w:gridCol w:w="4005"/>
          </w:tblGrid>
        </w:tblGridChange>
      </w:tblGrid>
      <w:tr>
        <w:trPr>
          <w:trHeight w:val="73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AE">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AF">
            <w:pPr>
              <w:spacing w:after="100" w:lineRule="auto"/>
              <w:ind w:left="80" w:firstLine="0"/>
              <w:jc w:val="center"/>
              <w:rPr>
                <w:b w:val="1"/>
                <w:sz w:val="16"/>
                <w:szCs w:val="16"/>
              </w:rPr>
            </w:pPr>
            <w:r w:rsidDel="00000000" w:rsidR="00000000" w:rsidRPr="00000000">
              <w:rPr>
                <w:b w:val="1"/>
                <w:sz w:val="16"/>
                <w:szCs w:val="16"/>
                <w:rtl w:val="0"/>
              </w:rPr>
              <w:t xml:space="preserve">Norma Oficial Mexicana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B0">
            <w:pPr>
              <w:spacing w:after="100" w:lineRule="auto"/>
              <w:ind w:left="80" w:firstLine="0"/>
              <w:jc w:val="center"/>
              <w:rPr>
                <w:b w:val="1"/>
                <w:sz w:val="16"/>
                <w:szCs w:val="16"/>
              </w:rPr>
            </w:pPr>
            <w:r w:rsidDel="00000000" w:rsidR="00000000" w:rsidRPr="00000000">
              <w:rPr>
                <w:b w:val="1"/>
                <w:sz w:val="16"/>
                <w:szCs w:val="16"/>
                <w:rtl w:val="0"/>
              </w:rPr>
              <w:t xml:space="preserve">Datos omitidos o inexactos en la etiqueta</w:t>
            </w:r>
          </w:p>
          <w:p w:rsidR="00000000" w:rsidDel="00000000" w:rsidP="00000000" w:rsidRDefault="00000000" w:rsidRPr="00000000" w14:paraId="00000BB1">
            <w:pPr>
              <w:spacing w:after="100" w:lineRule="auto"/>
              <w:ind w:left="80" w:firstLine="0"/>
              <w:jc w:val="center"/>
              <w:rPr>
                <w:b w:val="1"/>
                <w:sz w:val="16"/>
                <w:szCs w:val="16"/>
              </w:rPr>
            </w:pPr>
            <w:r w:rsidDel="00000000" w:rsidR="00000000" w:rsidRPr="00000000">
              <w:rPr>
                <w:b w:val="1"/>
                <w:sz w:val="16"/>
                <w:szCs w:val="16"/>
                <w:rtl w:val="0"/>
              </w:rPr>
              <w:t xml:space="preserve">comercial de las mercancías</w:t>
            </w:r>
          </w:p>
        </w:tc>
      </w:tr>
      <w:tr>
        <w:trPr>
          <w:trHeight w:val="40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B2">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B3">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B4">
            <w:pPr>
              <w:spacing w:after="100" w:lineRule="auto"/>
              <w:ind w:left="80" w:firstLine="0"/>
              <w:jc w:val="both"/>
              <w:rPr>
                <w:b w:val="1"/>
                <w:sz w:val="16"/>
                <w:szCs w:val="16"/>
              </w:rPr>
            </w:pPr>
            <w:r w:rsidDel="00000000" w:rsidR="00000000" w:rsidRPr="00000000">
              <w:rPr>
                <w:b w:val="1"/>
                <w:sz w:val="16"/>
                <w:szCs w:val="16"/>
                <w:rtl w:val="0"/>
              </w:rPr>
              <w:t xml:space="preserve">...</w:t>
            </w:r>
          </w:p>
        </w:tc>
      </w:tr>
      <w:tr>
        <w:trPr>
          <w:trHeight w:val="112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B5">
            <w:pPr>
              <w:spacing w:after="100" w:lineRule="auto"/>
              <w:ind w:left="80" w:firstLine="0"/>
              <w:jc w:val="both"/>
              <w:rPr>
                <w:b w:val="1"/>
                <w:sz w:val="16"/>
                <w:szCs w:val="16"/>
              </w:rPr>
            </w:pPr>
            <w:r w:rsidDel="00000000" w:rsidR="00000000" w:rsidRPr="00000000">
              <w:rPr>
                <w:b w:val="1"/>
                <w:sz w:val="16"/>
                <w:szCs w:val="16"/>
                <w:rtl w:val="0"/>
              </w:rPr>
              <w:t xml:space="preserve">VII.</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B6">
            <w:pPr>
              <w:spacing w:after="100" w:lineRule="auto"/>
              <w:ind w:left="80" w:firstLine="0"/>
              <w:jc w:val="both"/>
              <w:rPr>
                <w:sz w:val="16"/>
                <w:szCs w:val="16"/>
              </w:rPr>
            </w:pPr>
            <w:r w:rsidDel="00000000" w:rsidR="00000000" w:rsidRPr="00000000">
              <w:rPr>
                <w:sz w:val="16"/>
                <w:szCs w:val="16"/>
                <w:rtl w:val="0"/>
              </w:rPr>
              <w:t xml:space="preserve">NOM-235-SE-2020.</w:t>
            </w:r>
          </w:p>
          <w:p w:rsidR="00000000" w:rsidDel="00000000" w:rsidP="00000000" w:rsidRDefault="00000000" w:rsidRPr="00000000" w14:paraId="00000BB7">
            <w:pPr>
              <w:spacing w:after="100" w:lineRule="auto"/>
              <w:ind w:left="80" w:firstLine="0"/>
              <w:jc w:val="both"/>
              <w:rPr>
                <w:sz w:val="16"/>
                <w:szCs w:val="16"/>
              </w:rPr>
            </w:pPr>
            <w:r w:rsidDel="00000000" w:rsidR="00000000" w:rsidRPr="00000000">
              <w:rPr>
                <w:sz w:val="16"/>
                <w:szCs w:val="16"/>
                <w:rtl w:val="0"/>
              </w:rPr>
              <w:t xml:space="preserve">Atún y bonita preenvasados-Denominaciones-Información comercial- y métodos de prueba.</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B8">
            <w:pPr>
              <w:spacing w:after="100" w:lineRule="auto"/>
              <w:ind w:left="80" w:firstLine="0"/>
              <w:jc w:val="both"/>
              <w:rPr>
                <w:sz w:val="16"/>
                <w:szCs w:val="16"/>
              </w:rPr>
            </w:pPr>
            <w:r w:rsidDel="00000000" w:rsidR="00000000" w:rsidRPr="00000000">
              <w:rPr>
                <w:sz w:val="16"/>
                <w:szCs w:val="16"/>
                <w:rtl w:val="0"/>
              </w:rPr>
              <w:t xml:space="preserve">Capítulo 5 (Información comercial).</w:t>
            </w:r>
          </w:p>
        </w:tc>
      </w:tr>
      <w:tr>
        <w:trPr>
          <w:trHeight w:val="43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B9">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BA">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BB">
            <w:pPr>
              <w:spacing w:after="100" w:lineRule="auto"/>
              <w:ind w:left="80" w:firstLine="0"/>
              <w:jc w:val="both"/>
              <w:rPr>
                <w:b w:val="1"/>
                <w:sz w:val="16"/>
                <w:szCs w:val="16"/>
              </w:rPr>
            </w:pPr>
            <w:r w:rsidDel="00000000" w:rsidR="00000000" w:rsidRPr="00000000">
              <w:rPr>
                <w:b w:val="1"/>
                <w:sz w:val="16"/>
                <w:szCs w:val="16"/>
                <w:rtl w:val="0"/>
              </w:rPr>
              <w:t xml:space="preserve">...</w:t>
            </w:r>
          </w:p>
        </w:tc>
      </w:tr>
    </w:tbl>
    <w:p w:rsidR="00000000" w:rsidDel="00000000" w:rsidP="00000000" w:rsidRDefault="00000000" w:rsidRPr="00000000" w14:paraId="00000BB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B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B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11 de mayo de 2021.-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BB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27 DE LAS REGLAS GENERALES DE COMERCIO EXTERIOR PARA 2020</w:t>
      </w:r>
    </w:p>
    <w:p w:rsidR="00000000" w:rsidDel="00000000" w:rsidP="00000000" w:rsidRDefault="00000000" w:rsidRPr="00000000" w14:paraId="00000BC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Fracciones arancelarias de la TIGIE, por cuya importación no se está obligado al pago del IVA, de conformidad con el artículo 25, fracción III, en relación con el artículo 2-A, fracción I de la Ley del IVA.</w:t>
      </w:r>
    </w:p>
    <w:p w:rsidR="00000000" w:rsidDel="00000000" w:rsidP="00000000" w:rsidRDefault="00000000" w:rsidRPr="00000000" w14:paraId="00000B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Nota:</w:t>
      </w:r>
      <w:r w:rsidDel="00000000" w:rsidR="00000000" w:rsidRPr="00000000">
        <w:rPr>
          <w:color w:val="2f2f2f"/>
          <w:sz w:val="18"/>
          <w:szCs w:val="18"/>
          <w:rtl w:val="0"/>
        </w:rPr>
        <w:t xml:space="preserve"> Las fracciones arancelarias contenidas en el presente Anexo, son meramente indicativas y no crean</w:t>
      </w:r>
    </w:p>
    <w:p w:rsidR="00000000" w:rsidDel="00000000" w:rsidP="00000000" w:rsidRDefault="00000000" w:rsidRPr="00000000" w14:paraId="00000BC2">
      <w:pPr>
        <w:shd w:fill="ffffff" w:val="clear"/>
        <w:spacing w:after="100" w:lineRule="auto"/>
        <w:jc w:val="both"/>
        <w:rPr>
          <w:color w:val="2f2f2f"/>
          <w:sz w:val="18"/>
          <w:szCs w:val="18"/>
        </w:rPr>
      </w:pPr>
      <w:r w:rsidDel="00000000" w:rsidR="00000000" w:rsidRPr="00000000">
        <w:rPr>
          <w:color w:val="2f2f2f"/>
          <w:sz w:val="18"/>
          <w:szCs w:val="18"/>
          <w:rtl w:val="0"/>
        </w:rPr>
        <w:t xml:space="preserve">derechos distintos a los contenidos en las disposiciones jurídicas aplicables.</w:t>
      </w:r>
    </w:p>
    <w:p w:rsidR="00000000" w:rsidDel="00000000" w:rsidP="00000000" w:rsidRDefault="00000000" w:rsidRPr="00000000" w14:paraId="00000BC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B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05"/>
        <w:gridCol w:w="1620"/>
        <w:gridCol w:w="1320"/>
        <w:gridCol w:w="1335"/>
        <w:gridCol w:w="2025"/>
        <w:gridCol w:w="1215"/>
        <w:tblGridChange w:id="0">
          <w:tblGrid>
            <w:gridCol w:w="1305"/>
            <w:gridCol w:w="1620"/>
            <w:gridCol w:w="1320"/>
            <w:gridCol w:w="1335"/>
            <w:gridCol w:w="2025"/>
            <w:gridCol w:w="1215"/>
          </w:tblGrid>
        </w:tblGridChange>
      </w:tblGrid>
      <w:tr>
        <w:trPr>
          <w:trHeight w:val="435" w:hRule="atLeast"/>
        </w:trPr>
        <w:tc>
          <w:tcPr>
            <w:gridSpan w:val="6"/>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C5">
            <w:pPr>
              <w:spacing w:after="100" w:lineRule="auto"/>
              <w:ind w:left="80" w:firstLine="0"/>
              <w:jc w:val="center"/>
              <w:rPr>
                <w:b w:val="1"/>
                <w:sz w:val="16"/>
                <w:szCs w:val="16"/>
              </w:rPr>
            </w:pPr>
            <w:r w:rsidDel="00000000" w:rsidR="00000000" w:rsidRPr="00000000">
              <w:rPr>
                <w:b w:val="1"/>
                <w:sz w:val="16"/>
                <w:szCs w:val="16"/>
                <w:rtl w:val="0"/>
              </w:rPr>
              <w:t xml:space="preserve">Capítulo 30 Productos farmacéuticos:</w:t>
            </w:r>
          </w:p>
        </w:tc>
      </w:tr>
      <w:tr>
        <w:trPr>
          <w:trHeight w:val="133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CB">
            <w:pPr>
              <w:spacing w:after="100" w:lineRule="auto"/>
              <w:ind w:left="80" w:firstLine="0"/>
              <w:jc w:val="center"/>
              <w:rPr>
                <w:b w:val="1"/>
                <w:sz w:val="16"/>
                <w:szCs w:val="16"/>
              </w:rPr>
            </w:pPr>
            <w:r w:rsidDel="00000000" w:rsidR="00000000" w:rsidRPr="00000000">
              <w:rPr>
                <w:b w:val="1"/>
                <w:sz w:val="16"/>
                <w:szCs w:val="16"/>
                <w:rtl w:val="0"/>
              </w:rPr>
              <w:t xml:space="preserve">Fracción</w:t>
            </w:r>
          </w:p>
          <w:p w:rsidR="00000000" w:rsidDel="00000000" w:rsidP="00000000" w:rsidRDefault="00000000" w:rsidRPr="00000000" w14:paraId="00000BCC">
            <w:pPr>
              <w:spacing w:after="100" w:lineRule="auto"/>
              <w:ind w:left="80" w:firstLine="0"/>
              <w:jc w:val="center"/>
              <w:rPr>
                <w:b w:val="1"/>
                <w:sz w:val="16"/>
                <w:szCs w:val="16"/>
              </w:rPr>
            </w:pPr>
            <w:r w:rsidDel="00000000" w:rsidR="00000000" w:rsidRPr="00000000">
              <w:rPr>
                <w:b w:val="1"/>
                <w:sz w:val="16"/>
                <w:szCs w:val="16"/>
                <w:rtl w:val="0"/>
              </w:rPr>
              <w:t xml:space="preserve">arancelaria</w:t>
            </w:r>
          </w:p>
          <w:p w:rsidR="00000000" w:rsidDel="00000000" w:rsidP="00000000" w:rsidRDefault="00000000" w:rsidRPr="00000000" w14:paraId="00000BCD">
            <w:pPr>
              <w:spacing w:after="100" w:lineRule="auto"/>
              <w:ind w:left="80" w:firstLine="0"/>
              <w:jc w:val="center"/>
              <w:rPr>
                <w:b w:val="1"/>
                <w:sz w:val="16"/>
                <w:szCs w:val="16"/>
              </w:rPr>
            </w:pPr>
            <w:r w:rsidDel="00000000" w:rsidR="00000000" w:rsidRPr="00000000">
              <w:rPr>
                <w:b w:val="1"/>
                <w:sz w:val="16"/>
                <w:szCs w:val="16"/>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CE">
            <w:pPr>
              <w:spacing w:after="100" w:lineRule="auto"/>
              <w:ind w:left="80" w:firstLine="0"/>
              <w:jc w:val="center"/>
              <w:rPr>
                <w:b w:val="1"/>
                <w:sz w:val="16"/>
                <w:szCs w:val="16"/>
              </w:rPr>
            </w:pPr>
            <w:r w:rsidDel="00000000" w:rsidR="00000000" w:rsidRPr="00000000">
              <w:rPr>
                <w:b w:val="1"/>
                <w:sz w:val="16"/>
                <w:szCs w:val="16"/>
                <w:rtl w:val="0"/>
              </w:rPr>
              <w:t xml:space="preserve">Descripción</w:t>
            </w:r>
          </w:p>
          <w:p w:rsidR="00000000" w:rsidDel="00000000" w:rsidP="00000000" w:rsidRDefault="00000000" w:rsidRPr="00000000" w14:paraId="00000BCF">
            <w:pPr>
              <w:spacing w:after="100" w:lineRule="auto"/>
              <w:ind w:left="80" w:firstLine="0"/>
              <w:jc w:val="center"/>
              <w:rPr>
                <w:b w:val="1"/>
                <w:sz w:val="16"/>
                <w:szCs w:val="16"/>
              </w:rPr>
            </w:pPr>
            <w:r w:rsidDel="00000000" w:rsidR="00000000" w:rsidRPr="00000000">
              <w:rPr>
                <w:b w:val="1"/>
                <w:sz w:val="16"/>
                <w:szCs w:val="16"/>
                <w:rtl w:val="0"/>
              </w:rPr>
              <w:t xml:space="preserve">arancelaria 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D0">
            <w:pPr>
              <w:spacing w:after="100" w:lineRule="auto"/>
              <w:ind w:left="80" w:firstLine="0"/>
              <w:jc w:val="center"/>
              <w:rPr>
                <w:b w:val="1"/>
                <w:sz w:val="16"/>
                <w:szCs w:val="16"/>
              </w:rPr>
            </w:pPr>
            <w:r w:rsidDel="00000000" w:rsidR="00000000" w:rsidRPr="00000000">
              <w:rPr>
                <w:b w:val="1"/>
                <w:sz w:val="16"/>
                <w:szCs w:val="16"/>
                <w:rtl w:val="0"/>
              </w:rPr>
              <w:t xml:space="preserve">Número de</w:t>
            </w:r>
          </w:p>
          <w:p w:rsidR="00000000" w:rsidDel="00000000" w:rsidP="00000000" w:rsidRDefault="00000000" w:rsidRPr="00000000" w14:paraId="00000BD1">
            <w:pPr>
              <w:spacing w:after="100" w:lineRule="auto"/>
              <w:ind w:left="80" w:firstLine="0"/>
              <w:jc w:val="center"/>
              <w:rPr>
                <w:b w:val="1"/>
                <w:sz w:val="16"/>
                <w:szCs w:val="16"/>
              </w:rPr>
            </w:pPr>
            <w:r w:rsidDel="00000000" w:rsidR="00000000" w:rsidRPr="00000000">
              <w:rPr>
                <w:b w:val="1"/>
                <w:sz w:val="16"/>
                <w:szCs w:val="16"/>
                <w:rtl w:val="0"/>
              </w:rPr>
              <w:t xml:space="preserve">identificación</w:t>
            </w:r>
          </w:p>
          <w:p w:rsidR="00000000" w:rsidDel="00000000" w:rsidP="00000000" w:rsidRDefault="00000000" w:rsidRPr="00000000" w14:paraId="00000BD2">
            <w:pPr>
              <w:spacing w:after="100" w:lineRule="auto"/>
              <w:ind w:left="80" w:firstLine="0"/>
              <w:jc w:val="center"/>
              <w:rPr>
                <w:b w:val="1"/>
                <w:sz w:val="16"/>
                <w:szCs w:val="16"/>
              </w:rPr>
            </w:pPr>
            <w:r w:rsidDel="00000000" w:rsidR="00000000" w:rsidRPr="00000000">
              <w:rPr>
                <w:b w:val="1"/>
                <w:sz w:val="16"/>
                <w:szCs w:val="16"/>
                <w:rtl w:val="0"/>
              </w:rPr>
              <w:t xml:space="preserve">comercial</w:t>
            </w:r>
          </w:p>
          <w:p w:rsidR="00000000" w:rsidDel="00000000" w:rsidP="00000000" w:rsidRDefault="00000000" w:rsidRPr="00000000" w14:paraId="00000BD3">
            <w:pPr>
              <w:spacing w:after="100" w:lineRule="auto"/>
              <w:ind w:left="80" w:firstLine="0"/>
              <w:jc w:val="center"/>
              <w:rPr>
                <w:b w:val="1"/>
                <w:sz w:val="16"/>
                <w:szCs w:val="16"/>
              </w:rPr>
            </w:pPr>
            <w:r w:rsidDel="00000000" w:rsidR="00000000" w:rsidRPr="00000000">
              <w:rPr>
                <w:b w:val="1"/>
                <w:sz w:val="16"/>
                <w:szCs w:val="16"/>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D4">
            <w:pPr>
              <w:spacing w:after="100" w:lineRule="auto"/>
              <w:ind w:left="80" w:firstLine="0"/>
              <w:jc w:val="center"/>
              <w:rPr>
                <w:b w:val="1"/>
                <w:sz w:val="16"/>
                <w:szCs w:val="16"/>
              </w:rPr>
            </w:pPr>
            <w:r w:rsidDel="00000000" w:rsidR="00000000" w:rsidRPr="00000000">
              <w:rPr>
                <w:b w:val="1"/>
                <w:sz w:val="16"/>
                <w:szCs w:val="16"/>
                <w:rtl w:val="0"/>
              </w:rPr>
              <w:t xml:space="preserve">Descripción</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D5">
            <w:pPr>
              <w:spacing w:after="100" w:lineRule="auto"/>
              <w:ind w:left="80" w:firstLine="0"/>
              <w:jc w:val="center"/>
              <w:rPr>
                <w:b w:val="1"/>
                <w:sz w:val="16"/>
                <w:szCs w:val="16"/>
              </w:rPr>
            </w:pPr>
            <w:r w:rsidDel="00000000" w:rsidR="00000000" w:rsidRPr="00000000">
              <w:rPr>
                <w:b w:val="1"/>
                <w:sz w:val="16"/>
                <w:szCs w:val="16"/>
                <w:rtl w:val="0"/>
              </w:rPr>
              <w:t xml:space="preserve">Fundamento Jurídico</w:t>
            </w:r>
          </w:p>
          <w:p w:rsidR="00000000" w:rsidDel="00000000" w:rsidP="00000000" w:rsidRDefault="00000000" w:rsidRPr="00000000" w14:paraId="00000BD6">
            <w:pPr>
              <w:spacing w:after="100" w:lineRule="auto"/>
              <w:ind w:left="80" w:firstLine="0"/>
              <w:jc w:val="center"/>
              <w:rPr>
                <w:b w:val="1"/>
                <w:sz w:val="16"/>
                <w:szCs w:val="16"/>
              </w:rPr>
            </w:pPr>
            <w:r w:rsidDel="00000000" w:rsidR="00000000" w:rsidRPr="00000000">
              <w:rPr>
                <w:b w:val="1"/>
                <w:sz w:val="16"/>
                <w:szCs w:val="16"/>
                <w:rtl w:val="0"/>
              </w:rPr>
              <w:t xml:space="preserve">de la Ley del IVA,</w:t>
            </w:r>
          </w:p>
          <w:p w:rsidR="00000000" w:rsidDel="00000000" w:rsidP="00000000" w:rsidRDefault="00000000" w:rsidRPr="00000000" w14:paraId="00000BD7">
            <w:pPr>
              <w:spacing w:after="100" w:lineRule="auto"/>
              <w:ind w:left="80" w:firstLine="0"/>
              <w:jc w:val="center"/>
              <w:rPr>
                <w:b w:val="1"/>
                <w:sz w:val="16"/>
                <w:szCs w:val="16"/>
              </w:rPr>
            </w:pPr>
            <w:r w:rsidDel="00000000" w:rsidR="00000000" w:rsidRPr="00000000">
              <w:rPr>
                <w:b w:val="1"/>
                <w:sz w:val="16"/>
                <w:szCs w:val="16"/>
                <w:rtl w:val="0"/>
              </w:rPr>
              <w:t xml:space="preserve">artículo</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D8">
            <w:pPr>
              <w:spacing w:after="100" w:lineRule="auto"/>
              <w:ind w:left="80" w:firstLine="0"/>
              <w:jc w:val="center"/>
              <w:rPr>
                <w:b w:val="1"/>
                <w:sz w:val="16"/>
                <w:szCs w:val="16"/>
              </w:rPr>
            </w:pPr>
            <w:r w:rsidDel="00000000" w:rsidR="00000000" w:rsidRPr="00000000">
              <w:rPr>
                <w:b w:val="1"/>
                <w:sz w:val="16"/>
                <w:szCs w:val="16"/>
                <w:rtl w:val="0"/>
              </w:rPr>
              <w:t xml:space="preserve">Acotación</w:t>
            </w:r>
          </w:p>
        </w:tc>
      </w:tr>
      <w:tr>
        <w:trPr>
          <w:trHeight w:val="40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D9">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DA">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DB">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DC">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DD">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DE">
            <w:pPr>
              <w:spacing w:after="100" w:lineRule="auto"/>
              <w:ind w:left="80" w:firstLine="0"/>
              <w:jc w:val="both"/>
              <w:rPr>
                <w:sz w:val="18"/>
                <w:szCs w:val="18"/>
              </w:rPr>
            </w:pPr>
            <w:r w:rsidDel="00000000" w:rsidR="00000000" w:rsidRPr="00000000">
              <w:rPr>
                <w:sz w:val="18"/>
                <w:szCs w:val="18"/>
                <w:rtl w:val="0"/>
              </w:rPr>
              <w:t xml:space="preserve"> </w:t>
            </w:r>
          </w:p>
        </w:tc>
      </w:tr>
      <w:tr>
        <w:trPr>
          <w:trHeight w:val="103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DF">
            <w:pPr>
              <w:spacing w:after="100" w:lineRule="auto"/>
              <w:ind w:left="80" w:firstLine="0"/>
              <w:jc w:val="both"/>
              <w:rPr>
                <w:sz w:val="16"/>
                <w:szCs w:val="16"/>
              </w:rPr>
            </w:pPr>
            <w:r w:rsidDel="00000000" w:rsidR="00000000" w:rsidRPr="00000000">
              <w:rPr>
                <w:sz w:val="16"/>
                <w:szCs w:val="16"/>
                <w:rtl w:val="0"/>
              </w:rPr>
              <w:t xml:space="preserve">3002.20.10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E0">
            <w:pPr>
              <w:spacing w:after="100" w:lineRule="auto"/>
              <w:ind w:left="80" w:firstLine="0"/>
              <w:jc w:val="both"/>
              <w:rPr>
                <w:sz w:val="16"/>
                <w:szCs w:val="16"/>
              </w:rPr>
            </w:pPr>
            <w:r w:rsidDel="00000000" w:rsidR="00000000" w:rsidRPr="00000000">
              <w:rPr>
                <w:sz w:val="16"/>
                <w:szCs w:val="16"/>
                <w:rtl w:val="0"/>
              </w:rPr>
              <w:t xml:space="preserve">Vacuna contra el virus SARS-CoV-2.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E1">
            <w:pPr>
              <w:spacing w:after="100" w:lineRule="auto"/>
              <w:ind w:left="80" w:firstLine="0"/>
              <w:jc w:val="center"/>
              <w:rPr>
                <w:sz w:val="16"/>
                <w:szCs w:val="16"/>
              </w:rPr>
            </w:pPr>
            <w:r w:rsidDel="00000000" w:rsidR="00000000" w:rsidRPr="00000000">
              <w:rPr>
                <w:sz w:val="16"/>
                <w:szCs w:val="16"/>
                <w:rtl w:val="0"/>
              </w:rPr>
              <w:t xml:space="preserve">00</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E2">
            <w:pPr>
              <w:spacing w:after="100" w:lineRule="auto"/>
              <w:ind w:left="80" w:firstLine="0"/>
              <w:rPr>
                <w:sz w:val="16"/>
                <w:szCs w:val="16"/>
              </w:rPr>
            </w:pPr>
            <w:r w:rsidDel="00000000" w:rsidR="00000000" w:rsidRPr="00000000">
              <w:rPr>
                <w:sz w:val="16"/>
                <w:szCs w:val="16"/>
                <w:rtl w:val="0"/>
              </w:rPr>
              <w:t xml:space="preserve">Vacuna contra</w:t>
            </w:r>
          </w:p>
          <w:p w:rsidR="00000000" w:rsidDel="00000000" w:rsidP="00000000" w:rsidRDefault="00000000" w:rsidRPr="00000000" w14:paraId="00000BE3">
            <w:pPr>
              <w:spacing w:after="100" w:lineRule="auto"/>
              <w:ind w:left="80" w:firstLine="0"/>
              <w:rPr>
                <w:sz w:val="16"/>
                <w:szCs w:val="16"/>
              </w:rPr>
            </w:pPr>
            <w:r w:rsidDel="00000000" w:rsidR="00000000" w:rsidRPr="00000000">
              <w:rPr>
                <w:sz w:val="16"/>
                <w:szCs w:val="16"/>
                <w:rtl w:val="0"/>
              </w:rPr>
              <w:t xml:space="preserve">el virus SARS-</w:t>
            </w:r>
          </w:p>
          <w:p w:rsidR="00000000" w:rsidDel="00000000" w:rsidP="00000000" w:rsidRDefault="00000000" w:rsidRPr="00000000" w14:paraId="00000BE4">
            <w:pPr>
              <w:spacing w:after="100" w:lineRule="auto"/>
              <w:ind w:left="80" w:firstLine="0"/>
              <w:rPr>
                <w:sz w:val="16"/>
                <w:szCs w:val="16"/>
              </w:rPr>
            </w:pPr>
            <w:r w:rsidDel="00000000" w:rsidR="00000000" w:rsidRPr="00000000">
              <w:rPr>
                <w:sz w:val="16"/>
                <w:szCs w:val="16"/>
                <w:rtl w:val="0"/>
              </w:rPr>
              <w:t xml:space="preserve">CoV-2.</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E5">
            <w:pPr>
              <w:spacing w:after="100" w:lineRule="auto"/>
              <w:ind w:left="80" w:firstLine="0"/>
              <w:jc w:val="center"/>
              <w:rPr>
                <w:sz w:val="16"/>
                <w:szCs w:val="16"/>
              </w:rPr>
            </w:pPr>
            <w:r w:rsidDel="00000000" w:rsidR="00000000" w:rsidRPr="00000000">
              <w:rPr>
                <w:sz w:val="16"/>
                <w:szCs w:val="16"/>
                <w:rtl w:val="0"/>
              </w:rPr>
              <w:t xml:space="preserve">2-A, fracción I, inciso b)</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E6">
            <w:pPr>
              <w:spacing w:after="100" w:lineRule="auto"/>
              <w:ind w:left="80" w:firstLine="0"/>
              <w:jc w:val="both"/>
              <w:rPr>
                <w:sz w:val="18"/>
                <w:szCs w:val="18"/>
              </w:rPr>
            </w:pPr>
            <w:r w:rsidDel="00000000" w:rsidR="00000000" w:rsidRPr="00000000">
              <w:rPr>
                <w:sz w:val="18"/>
                <w:szCs w:val="18"/>
                <w:rtl w:val="0"/>
              </w:rPr>
              <w:t xml:space="preserve"> </w:t>
            </w:r>
          </w:p>
        </w:tc>
      </w:tr>
      <w:tr>
        <w:trPr>
          <w:trHeight w:val="435" w:hRule="atLeast"/>
        </w:trPr>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E7">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E8">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E9">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EA">
            <w:pPr>
              <w:spacing w:after="100" w:lineRule="auto"/>
              <w:ind w:left="80" w:firstLine="0"/>
              <w:jc w:val="both"/>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EB">
            <w:pPr>
              <w:spacing w:after="100" w:lineRule="auto"/>
              <w:ind w:left="80" w:firstLine="0"/>
              <w:jc w:val="center"/>
              <w:rPr>
                <w:b w:val="1"/>
                <w:sz w:val="16"/>
                <w:szCs w:val="16"/>
              </w:rPr>
            </w:pPr>
            <w:r w:rsidDel="00000000" w:rsidR="00000000" w:rsidRPr="00000000">
              <w:rPr>
                <w:b w:val="1"/>
                <w:sz w:val="16"/>
                <w:szCs w:val="16"/>
                <w:rtl w:val="0"/>
              </w:rPr>
              <w:t xml:space="preserve">...</w:t>
            </w:r>
          </w:p>
        </w:tc>
        <w:tc>
          <w:tcPr>
            <w:tcBorders>
              <w:top w:color="000000" w:space="0" w:sz="6" w:val="single"/>
              <w:left w:color="000000" w:space="0" w:sz="6" w:val="single"/>
              <w:bottom w:color="000000" w:space="0" w:sz="6" w:val="single"/>
              <w:right w:color="000000" w:space="0" w:sz="6" w:val="single"/>
            </w:tcBorders>
            <w:shd w:fill="auto" w:val="clear"/>
            <w:tcMar>
              <w:top w:w="0.0" w:type="dxa"/>
              <w:left w:w="80.0" w:type="dxa"/>
              <w:bottom w:w="0.0" w:type="dxa"/>
              <w:right w:w="80.0" w:type="dxa"/>
            </w:tcMar>
            <w:vAlign w:val="top"/>
          </w:tcPr>
          <w:p w:rsidR="00000000" w:rsidDel="00000000" w:rsidP="00000000" w:rsidRDefault="00000000" w:rsidRPr="00000000" w14:paraId="00000BEC">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BE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B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B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11 de mayo de 2021.-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BF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