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01D" w:rsidRPr="00841D9A" w:rsidRDefault="0022701D" w:rsidP="0022701D">
      <w:pPr>
        <w:jc w:val="center"/>
        <w:rPr>
          <w:rFonts w:ascii="Verdana" w:eastAsia="Verdana" w:hAnsi="Verdana" w:cs="Verdana"/>
          <w:b/>
          <w:color w:val="0000FF"/>
          <w:sz w:val="24"/>
          <w:szCs w:val="24"/>
        </w:rPr>
      </w:pPr>
      <w:r w:rsidRPr="0022701D">
        <w:rPr>
          <w:rFonts w:ascii="Verdana" w:eastAsia="Verdana" w:hAnsi="Verdana" w:cs="Verdana"/>
          <w:b/>
          <w:color w:val="0000FF"/>
          <w:sz w:val="24"/>
          <w:szCs w:val="24"/>
        </w:rPr>
        <w:t>AVISO mediante el cual se da a conocer el cambio del domicilio legal de la Subdelegación y Oficina para Cobros Xalapa, dependiente del Órgano de Operación Administrativa Desconcentrada Regional Veracruz Norte, del Instituto Mexicano del Seguro Social.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 de marzo de 2023</w:t>
      </w:r>
      <w:r w:rsidRPr="0099730F">
        <w:rPr>
          <w:rFonts w:ascii="Verdana" w:eastAsia="Verdana" w:hAnsi="Verdana" w:cs="Verdana"/>
          <w:b/>
          <w:color w:val="0000FF"/>
          <w:sz w:val="24"/>
          <w:szCs w:val="24"/>
        </w:rPr>
        <w:t>)</w:t>
      </w:r>
      <w:bookmarkEnd w:id="0"/>
    </w:p>
    <w:p w:rsidR="00A42A1E" w:rsidRDefault="0022701D" w:rsidP="0022701D">
      <w:pPr>
        <w:jc w:val="both"/>
        <w:rPr>
          <w:rFonts w:ascii="Arial" w:hAnsi="Arial" w:cs="Arial"/>
          <w:b/>
          <w:color w:val="2F2F2F"/>
          <w:sz w:val="18"/>
          <w:szCs w:val="18"/>
          <w:shd w:val="clear" w:color="auto" w:fill="FFFFFF"/>
        </w:rPr>
      </w:pPr>
      <w:r w:rsidRPr="0022701D">
        <w:rPr>
          <w:rFonts w:ascii="Arial" w:hAnsi="Arial" w:cs="Arial"/>
          <w:b/>
          <w:color w:val="2F2F2F"/>
          <w:sz w:val="18"/>
          <w:szCs w:val="18"/>
          <w:shd w:val="clear" w:color="auto" w:fill="FFFFFF"/>
        </w:rPr>
        <w:t>Al margen un logotipo, que dice: Instituto Mexicano del Seguro Social.- Órgano de Operación Administrativa Desconcentrada Regional Veracruz Norte.- Jefatura de Servicios Jurídicos.</w:t>
      </w:r>
    </w:p>
    <w:p w:rsidR="0022701D" w:rsidRPr="0022701D" w:rsidRDefault="0022701D" w:rsidP="0022701D">
      <w:pPr>
        <w:shd w:val="clear" w:color="auto" w:fill="FFFFFF"/>
        <w:spacing w:after="101" w:line="240" w:lineRule="auto"/>
        <w:ind w:firstLine="288"/>
        <w:jc w:val="both"/>
        <w:rPr>
          <w:rFonts w:ascii="Arial" w:eastAsia="Times New Roman" w:hAnsi="Arial" w:cs="Arial"/>
          <w:color w:val="2F2F2F"/>
          <w:sz w:val="16"/>
          <w:szCs w:val="16"/>
          <w:lang w:eastAsia="es-MX"/>
        </w:rPr>
      </w:pPr>
      <w:r w:rsidRPr="0022701D">
        <w:rPr>
          <w:rFonts w:ascii="Arial" w:eastAsia="Times New Roman" w:hAnsi="Arial" w:cs="Arial"/>
          <w:color w:val="2F2F2F"/>
          <w:sz w:val="16"/>
          <w:szCs w:val="16"/>
          <w:lang w:eastAsia="es-MX"/>
        </w:rPr>
        <w:t>AVISO MEDIANTE EL CUAL SE DA A CONOCER EL CAMBIO DEL DOMICILIO LEGAL DE LA SUBDELEGACIÓN Y OFICINA PARA COBROS XALAPA, DEPENDIENTE DEL ÓRGANO DE OPERACIÓN ADMINISTRATIVA DESCONCENTRADA REGIONAL VERACRUZ NORTE, DEL INSTITUTO MEXICANO DEL SEGURO SOCIAL.</w:t>
      </w:r>
    </w:p>
    <w:p w:rsidR="0022701D" w:rsidRPr="0022701D" w:rsidRDefault="0022701D" w:rsidP="0022701D">
      <w:pPr>
        <w:shd w:val="clear" w:color="auto" w:fill="FFFFFF"/>
        <w:spacing w:after="0" w:line="240" w:lineRule="auto"/>
        <w:ind w:firstLine="288"/>
        <w:jc w:val="both"/>
        <w:rPr>
          <w:rFonts w:ascii="Arial" w:eastAsia="Times New Roman" w:hAnsi="Arial" w:cs="Arial"/>
          <w:color w:val="2F2F2F"/>
          <w:sz w:val="18"/>
          <w:szCs w:val="18"/>
          <w:lang w:eastAsia="es-MX"/>
        </w:rPr>
      </w:pPr>
      <w:r w:rsidRPr="0022701D">
        <w:rPr>
          <w:rFonts w:ascii="Arial" w:eastAsia="Times New Roman" w:hAnsi="Arial" w:cs="Arial"/>
          <w:b/>
          <w:bCs/>
          <w:color w:val="2F2F2F"/>
          <w:sz w:val="18"/>
          <w:szCs w:val="18"/>
          <w:lang w:eastAsia="es-MX"/>
        </w:rPr>
        <w:t>H. H. Autoridades Federales, Estatales y Municipales,</w:t>
      </w:r>
    </w:p>
    <w:p w:rsidR="0022701D" w:rsidRPr="0022701D" w:rsidRDefault="0022701D" w:rsidP="0022701D">
      <w:pPr>
        <w:shd w:val="clear" w:color="auto" w:fill="FFFFFF"/>
        <w:spacing w:after="101" w:line="240" w:lineRule="auto"/>
        <w:ind w:firstLine="288"/>
        <w:jc w:val="both"/>
        <w:rPr>
          <w:rFonts w:ascii="Arial" w:eastAsia="Times New Roman" w:hAnsi="Arial" w:cs="Arial"/>
          <w:color w:val="2F2F2F"/>
          <w:sz w:val="18"/>
          <w:szCs w:val="18"/>
          <w:lang w:eastAsia="es-MX"/>
        </w:rPr>
      </w:pPr>
      <w:r w:rsidRPr="0022701D">
        <w:rPr>
          <w:rFonts w:ascii="Arial" w:eastAsia="Times New Roman" w:hAnsi="Arial" w:cs="Arial"/>
          <w:b/>
          <w:bCs/>
          <w:color w:val="2F2F2F"/>
          <w:sz w:val="18"/>
          <w:szCs w:val="18"/>
          <w:lang w:eastAsia="es-MX"/>
        </w:rPr>
        <w:t>Patrones, Asegurados y público en general.</w:t>
      </w:r>
    </w:p>
    <w:p w:rsidR="0022701D" w:rsidRPr="0022701D" w:rsidRDefault="0022701D" w:rsidP="0022701D">
      <w:pPr>
        <w:shd w:val="clear" w:color="auto" w:fill="FFFFFF"/>
        <w:spacing w:after="101" w:line="240" w:lineRule="auto"/>
        <w:ind w:firstLine="288"/>
        <w:jc w:val="both"/>
        <w:rPr>
          <w:rFonts w:ascii="Arial" w:eastAsia="Times New Roman" w:hAnsi="Arial" w:cs="Arial"/>
          <w:color w:val="2F2F2F"/>
          <w:sz w:val="18"/>
          <w:szCs w:val="18"/>
          <w:lang w:eastAsia="es-MX"/>
        </w:rPr>
      </w:pPr>
      <w:r w:rsidRPr="0022701D">
        <w:rPr>
          <w:rFonts w:ascii="Arial" w:eastAsia="Times New Roman" w:hAnsi="Arial" w:cs="Arial"/>
          <w:color w:val="2F2F2F"/>
          <w:sz w:val="18"/>
          <w:szCs w:val="18"/>
          <w:lang w:eastAsia="es-MX"/>
        </w:rPr>
        <w:t>El Instituto Mexicano del Seguro Social, a través del Órgano de Operación Administrativa Desconcentrada Regional Veracruz Norte, con fundamento en lo dispuesto en los artículos 251 A, de la Ley del Seguro Social; 4, de la Ley Federal de Procedimiento Administrativo; 33 y 34, del Código Civil Federal; 2 fracción IV inciso a), 139, 141, 142 fracción III, 144, 145 y 155 fracción XXX incisos, a), b), c), d) y e) del Reglamento Interior del Instituto Mexicano del Seguro Social, informa lo siguiente:</w:t>
      </w:r>
    </w:p>
    <w:p w:rsidR="0022701D" w:rsidRPr="0022701D" w:rsidRDefault="0022701D" w:rsidP="0022701D">
      <w:pPr>
        <w:shd w:val="clear" w:color="auto" w:fill="FFFFFF"/>
        <w:spacing w:after="101" w:line="240" w:lineRule="auto"/>
        <w:ind w:firstLine="288"/>
        <w:jc w:val="both"/>
        <w:rPr>
          <w:rFonts w:ascii="Arial" w:eastAsia="Times New Roman" w:hAnsi="Arial" w:cs="Arial"/>
          <w:color w:val="2F2F2F"/>
          <w:sz w:val="18"/>
          <w:szCs w:val="18"/>
          <w:lang w:eastAsia="es-MX"/>
        </w:rPr>
      </w:pPr>
      <w:r w:rsidRPr="0022701D">
        <w:rPr>
          <w:rFonts w:ascii="Arial" w:eastAsia="Times New Roman" w:hAnsi="Arial" w:cs="Arial"/>
          <w:b/>
          <w:bCs/>
          <w:color w:val="2F2F2F"/>
          <w:sz w:val="18"/>
          <w:szCs w:val="18"/>
          <w:lang w:eastAsia="es-MX"/>
        </w:rPr>
        <w:t>PRIMERO.-</w:t>
      </w:r>
      <w:r w:rsidRPr="0022701D">
        <w:rPr>
          <w:rFonts w:ascii="Arial" w:eastAsia="Times New Roman" w:hAnsi="Arial" w:cs="Arial"/>
          <w:color w:val="2F2F2F"/>
          <w:sz w:val="18"/>
          <w:szCs w:val="18"/>
          <w:lang w:eastAsia="es-MX"/>
        </w:rPr>
        <w:t xml:space="preserve"> Se comunica a las autoridades jurisdiccionales de cualquier ámbito y materia, patrones, sujetos obligados, asegurados, pensionados, beneficiarios, servidores públicos y público en general; que para todos los efectos legales y administrativos a que haya lugar, a través de la Publicación en el Diario Oficial de la Federación (DOF), el cambio de domicilio legal a partir del día 13 de marzo de 2023, de la Subdelegación y Oficina para Cobros Xalapa, ahora ubicadas en la Calle Circuito Rafael </w:t>
      </w:r>
      <w:proofErr w:type="spellStart"/>
      <w:r w:rsidRPr="0022701D">
        <w:rPr>
          <w:rFonts w:ascii="Arial" w:eastAsia="Times New Roman" w:hAnsi="Arial" w:cs="Arial"/>
          <w:color w:val="2F2F2F"/>
          <w:sz w:val="18"/>
          <w:szCs w:val="18"/>
          <w:lang w:eastAsia="es-MX"/>
        </w:rPr>
        <w:t>Guizar</w:t>
      </w:r>
      <w:proofErr w:type="spellEnd"/>
      <w:r w:rsidRPr="0022701D">
        <w:rPr>
          <w:rFonts w:ascii="Arial" w:eastAsia="Times New Roman" w:hAnsi="Arial" w:cs="Arial"/>
          <w:color w:val="2F2F2F"/>
          <w:sz w:val="18"/>
          <w:szCs w:val="18"/>
          <w:lang w:eastAsia="es-MX"/>
        </w:rPr>
        <w:t xml:space="preserve"> y Valencia número 1, Unidad Habitacional Xalapa 2000, C.P. 91097 en el Municipio de Xalapa, Veracruz de Ignacio de la Llave.</w:t>
      </w:r>
    </w:p>
    <w:p w:rsidR="0022701D" w:rsidRPr="0022701D" w:rsidRDefault="0022701D" w:rsidP="0022701D">
      <w:pPr>
        <w:shd w:val="clear" w:color="auto" w:fill="FFFFFF"/>
        <w:spacing w:after="101" w:line="240" w:lineRule="auto"/>
        <w:ind w:firstLine="288"/>
        <w:jc w:val="both"/>
        <w:rPr>
          <w:rFonts w:ascii="Arial" w:eastAsia="Times New Roman" w:hAnsi="Arial" w:cs="Arial"/>
          <w:color w:val="2F2F2F"/>
          <w:sz w:val="18"/>
          <w:szCs w:val="18"/>
          <w:lang w:eastAsia="es-MX"/>
        </w:rPr>
      </w:pPr>
      <w:r w:rsidRPr="0022701D">
        <w:rPr>
          <w:rFonts w:ascii="Arial" w:eastAsia="Times New Roman" w:hAnsi="Arial" w:cs="Arial"/>
          <w:b/>
          <w:bCs/>
          <w:color w:val="2F2F2F"/>
          <w:sz w:val="18"/>
          <w:szCs w:val="18"/>
          <w:lang w:eastAsia="es-MX"/>
        </w:rPr>
        <w:t>SEGUNDO.-</w:t>
      </w:r>
      <w:r w:rsidRPr="0022701D">
        <w:rPr>
          <w:rFonts w:ascii="Arial" w:eastAsia="Times New Roman" w:hAnsi="Arial" w:cs="Arial"/>
          <w:color w:val="2F2F2F"/>
          <w:sz w:val="18"/>
          <w:szCs w:val="18"/>
          <w:lang w:eastAsia="es-MX"/>
        </w:rPr>
        <w:t> Todos los tramites, notificaciones, acuerdos, citatorios, correspondencia, requerimientos y cualquier otra diligencia relacionada con los asuntos de la competencia de la Subdelegación y Oficina para Cobros Xalapa del Instituto Mexicano del Seguro Social, en este Órgano de Operación Administrativa Desconcentrada Regional Veracruz Norte deberán presentarse en el domicilio que se indica en el numeral Primero del presente Aviso, a partir de la fecha señalada en el mismo.</w:t>
      </w:r>
    </w:p>
    <w:p w:rsidR="0022701D" w:rsidRPr="0022701D" w:rsidRDefault="0022701D" w:rsidP="0022701D">
      <w:pPr>
        <w:shd w:val="clear" w:color="auto" w:fill="FFFFFF"/>
        <w:spacing w:after="101" w:line="240" w:lineRule="auto"/>
        <w:ind w:firstLine="288"/>
        <w:jc w:val="both"/>
        <w:rPr>
          <w:rFonts w:ascii="Arial" w:eastAsia="Times New Roman" w:hAnsi="Arial" w:cs="Arial"/>
          <w:color w:val="2F2F2F"/>
          <w:sz w:val="18"/>
          <w:szCs w:val="18"/>
          <w:lang w:eastAsia="es-MX"/>
        </w:rPr>
      </w:pPr>
      <w:r w:rsidRPr="0022701D">
        <w:rPr>
          <w:rFonts w:ascii="Arial" w:eastAsia="Times New Roman" w:hAnsi="Arial" w:cs="Arial"/>
          <w:b/>
          <w:bCs/>
          <w:color w:val="2F2F2F"/>
          <w:sz w:val="18"/>
          <w:szCs w:val="18"/>
          <w:lang w:eastAsia="es-MX"/>
        </w:rPr>
        <w:t>TERCERO.-</w:t>
      </w:r>
      <w:r w:rsidRPr="0022701D">
        <w:rPr>
          <w:rFonts w:ascii="Arial" w:eastAsia="Times New Roman" w:hAnsi="Arial" w:cs="Arial"/>
          <w:color w:val="2F2F2F"/>
          <w:sz w:val="18"/>
          <w:szCs w:val="18"/>
          <w:lang w:eastAsia="es-MX"/>
        </w:rPr>
        <w:t> Publíquese el presente aviso en el Diario Oficial de la Federación; en la página de internet del Instituto Mexicano del Seguro Social; y en lugar visible al público en general en las diversas unidades de servicios médicos y no médicos ubicadas dentro de la jurisdicción territorial del Órgano de Operación Administrativa Desconcentrada Regional Veracruz Norte del Instituto Mexicano del Seguro Social.</w:t>
      </w:r>
    </w:p>
    <w:p w:rsidR="0022701D" w:rsidRPr="0022701D" w:rsidRDefault="0022701D" w:rsidP="0022701D">
      <w:pPr>
        <w:shd w:val="clear" w:color="auto" w:fill="FFFFFF"/>
        <w:spacing w:after="101" w:line="240" w:lineRule="auto"/>
        <w:ind w:firstLine="288"/>
        <w:jc w:val="both"/>
        <w:rPr>
          <w:rFonts w:ascii="Arial" w:eastAsia="Times New Roman" w:hAnsi="Arial" w:cs="Arial"/>
          <w:color w:val="2F2F2F"/>
          <w:sz w:val="18"/>
          <w:szCs w:val="18"/>
          <w:lang w:eastAsia="es-MX"/>
        </w:rPr>
      </w:pPr>
      <w:r w:rsidRPr="0022701D">
        <w:rPr>
          <w:rFonts w:ascii="Arial" w:eastAsia="Times New Roman" w:hAnsi="Arial" w:cs="Arial"/>
          <w:color w:val="2F2F2F"/>
          <w:sz w:val="18"/>
          <w:szCs w:val="18"/>
          <w:lang w:eastAsia="es-MX"/>
        </w:rPr>
        <w:t>Atentamente</w:t>
      </w:r>
    </w:p>
    <w:p w:rsidR="0022701D" w:rsidRPr="0022701D" w:rsidRDefault="0022701D" w:rsidP="0022701D">
      <w:pPr>
        <w:shd w:val="clear" w:color="auto" w:fill="FFFFFF"/>
        <w:spacing w:after="101" w:line="240" w:lineRule="auto"/>
        <w:ind w:firstLine="288"/>
        <w:jc w:val="both"/>
        <w:rPr>
          <w:rFonts w:ascii="Arial" w:eastAsia="Times New Roman" w:hAnsi="Arial" w:cs="Arial"/>
          <w:color w:val="2F2F2F"/>
          <w:sz w:val="18"/>
          <w:szCs w:val="18"/>
          <w:lang w:eastAsia="es-MX"/>
        </w:rPr>
      </w:pPr>
      <w:r w:rsidRPr="0022701D">
        <w:rPr>
          <w:rFonts w:ascii="Arial" w:eastAsia="Times New Roman" w:hAnsi="Arial" w:cs="Arial"/>
          <w:color w:val="2F2F2F"/>
          <w:sz w:val="18"/>
          <w:szCs w:val="18"/>
          <w:lang w:eastAsia="es-MX"/>
        </w:rPr>
        <w:t>Xalapa, Veracruz de Ignacio de la Llave, a 13 de marzo de 2023.- Titular del Órgano de Operación Administrativa Desconcentrada Regional Veracruz Norte del Instituto Mexicano del Seguro Social, Dr. </w:t>
      </w:r>
      <w:r w:rsidRPr="0022701D">
        <w:rPr>
          <w:rFonts w:ascii="Arial" w:eastAsia="Times New Roman" w:hAnsi="Arial" w:cs="Arial"/>
          <w:b/>
          <w:bCs/>
          <w:color w:val="2F2F2F"/>
          <w:sz w:val="18"/>
          <w:szCs w:val="18"/>
          <w:lang w:eastAsia="es-MX"/>
        </w:rPr>
        <w:t>Jorge </w:t>
      </w:r>
      <w:proofErr w:type="spellStart"/>
      <w:r w:rsidRPr="0022701D">
        <w:rPr>
          <w:rFonts w:ascii="Arial" w:eastAsia="Times New Roman" w:hAnsi="Arial" w:cs="Arial"/>
          <w:b/>
          <w:bCs/>
          <w:color w:val="2F2F2F"/>
          <w:sz w:val="18"/>
          <w:szCs w:val="18"/>
          <w:lang w:eastAsia="es-MX"/>
        </w:rPr>
        <w:t>Martinez</w:t>
      </w:r>
      <w:proofErr w:type="spellEnd"/>
      <w:r w:rsidRPr="0022701D">
        <w:rPr>
          <w:rFonts w:ascii="Arial" w:eastAsia="Times New Roman" w:hAnsi="Arial" w:cs="Arial"/>
          <w:b/>
          <w:bCs/>
          <w:color w:val="2F2F2F"/>
          <w:sz w:val="18"/>
          <w:szCs w:val="18"/>
          <w:lang w:eastAsia="es-MX"/>
        </w:rPr>
        <w:t xml:space="preserve"> Torres</w:t>
      </w:r>
      <w:r w:rsidRPr="0022701D">
        <w:rPr>
          <w:rFonts w:ascii="Arial" w:eastAsia="Times New Roman" w:hAnsi="Arial" w:cs="Arial"/>
          <w:color w:val="2F2F2F"/>
          <w:sz w:val="18"/>
          <w:szCs w:val="18"/>
          <w:lang w:eastAsia="es-MX"/>
        </w:rPr>
        <w:t>.- Rúbrica.</w:t>
      </w:r>
    </w:p>
    <w:p w:rsidR="0022701D" w:rsidRDefault="0022701D" w:rsidP="0022701D">
      <w:pPr>
        <w:jc w:val="both"/>
      </w:pPr>
    </w:p>
    <w:sectPr w:rsidR="002270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01D"/>
    <w:rsid w:val="0022701D"/>
    <w:rsid w:val="00A42A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0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0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429073">
      <w:bodyDiv w:val="1"/>
      <w:marLeft w:val="0"/>
      <w:marRight w:val="0"/>
      <w:marTop w:val="0"/>
      <w:marBottom w:val="0"/>
      <w:divBdr>
        <w:top w:val="none" w:sz="0" w:space="0" w:color="auto"/>
        <w:left w:val="none" w:sz="0" w:space="0" w:color="auto"/>
        <w:bottom w:val="none" w:sz="0" w:space="0" w:color="auto"/>
        <w:right w:val="none" w:sz="0" w:space="0" w:color="auto"/>
      </w:divBdr>
      <w:divsChild>
        <w:div w:id="605188075">
          <w:marLeft w:val="0"/>
          <w:marRight w:val="0"/>
          <w:marTop w:val="0"/>
          <w:marBottom w:val="101"/>
          <w:divBdr>
            <w:top w:val="none" w:sz="0" w:space="0" w:color="auto"/>
            <w:left w:val="none" w:sz="0" w:space="0" w:color="auto"/>
            <w:bottom w:val="none" w:sz="0" w:space="0" w:color="auto"/>
            <w:right w:val="none" w:sz="0" w:space="0" w:color="auto"/>
          </w:divBdr>
        </w:div>
        <w:div w:id="911938001">
          <w:marLeft w:val="0"/>
          <w:marRight w:val="0"/>
          <w:marTop w:val="0"/>
          <w:marBottom w:val="101"/>
          <w:divBdr>
            <w:top w:val="none" w:sz="0" w:space="0" w:color="auto"/>
            <w:left w:val="none" w:sz="0" w:space="0" w:color="auto"/>
            <w:bottom w:val="none" w:sz="0" w:space="0" w:color="auto"/>
            <w:right w:val="none" w:sz="0" w:space="0" w:color="auto"/>
          </w:divBdr>
        </w:div>
        <w:div w:id="521015558">
          <w:marLeft w:val="0"/>
          <w:marRight w:val="0"/>
          <w:marTop w:val="0"/>
          <w:marBottom w:val="101"/>
          <w:divBdr>
            <w:top w:val="none" w:sz="0" w:space="0" w:color="auto"/>
            <w:left w:val="none" w:sz="0" w:space="0" w:color="auto"/>
            <w:bottom w:val="none" w:sz="0" w:space="0" w:color="auto"/>
            <w:right w:val="none" w:sz="0" w:space="0" w:color="auto"/>
          </w:divBdr>
        </w:div>
        <w:div w:id="311832641">
          <w:marLeft w:val="0"/>
          <w:marRight w:val="0"/>
          <w:marTop w:val="0"/>
          <w:marBottom w:val="101"/>
          <w:divBdr>
            <w:top w:val="none" w:sz="0" w:space="0" w:color="auto"/>
            <w:left w:val="none" w:sz="0" w:space="0" w:color="auto"/>
            <w:bottom w:val="none" w:sz="0" w:space="0" w:color="auto"/>
            <w:right w:val="none" w:sz="0" w:space="0" w:color="auto"/>
          </w:divBdr>
        </w:div>
        <w:div w:id="1286544318">
          <w:marLeft w:val="0"/>
          <w:marRight w:val="0"/>
          <w:marTop w:val="0"/>
          <w:marBottom w:val="101"/>
          <w:divBdr>
            <w:top w:val="none" w:sz="0" w:space="0" w:color="auto"/>
            <w:left w:val="none" w:sz="0" w:space="0" w:color="auto"/>
            <w:bottom w:val="none" w:sz="0" w:space="0" w:color="auto"/>
            <w:right w:val="none" w:sz="0" w:space="0" w:color="auto"/>
          </w:divBdr>
        </w:div>
        <w:div w:id="1500534245">
          <w:marLeft w:val="0"/>
          <w:marRight w:val="0"/>
          <w:marTop w:val="0"/>
          <w:marBottom w:val="101"/>
          <w:divBdr>
            <w:top w:val="none" w:sz="0" w:space="0" w:color="auto"/>
            <w:left w:val="none" w:sz="0" w:space="0" w:color="auto"/>
            <w:bottom w:val="none" w:sz="0" w:space="0" w:color="auto"/>
            <w:right w:val="none" w:sz="0" w:space="0" w:color="auto"/>
          </w:divBdr>
        </w:div>
        <w:div w:id="1428772788">
          <w:marLeft w:val="0"/>
          <w:marRight w:val="0"/>
          <w:marTop w:val="0"/>
          <w:marBottom w:val="101"/>
          <w:divBdr>
            <w:top w:val="none" w:sz="0" w:space="0" w:color="auto"/>
            <w:left w:val="none" w:sz="0" w:space="0" w:color="auto"/>
            <w:bottom w:val="none" w:sz="0" w:space="0" w:color="auto"/>
            <w:right w:val="none" w:sz="0" w:space="0" w:color="auto"/>
          </w:divBdr>
        </w:div>
        <w:div w:id="91285845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474</Words>
  <Characters>2609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2023-03-29T14:30:00Z</dcterms:created>
  <dcterms:modified xsi:type="dcterms:W3CDTF">2023-03-29T14:32:00Z</dcterms:modified>
</cp:coreProperties>
</file>