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por el que se da a conocer la Decisión No. 105 de la Comisión Administradora del Tratado de Libre Comercio entre los Estados Unidos Mexicanos y la República de Colombia, adoptada el 14 de diciembre de 2020</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14 de enero de 2021)</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ECONOMÍA.- Secretaría de Economía.</w:t>
      </w:r>
    </w:p>
    <w:p w:rsidR="00000000" w:rsidDel="00000000" w:rsidP="00000000" w:rsidRDefault="00000000" w:rsidRPr="00000000" w14:paraId="0000000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Con fundamento en los artículos 34 fracción XXXIII de la Ley Orgánica de la Administración Pública Federal; 5o. fracción X de la Ley de Comercio Exterior; 5 fracción XVII del Reglamento Interior de la Secretaría de Economía, y</w:t>
      </w:r>
    </w:p>
    <w:p w:rsidR="00000000" w:rsidDel="00000000" w:rsidP="00000000" w:rsidRDefault="00000000" w:rsidRPr="00000000" w14:paraId="00000007">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CONSIDERANDO</w:t>
      </w:r>
    </w:p>
    <w:p w:rsidR="00000000" w:rsidDel="00000000" w:rsidP="00000000" w:rsidRDefault="00000000" w:rsidRPr="00000000" w14:paraId="0000000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Tratado de Libre Comercio entre los Estados Unidos Mexicanos y la República de Colombia (Tratado), de conformidad con su Artículo 6-20, establece un Comité de Integración Regional de Insumos (CIRI).</w:t>
      </w:r>
    </w:p>
    <w:p w:rsidR="00000000" w:rsidDel="00000000" w:rsidP="00000000" w:rsidRDefault="00000000" w:rsidRPr="00000000" w14:paraId="0000000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Artículo 6-24 del Tratado faculta a la Comisión Administradora (Comisión) para que emita una resolución y, en su caso, establezca una dispensa temporal en los términos convenidos por el CIRI en su dictamen, para, cuando corresponda, permitir la utilización de los materiales a que se refiere el párrafo 3 del Artículo 6-21 del Tratado.</w:t>
      </w:r>
    </w:p>
    <w:p w:rsidR="00000000" w:rsidDel="00000000" w:rsidP="00000000" w:rsidRDefault="00000000" w:rsidRPr="00000000" w14:paraId="0000000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por medio de la Decisión No. 96, la Decisión No. 97, y la Decisión No. 102, adoptadas por la Comisión el 26 de octubre de 2018, 24 de diciembre de 2018 y 14 de octubre de 2019, respectivamente, y dadas a conocer mediante Acuerdos publicados en el Diario Oficial de la Federación, el 30 de noviembre de 2018, 7 de febrero de 2019 y 14 de octubre de 2019, respectivamente, se otorgaron dispensas temporales para la utilización de materiales producidos u obtenidos fuera de la zona de libre comercio para que determinados bienes textiles y del vestido recibieran el trato arancelario preferencial establecido en el Tratado.</w:t>
      </w:r>
    </w:p>
    <w:p w:rsidR="00000000" w:rsidDel="00000000" w:rsidP="00000000" w:rsidRDefault="00000000" w:rsidRPr="00000000" w14:paraId="0000000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párrafo 4 del Artículo 6-24 del Tratado, faculta a la Comisión para prorrogar una resolución en la que establezca una dispensa, a solicitud de la Parte interesada dentro de los seis meses anteriores a su vencimiento y previa revisión por el CIRI, por un término máximo de un año si persisten las causas que le dieron origen.</w:t>
      </w:r>
    </w:p>
    <w:p w:rsidR="00000000" w:rsidDel="00000000" w:rsidP="00000000" w:rsidRDefault="00000000" w:rsidRPr="00000000" w14:paraId="0000000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de conformidad con el Artículo 6-23 del Tratado, el 10 de diciembre de 2020, el CIRI presentó un dictamen a la Comisión, en el que determinó prorrogar ciertos materiales de las dispensas temporales establecidas en el numeral 1 de la Decisión No. 96, en el numeral 1 de la Decisión No. 97 y en el numeral 1 de la Decisión No. 102, para permitir la utilización de ciertos materiales, producidos u obtenidos fuera de la zona de libre comercio, en la manufactura de ciertos bienes textiles y del vestido, a fin de que estos bienes puedan recibir el trato arancelario preferencial previsto en el Tratado.</w:t>
      </w:r>
    </w:p>
    <w:p w:rsidR="00000000" w:rsidDel="00000000" w:rsidP="00000000" w:rsidRDefault="00000000" w:rsidRPr="00000000" w14:paraId="0000000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la Comisión, de conformidad con el Artículo 6-24 del Tratado y tomando en consideración el dictamen presentado por el CIRI, adoptó el 14 de diciembre de 2020 la Decisión No. 105, por la que acordó otorgar una dispensa temporal para la utilización de materiales producidos u obtenidos fuera de la zona de libre comercio, en la manufactura de ciertos bienes textiles y del vestido a fin de que estos bienes puedan recibir el trato arancelario preferencial del Tratado, por lo que se expide el siguiente:</w:t>
      </w:r>
    </w:p>
    <w:p w:rsidR="00000000" w:rsidDel="00000000" w:rsidP="00000000" w:rsidRDefault="00000000" w:rsidRPr="00000000" w14:paraId="0000000E">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Acuerdo</w:t>
      </w:r>
    </w:p>
    <w:p w:rsidR="00000000" w:rsidDel="00000000" w:rsidP="00000000" w:rsidRDefault="00000000" w:rsidRPr="00000000" w14:paraId="0000000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Único.-</w:t>
      </w:r>
      <w:r w:rsidDel="00000000" w:rsidR="00000000" w:rsidRPr="00000000">
        <w:rPr>
          <w:color w:val="2f2f2f"/>
          <w:sz w:val="18"/>
          <w:szCs w:val="18"/>
          <w:rtl w:val="0"/>
        </w:rPr>
        <w:t xml:space="preserve"> Se da a conocer la Decisión No. 105 de la Comisión Administradora del Tratado de Libre Comercio entre los Estados Unidos Mexicanos y la República de Colombia, conforme a lo establecido en el Tratado de Libre Comercio entre los Estados Unidos Mexicanos y la República de Colombia, adoptada el 14 de diciembre de 2020:</w:t>
      </w:r>
    </w:p>
    <w:p w:rsidR="00000000" w:rsidDel="00000000" w:rsidP="00000000" w:rsidRDefault="00000000" w:rsidRPr="00000000" w14:paraId="00000010">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"DECISIÓN No. 105</w:t>
      </w:r>
    </w:p>
    <w:p w:rsidR="00000000" w:rsidDel="00000000" w:rsidP="00000000" w:rsidRDefault="00000000" w:rsidRPr="00000000" w14:paraId="00000011">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Dispensa temporal para la utilización de materiales producidos u obtenidos fuera de la zona de libre comercio para que determinados bienes textiles y del vestido reciban el trato arancelario preferencial establecido en el Tratado de Libre Comercio entre los Estados Unidos Mexicanos y la República de Colombia.</w:t>
      </w:r>
    </w:p>
    <w:p w:rsidR="00000000" w:rsidDel="00000000" w:rsidP="00000000" w:rsidRDefault="00000000" w:rsidRPr="00000000" w14:paraId="0000001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Comisión Administradora del Tratado de Libre Comercio entre los Estados Unidos Mexicanos y la República de Colombia (el Tratado), en cumplimiento con lo establecido en los artículos 6-24 y 20-01 del mismo; tomando en consideración el Dictamen presentado por el Comité de Integración Regional de Insumos (CIRI), de fecha 10 de diciembre de 2020, conforme al Artículo 6-23 del Tratado, mediante el cual se determina la incapacidad del productor de disponer de los materiales indicados en el párrafo 1 del Artículo 6-21, los montos y términos de la dispensa requerida para que un bien pueda recibir el trato arancelario</w:t>
      </w:r>
    </w:p>
    <w:p w:rsidR="00000000" w:rsidDel="00000000" w:rsidP="00000000" w:rsidRDefault="00000000" w:rsidRPr="00000000" w14:paraId="00000013">
      <w:pPr>
        <w:shd w:fill="ffffff" w:val="clear"/>
        <w:spacing w:after="100" w:lineRule="auto"/>
        <w:jc w:val="both"/>
        <w:rPr>
          <w:color w:val="2f2f2f"/>
          <w:sz w:val="18"/>
          <w:szCs w:val="18"/>
        </w:rPr>
      </w:pPr>
      <w:r w:rsidDel="00000000" w:rsidR="00000000" w:rsidRPr="00000000">
        <w:rPr>
          <w:color w:val="2f2f2f"/>
          <w:sz w:val="18"/>
          <w:szCs w:val="18"/>
          <w:rtl w:val="0"/>
        </w:rPr>
        <w:t xml:space="preserve">preferencial,</w:t>
      </w:r>
    </w:p>
    <w:p w:rsidR="00000000" w:rsidDel="00000000" w:rsidP="00000000" w:rsidRDefault="00000000" w:rsidRPr="00000000" w14:paraId="00000014">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DECIDE:</w:t>
      </w:r>
    </w:p>
    <w:p w:rsidR="00000000" w:rsidDel="00000000" w:rsidP="00000000" w:rsidRDefault="00000000" w:rsidRPr="00000000" w14:paraId="00000015">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Otorgar por el período del 22 de enero de 2021 al 21 de enero de 2022, una prórroga para el insumo de la dispensa temporal adoptada por la Comisión Administradora del Tratado en el numeral 1 de la Decisión No. 96 de fecha 26 de octubre de 2018, mediante la cual los Estados Unidos Mexicanos aplicarán el arancel de importación correspondiente a los bienes originarios previsto en su calendario de desgravación del Anexo 1 al Artículo 3-04 del Tratado a:</w:t>
      </w:r>
    </w:p>
    <w:p w:rsidR="00000000" w:rsidDel="00000000" w:rsidP="00000000" w:rsidRDefault="00000000" w:rsidRPr="00000000" w14:paraId="00000016">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Ciertos bienes textiles clasificados en las subpartidas del Sistema Armonizado de Designación y Codificación de Mercancías: 6004.10, 6005.31, 6005.32, 6005.33, 6005.34, 6006.31, 6006.32, 6006.33, 6006.34, 6104.63, 6105.20, 6106.20, 6108.22, 6112.31, 6112.41, 6212.10, 6212.20 y 6212.90 elaborados totalmente en la República de Colombia utilizando el material producido u obtenido fuera de la zona de libre comercio, cuya descripción y clasificación a nivel de fracción arancelaria se menciona en las columnas A y B de la Tabla I de esta Decisión; y que cumpla con los demás requisitos establecidos en la regla de origen correspondiente, así como con las demás condiciones aplicables para el trato arancelario preferencial de conformidad con el Tratado.</w:t>
      </w:r>
    </w:p>
    <w:p w:rsidR="00000000" w:rsidDel="00000000" w:rsidP="00000000" w:rsidRDefault="00000000" w:rsidRPr="00000000" w14:paraId="00000017">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Tabla I</w:t>
      </w:r>
    </w:p>
    <w:tbl>
      <w:tblPr>
        <w:tblStyle w:val="Table1"/>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40"/>
        <w:gridCol w:w="5175"/>
        <w:gridCol w:w="1890"/>
        <w:tblGridChange w:id="0">
          <w:tblGrid>
            <w:gridCol w:w="1740"/>
            <w:gridCol w:w="5175"/>
            <w:gridCol w:w="1890"/>
          </w:tblGrid>
        </w:tblGridChange>
      </w:tblGrid>
      <w:tr>
        <w:trPr>
          <w:trHeight w:val="117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18">
            <w:pPr>
              <w:spacing w:after="100" w:lineRule="auto"/>
              <w:ind w:left="80" w:firstLine="0"/>
              <w:jc w:val="center"/>
              <w:rPr>
                <w:b w:val="1"/>
                <w:sz w:val="16"/>
                <w:szCs w:val="16"/>
              </w:rPr>
            </w:pPr>
            <w:r w:rsidDel="00000000" w:rsidR="00000000" w:rsidRPr="00000000">
              <w:rPr>
                <w:b w:val="1"/>
                <w:sz w:val="16"/>
                <w:szCs w:val="16"/>
                <w:rtl w:val="0"/>
              </w:rPr>
              <w:t xml:space="preserve">Fracción</w:t>
            </w:r>
          </w:p>
          <w:p w:rsidR="00000000" w:rsidDel="00000000" w:rsidP="00000000" w:rsidRDefault="00000000" w:rsidRPr="00000000" w14:paraId="00000019">
            <w:pPr>
              <w:spacing w:after="100" w:lineRule="auto"/>
              <w:ind w:left="80" w:firstLine="0"/>
              <w:jc w:val="center"/>
              <w:rPr>
                <w:b w:val="1"/>
                <w:sz w:val="16"/>
                <w:szCs w:val="16"/>
              </w:rPr>
            </w:pPr>
            <w:r w:rsidDel="00000000" w:rsidR="00000000" w:rsidRPr="00000000">
              <w:rPr>
                <w:b w:val="1"/>
                <w:sz w:val="16"/>
                <w:szCs w:val="16"/>
                <w:rtl w:val="0"/>
              </w:rPr>
              <w:t xml:space="preserve">Arancelaria en</w:t>
            </w:r>
          </w:p>
          <w:p w:rsidR="00000000" w:rsidDel="00000000" w:rsidP="00000000" w:rsidRDefault="00000000" w:rsidRPr="00000000" w14:paraId="0000001A">
            <w:pPr>
              <w:spacing w:after="100" w:lineRule="auto"/>
              <w:ind w:left="80" w:firstLine="0"/>
              <w:jc w:val="center"/>
              <w:rPr>
                <w:b w:val="1"/>
                <w:sz w:val="16"/>
                <w:szCs w:val="16"/>
              </w:rPr>
            </w:pPr>
            <w:r w:rsidDel="00000000" w:rsidR="00000000" w:rsidRPr="00000000">
              <w:rPr>
                <w:b w:val="1"/>
                <w:sz w:val="16"/>
                <w:szCs w:val="16"/>
                <w:rtl w:val="0"/>
              </w:rPr>
              <w:t xml:space="preserve">Colombia (Insumo)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1B">
            <w:pPr>
              <w:spacing w:after="100" w:lineRule="auto"/>
              <w:ind w:left="80" w:firstLine="0"/>
              <w:jc w:val="center"/>
              <w:rPr>
                <w:b w:val="1"/>
                <w:sz w:val="16"/>
                <w:szCs w:val="16"/>
              </w:rPr>
            </w:pPr>
            <w:r w:rsidDel="00000000" w:rsidR="00000000" w:rsidRPr="00000000">
              <w:rPr>
                <w:b w:val="1"/>
                <w:sz w:val="16"/>
                <w:szCs w:val="16"/>
                <w:rtl w:val="0"/>
              </w:rPr>
              <w:t xml:space="preserve">Descripción / Observaciones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1C">
            <w:pPr>
              <w:spacing w:after="100" w:lineRule="auto"/>
              <w:ind w:left="80" w:firstLine="0"/>
              <w:jc w:val="center"/>
              <w:rPr>
                <w:b w:val="1"/>
                <w:sz w:val="16"/>
                <w:szCs w:val="16"/>
              </w:rPr>
            </w:pPr>
            <w:r w:rsidDel="00000000" w:rsidR="00000000" w:rsidRPr="00000000">
              <w:rPr>
                <w:b w:val="1"/>
                <w:sz w:val="16"/>
                <w:szCs w:val="16"/>
                <w:rtl w:val="0"/>
              </w:rPr>
              <w:t xml:space="preserve">Cantidad</w:t>
            </w:r>
          </w:p>
          <w:p w:rsidR="00000000" w:rsidDel="00000000" w:rsidP="00000000" w:rsidRDefault="00000000" w:rsidRPr="00000000" w14:paraId="0000001D">
            <w:pPr>
              <w:spacing w:after="100" w:lineRule="auto"/>
              <w:ind w:left="80" w:firstLine="0"/>
              <w:jc w:val="center"/>
              <w:rPr>
                <w:b w:val="1"/>
                <w:sz w:val="16"/>
                <w:szCs w:val="16"/>
              </w:rPr>
            </w:pPr>
            <w:r w:rsidDel="00000000" w:rsidR="00000000" w:rsidRPr="00000000">
              <w:rPr>
                <w:b w:val="1"/>
                <w:sz w:val="16"/>
                <w:szCs w:val="16"/>
                <w:rtl w:val="0"/>
              </w:rPr>
              <w:t xml:space="preserve">(Kilogramos Netos)</w:t>
            </w:r>
          </w:p>
        </w:tc>
      </w:tr>
      <w:tr>
        <w:trPr>
          <w:trHeight w:val="5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1E">
            <w:pPr>
              <w:spacing w:after="100" w:lineRule="auto"/>
              <w:ind w:left="80" w:firstLine="0"/>
              <w:jc w:val="center"/>
              <w:rPr>
                <w:b w:val="1"/>
                <w:sz w:val="16"/>
                <w:szCs w:val="16"/>
              </w:rPr>
            </w:pPr>
            <w:r w:rsidDel="00000000" w:rsidR="00000000" w:rsidRPr="00000000">
              <w:rPr>
                <w:b w:val="1"/>
                <w:sz w:val="16"/>
                <w:szCs w:val="16"/>
                <w:rtl w:val="0"/>
              </w:rPr>
              <w:t xml:space="preserve">(A)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1F">
            <w:pPr>
              <w:spacing w:after="100" w:lineRule="auto"/>
              <w:ind w:left="80" w:firstLine="0"/>
              <w:jc w:val="center"/>
              <w:rPr>
                <w:b w:val="1"/>
                <w:sz w:val="16"/>
                <w:szCs w:val="16"/>
              </w:rPr>
            </w:pPr>
            <w:r w:rsidDel="00000000" w:rsidR="00000000" w:rsidRPr="00000000">
              <w:rPr>
                <w:b w:val="1"/>
                <w:sz w:val="16"/>
                <w:szCs w:val="16"/>
                <w:rtl w:val="0"/>
              </w:rPr>
              <w:t xml:space="preserve">(B)</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20">
            <w:pPr>
              <w:spacing w:after="100" w:lineRule="auto"/>
              <w:ind w:left="80" w:firstLine="0"/>
              <w:jc w:val="center"/>
              <w:rPr>
                <w:b w:val="1"/>
                <w:sz w:val="16"/>
                <w:szCs w:val="16"/>
              </w:rPr>
            </w:pPr>
            <w:r w:rsidDel="00000000" w:rsidR="00000000" w:rsidRPr="00000000">
              <w:rPr>
                <w:b w:val="1"/>
                <w:sz w:val="16"/>
                <w:szCs w:val="16"/>
                <w:rtl w:val="0"/>
              </w:rPr>
              <w:t xml:space="preserve">(C)</w:t>
            </w:r>
          </w:p>
        </w:tc>
      </w:tr>
      <w:tr>
        <w:trPr>
          <w:trHeight w:val="1715" w:hRule="atLeast"/>
        </w:trPr>
        <w:tc>
          <w:tcPr>
            <w:vMerge w:val="restart"/>
            <w:tcBorders>
              <w:top w:color="000000" w:space="0" w:sz="6" w:val="single"/>
              <w:left w:color="000000" w:space="0" w:sz="6" w:val="single"/>
              <w:bottom w:color="000000" w:space="0" w:sz="0" w:val="nil"/>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21">
            <w:pPr>
              <w:spacing w:after="100" w:lineRule="auto"/>
              <w:ind w:left="80" w:firstLine="0"/>
              <w:jc w:val="center"/>
              <w:rPr>
                <w:b w:val="1"/>
                <w:sz w:val="16"/>
                <w:szCs w:val="16"/>
              </w:rPr>
            </w:pPr>
            <w:r w:rsidDel="00000000" w:rsidR="00000000" w:rsidRPr="00000000">
              <w:rPr>
                <w:b w:val="1"/>
                <w:sz w:val="16"/>
                <w:szCs w:val="16"/>
                <w:rtl w:val="0"/>
              </w:rPr>
              <w:t xml:space="preserve">54.02.47.00.00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22">
            <w:pPr>
              <w:spacing w:after="100" w:lineRule="auto"/>
              <w:ind w:left="80" w:firstLine="0"/>
              <w:jc w:val="both"/>
              <w:rPr>
                <w:b w:val="1"/>
                <w:sz w:val="16"/>
                <w:szCs w:val="16"/>
              </w:rPr>
            </w:pPr>
            <w:r w:rsidDel="00000000" w:rsidR="00000000" w:rsidRPr="00000000">
              <w:rPr>
                <w:b w:val="1"/>
                <w:sz w:val="16"/>
                <w:szCs w:val="16"/>
                <w:rtl w:val="0"/>
              </w:rPr>
              <w:t xml:space="preserve">Hilados de filamentos sintéticos (excepto el hilo de coser) sin acondicionar para la venta al por menor, incluidos los monofilamentos sintéticos de título inferior a 67 decitex. Los demás hilados sencillos sin torsión o con una torsión inferior o igual a 50 vueltas por metro: Los demás de poliésteres.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23">
            <w:pPr>
              <w:spacing w:after="100" w:lineRule="auto"/>
              <w:ind w:left="80" w:firstLine="0"/>
              <w:jc w:val="both"/>
              <w:rPr>
                <w:sz w:val="18"/>
                <w:szCs w:val="18"/>
              </w:rPr>
            </w:pPr>
            <w:r w:rsidDel="00000000" w:rsidR="00000000" w:rsidRPr="00000000">
              <w:rPr>
                <w:sz w:val="18"/>
                <w:szCs w:val="18"/>
                <w:rtl w:val="0"/>
              </w:rPr>
              <w:t xml:space="preserve"> </w:t>
            </w:r>
          </w:p>
        </w:tc>
      </w:tr>
      <w:tr>
        <w:trPr>
          <w:trHeight w:val="875"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24">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25">
            <w:pPr>
              <w:spacing w:after="100" w:lineRule="auto"/>
              <w:ind w:left="800" w:hanging="360"/>
              <w:jc w:val="both"/>
              <w:rPr>
                <w:sz w:val="16"/>
                <w:szCs w:val="16"/>
              </w:rPr>
            </w:pPr>
            <w:r w:rsidDel="00000000" w:rsidR="00000000" w:rsidRPr="00000000">
              <w:rPr>
                <w:sz w:val="16"/>
                <w:szCs w:val="16"/>
                <w:rtl w:val="0"/>
              </w:rPr>
              <w:t xml:space="preserve">1.</w:t>
            </w:r>
            <w:r w:rsidDel="00000000" w:rsidR="00000000" w:rsidRPr="00000000">
              <w:rPr>
                <w:sz w:val="20"/>
                <w:szCs w:val="20"/>
                <w:rtl w:val="0"/>
              </w:rPr>
              <w:t xml:space="preserve">    </w:t>
            </w:r>
            <w:r w:rsidDel="00000000" w:rsidR="00000000" w:rsidRPr="00000000">
              <w:rPr>
                <w:sz w:val="16"/>
                <w:szCs w:val="16"/>
                <w:rtl w:val="0"/>
              </w:rPr>
              <w:t xml:space="preserve">Poliester 55 Dx, 24 filamentos, 1 cabo, poliéster 100%, semimate, color crudo, apto para urdir por 12000 kg. (12 ton).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26">
            <w:pPr>
              <w:spacing w:after="100" w:lineRule="auto"/>
              <w:ind w:left="80" w:firstLine="0"/>
              <w:jc w:val="center"/>
              <w:rPr>
                <w:sz w:val="16"/>
                <w:szCs w:val="16"/>
              </w:rPr>
            </w:pPr>
            <w:r w:rsidDel="00000000" w:rsidR="00000000" w:rsidRPr="00000000">
              <w:rPr>
                <w:sz w:val="16"/>
                <w:szCs w:val="16"/>
                <w:rtl w:val="0"/>
              </w:rPr>
              <w:t xml:space="preserve">6,000</w:t>
            </w:r>
          </w:p>
        </w:tc>
      </w:tr>
      <w:tr>
        <w:trPr>
          <w:trHeight w:val="605"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27">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28">
            <w:pPr>
              <w:spacing w:after="100" w:lineRule="auto"/>
              <w:ind w:left="80" w:firstLine="0"/>
              <w:jc w:val="right"/>
              <w:rPr>
                <w:b w:val="1"/>
                <w:sz w:val="16"/>
                <w:szCs w:val="16"/>
              </w:rPr>
            </w:pPr>
            <w:r w:rsidDel="00000000" w:rsidR="00000000" w:rsidRPr="00000000">
              <w:rPr>
                <w:b w:val="1"/>
                <w:sz w:val="16"/>
                <w:szCs w:val="16"/>
                <w:rtl w:val="0"/>
              </w:rPr>
              <w:t xml:space="preserve">Total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29">
            <w:pPr>
              <w:spacing w:after="100" w:lineRule="auto"/>
              <w:ind w:left="80" w:firstLine="0"/>
              <w:jc w:val="center"/>
              <w:rPr>
                <w:b w:val="1"/>
                <w:sz w:val="16"/>
                <w:szCs w:val="16"/>
              </w:rPr>
            </w:pPr>
            <w:r w:rsidDel="00000000" w:rsidR="00000000" w:rsidRPr="00000000">
              <w:rPr>
                <w:b w:val="1"/>
                <w:sz w:val="16"/>
                <w:szCs w:val="16"/>
                <w:rtl w:val="0"/>
              </w:rPr>
              <w:t xml:space="preserve">6,000</w:t>
            </w:r>
          </w:p>
        </w:tc>
      </w:tr>
    </w:tbl>
    <w:p w:rsidR="00000000" w:rsidDel="00000000" w:rsidP="00000000" w:rsidRDefault="00000000" w:rsidRPr="00000000" w14:paraId="0000002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2B">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Otorgar por el período del 8 de febrero de 2021 al 7 de febrero de 2022, una prórroga para los insumos de la dispensa temporal adoptada por la Comisión Administradora del Tratado en el numeral 1 de la Decisión No. 97 de fecha del 24 de diciembre de 2018, mediante la cual los Estados Unidos Mexicanos aplicarán el arancel de importación correspondiente a los bienes originarios previsto en su calendario de desgravación del Anexo 1 al Artículo 3-04 del Tratado a:</w:t>
      </w:r>
    </w:p>
    <w:p w:rsidR="00000000" w:rsidDel="00000000" w:rsidP="00000000" w:rsidRDefault="00000000" w:rsidRPr="00000000" w14:paraId="0000002C">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Ciertos bienes textiles clasificados en la subpartida del Sistema Armonizado de Designación y Codificación de Mercancías: 6004.10, 6005.31, 6005.32, 6005.33, 6005.34, 6006.31, 6006.32, 6006.33, 6006.34, 6104.63, 6105.20, 6106.20, 6108.22, 6112.31, 6112.41, 6212.10, 6212.20 y 6212.90, elaborados totalmente en la República de Colombia utilizando los materiales producidos u obtenidos fuera de la zona de libre comercio, cuya descripción y clasificación a nivel de fracción arancelaria se mencionan en las columnas A y B de la Tabla II de esta Decisión; y que cumpla con los demás requisitos establecidos en la regla de origen correspondiente, así como con las demás condiciones aplicables para el trato arancelario</w:t>
      </w:r>
    </w:p>
    <w:p w:rsidR="00000000" w:rsidDel="00000000" w:rsidP="00000000" w:rsidRDefault="00000000" w:rsidRPr="00000000" w14:paraId="0000002D">
      <w:pPr>
        <w:shd w:fill="ffffff" w:val="clear"/>
        <w:spacing w:after="100" w:lineRule="auto"/>
        <w:ind w:left="1080" w:firstLine="0"/>
        <w:jc w:val="both"/>
        <w:rPr>
          <w:color w:val="2f2f2f"/>
          <w:sz w:val="18"/>
          <w:szCs w:val="18"/>
        </w:rPr>
      </w:pPr>
      <w:r w:rsidDel="00000000" w:rsidR="00000000" w:rsidRPr="00000000">
        <w:rPr>
          <w:color w:val="2f2f2f"/>
          <w:sz w:val="18"/>
          <w:szCs w:val="18"/>
          <w:rtl w:val="0"/>
        </w:rPr>
        <w:t xml:space="preserve">preferencial de conformidad con el Tratado.</w:t>
      </w:r>
    </w:p>
    <w:p w:rsidR="00000000" w:rsidDel="00000000" w:rsidP="00000000" w:rsidRDefault="00000000" w:rsidRPr="00000000" w14:paraId="0000002E">
      <w:pPr>
        <w:shd w:fill="ffffff" w:val="clear"/>
        <w:spacing w:after="80" w:lineRule="auto"/>
        <w:jc w:val="center"/>
        <w:rPr>
          <w:b w:val="1"/>
          <w:color w:val="2f2f2f"/>
          <w:sz w:val="18"/>
          <w:szCs w:val="18"/>
        </w:rPr>
      </w:pPr>
      <w:r w:rsidDel="00000000" w:rsidR="00000000" w:rsidRPr="00000000">
        <w:rPr>
          <w:b w:val="1"/>
          <w:color w:val="2f2f2f"/>
          <w:sz w:val="18"/>
          <w:szCs w:val="18"/>
          <w:rtl w:val="0"/>
        </w:rPr>
        <w:t xml:space="preserve">Tabla II</w:t>
      </w:r>
    </w:p>
    <w:tbl>
      <w:tblPr>
        <w:tblStyle w:val="Table2"/>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45"/>
        <w:gridCol w:w="4680"/>
        <w:gridCol w:w="2280"/>
        <w:tblGridChange w:id="0">
          <w:tblGrid>
            <w:gridCol w:w="1845"/>
            <w:gridCol w:w="4680"/>
            <w:gridCol w:w="2280"/>
          </w:tblGrid>
        </w:tblGridChange>
      </w:tblGrid>
      <w:tr>
        <w:trPr>
          <w:trHeight w:val="8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2F">
            <w:pPr>
              <w:spacing w:after="60" w:lineRule="auto"/>
              <w:ind w:left="80" w:firstLine="0"/>
              <w:jc w:val="center"/>
              <w:rPr>
                <w:b w:val="1"/>
                <w:sz w:val="16"/>
                <w:szCs w:val="16"/>
              </w:rPr>
            </w:pPr>
            <w:r w:rsidDel="00000000" w:rsidR="00000000" w:rsidRPr="00000000">
              <w:rPr>
                <w:b w:val="1"/>
                <w:sz w:val="16"/>
                <w:szCs w:val="16"/>
                <w:rtl w:val="0"/>
              </w:rPr>
              <w:t xml:space="preserve">Fracción</w:t>
            </w:r>
          </w:p>
          <w:p w:rsidR="00000000" w:rsidDel="00000000" w:rsidP="00000000" w:rsidRDefault="00000000" w:rsidRPr="00000000" w14:paraId="00000030">
            <w:pPr>
              <w:spacing w:after="60" w:lineRule="auto"/>
              <w:ind w:left="80" w:firstLine="0"/>
              <w:jc w:val="center"/>
              <w:rPr>
                <w:b w:val="1"/>
                <w:sz w:val="16"/>
                <w:szCs w:val="16"/>
              </w:rPr>
            </w:pPr>
            <w:r w:rsidDel="00000000" w:rsidR="00000000" w:rsidRPr="00000000">
              <w:rPr>
                <w:b w:val="1"/>
                <w:sz w:val="16"/>
                <w:szCs w:val="16"/>
                <w:rtl w:val="0"/>
              </w:rPr>
              <w:t xml:space="preserve">Arancelaria en</w:t>
            </w:r>
          </w:p>
          <w:p w:rsidR="00000000" w:rsidDel="00000000" w:rsidP="00000000" w:rsidRDefault="00000000" w:rsidRPr="00000000" w14:paraId="00000031">
            <w:pPr>
              <w:spacing w:after="60" w:lineRule="auto"/>
              <w:ind w:left="80" w:firstLine="0"/>
              <w:jc w:val="center"/>
              <w:rPr>
                <w:b w:val="1"/>
                <w:sz w:val="16"/>
                <w:szCs w:val="16"/>
              </w:rPr>
            </w:pPr>
            <w:r w:rsidDel="00000000" w:rsidR="00000000" w:rsidRPr="00000000">
              <w:rPr>
                <w:b w:val="1"/>
                <w:sz w:val="16"/>
                <w:szCs w:val="16"/>
                <w:rtl w:val="0"/>
              </w:rPr>
              <w:t xml:space="preserve">Colombia (Insumo)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32">
            <w:pPr>
              <w:spacing w:after="60" w:lineRule="auto"/>
              <w:ind w:left="80" w:firstLine="0"/>
              <w:jc w:val="center"/>
              <w:rPr>
                <w:b w:val="1"/>
                <w:sz w:val="16"/>
                <w:szCs w:val="16"/>
              </w:rPr>
            </w:pPr>
            <w:r w:rsidDel="00000000" w:rsidR="00000000" w:rsidRPr="00000000">
              <w:rPr>
                <w:b w:val="1"/>
                <w:sz w:val="16"/>
                <w:szCs w:val="16"/>
                <w:rtl w:val="0"/>
              </w:rPr>
              <w:t xml:space="preserve">Descripción / Observaciones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33">
            <w:pPr>
              <w:spacing w:after="60" w:lineRule="auto"/>
              <w:ind w:left="80" w:firstLine="0"/>
              <w:jc w:val="center"/>
              <w:rPr>
                <w:b w:val="1"/>
                <w:sz w:val="16"/>
                <w:szCs w:val="16"/>
              </w:rPr>
            </w:pPr>
            <w:r w:rsidDel="00000000" w:rsidR="00000000" w:rsidRPr="00000000">
              <w:rPr>
                <w:b w:val="1"/>
                <w:sz w:val="16"/>
                <w:szCs w:val="16"/>
                <w:rtl w:val="0"/>
              </w:rPr>
              <w:t xml:space="preserve">Cantidad (Kilogramos</w:t>
            </w:r>
          </w:p>
          <w:p w:rsidR="00000000" w:rsidDel="00000000" w:rsidP="00000000" w:rsidRDefault="00000000" w:rsidRPr="00000000" w14:paraId="00000034">
            <w:pPr>
              <w:spacing w:after="60" w:lineRule="auto"/>
              <w:ind w:left="80" w:firstLine="0"/>
              <w:jc w:val="center"/>
              <w:rPr>
                <w:b w:val="1"/>
                <w:sz w:val="16"/>
                <w:szCs w:val="16"/>
              </w:rPr>
            </w:pPr>
            <w:r w:rsidDel="00000000" w:rsidR="00000000" w:rsidRPr="00000000">
              <w:rPr>
                <w:b w:val="1"/>
                <w:sz w:val="16"/>
                <w:szCs w:val="16"/>
                <w:rtl w:val="0"/>
              </w:rPr>
              <w:t xml:space="preserve">Netos)</w:t>
            </w:r>
          </w:p>
        </w:tc>
      </w:tr>
      <w:tr>
        <w:trPr>
          <w:trHeight w:val="4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35">
            <w:pPr>
              <w:spacing w:after="60" w:lineRule="auto"/>
              <w:ind w:left="80" w:firstLine="0"/>
              <w:jc w:val="center"/>
              <w:rPr>
                <w:b w:val="1"/>
                <w:sz w:val="16"/>
                <w:szCs w:val="16"/>
              </w:rPr>
            </w:pPr>
            <w:r w:rsidDel="00000000" w:rsidR="00000000" w:rsidRPr="00000000">
              <w:rPr>
                <w:b w:val="1"/>
                <w:sz w:val="16"/>
                <w:szCs w:val="16"/>
                <w:rtl w:val="0"/>
              </w:rPr>
              <w:t xml:space="preserve">(A)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36">
            <w:pPr>
              <w:spacing w:after="60" w:lineRule="auto"/>
              <w:ind w:left="80" w:firstLine="0"/>
              <w:jc w:val="center"/>
              <w:rPr>
                <w:b w:val="1"/>
                <w:sz w:val="16"/>
                <w:szCs w:val="16"/>
              </w:rPr>
            </w:pPr>
            <w:r w:rsidDel="00000000" w:rsidR="00000000" w:rsidRPr="00000000">
              <w:rPr>
                <w:b w:val="1"/>
                <w:sz w:val="16"/>
                <w:szCs w:val="16"/>
                <w:rtl w:val="0"/>
              </w:rPr>
              <w:t xml:space="preserve">(B)</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37">
            <w:pPr>
              <w:spacing w:after="60" w:lineRule="auto"/>
              <w:ind w:left="80" w:firstLine="0"/>
              <w:jc w:val="center"/>
              <w:rPr>
                <w:b w:val="1"/>
                <w:sz w:val="16"/>
                <w:szCs w:val="16"/>
              </w:rPr>
            </w:pPr>
            <w:r w:rsidDel="00000000" w:rsidR="00000000" w:rsidRPr="00000000">
              <w:rPr>
                <w:b w:val="1"/>
                <w:sz w:val="16"/>
                <w:szCs w:val="16"/>
                <w:rtl w:val="0"/>
              </w:rPr>
              <w:t xml:space="preserve">(C)</w:t>
            </w:r>
          </w:p>
        </w:tc>
      </w:tr>
      <w:tr>
        <w:trPr>
          <w:trHeight w:val="1040" w:hRule="atLeast"/>
        </w:trPr>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38">
            <w:pPr>
              <w:spacing w:after="60" w:lineRule="auto"/>
              <w:ind w:left="80" w:firstLine="0"/>
              <w:jc w:val="center"/>
              <w:rPr>
                <w:b w:val="1"/>
                <w:sz w:val="16"/>
                <w:szCs w:val="16"/>
              </w:rPr>
            </w:pPr>
            <w:r w:rsidDel="00000000" w:rsidR="00000000" w:rsidRPr="00000000">
              <w:rPr>
                <w:b w:val="1"/>
                <w:sz w:val="16"/>
                <w:szCs w:val="16"/>
                <w:rtl w:val="0"/>
              </w:rPr>
              <w:t xml:space="preserve">54.02.33.00.00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39">
            <w:pPr>
              <w:spacing w:after="60" w:lineRule="auto"/>
              <w:ind w:left="80" w:firstLine="0"/>
              <w:jc w:val="both"/>
              <w:rPr>
                <w:b w:val="1"/>
                <w:sz w:val="16"/>
                <w:szCs w:val="16"/>
              </w:rPr>
            </w:pPr>
            <w:r w:rsidDel="00000000" w:rsidR="00000000" w:rsidRPr="00000000">
              <w:rPr>
                <w:b w:val="1"/>
                <w:sz w:val="16"/>
                <w:szCs w:val="16"/>
                <w:rtl w:val="0"/>
              </w:rPr>
              <w:t xml:space="preserve">Hilados de filamentos sintéticos (excepto el hilo de coser) sin acondicionar para la venta al por menor, incluidos los monofilamentos sintéticos de título inferior a 67 decitex. Hilados texturados: De poliésteres.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3A">
            <w:pPr>
              <w:spacing w:after="60" w:lineRule="auto"/>
              <w:ind w:left="80" w:firstLine="0"/>
              <w:jc w:val="center"/>
              <w:rPr>
                <w:sz w:val="18"/>
                <w:szCs w:val="18"/>
              </w:rPr>
            </w:pPr>
            <w:r w:rsidDel="00000000" w:rsidR="00000000" w:rsidRPr="00000000">
              <w:rPr>
                <w:sz w:val="18"/>
                <w:szCs w:val="18"/>
                <w:rtl w:val="0"/>
              </w:rPr>
              <w:t xml:space="preserve"> </w:t>
            </w:r>
          </w:p>
        </w:tc>
      </w:tr>
      <w:tr>
        <w:trPr>
          <w:trHeight w:val="695"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3B">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3C">
            <w:pPr>
              <w:spacing w:after="60" w:lineRule="auto"/>
              <w:ind w:left="800" w:hanging="360"/>
              <w:jc w:val="both"/>
              <w:rPr>
                <w:sz w:val="16"/>
                <w:szCs w:val="16"/>
              </w:rPr>
            </w:pPr>
            <w:r w:rsidDel="00000000" w:rsidR="00000000" w:rsidRPr="00000000">
              <w:rPr>
                <w:sz w:val="16"/>
                <w:szCs w:val="16"/>
                <w:rtl w:val="0"/>
              </w:rPr>
              <w:t xml:space="preserve">1.</w:t>
            </w:r>
            <w:r w:rsidDel="00000000" w:rsidR="00000000" w:rsidRPr="00000000">
              <w:rPr>
                <w:sz w:val="20"/>
                <w:szCs w:val="20"/>
                <w:rtl w:val="0"/>
              </w:rPr>
              <w:t xml:space="preserve">    </w:t>
            </w:r>
            <w:r w:rsidDel="00000000" w:rsidR="00000000" w:rsidRPr="00000000">
              <w:rPr>
                <w:sz w:val="16"/>
                <w:szCs w:val="16"/>
                <w:rtl w:val="0"/>
              </w:rPr>
              <w:t xml:space="preserve">Poliéster, 50 Dr, 55 Dx. 144, Poliéster 100% Texturizado, Semi-Mate, crudo, apto para urdir.</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3D">
            <w:pPr>
              <w:spacing w:after="60" w:lineRule="auto"/>
              <w:ind w:left="80" w:firstLine="0"/>
              <w:jc w:val="center"/>
              <w:rPr>
                <w:sz w:val="16"/>
                <w:szCs w:val="16"/>
              </w:rPr>
            </w:pPr>
            <w:r w:rsidDel="00000000" w:rsidR="00000000" w:rsidRPr="00000000">
              <w:rPr>
                <w:sz w:val="16"/>
                <w:szCs w:val="16"/>
                <w:rtl w:val="0"/>
              </w:rPr>
              <w:t xml:space="preserve">90,000</w:t>
            </w:r>
          </w:p>
        </w:tc>
      </w:tr>
      <w:tr>
        <w:trPr>
          <w:trHeight w:val="470"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3E">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3F">
            <w:pPr>
              <w:spacing w:after="60" w:lineRule="auto"/>
              <w:ind w:left="80" w:firstLine="0"/>
              <w:jc w:val="right"/>
              <w:rPr>
                <w:b w:val="1"/>
                <w:sz w:val="16"/>
                <w:szCs w:val="16"/>
              </w:rPr>
            </w:pPr>
            <w:r w:rsidDel="00000000" w:rsidR="00000000" w:rsidRPr="00000000">
              <w:rPr>
                <w:b w:val="1"/>
                <w:sz w:val="16"/>
                <w:szCs w:val="16"/>
                <w:rtl w:val="0"/>
              </w:rPr>
              <w:t xml:space="preserve">Total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40">
            <w:pPr>
              <w:spacing w:after="60" w:lineRule="auto"/>
              <w:ind w:left="80" w:firstLine="0"/>
              <w:jc w:val="center"/>
              <w:rPr>
                <w:b w:val="1"/>
                <w:sz w:val="16"/>
                <w:szCs w:val="16"/>
              </w:rPr>
            </w:pPr>
            <w:r w:rsidDel="00000000" w:rsidR="00000000" w:rsidRPr="00000000">
              <w:rPr>
                <w:b w:val="1"/>
                <w:sz w:val="16"/>
                <w:szCs w:val="16"/>
                <w:rtl w:val="0"/>
              </w:rPr>
              <w:t xml:space="preserve">90,000</w:t>
            </w:r>
          </w:p>
        </w:tc>
      </w:tr>
      <w:tr>
        <w:trPr>
          <w:trHeight w:val="1415" w:hRule="atLeast"/>
        </w:trPr>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41">
            <w:pPr>
              <w:spacing w:after="60" w:lineRule="auto"/>
              <w:ind w:left="80" w:firstLine="0"/>
              <w:jc w:val="center"/>
              <w:rPr>
                <w:b w:val="1"/>
                <w:sz w:val="16"/>
                <w:szCs w:val="16"/>
              </w:rPr>
            </w:pPr>
            <w:r w:rsidDel="00000000" w:rsidR="00000000" w:rsidRPr="00000000">
              <w:rPr>
                <w:b w:val="1"/>
                <w:sz w:val="16"/>
                <w:szCs w:val="16"/>
                <w:rtl w:val="0"/>
              </w:rPr>
              <w:t xml:space="preserve">54.02.45.00.00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42">
            <w:pPr>
              <w:spacing w:after="60" w:lineRule="auto"/>
              <w:ind w:left="80" w:firstLine="0"/>
              <w:jc w:val="both"/>
              <w:rPr>
                <w:b w:val="1"/>
                <w:sz w:val="16"/>
                <w:szCs w:val="16"/>
              </w:rPr>
            </w:pPr>
            <w:r w:rsidDel="00000000" w:rsidR="00000000" w:rsidRPr="00000000">
              <w:rPr>
                <w:b w:val="1"/>
                <w:sz w:val="16"/>
                <w:szCs w:val="16"/>
                <w:rtl w:val="0"/>
              </w:rPr>
              <w:t xml:space="preserve">Hilados de filamentos sintéticos (excepto el hilo de coser) sin acondicionar para la venta al por menor, incluidos los monofilamentos sintéticos de título inferior a 67 decitex. Los demás hilados sencillos sin torsión o con una torsión inferior o igual a 50 vueltas por metro: Los demás, de nailon o demás poliamidas.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43">
            <w:pPr>
              <w:spacing w:after="60" w:lineRule="auto"/>
              <w:ind w:left="80" w:firstLine="0"/>
              <w:jc w:val="both"/>
              <w:rPr>
                <w:sz w:val="18"/>
                <w:szCs w:val="18"/>
              </w:rPr>
            </w:pPr>
            <w:r w:rsidDel="00000000" w:rsidR="00000000" w:rsidRPr="00000000">
              <w:rPr>
                <w:sz w:val="18"/>
                <w:szCs w:val="18"/>
                <w:rtl w:val="0"/>
              </w:rPr>
              <w:t xml:space="preserve"> </w:t>
            </w:r>
          </w:p>
        </w:tc>
      </w:tr>
      <w:tr>
        <w:trPr>
          <w:trHeight w:val="875"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44">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45">
            <w:pPr>
              <w:spacing w:after="60" w:lineRule="auto"/>
              <w:ind w:left="840" w:hanging="380"/>
              <w:jc w:val="both"/>
              <w:rPr>
                <w:sz w:val="16"/>
                <w:szCs w:val="16"/>
              </w:rPr>
            </w:pPr>
            <w:r w:rsidDel="00000000" w:rsidR="00000000" w:rsidRPr="00000000">
              <w:rPr>
                <w:sz w:val="16"/>
                <w:szCs w:val="16"/>
                <w:rtl w:val="0"/>
              </w:rPr>
              <w:t xml:space="preserve">1.</w:t>
            </w:r>
            <w:r w:rsidDel="00000000" w:rsidR="00000000" w:rsidRPr="00000000">
              <w:rPr>
                <w:sz w:val="20"/>
                <w:szCs w:val="20"/>
                <w:rtl w:val="0"/>
              </w:rPr>
              <w:t xml:space="preserve">    </w:t>
            </w:r>
            <w:r w:rsidDel="00000000" w:rsidR="00000000" w:rsidRPr="00000000">
              <w:rPr>
                <w:sz w:val="16"/>
                <w:szCs w:val="16"/>
                <w:rtl w:val="0"/>
              </w:rPr>
              <w:t xml:space="preserve">Poliamida 6, 55 Dx. 13 filamentos, 1 cabo, 100% Poliamida, Rígido, UltraMate, beige, negro, azul, blanco y rojo, teñido en masa.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46">
            <w:pPr>
              <w:spacing w:after="60" w:lineRule="auto"/>
              <w:ind w:left="80" w:firstLine="0"/>
              <w:jc w:val="center"/>
              <w:rPr>
                <w:sz w:val="16"/>
                <w:szCs w:val="16"/>
              </w:rPr>
            </w:pPr>
            <w:r w:rsidDel="00000000" w:rsidR="00000000" w:rsidRPr="00000000">
              <w:rPr>
                <w:sz w:val="16"/>
                <w:szCs w:val="16"/>
                <w:rtl w:val="0"/>
              </w:rPr>
              <w:t xml:space="preserve">21,000</w:t>
            </w:r>
          </w:p>
        </w:tc>
      </w:tr>
      <w:tr>
        <w:trPr>
          <w:trHeight w:val="470"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47">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48">
            <w:pPr>
              <w:spacing w:after="60" w:lineRule="auto"/>
              <w:ind w:left="80" w:firstLine="0"/>
              <w:jc w:val="right"/>
              <w:rPr>
                <w:b w:val="1"/>
                <w:sz w:val="16"/>
                <w:szCs w:val="16"/>
              </w:rPr>
            </w:pPr>
            <w:r w:rsidDel="00000000" w:rsidR="00000000" w:rsidRPr="00000000">
              <w:rPr>
                <w:b w:val="1"/>
                <w:sz w:val="16"/>
                <w:szCs w:val="16"/>
                <w:rtl w:val="0"/>
              </w:rPr>
              <w:t xml:space="preserve">Total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49">
            <w:pPr>
              <w:spacing w:after="60" w:lineRule="auto"/>
              <w:ind w:left="80" w:firstLine="0"/>
              <w:jc w:val="center"/>
              <w:rPr>
                <w:b w:val="1"/>
                <w:sz w:val="16"/>
                <w:szCs w:val="16"/>
              </w:rPr>
            </w:pPr>
            <w:r w:rsidDel="00000000" w:rsidR="00000000" w:rsidRPr="00000000">
              <w:rPr>
                <w:b w:val="1"/>
                <w:sz w:val="16"/>
                <w:szCs w:val="16"/>
                <w:rtl w:val="0"/>
              </w:rPr>
              <w:t xml:space="preserve">21,000</w:t>
            </w:r>
          </w:p>
        </w:tc>
      </w:tr>
    </w:tbl>
    <w:p w:rsidR="00000000" w:rsidDel="00000000" w:rsidP="00000000" w:rsidRDefault="00000000" w:rsidRPr="00000000" w14:paraId="0000004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4B">
      <w:pPr>
        <w:shd w:fill="ffffff" w:val="clear"/>
        <w:spacing w:after="80" w:lineRule="auto"/>
        <w:ind w:left="1160" w:hanging="440"/>
        <w:jc w:val="both"/>
        <w:rPr>
          <w:color w:val="2f2f2f"/>
          <w:sz w:val="18"/>
          <w:szCs w:val="18"/>
        </w:rPr>
      </w:pPr>
      <w:r w:rsidDel="00000000" w:rsidR="00000000" w:rsidRPr="00000000">
        <w:rPr>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Otorgar por el período del 22 de enero de 2021 al 21 de enero de 2022, una prórroga para los insumos de la dispensa temporal adoptada por la Comisión Administradora del Tratado en el numeral 1 de la Decisión No. 102 de fecha del 14 de octubre de 2019, mediante la cual los Estados Unidos Mexicanos aplicarán el arancel de importación correspondiente a los bienes originarios previsto en su calendario de desgravación del Anexo 1 al Artículo 3-04 del Tratado a:</w:t>
      </w:r>
    </w:p>
    <w:p w:rsidR="00000000" w:rsidDel="00000000" w:rsidP="00000000" w:rsidRDefault="00000000" w:rsidRPr="00000000" w14:paraId="0000004C">
      <w:pPr>
        <w:shd w:fill="ffffff" w:val="clear"/>
        <w:spacing w:after="80" w:lineRule="auto"/>
        <w:ind w:left="1440" w:hanging="36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Ciertos bienes textiles clasificados en las subpartidas del Sistema Armonizado de Designación y Codificación de Mercancías: 5804.21, 6004.10, 6005.31, 6005.32, 6005.33, 6005.34, 6006.31, 6006.32, 6006.33, 6006.34, 6104.63, 6105.20, 6106.20, 6108.22, 6112.31, 6112.41, 6212.10, 6212.20 y 6212.90 elaborados totalmente en la República de Colombia utilizando los materiales producidos u obtenidos fuera de la zona de libre comercio, cuya descripción y clasificación a nivel de fracción arancelaria se mencionan en las columnas A y B de la Tabla III de esta Decisión; y que cumplan con los demás requisitos establecidos en la regla de origen correspondiente, así como con las demás condiciones aplicables para el trato arancelario preferencial de conformidad con el Tratado.</w:t>
      </w:r>
    </w:p>
    <w:p w:rsidR="00000000" w:rsidDel="00000000" w:rsidP="00000000" w:rsidRDefault="00000000" w:rsidRPr="00000000" w14:paraId="0000004D">
      <w:pPr>
        <w:shd w:fill="ffffff" w:val="clear"/>
        <w:spacing w:after="80" w:lineRule="auto"/>
        <w:jc w:val="center"/>
        <w:rPr>
          <w:b w:val="1"/>
          <w:color w:val="2f2f2f"/>
          <w:sz w:val="18"/>
          <w:szCs w:val="18"/>
        </w:rPr>
      </w:pPr>
      <w:r w:rsidDel="00000000" w:rsidR="00000000" w:rsidRPr="00000000">
        <w:rPr>
          <w:b w:val="1"/>
          <w:color w:val="2f2f2f"/>
          <w:sz w:val="18"/>
          <w:szCs w:val="18"/>
          <w:rtl w:val="0"/>
        </w:rPr>
        <w:t xml:space="preserve">Tabla III</w:t>
      </w:r>
    </w:p>
    <w:tbl>
      <w:tblPr>
        <w:tblStyle w:val="Table3"/>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30"/>
        <w:gridCol w:w="5085"/>
        <w:gridCol w:w="1890"/>
        <w:tblGridChange w:id="0">
          <w:tblGrid>
            <w:gridCol w:w="1830"/>
            <w:gridCol w:w="5085"/>
            <w:gridCol w:w="1890"/>
          </w:tblGrid>
        </w:tblGridChange>
      </w:tblGrid>
      <w:tr>
        <w:trPr>
          <w:trHeight w:val="8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4E">
            <w:pPr>
              <w:spacing w:after="40" w:lineRule="auto"/>
              <w:ind w:left="80" w:firstLine="0"/>
              <w:jc w:val="center"/>
              <w:rPr>
                <w:b w:val="1"/>
                <w:sz w:val="16"/>
                <w:szCs w:val="16"/>
              </w:rPr>
            </w:pPr>
            <w:r w:rsidDel="00000000" w:rsidR="00000000" w:rsidRPr="00000000">
              <w:rPr>
                <w:b w:val="1"/>
                <w:sz w:val="16"/>
                <w:szCs w:val="16"/>
                <w:rtl w:val="0"/>
              </w:rPr>
              <w:t xml:space="preserve">Fracción</w:t>
            </w:r>
          </w:p>
          <w:p w:rsidR="00000000" w:rsidDel="00000000" w:rsidP="00000000" w:rsidRDefault="00000000" w:rsidRPr="00000000" w14:paraId="0000004F">
            <w:pPr>
              <w:spacing w:after="40" w:lineRule="auto"/>
              <w:ind w:left="80" w:firstLine="0"/>
              <w:jc w:val="center"/>
              <w:rPr>
                <w:b w:val="1"/>
                <w:sz w:val="16"/>
                <w:szCs w:val="16"/>
              </w:rPr>
            </w:pPr>
            <w:r w:rsidDel="00000000" w:rsidR="00000000" w:rsidRPr="00000000">
              <w:rPr>
                <w:b w:val="1"/>
                <w:sz w:val="16"/>
                <w:szCs w:val="16"/>
                <w:rtl w:val="0"/>
              </w:rPr>
              <w:t xml:space="preserve">Arancelaria en</w:t>
            </w:r>
          </w:p>
          <w:p w:rsidR="00000000" w:rsidDel="00000000" w:rsidP="00000000" w:rsidRDefault="00000000" w:rsidRPr="00000000" w14:paraId="00000050">
            <w:pPr>
              <w:spacing w:after="40" w:lineRule="auto"/>
              <w:ind w:left="80" w:firstLine="0"/>
              <w:jc w:val="center"/>
              <w:rPr>
                <w:b w:val="1"/>
                <w:sz w:val="16"/>
                <w:szCs w:val="16"/>
              </w:rPr>
            </w:pPr>
            <w:r w:rsidDel="00000000" w:rsidR="00000000" w:rsidRPr="00000000">
              <w:rPr>
                <w:b w:val="1"/>
                <w:sz w:val="16"/>
                <w:szCs w:val="16"/>
                <w:rtl w:val="0"/>
              </w:rPr>
              <w:t xml:space="preserve">Colombia (Insumo)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51">
            <w:pPr>
              <w:spacing w:after="40" w:lineRule="auto"/>
              <w:ind w:left="80" w:firstLine="0"/>
              <w:jc w:val="center"/>
              <w:rPr>
                <w:b w:val="1"/>
                <w:sz w:val="16"/>
                <w:szCs w:val="16"/>
              </w:rPr>
            </w:pPr>
            <w:r w:rsidDel="00000000" w:rsidR="00000000" w:rsidRPr="00000000">
              <w:rPr>
                <w:b w:val="1"/>
                <w:sz w:val="16"/>
                <w:szCs w:val="16"/>
                <w:rtl w:val="0"/>
              </w:rPr>
              <w:t xml:space="preserve">Descripción / Observaciones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52">
            <w:pPr>
              <w:spacing w:after="40" w:lineRule="auto"/>
              <w:ind w:left="80" w:firstLine="0"/>
              <w:jc w:val="center"/>
              <w:rPr>
                <w:b w:val="1"/>
                <w:sz w:val="16"/>
                <w:szCs w:val="16"/>
              </w:rPr>
            </w:pPr>
            <w:r w:rsidDel="00000000" w:rsidR="00000000" w:rsidRPr="00000000">
              <w:rPr>
                <w:b w:val="1"/>
                <w:sz w:val="16"/>
                <w:szCs w:val="16"/>
                <w:rtl w:val="0"/>
              </w:rPr>
              <w:t xml:space="preserve">Cantidad</w:t>
            </w:r>
          </w:p>
          <w:p w:rsidR="00000000" w:rsidDel="00000000" w:rsidP="00000000" w:rsidRDefault="00000000" w:rsidRPr="00000000" w14:paraId="00000053">
            <w:pPr>
              <w:spacing w:after="40" w:lineRule="auto"/>
              <w:ind w:left="80" w:firstLine="0"/>
              <w:jc w:val="center"/>
              <w:rPr>
                <w:b w:val="1"/>
                <w:sz w:val="16"/>
                <w:szCs w:val="16"/>
              </w:rPr>
            </w:pPr>
            <w:r w:rsidDel="00000000" w:rsidR="00000000" w:rsidRPr="00000000">
              <w:rPr>
                <w:b w:val="1"/>
                <w:sz w:val="16"/>
                <w:szCs w:val="16"/>
                <w:rtl w:val="0"/>
              </w:rPr>
              <w:t xml:space="preserve">(Kilogramos Netos)</w:t>
            </w:r>
          </w:p>
        </w:tc>
      </w:tr>
      <w:tr>
        <w:trPr>
          <w:trHeight w:val="4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54">
            <w:pPr>
              <w:spacing w:after="40" w:lineRule="auto"/>
              <w:ind w:left="80" w:firstLine="0"/>
              <w:jc w:val="center"/>
              <w:rPr>
                <w:b w:val="1"/>
                <w:sz w:val="16"/>
                <w:szCs w:val="16"/>
              </w:rPr>
            </w:pPr>
            <w:r w:rsidDel="00000000" w:rsidR="00000000" w:rsidRPr="00000000">
              <w:rPr>
                <w:b w:val="1"/>
                <w:sz w:val="16"/>
                <w:szCs w:val="16"/>
                <w:rtl w:val="0"/>
              </w:rPr>
              <w:t xml:space="preserve">(A)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55">
            <w:pPr>
              <w:spacing w:after="40" w:lineRule="auto"/>
              <w:ind w:left="80" w:firstLine="0"/>
              <w:jc w:val="center"/>
              <w:rPr>
                <w:b w:val="1"/>
                <w:sz w:val="16"/>
                <w:szCs w:val="16"/>
              </w:rPr>
            </w:pPr>
            <w:r w:rsidDel="00000000" w:rsidR="00000000" w:rsidRPr="00000000">
              <w:rPr>
                <w:b w:val="1"/>
                <w:sz w:val="16"/>
                <w:szCs w:val="16"/>
                <w:rtl w:val="0"/>
              </w:rPr>
              <w:t xml:space="preserve">(B)</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56">
            <w:pPr>
              <w:spacing w:after="40" w:lineRule="auto"/>
              <w:ind w:left="80" w:firstLine="0"/>
              <w:jc w:val="center"/>
              <w:rPr>
                <w:b w:val="1"/>
                <w:sz w:val="16"/>
                <w:szCs w:val="16"/>
              </w:rPr>
            </w:pPr>
            <w:r w:rsidDel="00000000" w:rsidR="00000000" w:rsidRPr="00000000">
              <w:rPr>
                <w:b w:val="1"/>
                <w:sz w:val="16"/>
                <w:szCs w:val="16"/>
                <w:rtl w:val="0"/>
              </w:rPr>
              <w:t xml:space="preserve">(C)</w:t>
            </w:r>
          </w:p>
        </w:tc>
      </w:tr>
      <w:tr>
        <w:trPr>
          <w:trHeight w:val="1235" w:hRule="atLeast"/>
        </w:trPr>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57">
            <w:pPr>
              <w:spacing w:after="40" w:lineRule="auto"/>
              <w:ind w:left="80" w:firstLine="0"/>
              <w:jc w:val="center"/>
              <w:rPr>
                <w:b w:val="1"/>
                <w:sz w:val="16"/>
                <w:szCs w:val="16"/>
              </w:rPr>
            </w:pPr>
            <w:r w:rsidDel="00000000" w:rsidR="00000000" w:rsidRPr="00000000">
              <w:rPr>
                <w:b w:val="1"/>
                <w:sz w:val="16"/>
                <w:szCs w:val="16"/>
                <w:rtl w:val="0"/>
              </w:rPr>
              <w:t xml:space="preserve">54.02.44.00.10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58">
            <w:pPr>
              <w:spacing w:after="40" w:lineRule="auto"/>
              <w:ind w:left="80" w:firstLine="0"/>
              <w:jc w:val="both"/>
              <w:rPr>
                <w:b w:val="1"/>
                <w:sz w:val="16"/>
                <w:szCs w:val="16"/>
              </w:rPr>
            </w:pPr>
            <w:r w:rsidDel="00000000" w:rsidR="00000000" w:rsidRPr="00000000">
              <w:rPr>
                <w:b w:val="1"/>
                <w:sz w:val="16"/>
                <w:szCs w:val="16"/>
                <w:rtl w:val="0"/>
              </w:rPr>
              <w:t xml:space="preserve">Hilados de filamentos sintéticos (excepto el hilo de coser) sin acondicionar para la venta al por menor, incluidos los monofilamentos sintéticos de título inferior a 67 decitex. Los demás hilados sencillos sin torsión o con una torsión inferior o igual a 50 vueltas por metro: De elastómeros.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59">
            <w:pPr>
              <w:spacing w:after="40" w:lineRule="auto"/>
              <w:ind w:left="80" w:firstLine="0"/>
              <w:jc w:val="center"/>
              <w:rPr>
                <w:sz w:val="18"/>
                <w:szCs w:val="18"/>
              </w:rPr>
            </w:pPr>
            <w:r w:rsidDel="00000000" w:rsidR="00000000" w:rsidRPr="00000000">
              <w:rPr>
                <w:sz w:val="18"/>
                <w:szCs w:val="18"/>
                <w:rtl w:val="0"/>
              </w:rPr>
              <w:t xml:space="preserve"> </w:t>
            </w:r>
          </w:p>
        </w:tc>
      </w:tr>
      <w:tr>
        <w:trPr>
          <w:trHeight w:val="680"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5A">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5B">
            <w:pPr>
              <w:spacing w:after="40" w:lineRule="auto"/>
              <w:ind w:left="880" w:hanging="400"/>
              <w:jc w:val="both"/>
              <w:rPr>
                <w:sz w:val="16"/>
                <w:szCs w:val="16"/>
              </w:rPr>
            </w:pPr>
            <w:r w:rsidDel="00000000" w:rsidR="00000000" w:rsidRPr="00000000">
              <w:rPr>
                <w:sz w:val="16"/>
                <w:szCs w:val="16"/>
                <w:rtl w:val="0"/>
              </w:rPr>
              <w:t xml:space="preserve">1.</w:t>
            </w:r>
            <w:r w:rsidDel="00000000" w:rsidR="00000000" w:rsidRPr="00000000">
              <w:rPr>
                <w:sz w:val="20"/>
                <w:szCs w:val="20"/>
                <w:rtl w:val="0"/>
              </w:rPr>
              <w:t xml:space="preserve">    </w:t>
            </w:r>
            <w:r w:rsidDel="00000000" w:rsidR="00000000" w:rsidRPr="00000000">
              <w:rPr>
                <w:sz w:val="16"/>
                <w:szCs w:val="16"/>
                <w:rtl w:val="0"/>
              </w:rPr>
              <w:t xml:space="preserve">Elastán, título 235 decitex, 1 filamento, 1 cabo, Elastán 100%, semibrillante, crudo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5C">
            <w:pPr>
              <w:spacing w:after="40" w:lineRule="auto"/>
              <w:ind w:left="80" w:firstLine="0"/>
              <w:jc w:val="center"/>
              <w:rPr>
                <w:sz w:val="16"/>
                <w:szCs w:val="16"/>
              </w:rPr>
            </w:pPr>
            <w:r w:rsidDel="00000000" w:rsidR="00000000" w:rsidRPr="00000000">
              <w:rPr>
                <w:sz w:val="16"/>
                <w:szCs w:val="16"/>
                <w:rtl w:val="0"/>
              </w:rPr>
              <w:t xml:space="preserve">175</w:t>
            </w:r>
          </w:p>
        </w:tc>
      </w:tr>
      <w:tr>
        <w:trPr>
          <w:trHeight w:val="455"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5D">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5E">
            <w:pPr>
              <w:spacing w:after="40" w:lineRule="auto"/>
              <w:ind w:left="80" w:firstLine="0"/>
              <w:jc w:val="right"/>
              <w:rPr>
                <w:b w:val="1"/>
                <w:sz w:val="16"/>
                <w:szCs w:val="16"/>
              </w:rPr>
            </w:pPr>
            <w:r w:rsidDel="00000000" w:rsidR="00000000" w:rsidRPr="00000000">
              <w:rPr>
                <w:b w:val="1"/>
                <w:sz w:val="16"/>
                <w:szCs w:val="16"/>
                <w:rtl w:val="0"/>
              </w:rPr>
              <w:t xml:space="preserve">Total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5F">
            <w:pPr>
              <w:spacing w:after="40" w:lineRule="auto"/>
              <w:ind w:left="80" w:firstLine="0"/>
              <w:jc w:val="center"/>
              <w:rPr>
                <w:b w:val="1"/>
                <w:sz w:val="16"/>
                <w:szCs w:val="16"/>
              </w:rPr>
            </w:pPr>
            <w:r w:rsidDel="00000000" w:rsidR="00000000" w:rsidRPr="00000000">
              <w:rPr>
                <w:b w:val="1"/>
                <w:sz w:val="16"/>
                <w:szCs w:val="16"/>
                <w:rtl w:val="0"/>
              </w:rPr>
              <w:t xml:space="preserve">175</w:t>
            </w:r>
          </w:p>
        </w:tc>
      </w:tr>
      <w:tr>
        <w:trPr>
          <w:trHeight w:val="1445" w:hRule="atLeast"/>
        </w:trPr>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60">
            <w:pPr>
              <w:spacing w:after="40" w:lineRule="auto"/>
              <w:ind w:left="80" w:firstLine="0"/>
              <w:jc w:val="center"/>
              <w:rPr>
                <w:b w:val="1"/>
                <w:sz w:val="16"/>
                <w:szCs w:val="16"/>
              </w:rPr>
            </w:pPr>
            <w:r w:rsidDel="00000000" w:rsidR="00000000" w:rsidRPr="00000000">
              <w:rPr>
                <w:b w:val="1"/>
                <w:sz w:val="16"/>
                <w:szCs w:val="16"/>
                <w:rtl w:val="0"/>
              </w:rPr>
              <w:t xml:space="preserve">54.02.45.00.00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61">
            <w:pPr>
              <w:spacing w:after="40" w:lineRule="auto"/>
              <w:ind w:left="80" w:firstLine="0"/>
              <w:jc w:val="both"/>
              <w:rPr>
                <w:b w:val="1"/>
                <w:sz w:val="16"/>
                <w:szCs w:val="16"/>
              </w:rPr>
            </w:pPr>
            <w:r w:rsidDel="00000000" w:rsidR="00000000" w:rsidRPr="00000000">
              <w:rPr>
                <w:b w:val="1"/>
                <w:sz w:val="16"/>
                <w:szCs w:val="16"/>
                <w:rtl w:val="0"/>
              </w:rPr>
              <w:t xml:space="preserve">Hilados de filamentos sintéticos (excepto el hilo de coser) sin acondicionar para la venta al por menor, incluidos los monofilamentos sintéticos de título inferior a 67 decitex. Los demás hilados sencillos sin torsión o con una torsión inferior o igual a 50 vueltas por metro: Los demás, de nailon o demás poliamidas.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62">
            <w:pPr>
              <w:spacing w:after="40" w:lineRule="auto"/>
              <w:ind w:left="80" w:firstLine="0"/>
              <w:jc w:val="center"/>
              <w:rPr>
                <w:sz w:val="18"/>
                <w:szCs w:val="18"/>
              </w:rPr>
            </w:pPr>
            <w:r w:rsidDel="00000000" w:rsidR="00000000" w:rsidRPr="00000000">
              <w:rPr>
                <w:sz w:val="18"/>
                <w:szCs w:val="18"/>
                <w:rtl w:val="0"/>
              </w:rPr>
              <w:t xml:space="preserve"> </w:t>
            </w:r>
          </w:p>
        </w:tc>
      </w:tr>
      <w:tr>
        <w:trPr>
          <w:trHeight w:val="680"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63">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64">
            <w:pPr>
              <w:spacing w:after="40" w:lineRule="auto"/>
              <w:ind w:left="880" w:hanging="400"/>
              <w:jc w:val="both"/>
              <w:rPr>
                <w:sz w:val="16"/>
                <w:szCs w:val="16"/>
              </w:rPr>
            </w:pPr>
            <w:r w:rsidDel="00000000" w:rsidR="00000000" w:rsidRPr="00000000">
              <w:rPr>
                <w:sz w:val="16"/>
                <w:szCs w:val="16"/>
                <w:rtl w:val="0"/>
              </w:rPr>
              <w:t xml:space="preserve">1.</w:t>
            </w:r>
            <w:r w:rsidDel="00000000" w:rsidR="00000000" w:rsidRPr="00000000">
              <w:rPr>
                <w:sz w:val="20"/>
                <w:szCs w:val="20"/>
                <w:rtl w:val="0"/>
              </w:rPr>
              <w:t xml:space="preserve">    </w:t>
            </w:r>
            <w:r w:rsidDel="00000000" w:rsidR="00000000" w:rsidRPr="00000000">
              <w:rPr>
                <w:sz w:val="16"/>
                <w:szCs w:val="16"/>
                <w:rtl w:val="0"/>
              </w:rPr>
              <w:t xml:space="preserve">Poliamida 6.0, título 55 decitex, 13 filamentos, 1 cabo, Poliamida 100%, liso, ultramate, crudo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65">
            <w:pPr>
              <w:spacing w:after="40" w:lineRule="auto"/>
              <w:ind w:left="80" w:firstLine="0"/>
              <w:jc w:val="center"/>
              <w:rPr>
                <w:sz w:val="16"/>
                <w:szCs w:val="16"/>
              </w:rPr>
            </w:pPr>
            <w:r w:rsidDel="00000000" w:rsidR="00000000" w:rsidRPr="00000000">
              <w:rPr>
                <w:sz w:val="16"/>
                <w:szCs w:val="16"/>
                <w:rtl w:val="0"/>
              </w:rPr>
              <w:t xml:space="preserve">1,500</w:t>
            </w:r>
          </w:p>
        </w:tc>
      </w:tr>
    </w:tbl>
    <w:p w:rsidR="00000000" w:rsidDel="00000000" w:rsidP="00000000" w:rsidRDefault="00000000" w:rsidRPr="00000000" w14:paraId="00000066">
      <w:pPr>
        <w:rPr/>
      </w:pPr>
      <w:r w:rsidDel="00000000" w:rsidR="00000000" w:rsidRPr="00000000">
        <w:rPr>
          <w:rtl w:val="0"/>
        </w:rPr>
      </w:r>
    </w:p>
    <w:tbl>
      <w:tblPr>
        <w:tblStyle w:val="Table4"/>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555"/>
        <w:gridCol w:w="3930"/>
        <w:gridCol w:w="1320"/>
        <w:tblGridChange w:id="0">
          <w:tblGrid>
            <w:gridCol w:w="3555"/>
            <w:gridCol w:w="3930"/>
            <w:gridCol w:w="1320"/>
          </w:tblGrid>
        </w:tblGridChange>
      </w:tblGrid>
      <w:tr>
        <w:trPr>
          <w:trHeight w:val="4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67">
            <w:pPr>
              <w:spacing w:after="40" w:lineRule="auto"/>
              <w:ind w:left="80" w:firstLine="0"/>
              <w:jc w:val="right"/>
              <w:rPr>
                <w:b w:val="1"/>
                <w:sz w:val="16"/>
                <w:szCs w:val="16"/>
              </w:rPr>
            </w:pPr>
            <w:r w:rsidDel="00000000" w:rsidR="00000000" w:rsidRPr="00000000">
              <w:rPr>
                <w:b w:val="1"/>
                <w:sz w:val="16"/>
                <w:szCs w:val="16"/>
                <w:rtl w:val="0"/>
              </w:rPr>
              <w:t xml:space="preserve">Total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68">
            <w:pPr>
              <w:spacing w:after="40" w:lineRule="auto"/>
              <w:ind w:left="80" w:firstLine="0"/>
              <w:jc w:val="center"/>
              <w:rPr>
                <w:b w:val="1"/>
                <w:sz w:val="16"/>
                <w:szCs w:val="16"/>
              </w:rPr>
            </w:pPr>
            <w:r w:rsidDel="00000000" w:rsidR="00000000" w:rsidRPr="00000000">
              <w:rPr>
                <w:b w:val="1"/>
                <w:sz w:val="16"/>
                <w:szCs w:val="16"/>
                <w:rtl w:val="0"/>
              </w:rPr>
              <w:t xml:space="preserve">1,500</w:t>
            </w:r>
          </w:p>
        </w:tc>
        <w:tc>
          <w:tcPr>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69">
            <w:pPr>
              <w:ind w:left="80" w:firstLine="0"/>
              <w:jc w:val="both"/>
              <w:rPr>
                <w:color w:val="2f2f2f"/>
                <w:sz w:val="18"/>
                <w:szCs w:val="18"/>
              </w:rPr>
            </w:pPr>
            <w:r w:rsidDel="00000000" w:rsidR="00000000" w:rsidRPr="00000000">
              <w:rPr>
                <w:rtl w:val="0"/>
              </w:rPr>
            </w:r>
          </w:p>
        </w:tc>
      </w:tr>
      <w:tr>
        <w:trPr>
          <w:trHeight w:val="1550" w:hRule="atLeast"/>
        </w:trPr>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6A">
            <w:pPr>
              <w:spacing w:after="60" w:lineRule="auto"/>
              <w:ind w:left="80" w:firstLine="0"/>
              <w:jc w:val="center"/>
              <w:rPr>
                <w:b w:val="1"/>
                <w:sz w:val="16"/>
                <w:szCs w:val="16"/>
              </w:rPr>
            </w:pPr>
            <w:r w:rsidDel="00000000" w:rsidR="00000000" w:rsidRPr="00000000">
              <w:rPr>
                <w:b w:val="1"/>
                <w:sz w:val="16"/>
                <w:szCs w:val="16"/>
                <w:rtl w:val="0"/>
              </w:rPr>
              <w:t xml:space="preserve">54.04.11.10.00.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6B">
            <w:pPr>
              <w:spacing w:after="60" w:lineRule="auto"/>
              <w:ind w:left="80" w:firstLine="0"/>
              <w:jc w:val="both"/>
              <w:rPr>
                <w:b w:val="1"/>
                <w:sz w:val="16"/>
                <w:szCs w:val="16"/>
              </w:rPr>
            </w:pPr>
            <w:r w:rsidDel="00000000" w:rsidR="00000000" w:rsidRPr="00000000">
              <w:rPr>
                <w:b w:val="1"/>
                <w:sz w:val="16"/>
                <w:szCs w:val="16"/>
                <w:rtl w:val="0"/>
              </w:rPr>
              <w:t xml:space="preserve">Monofilamentos sintéticos de título superior o igual a 67 decitex y cuya mayor dimensión de la sección transversal sea inferior o igual a 1 mm; tiras y formas similares (por ejemplo: paja artificial) de materia textil sintética, de anchura aparente inferior o igual a 5 mm. Monofilamentos: De elastómeros.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6C">
            <w:pPr>
              <w:spacing w:after="60" w:lineRule="auto"/>
              <w:ind w:left="80" w:firstLine="0"/>
              <w:jc w:val="center"/>
              <w:rPr>
                <w:sz w:val="18"/>
                <w:szCs w:val="18"/>
              </w:rPr>
            </w:pPr>
            <w:r w:rsidDel="00000000" w:rsidR="00000000" w:rsidRPr="00000000">
              <w:rPr>
                <w:sz w:val="18"/>
                <w:szCs w:val="18"/>
                <w:rtl w:val="0"/>
              </w:rPr>
              <w:t xml:space="preserve"> </w:t>
            </w:r>
          </w:p>
        </w:tc>
      </w:tr>
      <w:tr>
        <w:trPr>
          <w:trHeight w:val="695"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6D">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6E">
            <w:pPr>
              <w:spacing w:after="60" w:lineRule="auto"/>
              <w:ind w:left="880" w:hanging="400"/>
              <w:jc w:val="both"/>
              <w:rPr>
                <w:sz w:val="16"/>
                <w:szCs w:val="16"/>
              </w:rPr>
            </w:pPr>
            <w:r w:rsidDel="00000000" w:rsidR="00000000" w:rsidRPr="00000000">
              <w:rPr>
                <w:sz w:val="16"/>
                <w:szCs w:val="16"/>
                <w:rtl w:val="0"/>
              </w:rPr>
              <w:t xml:space="preserve">1.</w:t>
            </w:r>
            <w:r w:rsidDel="00000000" w:rsidR="00000000" w:rsidRPr="00000000">
              <w:rPr>
                <w:sz w:val="20"/>
                <w:szCs w:val="20"/>
                <w:rtl w:val="0"/>
              </w:rPr>
              <w:t xml:space="preserve">    </w:t>
            </w:r>
            <w:r w:rsidDel="00000000" w:rsidR="00000000" w:rsidRPr="00000000">
              <w:rPr>
                <w:sz w:val="16"/>
                <w:szCs w:val="16"/>
                <w:rtl w:val="0"/>
              </w:rPr>
              <w:t xml:space="preserve">Elastan título 310 decitex, 1 filamento, 1 cabo, 100% Elastan, semibrillante, crudo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6F">
            <w:pPr>
              <w:spacing w:after="60" w:lineRule="auto"/>
              <w:ind w:left="80" w:firstLine="0"/>
              <w:jc w:val="center"/>
              <w:rPr>
                <w:sz w:val="16"/>
                <w:szCs w:val="16"/>
              </w:rPr>
            </w:pPr>
            <w:r w:rsidDel="00000000" w:rsidR="00000000" w:rsidRPr="00000000">
              <w:rPr>
                <w:sz w:val="16"/>
                <w:szCs w:val="16"/>
                <w:rtl w:val="0"/>
              </w:rPr>
              <w:t xml:space="preserve">2,000</w:t>
            </w:r>
          </w:p>
        </w:tc>
      </w:tr>
      <w:tr>
        <w:trPr>
          <w:trHeight w:val="500"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70">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71">
            <w:pPr>
              <w:spacing w:after="60" w:lineRule="auto"/>
              <w:ind w:left="80" w:firstLine="0"/>
              <w:jc w:val="right"/>
              <w:rPr>
                <w:b w:val="1"/>
                <w:sz w:val="16"/>
                <w:szCs w:val="16"/>
              </w:rPr>
            </w:pPr>
            <w:r w:rsidDel="00000000" w:rsidR="00000000" w:rsidRPr="00000000">
              <w:rPr>
                <w:b w:val="1"/>
                <w:sz w:val="16"/>
                <w:szCs w:val="16"/>
                <w:rtl w:val="0"/>
              </w:rPr>
              <w:t xml:space="preserve">Total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72">
            <w:pPr>
              <w:spacing w:after="60" w:lineRule="auto"/>
              <w:ind w:left="80" w:firstLine="0"/>
              <w:jc w:val="center"/>
              <w:rPr>
                <w:b w:val="1"/>
                <w:sz w:val="16"/>
                <w:szCs w:val="16"/>
              </w:rPr>
            </w:pPr>
            <w:r w:rsidDel="00000000" w:rsidR="00000000" w:rsidRPr="00000000">
              <w:rPr>
                <w:b w:val="1"/>
                <w:sz w:val="16"/>
                <w:szCs w:val="16"/>
                <w:rtl w:val="0"/>
              </w:rPr>
              <w:t xml:space="preserve">2,000</w:t>
            </w:r>
          </w:p>
        </w:tc>
      </w:tr>
    </w:tbl>
    <w:p w:rsidR="00000000" w:rsidDel="00000000" w:rsidP="00000000" w:rsidRDefault="00000000" w:rsidRPr="00000000" w14:paraId="0000007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74">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bienes descritos en los numerales 1, 2 y 3 de esta Decisión quedan sujetos a los mecanismos de verificación y certificación del Capítulo VII del Tratado.</w:t>
      </w:r>
    </w:p>
    <w:p w:rsidR="00000000" w:rsidDel="00000000" w:rsidP="00000000" w:rsidRDefault="00000000" w:rsidRPr="00000000" w14:paraId="00000075">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la República de Colombia se podrá utilizar los materiales que se describen en esta Decisión, producidos u obtenidos fuera de la zona de libre comercio, en la cantidad máxima señalada en la columna C de la Tablas I, II y III de esta Decisión.</w:t>
      </w:r>
    </w:p>
    <w:p w:rsidR="00000000" w:rsidDel="00000000" w:rsidP="00000000" w:rsidRDefault="00000000" w:rsidRPr="00000000" w14:paraId="00000076">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autoridad competente de la República de Colombia deberá asegurar que el certificado de origen, llenado y firmado por el exportador, indique en el campo de observaciones la siguiente frase: "el bien cumple con lo establecido en la Decisión No. </w:t>
      </w:r>
      <w:r w:rsidDel="00000000" w:rsidR="00000000" w:rsidRPr="00000000">
        <w:rPr>
          <w:color w:val="2f2f2f"/>
          <w:sz w:val="18"/>
          <w:szCs w:val="18"/>
          <w:u w:val="single"/>
          <w:rtl w:val="0"/>
        </w:rPr>
        <w:t xml:space="preserve">105 </w:t>
      </w:r>
      <w:r w:rsidDel="00000000" w:rsidR="00000000" w:rsidRPr="00000000">
        <w:rPr>
          <w:color w:val="2f2f2f"/>
          <w:sz w:val="18"/>
          <w:szCs w:val="18"/>
          <w:rtl w:val="0"/>
        </w:rPr>
        <w:t xml:space="preserve">de la Comisión Administradora del Tratado y utilizó </w:t>
      </w:r>
      <w:r w:rsidDel="00000000" w:rsidR="00000000" w:rsidRPr="00000000">
        <w:rPr>
          <w:color w:val="2f2f2f"/>
          <w:sz w:val="18"/>
          <w:szCs w:val="18"/>
          <w:u w:val="single"/>
          <w:rtl w:val="0"/>
        </w:rPr>
        <w:t xml:space="preserve">(monto(s))</w:t>
      </w:r>
      <w:r w:rsidDel="00000000" w:rsidR="00000000" w:rsidRPr="00000000">
        <w:rPr>
          <w:color w:val="2f2f2f"/>
          <w:sz w:val="18"/>
          <w:szCs w:val="18"/>
          <w:rtl w:val="0"/>
        </w:rPr>
        <w:t xml:space="preserve"> kgs. de la dispensa otorgada a </w:t>
      </w:r>
      <w:r w:rsidDel="00000000" w:rsidR="00000000" w:rsidRPr="00000000">
        <w:rPr>
          <w:color w:val="2f2f2f"/>
          <w:sz w:val="18"/>
          <w:szCs w:val="18"/>
          <w:u w:val="single"/>
          <w:rtl w:val="0"/>
        </w:rPr>
        <w:t xml:space="preserve">(nombre del (de los) material(es) utilizado(s)),</w:t>
      </w:r>
      <w:r w:rsidDel="00000000" w:rsidR="00000000" w:rsidRPr="00000000">
        <w:rPr>
          <w:color w:val="2f2f2f"/>
          <w:sz w:val="18"/>
          <w:szCs w:val="18"/>
          <w:rtl w:val="0"/>
        </w:rPr>
        <w:t xml:space="preserve"> clasificado(s) en la fracción (fracciones) arancelaria(s) _______."</w:t>
      </w:r>
    </w:p>
    <w:p w:rsidR="00000000" w:rsidDel="00000000" w:rsidP="00000000" w:rsidRDefault="00000000" w:rsidRPr="00000000" w14:paraId="00000077">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productos que se beneficien de la dispensa establecida en la presente Decisión, el certificado de origen deberá amparar sólo productos clasificados en una misma subpartida (a nivel de 6 dígitos). Por ello, si un exportador envía productos clasificados en diferentes subpartidas, éste deberá llenar un certificado para cada una de ellas.</w:t>
      </w:r>
    </w:p>
    <w:p w:rsidR="00000000" w:rsidDel="00000000" w:rsidP="00000000" w:rsidRDefault="00000000" w:rsidRPr="00000000" w14:paraId="00000078">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8.</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Estados Unidos Mexicanos podrán solicitar a la República de Colombia, en cualquier momento, información que permita comprobar la utilización de la dispensa establecida en la presente Decisión, así como la correcta aplicación de lo dispuesto en el Dictamen presentado por el CIRI a la Comisión Administradora del Tratado, conforme a los términos establecidos en el Dictamen.</w:t>
      </w:r>
    </w:p>
    <w:p w:rsidR="00000000" w:rsidDel="00000000" w:rsidP="00000000" w:rsidRDefault="00000000" w:rsidRPr="00000000" w14:paraId="00000079">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9.</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Cualquier solicitud de prórroga o aumento a los montos determinados para alguno de los materiales descritos en las Tablas I, II y III de esta Decisión, se efectuará conforme a lo dispuesto en el Tratado y el Reglamento de Operación del CIRI adoptado por la Comisión Administradora del Tratado mediante la Decisión No. 61 de fecha 7 de abril de 2010. En su caso, cualquier prórroga o aumento se dará a conocer a través de la gaceta oficial de los Estados Unidos Mexicanos y la página web del Ministerio de Comercio, Industria y Turismo de la República de Colombia."</w:t>
      </w:r>
    </w:p>
    <w:p w:rsidR="00000000" w:rsidDel="00000000" w:rsidP="00000000" w:rsidRDefault="00000000" w:rsidRPr="00000000" w14:paraId="0000007A">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TRANSITORIOS</w:t>
      </w:r>
    </w:p>
    <w:p w:rsidR="00000000" w:rsidDel="00000000" w:rsidP="00000000" w:rsidRDefault="00000000" w:rsidRPr="00000000" w14:paraId="0000007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PRIMERO.- </w:t>
      </w:r>
      <w:r w:rsidDel="00000000" w:rsidR="00000000" w:rsidRPr="00000000">
        <w:rPr>
          <w:color w:val="2f2f2f"/>
          <w:sz w:val="18"/>
          <w:szCs w:val="18"/>
          <w:rtl w:val="0"/>
        </w:rPr>
        <w:t xml:space="preserve">El presente Acuerdo entrará en vigor el día siguiente al de su publicación en el Diario Oficial de la Federación.</w:t>
      </w:r>
    </w:p>
    <w:p w:rsidR="00000000" w:rsidDel="00000000" w:rsidP="00000000" w:rsidRDefault="00000000" w:rsidRPr="00000000" w14:paraId="0000007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SEGUNDO.-</w:t>
      </w:r>
      <w:r w:rsidDel="00000000" w:rsidR="00000000" w:rsidRPr="00000000">
        <w:rPr>
          <w:color w:val="2f2f2f"/>
          <w:sz w:val="18"/>
          <w:szCs w:val="18"/>
          <w:rtl w:val="0"/>
        </w:rPr>
        <w:t xml:space="preserve"> De conformidad con el numeral 1 de la Decisión No. 105 de la Comisión Administradora del Tratado de Libre Comercio entre los Estados Unidos Mexicanos y la República de Colombia, adoptada el 14 de diciembre de 2020, la prórroga para el insumo de la dispensa temporal a que se refiere dicho párrafo entrará en vigor a partir del 22 de enero de 2021 al 21 de enero de 2022.</w:t>
      </w:r>
    </w:p>
    <w:p w:rsidR="00000000" w:rsidDel="00000000" w:rsidP="00000000" w:rsidRDefault="00000000" w:rsidRPr="00000000" w14:paraId="0000007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TERCERO.-</w:t>
      </w:r>
      <w:r w:rsidDel="00000000" w:rsidR="00000000" w:rsidRPr="00000000">
        <w:rPr>
          <w:color w:val="2f2f2f"/>
          <w:sz w:val="18"/>
          <w:szCs w:val="18"/>
          <w:rtl w:val="0"/>
        </w:rPr>
        <w:t xml:space="preserve"> De conformidad con el numeral 2 de la Decisión No. 105 de la Comisión Administradora del Tratado de Libre Comercio entre los Estados Unidos Mexicanos y la República de Colombia, adoptada el 14 de diciembre de 2020, la prórroga para los insumos de la dispensa temporal a que se refiere dicho párrafo entrará en vigor a partir del 8 de febrero de 2021 al 7 de febrero de 2022.</w:t>
      </w:r>
    </w:p>
    <w:p w:rsidR="00000000" w:rsidDel="00000000" w:rsidP="00000000" w:rsidRDefault="00000000" w:rsidRPr="00000000" w14:paraId="0000007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CUARTO.-</w:t>
      </w:r>
      <w:r w:rsidDel="00000000" w:rsidR="00000000" w:rsidRPr="00000000">
        <w:rPr>
          <w:color w:val="2f2f2f"/>
          <w:sz w:val="18"/>
          <w:szCs w:val="18"/>
          <w:rtl w:val="0"/>
        </w:rPr>
        <w:t xml:space="preserve"> De conformidad con el numeral 3 de la Decisión No. 105 de la Comisión Administradora del Tratado de Libre Comercio entre los Estados Unidos Mexicanos y la República de Colombia, adoptada el 14 de diciembre de 2020, la prórroga para los insumos de la dispensa temporal a que se refiere dicho párrafo entrará en vigor a partir del 22 de enero de 2021 al 21 de enero de 2022</w:t>
      </w:r>
    </w:p>
    <w:p w:rsidR="00000000" w:rsidDel="00000000" w:rsidP="00000000" w:rsidRDefault="00000000" w:rsidRPr="00000000" w14:paraId="0000007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8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Ciudad de México, a 7 de enero de 2021.- La Secretaria de Economía, </w:t>
      </w:r>
      <w:r w:rsidDel="00000000" w:rsidR="00000000" w:rsidRPr="00000000">
        <w:rPr>
          <w:b w:val="1"/>
          <w:color w:val="2f2f2f"/>
          <w:sz w:val="18"/>
          <w:szCs w:val="18"/>
          <w:rtl w:val="0"/>
        </w:rPr>
        <w:t xml:space="preserve">Tatiana Clouthier Carrillo</w:t>
      </w:r>
      <w:r w:rsidDel="00000000" w:rsidR="00000000" w:rsidRPr="00000000">
        <w:rPr>
          <w:color w:val="2f2f2f"/>
          <w:sz w:val="18"/>
          <w:szCs w:val="18"/>
          <w:rtl w:val="0"/>
        </w:rPr>
        <w:t xml:space="preserve">.- Rúbrica.</w:t>
      </w:r>
    </w:p>
    <w:p w:rsidR="00000000" w:rsidDel="00000000" w:rsidP="00000000" w:rsidRDefault="00000000" w:rsidRPr="00000000" w14:paraId="00000081">
      <w:pPr>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2">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