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29 de enero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14/2021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30 de enero al 5 de febrero de 2021,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30 de enero al 5 de febrero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30 de enero al 5 de febrero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30 de enero al 5 de febrero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$5.1148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$4.3192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$5.6212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28 de enero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Karina Ramírez Arras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