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de consulta pública para la cancelación de las normas de referencia que se indican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21 de septiembre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 Dirección General de Normas.</w:t>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sz w:val="16"/>
          <w:szCs w:val="16"/>
          <w:rtl w:val="0"/>
        </w:rPr>
        <w:t xml:space="preserve">AVISO DE CONSULTA PÚBLICA PARA LA CANCELACIÓN DE LAS NORMAS DE REFERENCIA</w:t>
      </w:r>
      <w:r w:rsidDel="00000000" w:rsidR="00000000" w:rsidRPr="00000000">
        <w:rPr>
          <w:color w:val="2f2f2f"/>
          <w:sz w:val="16"/>
          <w:szCs w:val="16"/>
          <w:rtl w:val="0"/>
        </w:rPr>
        <w:t xml:space="preserve"> NRF-001-CFE-2007, EMPAQUE, EMBALAJE, EMBARQUE, TRANSPORTE, DESCARGA, RECEPCIÓN Y ALMACENAMIENTO DE BIENES MUEBLES ADQUIRIDOS POR CFE; NRF-002-CFE-2009, MANUALES, PROCEDIMIENTOS E INSTRUCTIVOS TÉCNICOS; NRF-003-CFE-2014, APARTARRAYOS DE ÓXIDOS METÁLICOS PARA SUBESTACIONES; NRF-004-CFE-2006, APARTARRAYOS DE ÓXIDOS METÁLICOS PARA REDES DE DISTRIBUCIÓN; NRF-005-CFE-2007, AISLADORES SINTÉTICOS TIPO SUSPENSIÓN PARA TENSIONES DE 13,8 KV A 138 KV; NRF-006-CFE-2000, CUCHILLAS PARA LÍNEAS Y REDES DE DISTRIBUCIÓN; NRF-007-CFE-2004, ISLADORES SOPORTE TIPO COLUMNA; NRF-008-CFE-2000, BOQUILLAS DE PORCELANA PARA EQUIPO DE DISTRIBUCIÓN CON TENSIONES DE OPERACIÓN DE 38 KV Y MENORES; NRF-009-CFE-2000, AISLANTE LÍQUIDO SINTÉTICO PARA EQUIPO ELÉCTRICO; NRF-010-CFE-2009, TRANSPORTACIÓN ESPECIALIZADA DE CARGA; NRF-011-CFE-2004, SISTEMA DE TIERRA PARA PLANTAS Y SUBESTACIONES ELÉCTRICAS; NRF-013-CFE-2010, SEÑALES DE SEGURIDAD E HIGIENE; NRF-014-CFE-2014, DERECHO DE VIA; NRF-015-CFE-2002, REQUERIMIENTOS PARA LA CONSTRUCCIÓN DE DUCTOS METÁLICOS, EN PARALELO Y EN CRUCES, CON LÍNEAS DE TRANSMISIÓN DE 115 KV O MAYORES; NRF-018-CFE-2004, AISLADORES TIPO SUSPENSIÓN DE PORCELANA O DE VIDRIO TEMPLADO; NRF-021-CFE-2004, FABRICACIÓN DE BARRAS Y BOBINAS PARA ESTATORES DE GENERADORES ELÉCTRICOS CON TENSIONES DE 6,0 KV Y MAYORES; NRF-024-CFE-2003, CABLES DE POTENCIA MONOPOLARES DE 5 KV A 35 KV; NRF-025-CFE-2009, TRANSFORMADORES DE DISTRIBUCIÓN TIPO POSTE; NRF-026-CFE-2004, TRANSFORMADORES DE POTENCIAL INDUCTIVOS PARA SISTEMAS CON TENSIONES NOMINALES DE 13,8 KV A 400 KV; NRF-027-CFE-2010, TRANSFORMADORES DE CORRIENTE PARA SISTEMAS CON TENSIONES NOMINALES DE 0,6 KV A 400 KV; NRF-028-CFE-2007, INTERRUPTORES DE POTENCIA PARA MEDIA TENSIÓN DE 15 KV A 38 KV; NRF-029-CFE-2006, CORTACIRCUITO FUSIBLE DE DISTRIBUCIÓN; NRF-030-CFE-2004, TABLEROS METÁLICOS BLINDADOS TIPO METAL-CLAD PARA TENSIONES NOMINALES DE 15 KV A 38 KV; NRF-036-CFE-2013, CAMISOLA Y PANTALÓN; NRF-040-CFE-2013, SISTEMA DE MEDICIÓN DE NIVELES DE EMBALSE Y DESFOGUE EN CENTRALES HIDROELÉCTRICAS; NRF-041-CFE-2013, ESQUEMAS NORMALIZADOS DE PROTECCIONES PARA LÍNEAS DE TRANSMISIÓN Y SUBTRANSMISIÓN; NRF-042-CFE-2006, SEÑALIZACIÓN DE LÍNEAS DE TRANSMISIÓN PARA INSPECCIÓN AÉREA, TRÁFICO AÉREO Y NAVEGACIÓN; NRF-044-CFE-2006, AISLADORES DE SUSPENSIÓN SINTÉTICOS PARA LÍNEAS DE TRANSMISIÓN EN TENSIONES DE 161 KV a 400 KV; NRF-049-CFE-2011, HERRAJES, CONJUNTOS DE HERRAJES Y ACCESORIOS PARA CABLE DE GUARDA CON FIBRAS ÓPTICAS; NRF-052-CFE-2007, CABLES SUBTERRÁNEOS PARA 600 V, CON AISLAMIENTO DE POLIETILENO DE CADENA CRUZADA O DE ALTA DENSIDAD; NRF-054-CFE-2007, MANGAS DE HULE Y SUS ACCESORIOS PARA USOS DIELÉCTRICOS.; NRF-055-CFE-2013, EQUIPO PARA EL TALLER MECÁNICO DE CENTRALES HIDROELÉCTRICAS; NRF-056-CFE-2013, SISTEMA DE AGUA DE SERVICIO PARA CENTRALES HIDROELÉCTRICAS; NRF-058-CFE-2009, AMORTIGUADORES DE VIBRACIÓN PARA LÍNEAS DE TRANSMISIÓN AÉREAS CON TENSIONES DE OPERACIÓN DE 69 KV HASTA 400 KV; NRF-059-CFE-2014, ALAMBRE Y CABLE DE ACERO CON RECUBRIMIENTO DE ALUMINIO SOLDADO (A AS); NRF-062-CFE-2010, EQUIPO DE PUESTA A TIERRA Y EN CORTO CIRCUITO EN LÍNEAS DE DISTRIBUCIÓN; NRF-071-CFE-2010, SISTEMAS DE PROTECCIÓN ANTICORROSIVA PARA EQUIPO ELÉCTRICO INSTALADO A LA INTEMPERIE; NRF-072-CFE-2009, TUBERÍAS DE REVESTIMIENTO PARA POZOS GEOTÉRMICOS; NRF-073-CFE-2008, TUBERÍA DE USO GEOTÉRMICO; NRF-074-CFE-2007, GRÚAS CON POLIPASTOS CON CAPACIDAD HASTA DE 15 TONELADAS; NRF-076-CFE-2013, ROPA DE PROTECCIÓN CONTRA EL AGUA; NRF-077-CFE-2009, SISTEMA DE DESAGÜE Y ACHIQUE PARA CENTRALES HIDROELÉCTRICAS; NRF-078-CFE-2009, SISTEMA DE AIRE DE SERVICIO PARA CENTRALES HIDROELÉCTRICAS; NRF-079-CFE-2009, EQUIPO PARA QUE TURBINAS DE REACCIÓN OPEREN COMO CONDENSADOR SÍNCRONO; Y NRF-080-CFE-2010, SISTEMA DE VENTILACIÓN PARA CENTRALES HIDROELÉCTRICAS.</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Dirección General de Normas de la Secretaría de Economía, con fundamento en lo dispuesto por los artículos 34, fracciones II, XIII y XXXIII de la Ley Orgánica de la Administración Pública Federal; 51-A, último párrafo y 67 de la Ley Federal sobre Metrología y Normalización; 45 y 46 del Reglamento de la Ley Federal sobre Metrología y Normalización; y 36, fracciones I y IX del Reglamento Interior de esta Secretaría, expide el presente Aviso de Consulta Pública para cancelar las Normas de Referencia expedidas por Comisión Federal de Electricidad (CFE) y que se describen en los párrafos siguientes, a efecto de que dentro de los 60 días naturales siguientes a la publicación del presente Aviso, los interesados presenten sus comentarios sobre dicha cancelación ante la Dirección General de Normas, ubicada en Calle Pachuca número 189, Colonia Condesa, Demarcación Territorial Cuauhtémoc, Código Postal 06140, Ciudad de México, teléfono 57 299 100, extensión 13243, o bien al correo electrónico victor.torresv@economia.gob.mx, para que en los términos de la Ley, se consideren en el seno del Comité que lo propuso.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texto completo de los documentos puede ser consultado gratuitamente en la Dirección General de Normas de esta Secretaría, ubicada en Calle Pachuca número 189, Piso 7, Colonia Condesa, Demarcación Territorial Cuauhtémoc, Código Postal 06140, en la Ciudad de México, a través de una cita gestionada al correo electrónico victor.torresv@economia.gob.mx.</w:t>
      </w:r>
    </w:p>
    <w:tbl>
      <w:tblPr>
        <w:tblStyle w:val="Table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08">
      <w:pPr>
        <w:jc w:val="both"/>
        <w:rPr>
          <w:rFonts w:ascii="Verdana" w:cs="Verdana" w:eastAsia="Verdana" w:hAnsi="Verdana"/>
          <w:color w:val="0000ff"/>
          <w:sz w:val="24"/>
          <w:szCs w:val="24"/>
        </w:rPr>
      </w:pPr>
      <w:r w:rsidDel="00000000" w:rsidR="00000000" w:rsidRPr="00000000">
        <w:rPr>
          <w:rtl w:val="0"/>
        </w:rPr>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90"/>
        <w:gridCol w:w="5715"/>
        <w:tblGridChange w:id="0">
          <w:tblGrid>
            <w:gridCol w:w="3090"/>
            <w:gridCol w:w="571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09">
            <w:pPr>
              <w:spacing w:after="40" w:before="40" w:lineRule="auto"/>
              <w:ind w:left="80" w:firstLine="0"/>
              <w:jc w:val="center"/>
              <w:rPr>
                <w:b w:val="1"/>
                <w:sz w:val="18"/>
                <w:szCs w:val="18"/>
              </w:rPr>
            </w:pPr>
            <w:r w:rsidDel="00000000" w:rsidR="00000000" w:rsidRPr="00000000">
              <w:rPr>
                <w:b w:val="1"/>
                <w:sz w:val="18"/>
                <w:szCs w:val="18"/>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0A">
            <w:pPr>
              <w:spacing w:after="40" w:before="40" w:lineRule="auto"/>
              <w:ind w:left="80" w:firstLine="0"/>
              <w:jc w:val="center"/>
              <w:rPr>
                <w:b w:val="1"/>
                <w:sz w:val="18"/>
                <w:szCs w:val="18"/>
              </w:rPr>
            </w:pPr>
            <w:r w:rsidDel="00000000" w:rsidR="00000000" w:rsidRPr="00000000">
              <w:rPr>
                <w:b w:val="1"/>
                <w:sz w:val="18"/>
                <w:szCs w:val="18"/>
                <w:rtl w:val="0"/>
              </w:rPr>
              <w:t xml:space="preserve">TÍTULO DE LA NORMA</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0B">
            <w:pPr>
              <w:spacing w:after="40" w:before="40" w:lineRule="auto"/>
              <w:ind w:left="80" w:firstLine="0"/>
              <w:jc w:val="center"/>
              <w:rPr>
                <w:b w:val="1"/>
                <w:sz w:val="16"/>
                <w:szCs w:val="16"/>
              </w:rPr>
            </w:pPr>
            <w:r w:rsidDel="00000000" w:rsidR="00000000" w:rsidRPr="00000000">
              <w:rPr>
                <w:b w:val="1"/>
                <w:sz w:val="16"/>
                <w:szCs w:val="16"/>
                <w:rtl w:val="0"/>
              </w:rPr>
              <w:t xml:space="preserve">NRF-001-CFE-2007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0C">
            <w:pPr>
              <w:spacing w:after="40" w:before="40" w:lineRule="auto"/>
              <w:ind w:left="80" w:firstLine="0"/>
              <w:jc w:val="center"/>
              <w:rPr>
                <w:b w:val="1"/>
                <w:sz w:val="16"/>
                <w:szCs w:val="16"/>
              </w:rPr>
            </w:pPr>
            <w:r w:rsidDel="00000000" w:rsidR="00000000" w:rsidRPr="00000000">
              <w:rPr>
                <w:b w:val="1"/>
                <w:sz w:val="16"/>
                <w:szCs w:val="16"/>
                <w:rtl w:val="0"/>
              </w:rPr>
              <w:t xml:space="preserve">EMPAQUE, EMBALAJE, EMBARQUE, TRANSPORTE, DESCARGA,</w:t>
            </w:r>
          </w:p>
          <w:p w:rsidR="00000000" w:rsidDel="00000000" w:rsidP="00000000" w:rsidRDefault="00000000" w:rsidRPr="00000000" w14:paraId="0000000D">
            <w:pPr>
              <w:spacing w:after="40" w:before="40" w:lineRule="auto"/>
              <w:ind w:left="80" w:firstLine="0"/>
              <w:jc w:val="center"/>
              <w:rPr>
                <w:b w:val="1"/>
                <w:sz w:val="16"/>
                <w:szCs w:val="16"/>
              </w:rPr>
            </w:pPr>
            <w:r w:rsidDel="00000000" w:rsidR="00000000" w:rsidRPr="00000000">
              <w:rPr>
                <w:b w:val="1"/>
                <w:sz w:val="16"/>
                <w:szCs w:val="16"/>
                <w:rtl w:val="0"/>
              </w:rPr>
              <w:t xml:space="preserve">RECEPCIÓN Y ALMACENAMIENTO DE BIENES MUEBLES</w:t>
            </w:r>
          </w:p>
          <w:p w:rsidR="00000000" w:rsidDel="00000000" w:rsidP="00000000" w:rsidRDefault="00000000" w:rsidRPr="00000000" w14:paraId="0000000E">
            <w:pPr>
              <w:spacing w:after="40" w:before="40" w:lineRule="auto"/>
              <w:ind w:left="80" w:firstLine="0"/>
              <w:jc w:val="center"/>
              <w:rPr>
                <w:b w:val="1"/>
                <w:sz w:val="16"/>
                <w:szCs w:val="16"/>
              </w:rPr>
            </w:pPr>
            <w:r w:rsidDel="00000000" w:rsidR="00000000" w:rsidRPr="00000000">
              <w:rPr>
                <w:b w:val="1"/>
                <w:sz w:val="16"/>
                <w:szCs w:val="16"/>
                <w:rtl w:val="0"/>
              </w:rPr>
              <w:t xml:space="preserve">ADQUIRIDOS POR CFE</w:t>
            </w:r>
          </w:p>
        </w:tc>
      </w:tr>
      <w:tr>
        <w:trPr>
          <w:trHeight w:val="1040" w:hRule="atLeast"/>
        </w:trPr>
        <w:tc>
          <w:tcPr>
            <w:gridSpan w:val="2"/>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0F">
            <w:pPr>
              <w:spacing w:after="40" w:before="40" w:lineRule="auto"/>
              <w:ind w:left="80" w:firstLine="0"/>
              <w:jc w:val="center"/>
              <w:rPr>
                <w:b w:val="1"/>
                <w:sz w:val="18"/>
                <w:szCs w:val="18"/>
              </w:rPr>
            </w:pPr>
            <w:r w:rsidDel="00000000" w:rsidR="00000000" w:rsidRPr="00000000">
              <w:rPr>
                <w:b w:val="1"/>
                <w:sz w:val="18"/>
                <w:szCs w:val="18"/>
                <w:rtl w:val="0"/>
              </w:rPr>
              <w:t xml:space="preserve">Campo de Aplicación</w:t>
            </w:r>
          </w:p>
          <w:p w:rsidR="00000000" w:rsidDel="00000000" w:rsidP="00000000" w:rsidRDefault="00000000" w:rsidRPr="00000000" w14:paraId="00000010">
            <w:pPr>
              <w:spacing w:after="40" w:before="40" w:lineRule="auto"/>
              <w:ind w:left="80" w:firstLine="0"/>
              <w:jc w:val="both"/>
              <w:rPr>
                <w:sz w:val="18"/>
                <w:szCs w:val="18"/>
              </w:rPr>
            </w:pPr>
            <w:r w:rsidDel="00000000" w:rsidR="00000000" w:rsidRPr="00000000">
              <w:rPr>
                <w:sz w:val="18"/>
                <w:szCs w:val="18"/>
                <w:rtl w:val="0"/>
              </w:rPr>
              <w:t xml:space="preserve">Aplica en las actividades de empaque, embalaje, embarque, transporte, descarga, recepción y almacenamiento de bienes muebles.</w:t>
            </w:r>
          </w:p>
        </w:tc>
      </w:tr>
      <w:tr>
        <w:trPr>
          <w:trHeight w:val="104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12">
            <w:pPr>
              <w:spacing w:after="40" w:before="40" w:lineRule="auto"/>
              <w:ind w:left="80" w:firstLine="0"/>
              <w:jc w:val="center"/>
              <w:rPr>
                <w:b w:val="1"/>
                <w:sz w:val="18"/>
                <w:szCs w:val="18"/>
              </w:rPr>
            </w:pPr>
            <w:r w:rsidDel="00000000" w:rsidR="00000000" w:rsidRPr="00000000">
              <w:rPr>
                <w:b w:val="1"/>
                <w:sz w:val="18"/>
                <w:szCs w:val="18"/>
                <w:rtl w:val="0"/>
              </w:rPr>
              <w:t xml:space="preserve">Concordancia con normas internacionales</w:t>
            </w:r>
          </w:p>
          <w:p w:rsidR="00000000" w:rsidDel="00000000" w:rsidP="00000000" w:rsidRDefault="00000000" w:rsidRPr="00000000" w14:paraId="00000013">
            <w:pPr>
              <w:spacing w:after="40" w:before="40" w:lineRule="auto"/>
              <w:ind w:left="80" w:firstLine="0"/>
              <w:jc w:val="both"/>
              <w:rPr>
                <w:sz w:val="18"/>
                <w:szCs w:val="18"/>
              </w:rPr>
            </w:pPr>
            <w:r w:rsidDel="00000000" w:rsidR="00000000" w:rsidRPr="00000000">
              <w:rPr>
                <w:sz w:val="18"/>
                <w:szCs w:val="18"/>
                <w:rtl w:val="0"/>
              </w:rPr>
              <w:t xml:space="preserve">No puede establecerse concordancia con normas internacionales, por no existir referencias al momento de la elaboración de la presente.</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5">
            <w:pPr>
              <w:spacing w:after="40" w:before="40" w:lineRule="auto"/>
              <w:ind w:left="80" w:firstLine="0"/>
              <w:jc w:val="center"/>
              <w:rPr>
                <w:b w:val="1"/>
                <w:sz w:val="18"/>
                <w:szCs w:val="18"/>
              </w:rPr>
            </w:pPr>
            <w:r w:rsidDel="00000000" w:rsidR="00000000" w:rsidRPr="00000000">
              <w:rPr>
                <w:b w:val="1"/>
                <w:sz w:val="18"/>
                <w:szCs w:val="18"/>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6">
            <w:pPr>
              <w:spacing w:after="40" w:before="40" w:lineRule="auto"/>
              <w:ind w:left="80" w:firstLine="0"/>
              <w:jc w:val="center"/>
              <w:rPr>
                <w:b w:val="1"/>
                <w:sz w:val="18"/>
                <w:szCs w:val="18"/>
              </w:rPr>
            </w:pPr>
            <w:r w:rsidDel="00000000" w:rsidR="00000000" w:rsidRPr="00000000">
              <w:rPr>
                <w:b w:val="1"/>
                <w:sz w:val="18"/>
                <w:szCs w:val="18"/>
                <w:rtl w:val="0"/>
              </w:rPr>
              <w:t xml:space="preserve">TÍTULO DE LA NORMA</w:t>
            </w:r>
          </w:p>
        </w:tc>
      </w:tr>
    </w:tbl>
    <w:p w:rsidR="00000000" w:rsidDel="00000000" w:rsidP="00000000" w:rsidRDefault="00000000" w:rsidRPr="00000000" w14:paraId="0000001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75"/>
        <w:gridCol w:w="5715"/>
        <w:tblGridChange w:id="0">
          <w:tblGrid>
            <w:gridCol w:w="3075"/>
            <w:gridCol w:w="571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18">
            <w:pPr>
              <w:spacing w:after="40" w:before="40" w:lineRule="auto"/>
              <w:ind w:left="80" w:firstLine="0"/>
              <w:jc w:val="center"/>
              <w:rPr>
                <w:b w:val="1"/>
                <w:sz w:val="16"/>
                <w:szCs w:val="16"/>
              </w:rPr>
            </w:pPr>
            <w:r w:rsidDel="00000000" w:rsidR="00000000" w:rsidRPr="00000000">
              <w:rPr>
                <w:b w:val="1"/>
                <w:sz w:val="16"/>
                <w:szCs w:val="16"/>
                <w:rtl w:val="0"/>
              </w:rPr>
              <w:t xml:space="preserve">NRF-002-CFE-2009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19">
            <w:pPr>
              <w:spacing w:after="40" w:before="40" w:lineRule="auto"/>
              <w:ind w:left="80" w:firstLine="0"/>
              <w:jc w:val="center"/>
              <w:rPr>
                <w:b w:val="1"/>
                <w:sz w:val="16"/>
                <w:szCs w:val="16"/>
              </w:rPr>
            </w:pPr>
            <w:r w:rsidDel="00000000" w:rsidR="00000000" w:rsidRPr="00000000">
              <w:rPr>
                <w:b w:val="1"/>
                <w:sz w:val="16"/>
                <w:szCs w:val="16"/>
                <w:rtl w:val="0"/>
              </w:rPr>
              <w:t xml:space="preserve">MANUALES, PROCEDIMIENTOS E INSTRUCTIVOS TÉCNICOS</w:t>
            </w:r>
          </w:p>
        </w:tc>
      </w:tr>
      <w:tr>
        <w:trPr>
          <w:trHeight w:val="120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1A">
            <w:pPr>
              <w:spacing w:after="40" w:before="40" w:lineRule="auto"/>
              <w:ind w:left="80" w:firstLine="0"/>
              <w:jc w:val="center"/>
              <w:rPr>
                <w:b w:val="1"/>
                <w:sz w:val="18"/>
                <w:szCs w:val="18"/>
              </w:rPr>
            </w:pPr>
            <w:r w:rsidDel="00000000" w:rsidR="00000000" w:rsidRPr="00000000">
              <w:rPr>
                <w:b w:val="1"/>
                <w:sz w:val="18"/>
                <w:szCs w:val="18"/>
                <w:rtl w:val="0"/>
              </w:rPr>
              <w:t xml:space="preserve">Campo de Aplicación</w:t>
            </w:r>
          </w:p>
          <w:p w:rsidR="00000000" w:rsidDel="00000000" w:rsidP="00000000" w:rsidRDefault="00000000" w:rsidRPr="00000000" w14:paraId="0000001B">
            <w:pPr>
              <w:spacing w:after="40" w:before="40" w:lineRule="auto"/>
              <w:ind w:left="80" w:firstLine="0"/>
              <w:jc w:val="both"/>
              <w:rPr>
                <w:sz w:val="18"/>
                <w:szCs w:val="18"/>
              </w:rPr>
            </w:pPr>
            <w:r w:rsidDel="00000000" w:rsidR="00000000" w:rsidRPr="00000000">
              <w:rPr>
                <w:sz w:val="18"/>
                <w:szCs w:val="18"/>
                <w:rtl w:val="0"/>
              </w:rPr>
              <w:t xml:space="preserve">Para aquellos bienes muebles que se adquieren o servicios que se contratan por la Comisión Federal de Electricidad (CFE) cuando los manuales, procedimientos e instructivos técnicos sean parte del suministro.</w:t>
            </w:r>
          </w:p>
        </w:tc>
      </w:tr>
      <w:tr>
        <w:trPr>
          <w:trHeight w:val="104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1D">
            <w:pPr>
              <w:spacing w:after="40" w:before="40" w:lineRule="auto"/>
              <w:ind w:left="80" w:firstLine="0"/>
              <w:jc w:val="center"/>
              <w:rPr>
                <w:b w:val="1"/>
                <w:sz w:val="18"/>
                <w:szCs w:val="18"/>
              </w:rPr>
            </w:pPr>
            <w:r w:rsidDel="00000000" w:rsidR="00000000" w:rsidRPr="00000000">
              <w:rPr>
                <w:b w:val="1"/>
                <w:sz w:val="18"/>
                <w:szCs w:val="18"/>
                <w:rtl w:val="0"/>
              </w:rPr>
              <w:t xml:space="preserve">Concordancia con normas internacionales</w:t>
            </w:r>
          </w:p>
          <w:p w:rsidR="00000000" w:rsidDel="00000000" w:rsidP="00000000" w:rsidRDefault="00000000" w:rsidRPr="00000000" w14:paraId="0000001E">
            <w:pPr>
              <w:spacing w:after="40" w:before="40" w:lineRule="auto"/>
              <w:ind w:left="80" w:firstLine="0"/>
              <w:jc w:val="both"/>
              <w:rPr>
                <w:sz w:val="18"/>
                <w:szCs w:val="18"/>
              </w:rPr>
            </w:pPr>
            <w:r w:rsidDel="00000000" w:rsidR="00000000" w:rsidRPr="00000000">
              <w:rPr>
                <w:sz w:val="18"/>
                <w:szCs w:val="18"/>
                <w:rtl w:val="0"/>
              </w:rPr>
              <w:t xml:space="preserve">No puede establecerse concordancia con normas internacionales por no existir referencias al momento de la elaboración de la presente.</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0">
            <w:pPr>
              <w:spacing w:after="40" w:before="40" w:lineRule="auto"/>
              <w:ind w:left="80" w:firstLine="0"/>
              <w:jc w:val="center"/>
              <w:rPr>
                <w:b w:val="1"/>
                <w:sz w:val="18"/>
                <w:szCs w:val="18"/>
              </w:rPr>
            </w:pPr>
            <w:r w:rsidDel="00000000" w:rsidR="00000000" w:rsidRPr="00000000">
              <w:rPr>
                <w:b w:val="1"/>
                <w:sz w:val="18"/>
                <w:szCs w:val="18"/>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1">
            <w:pPr>
              <w:spacing w:after="40" w:before="40" w:lineRule="auto"/>
              <w:ind w:left="80" w:firstLine="0"/>
              <w:jc w:val="center"/>
              <w:rPr>
                <w:b w:val="1"/>
                <w:sz w:val="18"/>
                <w:szCs w:val="18"/>
              </w:rPr>
            </w:pPr>
            <w:r w:rsidDel="00000000" w:rsidR="00000000" w:rsidRPr="00000000">
              <w:rPr>
                <w:b w:val="1"/>
                <w:sz w:val="18"/>
                <w:szCs w:val="18"/>
                <w:rtl w:val="0"/>
              </w:rPr>
              <w:t xml:space="preserve">TÍTULO DE LA NORMA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2">
            <w:pPr>
              <w:spacing w:after="40" w:before="40" w:lineRule="auto"/>
              <w:ind w:left="80" w:firstLine="0"/>
              <w:jc w:val="center"/>
              <w:rPr>
                <w:b w:val="1"/>
                <w:sz w:val="16"/>
                <w:szCs w:val="16"/>
              </w:rPr>
            </w:pPr>
            <w:r w:rsidDel="00000000" w:rsidR="00000000" w:rsidRPr="00000000">
              <w:rPr>
                <w:b w:val="1"/>
                <w:sz w:val="16"/>
                <w:szCs w:val="16"/>
                <w:rtl w:val="0"/>
              </w:rPr>
              <w:t xml:space="preserve">NRF-003-CFE-2014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3">
            <w:pPr>
              <w:spacing w:after="40" w:before="40" w:lineRule="auto"/>
              <w:ind w:left="80" w:firstLine="0"/>
              <w:jc w:val="center"/>
              <w:rPr>
                <w:b w:val="1"/>
                <w:sz w:val="16"/>
                <w:szCs w:val="16"/>
              </w:rPr>
            </w:pPr>
            <w:r w:rsidDel="00000000" w:rsidR="00000000" w:rsidRPr="00000000">
              <w:rPr>
                <w:b w:val="1"/>
                <w:sz w:val="16"/>
                <w:szCs w:val="16"/>
                <w:rtl w:val="0"/>
              </w:rPr>
              <w:t xml:space="preserve">APARTARRAYOS DE ÓXIDOS METÁLICOS PARA SUBESTACIONES</w:t>
            </w:r>
          </w:p>
        </w:tc>
      </w:tr>
      <w:tr>
        <w:trPr>
          <w:trHeight w:val="150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4">
            <w:pPr>
              <w:spacing w:after="40" w:before="40" w:lineRule="auto"/>
              <w:ind w:left="80" w:firstLine="0"/>
              <w:jc w:val="center"/>
              <w:rPr>
                <w:b w:val="1"/>
                <w:sz w:val="18"/>
                <w:szCs w:val="18"/>
              </w:rPr>
            </w:pPr>
            <w:r w:rsidDel="00000000" w:rsidR="00000000" w:rsidRPr="00000000">
              <w:rPr>
                <w:b w:val="1"/>
                <w:sz w:val="18"/>
                <w:szCs w:val="18"/>
                <w:rtl w:val="0"/>
              </w:rPr>
              <w:t xml:space="preserve">Campo de Aplicación</w:t>
            </w:r>
          </w:p>
          <w:p w:rsidR="00000000" w:rsidDel="00000000" w:rsidP="00000000" w:rsidRDefault="00000000" w:rsidRPr="00000000" w14:paraId="00000025">
            <w:pPr>
              <w:spacing w:after="40" w:before="40" w:lineRule="auto"/>
              <w:ind w:left="80" w:firstLine="0"/>
              <w:jc w:val="both"/>
              <w:rPr>
                <w:sz w:val="18"/>
                <w:szCs w:val="18"/>
              </w:rPr>
            </w:pPr>
            <w:r w:rsidDel="00000000" w:rsidR="00000000" w:rsidRPr="00000000">
              <w:rPr>
                <w:sz w:val="18"/>
                <w:szCs w:val="18"/>
                <w:rtl w:val="0"/>
              </w:rPr>
              <w:t xml:space="preserve">En apartarrayos de óxidos metálicos tipo intemperie clases 2, 3 y 4, con envolvente de porcelana en una sola columna compuesta de una o más secciones, para sistemas de corriente alterna, con tensiones nominales de sistema de 13.8 kV a 400 kV, que utiliza la Comisión Federal de Electricidad (CFE) en subestaciones.</w:t>
            </w:r>
          </w:p>
        </w:tc>
      </w:tr>
      <w:tr>
        <w:trPr>
          <w:trHeight w:val="12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7">
            <w:pPr>
              <w:spacing w:after="40" w:before="40" w:lineRule="auto"/>
              <w:ind w:left="80" w:firstLine="0"/>
              <w:jc w:val="center"/>
              <w:rPr>
                <w:b w:val="1"/>
                <w:sz w:val="18"/>
                <w:szCs w:val="18"/>
              </w:rPr>
            </w:pPr>
            <w:r w:rsidDel="00000000" w:rsidR="00000000" w:rsidRPr="00000000">
              <w:rPr>
                <w:b w:val="1"/>
                <w:sz w:val="18"/>
                <w:szCs w:val="18"/>
                <w:rtl w:val="0"/>
              </w:rPr>
              <w:t xml:space="preserve">Concordancia con las Normas Internacionales</w:t>
            </w:r>
          </w:p>
          <w:p w:rsidR="00000000" w:rsidDel="00000000" w:rsidP="00000000" w:rsidRDefault="00000000" w:rsidRPr="00000000" w14:paraId="00000028">
            <w:pPr>
              <w:spacing w:after="40" w:before="40" w:lineRule="auto"/>
              <w:ind w:left="80" w:firstLine="0"/>
              <w:jc w:val="both"/>
              <w:rPr>
                <w:sz w:val="18"/>
                <w:szCs w:val="18"/>
              </w:rPr>
            </w:pPr>
            <w:r w:rsidDel="00000000" w:rsidR="00000000" w:rsidRPr="00000000">
              <w:rPr>
                <w:sz w:val="18"/>
                <w:szCs w:val="18"/>
                <w:rtl w:val="0"/>
              </w:rPr>
              <w:t xml:space="preserve">Esta norma de referencia tiene concordancia conceptual con la norma IEC 60099-4 con excepción de los factores, utilizados en las pruebas dieléctricas de las envolventes de los apartarrayos y la estructura del documento.</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A">
            <w:pPr>
              <w:spacing w:after="40" w:before="40" w:lineRule="auto"/>
              <w:ind w:left="80" w:firstLine="0"/>
              <w:jc w:val="center"/>
              <w:rPr>
                <w:b w:val="1"/>
                <w:sz w:val="18"/>
                <w:szCs w:val="18"/>
              </w:rPr>
            </w:pPr>
            <w:r w:rsidDel="00000000" w:rsidR="00000000" w:rsidRPr="00000000">
              <w:rPr>
                <w:b w:val="1"/>
                <w:sz w:val="18"/>
                <w:szCs w:val="18"/>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B">
            <w:pPr>
              <w:spacing w:after="40" w:before="40" w:lineRule="auto"/>
              <w:ind w:left="80" w:firstLine="0"/>
              <w:jc w:val="center"/>
              <w:rPr>
                <w:b w:val="1"/>
                <w:sz w:val="18"/>
                <w:szCs w:val="18"/>
              </w:rPr>
            </w:pPr>
            <w:r w:rsidDel="00000000" w:rsidR="00000000" w:rsidRPr="00000000">
              <w:rPr>
                <w:b w:val="1"/>
                <w:sz w:val="18"/>
                <w:szCs w:val="18"/>
                <w:rtl w:val="0"/>
              </w:rPr>
              <w:t xml:space="preserve">TÍTULO DE LA NORMA</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C">
            <w:pPr>
              <w:spacing w:after="40" w:before="40" w:lineRule="auto"/>
              <w:ind w:left="80" w:firstLine="0"/>
              <w:jc w:val="center"/>
              <w:rPr>
                <w:b w:val="1"/>
                <w:sz w:val="16"/>
                <w:szCs w:val="16"/>
              </w:rPr>
            </w:pPr>
            <w:r w:rsidDel="00000000" w:rsidR="00000000" w:rsidRPr="00000000">
              <w:rPr>
                <w:b w:val="1"/>
                <w:sz w:val="16"/>
                <w:szCs w:val="16"/>
                <w:rtl w:val="0"/>
              </w:rPr>
              <w:t xml:space="preserve">NRF-004-CFE-2006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D">
            <w:pPr>
              <w:spacing w:after="40" w:before="40" w:lineRule="auto"/>
              <w:ind w:left="80" w:firstLine="0"/>
              <w:jc w:val="center"/>
              <w:rPr>
                <w:b w:val="1"/>
                <w:sz w:val="16"/>
                <w:szCs w:val="16"/>
              </w:rPr>
            </w:pPr>
            <w:r w:rsidDel="00000000" w:rsidR="00000000" w:rsidRPr="00000000">
              <w:rPr>
                <w:b w:val="1"/>
                <w:sz w:val="16"/>
                <w:szCs w:val="16"/>
                <w:rtl w:val="0"/>
              </w:rPr>
              <w:t xml:space="preserve">APARTARRAYOS DE ÓXIDOS METÁLICOS PARA REDES DE</w:t>
            </w:r>
          </w:p>
          <w:p w:rsidR="00000000" w:rsidDel="00000000" w:rsidP="00000000" w:rsidRDefault="00000000" w:rsidRPr="00000000" w14:paraId="0000002E">
            <w:pPr>
              <w:spacing w:after="40" w:before="40" w:lineRule="auto"/>
              <w:ind w:left="80" w:firstLine="0"/>
              <w:jc w:val="center"/>
              <w:rPr>
                <w:b w:val="1"/>
                <w:sz w:val="16"/>
                <w:szCs w:val="16"/>
              </w:rPr>
            </w:pPr>
            <w:r w:rsidDel="00000000" w:rsidR="00000000" w:rsidRPr="00000000">
              <w:rPr>
                <w:b w:val="1"/>
                <w:sz w:val="16"/>
                <w:szCs w:val="16"/>
                <w:rtl w:val="0"/>
              </w:rPr>
              <w:t xml:space="preserve">DISTRIBUCIÓN</w:t>
            </w:r>
          </w:p>
        </w:tc>
      </w:tr>
      <w:tr>
        <w:trPr>
          <w:trHeight w:val="12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F">
            <w:pPr>
              <w:spacing w:after="40" w:before="40" w:lineRule="auto"/>
              <w:ind w:left="80" w:firstLine="0"/>
              <w:jc w:val="center"/>
              <w:rPr>
                <w:b w:val="1"/>
                <w:sz w:val="18"/>
                <w:szCs w:val="18"/>
              </w:rPr>
            </w:pPr>
            <w:r w:rsidDel="00000000" w:rsidR="00000000" w:rsidRPr="00000000">
              <w:rPr>
                <w:b w:val="1"/>
                <w:sz w:val="18"/>
                <w:szCs w:val="18"/>
                <w:rtl w:val="0"/>
              </w:rPr>
              <w:t xml:space="preserve">Campo de Aplicación</w:t>
            </w:r>
          </w:p>
          <w:p w:rsidR="00000000" w:rsidDel="00000000" w:rsidP="00000000" w:rsidRDefault="00000000" w:rsidRPr="00000000" w14:paraId="00000030">
            <w:pPr>
              <w:spacing w:after="40" w:before="40" w:lineRule="auto"/>
              <w:ind w:left="80" w:firstLine="0"/>
              <w:jc w:val="both"/>
              <w:rPr>
                <w:sz w:val="18"/>
                <w:szCs w:val="18"/>
              </w:rPr>
            </w:pPr>
            <w:r w:rsidDel="00000000" w:rsidR="00000000" w:rsidRPr="00000000">
              <w:rPr>
                <w:sz w:val="18"/>
                <w:szCs w:val="18"/>
                <w:rtl w:val="0"/>
              </w:rPr>
              <w:t xml:space="preserve">Aplica para los apartarrayos de óxidos metálicos, clase 1, tipo intemperie con envolvente de porcelana o polimérica, que utiliza la Comisión Federal de Electricidad (CFE) en redes de distribución desde 13,8 kV hasta 34,5 kV.</w:t>
            </w:r>
          </w:p>
        </w:tc>
      </w:tr>
      <w:tr>
        <w:trPr>
          <w:trHeight w:val="107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2">
            <w:pPr>
              <w:spacing w:after="40" w:before="40" w:lineRule="auto"/>
              <w:ind w:left="80" w:firstLine="0"/>
              <w:jc w:val="center"/>
              <w:rPr>
                <w:b w:val="1"/>
                <w:sz w:val="18"/>
                <w:szCs w:val="18"/>
              </w:rPr>
            </w:pPr>
            <w:r w:rsidDel="00000000" w:rsidR="00000000" w:rsidRPr="00000000">
              <w:rPr>
                <w:b w:val="1"/>
                <w:sz w:val="18"/>
                <w:szCs w:val="18"/>
                <w:rtl w:val="0"/>
              </w:rPr>
              <w:t xml:space="preserve">Concordancia con normas internacionales</w:t>
            </w:r>
          </w:p>
          <w:p w:rsidR="00000000" w:rsidDel="00000000" w:rsidP="00000000" w:rsidRDefault="00000000" w:rsidRPr="00000000" w14:paraId="00000033">
            <w:pPr>
              <w:spacing w:after="40" w:before="40" w:lineRule="auto"/>
              <w:ind w:left="80" w:firstLine="0"/>
              <w:jc w:val="both"/>
              <w:rPr>
                <w:sz w:val="18"/>
                <w:szCs w:val="18"/>
              </w:rPr>
            </w:pPr>
            <w:r w:rsidDel="00000000" w:rsidR="00000000" w:rsidRPr="00000000">
              <w:rPr>
                <w:sz w:val="18"/>
                <w:szCs w:val="18"/>
                <w:rtl w:val="0"/>
              </w:rPr>
              <w:t xml:space="preserve">Esta norma de referencia es no equivalente con respecto a la Norma Internacional IEC 60099-4 (2004-05)-Surge Arresters-Part 4: Metal-Oxide Surge Arresters without Gaps for a.c. Systems.</w:t>
            </w:r>
          </w:p>
        </w:tc>
      </w:tr>
    </w:tbl>
    <w:p w:rsidR="00000000" w:rsidDel="00000000" w:rsidP="00000000" w:rsidRDefault="00000000" w:rsidRPr="00000000" w14:paraId="0000003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75"/>
        <w:gridCol w:w="5730"/>
        <w:tblGridChange w:id="0">
          <w:tblGrid>
            <w:gridCol w:w="3075"/>
            <w:gridCol w:w="5730"/>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36">
            <w:pPr>
              <w:spacing w:after="40" w:before="40" w:lineRule="auto"/>
              <w:ind w:left="80" w:firstLine="0"/>
              <w:jc w:val="center"/>
              <w:rPr>
                <w:b w:val="1"/>
                <w:sz w:val="18"/>
                <w:szCs w:val="18"/>
              </w:rPr>
            </w:pPr>
            <w:r w:rsidDel="00000000" w:rsidR="00000000" w:rsidRPr="00000000">
              <w:rPr>
                <w:b w:val="1"/>
                <w:sz w:val="18"/>
                <w:szCs w:val="18"/>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37">
            <w:pPr>
              <w:spacing w:after="40" w:before="40" w:lineRule="auto"/>
              <w:ind w:left="80" w:firstLine="0"/>
              <w:jc w:val="center"/>
              <w:rPr>
                <w:b w:val="1"/>
                <w:sz w:val="18"/>
                <w:szCs w:val="18"/>
              </w:rPr>
            </w:pPr>
            <w:r w:rsidDel="00000000" w:rsidR="00000000" w:rsidRPr="00000000">
              <w:rPr>
                <w:b w:val="1"/>
                <w:sz w:val="18"/>
                <w:szCs w:val="18"/>
                <w:rtl w:val="0"/>
              </w:rPr>
              <w:t xml:space="preserve">TÍTULO DE LA NORMA</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8">
            <w:pPr>
              <w:spacing w:after="40" w:before="40" w:lineRule="auto"/>
              <w:ind w:left="80" w:firstLine="0"/>
              <w:jc w:val="center"/>
              <w:rPr>
                <w:b w:val="1"/>
                <w:sz w:val="16"/>
                <w:szCs w:val="16"/>
              </w:rPr>
            </w:pPr>
            <w:r w:rsidDel="00000000" w:rsidR="00000000" w:rsidRPr="00000000">
              <w:rPr>
                <w:b w:val="1"/>
                <w:sz w:val="16"/>
                <w:szCs w:val="16"/>
                <w:rtl w:val="0"/>
              </w:rPr>
              <w:t xml:space="preserve">NRF-005-CFE-2007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9">
            <w:pPr>
              <w:spacing w:after="40" w:before="40" w:lineRule="auto"/>
              <w:ind w:left="80" w:firstLine="0"/>
              <w:jc w:val="center"/>
              <w:rPr>
                <w:b w:val="1"/>
                <w:sz w:val="16"/>
                <w:szCs w:val="16"/>
              </w:rPr>
            </w:pPr>
            <w:r w:rsidDel="00000000" w:rsidR="00000000" w:rsidRPr="00000000">
              <w:rPr>
                <w:b w:val="1"/>
                <w:sz w:val="16"/>
                <w:szCs w:val="16"/>
                <w:rtl w:val="0"/>
              </w:rPr>
              <w:t xml:space="preserve">AISLADORES SINTÉTICOS TIPO SUSPENSIÓN PARA TENSIONES DE</w:t>
            </w:r>
          </w:p>
          <w:p w:rsidR="00000000" w:rsidDel="00000000" w:rsidP="00000000" w:rsidRDefault="00000000" w:rsidRPr="00000000" w14:paraId="0000003A">
            <w:pPr>
              <w:spacing w:after="40" w:before="40" w:lineRule="auto"/>
              <w:ind w:left="80" w:firstLine="0"/>
              <w:jc w:val="center"/>
              <w:rPr>
                <w:b w:val="1"/>
                <w:sz w:val="16"/>
                <w:szCs w:val="16"/>
              </w:rPr>
            </w:pPr>
            <w:r w:rsidDel="00000000" w:rsidR="00000000" w:rsidRPr="00000000">
              <w:rPr>
                <w:b w:val="1"/>
                <w:sz w:val="16"/>
                <w:szCs w:val="16"/>
                <w:rtl w:val="0"/>
              </w:rPr>
              <w:t xml:space="preserve">13,8 KV A 138 KV</w:t>
            </w:r>
          </w:p>
        </w:tc>
      </w:tr>
      <w:tr>
        <w:trPr>
          <w:trHeight w:val="12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B">
            <w:pPr>
              <w:spacing w:after="40" w:before="40" w:lineRule="auto"/>
              <w:ind w:left="80" w:firstLine="0"/>
              <w:jc w:val="center"/>
              <w:rPr>
                <w:b w:val="1"/>
                <w:sz w:val="18"/>
                <w:szCs w:val="18"/>
              </w:rPr>
            </w:pPr>
            <w:r w:rsidDel="00000000" w:rsidR="00000000" w:rsidRPr="00000000">
              <w:rPr>
                <w:b w:val="1"/>
                <w:sz w:val="18"/>
                <w:szCs w:val="18"/>
                <w:rtl w:val="0"/>
              </w:rPr>
              <w:t xml:space="preserve">Campo de Aplicación</w:t>
            </w:r>
          </w:p>
          <w:p w:rsidR="00000000" w:rsidDel="00000000" w:rsidP="00000000" w:rsidRDefault="00000000" w:rsidRPr="00000000" w14:paraId="0000003C">
            <w:pPr>
              <w:spacing w:after="40" w:before="40" w:lineRule="auto"/>
              <w:ind w:left="80" w:firstLine="0"/>
              <w:jc w:val="both"/>
              <w:rPr>
                <w:sz w:val="18"/>
                <w:szCs w:val="18"/>
              </w:rPr>
            </w:pPr>
            <w:r w:rsidDel="00000000" w:rsidR="00000000" w:rsidRPr="00000000">
              <w:rPr>
                <w:sz w:val="18"/>
                <w:szCs w:val="18"/>
                <w:rtl w:val="0"/>
              </w:rPr>
              <w:t xml:space="preserve">Esta Norma de Referencia aplica en la adquisición y suministro, evaluación de pruebas de prototipo, aceptación y rutina de control de calidad de los aisladores sintéticos utilizados en redes de distribución en tensiones eléctricas de 13,8 kV hasta 138 kV.</w:t>
            </w:r>
          </w:p>
        </w:tc>
      </w:tr>
    </w:tbl>
    <w:p w:rsidR="00000000" w:rsidDel="00000000" w:rsidP="00000000" w:rsidRDefault="00000000" w:rsidRPr="00000000" w14:paraId="0000003E">
      <w:pPr>
        <w:jc w:val="both"/>
        <w:rPr>
          <w:rFonts w:ascii="Verdana" w:cs="Verdana" w:eastAsia="Verdana" w:hAnsi="Verdana"/>
          <w:color w:val="0000ff"/>
          <w:sz w:val="24"/>
          <w:szCs w:val="24"/>
        </w:rPr>
      </w:pPr>
      <w:r w:rsidDel="00000000" w:rsidR="00000000" w:rsidRPr="00000000">
        <w:rPr>
          <w:rtl w:val="0"/>
        </w:rPr>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35"/>
        <w:gridCol w:w="5670"/>
        <w:tblGridChange w:id="0">
          <w:tblGrid>
            <w:gridCol w:w="3135"/>
            <w:gridCol w:w="5670"/>
          </w:tblGrid>
        </w:tblGridChange>
      </w:tblGrid>
      <w:tr>
        <w:trPr>
          <w:trHeight w:val="10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F">
            <w:pPr>
              <w:spacing w:after="40" w:before="40" w:lineRule="auto"/>
              <w:ind w:left="80" w:firstLine="0"/>
              <w:jc w:val="center"/>
              <w:rPr>
                <w:b w:val="1"/>
                <w:sz w:val="18"/>
                <w:szCs w:val="18"/>
              </w:rPr>
            </w:pPr>
            <w:r w:rsidDel="00000000" w:rsidR="00000000" w:rsidRPr="00000000">
              <w:rPr>
                <w:b w:val="1"/>
                <w:sz w:val="18"/>
                <w:szCs w:val="18"/>
                <w:rtl w:val="0"/>
              </w:rPr>
              <w:t xml:space="preserve">Concordancia con normas mexicanas o internacionales</w:t>
            </w:r>
          </w:p>
          <w:p w:rsidR="00000000" w:rsidDel="00000000" w:rsidP="00000000" w:rsidRDefault="00000000" w:rsidRPr="00000000" w14:paraId="00000040">
            <w:pPr>
              <w:spacing w:after="40" w:before="40" w:lineRule="auto"/>
              <w:ind w:left="80" w:firstLine="0"/>
              <w:jc w:val="both"/>
              <w:rPr>
                <w:sz w:val="18"/>
                <w:szCs w:val="18"/>
              </w:rPr>
            </w:pPr>
            <w:r w:rsidDel="00000000" w:rsidR="00000000" w:rsidRPr="00000000">
              <w:rPr>
                <w:sz w:val="18"/>
                <w:szCs w:val="18"/>
                <w:rtl w:val="0"/>
              </w:rPr>
              <w:t xml:space="preserve">Esta Norma de Referencia es equivalente en forma parcial con la Norma Internacional IEC 61109, con las definiciones y el capítulo de Control de Calidad.</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42">
            <w:pPr>
              <w:spacing w:after="40" w:before="40" w:lineRule="auto"/>
              <w:ind w:left="80" w:firstLine="0"/>
              <w:jc w:val="center"/>
              <w:rPr>
                <w:b w:val="1"/>
                <w:sz w:val="18"/>
                <w:szCs w:val="18"/>
              </w:rPr>
            </w:pPr>
            <w:r w:rsidDel="00000000" w:rsidR="00000000" w:rsidRPr="00000000">
              <w:rPr>
                <w:b w:val="1"/>
                <w:sz w:val="18"/>
                <w:szCs w:val="18"/>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43">
            <w:pPr>
              <w:spacing w:after="40" w:before="40" w:lineRule="auto"/>
              <w:ind w:left="80" w:firstLine="0"/>
              <w:jc w:val="center"/>
              <w:rPr>
                <w:b w:val="1"/>
                <w:sz w:val="18"/>
                <w:szCs w:val="18"/>
              </w:rPr>
            </w:pPr>
            <w:r w:rsidDel="00000000" w:rsidR="00000000" w:rsidRPr="00000000">
              <w:rPr>
                <w:b w:val="1"/>
                <w:sz w:val="18"/>
                <w:szCs w:val="18"/>
                <w:rtl w:val="0"/>
              </w:rPr>
              <w:t xml:space="preserve">TÍTULO DE LA NORMA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4">
            <w:pPr>
              <w:spacing w:after="40" w:before="40" w:lineRule="auto"/>
              <w:ind w:left="80" w:firstLine="0"/>
              <w:jc w:val="center"/>
              <w:rPr>
                <w:b w:val="1"/>
                <w:sz w:val="16"/>
                <w:szCs w:val="16"/>
              </w:rPr>
            </w:pPr>
            <w:r w:rsidDel="00000000" w:rsidR="00000000" w:rsidRPr="00000000">
              <w:rPr>
                <w:b w:val="1"/>
                <w:sz w:val="16"/>
                <w:szCs w:val="16"/>
                <w:rtl w:val="0"/>
              </w:rPr>
              <w:t xml:space="preserve">NRF-006-CFE-2000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5">
            <w:pPr>
              <w:spacing w:after="40" w:before="40" w:lineRule="auto"/>
              <w:ind w:left="80" w:firstLine="0"/>
              <w:jc w:val="center"/>
              <w:rPr>
                <w:b w:val="1"/>
                <w:sz w:val="16"/>
                <w:szCs w:val="16"/>
              </w:rPr>
            </w:pPr>
            <w:r w:rsidDel="00000000" w:rsidR="00000000" w:rsidRPr="00000000">
              <w:rPr>
                <w:b w:val="1"/>
                <w:sz w:val="16"/>
                <w:szCs w:val="16"/>
                <w:rtl w:val="0"/>
              </w:rPr>
              <w:t xml:space="preserve">CUCHILLAS PARA LÍNEAS Y REDES DE DISTRIBUCIÓN</w:t>
            </w:r>
          </w:p>
        </w:tc>
      </w:tr>
      <w:tr>
        <w:trPr>
          <w:trHeight w:val="152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6">
            <w:pPr>
              <w:spacing w:after="40" w:before="40" w:lineRule="auto"/>
              <w:ind w:left="80" w:firstLine="0"/>
              <w:jc w:val="center"/>
              <w:rPr>
                <w:b w:val="1"/>
                <w:sz w:val="18"/>
                <w:szCs w:val="18"/>
              </w:rPr>
            </w:pPr>
            <w:r w:rsidDel="00000000" w:rsidR="00000000" w:rsidRPr="00000000">
              <w:rPr>
                <w:b w:val="1"/>
                <w:sz w:val="18"/>
                <w:szCs w:val="18"/>
                <w:rtl w:val="0"/>
              </w:rPr>
              <w:t xml:space="preserve">Objetivo y Campo de Aplicación</w:t>
            </w:r>
          </w:p>
          <w:p w:rsidR="00000000" w:rsidDel="00000000" w:rsidP="00000000" w:rsidRDefault="00000000" w:rsidRPr="00000000" w14:paraId="00000047">
            <w:pPr>
              <w:spacing w:after="40" w:before="40" w:lineRule="auto"/>
              <w:ind w:left="80" w:firstLine="0"/>
              <w:jc w:val="both"/>
              <w:rPr>
                <w:sz w:val="18"/>
                <w:szCs w:val="18"/>
              </w:rPr>
            </w:pPr>
            <w:r w:rsidDel="00000000" w:rsidR="00000000" w:rsidRPr="00000000">
              <w:rPr>
                <w:sz w:val="18"/>
                <w:szCs w:val="18"/>
                <w:rtl w:val="0"/>
              </w:rPr>
              <w:t xml:space="preserve">Esta norma de referencia establece las características técnicas y de control de calidad que deben cumplir las cuchillas de 3 polos de operación en grupo con o sin carga y monopolares de operación con pértiga, para tensiones nominales hasta 123kV para perfil a 180 º o hasta 38 kV para perfil en "V", que adquiere CFE para usarse en líneas de subtrasmisión, circuitos y redes de distribución aérea.</w:t>
            </w:r>
          </w:p>
        </w:tc>
      </w:tr>
      <w:tr>
        <w:trPr>
          <w:trHeight w:val="107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9">
            <w:pPr>
              <w:spacing w:after="40" w:before="40" w:lineRule="auto"/>
              <w:ind w:left="80" w:firstLine="0"/>
              <w:jc w:val="center"/>
              <w:rPr>
                <w:b w:val="1"/>
                <w:sz w:val="18"/>
                <w:szCs w:val="18"/>
              </w:rPr>
            </w:pPr>
            <w:r w:rsidDel="00000000" w:rsidR="00000000" w:rsidRPr="00000000">
              <w:rPr>
                <w:b w:val="1"/>
                <w:sz w:val="18"/>
                <w:szCs w:val="18"/>
                <w:rtl w:val="0"/>
              </w:rPr>
              <w:t xml:space="preserve">Concordancia con normas mexicanas o internacionales</w:t>
            </w:r>
          </w:p>
          <w:p w:rsidR="00000000" w:rsidDel="00000000" w:rsidP="00000000" w:rsidRDefault="00000000" w:rsidRPr="00000000" w14:paraId="0000004A">
            <w:pPr>
              <w:spacing w:after="40" w:before="40" w:lineRule="auto"/>
              <w:ind w:left="80" w:firstLine="0"/>
              <w:jc w:val="both"/>
              <w:rPr>
                <w:sz w:val="18"/>
                <w:szCs w:val="18"/>
              </w:rPr>
            </w:pPr>
            <w:r w:rsidDel="00000000" w:rsidR="00000000" w:rsidRPr="00000000">
              <w:rPr>
                <w:sz w:val="18"/>
                <w:szCs w:val="18"/>
                <w:rtl w:val="0"/>
              </w:rPr>
              <w:t xml:space="preserve">Esta norma de referencia coincide parcialmente con las normas IEC 60168, 60265-1, 60273, 60383-1, 60507 y la 60815.</w:t>
            </w:r>
          </w:p>
        </w:tc>
      </w:tr>
    </w:tbl>
    <w:p w:rsidR="00000000" w:rsidDel="00000000" w:rsidP="00000000" w:rsidRDefault="00000000" w:rsidRPr="00000000" w14:paraId="0000004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75"/>
        <w:gridCol w:w="5730"/>
        <w:tblGridChange w:id="0">
          <w:tblGrid>
            <w:gridCol w:w="3075"/>
            <w:gridCol w:w="5730"/>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4D">
            <w:pPr>
              <w:spacing w:after="40" w:before="40" w:lineRule="auto"/>
              <w:ind w:left="80" w:firstLine="0"/>
              <w:jc w:val="center"/>
              <w:rPr>
                <w:b w:val="1"/>
                <w:sz w:val="18"/>
                <w:szCs w:val="18"/>
              </w:rPr>
            </w:pPr>
            <w:r w:rsidDel="00000000" w:rsidR="00000000" w:rsidRPr="00000000">
              <w:rPr>
                <w:b w:val="1"/>
                <w:sz w:val="18"/>
                <w:szCs w:val="18"/>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4E">
            <w:pPr>
              <w:spacing w:after="40" w:before="40" w:lineRule="auto"/>
              <w:ind w:left="80" w:firstLine="0"/>
              <w:jc w:val="center"/>
              <w:rPr>
                <w:b w:val="1"/>
                <w:sz w:val="18"/>
                <w:szCs w:val="18"/>
              </w:rPr>
            </w:pPr>
            <w:r w:rsidDel="00000000" w:rsidR="00000000" w:rsidRPr="00000000">
              <w:rPr>
                <w:b w:val="1"/>
                <w:sz w:val="18"/>
                <w:szCs w:val="18"/>
                <w:rtl w:val="0"/>
              </w:rPr>
              <w:t xml:space="preserve">TÍTULO DE LA NORMA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F">
            <w:pPr>
              <w:spacing w:after="40" w:before="40" w:lineRule="auto"/>
              <w:ind w:left="80" w:firstLine="0"/>
              <w:jc w:val="center"/>
              <w:rPr>
                <w:b w:val="1"/>
                <w:sz w:val="16"/>
                <w:szCs w:val="16"/>
              </w:rPr>
            </w:pPr>
            <w:r w:rsidDel="00000000" w:rsidR="00000000" w:rsidRPr="00000000">
              <w:rPr>
                <w:b w:val="1"/>
                <w:sz w:val="16"/>
                <w:szCs w:val="16"/>
                <w:rtl w:val="0"/>
              </w:rPr>
              <w:t xml:space="preserve">NRF-007-CFE-2004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0">
            <w:pPr>
              <w:spacing w:after="40" w:before="40" w:lineRule="auto"/>
              <w:ind w:left="80" w:firstLine="0"/>
              <w:jc w:val="center"/>
              <w:rPr>
                <w:b w:val="1"/>
                <w:sz w:val="16"/>
                <w:szCs w:val="16"/>
              </w:rPr>
            </w:pPr>
            <w:r w:rsidDel="00000000" w:rsidR="00000000" w:rsidRPr="00000000">
              <w:rPr>
                <w:b w:val="1"/>
                <w:sz w:val="16"/>
                <w:szCs w:val="16"/>
                <w:rtl w:val="0"/>
              </w:rPr>
              <w:t xml:space="preserve">AISLADORES SOPORTE TIPO COLUMNA</w:t>
            </w:r>
          </w:p>
        </w:tc>
      </w:tr>
      <w:tr>
        <w:trPr>
          <w:trHeight w:val="10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1">
            <w:pPr>
              <w:spacing w:after="40" w:before="40" w:lineRule="auto"/>
              <w:ind w:left="80" w:firstLine="0"/>
              <w:jc w:val="center"/>
              <w:rPr>
                <w:b w:val="1"/>
                <w:sz w:val="18"/>
                <w:szCs w:val="18"/>
              </w:rPr>
            </w:pPr>
            <w:r w:rsidDel="00000000" w:rsidR="00000000" w:rsidRPr="00000000">
              <w:rPr>
                <w:b w:val="1"/>
                <w:sz w:val="18"/>
                <w:szCs w:val="18"/>
                <w:rtl w:val="0"/>
              </w:rPr>
              <w:t xml:space="preserve">Objetivo</w:t>
            </w:r>
          </w:p>
          <w:p w:rsidR="00000000" w:rsidDel="00000000" w:rsidP="00000000" w:rsidRDefault="00000000" w:rsidRPr="00000000" w14:paraId="00000052">
            <w:pPr>
              <w:spacing w:after="40" w:before="40" w:lineRule="auto"/>
              <w:ind w:left="80" w:firstLine="0"/>
              <w:jc w:val="both"/>
              <w:rPr>
                <w:sz w:val="18"/>
                <w:szCs w:val="18"/>
              </w:rPr>
            </w:pPr>
            <w:r w:rsidDel="00000000" w:rsidR="00000000" w:rsidRPr="00000000">
              <w:rPr>
                <w:sz w:val="18"/>
                <w:szCs w:val="18"/>
                <w:rtl w:val="0"/>
              </w:rPr>
              <w:t xml:space="preserve">Establecer las características electromecánicas, dimensionales y pruebas, que deben cumplir los aisladores soporte tipo columna.</w:t>
            </w:r>
          </w:p>
        </w:tc>
      </w:tr>
      <w:tr>
        <w:trPr>
          <w:trHeight w:val="10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4">
            <w:pPr>
              <w:spacing w:after="40" w:before="40" w:lineRule="auto"/>
              <w:ind w:left="80" w:firstLine="0"/>
              <w:jc w:val="center"/>
              <w:rPr>
                <w:b w:val="1"/>
                <w:sz w:val="18"/>
                <w:szCs w:val="18"/>
              </w:rPr>
            </w:pPr>
            <w:r w:rsidDel="00000000" w:rsidR="00000000" w:rsidRPr="00000000">
              <w:rPr>
                <w:b w:val="1"/>
                <w:sz w:val="18"/>
                <w:szCs w:val="18"/>
                <w:rtl w:val="0"/>
              </w:rPr>
              <w:t xml:space="preserve">Campo de aplicación</w:t>
            </w:r>
          </w:p>
          <w:p w:rsidR="00000000" w:rsidDel="00000000" w:rsidP="00000000" w:rsidRDefault="00000000" w:rsidRPr="00000000" w14:paraId="00000055">
            <w:pPr>
              <w:spacing w:after="40" w:before="40" w:lineRule="auto"/>
              <w:ind w:left="80" w:firstLine="0"/>
              <w:jc w:val="both"/>
              <w:rPr>
                <w:sz w:val="18"/>
                <w:szCs w:val="18"/>
              </w:rPr>
            </w:pPr>
            <w:r w:rsidDel="00000000" w:rsidR="00000000" w:rsidRPr="00000000">
              <w:rPr>
                <w:sz w:val="18"/>
                <w:szCs w:val="18"/>
                <w:rtl w:val="0"/>
              </w:rPr>
              <w:t xml:space="preserve">Aplica para los aisladores soporte tipo columna de porcelana o vidrio templado con herrajes de sujeción externos para uso en las instalaciones de CFE.</w:t>
            </w:r>
          </w:p>
        </w:tc>
      </w:tr>
      <w:tr>
        <w:trPr>
          <w:trHeight w:val="10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7">
            <w:pPr>
              <w:spacing w:after="40" w:before="40" w:lineRule="auto"/>
              <w:ind w:left="80" w:firstLine="0"/>
              <w:jc w:val="center"/>
              <w:rPr>
                <w:b w:val="1"/>
                <w:sz w:val="18"/>
                <w:szCs w:val="18"/>
              </w:rPr>
            </w:pPr>
            <w:r w:rsidDel="00000000" w:rsidR="00000000" w:rsidRPr="00000000">
              <w:rPr>
                <w:b w:val="1"/>
                <w:sz w:val="18"/>
                <w:szCs w:val="18"/>
                <w:rtl w:val="0"/>
              </w:rPr>
              <w:t xml:space="preserve">Concordancia con normas internacionales</w:t>
            </w:r>
          </w:p>
          <w:p w:rsidR="00000000" w:rsidDel="00000000" w:rsidP="00000000" w:rsidRDefault="00000000" w:rsidRPr="00000000" w14:paraId="00000058">
            <w:pPr>
              <w:spacing w:after="40" w:before="40" w:lineRule="auto"/>
              <w:ind w:left="80" w:firstLine="0"/>
              <w:jc w:val="both"/>
              <w:rPr>
                <w:sz w:val="18"/>
                <w:szCs w:val="18"/>
              </w:rPr>
            </w:pPr>
            <w:r w:rsidDel="00000000" w:rsidR="00000000" w:rsidRPr="00000000">
              <w:rPr>
                <w:sz w:val="18"/>
                <w:szCs w:val="18"/>
                <w:rtl w:val="0"/>
              </w:rPr>
              <w:t xml:space="preserve">Esta Norma de referencia coincide básicamente con la Norma Internacional IEC 60168 y difiere en los incisos 1.3, 4.5, 4.6, 4.8, 5.1, 5.2, 5.4, 5.5, 5.6 y 5.7; con la Norma IEC 60273 y difiere en la tabla IV.</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5A">
            <w:pPr>
              <w:spacing w:after="40" w:before="40" w:lineRule="auto"/>
              <w:ind w:left="80" w:firstLine="0"/>
              <w:jc w:val="center"/>
              <w:rPr>
                <w:b w:val="1"/>
                <w:sz w:val="18"/>
                <w:szCs w:val="18"/>
              </w:rPr>
            </w:pPr>
            <w:r w:rsidDel="00000000" w:rsidR="00000000" w:rsidRPr="00000000">
              <w:rPr>
                <w:b w:val="1"/>
                <w:sz w:val="18"/>
                <w:szCs w:val="18"/>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5B">
            <w:pPr>
              <w:spacing w:after="40" w:before="40" w:lineRule="auto"/>
              <w:ind w:left="80" w:firstLine="0"/>
              <w:jc w:val="center"/>
              <w:rPr>
                <w:b w:val="1"/>
                <w:sz w:val="18"/>
                <w:szCs w:val="18"/>
              </w:rPr>
            </w:pPr>
            <w:r w:rsidDel="00000000" w:rsidR="00000000" w:rsidRPr="00000000">
              <w:rPr>
                <w:b w:val="1"/>
                <w:sz w:val="18"/>
                <w:szCs w:val="18"/>
                <w:rtl w:val="0"/>
              </w:rPr>
              <w:t xml:space="preserve">TÍTULO DE LA NORMA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C">
            <w:pPr>
              <w:spacing w:after="40" w:before="40" w:lineRule="auto"/>
              <w:ind w:left="80" w:firstLine="0"/>
              <w:jc w:val="center"/>
              <w:rPr>
                <w:b w:val="1"/>
                <w:sz w:val="16"/>
                <w:szCs w:val="16"/>
              </w:rPr>
            </w:pPr>
            <w:r w:rsidDel="00000000" w:rsidR="00000000" w:rsidRPr="00000000">
              <w:rPr>
                <w:b w:val="1"/>
                <w:sz w:val="16"/>
                <w:szCs w:val="16"/>
                <w:rtl w:val="0"/>
              </w:rPr>
              <w:t xml:space="preserve">NRF-008-CFE-2000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D">
            <w:pPr>
              <w:spacing w:after="40" w:before="40" w:lineRule="auto"/>
              <w:ind w:left="80" w:firstLine="0"/>
              <w:jc w:val="center"/>
              <w:rPr>
                <w:b w:val="1"/>
                <w:sz w:val="16"/>
                <w:szCs w:val="16"/>
              </w:rPr>
            </w:pPr>
            <w:r w:rsidDel="00000000" w:rsidR="00000000" w:rsidRPr="00000000">
              <w:rPr>
                <w:b w:val="1"/>
                <w:sz w:val="16"/>
                <w:szCs w:val="16"/>
                <w:rtl w:val="0"/>
              </w:rPr>
              <w:t xml:space="preserve">BOQUILLAS DE PORCELANA PARA EQUIPO DE DISTRIBUCIÓN CON</w:t>
            </w:r>
          </w:p>
          <w:p w:rsidR="00000000" w:rsidDel="00000000" w:rsidP="00000000" w:rsidRDefault="00000000" w:rsidRPr="00000000" w14:paraId="0000005E">
            <w:pPr>
              <w:spacing w:after="40" w:before="40" w:lineRule="auto"/>
              <w:ind w:left="80" w:firstLine="0"/>
              <w:jc w:val="center"/>
              <w:rPr>
                <w:b w:val="1"/>
                <w:sz w:val="16"/>
                <w:szCs w:val="16"/>
              </w:rPr>
            </w:pPr>
            <w:r w:rsidDel="00000000" w:rsidR="00000000" w:rsidRPr="00000000">
              <w:rPr>
                <w:b w:val="1"/>
                <w:sz w:val="16"/>
                <w:szCs w:val="16"/>
                <w:rtl w:val="0"/>
              </w:rPr>
              <w:t xml:space="preserve">TENSIONES DE OPERACIÓN DE 38 KV Y MENORES</w:t>
            </w:r>
          </w:p>
        </w:tc>
      </w:tr>
      <w:tr>
        <w:trPr>
          <w:trHeight w:val="326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F">
            <w:pPr>
              <w:spacing w:after="40" w:before="40" w:lineRule="auto"/>
              <w:ind w:left="80" w:firstLine="0"/>
              <w:jc w:val="center"/>
              <w:rPr>
                <w:b w:val="1"/>
                <w:sz w:val="18"/>
                <w:szCs w:val="18"/>
              </w:rPr>
            </w:pPr>
            <w:r w:rsidDel="00000000" w:rsidR="00000000" w:rsidRPr="00000000">
              <w:rPr>
                <w:b w:val="1"/>
                <w:sz w:val="18"/>
                <w:szCs w:val="18"/>
                <w:rtl w:val="0"/>
              </w:rPr>
              <w:t xml:space="preserve">Objetivo y Campo de Aplicación</w:t>
            </w:r>
          </w:p>
          <w:p w:rsidR="00000000" w:rsidDel="00000000" w:rsidP="00000000" w:rsidRDefault="00000000" w:rsidRPr="00000000" w14:paraId="00000060">
            <w:pPr>
              <w:spacing w:after="40" w:before="40" w:lineRule="auto"/>
              <w:ind w:left="80" w:firstLine="0"/>
              <w:jc w:val="both"/>
              <w:rPr>
                <w:sz w:val="18"/>
                <w:szCs w:val="18"/>
              </w:rPr>
            </w:pPr>
            <w:r w:rsidDel="00000000" w:rsidR="00000000" w:rsidRPr="00000000">
              <w:rPr>
                <w:sz w:val="18"/>
                <w:szCs w:val="18"/>
                <w:rtl w:val="0"/>
              </w:rPr>
              <w:t xml:space="preserve">Establecer las características técnicas y de control de calidad que deben cumplir las boquillas de porcelana para equipos de distribución, para tensiones de operación del sistema </w:t>
            </w:r>
            <w:r w:rsidDel="00000000" w:rsidR="00000000" w:rsidRPr="00000000">
              <w:rPr>
                <w:sz w:val="18"/>
                <w:szCs w:val="18"/>
                <w:u w:val="single"/>
                <w:rtl w:val="0"/>
              </w:rPr>
              <w:t xml:space="preserve">&lt;</w:t>
            </w:r>
            <w:r w:rsidDel="00000000" w:rsidR="00000000" w:rsidRPr="00000000">
              <w:rPr>
                <w:sz w:val="18"/>
                <w:szCs w:val="18"/>
                <w:rtl w:val="0"/>
              </w:rPr>
              <w:t xml:space="preserve">1; 13,8; 23 y 34,5 kV que se instalan en equipos utilizados en la CFE tales como:</w:t>
            </w:r>
          </w:p>
          <w:p w:rsidR="00000000" w:rsidDel="00000000" w:rsidP="00000000" w:rsidRDefault="00000000" w:rsidRPr="00000000" w14:paraId="00000061">
            <w:pPr>
              <w:spacing w:after="40" w:before="40" w:lineRule="auto"/>
              <w:ind w:left="960" w:hanging="440"/>
              <w:jc w:val="both"/>
              <w:rPr>
                <w:sz w:val="18"/>
                <w:szCs w:val="18"/>
              </w:rPr>
            </w:pPr>
            <w:r w:rsidDel="00000000" w:rsidR="00000000" w:rsidRPr="00000000">
              <w:rPr>
                <w:b w:val="1"/>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Transformadores de distribución.</w:t>
            </w:r>
          </w:p>
          <w:p w:rsidR="00000000" w:rsidDel="00000000" w:rsidP="00000000" w:rsidRDefault="00000000" w:rsidRPr="00000000" w14:paraId="00000062">
            <w:pPr>
              <w:spacing w:after="40" w:before="40" w:lineRule="auto"/>
              <w:ind w:left="960" w:hanging="440"/>
              <w:jc w:val="both"/>
              <w:rPr>
                <w:sz w:val="18"/>
                <w:szCs w:val="18"/>
              </w:rPr>
            </w:pPr>
            <w:r w:rsidDel="00000000" w:rsidR="00000000" w:rsidRPr="00000000">
              <w:rPr>
                <w:b w:val="1"/>
                <w:sz w:val="18"/>
                <w:szCs w:val="18"/>
                <w:rtl w:val="0"/>
              </w:rPr>
              <w:t xml:space="preserve">b)</w:t>
            </w:r>
            <w:r w:rsidDel="00000000" w:rsidR="00000000" w:rsidRPr="00000000">
              <w:rPr>
                <w:sz w:val="20"/>
                <w:szCs w:val="20"/>
                <w:rtl w:val="0"/>
              </w:rPr>
              <w:t xml:space="preserve">    </w:t>
            </w:r>
            <w:r w:rsidDel="00000000" w:rsidR="00000000" w:rsidRPr="00000000">
              <w:rPr>
                <w:sz w:val="18"/>
                <w:szCs w:val="18"/>
                <w:rtl w:val="0"/>
              </w:rPr>
              <w:t xml:space="preserve">Interruptores de potencia de media tensión.</w:t>
            </w:r>
          </w:p>
          <w:p w:rsidR="00000000" w:rsidDel="00000000" w:rsidP="00000000" w:rsidRDefault="00000000" w:rsidRPr="00000000" w14:paraId="00000063">
            <w:pPr>
              <w:spacing w:after="40" w:before="40" w:lineRule="auto"/>
              <w:ind w:left="960" w:hanging="440"/>
              <w:jc w:val="both"/>
              <w:rPr>
                <w:sz w:val="18"/>
                <w:szCs w:val="18"/>
              </w:rPr>
            </w:pPr>
            <w:r w:rsidDel="00000000" w:rsidR="00000000" w:rsidRPr="00000000">
              <w:rPr>
                <w:b w:val="1"/>
                <w:sz w:val="18"/>
                <w:szCs w:val="18"/>
                <w:rtl w:val="0"/>
              </w:rPr>
              <w:t xml:space="preserve">c)</w:t>
            </w:r>
            <w:r w:rsidDel="00000000" w:rsidR="00000000" w:rsidRPr="00000000">
              <w:rPr>
                <w:sz w:val="20"/>
                <w:szCs w:val="20"/>
                <w:rtl w:val="0"/>
              </w:rPr>
              <w:t xml:space="preserve">    </w:t>
            </w:r>
            <w:r w:rsidDel="00000000" w:rsidR="00000000" w:rsidRPr="00000000">
              <w:rPr>
                <w:sz w:val="18"/>
                <w:szCs w:val="18"/>
                <w:rtl w:val="0"/>
              </w:rPr>
              <w:t xml:space="preserve">Restauradores, seccionalizadores y desconectadores.</w:t>
            </w:r>
          </w:p>
          <w:p w:rsidR="00000000" w:rsidDel="00000000" w:rsidP="00000000" w:rsidRDefault="00000000" w:rsidRPr="00000000" w14:paraId="00000064">
            <w:pPr>
              <w:spacing w:after="40" w:before="40" w:lineRule="auto"/>
              <w:ind w:left="960" w:hanging="440"/>
              <w:jc w:val="both"/>
              <w:rPr>
                <w:sz w:val="18"/>
                <w:szCs w:val="18"/>
              </w:rPr>
            </w:pPr>
            <w:r w:rsidDel="00000000" w:rsidR="00000000" w:rsidRPr="00000000">
              <w:rPr>
                <w:b w:val="1"/>
                <w:sz w:val="18"/>
                <w:szCs w:val="18"/>
                <w:rtl w:val="0"/>
              </w:rPr>
              <w:t xml:space="preserve">d)</w:t>
            </w:r>
            <w:r w:rsidDel="00000000" w:rsidR="00000000" w:rsidRPr="00000000">
              <w:rPr>
                <w:sz w:val="20"/>
                <w:szCs w:val="20"/>
                <w:rtl w:val="0"/>
              </w:rPr>
              <w:t xml:space="preserve">    </w:t>
            </w:r>
            <w:r w:rsidDel="00000000" w:rsidR="00000000" w:rsidRPr="00000000">
              <w:rPr>
                <w:sz w:val="18"/>
                <w:szCs w:val="18"/>
                <w:rtl w:val="0"/>
              </w:rPr>
              <w:t xml:space="preserve">Reguladores de tensión.</w:t>
            </w:r>
          </w:p>
          <w:p w:rsidR="00000000" w:rsidDel="00000000" w:rsidP="00000000" w:rsidRDefault="00000000" w:rsidRPr="00000000" w14:paraId="00000065">
            <w:pPr>
              <w:spacing w:after="40" w:before="40" w:lineRule="auto"/>
              <w:ind w:left="960" w:hanging="440"/>
              <w:jc w:val="both"/>
              <w:rPr>
                <w:sz w:val="18"/>
                <w:szCs w:val="18"/>
              </w:rPr>
            </w:pPr>
            <w:r w:rsidDel="00000000" w:rsidR="00000000" w:rsidRPr="00000000">
              <w:rPr>
                <w:b w:val="1"/>
                <w:sz w:val="18"/>
                <w:szCs w:val="18"/>
                <w:rtl w:val="0"/>
              </w:rPr>
              <w:t xml:space="preserve">e)</w:t>
            </w:r>
            <w:r w:rsidDel="00000000" w:rsidR="00000000" w:rsidRPr="00000000">
              <w:rPr>
                <w:sz w:val="20"/>
                <w:szCs w:val="20"/>
                <w:rtl w:val="0"/>
              </w:rPr>
              <w:t xml:space="preserve">    </w:t>
            </w:r>
            <w:r w:rsidDel="00000000" w:rsidR="00000000" w:rsidRPr="00000000">
              <w:rPr>
                <w:sz w:val="18"/>
                <w:szCs w:val="18"/>
                <w:rtl w:val="0"/>
              </w:rPr>
              <w:t xml:space="preserve">Capacitores.</w:t>
            </w:r>
          </w:p>
          <w:p w:rsidR="00000000" w:rsidDel="00000000" w:rsidP="00000000" w:rsidRDefault="00000000" w:rsidRPr="00000000" w14:paraId="00000066">
            <w:pPr>
              <w:spacing w:after="40" w:before="40" w:lineRule="auto"/>
              <w:ind w:left="960" w:hanging="440"/>
              <w:jc w:val="both"/>
              <w:rPr>
                <w:sz w:val="18"/>
                <w:szCs w:val="18"/>
              </w:rPr>
            </w:pPr>
            <w:r w:rsidDel="00000000" w:rsidR="00000000" w:rsidRPr="00000000">
              <w:rPr>
                <w:b w:val="1"/>
                <w:sz w:val="18"/>
                <w:szCs w:val="18"/>
                <w:rtl w:val="0"/>
              </w:rPr>
              <w:t xml:space="preserve">f)</w:t>
            </w:r>
            <w:r w:rsidDel="00000000" w:rsidR="00000000" w:rsidRPr="00000000">
              <w:rPr>
                <w:sz w:val="20"/>
                <w:szCs w:val="20"/>
                <w:rtl w:val="0"/>
              </w:rPr>
              <w:t xml:space="preserve">     </w:t>
            </w:r>
            <w:r w:rsidDel="00000000" w:rsidR="00000000" w:rsidRPr="00000000">
              <w:rPr>
                <w:sz w:val="18"/>
                <w:szCs w:val="18"/>
                <w:rtl w:val="0"/>
              </w:rPr>
              <w:t xml:space="preserve">Equipos de medición en media tensión.</w:t>
            </w:r>
          </w:p>
        </w:tc>
      </w:tr>
      <w:tr>
        <w:trPr>
          <w:trHeight w:val="11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8">
            <w:pPr>
              <w:spacing w:after="40" w:before="40" w:lineRule="auto"/>
              <w:ind w:left="80" w:firstLine="0"/>
              <w:jc w:val="center"/>
              <w:rPr>
                <w:b w:val="1"/>
                <w:sz w:val="18"/>
                <w:szCs w:val="18"/>
              </w:rPr>
            </w:pPr>
            <w:r w:rsidDel="00000000" w:rsidR="00000000" w:rsidRPr="00000000">
              <w:rPr>
                <w:b w:val="1"/>
                <w:sz w:val="18"/>
                <w:szCs w:val="18"/>
                <w:rtl w:val="0"/>
              </w:rPr>
              <w:t xml:space="preserve">Concordancia con normas mexicanas o internacionales</w:t>
            </w:r>
          </w:p>
          <w:p w:rsidR="00000000" w:rsidDel="00000000" w:rsidP="00000000" w:rsidRDefault="00000000" w:rsidRPr="00000000" w14:paraId="00000069">
            <w:pPr>
              <w:spacing w:after="40" w:before="40" w:lineRule="auto"/>
              <w:ind w:left="80" w:firstLine="0"/>
              <w:jc w:val="both"/>
              <w:rPr>
                <w:sz w:val="18"/>
                <w:szCs w:val="18"/>
              </w:rPr>
            </w:pPr>
            <w:r w:rsidDel="00000000" w:rsidR="00000000" w:rsidRPr="00000000">
              <w:rPr>
                <w:sz w:val="18"/>
                <w:szCs w:val="18"/>
                <w:rtl w:val="0"/>
              </w:rPr>
              <w:t xml:space="preserve">Esta norma de referencia coincide parcialmente con las normas IEC 60137, IEC 60507 y la IEC 60672 partes 1, 2 y 3.</w:t>
            </w:r>
          </w:p>
        </w:tc>
      </w:tr>
    </w:tbl>
    <w:p w:rsidR="00000000" w:rsidDel="00000000" w:rsidP="00000000" w:rsidRDefault="00000000" w:rsidRPr="00000000" w14:paraId="0000006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20"/>
        <w:gridCol w:w="5685"/>
        <w:tblGridChange w:id="0">
          <w:tblGrid>
            <w:gridCol w:w="3120"/>
            <w:gridCol w:w="568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e6e6e6" w:val="clear"/>
            <w:tcMar>
              <w:top w:w="100.0" w:type="dxa"/>
              <w:left w:w="80.0" w:type="dxa"/>
              <w:bottom w:w="100.0" w:type="dxa"/>
              <w:right w:w="80.0" w:type="dxa"/>
            </w:tcMar>
            <w:vAlign w:val="top"/>
          </w:tcPr>
          <w:p w:rsidR="00000000" w:rsidDel="00000000" w:rsidP="00000000" w:rsidRDefault="00000000" w:rsidRPr="00000000" w14:paraId="0000006C">
            <w:pPr>
              <w:spacing w:after="40" w:before="40" w:lineRule="auto"/>
              <w:ind w:left="80" w:firstLine="0"/>
              <w:jc w:val="center"/>
              <w:rPr>
                <w:b w:val="1"/>
                <w:sz w:val="18"/>
                <w:szCs w:val="18"/>
              </w:rPr>
            </w:pPr>
            <w:r w:rsidDel="00000000" w:rsidR="00000000" w:rsidRPr="00000000">
              <w:rPr>
                <w:b w:val="1"/>
                <w:sz w:val="18"/>
                <w:szCs w:val="18"/>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6e6e6" w:val="clear"/>
            <w:tcMar>
              <w:top w:w="100.0" w:type="dxa"/>
              <w:left w:w="80.0" w:type="dxa"/>
              <w:bottom w:w="100.0" w:type="dxa"/>
              <w:right w:w="80.0" w:type="dxa"/>
            </w:tcMar>
            <w:vAlign w:val="top"/>
          </w:tcPr>
          <w:p w:rsidR="00000000" w:rsidDel="00000000" w:rsidP="00000000" w:rsidRDefault="00000000" w:rsidRPr="00000000" w14:paraId="0000006D">
            <w:pPr>
              <w:spacing w:after="40" w:before="40" w:lineRule="auto"/>
              <w:ind w:left="80" w:firstLine="0"/>
              <w:jc w:val="center"/>
              <w:rPr>
                <w:b w:val="1"/>
                <w:sz w:val="18"/>
                <w:szCs w:val="18"/>
              </w:rPr>
            </w:pPr>
            <w:r w:rsidDel="00000000" w:rsidR="00000000" w:rsidRPr="00000000">
              <w:rPr>
                <w:b w:val="1"/>
                <w:sz w:val="18"/>
                <w:szCs w:val="18"/>
                <w:rtl w:val="0"/>
              </w:rPr>
              <w:t xml:space="preserve">TÍTULO DE LA NORMA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E">
            <w:pPr>
              <w:spacing w:after="40" w:before="40" w:lineRule="auto"/>
              <w:ind w:left="80" w:firstLine="0"/>
              <w:jc w:val="center"/>
              <w:rPr>
                <w:b w:val="1"/>
                <w:sz w:val="16"/>
                <w:szCs w:val="16"/>
              </w:rPr>
            </w:pPr>
            <w:r w:rsidDel="00000000" w:rsidR="00000000" w:rsidRPr="00000000">
              <w:rPr>
                <w:b w:val="1"/>
                <w:sz w:val="16"/>
                <w:szCs w:val="16"/>
                <w:rtl w:val="0"/>
              </w:rPr>
              <w:t xml:space="preserve">NRF-009-CFE-2000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F">
            <w:pPr>
              <w:spacing w:after="40" w:before="40" w:lineRule="auto"/>
              <w:ind w:left="80" w:firstLine="0"/>
              <w:jc w:val="center"/>
              <w:rPr>
                <w:b w:val="1"/>
                <w:sz w:val="16"/>
                <w:szCs w:val="16"/>
              </w:rPr>
            </w:pPr>
            <w:r w:rsidDel="00000000" w:rsidR="00000000" w:rsidRPr="00000000">
              <w:rPr>
                <w:b w:val="1"/>
                <w:sz w:val="16"/>
                <w:szCs w:val="16"/>
                <w:rtl w:val="0"/>
              </w:rPr>
              <w:t xml:space="preserve">AISLANTE LÍQUIDO SINTÉTICO PARA EQUIPO ELÉCTRICO</w:t>
            </w:r>
          </w:p>
        </w:tc>
      </w:tr>
      <w:tr>
        <w:trPr>
          <w:trHeight w:val="10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0">
            <w:pPr>
              <w:spacing w:after="40" w:before="40" w:lineRule="auto"/>
              <w:ind w:left="80" w:firstLine="0"/>
              <w:jc w:val="center"/>
              <w:rPr>
                <w:b w:val="1"/>
                <w:sz w:val="18"/>
                <w:szCs w:val="18"/>
              </w:rPr>
            </w:pPr>
            <w:r w:rsidDel="00000000" w:rsidR="00000000" w:rsidRPr="00000000">
              <w:rPr>
                <w:b w:val="1"/>
                <w:sz w:val="18"/>
                <w:szCs w:val="18"/>
                <w:rtl w:val="0"/>
              </w:rPr>
              <w:t xml:space="preserve">Objetivo</w:t>
            </w:r>
          </w:p>
          <w:p w:rsidR="00000000" w:rsidDel="00000000" w:rsidP="00000000" w:rsidRDefault="00000000" w:rsidRPr="00000000" w14:paraId="00000071">
            <w:pPr>
              <w:spacing w:after="40" w:before="40" w:lineRule="auto"/>
              <w:ind w:left="80" w:firstLine="0"/>
              <w:jc w:val="both"/>
              <w:rPr>
                <w:sz w:val="18"/>
                <w:szCs w:val="18"/>
              </w:rPr>
            </w:pPr>
            <w:r w:rsidDel="00000000" w:rsidR="00000000" w:rsidRPr="00000000">
              <w:rPr>
                <w:sz w:val="18"/>
                <w:szCs w:val="18"/>
                <w:rtl w:val="0"/>
              </w:rPr>
              <w:t xml:space="preserve">Esta norma establece las características físicas, químicas y eléctricas, los requerimientos de envase y de almacenamiento que debe cumplir el aislante líquido sintético para equipo eléctrico.</w:t>
            </w:r>
          </w:p>
        </w:tc>
      </w:tr>
    </w:tbl>
    <w:p w:rsidR="00000000" w:rsidDel="00000000" w:rsidP="00000000" w:rsidRDefault="00000000" w:rsidRPr="00000000" w14:paraId="00000073">
      <w:pPr>
        <w:jc w:val="both"/>
        <w:rPr>
          <w:rFonts w:ascii="Verdana" w:cs="Verdana" w:eastAsia="Verdana" w:hAnsi="Verdana"/>
          <w:color w:val="0000ff"/>
          <w:sz w:val="24"/>
          <w:szCs w:val="24"/>
        </w:rPr>
      </w:pPr>
      <w:r w:rsidDel="00000000" w:rsidR="00000000" w:rsidRPr="00000000">
        <w:rPr>
          <w:rtl w:val="0"/>
        </w:rPr>
      </w:r>
    </w:p>
    <w:tbl>
      <w:tblPr>
        <w:tblStyle w:val="Table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0"/>
        <w:gridCol w:w="5655"/>
        <w:tblGridChange w:id="0">
          <w:tblGrid>
            <w:gridCol w:w="3150"/>
            <w:gridCol w:w="5655"/>
          </w:tblGrid>
        </w:tblGridChange>
      </w:tblGrid>
      <w:tr>
        <w:trPr>
          <w:trHeight w:val="77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4">
            <w:pPr>
              <w:spacing w:after="40" w:before="40" w:lineRule="auto"/>
              <w:ind w:left="80" w:firstLine="0"/>
              <w:jc w:val="center"/>
              <w:rPr>
                <w:b w:val="1"/>
                <w:sz w:val="18"/>
                <w:szCs w:val="18"/>
              </w:rPr>
            </w:pPr>
            <w:r w:rsidDel="00000000" w:rsidR="00000000" w:rsidRPr="00000000">
              <w:rPr>
                <w:b w:val="1"/>
                <w:sz w:val="18"/>
                <w:szCs w:val="18"/>
                <w:rtl w:val="0"/>
              </w:rPr>
              <w:t xml:space="preserve">Campo de Aplicación</w:t>
            </w:r>
          </w:p>
          <w:p w:rsidR="00000000" w:rsidDel="00000000" w:rsidP="00000000" w:rsidRDefault="00000000" w:rsidRPr="00000000" w14:paraId="00000075">
            <w:pPr>
              <w:spacing w:after="40" w:before="40" w:lineRule="auto"/>
              <w:ind w:left="80" w:firstLine="0"/>
              <w:jc w:val="both"/>
              <w:rPr>
                <w:sz w:val="18"/>
                <w:szCs w:val="18"/>
              </w:rPr>
            </w:pPr>
            <w:r w:rsidDel="00000000" w:rsidR="00000000" w:rsidRPr="00000000">
              <w:rPr>
                <w:sz w:val="18"/>
                <w:szCs w:val="18"/>
                <w:rtl w:val="0"/>
              </w:rPr>
              <w:t xml:space="preserve">Esta norma de referencia aplica para todo el equipo eléctrico de CFE wur utilice aislante líquido sintético.</w:t>
            </w:r>
          </w:p>
        </w:tc>
      </w:tr>
      <w:tr>
        <w:trPr>
          <w:trHeight w:val="10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7">
            <w:pPr>
              <w:spacing w:after="40" w:before="40" w:lineRule="auto"/>
              <w:ind w:left="80" w:firstLine="0"/>
              <w:jc w:val="center"/>
              <w:rPr>
                <w:b w:val="1"/>
                <w:sz w:val="18"/>
                <w:szCs w:val="18"/>
              </w:rPr>
            </w:pPr>
            <w:r w:rsidDel="00000000" w:rsidR="00000000" w:rsidRPr="00000000">
              <w:rPr>
                <w:b w:val="1"/>
                <w:sz w:val="18"/>
                <w:szCs w:val="18"/>
                <w:rtl w:val="0"/>
              </w:rPr>
              <w:t xml:space="preserve">Concordancia con normas mexicanas o internacionales</w:t>
            </w:r>
          </w:p>
          <w:p w:rsidR="00000000" w:rsidDel="00000000" w:rsidP="00000000" w:rsidRDefault="00000000" w:rsidRPr="00000000" w14:paraId="00000078">
            <w:pPr>
              <w:spacing w:after="40" w:before="40" w:lineRule="auto"/>
              <w:ind w:left="80" w:firstLine="0"/>
              <w:jc w:val="both"/>
              <w:rPr>
                <w:sz w:val="18"/>
                <w:szCs w:val="18"/>
              </w:rPr>
            </w:pPr>
            <w:r w:rsidDel="00000000" w:rsidR="00000000" w:rsidRPr="00000000">
              <w:rPr>
                <w:sz w:val="18"/>
                <w:szCs w:val="18"/>
                <w:rtl w:val="0"/>
              </w:rPr>
              <w:t xml:space="preserve">No puede establecerse concordancia con las normas internacionales por no existir referencias al momento de la elaboración de la presente norma de referencia.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e6e6e6" w:val="clear"/>
            <w:tcMar>
              <w:top w:w="100.0" w:type="dxa"/>
              <w:left w:w="80.0" w:type="dxa"/>
              <w:bottom w:w="100.0" w:type="dxa"/>
              <w:right w:w="80.0" w:type="dxa"/>
            </w:tcMar>
            <w:vAlign w:val="top"/>
          </w:tcPr>
          <w:p w:rsidR="00000000" w:rsidDel="00000000" w:rsidP="00000000" w:rsidRDefault="00000000" w:rsidRPr="00000000" w14:paraId="0000007A">
            <w:pPr>
              <w:spacing w:after="40" w:before="40" w:lineRule="auto"/>
              <w:ind w:left="80" w:firstLine="0"/>
              <w:jc w:val="center"/>
              <w:rPr>
                <w:b w:val="1"/>
                <w:sz w:val="18"/>
                <w:szCs w:val="18"/>
              </w:rPr>
            </w:pPr>
            <w:r w:rsidDel="00000000" w:rsidR="00000000" w:rsidRPr="00000000">
              <w:rPr>
                <w:b w:val="1"/>
                <w:sz w:val="18"/>
                <w:szCs w:val="18"/>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6e6e6" w:val="clear"/>
            <w:tcMar>
              <w:top w:w="100.0" w:type="dxa"/>
              <w:left w:w="80.0" w:type="dxa"/>
              <w:bottom w:w="100.0" w:type="dxa"/>
              <w:right w:w="80.0" w:type="dxa"/>
            </w:tcMar>
            <w:vAlign w:val="top"/>
          </w:tcPr>
          <w:p w:rsidR="00000000" w:rsidDel="00000000" w:rsidP="00000000" w:rsidRDefault="00000000" w:rsidRPr="00000000" w14:paraId="0000007B">
            <w:pPr>
              <w:spacing w:after="40" w:before="40" w:lineRule="auto"/>
              <w:ind w:left="80" w:firstLine="0"/>
              <w:jc w:val="center"/>
              <w:rPr>
                <w:b w:val="1"/>
                <w:sz w:val="18"/>
                <w:szCs w:val="18"/>
              </w:rPr>
            </w:pPr>
            <w:r w:rsidDel="00000000" w:rsidR="00000000" w:rsidRPr="00000000">
              <w:rPr>
                <w:b w:val="1"/>
                <w:sz w:val="18"/>
                <w:szCs w:val="18"/>
                <w:rtl w:val="0"/>
              </w:rPr>
              <w:t xml:space="preserve">TÍTULO DE LA NORMA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C">
            <w:pPr>
              <w:spacing w:after="40" w:before="40" w:lineRule="auto"/>
              <w:ind w:left="80" w:firstLine="0"/>
              <w:jc w:val="center"/>
              <w:rPr>
                <w:b w:val="1"/>
                <w:sz w:val="16"/>
                <w:szCs w:val="16"/>
              </w:rPr>
            </w:pPr>
            <w:r w:rsidDel="00000000" w:rsidR="00000000" w:rsidRPr="00000000">
              <w:rPr>
                <w:b w:val="1"/>
                <w:sz w:val="16"/>
                <w:szCs w:val="16"/>
                <w:rtl w:val="0"/>
              </w:rPr>
              <w:t xml:space="preserve">NRF-010-CFE-2009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D">
            <w:pPr>
              <w:spacing w:after="40" w:before="40" w:lineRule="auto"/>
              <w:ind w:left="80" w:firstLine="0"/>
              <w:jc w:val="center"/>
              <w:rPr>
                <w:b w:val="1"/>
                <w:sz w:val="16"/>
                <w:szCs w:val="16"/>
              </w:rPr>
            </w:pPr>
            <w:r w:rsidDel="00000000" w:rsidR="00000000" w:rsidRPr="00000000">
              <w:rPr>
                <w:b w:val="1"/>
                <w:sz w:val="16"/>
                <w:szCs w:val="16"/>
                <w:rtl w:val="0"/>
              </w:rPr>
              <w:t xml:space="preserve">TRANSPORTACIÓN ESPECIALIZADA DE CARGA</w:t>
            </w:r>
          </w:p>
        </w:tc>
      </w:tr>
      <w:tr>
        <w:trPr>
          <w:trHeight w:val="15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E">
            <w:pPr>
              <w:spacing w:after="40" w:before="40" w:lineRule="auto"/>
              <w:ind w:left="80" w:firstLine="0"/>
              <w:jc w:val="center"/>
              <w:rPr>
                <w:b w:val="1"/>
                <w:sz w:val="18"/>
                <w:szCs w:val="18"/>
              </w:rPr>
            </w:pPr>
            <w:r w:rsidDel="00000000" w:rsidR="00000000" w:rsidRPr="00000000">
              <w:rPr>
                <w:b w:val="1"/>
                <w:sz w:val="18"/>
                <w:szCs w:val="18"/>
                <w:rtl w:val="0"/>
              </w:rPr>
              <w:t xml:space="preserve">Campo de Aplicación</w:t>
            </w:r>
          </w:p>
          <w:p w:rsidR="00000000" w:rsidDel="00000000" w:rsidP="00000000" w:rsidRDefault="00000000" w:rsidRPr="00000000" w14:paraId="0000007F">
            <w:pPr>
              <w:spacing w:after="40" w:before="40" w:lineRule="auto"/>
              <w:ind w:left="80" w:firstLine="0"/>
              <w:jc w:val="both"/>
              <w:rPr>
                <w:sz w:val="18"/>
                <w:szCs w:val="18"/>
              </w:rPr>
            </w:pPr>
            <w:r w:rsidDel="00000000" w:rsidR="00000000" w:rsidRPr="00000000">
              <w:rPr>
                <w:sz w:val="18"/>
                <w:szCs w:val="18"/>
                <w:rtl w:val="0"/>
              </w:rPr>
              <w:t xml:space="preserve">En el transporte especializado para el movimiento de piezas indivisibles con gran maza y/o dimensiones extraordinarias, propiedad de la CFE, sin importar las condiciones de entrega establecidas en el contrato de servicios para que exista corresponsabilidad entre la CFE y el prestador de servicio de la transportación de los bienes.</w:t>
            </w:r>
          </w:p>
        </w:tc>
      </w:tr>
      <w:tr>
        <w:trPr>
          <w:trHeight w:val="11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1">
            <w:pPr>
              <w:spacing w:after="40" w:before="40" w:lineRule="auto"/>
              <w:ind w:left="80" w:firstLine="0"/>
              <w:jc w:val="center"/>
              <w:rPr>
                <w:b w:val="1"/>
                <w:sz w:val="18"/>
                <w:szCs w:val="18"/>
              </w:rPr>
            </w:pPr>
            <w:r w:rsidDel="00000000" w:rsidR="00000000" w:rsidRPr="00000000">
              <w:rPr>
                <w:b w:val="1"/>
                <w:sz w:val="18"/>
                <w:szCs w:val="18"/>
                <w:rtl w:val="0"/>
              </w:rPr>
              <w:t xml:space="preserve">Concordancia con normas mexicanas o internacionales</w:t>
            </w:r>
          </w:p>
          <w:p w:rsidR="00000000" w:rsidDel="00000000" w:rsidP="00000000" w:rsidRDefault="00000000" w:rsidRPr="00000000" w14:paraId="00000082">
            <w:pPr>
              <w:spacing w:after="40" w:before="40" w:lineRule="auto"/>
              <w:ind w:left="80" w:firstLine="0"/>
              <w:jc w:val="both"/>
              <w:rPr>
                <w:sz w:val="18"/>
                <w:szCs w:val="18"/>
              </w:rPr>
            </w:pPr>
            <w:r w:rsidDel="00000000" w:rsidR="00000000" w:rsidRPr="00000000">
              <w:rPr>
                <w:sz w:val="18"/>
                <w:szCs w:val="18"/>
                <w:rtl w:val="0"/>
              </w:rPr>
              <w:t xml:space="preserve">No puede establecerse concordancia con normas internacionales por no existir referencias al momento de la elaboración de la presente Norma de Referencia.</w:t>
            </w:r>
          </w:p>
        </w:tc>
      </w:tr>
    </w:tbl>
    <w:p w:rsidR="00000000" w:rsidDel="00000000" w:rsidP="00000000" w:rsidRDefault="00000000" w:rsidRPr="00000000" w14:paraId="0000008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20"/>
        <w:gridCol w:w="5685"/>
        <w:tblGridChange w:id="0">
          <w:tblGrid>
            <w:gridCol w:w="3120"/>
            <w:gridCol w:w="568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e6e6e6" w:val="clear"/>
            <w:tcMar>
              <w:top w:w="100.0" w:type="dxa"/>
              <w:left w:w="80.0" w:type="dxa"/>
              <w:bottom w:w="100.0" w:type="dxa"/>
              <w:right w:w="80.0" w:type="dxa"/>
            </w:tcMar>
            <w:vAlign w:val="top"/>
          </w:tcPr>
          <w:p w:rsidR="00000000" w:rsidDel="00000000" w:rsidP="00000000" w:rsidRDefault="00000000" w:rsidRPr="00000000" w14:paraId="00000085">
            <w:pPr>
              <w:spacing w:after="40" w:before="40" w:lineRule="auto"/>
              <w:ind w:left="80" w:firstLine="0"/>
              <w:jc w:val="center"/>
              <w:rPr>
                <w:b w:val="1"/>
                <w:sz w:val="18"/>
                <w:szCs w:val="18"/>
              </w:rPr>
            </w:pPr>
            <w:r w:rsidDel="00000000" w:rsidR="00000000" w:rsidRPr="00000000">
              <w:rPr>
                <w:b w:val="1"/>
                <w:sz w:val="18"/>
                <w:szCs w:val="18"/>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6e6e6" w:val="clear"/>
            <w:tcMar>
              <w:top w:w="100.0" w:type="dxa"/>
              <w:left w:w="80.0" w:type="dxa"/>
              <w:bottom w:w="100.0" w:type="dxa"/>
              <w:right w:w="80.0" w:type="dxa"/>
            </w:tcMar>
            <w:vAlign w:val="top"/>
          </w:tcPr>
          <w:p w:rsidR="00000000" w:rsidDel="00000000" w:rsidP="00000000" w:rsidRDefault="00000000" w:rsidRPr="00000000" w14:paraId="00000086">
            <w:pPr>
              <w:spacing w:after="40" w:before="40" w:lineRule="auto"/>
              <w:ind w:left="80" w:firstLine="0"/>
              <w:jc w:val="center"/>
              <w:rPr>
                <w:b w:val="1"/>
                <w:sz w:val="18"/>
                <w:szCs w:val="18"/>
              </w:rPr>
            </w:pPr>
            <w:r w:rsidDel="00000000" w:rsidR="00000000" w:rsidRPr="00000000">
              <w:rPr>
                <w:b w:val="1"/>
                <w:sz w:val="18"/>
                <w:szCs w:val="18"/>
                <w:rtl w:val="0"/>
              </w:rPr>
              <w:t xml:space="preserve">TÍTULO DE LA NORMA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7">
            <w:pPr>
              <w:spacing w:after="40" w:before="40" w:lineRule="auto"/>
              <w:ind w:left="80" w:firstLine="0"/>
              <w:jc w:val="center"/>
              <w:rPr>
                <w:b w:val="1"/>
                <w:sz w:val="16"/>
                <w:szCs w:val="16"/>
              </w:rPr>
            </w:pPr>
            <w:r w:rsidDel="00000000" w:rsidR="00000000" w:rsidRPr="00000000">
              <w:rPr>
                <w:b w:val="1"/>
                <w:sz w:val="16"/>
                <w:szCs w:val="16"/>
                <w:rtl w:val="0"/>
              </w:rPr>
              <w:t xml:space="preserve">NRF-011-CFE-2004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8">
            <w:pPr>
              <w:spacing w:after="40" w:before="40" w:lineRule="auto"/>
              <w:ind w:left="80" w:firstLine="0"/>
              <w:jc w:val="center"/>
              <w:rPr>
                <w:b w:val="1"/>
                <w:sz w:val="16"/>
                <w:szCs w:val="16"/>
              </w:rPr>
            </w:pPr>
            <w:r w:rsidDel="00000000" w:rsidR="00000000" w:rsidRPr="00000000">
              <w:rPr>
                <w:b w:val="1"/>
                <w:sz w:val="16"/>
                <w:szCs w:val="16"/>
                <w:rtl w:val="0"/>
              </w:rPr>
              <w:t xml:space="preserve">SISTEMA DE TIERRA PARA PLANTAS Y SUBESTACIONES</w:t>
            </w:r>
          </w:p>
          <w:p w:rsidR="00000000" w:rsidDel="00000000" w:rsidP="00000000" w:rsidRDefault="00000000" w:rsidRPr="00000000" w14:paraId="00000089">
            <w:pPr>
              <w:spacing w:after="40" w:before="40" w:lineRule="auto"/>
              <w:ind w:left="80" w:firstLine="0"/>
              <w:jc w:val="center"/>
              <w:rPr>
                <w:b w:val="1"/>
                <w:sz w:val="16"/>
                <w:szCs w:val="16"/>
              </w:rPr>
            </w:pPr>
            <w:r w:rsidDel="00000000" w:rsidR="00000000" w:rsidRPr="00000000">
              <w:rPr>
                <w:b w:val="1"/>
                <w:sz w:val="16"/>
                <w:szCs w:val="16"/>
                <w:rtl w:val="0"/>
              </w:rPr>
              <w:t xml:space="preserve">ELÉCTRICAS</w:t>
            </w:r>
          </w:p>
        </w:tc>
      </w:tr>
      <w:tr>
        <w:trPr>
          <w:trHeight w:val="134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A">
            <w:pPr>
              <w:spacing w:after="40" w:before="40" w:lineRule="auto"/>
              <w:ind w:left="80" w:firstLine="0"/>
              <w:jc w:val="center"/>
              <w:rPr>
                <w:b w:val="1"/>
                <w:sz w:val="18"/>
                <w:szCs w:val="18"/>
              </w:rPr>
            </w:pPr>
            <w:r w:rsidDel="00000000" w:rsidR="00000000" w:rsidRPr="00000000">
              <w:rPr>
                <w:b w:val="1"/>
                <w:sz w:val="18"/>
                <w:szCs w:val="18"/>
                <w:rtl w:val="0"/>
              </w:rPr>
              <w:t xml:space="preserve">Campo de aplicación</w:t>
            </w:r>
          </w:p>
          <w:p w:rsidR="00000000" w:rsidDel="00000000" w:rsidP="00000000" w:rsidRDefault="00000000" w:rsidRPr="00000000" w14:paraId="0000008B">
            <w:pPr>
              <w:spacing w:after="40" w:before="40" w:lineRule="auto"/>
              <w:ind w:left="80" w:firstLine="0"/>
              <w:jc w:val="both"/>
              <w:rPr>
                <w:sz w:val="18"/>
                <w:szCs w:val="18"/>
              </w:rPr>
            </w:pPr>
            <w:r w:rsidDel="00000000" w:rsidR="00000000" w:rsidRPr="00000000">
              <w:rPr>
                <w:sz w:val="18"/>
                <w:szCs w:val="18"/>
                <w:rtl w:val="0"/>
              </w:rPr>
              <w:t xml:space="preserve">Esta Norma de Referencia aplica a plantas y subestaciones de corriente alterna (en subestaciones contiguas a la planta generadora a una distancia no mayor a 100 m, subestaciones de transmisión y transformación, subestaciones de distribución) convencionales o aisladas en gas.</w:t>
            </w:r>
          </w:p>
        </w:tc>
      </w:tr>
      <w:tr>
        <w:trPr>
          <w:trHeight w:val="11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D">
            <w:pPr>
              <w:spacing w:after="40" w:before="40" w:lineRule="auto"/>
              <w:ind w:left="80" w:firstLine="0"/>
              <w:jc w:val="center"/>
              <w:rPr>
                <w:b w:val="1"/>
                <w:sz w:val="18"/>
                <w:szCs w:val="18"/>
              </w:rPr>
            </w:pPr>
            <w:r w:rsidDel="00000000" w:rsidR="00000000" w:rsidRPr="00000000">
              <w:rPr>
                <w:b w:val="1"/>
                <w:sz w:val="18"/>
                <w:szCs w:val="18"/>
                <w:rtl w:val="0"/>
              </w:rPr>
              <w:t xml:space="preserve">Concordancia con normas mexicanas o internacionales</w:t>
            </w:r>
          </w:p>
          <w:p w:rsidR="00000000" w:rsidDel="00000000" w:rsidP="00000000" w:rsidRDefault="00000000" w:rsidRPr="00000000" w14:paraId="0000008E">
            <w:pPr>
              <w:spacing w:after="40" w:before="40" w:lineRule="auto"/>
              <w:ind w:left="80" w:firstLine="0"/>
              <w:jc w:val="both"/>
              <w:rPr>
                <w:sz w:val="18"/>
                <w:szCs w:val="18"/>
              </w:rPr>
            </w:pPr>
            <w:r w:rsidDel="00000000" w:rsidR="00000000" w:rsidRPr="00000000">
              <w:rPr>
                <w:sz w:val="18"/>
                <w:szCs w:val="18"/>
                <w:rtl w:val="0"/>
              </w:rPr>
              <w:t xml:space="preserve">No puede establecerse concordancia con normas internacionales por no existir referencias al momento de la elaboración de la presente.</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e6e6e6" w:val="clear"/>
            <w:tcMar>
              <w:top w:w="100.0" w:type="dxa"/>
              <w:left w:w="80.0" w:type="dxa"/>
              <w:bottom w:w="100.0" w:type="dxa"/>
              <w:right w:w="80.0" w:type="dxa"/>
            </w:tcMar>
            <w:vAlign w:val="top"/>
          </w:tcPr>
          <w:p w:rsidR="00000000" w:rsidDel="00000000" w:rsidP="00000000" w:rsidRDefault="00000000" w:rsidRPr="00000000" w14:paraId="00000090">
            <w:pPr>
              <w:spacing w:after="40" w:before="40" w:lineRule="auto"/>
              <w:ind w:left="80" w:firstLine="0"/>
              <w:jc w:val="center"/>
              <w:rPr>
                <w:b w:val="1"/>
                <w:sz w:val="18"/>
                <w:szCs w:val="18"/>
              </w:rPr>
            </w:pPr>
            <w:r w:rsidDel="00000000" w:rsidR="00000000" w:rsidRPr="00000000">
              <w:rPr>
                <w:b w:val="1"/>
                <w:sz w:val="18"/>
                <w:szCs w:val="18"/>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6e6e6" w:val="clear"/>
            <w:tcMar>
              <w:top w:w="100.0" w:type="dxa"/>
              <w:left w:w="80.0" w:type="dxa"/>
              <w:bottom w:w="100.0" w:type="dxa"/>
              <w:right w:w="80.0" w:type="dxa"/>
            </w:tcMar>
            <w:vAlign w:val="top"/>
          </w:tcPr>
          <w:p w:rsidR="00000000" w:rsidDel="00000000" w:rsidP="00000000" w:rsidRDefault="00000000" w:rsidRPr="00000000" w14:paraId="00000091">
            <w:pPr>
              <w:spacing w:after="40" w:before="40" w:lineRule="auto"/>
              <w:ind w:left="80" w:firstLine="0"/>
              <w:jc w:val="center"/>
              <w:rPr>
                <w:b w:val="1"/>
                <w:sz w:val="18"/>
                <w:szCs w:val="18"/>
              </w:rPr>
            </w:pPr>
            <w:r w:rsidDel="00000000" w:rsidR="00000000" w:rsidRPr="00000000">
              <w:rPr>
                <w:b w:val="1"/>
                <w:sz w:val="18"/>
                <w:szCs w:val="18"/>
                <w:rtl w:val="0"/>
              </w:rPr>
              <w:t xml:space="preserve">TÍTULO DE LA NORMA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2">
            <w:pPr>
              <w:spacing w:after="40" w:before="40" w:lineRule="auto"/>
              <w:ind w:left="80" w:firstLine="0"/>
              <w:jc w:val="center"/>
              <w:rPr>
                <w:b w:val="1"/>
                <w:sz w:val="16"/>
                <w:szCs w:val="16"/>
              </w:rPr>
            </w:pPr>
            <w:r w:rsidDel="00000000" w:rsidR="00000000" w:rsidRPr="00000000">
              <w:rPr>
                <w:b w:val="1"/>
                <w:sz w:val="16"/>
                <w:szCs w:val="16"/>
                <w:rtl w:val="0"/>
              </w:rPr>
              <w:t xml:space="preserve">NRF-013-CFE-2010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3">
            <w:pPr>
              <w:spacing w:after="40" w:before="40" w:lineRule="auto"/>
              <w:ind w:left="80" w:firstLine="0"/>
              <w:jc w:val="center"/>
              <w:rPr>
                <w:b w:val="1"/>
                <w:sz w:val="16"/>
                <w:szCs w:val="16"/>
              </w:rPr>
            </w:pPr>
            <w:r w:rsidDel="00000000" w:rsidR="00000000" w:rsidRPr="00000000">
              <w:rPr>
                <w:b w:val="1"/>
                <w:sz w:val="16"/>
                <w:szCs w:val="16"/>
                <w:rtl w:val="0"/>
              </w:rPr>
              <w:t xml:space="preserve">SEÑALES DE SEGURIDAD E HIGIENE</w:t>
            </w:r>
          </w:p>
        </w:tc>
      </w:tr>
      <w:tr>
        <w:trPr>
          <w:trHeight w:val="11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4">
            <w:pPr>
              <w:spacing w:after="40" w:before="40" w:lineRule="auto"/>
              <w:ind w:left="80" w:firstLine="0"/>
              <w:jc w:val="center"/>
              <w:rPr>
                <w:b w:val="1"/>
                <w:sz w:val="18"/>
                <w:szCs w:val="18"/>
              </w:rPr>
            </w:pPr>
            <w:r w:rsidDel="00000000" w:rsidR="00000000" w:rsidRPr="00000000">
              <w:rPr>
                <w:b w:val="1"/>
                <w:sz w:val="18"/>
                <w:szCs w:val="18"/>
                <w:rtl w:val="0"/>
              </w:rPr>
              <w:t xml:space="preserve">Campo de Aplicación</w:t>
            </w:r>
          </w:p>
          <w:p w:rsidR="00000000" w:rsidDel="00000000" w:rsidP="00000000" w:rsidRDefault="00000000" w:rsidRPr="00000000" w14:paraId="00000095">
            <w:pPr>
              <w:spacing w:after="40" w:before="40" w:lineRule="auto"/>
              <w:ind w:left="80" w:firstLine="0"/>
              <w:jc w:val="both"/>
              <w:rPr>
                <w:sz w:val="18"/>
                <w:szCs w:val="18"/>
              </w:rPr>
            </w:pPr>
            <w:r w:rsidDel="00000000" w:rsidR="00000000" w:rsidRPr="00000000">
              <w:rPr>
                <w:sz w:val="18"/>
                <w:szCs w:val="18"/>
                <w:rtl w:val="0"/>
              </w:rPr>
              <w:t xml:space="preserve">Aplica para todos los centros de trabajo que gestionen la adquisición de las señales de seguridad e higiene.</w:t>
            </w:r>
          </w:p>
        </w:tc>
      </w:tr>
      <w:tr>
        <w:trPr>
          <w:trHeight w:val="11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7">
            <w:pPr>
              <w:spacing w:after="40" w:before="40" w:lineRule="auto"/>
              <w:ind w:left="80" w:firstLine="0"/>
              <w:jc w:val="center"/>
              <w:rPr>
                <w:b w:val="1"/>
                <w:sz w:val="18"/>
                <w:szCs w:val="18"/>
              </w:rPr>
            </w:pPr>
            <w:r w:rsidDel="00000000" w:rsidR="00000000" w:rsidRPr="00000000">
              <w:rPr>
                <w:b w:val="1"/>
                <w:sz w:val="18"/>
                <w:szCs w:val="18"/>
                <w:rtl w:val="0"/>
              </w:rPr>
              <w:t xml:space="preserve">Concordancia con normas mexicanas o internacionales</w:t>
            </w:r>
          </w:p>
          <w:p w:rsidR="00000000" w:rsidDel="00000000" w:rsidP="00000000" w:rsidRDefault="00000000" w:rsidRPr="00000000" w14:paraId="00000098">
            <w:pPr>
              <w:spacing w:after="40" w:before="40" w:lineRule="auto"/>
              <w:ind w:left="80" w:firstLine="0"/>
              <w:jc w:val="both"/>
              <w:rPr>
                <w:sz w:val="18"/>
                <w:szCs w:val="18"/>
              </w:rPr>
            </w:pPr>
            <w:r w:rsidDel="00000000" w:rsidR="00000000" w:rsidRPr="00000000">
              <w:rPr>
                <w:sz w:val="18"/>
                <w:szCs w:val="18"/>
                <w:rtl w:val="0"/>
              </w:rPr>
              <w:t xml:space="preserve">No puede establecerse concordancia con normas internacionales por no existir referencias al momento de la elaboración de la presente norma de referencia.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e6e6e6" w:val="clear"/>
            <w:tcMar>
              <w:top w:w="100.0" w:type="dxa"/>
              <w:left w:w="80.0" w:type="dxa"/>
              <w:bottom w:w="100.0" w:type="dxa"/>
              <w:right w:w="80.0" w:type="dxa"/>
            </w:tcMar>
            <w:vAlign w:val="top"/>
          </w:tcPr>
          <w:p w:rsidR="00000000" w:rsidDel="00000000" w:rsidP="00000000" w:rsidRDefault="00000000" w:rsidRPr="00000000" w14:paraId="0000009A">
            <w:pPr>
              <w:spacing w:after="40" w:before="40" w:lineRule="auto"/>
              <w:ind w:left="80" w:firstLine="0"/>
              <w:jc w:val="center"/>
              <w:rPr>
                <w:b w:val="1"/>
                <w:sz w:val="18"/>
                <w:szCs w:val="18"/>
              </w:rPr>
            </w:pPr>
            <w:r w:rsidDel="00000000" w:rsidR="00000000" w:rsidRPr="00000000">
              <w:rPr>
                <w:b w:val="1"/>
                <w:sz w:val="18"/>
                <w:szCs w:val="18"/>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6e6e6" w:val="clear"/>
            <w:tcMar>
              <w:top w:w="100.0" w:type="dxa"/>
              <w:left w:w="80.0" w:type="dxa"/>
              <w:bottom w:w="100.0" w:type="dxa"/>
              <w:right w:w="80.0" w:type="dxa"/>
            </w:tcMar>
            <w:vAlign w:val="top"/>
          </w:tcPr>
          <w:p w:rsidR="00000000" w:rsidDel="00000000" w:rsidP="00000000" w:rsidRDefault="00000000" w:rsidRPr="00000000" w14:paraId="0000009B">
            <w:pPr>
              <w:spacing w:after="40" w:before="40" w:lineRule="auto"/>
              <w:ind w:left="80" w:firstLine="0"/>
              <w:jc w:val="center"/>
              <w:rPr>
                <w:b w:val="1"/>
                <w:sz w:val="18"/>
                <w:szCs w:val="18"/>
              </w:rPr>
            </w:pPr>
            <w:r w:rsidDel="00000000" w:rsidR="00000000" w:rsidRPr="00000000">
              <w:rPr>
                <w:b w:val="1"/>
                <w:sz w:val="18"/>
                <w:szCs w:val="18"/>
                <w:rtl w:val="0"/>
              </w:rPr>
              <w:t xml:space="preserve">TÍTULO DE LA NORMA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C">
            <w:pPr>
              <w:spacing w:after="40" w:before="40" w:lineRule="auto"/>
              <w:ind w:left="80" w:firstLine="0"/>
              <w:jc w:val="center"/>
              <w:rPr>
                <w:b w:val="1"/>
                <w:sz w:val="16"/>
                <w:szCs w:val="16"/>
              </w:rPr>
            </w:pPr>
            <w:r w:rsidDel="00000000" w:rsidR="00000000" w:rsidRPr="00000000">
              <w:rPr>
                <w:b w:val="1"/>
                <w:sz w:val="16"/>
                <w:szCs w:val="16"/>
                <w:rtl w:val="0"/>
              </w:rPr>
              <w:t xml:space="preserve">NRF-014-CFE-2014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D">
            <w:pPr>
              <w:spacing w:after="40" w:before="40" w:lineRule="auto"/>
              <w:ind w:left="80" w:firstLine="0"/>
              <w:jc w:val="center"/>
              <w:rPr>
                <w:b w:val="1"/>
                <w:sz w:val="16"/>
                <w:szCs w:val="16"/>
              </w:rPr>
            </w:pPr>
            <w:r w:rsidDel="00000000" w:rsidR="00000000" w:rsidRPr="00000000">
              <w:rPr>
                <w:b w:val="1"/>
                <w:sz w:val="16"/>
                <w:szCs w:val="16"/>
                <w:rtl w:val="0"/>
              </w:rPr>
              <w:t xml:space="preserve">DERECHO DE VIA</w:t>
            </w:r>
          </w:p>
        </w:tc>
      </w:tr>
      <w:tr>
        <w:trPr>
          <w:trHeight w:val="11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E">
            <w:pPr>
              <w:spacing w:after="40" w:before="40" w:lineRule="auto"/>
              <w:ind w:left="80" w:firstLine="0"/>
              <w:jc w:val="center"/>
              <w:rPr>
                <w:b w:val="1"/>
                <w:sz w:val="18"/>
                <w:szCs w:val="18"/>
              </w:rPr>
            </w:pPr>
            <w:r w:rsidDel="00000000" w:rsidR="00000000" w:rsidRPr="00000000">
              <w:rPr>
                <w:b w:val="1"/>
                <w:sz w:val="18"/>
                <w:szCs w:val="18"/>
                <w:rtl w:val="0"/>
              </w:rPr>
              <w:t xml:space="preserve">Campo de Aplicación</w:t>
            </w:r>
          </w:p>
          <w:p w:rsidR="00000000" w:rsidDel="00000000" w:rsidP="00000000" w:rsidRDefault="00000000" w:rsidRPr="00000000" w14:paraId="0000009F">
            <w:pPr>
              <w:spacing w:after="40" w:before="40" w:lineRule="auto"/>
              <w:ind w:left="80" w:firstLine="0"/>
              <w:jc w:val="both"/>
              <w:rPr>
                <w:sz w:val="18"/>
                <w:szCs w:val="18"/>
              </w:rPr>
            </w:pPr>
            <w:r w:rsidDel="00000000" w:rsidR="00000000" w:rsidRPr="00000000">
              <w:rPr>
                <w:sz w:val="18"/>
                <w:szCs w:val="18"/>
                <w:rtl w:val="0"/>
              </w:rPr>
              <w:t xml:space="preserve">Aplica para núcleos de cables ACSR/AS, cables de guarda, bajantes atierra y neutro corrido en líneas de transmisión y redes aéreas que utiliza la Comisión Federal de Electricidad (CFE).</w:t>
            </w:r>
          </w:p>
        </w:tc>
      </w:tr>
      <w:tr>
        <w:trPr>
          <w:trHeight w:val="11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1">
            <w:pPr>
              <w:spacing w:after="40" w:before="40" w:lineRule="auto"/>
              <w:ind w:left="80" w:firstLine="0"/>
              <w:jc w:val="center"/>
              <w:rPr>
                <w:b w:val="1"/>
                <w:sz w:val="18"/>
                <w:szCs w:val="18"/>
              </w:rPr>
            </w:pPr>
            <w:r w:rsidDel="00000000" w:rsidR="00000000" w:rsidRPr="00000000">
              <w:rPr>
                <w:b w:val="1"/>
                <w:sz w:val="18"/>
                <w:szCs w:val="18"/>
                <w:rtl w:val="0"/>
              </w:rPr>
              <w:t xml:space="preserve">Concordancia con normas mexicanas o internacionales</w:t>
            </w:r>
          </w:p>
          <w:p w:rsidR="00000000" w:rsidDel="00000000" w:rsidP="00000000" w:rsidRDefault="00000000" w:rsidRPr="00000000" w14:paraId="000000A2">
            <w:pPr>
              <w:spacing w:after="40" w:before="40" w:lineRule="auto"/>
              <w:ind w:left="80" w:firstLine="0"/>
              <w:jc w:val="both"/>
              <w:rPr>
                <w:sz w:val="18"/>
                <w:szCs w:val="18"/>
              </w:rPr>
            </w:pPr>
            <w:r w:rsidDel="00000000" w:rsidR="00000000" w:rsidRPr="00000000">
              <w:rPr>
                <w:sz w:val="18"/>
                <w:szCs w:val="18"/>
                <w:rtl w:val="0"/>
              </w:rPr>
              <w:t xml:space="preserve">No se puede establecer concordancia con normas internacionales por no existir referencias al momento de la elaboración de la presente norma de referencia.</w:t>
            </w:r>
          </w:p>
        </w:tc>
      </w:tr>
    </w:tbl>
    <w:p w:rsidR="00000000" w:rsidDel="00000000" w:rsidP="00000000" w:rsidRDefault="00000000" w:rsidRPr="00000000" w14:paraId="000000A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80"/>
        <w:gridCol w:w="5625"/>
        <w:tblGridChange w:id="0">
          <w:tblGrid>
            <w:gridCol w:w="3180"/>
            <w:gridCol w:w="562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e6e6e6" w:val="clear"/>
            <w:tcMar>
              <w:top w:w="100.0" w:type="dxa"/>
              <w:left w:w="80.0" w:type="dxa"/>
              <w:bottom w:w="100.0" w:type="dxa"/>
              <w:right w:w="80.0" w:type="dxa"/>
            </w:tcMar>
            <w:vAlign w:val="top"/>
          </w:tcPr>
          <w:p w:rsidR="00000000" w:rsidDel="00000000" w:rsidP="00000000" w:rsidRDefault="00000000" w:rsidRPr="00000000" w14:paraId="000000A5">
            <w:pPr>
              <w:spacing w:after="40" w:before="40" w:lineRule="auto"/>
              <w:ind w:left="80" w:firstLine="0"/>
              <w:jc w:val="center"/>
              <w:rPr>
                <w:b w:val="1"/>
                <w:sz w:val="18"/>
                <w:szCs w:val="18"/>
              </w:rPr>
            </w:pPr>
            <w:r w:rsidDel="00000000" w:rsidR="00000000" w:rsidRPr="00000000">
              <w:rPr>
                <w:b w:val="1"/>
                <w:sz w:val="18"/>
                <w:szCs w:val="18"/>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6e6e6" w:val="clear"/>
            <w:tcMar>
              <w:top w:w="100.0" w:type="dxa"/>
              <w:left w:w="80.0" w:type="dxa"/>
              <w:bottom w:w="100.0" w:type="dxa"/>
              <w:right w:w="80.0" w:type="dxa"/>
            </w:tcMar>
            <w:vAlign w:val="top"/>
          </w:tcPr>
          <w:p w:rsidR="00000000" w:rsidDel="00000000" w:rsidP="00000000" w:rsidRDefault="00000000" w:rsidRPr="00000000" w14:paraId="000000A6">
            <w:pPr>
              <w:spacing w:after="40" w:before="40" w:lineRule="auto"/>
              <w:ind w:left="80" w:firstLine="0"/>
              <w:jc w:val="center"/>
              <w:rPr>
                <w:b w:val="1"/>
                <w:sz w:val="18"/>
                <w:szCs w:val="18"/>
              </w:rPr>
            </w:pPr>
            <w:r w:rsidDel="00000000" w:rsidR="00000000" w:rsidRPr="00000000">
              <w:rPr>
                <w:b w:val="1"/>
                <w:sz w:val="18"/>
                <w:szCs w:val="18"/>
                <w:rtl w:val="0"/>
              </w:rPr>
              <w:t xml:space="preserve">TÍTULO DE LA NORMA</w:t>
            </w:r>
          </w:p>
        </w:tc>
      </w:tr>
    </w:tbl>
    <w:p w:rsidR="00000000" w:rsidDel="00000000" w:rsidP="00000000" w:rsidRDefault="00000000" w:rsidRPr="00000000" w14:paraId="000000A7">
      <w:pPr>
        <w:jc w:val="both"/>
        <w:rPr>
          <w:rFonts w:ascii="Verdana" w:cs="Verdana" w:eastAsia="Verdana" w:hAnsi="Verdana"/>
          <w:color w:val="0000ff"/>
          <w:sz w:val="24"/>
          <w:szCs w:val="24"/>
        </w:rPr>
      </w:pPr>
      <w:r w:rsidDel="00000000" w:rsidR="00000000" w:rsidRPr="00000000">
        <w:rPr>
          <w:rtl w:val="0"/>
        </w:rPr>
      </w:r>
    </w:p>
    <w:tbl>
      <w:tblPr>
        <w:tblStyle w:val="Table1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05"/>
        <w:gridCol w:w="5700"/>
        <w:tblGridChange w:id="0">
          <w:tblGrid>
            <w:gridCol w:w="3105"/>
            <w:gridCol w:w="5700"/>
          </w:tblGrid>
        </w:tblGridChange>
      </w:tblGrid>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8">
            <w:pPr>
              <w:spacing w:after="40" w:before="40" w:lineRule="auto"/>
              <w:ind w:left="80" w:firstLine="0"/>
              <w:jc w:val="center"/>
              <w:rPr>
                <w:b w:val="1"/>
                <w:sz w:val="16"/>
                <w:szCs w:val="16"/>
              </w:rPr>
            </w:pPr>
            <w:r w:rsidDel="00000000" w:rsidR="00000000" w:rsidRPr="00000000">
              <w:rPr>
                <w:b w:val="1"/>
                <w:sz w:val="16"/>
                <w:szCs w:val="16"/>
                <w:rtl w:val="0"/>
              </w:rPr>
              <w:t xml:space="preserve">NRF-015-CFE-2002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9">
            <w:pPr>
              <w:spacing w:after="40" w:before="40" w:lineRule="auto"/>
              <w:ind w:left="80" w:firstLine="0"/>
              <w:jc w:val="center"/>
              <w:rPr>
                <w:b w:val="1"/>
                <w:sz w:val="16"/>
                <w:szCs w:val="16"/>
              </w:rPr>
            </w:pPr>
            <w:r w:rsidDel="00000000" w:rsidR="00000000" w:rsidRPr="00000000">
              <w:rPr>
                <w:b w:val="1"/>
                <w:sz w:val="16"/>
                <w:szCs w:val="16"/>
                <w:rtl w:val="0"/>
              </w:rPr>
              <w:t xml:space="preserve">REQUERIMIENTOS PARA LA CONSTRUCCIÓN DE DUCTOS</w:t>
            </w:r>
          </w:p>
          <w:p w:rsidR="00000000" w:rsidDel="00000000" w:rsidP="00000000" w:rsidRDefault="00000000" w:rsidRPr="00000000" w14:paraId="000000AA">
            <w:pPr>
              <w:spacing w:after="40" w:before="40" w:lineRule="auto"/>
              <w:ind w:left="80" w:firstLine="0"/>
              <w:jc w:val="center"/>
              <w:rPr>
                <w:b w:val="1"/>
                <w:sz w:val="16"/>
                <w:szCs w:val="16"/>
              </w:rPr>
            </w:pPr>
            <w:r w:rsidDel="00000000" w:rsidR="00000000" w:rsidRPr="00000000">
              <w:rPr>
                <w:b w:val="1"/>
                <w:sz w:val="16"/>
                <w:szCs w:val="16"/>
                <w:rtl w:val="0"/>
              </w:rPr>
              <w:t xml:space="preserve">METÁLICOS, EN PARALELO Y EN CRUCES, CON LÍNEAS DE</w:t>
            </w:r>
          </w:p>
          <w:p w:rsidR="00000000" w:rsidDel="00000000" w:rsidP="00000000" w:rsidRDefault="00000000" w:rsidRPr="00000000" w14:paraId="000000AB">
            <w:pPr>
              <w:spacing w:after="40" w:before="40" w:lineRule="auto"/>
              <w:ind w:left="80" w:firstLine="0"/>
              <w:jc w:val="center"/>
              <w:rPr>
                <w:b w:val="1"/>
                <w:sz w:val="16"/>
                <w:szCs w:val="16"/>
              </w:rPr>
            </w:pPr>
            <w:r w:rsidDel="00000000" w:rsidR="00000000" w:rsidRPr="00000000">
              <w:rPr>
                <w:b w:val="1"/>
                <w:sz w:val="16"/>
                <w:szCs w:val="16"/>
                <w:rtl w:val="0"/>
              </w:rPr>
              <w:t xml:space="preserve">TRANSMISIÓN DE 115 KV O MAYORES</w:t>
            </w:r>
          </w:p>
        </w:tc>
      </w:tr>
      <w:tr>
        <w:trPr>
          <w:trHeight w:val="134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C">
            <w:pPr>
              <w:spacing w:after="40" w:before="40" w:lineRule="auto"/>
              <w:ind w:left="80" w:firstLine="0"/>
              <w:jc w:val="center"/>
              <w:rPr>
                <w:b w:val="1"/>
                <w:sz w:val="18"/>
                <w:szCs w:val="18"/>
              </w:rPr>
            </w:pPr>
            <w:r w:rsidDel="00000000" w:rsidR="00000000" w:rsidRPr="00000000">
              <w:rPr>
                <w:b w:val="1"/>
                <w:sz w:val="18"/>
                <w:szCs w:val="18"/>
                <w:rtl w:val="0"/>
              </w:rPr>
              <w:t xml:space="preserve">Campo de Aplicación</w:t>
            </w:r>
          </w:p>
          <w:p w:rsidR="00000000" w:rsidDel="00000000" w:rsidP="00000000" w:rsidRDefault="00000000" w:rsidRPr="00000000" w14:paraId="000000AD">
            <w:pPr>
              <w:spacing w:after="40" w:before="40" w:lineRule="auto"/>
              <w:ind w:left="80" w:firstLine="0"/>
              <w:jc w:val="both"/>
              <w:rPr>
                <w:sz w:val="18"/>
                <w:szCs w:val="18"/>
              </w:rPr>
            </w:pPr>
            <w:r w:rsidDel="00000000" w:rsidR="00000000" w:rsidRPr="00000000">
              <w:rPr>
                <w:sz w:val="18"/>
                <w:szCs w:val="18"/>
                <w:rtl w:val="0"/>
              </w:rPr>
              <w:t xml:space="preserve">Esta norma de referencia aplica en las etapas de diseño, construcción, operación y mantenimiento de ductos metálicos que requieran cruzar líneas de trasmisión de 115 kV y mayores, o instalarse en forma paralela a las mismas.</w:t>
            </w:r>
          </w:p>
        </w:tc>
      </w:tr>
      <w:tr>
        <w:trPr>
          <w:trHeight w:val="86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F">
            <w:pPr>
              <w:spacing w:after="40" w:before="40" w:lineRule="auto"/>
              <w:ind w:left="80" w:firstLine="0"/>
              <w:jc w:val="center"/>
              <w:rPr>
                <w:b w:val="1"/>
                <w:sz w:val="18"/>
                <w:szCs w:val="18"/>
              </w:rPr>
            </w:pPr>
            <w:r w:rsidDel="00000000" w:rsidR="00000000" w:rsidRPr="00000000">
              <w:rPr>
                <w:b w:val="1"/>
                <w:sz w:val="18"/>
                <w:szCs w:val="18"/>
                <w:rtl w:val="0"/>
              </w:rPr>
              <w:t xml:space="preserve">Concordancia con normas mexicanas o internacionales</w:t>
            </w:r>
          </w:p>
          <w:p w:rsidR="00000000" w:rsidDel="00000000" w:rsidP="00000000" w:rsidRDefault="00000000" w:rsidRPr="00000000" w14:paraId="000000B0">
            <w:pPr>
              <w:spacing w:after="40" w:before="40" w:lineRule="auto"/>
              <w:ind w:left="80" w:firstLine="0"/>
              <w:jc w:val="both"/>
              <w:rPr>
                <w:sz w:val="18"/>
                <w:szCs w:val="18"/>
              </w:rPr>
            </w:pPr>
            <w:r w:rsidDel="00000000" w:rsidR="00000000" w:rsidRPr="00000000">
              <w:rPr>
                <w:sz w:val="18"/>
                <w:szCs w:val="18"/>
                <w:rtl w:val="0"/>
              </w:rPr>
              <w:t xml:space="preserve">Esta norma de referencia no coincide con alguna norma internacional, por no existir sobre el tema.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e6e6e6" w:val="clear"/>
            <w:tcMar>
              <w:top w:w="100.0" w:type="dxa"/>
              <w:left w:w="80.0" w:type="dxa"/>
              <w:bottom w:w="100.0" w:type="dxa"/>
              <w:right w:w="80.0" w:type="dxa"/>
            </w:tcMar>
            <w:vAlign w:val="top"/>
          </w:tcPr>
          <w:p w:rsidR="00000000" w:rsidDel="00000000" w:rsidP="00000000" w:rsidRDefault="00000000" w:rsidRPr="00000000" w14:paraId="000000B2">
            <w:pPr>
              <w:spacing w:after="40" w:before="40" w:lineRule="auto"/>
              <w:ind w:left="80" w:firstLine="0"/>
              <w:jc w:val="center"/>
              <w:rPr>
                <w:b w:val="1"/>
                <w:sz w:val="18"/>
                <w:szCs w:val="18"/>
              </w:rPr>
            </w:pPr>
            <w:r w:rsidDel="00000000" w:rsidR="00000000" w:rsidRPr="00000000">
              <w:rPr>
                <w:b w:val="1"/>
                <w:sz w:val="18"/>
                <w:szCs w:val="18"/>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6e6e6" w:val="clear"/>
            <w:tcMar>
              <w:top w:w="100.0" w:type="dxa"/>
              <w:left w:w="80.0" w:type="dxa"/>
              <w:bottom w:w="100.0" w:type="dxa"/>
              <w:right w:w="80.0" w:type="dxa"/>
            </w:tcMar>
            <w:vAlign w:val="top"/>
          </w:tcPr>
          <w:p w:rsidR="00000000" w:rsidDel="00000000" w:rsidP="00000000" w:rsidRDefault="00000000" w:rsidRPr="00000000" w14:paraId="000000B3">
            <w:pPr>
              <w:spacing w:after="40" w:before="40" w:lineRule="auto"/>
              <w:ind w:left="80" w:firstLine="0"/>
              <w:jc w:val="center"/>
              <w:rPr>
                <w:b w:val="1"/>
                <w:sz w:val="18"/>
                <w:szCs w:val="18"/>
              </w:rPr>
            </w:pPr>
            <w:r w:rsidDel="00000000" w:rsidR="00000000" w:rsidRPr="00000000">
              <w:rPr>
                <w:b w:val="1"/>
                <w:sz w:val="18"/>
                <w:szCs w:val="18"/>
                <w:rtl w:val="0"/>
              </w:rPr>
              <w:t xml:space="preserve">TÍTULO DE LA NORMA</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4">
            <w:pPr>
              <w:spacing w:after="40" w:before="40" w:lineRule="auto"/>
              <w:ind w:left="80" w:firstLine="0"/>
              <w:jc w:val="center"/>
              <w:rPr>
                <w:b w:val="1"/>
                <w:sz w:val="16"/>
                <w:szCs w:val="16"/>
              </w:rPr>
            </w:pPr>
            <w:r w:rsidDel="00000000" w:rsidR="00000000" w:rsidRPr="00000000">
              <w:rPr>
                <w:b w:val="1"/>
                <w:sz w:val="16"/>
                <w:szCs w:val="16"/>
                <w:rtl w:val="0"/>
              </w:rPr>
              <w:t xml:space="preserve">NRF-018-CFE-2004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5">
            <w:pPr>
              <w:spacing w:after="40" w:before="40" w:lineRule="auto"/>
              <w:ind w:left="80" w:firstLine="0"/>
              <w:jc w:val="center"/>
              <w:rPr>
                <w:b w:val="1"/>
                <w:sz w:val="16"/>
                <w:szCs w:val="16"/>
              </w:rPr>
            </w:pPr>
            <w:r w:rsidDel="00000000" w:rsidR="00000000" w:rsidRPr="00000000">
              <w:rPr>
                <w:b w:val="1"/>
                <w:sz w:val="16"/>
                <w:szCs w:val="16"/>
                <w:rtl w:val="0"/>
              </w:rPr>
              <w:t xml:space="preserve">AISLADORES TIPO SUSPENSIÓN DE PORCELANA O DE VIDRIO</w:t>
            </w:r>
          </w:p>
          <w:p w:rsidR="00000000" w:rsidDel="00000000" w:rsidP="00000000" w:rsidRDefault="00000000" w:rsidRPr="00000000" w14:paraId="000000B6">
            <w:pPr>
              <w:spacing w:after="40" w:before="40" w:lineRule="auto"/>
              <w:ind w:left="80" w:firstLine="0"/>
              <w:jc w:val="center"/>
              <w:rPr>
                <w:b w:val="1"/>
                <w:sz w:val="16"/>
                <w:szCs w:val="16"/>
              </w:rPr>
            </w:pPr>
            <w:r w:rsidDel="00000000" w:rsidR="00000000" w:rsidRPr="00000000">
              <w:rPr>
                <w:b w:val="1"/>
                <w:sz w:val="16"/>
                <w:szCs w:val="16"/>
                <w:rtl w:val="0"/>
              </w:rPr>
              <w:t xml:space="preserve">TEMPLADO</w:t>
            </w:r>
          </w:p>
        </w:tc>
      </w:tr>
      <w:tr>
        <w:trPr>
          <w:trHeight w:val="10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7">
            <w:pPr>
              <w:spacing w:after="40" w:before="40" w:lineRule="auto"/>
              <w:ind w:left="80" w:firstLine="0"/>
              <w:jc w:val="center"/>
              <w:rPr>
                <w:b w:val="1"/>
                <w:sz w:val="18"/>
                <w:szCs w:val="18"/>
              </w:rPr>
            </w:pPr>
            <w:r w:rsidDel="00000000" w:rsidR="00000000" w:rsidRPr="00000000">
              <w:rPr>
                <w:b w:val="1"/>
                <w:sz w:val="18"/>
                <w:szCs w:val="18"/>
                <w:rtl w:val="0"/>
              </w:rPr>
              <w:t xml:space="preserve">Campo de Aplicación</w:t>
            </w:r>
          </w:p>
          <w:p w:rsidR="00000000" w:rsidDel="00000000" w:rsidP="00000000" w:rsidRDefault="00000000" w:rsidRPr="00000000" w14:paraId="000000B8">
            <w:pPr>
              <w:spacing w:after="40" w:before="40" w:lineRule="auto"/>
              <w:ind w:left="80" w:firstLine="0"/>
              <w:jc w:val="both"/>
              <w:rPr>
                <w:sz w:val="18"/>
                <w:szCs w:val="18"/>
              </w:rPr>
            </w:pPr>
            <w:r w:rsidDel="00000000" w:rsidR="00000000" w:rsidRPr="00000000">
              <w:rPr>
                <w:sz w:val="18"/>
                <w:szCs w:val="18"/>
                <w:rtl w:val="0"/>
              </w:rPr>
              <w:t xml:space="preserve">Esta Norma de referencia aplica a los aisladores tipo suspensión de porcelana o vidrio templado, para uso en las instalaciones de la Comisión Federal de Electricidad (CFE).</w:t>
            </w:r>
          </w:p>
        </w:tc>
      </w:tr>
      <w:tr>
        <w:trPr>
          <w:trHeight w:val="13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A">
            <w:pPr>
              <w:spacing w:after="40" w:before="40" w:lineRule="auto"/>
              <w:ind w:left="80" w:firstLine="0"/>
              <w:jc w:val="center"/>
              <w:rPr>
                <w:b w:val="1"/>
                <w:sz w:val="18"/>
                <w:szCs w:val="18"/>
              </w:rPr>
            </w:pPr>
            <w:r w:rsidDel="00000000" w:rsidR="00000000" w:rsidRPr="00000000">
              <w:rPr>
                <w:b w:val="1"/>
                <w:sz w:val="18"/>
                <w:szCs w:val="18"/>
                <w:rtl w:val="0"/>
              </w:rPr>
              <w:t xml:space="preserve">Concordancia con normas mexicanas o internacionales</w:t>
            </w:r>
          </w:p>
          <w:p w:rsidR="00000000" w:rsidDel="00000000" w:rsidP="00000000" w:rsidRDefault="00000000" w:rsidRPr="00000000" w14:paraId="000000BB">
            <w:pPr>
              <w:spacing w:after="40" w:before="40" w:lineRule="auto"/>
              <w:ind w:left="80" w:firstLine="0"/>
              <w:jc w:val="both"/>
              <w:rPr>
                <w:sz w:val="18"/>
                <w:szCs w:val="18"/>
              </w:rPr>
            </w:pPr>
            <w:r w:rsidDel="00000000" w:rsidR="00000000" w:rsidRPr="00000000">
              <w:rPr>
                <w:sz w:val="18"/>
                <w:szCs w:val="18"/>
                <w:rtl w:val="0"/>
              </w:rPr>
              <w:t xml:space="preserve">Esta Norma de referencia concuerda parcialmente con la norma IEC 60383-1 Pruebas Prototipo - Verificación dimensional - Capítulo 17 Verificación de las dimensiones. Difiere de la IEC 60305, en los valores de espaciamiento nominal, diámetros nominales y distancia mínima de fuga.</w:t>
            </w:r>
          </w:p>
        </w:tc>
      </w:tr>
    </w:tbl>
    <w:p w:rsidR="00000000" w:rsidDel="00000000" w:rsidP="00000000" w:rsidRDefault="00000000" w:rsidRPr="00000000" w14:paraId="000000B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05"/>
        <w:gridCol w:w="5685"/>
        <w:tblGridChange w:id="0">
          <w:tblGrid>
            <w:gridCol w:w="3105"/>
            <w:gridCol w:w="568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e6e6e6" w:val="clear"/>
            <w:tcMar>
              <w:top w:w="100.0" w:type="dxa"/>
              <w:left w:w="80.0" w:type="dxa"/>
              <w:bottom w:w="100.0" w:type="dxa"/>
              <w:right w:w="80.0" w:type="dxa"/>
            </w:tcMar>
            <w:vAlign w:val="top"/>
          </w:tcPr>
          <w:p w:rsidR="00000000" w:rsidDel="00000000" w:rsidP="00000000" w:rsidRDefault="00000000" w:rsidRPr="00000000" w14:paraId="000000BE">
            <w:pPr>
              <w:spacing w:after="40" w:before="40" w:lineRule="auto"/>
              <w:ind w:left="80" w:firstLine="0"/>
              <w:jc w:val="center"/>
              <w:rPr>
                <w:b w:val="1"/>
                <w:sz w:val="18"/>
                <w:szCs w:val="18"/>
              </w:rPr>
            </w:pPr>
            <w:r w:rsidDel="00000000" w:rsidR="00000000" w:rsidRPr="00000000">
              <w:rPr>
                <w:b w:val="1"/>
                <w:sz w:val="18"/>
                <w:szCs w:val="18"/>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6e6e6" w:val="clear"/>
            <w:tcMar>
              <w:top w:w="100.0" w:type="dxa"/>
              <w:left w:w="80.0" w:type="dxa"/>
              <w:bottom w:w="100.0" w:type="dxa"/>
              <w:right w:w="80.0" w:type="dxa"/>
            </w:tcMar>
            <w:vAlign w:val="top"/>
          </w:tcPr>
          <w:p w:rsidR="00000000" w:rsidDel="00000000" w:rsidP="00000000" w:rsidRDefault="00000000" w:rsidRPr="00000000" w14:paraId="000000BF">
            <w:pPr>
              <w:spacing w:after="40" w:before="40" w:lineRule="auto"/>
              <w:ind w:left="80" w:firstLine="0"/>
              <w:jc w:val="center"/>
              <w:rPr>
                <w:b w:val="1"/>
                <w:sz w:val="18"/>
                <w:szCs w:val="18"/>
              </w:rPr>
            </w:pPr>
            <w:r w:rsidDel="00000000" w:rsidR="00000000" w:rsidRPr="00000000">
              <w:rPr>
                <w:b w:val="1"/>
                <w:sz w:val="18"/>
                <w:szCs w:val="18"/>
                <w:rtl w:val="0"/>
              </w:rPr>
              <w:t xml:space="preserve">TÍTULO DE LA NORMA</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0">
            <w:pPr>
              <w:spacing w:after="40" w:before="40" w:lineRule="auto"/>
              <w:ind w:left="80" w:firstLine="0"/>
              <w:jc w:val="center"/>
              <w:rPr>
                <w:b w:val="1"/>
                <w:sz w:val="16"/>
                <w:szCs w:val="16"/>
              </w:rPr>
            </w:pPr>
            <w:r w:rsidDel="00000000" w:rsidR="00000000" w:rsidRPr="00000000">
              <w:rPr>
                <w:b w:val="1"/>
                <w:sz w:val="16"/>
                <w:szCs w:val="16"/>
                <w:rtl w:val="0"/>
              </w:rPr>
              <w:t xml:space="preserve">NRF-021-CFE-2004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1">
            <w:pPr>
              <w:spacing w:after="40" w:before="40" w:lineRule="auto"/>
              <w:ind w:left="80" w:firstLine="0"/>
              <w:jc w:val="center"/>
              <w:rPr>
                <w:b w:val="1"/>
                <w:sz w:val="16"/>
                <w:szCs w:val="16"/>
              </w:rPr>
            </w:pPr>
            <w:r w:rsidDel="00000000" w:rsidR="00000000" w:rsidRPr="00000000">
              <w:rPr>
                <w:b w:val="1"/>
                <w:sz w:val="16"/>
                <w:szCs w:val="16"/>
                <w:rtl w:val="0"/>
              </w:rPr>
              <w:t xml:space="preserve">FABRICACIÓN DE BARRAS Y BOBINAS PARA ESTATORES DE</w:t>
            </w:r>
          </w:p>
          <w:p w:rsidR="00000000" w:rsidDel="00000000" w:rsidP="00000000" w:rsidRDefault="00000000" w:rsidRPr="00000000" w14:paraId="000000C2">
            <w:pPr>
              <w:spacing w:after="40" w:before="40" w:lineRule="auto"/>
              <w:ind w:left="80" w:firstLine="0"/>
              <w:jc w:val="center"/>
              <w:rPr>
                <w:b w:val="1"/>
                <w:sz w:val="16"/>
                <w:szCs w:val="16"/>
              </w:rPr>
            </w:pPr>
            <w:r w:rsidDel="00000000" w:rsidR="00000000" w:rsidRPr="00000000">
              <w:rPr>
                <w:b w:val="1"/>
                <w:sz w:val="16"/>
                <w:szCs w:val="16"/>
                <w:rtl w:val="0"/>
              </w:rPr>
              <w:t xml:space="preserve">GENERADORES ELÉCTRICOS CON TENSIONES DE 6,0 KV Y</w:t>
            </w:r>
          </w:p>
          <w:p w:rsidR="00000000" w:rsidDel="00000000" w:rsidP="00000000" w:rsidRDefault="00000000" w:rsidRPr="00000000" w14:paraId="000000C3">
            <w:pPr>
              <w:spacing w:after="40" w:before="40" w:lineRule="auto"/>
              <w:ind w:left="80" w:firstLine="0"/>
              <w:jc w:val="center"/>
              <w:rPr>
                <w:b w:val="1"/>
                <w:sz w:val="16"/>
                <w:szCs w:val="16"/>
              </w:rPr>
            </w:pPr>
            <w:r w:rsidDel="00000000" w:rsidR="00000000" w:rsidRPr="00000000">
              <w:rPr>
                <w:b w:val="1"/>
                <w:sz w:val="16"/>
                <w:szCs w:val="16"/>
                <w:rtl w:val="0"/>
              </w:rPr>
              <w:t xml:space="preserve">MAYORES</w:t>
            </w:r>
          </w:p>
        </w:tc>
      </w:tr>
      <w:tr>
        <w:trPr>
          <w:trHeight w:val="179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4">
            <w:pPr>
              <w:spacing w:after="40" w:before="40" w:lineRule="auto"/>
              <w:ind w:left="80" w:firstLine="0"/>
              <w:jc w:val="center"/>
              <w:rPr>
                <w:b w:val="1"/>
                <w:sz w:val="18"/>
                <w:szCs w:val="18"/>
              </w:rPr>
            </w:pPr>
            <w:r w:rsidDel="00000000" w:rsidR="00000000" w:rsidRPr="00000000">
              <w:rPr>
                <w:b w:val="1"/>
                <w:sz w:val="18"/>
                <w:szCs w:val="18"/>
                <w:rtl w:val="0"/>
              </w:rPr>
              <w:t xml:space="preserve">Campo de Aplicación</w:t>
            </w:r>
          </w:p>
          <w:p w:rsidR="00000000" w:rsidDel="00000000" w:rsidP="00000000" w:rsidRDefault="00000000" w:rsidRPr="00000000" w14:paraId="000000C5">
            <w:pPr>
              <w:spacing w:after="40" w:before="40" w:lineRule="auto"/>
              <w:ind w:left="80" w:firstLine="0"/>
              <w:jc w:val="both"/>
              <w:rPr>
                <w:sz w:val="18"/>
                <w:szCs w:val="18"/>
              </w:rPr>
            </w:pPr>
            <w:r w:rsidDel="00000000" w:rsidR="00000000" w:rsidRPr="00000000">
              <w:rPr>
                <w:sz w:val="18"/>
                <w:szCs w:val="18"/>
                <w:rtl w:val="0"/>
              </w:rPr>
              <w:t xml:space="preserve">Esta Norma de referencia es aplicable para bobinas de repuesto y/o devanados completos de generadores y condensadores síncronos para tensiones mayores o iguales a 6,0 kV con los tipos de bobinas siguientes: a) Indirectamente enfriadas con aire (ciclo abierto o cerrado) o hidrógeno; b) Preformadas de espiras múltiples (tipo diamante) con o sin transposición, y c) Barra con transposición directamente enfriadas con agua o hidrógeno.</w:t>
            </w:r>
          </w:p>
        </w:tc>
      </w:tr>
      <w:tr>
        <w:trPr>
          <w:trHeight w:val="10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7">
            <w:pPr>
              <w:spacing w:after="40" w:before="40" w:lineRule="auto"/>
              <w:ind w:left="80" w:firstLine="0"/>
              <w:jc w:val="center"/>
              <w:rPr>
                <w:b w:val="1"/>
                <w:sz w:val="18"/>
                <w:szCs w:val="18"/>
              </w:rPr>
            </w:pPr>
            <w:r w:rsidDel="00000000" w:rsidR="00000000" w:rsidRPr="00000000">
              <w:rPr>
                <w:b w:val="1"/>
                <w:sz w:val="18"/>
                <w:szCs w:val="18"/>
                <w:rtl w:val="0"/>
              </w:rPr>
              <w:t xml:space="preserve">Concordancia con normas mexicanas o internacionales</w:t>
            </w:r>
          </w:p>
          <w:p w:rsidR="00000000" w:rsidDel="00000000" w:rsidP="00000000" w:rsidRDefault="00000000" w:rsidRPr="00000000" w14:paraId="000000C8">
            <w:pPr>
              <w:spacing w:after="40" w:before="40" w:lineRule="auto"/>
              <w:ind w:left="80" w:firstLine="0"/>
              <w:jc w:val="both"/>
              <w:rPr>
                <w:sz w:val="18"/>
                <w:szCs w:val="18"/>
              </w:rPr>
            </w:pPr>
            <w:r w:rsidDel="00000000" w:rsidR="00000000" w:rsidRPr="00000000">
              <w:rPr>
                <w:sz w:val="18"/>
                <w:szCs w:val="18"/>
                <w:rtl w:val="0"/>
              </w:rPr>
              <w:t xml:space="preserve">Esta Norma de referencia coincide parcialmente con las normas IEC 60034-1, 60034-15, 60034-18, 60085, 60270-12 y 60894.</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CA">
            <w:pPr>
              <w:spacing w:after="40" w:before="40" w:lineRule="auto"/>
              <w:ind w:left="80" w:firstLine="0"/>
              <w:jc w:val="center"/>
              <w:rPr>
                <w:b w:val="1"/>
                <w:sz w:val="18"/>
                <w:szCs w:val="18"/>
              </w:rPr>
            </w:pPr>
            <w:r w:rsidDel="00000000" w:rsidR="00000000" w:rsidRPr="00000000">
              <w:rPr>
                <w:b w:val="1"/>
                <w:sz w:val="18"/>
                <w:szCs w:val="18"/>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CB">
            <w:pPr>
              <w:spacing w:after="40" w:before="40" w:lineRule="auto"/>
              <w:ind w:left="80" w:firstLine="0"/>
              <w:jc w:val="center"/>
              <w:rPr>
                <w:b w:val="1"/>
                <w:sz w:val="18"/>
                <w:szCs w:val="18"/>
              </w:rPr>
            </w:pPr>
            <w:r w:rsidDel="00000000" w:rsidR="00000000" w:rsidRPr="00000000">
              <w:rPr>
                <w:b w:val="1"/>
                <w:sz w:val="18"/>
                <w:szCs w:val="18"/>
                <w:rtl w:val="0"/>
              </w:rPr>
              <w:t xml:space="preserve">TÍTULO DE LA NORMA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C">
            <w:pPr>
              <w:spacing w:after="40" w:before="40" w:lineRule="auto"/>
              <w:ind w:left="80" w:firstLine="0"/>
              <w:jc w:val="center"/>
              <w:rPr>
                <w:b w:val="1"/>
                <w:sz w:val="16"/>
                <w:szCs w:val="16"/>
              </w:rPr>
            </w:pPr>
            <w:r w:rsidDel="00000000" w:rsidR="00000000" w:rsidRPr="00000000">
              <w:rPr>
                <w:b w:val="1"/>
                <w:sz w:val="16"/>
                <w:szCs w:val="16"/>
                <w:rtl w:val="0"/>
              </w:rPr>
              <w:t xml:space="preserve">NRF-024-CFE-2003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D">
            <w:pPr>
              <w:spacing w:after="40" w:before="40" w:lineRule="auto"/>
              <w:ind w:left="80" w:firstLine="0"/>
              <w:jc w:val="center"/>
              <w:rPr>
                <w:b w:val="1"/>
                <w:sz w:val="16"/>
                <w:szCs w:val="16"/>
              </w:rPr>
            </w:pPr>
            <w:r w:rsidDel="00000000" w:rsidR="00000000" w:rsidRPr="00000000">
              <w:rPr>
                <w:b w:val="1"/>
                <w:sz w:val="16"/>
                <w:szCs w:val="16"/>
                <w:rtl w:val="0"/>
              </w:rPr>
              <w:t xml:space="preserve">CABLES DE POTENCIA MONOPOLARES DE 5 KV A 35 KV</w:t>
            </w:r>
          </w:p>
        </w:tc>
      </w:tr>
      <w:tr>
        <w:trPr>
          <w:trHeight w:val="13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E">
            <w:pPr>
              <w:spacing w:after="40" w:before="40" w:lineRule="auto"/>
              <w:ind w:left="80" w:firstLine="0"/>
              <w:jc w:val="center"/>
              <w:rPr>
                <w:b w:val="1"/>
                <w:sz w:val="18"/>
                <w:szCs w:val="18"/>
              </w:rPr>
            </w:pPr>
            <w:r w:rsidDel="00000000" w:rsidR="00000000" w:rsidRPr="00000000">
              <w:rPr>
                <w:b w:val="1"/>
                <w:sz w:val="18"/>
                <w:szCs w:val="18"/>
                <w:rtl w:val="0"/>
              </w:rPr>
              <w:t xml:space="preserve">Campo de Aplicación</w:t>
            </w:r>
          </w:p>
          <w:p w:rsidR="00000000" w:rsidDel="00000000" w:rsidP="00000000" w:rsidRDefault="00000000" w:rsidRPr="00000000" w14:paraId="000000CF">
            <w:pPr>
              <w:spacing w:after="40" w:before="40" w:lineRule="auto"/>
              <w:ind w:left="80" w:firstLine="0"/>
              <w:jc w:val="both"/>
              <w:rPr>
                <w:sz w:val="18"/>
                <w:szCs w:val="18"/>
              </w:rPr>
            </w:pPr>
            <w:r w:rsidDel="00000000" w:rsidR="00000000" w:rsidRPr="00000000">
              <w:rPr>
                <w:sz w:val="18"/>
                <w:szCs w:val="18"/>
                <w:rtl w:val="0"/>
              </w:rPr>
              <w:t xml:space="preserve">Estos cables son utilizados en la Comisión Federal de Electricidad (CFE), en sistemas trifásicos con 100 % y 133 % de nivel de aislamiento y deben ser apropiados para instalación en charola, ducto o tubería eléctrica.</w:t>
            </w:r>
          </w:p>
        </w:tc>
      </w:tr>
      <w:tr>
        <w:trPr>
          <w:trHeight w:val="10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1">
            <w:pPr>
              <w:spacing w:after="40" w:before="40" w:lineRule="auto"/>
              <w:ind w:left="80" w:firstLine="0"/>
              <w:jc w:val="center"/>
              <w:rPr>
                <w:b w:val="1"/>
                <w:sz w:val="18"/>
                <w:szCs w:val="18"/>
              </w:rPr>
            </w:pPr>
            <w:r w:rsidDel="00000000" w:rsidR="00000000" w:rsidRPr="00000000">
              <w:rPr>
                <w:b w:val="1"/>
                <w:sz w:val="18"/>
                <w:szCs w:val="18"/>
                <w:rtl w:val="0"/>
              </w:rPr>
              <w:t xml:space="preserve">Concordancia con normas mexicanas o internacionales</w:t>
            </w:r>
          </w:p>
          <w:p w:rsidR="00000000" w:rsidDel="00000000" w:rsidP="00000000" w:rsidRDefault="00000000" w:rsidRPr="00000000" w14:paraId="000000D2">
            <w:pPr>
              <w:spacing w:after="40" w:before="40" w:lineRule="auto"/>
              <w:ind w:left="80" w:firstLine="0"/>
              <w:jc w:val="both"/>
              <w:rPr>
                <w:sz w:val="18"/>
                <w:szCs w:val="18"/>
              </w:rPr>
            </w:pPr>
            <w:r w:rsidDel="00000000" w:rsidR="00000000" w:rsidRPr="00000000">
              <w:rPr>
                <w:sz w:val="18"/>
                <w:szCs w:val="18"/>
                <w:rtl w:val="0"/>
              </w:rPr>
              <w:t xml:space="preserve">No puede establecerse concordancia con normas internacionales por no existir referencias al momento de la elaboración de la presente Norma de referencia.</w:t>
            </w:r>
          </w:p>
        </w:tc>
      </w:tr>
    </w:tbl>
    <w:p w:rsidR="00000000" w:rsidDel="00000000" w:rsidP="00000000" w:rsidRDefault="00000000" w:rsidRPr="00000000" w14:paraId="000000D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35"/>
        <w:gridCol w:w="5670"/>
        <w:tblGridChange w:id="0">
          <w:tblGrid>
            <w:gridCol w:w="3135"/>
            <w:gridCol w:w="567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D5">
            <w:pPr>
              <w:spacing w:after="40" w:before="40" w:lineRule="auto"/>
              <w:ind w:left="80" w:firstLine="0"/>
              <w:jc w:val="center"/>
              <w:rPr>
                <w:b w:val="1"/>
                <w:sz w:val="18"/>
                <w:szCs w:val="18"/>
              </w:rPr>
            </w:pPr>
            <w:r w:rsidDel="00000000" w:rsidR="00000000" w:rsidRPr="00000000">
              <w:rPr>
                <w:b w:val="1"/>
                <w:sz w:val="18"/>
                <w:szCs w:val="18"/>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D6">
            <w:pPr>
              <w:spacing w:after="40" w:before="40" w:lineRule="auto"/>
              <w:ind w:left="80" w:firstLine="0"/>
              <w:jc w:val="center"/>
              <w:rPr>
                <w:b w:val="1"/>
                <w:sz w:val="18"/>
                <w:szCs w:val="18"/>
              </w:rPr>
            </w:pPr>
            <w:r w:rsidDel="00000000" w:rsidR="00000000" w:rsidRPr="00000000">
              <w:rPr>
                <w:b w:val="1"/>
                <w:sz w:val="18"/>
                <w:szCs w:val="18"/>
                <w:rtl w:val="0"/>
              </w:rPr>
              <w:t xml:space="preserve">TÍTULO DE LA NORMA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7">
            <w:pPr>
              <w:spacing w:after="40" w:before="40" w:lineRule="auto"/>
              <w:ind w:left="80" w:firstLine="0"/>
              <w:jc w:val="center"/>
              <w:rPr>
                <w:b w:val="1"/>
                <w:sz w:val="16"/>
                <w:szCs w:val="16"/>
              </w:rPr>
            </w:pPr>
            <w:r w:rsidDel="00000000" w:rsidR="00000000" w:rsidRPr="00000000">
              <w:rPr>
                <w:b w:val="1"/>
                <w:sz w:val="16"/>
                <w:szCs w:val="16"/>
                <w:rtl w:val="0"/>
              </w:rPr>
              <w:t xml:space="preserve">NRF-025-CFE-2009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8">
            <w:pPr>
              <w:spacing w:after="40" w:before="40" w:lineRule="auto"/>
              <w:ind w:left="80" w:firstLine="0"/>
              <w:jc w:val="center"/>
              <w:rPr>
                <w:b w:val="1"/>
                <w:sz w:val="16"/>
                <w:szCs w:val="16"/>
              </w:rPr>
            </w:pPr>
            <w:r w:rsidDel="00000000" w:rsidR="00000000" w:rsidRPr="00000000">
              <w:rPr>
                <w:b w:val="1"/>
                <w:sz w:val="16"/>
                <w:szCs w:val="16"/>
                <w:rtl w:val="0"/>
              </w:rPr>
              <w:t xml:space="preserve">TRANSFORMADORES DE DISTRIBUCIÓN TIPO POSTE</w:t>
            </w:r>
          </w:p>
        </w:tc>
      </w:tr>
      <w:tr>
        <w:trPr>
          <w:trHeight w:val="10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9">
            <w:pPr>
              <w:spacing w:after="40" w:before="40" w:lineRule="auto"/>
              <w:ind w:left="80" w:firstLine="0"/>
              <w:jc w:val="center"/>
              <w:rPr>
                <w:b w:val="1"/>
                <w:sz w:val="18"/>
                <w:szCs w:val="18"/>
              </w:rPr>
            </w:pPr>
            <w:r w:rsidDel="00000000" w:rsidR="00000000" w:rsidRPr="00000000">
              <w:rPr>
                <w:b w:val="1"/>
                <w:sz w:val="18"/>
                <w:szCs w:val="18"/>
                <w:rtl w:val="0"/>
              </w:rPr>
              <w:t xml:space="preserve">Campo de Aplicación</w:t>
            </w:r>
          </w:p>
          <w:p w:rsidR="00000000" w:rsidDel="00000000" w:rsidP="00000000" w:rsidRDefault="00000000" w:rsidRPr="00000000" w14:paraId="000000DA">
            <w:pPr>
              <w:spacing w:after="40" w:before="40" w:lineRule="auto"/>
              <w:ind w:left="80" w:firstLine="0"/>
              <w:jc w:val="both"/>
              <w:rPr>
                <w:sz w:val="18"/>
                <w:szCs w:val="18"/>
              </w:rPr>
            </w:pPr>
            <w:r w:rsidDel="00000000" w:rsidR="00000000" w:rsidRPr="00000000">
              <w:rPr>
                <w:sz w:val="18"/>
                <w:szCs w:val="18"/>
                <w:rtl w:val="0"/>
              </w:rPr>
              <w:t xml:space="preserve">Aplica a transformadores autoenfriados en aceite, tanque sellado, trifásicos, monofásicos y monofásicos autoprotegidos. Se incluyen los tipo costa.</w:t>
            </w:r>
          </w:p>
        </w:tc>
      </w:tr>
    </w:tbl>
    <w:p w:rsidR="00000000" w:rsidDel="00000000" w:rsidP="00000000" w:rsidRDefault="00000000" w:rsidRPr="00000000" w14:paraId="000000DC">
      <w:pPr>
        <w:jc w:val="both"/>
        <w:rPr>
          <w:rFonts w:ascii="Verdana" w:cs="Verdana" w:eastAsia="Verdana" w:hAnsi="Verdana"/>
          <w:color w:val="0000ff"/>
          <w:sz w:val="24"/>
          <w:szCs w:val="24"/>
        </w:rPr>
      </w:pPr>
      <w:r w:rsidDel="00000000" w:rsidR="00000000" w:rsidRPr="00000000">
        <w:rPr>
          <w:rtl w:val="0"/>
        </w:rPr>
      </w:r>
    </w:p>
    <w:tbl>
      <w:tblPr>
        <w:tblStyle w:val="Table1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75"/>
        <w:gridCol w:w="5730"/>
        <w:tblGridChange w:id="0">
          <w:tblGrid>
            <w:gridCol w:w="3075"/>
            <w:gridCol w:w="5730"/>
          </w:tblGrid>
        </w:tblGridChange>
      </w:tblGrid>
      <w:tr>
        <w:trPr>
          <w:trHeight w:val="77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D">
            <w:pPr>
              <w:spacing w:after="40" w:before="40" w:lineRule="auto"/>
              <w:ind w:left="80" w:firstLine="0"/>
              <w:jc w:val="center"/>
              <w:rPr>
                <w:b w:val="1"/>
                <w:sz w:val="18"/>
                <w:szCs w:val="18"/>
              </w:rPr>
            </w:pPr>
            <w:r w:rsidDel="00000000" w:rsidR="00000000" w:rsidRPr="00000000">
              <w:rPr>
                <w:b w:val="1"/>
                <w:sz w:val="18"/>
                <w:szCs w:val="18"/>
                <w:rtl w:val="0"/>
              </w:rPr>
              <w:t xml:space="preserve">Concordancia con normas mexicanas o internacionales</w:t>
            </w:r>
          </w:p>
          <w:p w:rsidR="00000000" w:rsidDel="00000000" w:rsidP="00000000" w:rsidRDefault="00000000" w:rsidRPr="00000000" w14:paraId="000000DE">
            <w:pPr>
              <w:spacing w:after="40" w:before="40" w:lineRule="auto"/>
              <w:ind w:left="80" w:firstLine="0"/>
              <w:jc w:val="both"/>
              <w:rPr>
                <w:sz w:val="18"/>
                <w:szCs w:val="18"/>
              </w:rPr>
            </w:pPr>
            <w:r w:rsidDel="00000000" w:rsidR="00000000" w:rsidRPr="00000000">
              <w:rPr>
                <w:sz w:val="18"/>
                <w:szCs w:val="18"/>
                <w:rtl w:val="0"/>
              </w:rPr>
              <w:t xml:space="preserve">Esta Norma de Referencia no coincide con alguna norma internacional.</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E0">
            <w:pPr>
              <w:spacing w:after="40" w:before="40" w:lineRule="auto"/>
              <w:ind w:left="80" w:firstLine="0"/>
              <w:jc w:val="center"/>
              <w:rPr>
                <w:b w:val="1"/>
                <w:sz w:val="18"/>
                <w:szCs w:val="18"/>
              </w:rPr>
            </w:pPr>
            <w:r w:rsidDel="00000000" w:rsidR="00000000" w:rsidRPr="00000000">
              <w:rPr>
                <w:b w:val="1"/>
                <w:sz w:val="18"/>
                <w:szCs w:val="18"/>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E1">
            <w:pPr>
              <w:spacing w:after="40" w:before="40" w:lineRule="auto"/>
              <w:ind w:left="80" w:firstLine="0"/>
              <w:jc w:val="center"/>
              <w:rPr>
                <w:b w:val="1"/>
                <w:sz w:val="18"/>
                <w:szCs w:val="18"/>
              </w:rPr>
            </w:pPr>
            <w:r w:rsidDel="00000000" w:rsidR="00000000" w:rsidRPr="00000000">
              <w:rPr>
                <w:b w:val="1"/>
                <w:sz w:val="18"/>
                <w:szCs w:val="18"/>
                <w:rtl w:val="0"/>
              </w:rPr>
              <w:t xml:space="preserve">TÍTULO DE LA NORMA</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2">
            <w:pPr>
              <w:spacing w:after="40" w:before="40" w:lineRule="auto"/>
              <w:ind w:left="80" w:firstLine="0"/>
              <w:jc w:val="center"/>
              <w:rPr>
                <w:b w:val="1"/>
                <w:sz w:val="16"/>
                <w:szCs w:val="16"/>
              </w:rPr>
            </w:pPr>
            <w:r w:rsidDel="00000000" w:rsidR="00000000" w:rsidRPr="00000000">
              <w:rPr>
                <w:b w:val="1"/>
                <w:sz w:val="16"/>
                <w:szCs w:val="16"/>
                <w:rtl w:val="0"/>
              </w:rPr>
              <w:t xml:space="preserve">NRF-026-CFE-2004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3">
            <w:pPr>
              <w:spacing w:after="40" w:before="40" w:lineRule="auto"/>
              <w:ind w:left="80" w:firstLine="0"/>
              <w:jc w:val="center"/>
              <w:rPr>
                <w:b w:val="1"/>
                <w:sz w:val="16"/>
                <w:szCs w:val="16"/>
              </w:rPr>
            </w:pPr>
            <w:r w:rsidDel="00000000" w:rsidR="00000000" w:rsidRPr="00000000">
              <w:rPr>
                <w:b w:val="1"/>
                <w:sz w:val="16"/>
                <w:szCs w:val="16"/>
                <w:rtl w:val="0"/>
              </w:rPr>
              <w:t xml:space="preserve">TRANSFORMADORES DE POTENCIAL INDUCTIVOS PARA SISTEMAS</w:t>
            </w:r>
          </w:p>
          <w:p w:rsidR="00000000" w:rsidDel="00000000" w:rsidP="00000000" w:rsidRDefault="00000000" w:rsidRPr="00000000" w14:paraId="000000E4">
            <w:pPr>
              <w:spacing w:after="40" w:before="40" w:lineRule="auto"/>
              <w:ind w:left="80" w:firstLine="0"/>
              <w:jc w:val="center"/>
              <w:rPr>
                <w:b w:val="1"/>
                <w:sz w:val="16"/>
                <w:szCs w:val="16"/>
              </w:rPr>
            </w:pPr>
            <w:r w:rsidDel="00000000" w:rsidR="00000000" w:rsidRPr="00000000">
              <w:rPr>
                <w:b w:val="1"/>
                <w:sz w:val="16"/>
                <w:szCs w:val="16"/>
                <w:rtl w:val="0"/>
              </w:rPr>
              <w:t xml:space="preserve">CON TENSIONES NOMINALES DE 13,8 KV A 400 KV</w:t>
            </w:r>
          </w:p>
        </w:tc>
      </w:tr>
      <w:tr>
        <w:trPr>
          <w:trHeight w:val="10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5">
            <w:pPr>
              <w:spacing w:after="40" w:before="40" w:lineRule="auto"/>
              <w:ind w:left="80" w:firstLine="0"/>
              <w:jc w:val="center"/>
              <w:rPr>
                <w:b w:val="1"/>
                <w:sz w:val="18"/>
                <w:szCs w:val="18"/>
              </w:rPr>
            </w:pPr>
            <w:r w:rsidDel="00000000" w:rsidR="00000000" w:rsidRPr="00000000">
              <w:rPr>
                <w:b w:val="1"/>
                <w:sz w:val="18"/>
                <w:szCs w:val="18"/>
                <w:rtl w:val="0"/>
              </w:rPr>
              <w:t xml:space="preserve">Campo de Aplicación</w:t>
            </w:r>
          </w:p>
          <w:p w:rsidR="00000000" w:rsidDel="00000000" w:rsidP="00000000" w:rsidRDefault="00000000" w:rsidRPr="00000000" w14:paraId="000000E6">
            <w:pPr>
              <w:spacing w:after="40" w:before="40" w:lineRule="auto"/>
              <w:ind w:left="80" w:firstLine="0"/>
              <w:jc w:val="both"/>
              <w:rPr>
                <w:sz w:val="18"/>
                <w:szCs w:val="18"/>
              </w:rPr>
            </w:pPr>
            <w:r w:rsidDel="00000000" w:rsidR="00000000" w:rsidRPr="00000000">
              <w:rPr>
                <w:sz w:val="18"/>
                <w:szCs w:val="18"/>
                <w:rtl w:val="0"/>
              </w:rPr>
              <w:t xml:space="preserve">Esta Norma de referencia aplica para los transformadores de potencial inductivos para sistemas con tensiones nominales de 13,8 kV a 400 kV que utiliza la Comisión Federal de Electricidad (CFE)</w:t>
            </w:r>
          </w:p>
        </w:tc>
      </w:tr>
      <w:tr>
        <w:trPr>
          <w:trHeight w:val="8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8">
            <w:pPr>
              <w:spacing w:after="40" w:before="40" w:lineRule="auto"/>
              <w:ind w:left="80" w:firstLine="0"/>
              <w:jc w:val="center"/>
              <w:rPr>
                <w:b w:val="1"/>
                <w:sz w:val="18"/>
                <w:szCs w:val="18"/>
              </w:rPr>
            </w:pPr>
            <w:r w:rsidDel="00000000" w:rsidR="00000000" w:rsidRPr="00000000">
              <w:rPr>
                <w:b w:val="1"/>
                <w:sz w:val="18"/>
                <w:szCs w:val="18"/>
                <w:rtl w:val="0"/>
              </w:rPr>
              <w:t xml:space="preserve">Concordancia con normas mexicanas o internacionales</w:t>
            </w:r>
          </w:p>
          <w:p w:rsidR="00000000" w:rsidDel="00000000" w:rsidP="00000000" w:rsidRDefault="00000000" w:rsidRPr="00000000" w14:paraId="000000E9">
            <w:pPr>
              <w:spacing w:after="40" w:before="40" w:lineRule="auto"/>
              <w:ind w:left="80" w:firstLine="0"/>
              <w:jc w:val="both"/>
              <w:rPr>
                <w:sz w:val="18"/>
                <w:szCs w:val="18"/>
              </w:rPr>
            </w:pPr>
            <w:r w:rsidDel="00000000" w:rsidR="00000000" w:rsidRPr="00000000">
              <w:rPr>
                <w:sz w:val="18"/>
                <w:szCs w:val="18"/>
                <w:rtl w:val="0"/>
              </w:rPr>
              <w:t xml:space="preserve">Existe concordancia parcial con la Norma Internacional con la Norma Internacional IEC 60044-2.</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EB">
            <w:pPr>
              <w:spacing w:after="40" w:before="40" w:lineRule="auto"/>
              <w:ind w:left="80" w:firstLine="0"/>
              <w:jc w:val="center"/>
              <w:rPr>
                <w:b w:val="1"/>
                <w:sz w:val="18"/>
                <w:szCs w:val="18"/>
              </w:rPr>
            </w:pPr>
            <w:r w:rsidDel="00000000" w:rsidR="00000000" w:rsidRPr="00000000">
              <w:rPr>
                <w:b w:val="1"/>
                <w:sz w:val="18"/>
                <w:szCs w:val="18"/>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EC">
            <w:pPr>
              <w:spacing w:after="40" w:before="40" w:lineRule="auto"/>
              <w:ind w:left="80" w:firstLine="0"/>
              <w:jc w:val="center"/>
              <w:rPr>
                <w:b w:val="1"/>
                <w:sz w:val="18"/>
                <w:szCs w:val="18"/>
              </w:rPr>
            </w:pPr>
            <w:r w:rsidDel="00000000" w:rsidR="00000000" w:rsidRPr="00000000">
              <w:rPr>
                <w:b w:val="1"/>
                <w:sz w:val="18"/>
                <w:szCs w:val="18"/>
                <w:rtl w:val="0"/>
              </w:rPr>
              <w:t xml:space="preserve">TÍTULO DE LA NORMA</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D">
            <w:pPr>
              <w:spacing w:after="40" w:before="40" w:lineRule="auto"/>
              <w:ind w:left="80" w:firstLine="0"/>
              <w:jc w:val="center"/>
              <w:rPr>
                <w:b w:val="1"/>
                <w:sz w:val="16"/>
                <w:szCs w:val="16"/>
              </w:rPr>
            </w:pPr>
            <w:r w:rsidDel="00000000" w:rsidR="00000000" w:rsidRPr="00000000">
              <w:rPr>
                <w:b w:val="1"/>
                <w:sz w:val="16"/>
                <w:szCs w:val="16"/>
                <w:rtl w:val="0"/>
              </w:rPr>
              <w:t xml:space="preserve">NRF-027-CFE-2010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E">
            <w:pPr>
              <w:spacing w:after="40" w:before="40" w:lineRule="auto"/>
              <w:ind w:left="80" w:firstLine="0"/>
              <w:jc w:val="center"/>
              <w:rPr>
                <w:b w:val="1"/>
                <w:sz w:val="16"/>
                <w:szCs w:val="16"/>
              </w:rPr>
            </w:pPr>
            <w:r w:rsidDel="00000000" w:rsidR="00000000" w:rsidRPr="00000000">
              <w:rPr>
                <w:b w:val="1"/>
                <w:sz w:val="16"/>
                <w:szCs w:val="16"/>
                <w:rtl w:val="0"/>
              </w:rPr>
              <w:t xml:space="preserve">TRANSFORMADORES DE CORRIENTE PARA SISTEMAS CON</w:t>
            </w:r>
          </w:p>
          <w:p w:rsidR="00000000" w:rsidDel="00000000" w:rsidP="00000000" w:rsidRDefault="00000000" w:rsidRPr="00000000" w14:paraId="000000EF">
            <w:pPr>
              <w:spacing w:after="40" w:before="40" w:lineRule="auto"/>
              <w:ind w:left="80" w:firstLine="0"/>
              <w:jc w:val="center"/>
              <w:rPr>
                <w:b w:val="1"/>
                <w:sz w:val="16"/>
                <w:szCs w:val="16"/>
              </w:rPr>
            </w:pPr>
            <w:r w:rsidDel="00000000" w:rsidR="00000000" w:rsidRPr="00000000">
              <w:rPr>
                <w:b w:val="1"/>
                <w:sz w:val="16"/>
                <w:szCs w:val="16"/>
                <w:rtl w:val="0"/>
              </w:rPr>
              <w:t xml:space="preserve">TENSIONES NOMINALES DE 0,6 KV A 400 KV</w:t>
            </w:r>
          </w:p>
        </w:tc>
      </w:tr>
      <w:tr>
        <w:trPr>
          <w:trHeight w:val="96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0">
            <w:pPr>
              <w:spacing w:after="40" w:before="40" w:lineRule="auto"/>
              <w:ind w:left="80" w:firstLine="0"/>
              <w:jc w:val="center"/>
              <w:rPr>
                <w:b w:val="1"/>
                <w:sz w:val="18"/>
                <w:szCs w:val="18"/>
              </w:rPr>
            </w:pPr>
            <w:r w:rsidDel="00000000" w:rsidR="00000000" w:rsidRPr="00000000">
              <w:rPr>
                <w:b w:val="1"/>
                <w:sz w:val="18"/>
                <w:szCs w:val="18"/>
                <w:rtl w:val="0"/>
              </w:rPr>
              <w:t xml:space="preserve">Campo de Aplicación</w:t>
            </w:r>
          </w:p>
          <w:p w:rsidR="00000000" w:rsidDel="00000000" w:rsidP="00000000" w:rsidRDefault="00000000" w:rsidRPr="00000000" w14:paraId="000000F1">
            <w:pPr>
              <w:spacing w:after="40" w:before="40" w:lineRule="auto"/>
              <w:ind w:left="80" w:firstLine="0"/>
              <w:jc w:val="both"/>
              <w:rPr>
                <w:sz w:val="18"/>
                <w:szCs w:val="18"/>
              </w:rPr>
            </w:pPr>
            <w:r w:rsidDel="00000000" w:rsidR="00000000" w:rsidRPr="00000000">
              <w:rPr>
                <w:sz w:val="18"/>
                <w:szCs w:val="18"/>
                <w:rtl w:val="0"/>
              </w:rPr>
              <w:t xml:space="preserve">Aplica para transformadores de corriente para sistemas con tensiones nominales de 0,6 kV a 400 kV que utiliza la Comisión Federal de Electricidad (CFE).</w:t>
            </w:r>
          </w:p>
        </w:tc>
      </w:tr>
      <w:tr>
        <w:trPr>
          <w:trHeight w:val="96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3">
            <w:pPr>
              <w:spacing w:after="40" w:before="40" w:lineRule="auto"/>
              <w:ind w:left="80" w:firstLine="0"/>
              <w:jc w:val="center"/>
              <w:rPr>
                <w:b w:val="1"/>
                <w:sz w:val="18"/>
                <w:szCs w:val="18"/>
              </w:rPr>
            </w:pPr>
            <w:r w:rsidDel="00000000" w:rsidR="00000000" w:rsidRPr="00000000">
              <w:rPr>
                <w:b w:val="1"/>
                <w:sz w:val="18"/>
                <w:szCs w:val="18"/>
                <w:rtl w:val="0"/>
              </w:rPr>
              <w:t xml:space="preserve">Concordancia con normas mexicanas o internacionales</w:t>
            </w:r>
          </w:p>
          <w:p w:rsidR="00000000" w:rsidDel="00000000" w:rsidP="00000000" w:rsidRDefault="00000000" w:rsidRPr="00000000" w14:paraId="000000F4">
            <w:pPr>
              <w:spacing w:after="40" w:before="40" w:lineRule="auto"/>
              <w:ind w:left="80" w:firstLine="0"/>
              <w:jc w:val="both"/>
              <w:rPr>
                <w:sz w:val="18"/>
                <w:szCs w:val="18"/>
              </w:rPr>
            </w:pPr>
            <w:r w:rsidDel="00000000" w:rsidR="00000000" w:rsidRPr="00000000">
              <w:rPr>
                <w:sz w:val="18"/>
                <w:szCs w:val="18"/>
                <w:rtl w:val="0"/>
              </w:rPr>
              <w:t xml:space="preserve">Esta Norma de Referencia es no equivalente con la norma internacional IEC 60044-1 o con alguna otra norma internacional.</w:t>
            </w:r>
          </w:p>
        </w:tc>
      </w:tr>
    </w:tbl>
    <w:p w:rsidR="00000000" w:rsidDel="00000000" w:rsidP="00000000" w:rsidRDefault="00000000" w:rsidRPr="00000000" w14:paraId="000000F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75"/>
        <w:gridCol w:w="5715"/>
        <w:tblGridChange w:id="0">
          <w:tblGrid>
            <w:gridCol w:w="3075"/>
            <w:gridCol w:w="571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F7">
            <w:pPr>
              <w:spacing w:after="40" w:before="40" w:lineRule="auto"/>
              <w:ind w:left="80" w:firstLine="0"/>
              <w:jc w:val="center"/>
              <w:rPr>
                <w:b w:val="1"/>
                <w:sz w:val="18"/>
                <w:szCs w:val="18"/>
              </w:rPr>
            </w:pPr>
            <w:r w:rsidDel="00000000" w:rsidR="00000000" w:rsidRPr="00000000">
              <w:rPr>
                <w:b w:val="1"/>
                <w:sz w:val="18"/>
                <w:szCs w:val="18"/>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F8">
            <w:pPr>
              <w:spacing w:after="40" w:before="40" w:lineRule="auto"/>
              <w:ind w:left="80" w:firstLine="0"/>
              <w:jc w:val="center"/>
              <w:rPr>
                <w:b w:val="1"/>
                <w:sz w:val="18"/>
                <w:szCs w:val="18"/>
              </w:rPr>
            </w:pPr>
            <w:r w:rsidDel="00000000" w:rsidR="00000000" w:rsidRPr="00000000">
              <w:rPr>
                <w:b w:val="1"/>
                <w:sz w:val="18"/>
                <w:szCs w:val="18"/>
                <w:rtl w:val="0"/>
              </w:rPr>
              <w:t xml:space="preserve">TÍTULO DE LA NORMA</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9">
            <w:pPr>
              <w:spacing w:after="40" w:before="40" w:lineRule="auto"/>
              <w:ind w:left="80" w:firstLine="0"/>
              <w:jc w:val="center"/>
              <w:rPr>
                <w:b w:val="1"/>
                <w:sz w:val="16"/>
                <w:szCs w:val="16"/>
              </w:rPr>
            </w:pPr>
            <w:r w:rsidDel="00000000" w:rsidR="00000000" w:rsidRPr="00000000">
              <w:rPr>
                <w:b w:val="1"/>
                <w:sz w:val="16"/>
                <w:szCs w:val="16"/>
                <w:rtl w:val="0"/>
              </w:rPr>
              <w:t xml:space="preserve">NRF-028-CFE-2007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A">
            <w:pPr>
              <w:spacing w:after="40" w:before="40" w:lineRule="auto"/>
              <w:ind w:left="80" w:firstLine="0"/>
              <w:jc w:val="center"/>
              <w:rPr>
                <w:b w:val="1"/>
                <w:sz w:val="16"/>
                <w:szCs w:val="16"/>
              </w:rPr>
            </w:pPr>
            <w:r w:rsidDel="00000000" w:rsidR="00000000" w:rsidRPr="00000000">
              <w:rPr>
                <w:b w:val="1"/>
                <w:sz w:val="16"/>
                <w:szCs w:val="16"/>
                <w:rtl w:val="0"/>
              </w:rPr>
              <w:t xml:space="preserve">INTERRUPTORES DE POTENCIA PARA MEDIA TENSIÓN DE 15 KV A</w:t>
            </w:r>
          </w:p>
          <w:p w:rsidR="00000000" w:rsidDel="00000000" w:rsidP="00000000" w:rsidRDefault="00000000" w:rsidRPr="00000000" w14:paraId="000000FB">
            <w:pPr>
              <w:spacing w:after="40" w:before="40" w:lineRule="auto"/>
              <w:ind w:left="80" w:firstLine="0"/>
              <w:jc w:val="center"/>
              <w:rPr>
                <w:b w:val="1"/>
                <w:sz w:val="16"/>
                <w:szCs w:val="16"/>
              </w:rPr>
            </w:pPr>
            <w:r w:rsidDel="00000000" w:rsidR="00000000" w:rsidRPr="00000000">
              <w:rPr>
                <w:b w:val="1"/>
                <w:sz w:val="16"/>
                <w:szCs w:val="16"/>
                <w:rtl w:val="0"/>
              </w:rPr>
              <w:t xml:space="preserve">38 KV</w:t>
            </w:r>
          </w:p>
        </w:tc>
      </w:tr>
      <w:tr>
        <w:trPr>
          <w:trHeight w:val="117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C">
            <w:pPr>
              <w:spacing w:after="40" w:before="40" w:lineRule="auto"/>
              <w:ind w:left="80" w:firstLine="0"/>
              <w:jc w:val="center"/>
              <w:rPr>
                <w:b w:val="1"/>
                <w:sz w:val="18"/>
                <w:szCs w:val="18"/>
              </w:rPr>
            </w:pPr>
            <w:r w:rsidDel="00000000" w:rsidR="00000000" w:rsidRPr="00000000">
              <w:rPr>
                <w:b w:val="1"/>
                <w:sz w:val="18"/>
                <w:szCs w:val="18"/>
                <w:rtl w:val="0"/>
              </w:rPr>
              <w:t xml:space="preserve">Campo de Aplicación</w:t>
            </w:r>
          </w:p>
          <w:p w:rsidR="00000000" w:rsidDel="00000000" w:rsidP="00000000" w:rsidRDefault="00000000" w:rsidRPr="00000000" w14:paraId="000000FD">
            <w:pPr>
              <w:spacing w:after="40" w:before="40" w:lineRule="auto"/>
              <w:ind w:left="80" w:firstLine="0"/>
              <w:jc w:val="both"/>
              <w:rPr>
                <w:sz w:val="18"/>
                <w:szCs w:val="18"/>
              </w:rPr>
            </w:pPr>
            <w:r w:rsidDel="00000000" w:rsidR="00000000" w:rsidRPr="00000000">
              <w:rPr>
                <w:sz w:val="18"/>
                <w:szCs w:val="18"/>
                <w:rtl w:val="0"/>
              </w:rPr>
              <w:t xml:space="preserve">Aplica a interruptores de potencia de tanque muerto, autocontenidos, servicio intemperie, trifásicos para utilizarse en sistemas eléctricos conectados efectivamente a tierra, con tensiones nominales del sistema de 13,8 kV a 34,5 kV y frecuencia de 60 Hz.</w:t>
            </w:r>
          </w:p>
        </w:tc>
      </w:tr>
      <w:tr>
        <w:trPr>
          <w:trHeight w:val="7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F">
            <w:pPr>
              <w:spacing w:after="40" w:before="40" w:lineRule="auto"/>
              <w:ind w:left="80" w:firstLine="0"/>
              <w:jc w:val="center"/>
              <w:rPr>
                <w:b w:val="1"/>
                <w:sz w:val="18"/>
                <w:szCs w:val="18"/>
              </w:rPr>
            </w:pPr>
            <w:r w:rsidDel="00000000" w:rsidR="00000000" w:rsidRPr="00000000">
              <w:rPr>
                <w:b w:val="1"/>
                <w:sz w:val="18"/>
                <w:szCs w:val="18"/>
                <w:rtl w:val="0"/>
              </w:rPr>
              <w:t xml:space="preserve">Concordancia con normas mexicanas o internacionales</w:t>
            </w:r>
          </w:p>
          <w:p w:rsidR="00000000" w:rsidDel="00000000" w:rsidP="00000000" w:rsidRDefault="00000000" w:rsidRPr="00000000" w14:paraId="00000100">
            <w:pPr>
              <w:spacing w:after="40" w:before="40" w:lineRule="auto"/>
              <w:ind w:left="80" w:firstLine="0"/>
              <w:jc w:val="both"/>
              <w:rPr>
                <w:sz w:val="18"/>
                <w:szCs w:val="18"/>
              </w:rPr>
            </w:pPr>
            <w:r w:rsidDel="00000000" w:rsidR="00000000" w:rsidRPr="00000000">
              <w:rPr>
                <w:sz w:val="18"/>
                <w:szCs w:val="18"/>
                <w:rtl w:val="0"/>
              </w:rPr>
              <w:t xml:space="preserve">Esta Norma de Referencia es no equivalente con la Norma IEC 62271-100.</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02">
            <w:pPr>
              <w:spacing w:after="40" w:before="40" w:lineRule="auto"/>
              <w:ind w:left="80" w:firstLine="0"/>
              <w:jc w:val="center"/>
              <w:rPr>
                <w:b w:val="1"/>
                <w:sz w:val="18"/>
                <w:szCs w:val="18"/>
              </w:rPr>
            </w:pPr>
            <w:r w:rsidDel="00000000" w:rsidR="00000000" w:rsidRPr="00000000">
              <w:rPr>
                <w:b w:val="1"/>
                <w:sz w:val="18"/>
                <w:szCs w:val="18"/>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03">
            <w:pPr>
              <w:spacing w:after="40" w:before="40" w:lineRule="auto"/>
              <w:ind w:left="80" w:firstLine="0"/>
              <w:jc w:val="center"/>
              <w:rPr>
                <w:b w:val="1"/>
                <w:sz w:val="18"/>
                <w:szCs w:val="18"/>
              </w:rPr>
            </w:pPr>
            <w:r w:rsidDel="00000000" w:rsidR="00000000" w:rsidRPr="00000000">
              <w:rPr>
                <w:b w:val="1"/>
                <w:sz w:val="18"/>
                <w:szCs w:val="18"/>
                <w:rtl w:val="0"/>
              </w:rPr>
              <w:t xml:space="preserve">TÍTULO DE LA NORMA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4">
            <w:pPr>
              <w:spacing w:after="40" w:before="40" w:lineRule="auto"/>
              <w:ind w:left="80" w:firstLine="0"/>
              <w:jc w:val="center"/>
              <w:rPr>
                <w:b w:val="1"/>
                <w:sz w:val="16"/>
                <w:szCs w:val="16"/>
              </w:rPr>
            </w:pPr>
            <w:r w:rsidDel="00000000" w:rsidR="00000000" w:rsidRPr="00000000">
              <w:rPr>
                <w:b w:val="1"/>
                <w:sz w:val="16"/>
                <w:szCs w:val="16"/>
                <w:rtl w:val="0"/>
              </w:rPr>
              <w:t xml:space="preserve">NRF-029-CFE-2006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5">
            <w:pPr>
              <w:spacing w:after="40" w:before="40" w:lineRule="auto"/>
              <w:ind w:left="80" w:firstLine="0"/>
              <w:jc w:val="center"/>
              <w:rPr>
                <w:b w:val="1"/>
                <w:sz w:val="16"/>
                <w:szCs w:val="16"/>
              </w:rPr>
            </w:pPr>
            <w:r w:rsidDel="00000000" w:rsidR="00000000" w:rsidRPr="00000000">
              <w:rPr>
                <w:b w:val="1"/>
                <w:sz w:val="16"/>
                <w:szCs w:val="16"/>
                <w:rtl w:val="0"/>
              </w:rPr>
              <w:t xml:space="preserve">CORTACIRCUITO FUSIBLE DE DISTRIBUCIÓN</w:t>
            </w:r>
          </w:p>
        </w:tc>
      </w:tr>
      <w:tr>
        <w:trPr>
          <w:trHeight w:val="13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6">
            <w:pPr>
              <w:spacing w:after="40" w:before="40" w:lineRule="auto"/>
              <w:ind w:left="80" w:firstLine="0"/>
              <w:jc w:val="center"/>
              <w:rPr>
                <w:b w:val="1"/>
                <w:sz w:val="18"/>
                <w:szCs w:val="18"/>
              </w:rPr>
            </w:pPr>
            <w:r w:rsidDel="00000000" w:rsidR="00000000" w:rsidRPr="00000000">
              <w:rPr>
                <w:b w:val="1"/>
                <w:sz w:val="18"/>
                <w:szCs w:val="18"/>
                <w:rtl w:val="0"/>
              </w:rPr>
              <w:t xml:space="preserve">Campo de Aplicación</w:t>
            </w:r>
          </w:p>
          <w:p w:rsidR="00000000" w:rsidDel="00000000" w:rsidP="00000000" w:rsidRDefault="00000000" w:rsidRPr="00000000" w14:paraId="00000107">
            <w:pPr>
              <w:spacing w:after="40" w:before="40" w:lineRule="auto"/>
              <w:ind w:left="80" w:firstLine="0"/>
              <w:jc w:val="both"/>
              <w:rPr>
                <w:sz w:val="18"/>
                <w:szCs w:val="18"/>
              </w:rPr>
            </w:pPr>
            <w:r w:rsidDel="00000000" w:rsidR="00000000" w:rsidRPr="00000000">
              <w:rPr>
                <w:sz w:val="18"/>
                <w:szCs w:val="18"/>
                <w:rtl w:val="0"/>
              </w:rPr>
              <w:t xml:space="preserve">Aplica a cortacircuitos de simple expulsión y los de triple disparo de distribución para servicio intemperie, en zonas normales y de contaminación, montaje vertical y operación con pértiga que utiliza la Comisión Federal de Electricidad (CFE) y que corresponden a la serie II, tipo A indicados en la Norma NMX-J-149-2-ANCE.</w:t>
            </w:r>
          </w:p>
        </w:tc>
      </w:tr>
      <w:tr>
        <w:trPr>
          <w:trHeight w:val="96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9">
            <w:pPr>
              <w:spacing w:after="40" w:before="40" w:lineRule="auto"/>
              <w:ind w:left="80" w:firstLine="0"/>
              <w:jc w:val="center"/>
              <w:rPr>
                <w:b w:val="1"/>
                <w:sz w:val="18"/>
                <w:szCs w:val="18"/>
              </w:rPr>
            </w:pPr>
            <w:r w:rsidDel="00000000" w:rsidR="00000000" w:rsidRPr="00000000">
              <w:rPr>
                <w:b w:val="1"/>
                <w:sz w:val="18"/>
                <w:szCs w:val="18"/>
                <w:rtl w:val="0"/>
              </w:rPr>
              <w:t xml:space="preserve">Concordancia con normas mexicanas o internacionales</w:t>
            </w:r>
          </w:p>
          <w:p w:rsidR="00000000" w:rsidDel="00000000" w:rsidP="00000000" w:rsidRDefault="00000000" w:rsidRPr="00000000" w14:paraId="0000010A">
            <w:pPr>
              <w:spacing w:after="40" w:before="40" w:lineRule="auto"/>
              <w:ind w:left="80" w:firstLine="0"/>
              <w:jc w:val="both"/>
              <w:rPr>
                <w:sz w:val="18"/>
                <w:szCs w:val="18"/>
              </w:rPr>
            </w:pPr>
            <w:r w:rsidDel="00000000" w:rsidR="00000000" w:rsidRPr="00000000">
              <w:rPr>
                <w:sz w:val="18"/>
                <w:szCs w:val="18"/>
                <w:rtl w:val="0"/>
              </w:rPr>
              <w:t xml:space="preserve">Existe concordancia parcial con la Norma Internacional IEC 60282-2 1995, en el capítulo relativo a control de calidad.</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0C">
            <w:pPr>
              <w:spacing w:after="40" w:before="40" w:lineRule="auto"/>
              <w:ind w:left="80" w:firstLine="0"/>
              <w:jc w:val="center"/>
              <w:rPr>
                <w:b w:val="1"/>
                <w:sz w:val="18"/>
                <w:szCs w:val="18"/>
              </w:rPr>
            </w:pPr>
            <w:r w:rsidDel="00000000" w:rsidR="00000000" w:rsidRPr="00000000">
              <w:rPr>
                <w:b w:val="1"/>
                <w:sz w:val="18"/>
                <w:szCs w:val="18"/>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0D">
            <w:pPr>
              <w:spacing w:after="40" w:before="40" w:lineRule="auto"/>
              <w:ind w:left="80" w:firstLine="0"/>
              <w:jc w:val="center"/>
              <w:rPr>
                <w:b w:val="1"/>
                <w:sz w:val="18"/>
                <w:szCs w:val="18"/>
              </w:rPr>
            </w:pPr>
            <w:r w:rsidDel="00000000" w:rsidR="00000000" w:rsidRPr="00000000">
              <w:rPr>
                <w:b w:val="1"/>
                <w:sz w:val="18"/>
                <w:szCs w:val="18"/>
                <w:rtl w:val="0"/>
              </w:rPr>
              <w:t xml:space="preserve">TÍTULO DE LA NORMA</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E">
            <w:pPr>
              <w:spacing w:after="40" w:before="40" w:lineRule="auto"/>
              <w:ind w:left="80" w:firstLine="0"/>
              <w:jc w:val="center"/>
              <w:rPr>
                <w:b w:val="1"/>
                <w:sz w:val="16"/>
                <w:szCs w:val="16"/>
              </w:rPr>
            </w:pPr>
            <w:r w:rsidDel="00000000" w:rsidR="00000000" w:rsidRPr="00000000">
              <w:rPr>
                <w:b w:val="1"/>
                <w:sz w:val="16"/>
                <w:szCs w:val="16"/>
                <w:rtl w:val="0"/>
              </w:rPr>
              <w:t xml:space="preserve">NRF-030-CFE-2004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F">
            <w:pPr>
              <w:spacing w:after="40" w:before="40" w:lineRule="auto"/>
              <w:ind w:left="80" w:firstLine="0"/>
              <w:jc w:val="center"/>
              <w:rPr>
                <w:b w:val="1"/>
                <w:sz w:val="16"/>
                <w:szCs w:val="16"/>
              </w:rPr>
            </w:pPr>
            <w:r w:rsidDel="00000000" w:rsidR="00000000" w:rsidRPr="00000000">
              <w:rPr>
                <w:b w:val="1"/>
                <w:sz w:val="16"/>
                <w:szCs w:val="16"/>
                <w:rtl w:val="0"/>
              </w:rPr>
              <w:t xml:space="preserve">TABLEROS METÁLICOS BLINDADOS TIPO METAL-CLAD PARA</w:t>
            </w:r>
          </w:p>
          <w:p w:rsidR="00000000" w:rsidDel="00000000" w:rsidP="00000000" w:rsidRDefault="00000000" w:rsidRPr="00000000" w14:paraId="00000110">
            <w:pPr>
              <w:spacing w:after="40" w:before="40" w:lineRule="auto"/>
              <w:ind w:left="80" w:firstLine="0"/>
              <w:jc w:val="center"/>
              <w:rPr>
                <w:b w:val="1"/>
                <w:sz w:val="16"/>
                <w:szCs w:val="16"/>
              </w:rPr>
            </w:pPr>
            <w:r w:rsidDel="00000000" w:rsidR="00000000" w:rsidRPr="00000000">
              <w:rPr>
                <w:b w:val="1"/>
                <w:sz w:val="16"/>
                <w:szCs w:val="16"/>
                <w:rtl w:val="0"/>
              </w:rPr>
              <w:t xml:space="preserve">TENSIONES NOMINALES DE 15 KV A 38 KV</w:t>
            </w:r>
          </w:p>
        </w:tc>
      </w:tr>
      <w:tr>
        <w:trPr>
          <w:trHeight w:val="117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1">
            <w:pPr>
              <w:spacing w:after="40" w:before="40" w:lineRule="auto"/>
              <w:ind w:left="80" w:firstLine="0"/>
              <w:jc w:val="center"/>
              <w:rPr>
                <w:b w:val="1"/>
                <w:sz w:val="18"/>
                <w:szCs w:val="18"/>
              </w:rPr>
            </w:pPr>
            <w:r w:rsidDel="00000000" w:rsidR="00000000" w:rsidRPr="00000000">
              <w:rPr>
                <w:b w:val="1"/>
                <w:sz w:val="18"/>
                <w:szCs w:val="18"/>
                <w:rtl w:val="0"/>
              </w:rPr>
              <w:t xml:space="preserve">Campo de Aplicación</w:t>
            </w:r>
          </w:p>
          <w:p w:rsidR="00000000" w:rsidDel="00000000" w:rsidP="00000000" w:rsidRDefault="00000000" w:rsidRPr="00000000" w14:paraId="00000112">
            <w:pPr>
              <w:spacing w:after="40" w:before="40" w:lineRule="auto"/>
              <w:ind w:left="80" w:firstLine="0"/>
              <w:jc w:val="both"/>
              <w:rPr>
                <w:sz w:val="18"/>
                <w:szCs w:val="18"/>
              </w:rPr>
            </w:pPr>
            <w:r w:rsidDel="00000000" w:rsidR="00000000" w:rsidRPr="00000000">
              <w:rPr>
                <w:sz w:val="18"/>
                <w:szCs w:val="18"/>
                <w:rtl w:val="0"/>
              </w:rPr>
              <w:t xml:space="preserve">Esta Norma de referencia se aplica en tableros con tensiones nominales de 15 kV a 38 kV, 60 Hz para servicio interior, que utiliza la Comisión Federal de Electricidad (CFE) en los sistemas de distribución de energía eléctrica.</w:t>
            </w:r>
          </w:p>
        </w:tc>
      </w:tr>
      <w:tr>
        <w:trPr>
          <w:trHeight w:val="96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4">
            <w:pPr>
              <w:spacing w:after="40" w:before="40" w:lineRule="auto"/>
              <w:ind w:left="80" w:firstLine="0"/>
              <w:jc w:val="center"/>
              <w:rPr>
                <w:b w:val="1"/>
                <w:sz w:val="18"/>
                <w:szCs w:val="18"/>
              </w:rPr>
            </w:pPr>
            <w:r w:rsidDel="00000000" w:rsidR="00000000" w:rsidRPr="00000000">
              <w:rPr>
                <w:b w:val="1"/>
                <w:sz w:val="18"/>
                <w:szCs w:val="18"/>
                <w:rtl w:val="0"/>
              </w:rPr>
              <w:t xml:space="preserve">Concordancia con normas mexicanas o internacionales</w:t>
            </w:r>
          </w:p>
          <w:p w:rsidR="00000000" w:rsidDel="00000000" w:rsidP="00000000" w:rsidRDefault="00000000" w:rsidRPr="00000000" w14:paraId="00000115">
            <w:pPr>
              <w:spacing w:after="40" w:before="40" w:lineRule="auto"/>
              <w:ind w:left="80" w:firstLine="0"/>
              <w:jc w:val="both"/>
              <w:rPr>
                <w:sz w:val="18"/>
                <w:szCs w:val="18"/>
              </w:rPr>
            </w:pPr>
            <w:r w:rsidDel="00000000" w:rsidR="00000000" w:rsidRPr="00000000">
              <w:rPr>
                <w:sz w:val="18"/>
                <w:szCs w:val="18"/>
                <w:rtl w:val="0"/>
              </w:rPr>
              <w:t xml:space="preserve">Esta Norma de referencia coincide parcialmente con las normas internacionales IEC 62271-200, 62271-105, 60694, 62271, 60529 y la ISO 3506-A2.</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17">
            <w:pPr>
              <w:spacing w:after="40" w:before="40" w:lineRule="auto"/>
              <w:ind w:left="80" w:firstLine="0"/>
              <w:jc w:val="center"/>
              <w:rPr>
                <w:b w:val="1"/>
                <w:sz w:val="18"/>
                <w:szCs w:val="18"/>
              </w:rPr>
            </w:pPr>
            <w:r w:rsidDel="00000000" w:rsidR="00000000" w:rsidRPr="00000000">
              <w:rPr>
                <w:b w:val="1"/>
                <w:sz w:val="18"/>
                <w:szCs w:val="18"/>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18">
            <w:pPr>
              <w:spacing w:after="40" w:before="40" w:lineRule="auto"/>
              <w:ind w:left="80" w:firstLine="0"/>
              <w:jc w:val="center"/>
              <w:rPr>
                <w:b w:val="1"/>
                <w:sz w:val="18"/>
                <w:szCs w:val="18"/>
              </w:rPr>
            </w:pPr>
            <w:r w:rsidDel="00000000" w:rsidR="00000000" w:rsidRPr="00000000">
              <w:rPr>
                <w:b w:val="1"/>
                <w:sz w:val="18"/>
                <w:szCs w:val="18"/>
                <w:rtl w:val="0"/>
              </w:rPr>
              <w:t xml:space="preserve">TÍTULO DE LA NORMA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9">
            <w:pPr>
              <w:spacing w:after="40" w:before="40" w:lineRule="auto"/>
              <w:ind w:left="80" w:firstLine="0"/>
              <w:jc w:val="center"/>
              <w:rPr>
                <w:b w:val="1"/>
                <w:sz w:val="16"/>
                <w:szCs w:val="16"/>
              </w:rPr>
            </w:pPr>
            <w:r w:rsidDel="00000000" w:rsidR="00000000" w:rsidRPr="00000000">
              <w:rPr>
                <w:b w:val="1"/>
                <w:sz w:val="16"/>
                <w:szCs w:val="16"/>
                <w:rtl w:val="0"/>
              </w:rPr>
              <w:t xml:space="preserve">NRF-036-CFE-2013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A">
            <w:pPr>
              <w:spacing w:after="40" w:before="40" w:lineRule="auto"/>
              <w:ind w:left="80" w:firstLine="0"/>
              <w:jc w:val="center"/>
              <w:rPr>
                <w:b w:val="1"/>
                <w:sz w:val="16"/>
                <w:szCs w:val="16"/>
              </w:rPr>
            </w:pPr>
            <w:r w:rsidDel="00000000" w:rsidR="00000000" w:rsidRPr="00000000">
              <w:rPr>
                <w:b w:val="1"/>
                <w:sz w:val="16"/>
                <w:szCs w:val="16"/>
                <w:rtl w:val="0"/>
              </w:rPr>
              <w:t xml:space="preserve">CAMISOLA Y PANTALÓN</w:t>
            </w:r>
          </w:p>
        </w:tc>
      </w:tr>
    </w:tbl>
    <w:p w:rsidR="00000000" w:rsidDel="00000000" w:rsidP="00000000" w:rsidRDefault="00000000" w:rsidRPr="00000000" w14:paraId="0000011B">
      <w:pPr>
        <w:jc w:val="both"/>
        <w:rPr>
          <w:rFonts w:ascii="Verdana" w:cs="Verdana" w:eastAsia="Verdana" w:hAnsi="Verdana"/>
          <w:color w:val="0000ff"/>
          <w:sz w:val="24"/>
          <w:szCs w:val="24"/>
        </w:rPr>
      </w:pPr>
      <w:r w:rsidDel="00000000" w:rsidR="00000000" w:rsidRPr="00000000">
        <w:rPr>
          <w:rtl w:val="0"/>
        </w:rPr>
      </w:r>
    </w:p>
    <w:tbl>
      <w:tblPr>
        <w:tblStyle w:val="Table16"/>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224"/>
        <w:tblGridChange w:id="0">
          <w:tblGrid>
            <w:gridCol w:w="8805"/>
            <w:gridCol w:w="224"/>
          </w:tblGrid>
        </w:tblGridChange>
      </w:tblGrid>
      <w:tr>
        <w:trPr>
          <w:trHeight w:val="7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C">
            <w:pPr>
              <w:spacing w:after="40" w:before="40" w:lineRule="auto"/>
              <w:ind w:left="80" w:firstLine="0"/>
              <w:jc w:val="center"/>
              <w:rPr>
                <w:b w:val="1"/>
                <w:sz w:val="18"/>
                <w:szCs w:val="18"/>
              </w:rPr>
            </w:pPr>
            <w:r w:rsidDel="00000000" w:rsidR="00000000" w:rsidRPr="00000000">
              <w:rPr>
                <w:b w:val="1"/>
                <w:sz w:val="18"/>
                <w:szCs w:val="18"/>
                <w:rtl w:val="0"/>
              </w:rPr>
              <w:t xml:space="preserve">Campo de Aplicación</w:t>
            </w:r>
          </w:p>
          <w:p w:rsidR="00000000" w:rsidDel="00000000" w:rsidP="00000000" w:rsidRDefault="00000000" w:rsidRPr="00000000" w14:paraId="0000011D">
            <w:pPr>
              <w:spacing w:after="40" w:before="40" w:lineRule="auto"/>
              <w:ind w:left="80" w:firstLine="0"/>
              <w:jc w:val="both"/>
              <w:rPr>
                <w:sz w:val="18"/>
                <w:szCs w:val="18"/>
              </w:rPr>
            </w:pPr>
            <w:r w:rsidDel="00000000" w:rsidR="00000000" w:rsidRPr="00000000">
              <w:rPr>
                <w:sz w:val="18"/>
                <w:szCs w:val="18"/>
                <w:rtl w:val="0"/>
              </w:rPr>
              <w:t xml:space="preserve">Se aplica a la camisola y pantalón que utilizan los trabajadores de CFE, como ropa de trabajo.</w:t>
            </w:r>
          </w:p>
        </w:tc>
      </w:tr>
      <w:tr>
        <w:trPr>
          <w:trHeight w:val="117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F">
            <w:pPr>
              <w:spacing w:after="40" w:before="40" w:lineRule="auto"/>
              <w:ind w:left="80" w:firstLine="0"/>
              <w:jc w:val="center"/>
              <w:rPr>
                <w:b w:val="1"/>
                <w:sz w:val="18"/>
                <w:szCs w:val="18"/>
              </w:rPr>
            </w:pPr>
            <w:r w:rsidDel="00000000" w:rsidR="00000000" w:rsidRPr="00000000">
              <w:rPr>
                <w:b w:val="1"/>
                <w:sz w:val="18"/>
                <w:szCs w:val="18"/>
                <w:rtl w:val="0"/>
              </w:rPr>
              <w:t xml:space="preserve">Concordancia con normas mexicanas o internacionales</w:t>
            </w:r>
          </w:p>
          <w:p w:rsidR="00000000" w:rsidDel="00000000" w:rsidP="00000000" w:rsidRDefault="00000000" w:rsidRPr="00000000" w14:paraId="00000120">
            <w:pPr>
              <w:spacing w:after="40" w:before="40" w:lineRule="auto"/>
              <w:ind w:left="80" w:firstLine="0"/>
              <w:jc w:val="both"/>
              <w:rPr>
                <w:sz w:val="18"/>
                <w:szCs w:val="18"/>
              </w:rPr>
            </w:pPr>
            <w:r w:rsidDel="00000000" w:rsidR="00000000" w:rsidRPr="00000000">
              <w:rPr>
                <w:sz w:val="18"/>
                <w:szCs w:val="18"/>
                <w:rtl w:val="0"/>
              </w:rPr>
              <w:t xml:space="preserve">Esta norma de referencia no es equivalente con alguna norma internacional. No se establece concordancia con normas internacionales por no existir referencias al momento de la elaboración de la presente.</w:t>
            </w:r>
          </w:p>
        </w:tc>
      </w:tr>
    </w:tbl>
    <w:p w:rsidR="00000000" w:rsidDel="00000000" w:rsidP="00000000" w:rsidRDefault="00000000" w:rsidRPr="00000000" w14:paraId="0000012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75"/>
        <w:gridCol w:w="5730"/>
        <w:tblGridChange w:id="0">
          <w:tblGrid>
            <w:gridCol w:w="3075"/>
            <w:gridCol w:w="573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23">
            <w:pPr>
              <w:spacing w:after="40" w:before="40" w:lineRule="auto"/>
              <w:ind w:left="80" w:firstLine="0"/>
              <w:jc w:val="center"/>
              <w:rPr>
                <w:b w:val="1"/>
                <w:sz w:val="18"/>
                <w:szCs w:val="18"/>
              </w:rPr>
            </w:pPr>
            <w:r w:rsidDel="00000000" w:rsidR="00000000" w:rsidRPr="00000000">
              <w:rPr>
                <w:b w:val="1"/>
                <w:sz w:val="18"/>
                <w:szCs w:val="18"/>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24">
            <w:pPr>
              <w:spacing w:after="40" w:before="40" w:lineRule="auto"/>
              <w:ind w:left="80" w:firstLine="0"/>
              <w:jc w:val="center"/>
              <w:rPr>
                <w:b w:val="1"/>
                <w:sz w:val="18"/>
                <w:szCs w:val="18"/>
              </w:rPr>
            </w:pPr>
            <w:r w:rsidDel="00000000" w:rsidR="00000000" w:rsidRPr="00000000">
              <w:rPr>
                <w:b w:val="1"/>
                <w:sz w:val="18"/>
                <w:szCs w:val="18"/>
                <w:rtl w:val="0"/>
              </w:rPr>
              <w:t xml:space="preserve">TÍTULO DE LA NORMA</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5">
            <w:pPr>
              <w:spacing w:after="40" w:before="40" w:lineRule="auto"/>
              <w:ind w:left="80" w:firstLine="0"/>
              <w:jc w:val="center"/>
              <w:rPr>
                <w:b w:val="1"/>
                <w:sz w:val="16"/>
                <w:szCs w:val="16"/>
              </w:rPr>
            </w:pPr>
            <w:r w:rsidDel="00000000" w:rsidR="00000000" w:rsidRPr="00000000">
              <w:rPr>
                <w:b w:val="1"/>
                <w:sz w:val="16"/>
                <w:szCs w:val="16"/>
                <w:rtl w:val="0"/>
              </w:rPr>
              <w:t xml:space="preserve">NRF-040-CFE-2013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6">
            <w:pPr>
              <w:spacing w:after="40" w:before="40" w:lineRule="auto"/>
              <w:ind w:left="80" w:firstLine="0"/>
              <w:jc w:val="center"/>
              <w:rPr>
                <w:b w:val="1"/>
                <w:sz w:val="16"/>
                <w:szCs w:val="16"/>
              </w:rPr>
            </w:pPr>
            <w:r w:rsidDel="00000000" w:rsidR="00000000" w:rsidRPr="00000000">
              <w:rPr>
                <w:b w:val="1"/>
                <w:sz w:val="16"/>
                <w:szCs w:val="16"/>
                <w:rtl w:val="0"/>
              </w:rPr>
              <w:t xml:space="preserve">SISTEMA DE MEDICIÓN DE NIVELES DE EMBALSE Y DESFOGUE EN</w:t>
            </w:r>
          </w:p>
          <w:p w:rsidR="00000000" w:rsidDel="00000000" w:rsidP="00000000" w:rsidRDefault="00000000" w:rsidRPr="00000000" w14:paraId="00000127">
            <w:pPr>
              <w:spacing w:after="40" w:before="40" w:lineRule="auto"/>
              <w:ind w:left="80" w:firstLine="0"/>
              <w:jc w:val="center"/>
              <w:rPr>
                <w:b w:val="1"/>
                <w:sz w:val="16"/>
                <w:szCs w:val="16"/>
              </w:rPr>
            </w:pPr>
            <w:r w:rsidDel="00000000" w:rsidR="00000000" w:rsidRPr="00000000">
              <w:rPr>
                <w:b w:val="1"/>
                <w:sz w:val="16"/>
                <w:szCs w:val="16"/>
                <w:rtl w:val="0"/>
              </w:rPr>
              <w:t xml:space="preserve">CENTRALES HIDROELÉCTRICAS</w:t>
            </w:r>
          </w:p>
        </w:tc>
      </w:tr>
      <w:tr>
        <w:trPr>
          <w:trHeight w:val="96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8">
            <w:pPr>
              <w:spacing w:after="40" w:before="40" w:lineRule="auto"/>
              <w:ind w:left="80" w:firstLine="0"/>
              <w:jc w:val="center"/>
              <w:rPr>
                <w:b w:val="1"/>
                <w:sz w:val="18"/>
                <w:szCs w:val="18"/>
              </w:rPr>
            </w:pPr>
            <w:r w:rsidDel="00000000" w:rsidR="00000000" w:rsidRPr="00000000">
              <w:rPr>
                <w:b w:val="1"/>
                <w:sz w:val="18"/>
                <w:szCs w:val="18"/>
                <w:rtl w:val="0"/>
              </w:rPr>
              <w:t xml:space="preserve">Campo de Aplicación</w:t>
            </w:r>
          </w:p>
          <w:p w:rsidR="00000000" w:rsidDel="00000000" w:rsidP="00000000" w:rsidRDefault="00000000" w:rsidRPr="00000000" w14:paraId="00000129">
            <w:pPr>
              <w:spacing w:after="40" w:before="40" w:lineRule="auto"/>
              <w:ind w:left="80" w:firstLine="0"/>
              <w:jc w:val="both"/>
              <w:rPr>
                <w:sz w:val="18"/>
                <w:szCs w:val="18"/>
              </w:rPr>
            </w:pPr>
            <w:r w:rsidDel="00000000" w:rsidR="00000000" w:rsidRPr="00000000">
              <w:rPr>
                <w:sz w:val="18"/>
                <w:szCs w:val="18"/>
                <w:rtl w:val="0"/>
              </w:rPr>
              <w:t xml:space="preserve">Se aplica cuando la CFE requiere comprar los equipos que integran el sistema de medición y monitoreo de los niveles de embalse y desfogue en centrales hidroeléctricas.</w:t>
            </w:r>
          </w:p>
        </w:tc>
      </w:tr>
      <w:tr>
        <w:trPr>
          <w:trHeight w:val="96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B">
            <w:pPr>
              <w:spacing w:after="40" w:before="40" w:lineRule="auto"/>
              <w:ind w:left="80" w:firstLine="0"/>
              <w:jc w:val="center"/>
              <w:rPr>
                <w:b w:val="1"/>
                <w:sz w:val="18"/>
                <w:szCs w:val="18"/>
              </w:rPr>
            </w:pPr>
            <w:r w:rsidDel="00000000" w:rsidR="00000000" w:rsidRPr="00000000">
              <w:rPr>
                <w:b w:val="1"/>
                <w:sz w:val="18"/>
                <w:szCs w:val="18"/>
                <w:rtl w:val="0"/>
              </w:rPr>
              <w:t xml:space="preserve">Concordancia con normas mexicanas o internacionales</w:t>
            </w:r>
          </w:p>
          <w:p w:rsidR="00000000" w:rsidDel="00000000" w:rsidP="00000000" w:rsidRDefault="00000000" w:rsidRPr="00000000" w14:paraId="0000012C">
            <w:pPr>
              <w:spacing w:after="40" w:before="40" w:lineRule="auto"/>
              <w:ind w:left="80" w:firstLine="0"/>
              <w:jc w:val="both"/>
              <w:rPr>
                <w:sz w:val="18"/>
                <w:szCs w:val="18"/>
              </w:rPr>
            </w:pPr>
            <w:r w:rsidDel="00000000" w:rsidR="00000000" w:rsidRPr="00000000">
              <w:rPr>
                <w:sz w:val="18"/>
                <w:szCs w:val="18"/>
                <w:rtl w:val="0"/>
              </w:rPr>
              <w:t xml:space="preserve">No puede establecerse concordancia con normas internacionales por no existir referencias al momento de la elaboración de la presente norma de referencia.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2E">
            <w:pPr>
              <w:spacing w:after="40" w:before="40" w:lineRule="auto"/>
              <w:ind w:left="80" w:firstLine="0"/>
              <w:jc w:val="center"/>
              <w:rPr>
                <w:b w:val="1"/>
                <w:sz w:val="18"/>
                <w:szCs w:val="18"/>
              </w:rPr>
            </w:pPr>
            <w:r w:rsidDel="00000000" w:rsidR="00000000" w:rsidRPr="00000000">
              <w:rPr>
                <w:b w:val="1"/>
                <w:sz w:val="18"/>
                <w:szCs w:val="18"/>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2F">
            <w:pPr>
              <w:spacing w:after="40" w:before="40" w:lineRule="auto"/>
              <w:ind w:left="80" w:firstLine="0"/>
              <w:jc w:val="center"/>
              <w:rPr>
                <w:b w:val="1"/>
                <w:sz w:val="18"/>
                <w:szCs w:val="18"/>
              </w:rPr>
            </w:pPr>
            <w:r w:rsidDel="00000000" w:rsidR="00000000" w:rsidRPr="00000000">
              <w:rPr>
                <w:b w:val="1"/>
                <w:sz w:val="18"/>
                <w:szCs w:val="18"/>
                <w:rtl w:val="0"/>
              </w:rPr>
              <w:t xml:space="preserve">TÍTULO DE LA NORMA</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0">
            <w:pPr>
              <w:spacing w:after="40" w:before="40" w:lineRule="auto"/>
              <w:ind w:left="80" w:firstLine="0"/>
              <w:jc w:val="center"/>
              <w:rPr>
                <w:b w:val="1"/>
                <w:sz w:val="16"/>
                <w:szCs w:val="16"/>
              </w:rPr>
            </w:pPr>
            <w:r w:rsidDel="00000000" w:rsidR="00000000" w:rsidRPr="00000000">
              <w:rPr>
                <w:b w:val="1"/>
                <w:sz w:val="16"/>
                <w:szCs w:val="16"/>
                <w:rtl w:val="0"/>
              </w:rPr>
              <w:t xml:space="preserve">NRF-041-CFE-2013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1">
            <w:pPr>
              <w:spacing w:after="40" w:before="40" w:lineRule="auto"/>
              <w:ind w:left="80" w:firstLine="0"/>
              <w:jc w:val="center"/>
              <w:rPr>
                <w:b w:val="1"/>
                <w:sz w:val="16"/>
                <w:szCs w:val="16"/>
              </w:rPr>
            </w:pPr>
            <w:r w:rsidDel="00000000" w:rsidR="00000000" w:rsidRPr="00000000">
              <w:rPr>
                <w:b w:val="1"/>
                <w:sz w:val="16"/>
                <w:szCs w:val="16"/>
                <w:rtl w:val="0"/>
              </w:rPr>
              <w:t xml:space="preserve">ESQUEMAS NORMALIZADOS DE PROTECCIONES PARA LÍNEAS DE</w:t>
            </w:r>
          </w:p>
          <w:p w:rsidR="00000000" w:rsidDel="00000000" w:rsidP="00000000" w:rsidRDefault="00000000" w:rsidRPr="00000000" w14:paraId="00000132">
            <w:pPr>
              <w:spacing w:after="40" w:before="40" w:lineRule="auto"/>
              <w:ind w:left="80" w:firstLine="0"/>
              <w:jc w:val="center"/>
              <w:rPr>
                <w:b w:val="1"/>
                <w:sz w:val="16"/>
                <w:szCs w:val="16"/>
              </w:rPr>
            </w:pPr>
            <w:r w:rsidDel="00000000" w:rsidR="00000000" w:rsidRPr="00000000">
              <w:rPr>
                <w:b w:val="1"/>
                <w:sz w:val="16"/>
                <w:szCs w:val="16"/>
                <w:rtl w:val="0"/>
              </w:rPr>
              <w:t xml:space="preserve">TRANSMISIÓN Y SUBTRANSMISIÓN</w:t>
            </w:r>
          </w:p>
        </w:tc>
      </w:tr>
      <w:tr>
        <w:trPr>
          <w:trHeight w:val="10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3">
            <w:pPr>
              <w:spacing w:after="40" w:before="40" w:lineRule="auto"/>
              <w:ind w:left="80" w:firstLine="0"/>
              <w:jc w:val="center"/>
              <w:rPr>
                <w:b w:val="1"/>
                <w:sz w:val="18"/>
                <w:szCs w:val="18"/>
              </w:rPr>
            </w:pPr>
            <w:r w:rsidDel="00000000" w:rsidR="00000000" w:rsidRPr="00000000">
              <w:rPr>
                <w:b w:val="1"/>
                <w:sz w:val="18"/>
                <w:szCs w:val="18"/>
                <w:rtl w:val="0"/>
              </w:rPr>
              <w:t xml:space="preserve">Campo de Aplicación</w:t>
            </w:r>
          </w:p>
          <w:p w:rsidR="00000000" w:rsidDel="00000000" w:rsidP="00000000" w:rsidRDefault="00000000" w:rsidRPr="00000000" w14:paraId="00000134">
            <w:pPr>
              <w:spacing w:after="40" w:before="40" w:lineRule="auto"/>
              <w:ind w:left="80" w:firstLine="0"/>
              <w:jc w:val="both"/>
              <w:rPr>
                <w:sz w:val="18"/>
                <w:szCs w:val="18"/>
              </w:rPr>
            </w:pPr>
            <w:r w:rsidDel="00000000" w:rsidR="00000000" w:rsidRPr="00000000">
              <w:rPr>
                <w:sz w:val="18"/>
                <w:szCs w:val="18"/>
                <w:rtl w:val="0"/>
              </w:rPr>
              <w:t xml:space="preserve">Aplica para todas las líneas de transmisión, subtransmisión y distribución, de enlace y radiales, para tensiones desde 69 Kv hasta 400Kv.</w:t>
            </w:r>
          </w:p>
        </w:tc>
      </w:tr>
      <w:tr>
        <w:trPr>
          <w:trHeight w:val="13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6">
            <w:pPr>
              <w:spacing w:after="40" w:before="40" w:lineRule="auto"/>
              <w:ind w:left="80" w:firstLine="0"/>
              <w:jc w:val="center"/>
              <w:rPr>
                <w:b w:val="1"/>
                <w:sz w:val="18"/>
                <w:szCs w:val="18"/>
              </w:rPr>
            </w:pPr>
            <w:r w:rsidDel="00000000" w:rsidR="00000000" w:rsidRPr="00000000">
              <w:rPr>
                <w:b w:val="1"/>
                <w:sz w:val="18"/>
                <w:szCs w:val="18"/>
                <w:rtl w:val="0"/>
              </w:rPr>
              <w:t xml:space="preserve">Concordancia con Normas Internacionales</w:t>
            </w:r>
          </w:p>
          <w:p w:rsidR="00000000" w:rsidDel="00000000" w:rsidP="00000000" w:rsidRDefault="00000000" w:rsidRPr="00000000" w14:paraId="00000137">
            <w:pPr>
              <w:spacing w:after="40" w:before="40" w:lineRule="auto"/>
              <w:ind w:left="80" w:firstLine="0"/>
              <w:jc w:val="both"/>
              <w:rPr>
                <w:sz w:val="18"/>
                <w:szCs w:val="18"/>
              </w:rPr>
            </w:pPr>
            <w:r w:rsidDel="00000000" w:rsidR="00000000" w:rsidRPr="00000000">
              <w:rPr>
                <w:sz w:val="18"/>
                <w:szCs w:val="18"/>
                <w:rtl w:val="0"/>
              </w:rPr>
              <w:t xml:space="preserve">Esta norma de referencia es no equivalente con alguna norma internacional. No puede establecerse concordancia con normas internacionales por no existir referencias al momento de la elaboración de la presente norma de referencia.</w:t>
            </w:r>
          </w:p>
        </w:tc>
      </w:tr>
    </w:tbl>
    <w:p w:rsidR="00000000" w:rsidDel="00000000" w:rsidP="00000000" w:rsidRDefault="00000000" w:rsidRPr="00000000" w14:paraId="0000013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90"/>
        <w:gridCol w:w="5715"/>
        <w:tblGridChange w:id="0">
          <w:tblGrid>
            <w:gridCol w:w="3090"/>
            <w:gridCol w:w="571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3A">
            <w:pPr>
              <w:spacing w:after="40" w:before="40" w:lineRule="auto"/>
              <w:ind w:left="80" w:firstLine="0"/>
              <w:jc w:val="center"/>
              <w:rPr>
                <w:b w:val="1"/>
                <w:sz w:val="18"/>
                <w:szCs w:val="18"/>
              </w:rPr>
            </w:pPr>
            <w:r w:rsidDel="00000000" w:rsidR="00000000" w:rsidRPr="00000000">
              <w:rPr>
                <w:b w:val="1"/>
                <w:sz w:val="18"/>
                <w:szCs w:val="18"/>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3B">
            <w:pPr>
              <w:spacing w:after="40" w:before="40" w:lineRule="auto"/>
              <w:ind w:left="80" w:firstLine="0"/>
              <w:jc w:val="center"/>
              <w:rPr>
                <w:b w:val="1"/>
                <w:sz w:val="18"/>
                <w:szCs w:val="18"/>
              </w:rPr>
            </w:pPr>
            <w:r w:rsidDel="00000000" w:rsidR="00000000" w:rsidRPr="00000000">
              <w:rPr>
                <w:b w:val="1"/>
                <w:sz w:val="18"/>
                <w:szCs w:val="18"/>
                <w:rtl w:val="0"/>
              </w:rPr>
              <w:t xml:space="preserve">TÍTULO DE LA NORMA</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C">
            <w:pPr>
              <w:spacing w:after="40" w:before="40" w:lineRule="auto"/>
              <w:ind w:left="80" w:firstLine="0"/>
              <w:jc w:val="center"/>
              <w:rPr>
                <w:b w:val="1"/>
                <w:sz w:val="16"/>
                <w:szCs w:val="16"/>
              </w:rPr>
            </w:pPr>
            <w:r w:rsidDel="00000000" w:rsidR="00000000" w:rsidRPr="00000000">
              <w:rPr>
                <w:b w:val="1"/>
                <w:sz w:val="16"/>
                <w:szCs w:val="16"/>
                <w:rtl w:val="0"/>
              </w:rPr>
              <w:t xml:space="preserve">NRF-042-CFE-2006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D">
            <w:pPr>
              <w:spacing w:after="40" w:before="40" w:lineRule="auto"/>
              <w:ind w:left="80" w:firstLine="0"/>
              <w:jc w:val="center"/>
              <w:rPr>
                <w:b w:val="1"/>
                <w:sz w:val="16"/>
                <w:szCs w:val="16"/>
              </w:rPr>
            </w:pPr>
            <w:r w:rsidDel="00000000" w:rsidR="00000000" w:rsidRPr="00000000">
              <w:rPr>
                <w:b w:val="1"/>
                <w:sz w:val="16"/>
                <w:szCs w:val="16"/>
                <w:rtl w:val="0"/>
              </w:rPr>
              <w:t xml:space="preserve">SEÑALIZACIÓN DE LÍNEAS DE TRANSMISIÓN PARA INSPECCIÓN</w:t>
            </w:r>
          </w:p>
          <w:p w:rsidR="00000000" w:rsidDel="00000000" w:rsidP="00000000" w:rsidRDefault="00000000" w:rsidRPr="00000000" w14:paraId="0000013E">
            <w:pPr>
              <w:spacing w:after="40" w:before="40" w:lineRule="auto"/>
              <w:ind w:left="80" w:firstLine="0"/>
              <w:jc w:val="center"/>
              <w:rPr>
                <w:b w:val="1"/>
                <w:sz w:val="16"/>
                <w:szCs w:val="16"/>
              </w:rPr>
            </w:pPr>
            <w:r w:rsidDel="00000000" w:rsidR="00000000" w:rsidRPr="00000000">
              <w:rPr>
                <w:b w:val="1"/>
                <w:sz w:val="16"/>
                <w:szCs w:val="16"/>
                <w:rtl w:val="0"/>
              </w:rPr>
              <w:t xml:space="preserve">AÉREA, TRÁFICO AÉREO Y NAVEGACIÓN</w:t>
            </w:r>
          </w:p>
        </w:tc>
      </w:tr>
      <w:tr>
        <w:trPr>
          <w:trHeight w:val="13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F">
            <w:pPr>
              <w:spacing w:after="40" w:before="40" w:lineRule="auto"/>
              <w:ind w:left="80" w:firstLine="0"/>
              <w:jc w:val="center"/>
              <w:rPr>
                <w:b w:val="1"/>
                <w:sz w:val="18"/>
                <w:szCs w:val="18"/>
              </w:rPr>
            </w:pPr>
            <w:r w:rsidDel="00000000" w:rsidR="00000000" w:rsidRPr="00000000">
              <w:rPr>
                <w:b w:val="1"/>
                <w:sz w:val="18"/>
                <w:szCs w:val="18"/>
                <w:rtl w:val="0"/>
              </w:rPr>
              <w:t xml:space="preserve">Campo de Aplicación</w:t>
            </w:r>
          </w:p>
          <w:p w:rsidR="00000000" w:rsidDel="00000000" w:rsidP="00000000" w:rsidRDefault="00000000" w:rsidRPr="00000000" w14:paraId="00000140">
            <w:pPr>
              <w:spacing w:after="40" w:before="40" w:lineRule="auto"/>
              <w:ind w:left="80" w:firstLine="0"/>
              <w:jc w:val="both"/>
              <w:rPr>
                <w:sz w:val="18"/>
                <w:szCs w:val="18"/>
              </w:rPr>
            </w:pPr>
            <w:r w:rsidDel="00000000" w:rsidR="00000000" w:rsidRPr="00000000">
              <w:rPr>
                <w:sz w:val="18"/>
                <w:szCs w:val="18"/>
                <w:rtl w:val="0"/>
              </w:rPr>
              <w:t xml:space="preserve">Aplica para la señalización de estructuras, cables aéreos y cables de potencia de las líneas de transmisión de energía eléctrica en las tensiones de 69 kV a 400 kV, para inspección aérea o terrestre, tráfico aéreo, marítimo y terrestre.</w:t>
            </w:r>
          </w:p>
        </w:tc>
      </w:tr>
      <w:tr>
        <w:trPr>
          <w:trHeight w:val="10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2">
            <w:pPr>
              <w:spacing w:after="40" w:before="40" w:lineRule="auto"/>
              <w:ind w:left="80" w:firstLine="0"/>
              <w:jc w:val="center"/>
              <w:rPr>
                <w:b w:val="1"/>
                <w:sz w:val="18"/>
                <w:szCs w:val="18"/>
              </w:rPr>
            </w:pPr>
            <w:r w:rsidDel="00000000" w:rsidR="00000000" w:rsidRPr="00000000">
              <w:rPr>
                <w:b w:val="1"/>
                <w:sz w:val="18"/>
                <w:szCs w:val="18"/>
                <w:rtl w:val="0"/>
              </w:rPr>
              <w:t xml:space="preserve">Concordancia con Normas Internacionales</w:t>
            </w:r>
          </w:p>
          <w:p w:rsidR="00000000" w:rsidDel="00000000" w:rsidP="00000000" w:rsidRDefault="00000000" w:rsidRPr="00000000" w14:paraId="00000143">
            <w:pPr>
              <w:spacing w:after="40" w:before="40" w:lineRule="auto"/>
              <w:ind w:left="80" w:firstLine="0"/>
              <w:jc w:val="both"/>
              <w:rPr>
                <w:sz w:val="18"/>
                <w:szCs w:val="18"/>
              </w:rPr>
            </w:pPr>
            <w:r w:rsidDel="00000000" w:rsidR="00000000" w:rsidRPr="00000000">
              <w:rPr>
                <w:sz w:val="18"/>
                <w:szCs w:val="18"/>
                <w:rtl w:val="0"/>
              </w:rPr>
              <w:t xml:space="preserve">No puede establecerse la concordancia con normas internacionales por no existir referencias al momento de la elaboración de la presente Norma de referencia.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45">
            <w:pPr>
              <w:spacing w:after="40" w:before="40" w:lineRule="auto"/>
              <w:ind w:left="80" w:firstLine="0"/>
              <w:jc w:val="center"/>
              <w:rPr>
                <w:b w:val="1"/>
                <w:sz w:val="18"/>
                <w:szCs w:val="18"/>
              </w:rPr>
            </w:pPr>
            <w:r w:rsidDel="00000000" w:rsidR="00000000" w:rsidRPr="00000000">
              <w:rPr>
                <w:b w:val="1"/>
                <w:sz w:val="18"/>
                <w:szCs w:val="18"/>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46">
            <w:pPr>
              <w:spacing w:after="40" w:before="40" w:lineRule="auto"/>
              <w:ind w:left="80" w:firstLine="0"/>
              <w:jc w:val="center"/>
              <w:rPr>
                <w:b w:val="1"/>
                <w:sz w:val="18"/>
                <w:szCs w:val="18"/>
              </w:rPr>
            </w:pPr>
            <w:r w:rsidDel="00000000" w:rsidR="00000000" w:rsidRPr="00000000">
              <w:rPr>
                <w:b w:val="1"/>
                <w:sz w:val="18"/>
                <w:szCs w:val="18"/>
                <w:rtl w:val="0"/>
              </w:rPr>
              <w:t xml:space="preserve">TÍTULO DE LA NORMA</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7">
            <w:pPr>
              <w:spacing w:after="40" w:before="40" w:lineRule="auto"/>
              <w:ind w:left="80" w:firstLine="0"/>
              <w:jc w:val="center"/>
              <w:rPr>
                <w:b w:val="1"/>
                <w:sz w:val="16"/>
                <w:szCs w:val="16"/>
              </w:rPr>
            </w:pPr>
            <w:r w:rsidDel="00000000" w:rsidR="00000000" w:rsidRPr="00000000">
              <w:rPr>
                <w:b w:val="1"/>
                <w:sz w:val="16"/>
                <w:szCs w:val="16"/>
                <w:rtl w:val="0"/>
              </w:rPr>
              <w:t xml:space="preserve">NRF-044-CFE-2006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8">
            <w:pPr>
              <w:spacing w:after="40" w:before="40" w:lineRule="auto"/>
              <w:ind w:left="80" w:firstLine="0"/>
              <w:jc w:val="center"/>
              <w:rPr>
                <w:b w:val="1"/>
                <w:sz w:val="16"/>
                <w:szCs w:val="16"/>
              </w:rPr>
            </w:pPr>
            <w:r w:rsidDel="00000000" w:rsidR="00000000" w:rsidRPr="00000000">
              <w:rPr>
                <w:b w:val="1"/>
                <w:sz w:val="16"/>
                <w:szCs w:val="16"/>
                <w:rtl w:val="0"/>
              </w:rPr>
              <w:t xml:space="preserve">AISLADORES DE SUSPENSIÓN SINTÉTICOS PARA LÍNEAS DE</w:t>
            </w:r>
          </w:p>
          <w:p w:rsidR="00000000" w:rsidDel="00000000" w:rsidP="00000000" w:rsidRDefault="00000000" w:rsidRPr="00000000" w14:paraId="00000149">
            <w:pPr>
              <w:spacing w:after="40" w:before="40" w:lineRule="auto"/>
              <w:ind w:left="80" w:firstLine="0"/>
              <w:jc w:val="center"/>
              <w:rPr>
                <w:b w:val="1"/>
                <w:sz w:val="16"/>
                <w:szCs w:val="16"/>
              </w:rPr>
            </w:pPr>
            <w:r w:rsidDel="00000000" w:rsidR="00000000" w:rsidRPr="00000000">
              <w:rPr>
                <w:b w:val="1"/>
                <w:sz w:val="16"/>
                <w:szCs w:val="16"/>
                <w:rtl w:val="0"/>
              </w:rPr>
              <w:t xml:space="preserve">TRANSMISIÓN EN TENSIONES DE 161 KV a 400 KV</w:t>
            </w:r>
          </w:p>
        </w:tc>
      </w:tr>
      <w:tr>
        <w:trPr>
          <w:trHeight w:val="13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A">
            <w:pPr>
              <w:spacing w:after="40" w:before="40" w:lineRule="auto"/>
              <w:ind w:left="80" w:firstLine="0"/>
              <w:jc w:val="center"/>
              <w:rPr>
                <w:b w:val="1"/>
                <w:sz w:val="18"/>
                <w:szCs w:val="18"/>
              </w:rPr>
            </w:pPr>
            <w:r w:rsidDel="00000000" w:rsidR="00000000" w:rsidRPr="00000000">
              <w:rPr>
                <w:b w:val="1"/>
                <w:sz w:val="18"/>
                <w:szCs w:val="18"/>
                <w:rtl w:val="0"/>
              </w:rPr>
              <w:t xml:space="preserve">Campo de Aplicación</w:t>
            </w:r>
          </w:p>
          <w:p w:rsidR="00000000" w:rsidDel="00000000" w:rsidP="00000000" w:rsidRDefault="00000000" w:rsidRPr="00000000" w14:paraId="0000014B">
            <w:pPr>
              <w:spacing w:after="40" w:before="40" w:lineRule="auto"/>
              <w:ind w:left="80" w:firstLine="0"/>
              <w:jc w:val="both"/>
              <w:rPr>
                <w:sz w:val="18"/>
                <w:szCs w:val="18"/>
              </w:rPr>
            </w:pPr>
            <w:r w:rsidDel="00000000" w:rsidR="00000000" w:rsidRPr="00000000">
              <w:rPr>
                <w:sz w:val="18"/>
                <w:szCs w:val="18"/>
                <w:rtl w:val="0"/>
              </w:rPr>
              <w:t xml:space="preserve">Esta Norma de Referencia aplica en la adquisición y suministro, evaluación de pruebas de diseño, prototipo, aceptación e inspección de control de calidad de los aisladores sintéticos utilizados en líneas de transmisión en las tensiones eléctricas de 161 kV, 230 kV y 400 kV.</w:t>
            </w:r>
          </w:p>
        </w:tc>
      </w:tr>
      <w:tr>
        <w:trPr>
          <w:trHeight w:val="8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D">
            <w:pPr>
              <w:spacing w:after="40" w:before="40" w:lineRule="auto"/>
              <w:ind w:left="80" w:firstLine="0"/>
              <w:jc w:val="center"/>
              <w:rPr>
                <w:b w:val="1"/>
                <w:sz w:val="18"/>
                <w:szCs w:val="18"/>
              </w:rPr>
            </w:pPr>
            <w:r w:rsidDel="00000000" w:rsidR="00000000" w:rsidRPr="00000000">
              <w:rPr>
                <w:b w:val="1"/>
                <w:sz w:val="18"/>
                <w:szCs w:val="18"/>
                <w:rtl w:val="0"/>
              </w:rPr>
              <w:t xml:space="preserve">Concordancia con Normas Internacionales</w:t>
            </w:r>
          </w:p>
          <w:p w:rsidR="00000000" w:rsidDel="00000000" w:rsidP="00000000" w:rsidRDefault="00000000" w:rsidRPr="00000000" w14:paraId="0000014E">
            <w:pPr>
              <w:spacing w:after="40" w:before="40" w:lineRule="auto"/>
              <w:ind w:left="80" w:firstLine="0"/>
              <w:jc w:val="both"/>
              <w:rPr>
                <w:sz w:val="18"/>
                <w:szCs w:val="18"/>
              </w:rPr>
            </w:pPr>
            <w:r w:rsidDel="00000000" w:rsidR="00000000" w:rsidRPr="00000000">
              <w:rPr>
                <w:sz w:val="18"/>
                <w:szCs w:val="18"/>
                <w:rtl w:val="0"/>
              </w:rPr>
              <w:t xml:space="preserve">Esta Norma es no equivalente con las normas internacionales IEC 61109 e IEC 61466-1.</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50">
            <w:pPr>
              <w:spacing w:after="40" w:before="40" w:lineRule="auto"/>
              <w:ind w:left="80" w:firstLine="0"/>
              <w:jc w:val="center"/>
              <w:rPr>
                <w:b w:val="1"/>
                <w:sz w:val="18"/>
                <w:szCs w:val="18"/>
              </w:rPr>
            </w:pPr>
            <w:r w:rsidDel="00000000" w:rsidR="00000000" w:rsidRPr="00000000">
              <w:rPr>
                <w:b w:val="1"/>
                <w:sz w:val="18"/>
                <w:szCs w:val="18"/>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51">
            <w:pPr>
              <w:spacing w:after="40" w:before="40" w:lineRule="auto"/>
              <w:ind w:left="80" w:firstLine="0"/>
              <w:jc w:val="center"/>
              <w:rPr>
                <w:b w:val="1"/>
                <w:sz w:val="18"/>
                <w:szCs w:val="18"/>
              </w:rPr>
            </w:pPr>
            <w:r w:rsidDel="00000000" w:rsidR="00000000" w:rsidRPr="00000000">
              <w:rPr>
                <w:b w:val="1"/>
                <w:sz w:val="18"/>
                <w:szCs w:val="18"/>
                <w:rtl w:val="0"/>
              </w:rPr>
              <w:t xml:space="preserve">TÍTULO DE LA NORMA</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2">
            <w:pPr>
              <w:spacing w:after="40" w:before="40" w:lineRule="auto"/>
              <w:ind w:left="80" w:firstLine="0"/>
              <w:jc w:val="center"/>
              <w:rPr>
                <w:b w:val="1"/>
                <w:sz w:val="16"/>
                <w:szCs w:val="16"/>
              </w:rPr>
            </w:pPr>
            <w:r w:rsidDel="00000000" w:rsidR="00000000" w:rsidRPr="00000000">
              <w:rPr>
                <w:b w:val="1"/>
                <w:sz w:val="16"/>
                <w:szCs w:val="16"/>
                <w:rtl w:val="0"/>
              </w:rPr>
              <w:t xml:space="preserve">NRF-049-CFE-2011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3">
            <w:pPr>
              <w:spacing w:after="40" w:before="40" w:lineRule="auto"/>
              <w:ind w:left="80" w:firstLine="0"/>
              <w:jc w:val="center"/>
              <w:rPr>
                <w:b w:val="1"/>
                <w:sz w:val="16"/>
                <w:szCs w:val="16"/>
              </w:rPr>
            </w:pPr>
            <w:r w:rsidDel="00000000" w:rsidR="00000000" w:rsidRPr="00000000">
              <w:rPr>
                <w:b w:val="1"/>
                <w:sz w:val="16"/>
                <w:szCs w:val="16"/>
                <w:rtl w:val="0"/>
              </w:rPr>
              <w:t xml:space="preserve">HERRAJES, CONJUNTOS DE HERRAJES Y ACCESORIOS PARA</w:t>
            </w:r>
          </w:p>
          <w:p w:rsidR="00000000" w:rsidDel="00000000" w:rsidP="00000000" w:rsidRDefault="00000000" w:rsidRPr="00000000" w14:paraId="00000154">
            <w:pPr>
              <w:spacing w:after="40" w:before="40" w:lineRule="auto"/>
              <w:ind w:left="80" w:firstLine="0"/>
              <w:jc w:val="center"/>
              <w:rPr>
                <w:b w:val="1"/>
                <w:sz w:val="16"/>
                <w:szCs w:val="16"/>
              </w:rPr>
            </w:pPr>
            <w:r w:rsidDel="00000000" w:rsidR="00000000" w:rsidRPr="00000000">
              <w:rPr>
                <w:b w:val="1"/>
                <w:sz w:val="16"/>
                <w:szCs w:val="16"/>
                <w:rtl w:val="0"/>
              </w:rPr>
              <w:t xml:space="preserve">CABLE DE GUARDA CON FIBRAS OPTICAS</w:t>
            </w:r>
          </w:p>
        </w:tc>
      </w:tr>
    </w:tbl>
    <w:p w:rsidR="00000000" w:rsidDel="00000000" w:rsidP="00000000" w:rsidRDefault="00000000" w:rsidRPr="00000000" w14:paraId="00000155">
      <w:pPr>
        <w:jc w:val="both"/>
        <w:rPr>
          <w:rFonts w:ascii="Verdana" w:cs="Verdana" w:eastAsia="Verdana" w:hAnsi="Verdana"/>
          <w:color w:val="0000ff"/>
          <w:sz w:val="24"/>
          <w:szCs w:val="24"/>
        </w:rPr>
      </w:pPr>
      <w:r w:rsidDel="00000000" w:rsidR="00000000" w:rsidRPr="00000000">
        <w:rPr>
          <w:rtl w:val="0"/>
        </w:rPr>
      </w:r>
    </w:p>
    <w:tbl>
      <w:tblPr>
        <w:tblStyle w:val="Table19"/>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224"/>
        <w:tblGridChange w:id="0">
          <w:tblGrid>
            <w:gridCol w:w="8805"/>
            <w:gridCol w:w="224"/>
          </w:tblGrid>
        </w:tblGridChange>
      </w:tblGrid>
      <w:tr>
        <w:trPr>
          <w:trHeight w:val="123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6">
            <w:pPr>
              <w:spacing w:after="40" w:before="40" w:lineRule="auto"/>
              <w:ind w:left="80" w:firstLine="0"/>
              <w:jc w:val="center"/>
              <w:rPr>
                <w:b w:val="1"/>
                <w:sz w:val="18"/>
                <w:szCs w:val="18"/>
              </w:rPr>
            </w:pPr>
            <w:r w:rsidDel="00000000" w:rsidR="00000000" w:rsidRPr="00000000">
              <w:rPr>
                <w:b w:val="1"/>
                <w:sz w:val="18"/>
                <w:szCs w:val="18"/>
                <w:rtl w:val="0"/>
              </w:rPr>
              <w:t xml:space="preserve">Campo de Aplicación</w:t>
            </w:r>
          </w:p>
          <w:p w:rsidR="00000000" w:rsidDel="00000000" w:rsidP="00000000" w:rsidRDefault="00000000" w:rsidRPr="00000000" w14:paraId="00000157">
            <w:pPr>
              <w:spacing w:after="40" w:before="40" w:lineRule="auto"/>
              <w:ind w:left="80" w:firstLine="0"/>
              <w:jc w:val="both"/>
              <w:rPr>
                <w:sz w:val="18"/>
                <w:szCs w:val="18"/>
              </w:rPr>
            </w:pPr>
            <w:r w:rsidDel="00000000" w:rsidR="00000000" w:rsidRPr="00000000">
              <w:rPr>
                <w:sz w:val="18"/>
                <w:szCs w:val="18"/>
                <w:rtl w:val="0"/>
              </w:rPr>
              <w:t xml:space="preserve">En el procedimiento de contratación que se utilice en la adquisición de herrajes, conjuntos de herrajes y accesorios para cables de guarda con fibras ópticas empleados en líneas aéreas de subtransmisión y transmisión.</w:t>
            </w:r>
          </w:p>
        </w:tc>
      </w:tr>
      <w:tr>
        <w:trPr>
          <w:trHeight w:val="8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9">
            <w:pPr>
              <w:spacing w:after="40" w:before="40" w:lineRule="auto"/>
              <w:ind w:left="80" w:firstLine="0"/>
              <w:jc w:val="center"/>
              <w:rPr>
                <w:b w:val="1"/>
                <w:sz w:val="18"/>
                <w:szCs w:val="18"/>
              </w:rPr>
            </w:pPr>
            <w:r w:rsidDel="00000000" w:rsidR="00000000" w:rsidRPr="00000000">
              <w:rPr>
                <w:b w:val="1"/>
                <w:sz w:val="18"/>
                <w:szCs w:val="18"/>
                <w:rtl w:val="0"/>
              </w:rPr>
              <w:t xml:space="preserve">Concordancia con Normas Internacionales</w:t>
            </w:r>
          </w:p>
          <w:p w:rsidR="00000000" w:rsidDel="00000000" w:rsidP="00000000" w:rsidRDefault="00000000" w:rsidRPr="00000000" w14:paraId="0000015A">
            <w:pPr>
              <w:spacing w:after="40" w:before="40" w:lineRule="auto"/>
              <w:ind w:left="80" w:firstLine="0"/>
              <w:jc w:val="both"/>
              <w:rPr>
                <w:sz w:val="18"/>
                <w:szCs w:val="18"/>
              </w:rPr>
            </w:pPr>
            <w:r w:rsidDel="00000000" w:rsidR="00000000" w:rsidRPr="00000000">
              <w:rPr>
                <w:sz w:val="18"/>
                <w:szCs w:val="18"/>
                <w:rtl w:val="0"/>
              </w:rPr>
              <w:t xml:space="preserve">Existe concordancia parcial con la norma IEC 60794-1-2.</w:t>
            </w:r>
          </w:p>
        </w:tc>
      </w:tr>
    </w:tbl>
    <w:p w:rsidR="00000000" w:rsidDel="00000000" w:rsidP="00000000" w:rsidRDefault="00000000" w:rsidRPr="00000000" w14:paraId="0000015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75"/>
        <w:gridCol w:w="5730"/>
        <w:tblGridChange w:id="0">
          <w:tblGrid>
            <w:gridCol w:w="3075"/>
            <w:gridCol w:w="573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5D">
            <w:pPr>
              <w:spacing w:after="40" w:before="40" w:lineRule="auto"/>
              <w:ind w:left="80" w:firstLine="0"/>
              <w:jc w:val="center"/>
              <w:rPr>
                <w:b w:val="1"/>
                <w:sz w:val="18"/>
                <w:szCs w:val="18"/>
              </w:rPr>
            </w:pPr>
            <w:r w:rsidDel="00000000" w:rsidR="00000000" w:rsidRPr="00000000">
              <w:rPr>
                <w:b w:val="1"/>
                <w:sz w:val="18"/>
                <w:szCs w:val="18"/>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5E">
            <w:pPr>
              <w:spacing w:after="40" w:before="40" w:lineRule="auto"/>
              <w:ind w:left="80" w:firstLine="0"/>
              <w:jc w:val="center"/>
              <w:rPr>
                <w:b w:val="1"/>
                <w:sz w:val="18"/>
                <w:szCs w:val="18"/>
              </w:rPr>
            </w:pPr>
            <w:r w:rsidDel="00000000" w:rsidR="00000000" w:rsidRPr="00000000">
              <w:rPr>
                <w:b w:val="1"/>
                <w:sz w:val="18"/>
                <w:szCs w:val="18"/>
                <w:rtl w:val="0"/>
              </w:rPr>
              <w:t xml:space="preserve">TÍTULO DE LA NORMA</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F">
            <w:pPr>
              <w:spacing w:after="40" w:before="40" w:lineRule="auto"/>
              <w:ind w:left="80" w:firstLine="0"/>
              <w:jc w:val="center"/>
              <w:rPr>
                <w:b w:val="1"/>
                <w:sz w:val="16"/>
                <w:szCs w:val="16"/>
              </w:rPr>
            </w:pPr>
            <w:r w:rsidDel="00000000" w:rsidR="00000000" w:rsidRPr="00000000">
              <w:rPr>
                <w:b w:val="1"/>
                <w:sz w:val="16"/>
                <w:szCs w:val="16"/>
                <w:rtl w:val="0"/>
              </w:rPr>
              <w:t xml:space="preserve">NRF-052-CFE-2007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0">
            <w:pPr>
              <w:spacing w:after="40" w:before="40" w:lineRule="auto"/>
              <w:ind w:left="80" w:firstLine="0"/>
              <w:jc w:val="center"/>
              <w:rPr>
                <w:b w:val="1"/>
                <w:sz w:val="16"/>
                <w:szCs w:val="16"/>
              </w:rPr>
            </w:pPr>
            <w:r w:rsidDel="00000000" w:rsidR="00000000" w:rsidRPr="00000000">
              <w:rPr>
                <w:b w:val="1"/>
                <w:sz w:val="16"/>
                <w:szCs w:val="16"/>
                <w:rtl w:val="0"/>
              </w:rPr>
              <w:t xml:space="preserve">CABLES SUBTERRÁNEOS PARA 600 V, CON AISLAMIENTO DE</w:t>
            </w:r>
          </w:p>
          <w:p w:rsidR="00000000" w:rsidDel="00000000" w:rsidP="00000000" w:rsidRDefault="00000000" w:rsidRPr="00000000" w14:paraId="00000161">
            <w:pPr>
              <w:spacing w:after="40" w:before="40" w:lineRule="auto"/>
              <w:ind w:left="80" w:firstLine="0"/>
              <w:jc w:val="center"/>
              <w:rPr>
                <w:b w:val="1"/>
                <w:sz w:val="16"/>
                <w:szCs w:val="16"/>
              </w:rPr>
            </w:pPr>
            <w:r w:rsidDel="00000000" w:rsidR="00000000" w:rsidRPr="00000000">
              <w:rPr>
                <w:b w:val="1"/>
                <w:sz w:val="16"/>
                <w:szCs w:val="16"/>
                <w:rtl w:val="0"/>
              </w:rPr>
              <w:t xml:space="preserve">POLIETILENO DE CADENA CRUZADA O DE ALTA DENSIDAD</w:t>
            </w:r>
          </w:p>
        </w:tc>
      </w:tr>
      <w:tr>
        <w:trPr>
          <w:trHeight w:val="10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2">
            <w:pPr>
              <w:spacing w:after="40" w:before="40" w:lineRule="auto"/>
              <w:ind w:left="80" w:firstLine="0"/>
              <w:jc w:val="center"/>
              <w:rPr>
                <w:b w:val="1"/>
                <w:sz w:val="18"/>
                <w:szCs w:val="18"/>
              </w:rPr>
            </w:pPr>
            <w:r w:rsidDel="00000000" w:rsidR="00000000" w:rsidRPr="00000000">
              <w:rPr>
                <w:b w:val="1"/>
                <w:sz w:val="18"/>
                <w:szCs w:val="18"/>
                <w:rtl w:val="0"/>
              </w:rPr>
              <w:t xml:space="preserve">Campo de Aplicación</w:t>
            </w:r>
          </w:p>
          <w:p w:rsidR="00000000" w:rsidDel="00000000" w:rsidP="00000000" w:rsidRDefault="00000000" w:rsidRPr="00000000" w14:paraId="00000163">
            <w:pPr>
              <w:spacing w:after="40" w:before="40" w:lineRule="auto"/>
              <w:ind w:left="80" w:firstLine="0"/>
              <w:jc w:val="both"/>
              <w:rPr>
                <w:sz w:val="18"/>
                <w:szCs w:val="18"/>
              </w:rPr>
            </w:pPr>
            <w:r w:rsidDel="00000000" w:rsidR="00000000" w:rsidRPr="00000000">
              <w:rPr>
                <w:sz w:val="18"/>
                <w:szCs w:val="18"/>
                <w:rtl w:val="0"/>
              </w:rPr>
              <w:t xml:space="preserve">Aplica en las instalaciones eléctricas subterráneas e híbridas propiedad de la Comisión Federal de Electricidad (CFE)</w:t>
            </w:r>
          </w:p>
        </w:tc>
      </w:tr>
      <w:tr>
        <w:trPr>
          <w:trHeight w:val="10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5">
            <w:pPr>
              <w:spacing w:after="40" w:before="40" w:lineRule="auto"/>
              <w:ind w:left="80" w:firstLine="0"/>
              <w:jc w:val="center"/>
              <w:rPr>
                <w:b w:val="1"/>
                <w:sz w:val="18"/>
                <w:szCs w:val="18"/>
              </w:rPr>
            </w:pPr>
            <w:r w:rsidDel="00000000" w:rsidR="00000000" w:rsidRPr="00000000">
              <w:rPr>
                <w:b w:val="1"/>
                <w:sz w:val="18"/>
                <w:szCs w:val="18"/>
                <w:rtl w:val="0"/>
              </w:rPr>
              <w:t xml:space="preserve">Concordancia con Normas Internacionales</w:t>
            </w:r>
          </w:p>
          <w:p w:rsidR="00000000" w:rsidDel="00000000" w:rsidP="00000000" w:rsidRDefault="00000000" w:rsidRPr="00000000" w14:paraId="00000166">
            <w:pPr>
              <w:spacing w:after="40" w:before="40" w:lineRule="auto"/>
              <w:ind w:left="80" w:firstLine="0"/>
              <w:jc w:val="both"/>
              <w:rPr>
                <w:sz w:val="18"/>
                <w:szCs w:val="18"/>
              </w:rPr>
            </w:pPr>
            <w:r w:rsidDel="00000000" w:rsidR="00000000" w:rsidRPr="00000000">
              <w:rPr>
                <w:sz w:val="18"/>
                <w:szCs w:val="18"/>
                <w:rtl w:val="0"/>
              </w:rPr>
              <w:t xml:space="preserve">Esta Norma de Referencia no coincide con alguna norma internacional, por no concordar los conceptos, por requerimientos particulares de CFE.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68">
            <w:pPr>
              <w:spacing w:after="40" w:before="40" w:lineRule="auto"/>
              <w:ind w:left="80" w:firstLine="0"/>
              <w:jc w:val="center"/>
              <w:rPr>
                <w:b w:val="1"/>
                <w:sz w:val="18"/>
                <w:szCs w:val="18"/>
              </w:rPr>
            </w:pPr>
            <w:r w:rsidDel="00000000" w:rsidR="00000000" w:rsidRPr="00000000">
              <w:rPr>
                <w:b w:val="1"/>
                <w:sz w:val="18"/>
                <w:szCs w:val="18"/>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69">
            <w:pPr>
              <w:spacing w:after="40" w:before="40" w:lineRule="auto"/>
              <w:ind w:left="80" w:firstLine="0"/>
              <w:jc w:val="center"/>
              <w:rPr>
                <w:b w:val="1"/>
                <w:sz w:val="18"/>
                <w:szCs w:val="18"/>
              </w:rPr>
            </w:pPr>
            <w:r w:rsidDel="00000000" w:rsidR="00000000" w:rsidRPr="00000000">
              <w:rPr>
                <w:b w:val="1"/>
                <w:sz w:val="18"/>
                <w:szCs w:val="18"/>
                <w:rtl w:val="0"/>
              </w:rPr>
              <w:t xml:space="preserve">TÍTULO DE LA NORMA</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A">
            <w:pPr>
              <w:spacing w:after="40" w:before="40" w:lineRule="auto"/>
              <w:ind w:left="80" w:firstLine="0"/>
              <w:jc w:val="center"/>
              <w:rPr>
                <w:b w:val="1"/>
                <w:sz w:val="16"/>
                <w:szCs w:val="16"/>
              </w:rPr>
            </w:pPr>
            <w:r w:rsidDel="00000000" w:rsidR="00000000" w:rsidRPr="00000000">
              <w:rPr>
                <w:b w:val="1"/>
                <w:sz w:val="16"/>
                <w:szCs w:val="16"/>
                <w:rtl w:val="0"/>
              </w:rPr>
              <w:t xml:space="preserve">NRF-054-CFE-2007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B">
            <w:pPr>
              <w:spacing w:after="40" w:before="40" w:lineRule="auto"/>
              <w:ind w:left="80" w:firstLine="0"/>
              <w:jc w:val="center"/>
              <w:rPr>
                <w:b w:val="1"/>
                <w:sz w:val="16"/>
                <w:szCs w:val="16"/>
              </w:rPr>
            </w:pPr>
            <w:r w:rsidDel="00000000" w:rsidR="00000000" w:rsidRPr="00000000">
              <w:rPr>
                <w:b w:val="1"/>
                <w:sz w:val="16"/>
                <w:szCs w:val="16"/>
                <w:rtl w:val="0"/>
              </w:rPr>
              <w:t xml:space="preserve">MANGAS DE HULE Y SUS ACCESORIOS PARA USOS DIELÉCTRICOS</w:t>
            </w:r>
          </w:p>
        </w:tc>
      </w:tr>
      <w:tr>
        <w:trPr>
          <w:trHeight w:val="119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C">
            <w:pPr>
              <w:spacing w:after="40" w:before="40" w:lineRule="auto"/>
              <w:ind w:left="80" w:firstLine="0"/>
              <w:jc w:val="center"/>
              <w:rPr>
                <w:b w:val="1"/>
                <w:sz w:val="18"/>
                <w:szCs w:val="18"/>
              </w:rPr>
            </w:pPr>
            <w:r w:rsidDel="00000000" w:rsidR="00000000" w:rsidRPr="00000000">
              <w:rPr>
                <w:b w:val="1"/>
                <w:sz w:val="18"/>
                <w:szCs w:val="18"/>
                <w:rtl w:val="0"/>
              </w:rPr>
              <w:t xml:space="preserve">Campo de Aplicación</w:t>
            </w:r>
          </w:p>
          <w:p w:rsidR="00000000" w:rsidDel="00000000" w:rsidP="00000000" w:rsidRDefault="00000000" w:rsidRPr="00000000" w14:paraId="0000016D">
            <w:pPr>
              <w:spacing w:after="40" w:before="40" w:lineRule="auto"/>
              <w:ind w:left="80" w:firstLine="0"/>
              <w:jc w:val="both"/>
              <w:rPr>
                <w:sz w:val="18"/>
                <w:szCs w:val="18"/>
              </w:rPr>
            </w:pPr>
            <w:r w:rsidDel="00000000" w:rsidR="00000000" w:rsidRPr="00000000">
              <w:rPr>
                <w:sz w:val="18"/>
                <w:szCs w:val="18"/>
                <w:rtl w:val="0"/>
              </w:rPr>
              <w:t xml:space="preserve">Aplica a las mangas de hule y sus accesorios, destinados a la protección del personal de campo, contra contactos accidentales con líneas energizadas durante los trabajos de operación y mantenimiento en instalaciones de distribución de media tensión hasta 34,5 kV.</w:t>
            </w:r>
          </w:p>
        </w:tc>
      </w:tr>
      <w:tr>
        <w:trPr>
          <w:trHeight w:val="14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F">
            <w:pPr>
              <w:spacing w:after="40" w:before="40" w:lineRule="auto"/>
              <w:ind w:left="80" w:firstLine="0"/>
              <w:jc w:val="center"/>
              <w:rPr>
                <w:b w:val="1"/>
                <w:sz w:val="18"/>
                <w:szCs w:val="18"/>
              </w:rPr>
            </w:pPr>
            <w:r w:rsidDel="00000000" w:rsidR="00000000" w:rsidRPr="00000000">
              <w:rPr>
                <w:b w:val="1"/>
                <w:sz w:val="18"/>
                <w:szCs w:val="18"/>
                <w:rtl w:val="0"/>
              </w:rPr>
              <w:t xml:space="preserve">Concordancia con Normas Internacionales</w:t>
            </w:r>
          </w:p>
          <w:p w:rsidR="00000000" w:rsidDel="00000000" w:rsidP="00000000" w:rsidRDefault="00000000" w:rsidRPr="00000000" w14:paraId="00000170">
            <w:pPr>
              <w:spacing w:after="40" w:before="40" w:lineRule="auto"/>
              <w:ind w:left="80" w:firstLine="0"/>
              <w:jc w:val="both"/>
              <w:rPr>
                <w:sz w:val="18"/>
                <w:szCs w:val="18"/>
              </w:rPr>
            </w:pPr>
            <w:r w:rsidDel="00000000" w:rsidR="00000000" w:rsidRPr="00000000">
              <w:rPr>
                <w:sz w:val="18"/>
                <w:szCs w:val="18"/>
                <w:rtl w:val="0"/>
              </w:rPr>
              <w:t xml:space="preserve">Esta Norma de Referencia coincide parcialmente con la Norma Internacional IEC 60984 (2002-06), "Sleeves of Insulating Material for live Working", complementándose con los valores de prueba correspondientes a las características mecánicas relativas a la dureza "shore A", resistencia al desgarre y absorción de la humedad.</w:t>
            </w:r>
          </w:p>
        </w:tc>
      </w:tr>
    </w:tbl>
    <w:p w:rsidR="00000000" w:rsidDel="00000000" w:rsidP="00000000" w:rsidRDefault="00000000" w:rsidRPr="00000000" w14:paraId="0000017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75"/>
        <w:gridCol w:w="5730"/>
        <w:tblGridChange w:id="0">
          <w:tblGrid>
            <w:gridCol w:w="3075"/>
            <w:gridCol w:w="573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73">
            <w:pPr>
              <w:spacing w:after="40" w:before="40" w:lineRule="auto"/>
              <w:ind w:left="80" w:firstLine="0"/>
              <w:jc w:val="center"/>
              <w:rPr>
                <w:b w:val="1"/>
                <w:sz w:val="18"/>
                <w:szCs w:val="18"/>
              </w:rPr>
            </w:pPr>
            <w:r w:rsidDel="00000000" w:rsidR="00000000" w:rsidRPr="00000000">
              <w:rPr>
                <w:b w:val="1"/>
                <w:sz w:val="18"/>
                <w:szCs w:val="18"/>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74">
            <w:pPr>
              <w:spacing w:after="40" w:before="40" w:lineRule="auto"/>
              <w:ind w:left="80" w:firstLine="0"/>
              <w:jc w:val="center"/>
              <w:rPr>
                <w:b w:val="1"/>
                <w:sz w:val="18"/>
                <w:szCs w:val="18"/>
              </w:rPr>
            </w:pPr>
            <w:r w:rsidDel="00000000" w:rsidR="00000000" w:rsidRPr="00000000">
              <w:rPr>
                <w:b w:val="1"/>
                <w:sz w:val="18"/>
                <w:szCs w:val="18"/>
                <w:rtl w:val="0"/>
              </w:rPr>
              <w:t xml:space="preserve">TÍTULO DE LA NORMA</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5">
            <w:pPr>
              <w:spacing w:after="40" w:before="40" w:lineRule="auto"/>
              <w:ind w:left="80" w:firstLine="0"/>
              <w:jc w:val="center"/>
              <w:rPr>
                <w:b w:val="1"/>
                <w:sz w:val="16"/>
                <w:szCs w:val="16"/>
              </w:rPr>
            </w:pPr>
            <w:r w:rsidDel="00000000" w:rsidR="00000000" w:rsidRPr="00000000">
              <w:rPr>
                <w:b w:val="1"/>
                <w:sz w:val="16"/>
                <w:szCs w:val="16"/>
                <w:rtl w:val="0"/>
              </w:rPr>
              <w:t xml:space="preserve">NRF-055-CFE-2013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6">
            <w:pPr>
              <w:spacing w:after="40" w:before="40" w:lineRule="auto"/>
              <w:ind w:left="80" w:firstLine="0"/>
              <w:jc w:val="center"/>
              <w:rPr>
                <w:b w:val="1"/>
                <w:sz w:val="16"/>
                <w:szCs w:val="16"/>
              </w:rPr>
            </w:pPr>
            <w:r w:rsidDel="00000000" w:rsidR="00000000" w:rsidRPr="00000000">
              <w:rPr>
                <w:b w:val="1"/>
                <w:sz w:val="16"/>
                <w:szCs w:val="16"/>
                <w:rtl w:val="0"/>
              </w:rPr>
              <w:t xml:space="preserve">EQUIPO PARA EL TALLER MECÁNICO DE CENTRALES</w:t>
            </w:r>
          </w:p>
          <w:p w:rsidR="00000000" w:rsidDel="00000000" w:rsidP="00000000" w:rsidRDefault="00000000" w:rsidRPr="00000000" w14:paraId="00000177">
            <w:pPr>
              <w:spacing w:after="40" w:before="40" w:lineRule="auto"/>
              <w:ind w:left="80" w:firstLine="0"/>
              <w:jc w:val="center"/>
              <w:rPr>
                <w:b w:val="1"/>
                <w:sz w:val="16"/>
                <w:szCs w:val="16"/>
              </w:rPr>
            </w:pPr>
            <w:r w:rsidDel="00000000" w:rsidR="00000000" w:rsidRPr="00000000">
              <w:rPr>
                <w:b w:val="1"/>
                <w:sz w:val="16"/>
                <w:szCs w:val="16"/>
                <w:rtl w:val="0"/>
              </w:rPr>
              <w:t xml:space="preserve">HIDROELÉCTRICAS</w:t>
            </w:r>
          </w:p>
        </w:tc>
      </w:tr>
      <w:tr>
        <w:trPr>
          <w:trHeight w:val="99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8">
            <w:pPr>
              <w:spacing w:after="40" w:before="40" w:lineRule="auto"/>
              <w:ind w:left="80" w:firstLine="0"/>
              <w:jc w:val="center"/>
              <w:rPr>
                <w:b w:val="1"/>
                <w:sz w:val="18"/>
                <w:szCs w:val="18"/>
              </w:rPr>
            </w:pPr>
            <w:r w:rsidDel="00000000" w:rsidR="00000000" w:rsidRPr="00000000">
              <w:rPr>
                <w:b w:val="1"/>
                <w:sz w:val="18"/>
                <w:szCs w:val="18"/>
                <w:rtl w:val="0"/>
              </w:rPr>
              <w:t xml:space="preserve">Campo de Aplicación</w:t>
            </w:r>
          </w:p>
          <w:p w:rsidR="00000000" w:rsidDel="00000000" w:rsidP="00000000" w:rsidRDefault="00000000" w:rsidRPr="00000000" w14:paraId="00000179">
            <w:pPr>
              <w:spacing w:after="40" w:before="40" w:lineRule="auto"/>
              <w:ind w:left="80" w:firstLine="0"/>
              <w:jc w:val="both"/>
              <w:rPr>
                <w:sz w:val="18"/>
                <w:szCs w:val="18"/>
              </w:rPr>
            </w:pPr>
            <w:r w:rsidDel="00000000" w:rsidR="00000000" w:rsidRPr="00000000">
              <w:rPr>
                <w:sz w:val="18"/>
                <w:szCs w:val="18"/>
                <w:rtl w:val="0"/>
              </w:rPr>
              <w:t xml:space="preserve">Aplica cuando la CFE adquiere equipos y herramientas para los talleres mecánicos de las centrales hidroeléctricas.</w:t>
            </w:r>
          </w:p>
        </w:tc>
      </w:tr>
      <w:tr>
        <w:trPr>
          <w:trHeight w:val="99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B">
            <w:pPr>
              <w:spacing w:after="40" w:before="40" w:lineRule="auto"/>
              <w:ind w:left="80" w:firstLine="0"/>
              <w:jc w:val="center"/>
              <w:rPr>
                <w:b w:val="1"/>
                <w:sz w:val="18"/>
                <w:szCs w:val="18"/>
              </w:rPr>
            </w:pPr>
            <w:r w:rsidDel="00000000" w:rsidR="00000000" w:rsidRPr="00000000">
              <w:rPr>
                <w:b w:val="1"/>
                <w:sz w:val="18"/>
                <w:szCs w:val="18"/>
                <w:rtl w:val="0"/>
              </w:rPr>
              <w:t xml:space="preserve">Concordancia con Normas Internacionales</w:t>
            </w:r>
          </w:p>
          <w:p w:rsidR="00000000" w:rsidDel="00000000" w:rsidP="00000000" w:rsidRDefault="00000000" w:rsidRPr="00000000" w14:paraId="0000017C">
            <w:pPr>
              <w:spacing w:after="40" w:before="40" w:lineRule="auto"/>
              <w:ind w:left="80" w:firstLine="0"/>
              <w:jc w:val="both"/>
              <w:rPr>
                <w:sz w:val="18"/>
                <w:szCs w:val="18"/>
              </w:rPr>
            </w:pPr>
            <w:r w:rsidDel="00000000" w:rsidR="00000000" w:rsidRPr="00000000">
              <w:rPr>
                <w:sz w:val="18"/>
                <w:szCs w:val="18"/>
                <w:rtl w:val="0"/>
              </w:rPr>
              <w:t xml:space="preserve">No puede establecerse concordancia con normas internacionales por no existir referencias al momento de la elaboración de la presente norma de referencia.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7E">
            <w:pPr>
              <w:spacing w:after="40" w:before="40" w:lineRule="auto"/>
              <w:ind w:left="80" w:firstLine="0"/>
              <w:jc w:val="center"/>
              <w:rPr>
                <w:b w:val="1"/>
                <w:sz w:val="18"/>
                <w:szCs w:val="18"/>
              </w:rPr>
            </w:pPr>
            <w:r w:rsidDel="00000000" w:rsidR="00000000" w:rsidRPr="00000000">
              <w:rPr>
                <w:b w:val="1"/>
                <w:sz w:val="18"/>
                <w:szCs w:val="18"/>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7F">
            <w:pPr>
              <w:spacing w:after="40" w:before="40" w:lineRule="auto"/>
              <w:ind w:left="80" w:firstLine="0"/>
              <w:jc w:val="center"/>
              <w:rPr>
                <w:b w:val="1"/>
                <w:sz w:val="18"/>
                <w:szCs w:val="18"/>
              </w:rPr>
            </w:pPr>
            <w:r w:rsidDel="00000000" w:rsidR="00000000" w:rsidRPr="00000000">
              <w:rPr>
                <w:b w:val="1"/>
                <w:sz w:val="18"/>
                <w:szCs w:val="18"/>
                <w:rtl w:val="0"/>
              </w:rPr>
              <w:t xml:space="preserve">TÍTULO DE LA NORMA</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0">
            <w:pPr>
              <w:spacing w:after="40" w:before="40" w:lineRule="auto"/>
              <w:ind w:left="80" w:firstLine="0"/>
              <w:jc w:val="center"/>
              <w:rPr>
                <w:b w:val="1"/>
                <w:sz w:val="16"/>
                <w:szCs w:val="16"/>
              </w:rPr>
            </w:pPr>
            <w:r w:rsidDel="00000000" w:rsidR="00000000" w:rsidRPr="00000000">
              <w:rPr>
                <w:b w:val="1"/>
                <w:sz w:val="16"/>
                <w:szCs w:val="16"/>
                <w:rtl w:val="0"/>
              </w:rPr>
              <w:t xml:space="preserve">NRF-056-CFE-2013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1">
            <w:pPr>
              <w:spacing w:after="40" w:before="40" w:lineRule="auto"/>
              <w:ind w:left="80" w:firstLine="0"/>
              <w:jc w:val="center"/>
              <w:rPr>
                <w:b w:val="1"/>
                <w:sz w:val="16"/>
                <w:szCs w:val="16"/>
              </w:rPr>
            </w:pPr>
            <w:r w:rsidDel="00000000" w:rsidR="00000000" w:rsidRPr="00000000">
              <w:rPr>
                <w:b w:val="1"/>
                <w:sz w:val="16"/>
                <w:szCs w:val="16"/>
                <w:rtl w:val="0"/>
              </w:rPr>
              <w:t xml:space="preserve">SISTEMA DE AGUA DE SERVICIO PARA CENTRALES</w:t>
            </w:r>
          </w:p>
          <w:p w:rsidR="00000000" w:rsidDel="00000000" w:rsidP="00000000" w:rsidRDefault="00000000" w:rsidRPr="00000000" w14:paraId="00000182">
            <w:pPr>
              <w:spacing w:after="40" w:before="40" w:lineRule="auto"/>
              <w:ind w:left="80" w:firstLine="0"/>
              <w:jc w:val="center"/>
              <w:rPr>
                <w:b w:val="1"/>
                <w:sz w:val="16"/>
                <w:szCs w:val="16"/>
              </w:rPr>
            </w:pPr>
            <w:r w:rsidDel="00000000" w:rsidR="00000000" w:rsidRPr="00000000">
              <w:rPr>
                <w:b w:val="1"/>
                <w:sz w:val="16"/>
                <w:szCs w:val="16"/>
                <w:rtl w:val="0"/>
              </w:rPr>
              <w:t xml:space="preserve">HIDROELÉCTRICAS</w:t>
            </w:r>
          </w:p>
        </w:tc>
      </w:tr>
      <w:tr>
        <w:trPr>
          <w:trHeight w:val="104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3">
            <w:pPr>
              <w:spacing w:after="40" w:before="40" w:lineRule="auto"/>
              <w:ind w:left="80" w:firstLine="0"/>
              <w:jc w:val="center"/>
              <w:rPr>
                <w:b w:val="1"/>
                <w:sz w:val="18"/>
                <w:szCs w:val="18"/>
              </w:rPr>
            </w:pPr>
            <w:r w:rsidDel="00000000" w:rsidR="00000000" w:rsidRPr="00000000">
              <w:rPr>
                <w:b w:val="1"/>
                <w:sz w:val="18"/>
                <w:szCs w:val="18"/>
                <w:rtl w:val="0"/>
              </w:rPr>
              <w:t xml:space="preserve">Campo de Aplicación</w:t>
            </w:r>
          </w:p>
          <w:p w:rsidR="00000000" w:rsidDel="00000000" w:rsidP="00000000" w:rsidRDefault="00000000" w:rsidRPr="00000000" w14:paraId="00000184">
            <w:pPr>
              <w:spacing w:after="40" w:before="40" w:lineRule="auto"/>
              <w:ind w:left="80" w:firstLine="0"/>
              <w:jc w:val="both"/>
              <w:rPr>
                <w:sz w:val="18"/>
                <w:szCs w:val="18"/>
              </w:rPr>
            </w:pPr>
            <w:r w:rsidDel="00000000" w:rsidR="00000000" w:rsidRPr="00000000">
              <w:rPr>
                <w:sz w:val="18"/>
                <w:szCs w:val="18"/>
                <w:rtl w:val="0"/>
              </w:rPr>
              <w:t xml:space="preserve">Aplica durante las diferentes etapas del proceso de adquisición de equipos y materiales, y en las pruebas de los mismos, que integran los sistemas de agua de servicio de las centrales hidroeléctricas.</w:t>
            </w:r>
          </w:p>
        </w:tc>
      </w:tr>
      <w:tr>
        <w:trPr>
          <w:trHeight w:val="104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6">
            <w:pPr>
              <w:spacing w:after="40" w:before="40" w:lineRule="auto"/>
              <w:ind w:left="80" w:firstLine="0"/>
              <w:jc w:val="center"/>
              <w:rPr>
                <w:b w:val="1"/>
                <w:sz w:val="18"/>
                <w:szCs w:val="18"/>
              </w:rPr>
            </w:pPr>
            <w:r w:rsidDel="00000000" w:rsidR="00000000" w:rsidRPr="00000000">
              <w:rPr>
                <w:b w:val="1"/>
                <w:sz w:val="18"/>
                <w:szCs w:val="18"/>
                <w:rtl w:val="0"/>
              </w:rPr>
              <w:t xml:space="preserve">Concordancia con Normas Internacionales</w:t>
            </w:r>
          </w:p>
          <w:p w:rsidR="00000000" w:rsidDel="00000000" w:rsidP="00000000" w:rsidRDefault="00000000" w:rsidRPr="00000000" w14:paraId="00000187">
            <w:pPr>
              <w:spacing w:after="40" w:before="40" w:lineRule="auto"/>
              <w:ind w:left="80" w:firstLine="0"/>
              <w:jc w:val="both"/>
              <w:rPr>
                <w:sz w:val="18"/>
                <w:szCs w:val="18"/>
              </w:rPr>
            </w:pPr>
            <w:r w:rsidDel="00000000" w:rsidR="00000000" w:rsidRPr="00000000">
              <w:rPr>
                <w:sz w:val="18"/>
                <w:szCs w:val="18"/>
                <w:rtl w:val="0"/>
              </w:rPr>
              <w:t xml:space="preserve">Esta norma de referencia no coincide con alguna norma internacional, por no existir norma internacional sobre el tema tratado.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89">
            <w:pPr>
              <w:spacing w:after="40" w:before="40" w:lineRule="auto"/>
              <w:ind w:left="80" w:firstLine="0"/>
              <w:jc w:val="center"/>
              <w:rPr>
                <w:b w:val="1"/>
                <w:sz w:val="18"/>
                <w:szCs w:val="18"/>
              </w:rPr>
            </w:pPr>
            <w:r w:rsidDel="00000000" w:rsidR="00000000" w:rsidRPr="00000000">
              <w:rPr>
                <w:b w:val="1"/>
                <w:sz w:val="18"/>
                <w:szCs w:val="18"/>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8A">
            <w:pPr>
              <w:spacing w:after="40" w:before="40" w:lineRule="auto"/>
              <w:ind w:left="80" w:firstLine="0"/>
              <w:jc w:val="center"/>
              <w:rPr>
                <w:b w:val="1"/>
                <w:sz w:val="18"/>
                <w:szCs w:val="18"/>
              </w:rPr>
            </w:pPr>
            <w:r w:rsidDel="00000000" w:rsidR="00000000" w:rsidRPr="00000000">
              <w:rPr>
                <w:b w:val="1"/>
                <w:sz w:val="18"/>
                <w:szCs w:val="18"/>
                <w:rtl w:val="0"/>
              </w:rPr>
              <w:t xml:space="preserve">TÍTULO DE LA NORMA</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B">
            <w:pPr>
              <w:spacing w:after="40" w:before="40" w:lineRule="auto"/>
              <w:ind w:left="80" w:firstLine="0"/>
              <w:jc w:val="center"/>
              <w:rPr>
                <w:b w:val="1"/>
                <w:sz w:val="16"/>
                <w:szCs w:val="16"/>
              </w:rPr>
            </w:pPr>
            <w:r w:rsidDel="00000000" w:rsidR="00000000" w:rsidRPr="00000000">
              <w:rPr>
                <w:b w:val="1"/>
                <w:sz w:val="16"/>
                <w:szCs w:val="16"/>
                <w:rtl w:val="0"/>
              </w:rPr>
              <w:t xml:space="preserve">NRF-058-CFE-2009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C">
            <w:pPr>
              <w:spacing w:after="40" w:before="40" w:lineRule="auto"/>
              <w:ind w:left="80" w:firstLine="0"/>
              <w:jc w:val="center"/>
              <w:rPr>
                <w:b w:val="1"/>
                <w:sz w:val="16"/>
                <w:szCs w:val="16"/>
              </w:rPr>
            </w:pPr>
            <w:r w:rsidDel="00000000" w:rsidR="00000000" w:rsidRPr="00000000">
              <w:rPr>
                <w:b w:val="1"/>
                <w:sz w:val="16"/>
                <w:szCs w:val="16"/>
                <w:rtl w:val="0"/>
              </w:rPr>
              <w:t xml:space="preserve">AMORTIGUADORES DE VIBRACIÓN PARA LÍNEAS DE TRANSMISIÓN</w:t>
            </w:r>
          </w:p>
          <w:p w:rsidR="00000000" w:rsidDel="00000000" w:rsidP="00000000" w:rsidRDefault="00000000" w:rsidRPr="00000000" w14:paraId="0000018D">
            <w:pPr>
              <w:spacing w:after="40" w:before="40" w:lineRule="auto"/>
              <w:ind w:left="80" w:firstLine="0"/>
              <w:jc w:val="center"/>
              <w:rPr>
                <w:b w:val="1"/>
                <w:sz w:val="16"/>
                <w:szCs w:val="16"/>
              </w:rPr>
            </w:pPr>
            <w:r w:rsidDel="00000000" w:rsidR="00000000" w:rsidRPr="00000000">
              <w:rPr>
                <w:b w:val="1"/>
                <w:sz w:val="16"/>
                <w:szCs w:val="16"/>
                <w:rtl w:val="0"/>
              </w:rPr>
              <w:t xml:space="preserve">AÉREAS CON TENSIONES DE OPERACIÓN DE 69 KV HASTA 400 KV</w:t>
            </w:r>
          </w:p>
        </w:tc>
      </w:tr>
    </w:tbl>
    <w:p w:rsidR="00000000" w:rsidDel="00000000" w:rsidP="00000000" w:rsidRDefault="00000000" w:rsidRPr="00000000" w14:paraId="0000018E">
      <w:pPr>
        <w:jc w:val="both"/>
        <w:rPr>
          <w:rFonts w:ascii="Verdana" w:cs="Verdana" w:eastAsia="Verdana" w:hAnsi="Verdana"/>
          <w:color w:val="0000ff"/>
          <w:sz w:val="24"/>
          <w:szCs w:val="24"/>
        </w:rPr>
      </w:pPr>
      <w:r w:rsidDel="00000000" w:rsidR="00000000" w:rsidRPr="00000000">
        <w:rPr>
          <w:rtl w:val="0"/>
        </w:rPr>
      </w:r>
    </w:p>
    <w:tbl>
      <w:tblPr>
        <w:tblStyle w:val="Table22"/>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224"/>
        <w:tblGridChange w:id="0">
          <w:tblGrid>
            <w:gridCol w:w="8805"/>
            <w:gridCol w:w="224"/>
          </w:tblGrid>
        </w:tblGridChange>
      </w:tblGrid>
      <w:tr>
        <w:trPr>
          <w:trHeight w:val="122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F">
            <w:pPr>
              <w:spacing w:after="40" w:before="40" w:lineRule="auto"/>
              <w:ind w:left="80" w:firstLine="0"/>
              <w:jc w:val="center"/>
              <w:rPr>
                <w:b w:val="1"/>
                <w:sz w:val="18"/>
                <w:szCs w:val="18"/>
              </w:rPr>
            </w:pPr>
            <w:r w:rsidDel="00000000" w:rsidR="00000000" w:rsidRPr="00000000">
              <w:rPr>
                <w:b w:val="1"/>
                <w:sz w:val="18"/>
                <w:szCs w:val="18"/>
                <w:rtl w:val="0"/>
              </w:rPr>
              <w:t xml:space="preserve">Campo de Aplicación</w:t>
            </w:r>
          </w:p>
          <w:p w:rsidR="00000000" w:rsidDel="00000000" w:rsidP="00000000" w:rsidRDefault="00000000" w:rsidRPr="00000000" w14:paraId="00000190">
            <w:pPr>
              <w:spacing w:after="40" w:before="40" w:lineRule="auto"/>
              <w:ind w:left="80" w:firstLine="0"/>
              <w:jc w:val="both"/>
              <w:rPr>
                <w:sz w:val="18"/>
                <w:szCs w:val="18"/>
              </w:rPr>
            </w:pPr>
            <w:r w:rsidDel="00000000" w:rsidR="00000000" w:rsidRPr="00000000">
              <w:rPr>
                <w:sz w:val="18"/>
                <w:szCs w:val="18"/>
                <w:rtl w:val="0"/>
              </w:rPr>
              <w:t xml:space="preserve">En la licitación, fabricación, pruebas, inspección, embalaje y embarque de los amortiguadores de vibración para conductores (AAC, ACSR y ACSR/AW), cable de guarda convencional y cable de guarda con fibras ópticas utilizados en las líneas de transmisión aéreas.</w:t>
            </w:r>
          </w:p>
        </w:tc>
      </w:tr>
      <w:tr>
        <w:trPr>
          <w:trHeight w:val="19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2">
            <w:pPr>
              <w:spacing w:after="40" w:before="40" w:lineRule="auto"/>
              <w:ind w:left="80" w:firstLine="0"/>
              <w:jc w:val="center"/>
              <w:rPr>
                <w:b w:val="1"/>
                <w:sz w:val="18"/>
                <w:szCs w:val="18"/>
              </w:rPr>
            </w:pPr>
            <w:r w:rsidDel="00000000" w:rsidR="00000000" w:rsidRPr="00000000">
              <w:rPr>
                <w:b w:val="1"/>
                <w:sz w:val="18"/>
                <w:szCs w:val="18"/>
                <w:rtl w:val="0"/>
              </w:rPr>
              <w:t xml:space="preserve">Concordancia con Normas Internacionales</w:t>
            </w:r>
          </w:p>
          <w:p w:rsidR="00000000" w:rsidDel="00000000" w:rsidP="00000000" w:rsidRDefault="00000000" w:rsidRPr="00000000" w14:paraId="00000193">
            <w:pPr>
              <w:spacing w:after="40" w:before="40" w:lineRule="auto"/>
              <w:ind w:left="80" w:firstLine="0"/>
              <w:jc w:val="both"/>
              <w:rPr>
                <w:sz w:val="18"/>
                <w:szCs w:val="18"/>
              </w:rPr>
            </w:pPr>
            <w:r w:rsidDel="00000000" w:rsidR="00000000" w:rsidRPr="00000000">
              <w:rPr>
                <w:sz w:val="18"/>
                <w:szCs w:val="18"/>
                <w:rtl w:val="0"/>
              </w:rPr>
              <w:t xml:space="preserve">La presente Norma de Referencia es No Equivalente con las normas IEC 61854-1998 y la IEC 61897-1998, en términos del artículo 28 fracción IV del Reglamento de la Ley Federal sobre Metrología y Normalización ya que el objetivo de la presente es elaborar un documento para adquirir un amortiguador de vibración para líneas de transmisión en términos del artículo 67 de la Ley Federal sobre Metrología y Normalización, por lo que en este documento se presentan además de lo contemplado en la normativa internacional las especificaciones adicionales que la CFE requiere para los amortiguadores de vibración.</w:t>
            </w:r>
          </w:p>
        </w:tc>
      </w:tr>
    </w:tbl>
    <w:p w:rsidR="00000000" w:rsidDel="00000000" w:rsidP="00000000" w:rsidRDefault="00000000" w:rsidRPr="00000000" w14:paraId="0000019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75"/>
        <w:gridCol w:w="5730"/>
        <w:tblGridChange w:id="0">
          <w:tblGrid>
            <w:gridCol w:w="3075"/>
            <w:gridCol w:w="573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96">
            <w:pPr>
              <w:spacing w:after="40" w:before="40" w:lineRule="auto"/>
              <w:ind w:left="80" w:firstLine="0"/>
              <w:jc w:val="center"/>
              <w:rPr>
                <w:b w:val="1"/>
                <w:sz w:val="18"/>
                <w:szCs w:val="18"/>
              </w:rPr>
            </w:pPr>
            <w:r w:rsidDel="00000000" w:rsidR="00000000" w:rsidRPr="00000000">
              <w:rPr>
                <w:b w:val="1"/>
                <w:sz w:val="18"/>
                <w:szCs w:val="18"/>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97">
            <w:pPr>
              <w:spacing w:after="40" w:before="40" w:lineRule="auto"/>
              <w:ind w:left="80" w:firstLine="0"/>
              <w:jc w:val="center"/>
              <w:rPr>
                <w:b w:val="1"/>
                <w:sz w:val="18"/>
                <w:szCs w:val="18"/>
              </w:rPr>
            </w:pPr>
            <w:r w:rsidDel="00000000" w:rsidR="00000000" w:rsidRPr="00000000">
              <w:rPr>
                <w:b w:val="1"/>
                <w:sz w:val="18"/>
                <w:szCs w:val="18"/>
                <w:rtl w:val="0"/>
              </w:rPr>
              <w:t xml:space="preserve">TÍTULO DE LA NORMA</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8">
            <w:pPr>
              <w:spacing w:after="40" w:before="40" w:lineRule="auto"/>
              <w:ind w:left="80" w:firstLine="0"/>
              <w:jc w:val="center"/>
              <w:rPr>
                <w:b w:val="1"/>
                <w:sz w:val="16"/>
                <w:szCs w:val="16"/>
              </w:rPr>
            </w:pPr>
            <w:r w:rsidDel="00000000" w:rsidR="00000000" w:rsidRPr="00000000">
              <w:rPr>
                <w:b w:val="1"/>
                <w:sz w:val="16"/>
                <w:szCs w:val="16"/>
                <w:rtl w:val="0"/>
              </w:rPr>
              <w:t xml:space="preserve">NRF-059-CFE-2014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9">
            <w:pPr>
              <w:spacing w:after="40" w:before="40" w:lineRule="auto"/>
              <w:ind w:left="80" w:firstLine="0"/>
              <w:jc w:val="center"/>
              <w:rPr>
                <w:b w:val="1"/>
                <w:sz w:val="16"/>
                <w:szCs w:val="16"/>
              </w:rPr>
            </w:pPr>
            <w:r w:rsidDel="00000000" w:rsidR="00000000" w:rsidRPr="00000000">
              <w:rPr>
                <w:b w:val="1"/>
                <w:sz w:val="16"/>
                <w:szCs w:val="16"/>
                <w:rtl w:val="0"/>
              </w:rPr>
              <w:t xml:space="preserve">ALAMBRE Y CABLE DE ACERO CON RECUBRIMIENTO DE ALUMINIO</w:t>
            </w:r>
          </w:p>
          <w:p w:rsidR="00000000" w:rsidDel="00000000" w:rsidP="00000000" w:rsidRDefault="00000000" w:rsidRPr="00000000" w14:paraId="0000019A">
            <w:pPr>
              <w:spacing w:after="40" w:before="40" w:lineRule="auto"/>
              <w:ind w:left="80" w:firstLine="0"/>
              <w:jc w:val="center"/>
              <w:rPr>
                <w:b w:val="1"/>
                <w:sz w:val="16"/>
                <w:szCs w:val="16"/>
              </w:rPr>
            </w:pPr>
            <w:r w:rsidDel="00000000" w:rsidR="00000000" w:rsidRPr="00000000">
              <w:rPr>
                <w:b w:val="1"/>
                <w:sz w:val="16"/>
                <w:szCs w:val="16"/>
                <w:rtl w:val="0"/>
              </w:rPr>
              <w:t xml:space="preserve">SOLDADO (A AS)</w:t>
            </w:r>
          </w:p>
        </w:tc>
      </w:tr>
      <w:tr>
        <w:trPr>
          <w:trHeight w:val="104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B">
            <w:pPr>
              <w:spacing w:after="40" w:before="40" w:lineRule="auto"/>
              <w:ind w:left="80" w:firstLine="0"/>
              <w:jc w:val="center"/>
              <w:rPr>
                <w:b w:val="1"/>
                <w:sz w:val="18"/>
                <w:szCs w:val="18"/>
              </w:rPr>
            </w:pPr>
            <w:r w:rsidDel="00000000" w:rsidR="00000000" w:rsidRPr="00000000">
              <w:rPr>
                <w:b w:val="1"/>
                <w:sz w:val="18"/>
                <w:szCs w:val="18"/>
                <w:rtl w:val="0"/>
              </w:rPr>
              <w:t xml:space="preserve">Campo de Aplicación</w:t>
            </w:r>
          </w:p>
          <w:p w:rsidR="00000000" w:rsidDel="00000000" w:rsidP="00000000" w:rsidRDefault="00000000" w:rsidRPr="00000000" w14:paraId="0000019C">
            <w:pPr>
              <w:spacing w:after="40" w:before="40" w:lineRule="auto"/>
              <w:ind w:left="80" w:firstLine="0"/>
              <w:jc w:val="both"/>
              <w:rPr>
                <w:sz w:val="18"/>
                <w:szCs w:val="18"/>
              </w:rPr>
            </w:pPr>
            <w:r w:rsidDel="00000000" w:rsidR="00000000" w:rsidRPr="00000000">
              <w:rPr>
                <w:sz w:val="18"/>
                <w:szCs w:val="18"/>
                <w:rtl w:val="0"/>
              </w:rPr>
              <w:t xml:space="preserve">Aplica para núcleos de cables ACSR/AS, cables de guarda, bajantes a tierra y neutro corrido en líneas de transmisión y redes aéreas que utiliza la Comisión Federal de Electricidad (CFE).</w:t>
            </w:r>
          </w:p>
        </w:tc>
      </w:tr>
      <w:tr>
        <w:trPr>
          <w:trHeight w:val="104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E">
            <w:pPr>
              <w:spacing w:after="40" w:before="40" w:lineRule="auto"/>
              <w:ind w:left="80" w:firstLine="0"/>
              <w:jc w:val="center"/>
              <w:rPr>
                <w:b w:val="1"/>
                <w:sz w:val="18"/>
                <w:szCs w:val="18"/>
              </w:rPr>
            </w:pPr>
            <w:r w:rsidDel="00000000" w:rsidR="00000000" w:rsidRPr="00000000">
              <w:rPr>
                <w:b w:val="1"/>
                <w:sz w:val="18"/>
                <w:szCs w:val="18"/>
                <w:rtl w:val="0"/>
              </w:rPr>
              <w:t xml:space="preserve">Concordancia con Normas Internacionales</w:t>
            </w:r>
          </w:p>
          <w:p w:rsidR="00000000" w:rsidDel="00000000" w:rsidP="00000000" w:rsidRDefault="00000000" w:rsidRPr="00000000" w14:paraId="0000019F">
            <w:pPr>
              <w:spacing w:after="40" w:before="40" w:lineRule="auto"/>
              <w:ind w:left="80" w:firstLine="0"/>
              <w:jc w:val="both"/>
              <w:rPr>
                <w:sz w:val="18"/>
                <w:szCs w:val="18"/>
              </w:rPr>
            </w:pPr>
            <w:r w:rsidDel="00000000" w:rsidR="00000000" w:rsidRPr="00000000">
              <w:rPr>
                <w:sz w:val="18"/>
                <w:szCs w:val="18"/>
                <w:rtl w:val="0"/>
              </w:rPr>
              <w:t xml:space="preserve">Esta norma de referencia no coincide con alguna norma internacional, debido a la particularidad del producto que utiliza la CFE en sus instalaciones.</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A1">
            <w:pPr>
              <w:spacing w:after="40" w:before="40" w:lineRule="auto"/>
              <w:ind w:left="80" w:firstLine="0"/>
              <w:jc w:val="center"/>
              <w:rPr>
                <w:b w:val="1"/>
                <w:sz w:val="18"/>
                <w:szCs w:val="18"/>
              </w:rPr>
            </w:pPr>
            <w:r w:rsidDel="00000000" w:rsidR="00000000" w:rsidRPr="00000000">
              <w:rPr>
                <w:b w:val="1"/>
                <w:sz w:val="18"/>
                <w:szCs w:val="18"/>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A2">
            <w:pPr>
              <w:spacing w:after="40" w:before="40" w:lineRule="auto"/>
              <w:ind w:left="80" w:firstLine="0"/>
              <w:jc w:val="center"/>
              <w:rPr>
                <w:b w:val="1"/>
                <w:sz w:val="18"/>
                <w:szCs w:val="18"/>
              </w:rPr>
            </w:pPr>
            <w:r w:rsidDel="00000000" w:rsidR="00000000" w:rsidRPr="00000000">
              <w:rPr>
                <w:b w:val="1"/>
                <w:sz w:val="18"/>
                <w:szCs w:val="18"/>
                <w:rtl w:val="0"/>
              </w:rPr>
              <w:t xml:space="preserve">TÍTULO DE LA NORMA</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3">
            <w:pPr>
              <w:spacing w:after="40" w:before="40" w:lineRule="auto"/>
              <w:ind w:left="80" w:firstLine="0"/>
              <w:jc w:val="center"/>
              <w:rPr>
                <w:b w:val="1"/>
                <w:sz w:val="16"/>
                <w:szCs w:val="16"/>
              </w:rPr>
            </w:pPr>
            <w:r w:rsidDel="00000000" w:rsidR="00000000" w:rsidRPr="00000000">
              <w:rPr>
                <w:b w:val="1"/>
                <w:sz w:val="16"/>
                <w:szCs w:val="16"/>
                <w:rtl w:val="0"/>
              </w:rPr>
              <w:t xml:space="preserve">NRF-062-CFE-2010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4">
            <w:pPr>
              <w:spacing w:after="40" w:before="40" w:lineRule="auto"/>
              <w:ind w:left="80" w:firstLine="0"/>
              <w:jc w:val="center"/>
              <w:rPr>
                <w:b w:val="1"/>
                <w:sz w:val="16"/>
                <w:szCs w:val="16"/>
              </w:rPr>
            </w:pPr>
            <w:r w:rsidDel="00000000" w:rsidR="00000000" w:rsidRPr="00000000">
              <w:rPr>
                <w:b w:val="1"/>
                <w:sz w:val="16"/>
                <w:szCs w:val="16"/>
                <w:rtl w:val="0"/>
              </w:rPr>
              <w:t xml:space="preserve">EQUIPO DE PUESTA A TIERRA Y EN CORTOCIRCUITO EN LÍNEAS DE</w:t>
            </w:r>
          </w:p>
          <w:p w:rsidR="00000000" w:rsidDel="00000000" w:rsidP="00000000" w:rsidRDefault="00000000" w:rsidRPr="00000000" w14:paraId="000001A5">
            <w:pPr>
              <w:spacing w:after="40" w:before="40" w:lineRule="auto"/>
              <w:ind w:left="80" w:firstLine="0"/>
              <w:jc w:val="center"/>
              <w:rPr>
                <w:b w:val="1"/>
                <w:sz w:val="16"/>
                <w:szCs w:val="16"/>
              </w:rPr>
            </w:pPr>
            <w:r w:rsidDel="00000000" w:rsidR="00000000" w:rsidRPr="00000000">
              <w:rPr>
                <w:b w:val="1"/>
                <w:sz w:val="16"/>
                <w:szCs w:val="16"/>
                <w:rtl w:val="0"/>
              </w:rPr>
              <w:t xml:space="preserve">DISTRIBUCIÓN</w:t>
            </w:r>
          </w:p>
        </w:tc>
      </w:tr>
      <w:tr>
        <w:trPr>
          <w:trHeight w:val="159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6">
            <w:pPr>
              <w:spacing w:after="40" w:before="40" w:lineRule="auto"/>
              <w:ind w:left="80" w:firstLine="0"/>
              <w:jc w:val="center"/>
              <w:rPr>
                <w:b w:val="1"/>
                <w:sz w:val="18"/>
                <w:szCs w:val="18"/>
              </w:rPr>
            </w:pPr>
            <w:r w:rsidDel="00000000" w:rsidR="00000000" w:rsidRPr="00000000">
              <w:rPr>
                <w:b w:val="1"/>
                <w:sz w:val="18"/>
                <w:szCs w:val="18"/>
                <w:rtl w:val="0"/>
              </w:rPr>
              <w:t xml:space="preserve">Campo de Aplicación</w:t>
            </w:r>
          </w:p>
          <w:p w:rsidR="00000000" w:rsidDel="00000000" w:rsidP="00000000" w:rsidRDefault="00000000" w:rsidRPr="00000000" w14:paraId="000001A7">
            <w:pPr>
              <w:spacing w:after="40" w:before="40" w:lineRule="auto"/>
              <w:ind w:left="80" w:firstLine="0"/>
              <w:jc w:val="both"/>
              <w:rPr>
                <w:sz w:val="18"/>
                <w:szCs w:val="18"/>
              </w:rPr>
            </w:pPr>
            <w:r w:rsidDel="00000000" w:rsidR="00000000" w:rsidRPr="00000000">
              <w:rPr>
                <w:sz w:val="18"/>
                <w:szCs w:val="18"/>
                <w:rtl w:val="0"/>
              </w:rPr>
              <w:t xml:space="preserve">Aplica al equipo portátil de puesta a tierra y en cortocircuito y sus accesorios, utilizados por el personal de campo como parte del sistema de protección para poner temporalmente a tierra o a tierra y en cortocircuito las instalaciones eléctricas de baja, media y alta tensión así como los equipos que utiliza la CFE, durante los trabajos de mantenimiento que realiza en instalaciones desenergizadas; para minimizar los riesgos de choque eléctrico que pudieran registrarse durante la falla a tierra en el sitio de trabajo.</w:t>
            </w:r>
          </w:p>
        </w:tc>
      </w:tr>
    </w:tbl>
    <w:p w:rsidR="00000000" w:rsidDel="00000000" w:rsidP="00000000" w:rsidRDefault="00000000" w:rsidRPr="00000000" w14:paraId="000001A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05"/>
        <w:gridCol w:w="5685"/>
        <w:tblGridChange w:id="0">
          <w:tblGrid>
            <w:gridCol w:w="3105"/>
            <w:gridCol w:w="5685"/>
          </w:tblGrid>
        </w:tblGridChange>
      </w:tblGrid>
      <w:tr>
        <w:trPr>
          <w:trHeight w:val="180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A">
            <w:pPr>
              <w:spacing w:after="40" w:before="40" w:lineRule="auto"/>
              <w:ind w:left="80" w:firstLine="0"/>
              <w:jc w:val="center"/>
              <w:rPr>
                <w:b w:val="1"/>
                <w:sz w:val="18"/>
                <w:szCs w:val="18"/>
              </w:rPr>
            </w:pPr>
            <w:r w:rsidDel="00000000" w:rsidR="00000000" w:rsidRPr="00000000">
              <w:rPr>
                <w:b w:val="1"/>
                <w:sz w:val="18"/>
                <w:szCs w:val="18"/>
                <w:rtl w:val="0"/>
              </w:rPr>
              <w:t xml:space="preserve">Concordancia con Normas Internacionales</w:t>
            </w:r>
          </w:p>
          <w:p w:rsidR="00000000" w:rsidDel="00000000" w:rsidP="00000000" w:rsidRDefault="00000000" w:rsidRPr="00000000" w14:paraId="000001AB">
            <w:pPr>
              <w:spacing w:after="40" w:before="40" w:lineRule="auto"/>
              <w:ind w:left="80" w:firstLine="0"/>
              <w:jc w:val="both"/>
              <w:rPr>
                <w:sz w:val="18"/>
                <w:szCs w:val="18"/>
              </w:rPr>
            </w:pPr>
            <w:r w:rsidDel="00000000" w:rsidR="00000000" w:rsidRPr="00000000">
              <w:rPr>
                <w:sz w:val="18"/>
                <w:szCs w:val="18"/>
                <w:rtl w:val="0"/>
              </w:rPr>
              <w:t xml:space="preserve">Esta Norma de Referencia no es equivalente con la Norma Internacional IEC 61230: Live working-Portable equipment for earthing or earthing and short-circuiting e IEC 61138: Cables for portable earthing and short-circuiting equipment. Sin embargo, concuerda con las especificaciones y métodos de prueba siguientes: </w:t>
            </w:r>
            <w:r w:rsidDel="00000000" w:rsidR="00000000" w:rsidRPr="00000000">
              <w:rPr>
                <w:b w:val="1"/>
                <w:sz w:val="18"/>
                <w:szCs w:val="18"/>
                <w:rtl w:val="0"/>
              </w:rPr>
              <w:t xml:space="preserve">a).- </w:t>
            </w:r>
            <w:r w:rsidDel="00000000" w:rsidR="00000000" w:rsidRPr="00000000">
              <w:rPr>
                <w:sz w:val="18"/>
                <w:szCs w:val="18"/>
                <w:rtl w:val="0"/>
              </w:rPr>
              <w:t xml:space="preserve">Características eléctricas. </w:t>
            </w:r>
            <w:r w:rsidDel="00000000" w:rsidR="00000000" w:rsidRPr="00000000">
              <w:rPr>
                <w:b w:val="1"/>
                <w:sz w:val="18"/>
                <w:szCs w:val="18"/>
                <w:rtl w:val="0"/>
              </w:rPr>
              <w:t xml:space="preserve">b).- </w:t>
            </w:r>
            <w:r w:rsidDel="00000000" w:rsidR="00000000" w:rsidRPr="00000000">
              <w:rPr>
                <w:sz w:val="18"/>
                <w:szCs w:val="18"/>
                <w:rtl w:val="0"/>
              </w:rPr>
              <w:t xml:space="preserve">Características especiales de temperatura. </w:t>
            </w:r>
            <w:r w:rsidDel="00000000" w:rsidR="00000000" w:rsidRPr="00000000">
              <w:rPr>
                <w:b w:val="1"/>
                <w:sz w:val="18"/>
                <w:szCs w:val="18"/>
                <w:rtl w:val="0"/>
              </w:rPr>
              <w:t xml:space="preserve">c).- </w:t>
            </w:r>
            <w:r w:rsidDel="00000000" w:rsidR="00000000" w:rsidRPr="00000000">
              <w:rPr>
                <w:sz w:val="18"/>
                <w:szCs w:val="18"/>
                <w:rtl w:val="0"/>
              </w:rPr>
              <w:t xml:space="preserve">Cables para puesta a tierra y en cortocircuito. </w:t>
            </w:r>
            <w:r w:rsidDel="00000000" w:rsidR="00000000" w:rsidRPr="00000000">
              <w:rPr>
                <w:b w:val="1"/>
                <w:sz w:val="18"/>
                <w:szCs w:val="18"/>
                <w:rtl w:val="0"/>
              </w:rPr>
              <w:t xml:space="preserve">d).- </w:t>
            </w:r>
            <w:r w:rsidDel="00000000" w:rsidR="00000000" w:rsidRPr="00000000">
              <w:rPr>
                <w:sz w:val="18"/>
                <w:szCs w:val="18"/>
                <w:rtl w:val="0"/>
              </w:rPr>
              <w:t xml:space="preserve">Conexiones de los dispositivos. </w:t>
            </w:r>
            <w:r w:rsidDel="00000000" w:rsidR="00000000" w:rsidRPr="00000000">
              <w:rPr>
                <w:b w:val="1"/>
                <w:sz w:val="18"/>
                <w:szCs w:val="18"/>
                <w:rtl w:val="0"/>
              </w:rPr>
              <w:t xml:space="preserve">e).- </w:t>
            </w:r>
            <w:r w:rsidDel="00000000" w:rsidR="00000000" w:rsidRPr="00000000">
              <w:rPr>
                <w:sz w:val="18"/>
                <w:szCs w:val="18"/>
                <w:rtl w:val="0"/>
              </w:rPr>
              <w:t xml:space="preserve">Equipo de puesta a tierra y en cortocircuito. </w:t>
            </w:r>
            <w:r w:rsidDel="00000000" w:rsidR="00000000" w:rsidRPr="00000000">
              <w:rPr>
                <w:b w:val="1"/>
                <w:sz w:val="18"/>
                <w:szCs w:val="18"/>
                <w:rtl w:val="0"/>
              </w:rPr>
              <w:t xml:space="preserve">f).- </w:t>
            </w:r>
            <w:r w:rsidDel="00000000" w:rsidR="00000000" w:rsidRPr="00000000">
              <w:rPr>
                <w:sz w:val="18"/>
                <w:szCs w:val="18"/>
                <w:rtl w:val="0"/>
              </w:rPr>
              <w:t xml:space="preserve">Pruebas prototipo. </w:t>
            </w:r>
            <w:r w:rsidDel="00000000" w:rsidR="00000000" w:rsidRPr="00000000">
              <w:rPr>
                <w:b w:val="1"/>
                <w:sz w:val="18"/>
                <w:szCs w:val="18"/>
                <w:rtl w:val="0"/>
              </w:rPr>
              <w:t xml:space="preserve">g).- </w:t>
            </w:r>
            <w:r w:rsidDel="00000000" w:rsidR="00000000" w:rsidRPr="00000000">
              <w:rPr>
                <w:sz w:val="18"/>
                <w:szCs w:val="18"/>
                <w:rtl w:val="0"/>
              </w:rPr>
              <w:t xml:space="preserve">Pruebas de aceptación.</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AD">
            <w:pPr>
              <w:spacing w:after="40" w:before="40" w:lineRule="auto"/>
              <w:ind w:left="80" w:firstLine="0"/>
              <w:jc w:val="center"/>
              <w:rPr>
                <w:b w:val="1"/>
                <w:sz w:val="18"/>
                <w:szCs w:val="18"/>
              </w:rPr>
            </w:pPr>
            <w:r w:rsidDel="00000000" w:rsidR="00000000" w:rsidRPr="00000000">
              <w:rPr>
                <w:b w:val="1"/>
                <w:sz w:val="18"/>
                <w:szCs w:val="18"/>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AE">
            <w:pPr>
              <w:spacing w:after="40" w:before="40" w:lineRule="auto"/>
              <w:ind w:left="80" w:firstLine="0"/>
              <w:jc w:val="center"/>
              <w:rPr>
                <w:b w:val="1"/>
                <w:sz w:val="18"/>
                <w:szCs w:val="18"/>
              </w:rPr>
            </w:pPr>
            <w:r w:rsidDel="00000000" w:rsidR="00000000" w:rsidRPr="00000000">
              <w:rPr>
                <w:b w:val="1"/>
                <w:sz w:val="18"/>
                <w:szCs w:val="18"/>
                <w:rtl w:val="0"/>
              </w:rPr>
              <w:t xml:space="preserve">TÍTULO DE LA NORMA</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F">
            <w:pPr>
              <w:spacing w:after="40" w:before="40" w:lineRule="auto"/>
              <w:ind w:left="80" w:firstLine="0"/>
              <w:jc w:val="center"/>
              <w:rPr>
                <w:b w:val="1"/>
                <w:sz w:val="16"/>
                <w:szCs w:val="16"/>
              </w:rPr>
            </w:pPr>
            <w:r w:rsidDel="00000000" w:rsidR="00000000" w:rsidRPr="00000000">
              <w:rPr>
                <w:b w:val="1"/>
                <w:sz w:val="16"/>
                <w:szCs w:val="16"/>
                <w:rtl w:val="0"/>
              </w:rPr>
              <w:t xml:space="preserve">NRF-071-CFE-2010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0">
            <w:pPr>
              <w:spacing w:after="40" w:before="40" w:lineRule="auto"/>
              <w:ind w:left="80" w:firstLine="0"/>
              <w:jc w:val="center"/>
              <w:rPr>
                <w:b w:val="1"/>
                <w:sz w:val="16"/>
                <w:szCs w:val="16"/>
              </w:rPr>
            </w:pPr>
            <w:r w:rsidDel="00000000" w:rsidR="00000000" w:rsidRPr="00000000">
              <w:rPr>
                <w:b w:val="1"/>
                <w:sz w:val="16"/>
                <w:szCs w:val="16"/>
                <w:rtl w:val="0"/>
              </w:rPr>
              <w:t xml:space="preserve">SISTEMAS DE PROTECCIÓN ANTICORROSIVA PARA EQUIPO</w:t>
            </w:r>
          </w:p>
          <w:p w:rsidR="00000000" w:rsidDel="00000000" w:rsidP="00000000" w:rsidRDefault="00000000" w:rsidRPr="00000000" w14:paraId="000001B1">
            <w:pPr>
              <w:spacing w:after="40" w:before="40" w:lineRule="auto"/>
              <w:ind w:left="80" w:firstLine="0"/>
              <w:jc w:val="center"/>
              <w:rPr>
                <w:b w:val="1"/>
                <w:sz w:val="16"/>
                <w:szCs w:val="16"/>
              </w:rPr>
            </w:pPr>
            <w:r w:rsidDel="00000000" w:rsidR="00000000" w:rsidRPr="00000000">
              <w:rPr>
                <w:b w:val="1"/>
                <w:sz w:val="16"/>
                <w:szCs w:val="16"/>
                <w:rtl w:val="0"/>
              </w:rPr>
              <w:t xml:space="preserve">ELÉCTRICO INSTALADO A LA INTEMPERIE</w:t>
            </w:r>
          </w:p>
        </w:tc>
      </w:tr>
      <w:tr>
        <w:trPr>
          <w:trHeight w:val="117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2">
            <w:pPr>
              <w:spacing w:after="40" w:before="40" w:lineRule="auto"/>
              <w:ind w:left="80" w:firstLine="0"/>
              <w:jc w:val="center"/>
              <w:rPr>
                <w:b w:val="1"/>
                <w:sz w:val="18"/>
                <w:szCs w:val="18"/>
              </w:rPr>
            </w:pPr>
            <w:r w:rsidDel="00000000" w:rsidR="00000000" w:rsidRPr="00000000">
              <w:rPr>
                <w:b w:val="1"/>
                <w:sz w:val="18"/>
                <w:szCs w:val="18"/>
                <w:rtl w:val="0"/>
              </w:rPr>
              <w:t xml:space="preserve">Campo de Aplicación</w:t>
            </w:r>
          </w:p>
          <w:p w:rsidR="00000000" w:rsidDel="00000000" w:rsidP="00000000" w:rsidRDefault="00000000" w:rsidRPr="00000000" w14:paraId="000001B3">
            <w:pPr>
              <w:spacing w:after="40" w:before="40" w:lineRule="auto"/>
              <w:ind w:left="80" w:firstLine="0"/>
              <w:jc w:val="both"/>
              <w:rPr>
                <w:sz w:val="18"/>
                <w:szCs w:val="18"/>
              </w:rPr>
            </w:pPr>
            <w:r w:rsidDel="00000000" w:rsidR="00000000" w:rsidRPr="00000000">
              <w:rPr>
                <w:sz w:val="18"/>
                <w:szCs w:val="18"/>
                <w:rtl w:val="0"/>
              </w:rPr>
              <w:t xml:space="preserve">Esta Norma de Referencia es de aplicación general y observancia obligatoria en la adquisición y mantenimiento de equipos instalados a la intemperie (véase tabla C.1), por lo que debe ser incluida en los procedimientos de contratación.</w:t>
            </w:r>
          </w:p>
        </w:tc>
      </w:tr>
      <w:tr>
        <w:trPr>
          <w:trHeight w:val="7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5">
            <w:pPr>
              <w:spacing w:after="40" w:before="40" w:lineRule="auto"/>
              <w:ind w:left="80" w:firstLine="0"/>
              <w:jc w:val="center"/>
              <w:rPr>
                <w:b w:val="1"/>
                <w:sz w:val="18"/>
                <w:szCs w:val="18"/>
              </w:rPr>
            </w:pPr>
            <w:r w:rsidDel="00000000" w:rsidR="00000000" w:rsidRPr="00000000">
              <w:rPr>
                <w:b w:val="1"/>
                <w:sz w:val="18"/>
                <w:szCs w:val="18"/>
                <w:rtl w:val="0"/>
              </w:rPr>
              <w:t xml:space="preserve">Concordancia con Normas Internacionales</w:t>
            </w:r>
          </w:p>
          <w:p w:rsidR="00000000" w:rsidDel="00000000" w:rsidP="00000000" w:rsidRDefault="00000000" w:rsidRPr="00000000" w14:paraId="000001B6">
            <w:pPr>
              <w:spacing w:after="40" w:before="40" w:lineRule="auto"/>
              <w:ind w:left="80" w:firstLine="0"/>
              <w:jc w:val="both"/>
              <w:rPr>
                <w:sz w:val="18"/>
                <w:szCs w:val="18"/>
              </w:rPr>
            </w:pPr>
            <w:r w:rsidDel="00000000" w:rsidR="00000000" w:rsidRPr="00000000">
              <w:rPr>
                <w:sz w:val="18"/>
                <w:szCs w:val="18"/>
                <w:rtl w:val="0"/>
              </w:rPr>
              <w:t xml:space="preserve">Esta Norma de Referencia no coincide con ninguna norma internacional.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B8">
            <w:pPr>
              <w:spacing w:after="40" w:before="40" w:lineRule="auto"/>
              <w:ind w:left="80" w:firstLine="0"/>
              <w:jc w:val="center"/>
              <w:rPr>
                <w:b w:val="1"/>
                <w:sz w:val="18"/>
                <w:szCs w:val="18"/>
              </w:rPr>
            </w:pPr>
            <w:r w:rsidDel="00000000" w:rsidR="00000000" w:rsidRPr="00000000">
              <w:rPr>
                <w:b w:val="1"/>
                <w:sz w:val="18"/>
                <w:szCs w:val="18"/>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B9">
            <w:pPr>
              <w:spacing w:after="40" w:before="40" w:lineRule="auto"/>
              <w:ind w:left="80" w:firstLine="0"/>
              <w:jc w:val="center"/>
              <w:rPr>
                <w:b w:val="1"/>
                <w:sz w:val="18"/>
                <w:szCs w:val="18"/>
              </w:rPr>
            </w:pPr>
            <w:r w:rsidDel="00000000" w:rsidR="00000000" w:rsidRPr="00000000">
              <w:rPr>
                <w:b w:val="1"/>
                <w:sz w:val="18"/>
                <w:szCs w:val="18"/>
                <w:rtl w:val="0"/>
              </w:rPr>
              <w:t xml:space="preserve">TÍTULO DE LA NORMA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A">
            <w:pPr>
              <w:spacing w:after="40" w:before="40" w:lineRule="auto"/>
              <w:ind w:left="80" w:firstLine="0"/>
              <w:jc w:val="center"/>
              <w:rPr>
                <w:b w:val="1"/>
                <w:sz w:val="16"/>
                <w:szCs w:val="16"/>
              </w:rPr>
            </w:pPr>
            <w:r w:rsidDel="00000000" w:rsidR="00000000" w:rsidRPr="00000000">
              <w:rPr>
                <w:b w:val="1"/>
                <w:sz w:val="16"/>
                <w:szCs w:val="16"/>
                <w:rtl w:val="0"/>
              </w:rPr>
              <w:t xml:space="preserve">NRF-072-CFE-2009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B">
            <w:pPr>
              <w:spacing w:after="40" w:before="40" w:lineRule="auto"/>
              <w:ind w:left="80" w:firstLine="0"/>
              <w:jc w:val="center"/>
              <w:rPr>
                <w:b w:val="1"/>
                <w:sz w:val="16"/>
                <w:szCs w:val="16"/>
              </w:rPr>
            </w:pPr>
            <w:r w:rsidDel="00000000" w:rsidR="00000000" w:rsidRPr="00000000">
              <w:rPr>
                <w:b w:val="1"/>
                <w:sz w:val="16"/>
                <w:szCs w:val="16"/>
                <w:rtl w:val="0"/>
              </w:rPr>
              <w:t xml:space="preserve">TUBERÍAS DE REVESTIMIENTO PARA POZOS GEOTÉRMICOS</w:t>
            </w:r>
          </w:p>
        </w:tc>
      </w:tr>
      <w:tr>
        <w:trPr>
          <w:trHeight w:val="159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C">
            <w:pPr>
              <w:spacing w:after="40" w:before="40" w:lineRule="auto"/>
              <w:ind w:left="80" w:firstLine="0"/>
              <w:jc w:val="center"/>
              <w:rPr>
                <w:b w:val="1"/>
                <w:sz w:val="18"/>
                <w:szCs w:val="18"/>
              </w:rPr>
            </w:pPr>
            <w:r w:rsidDel="00000000" w:rsidR="00000000" w:rsidRPr="00000000">
              <w:rPr>
                <w:b w:val="1"/>
                <w:sz w:val="18"/>
                <w:szCs w:val="18"/>
                <w:rtl w:val="0"/>
              </w:rPr>
              <w:t xml:space="preserve">Campo de Aplicación</w:t>
            </w:r>
          </w:p>
          <w:p w:rsidR="00000000" w:rsidDel="00000000" w:rsidP="00000000" w:rsidRDefault="00000000" w:rsidRPr="00000000" w14:paraId="000001BD">
            <w:pPr>
              <w:spacing w:after="40" w:before="40" w:lineRule="auto"/>
              <w:ind w:left="80" w:firstLine="0"/>
              <w:jc w:val="both"/>
              <w:rPr>
                <w:sz w:val="18"/>
                <w:szCs w:val="18"/>
              </w:rPr>
            </w:pPr>
            <w:r w:rsidDel="00000000" w:rsidR="00000000" w:rsidRPr="00000000">
              <w:rPr>
                <w:sz w:val="18"/>
                <w:szCs w:val="18"/>
                <w:rtl w:val="0"/>
              </w:rPr>
              <w:t xml:space="preserve">Aplica en el diseño, fabricación y pruebas en fábrica de las tuberías de revestimiento para instalarse en los pozos geotérmicos de la CFE. Esta norma de referencia cubre los grados de aceros de tubería sin costura incluidos en la tabla C.4 de la referencia [1] del Apéndice B. Cualquier otro requerimiento técnico no indicado en la presente Norma de Referencia, debe de cumplir con la referencia [1] del Apéndice B, última edición.</w:t>
            </w:r>
          </w:p>
        </w:tc>
      </w:tr>
    </w:tbl>
    <w:p w:rsidR="00000000" w:rsidDel="00000000" w:rsidP="00000000" w:rsidRDefault="00000000" w:rsidRPr="00000000" w14:paraId="000001BF">
      <w:pPr>
        <w:jc w:val="both"/>
        <w:rPr>
          <w:rFonts w:ascii="Verdana" w:cs="Verdana" w:eastAsia="Verdana" w:hAnsi="Verdana"/>
          <w:color w:val="0000ff"/>
          <w:sz w:val="24"/>
          <w:szCs w:val="24"/>
        </w:rPr>
      </w:pPr>
      <w:r w:rsidDel="00000000" w:rsidR="00000000" w:rsidRPr="00000000">
        <w:rPr>
          <w:rtl w:val="0"/>
        </w:rPr>
      </w:r>
    </w:p>
    <w:tbl>
      <w:tblPr>
        <w:tblStyle w:val="Table2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65"/>
        <w:gridCol w:w="5625"/>
        <w:tblGridChange w:id="0">
          <w:tblGrid>
            <w:gridCol w:w="3165"/>
            <w:gridCol w:w="5625"/>
          </w:tblGrid>
        </w:tblGridChange>
      </w:tblGrid>
      <w:tr>
        <w:trPr>
          <w:trHeight w:val="96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0">
            <w:pPr>
              <w:spacing w:after="40" w:before="40" w:lineRule="auto"/>
              <w:ind w:left="80" w:firstLine="0"/>
              <w:jc w:val="center"/>
              <w:rPr>
                <w:b w:val="1"/>
                <w:sz w:val="18"/>
                <w:szCs w:val="18"/>
              </w:rPr>
            </w:pPr>
            <w:r w:rsidDel="00000000" w:rsidR="00000000" w:rsidRPr="00000000">
              <w:rPr>
                <w:b w:val="1"/>
                <w:sz w:val="18"/>
                <w:szCs w:val="18"/>
                <w:rtl w:val="0"/>
              </w:rPr>
              <w:t xml:space="preserve">Concordancia con Normas Internacionales</w:t>
            </w:r>
          </w:p>
          <w:p w:rsidR="00000000" w:rsidDel="00000000" w:rsidP="00000000" w:rsidRDefault="00000000" w:rsidRPr="00000000" w14:paraId="000001C1">
            <w:pPr>
              <w:spacing w:after="40" w:before="40" w:lineRule="auto"/>
              <w:ind w:left="80" w:firstLine="0"/>
              <w:jc w:val="both"/>
              <w:rPr>
                <w:sz w:val="18"/>
                <w:szCs w:val="18"/>
              </w:rPr>
            </w:pPr>
            <w:r w:rsidDel="00000000" w:rsidR="00000000" w:rsidRPr="00000000">
              <w:rPr>
                <w:sz w:val="18"/>
                <w:szCs w:val="18"/>
                <w:rtl w:val="0"/>
              </w:rPr>
              <w:t xml:space="preserve">Esta Norma de Referencia coincide parcialmente con la Norma ISO11960-2005; Specification for Casing and Tubing.</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C3">
            <w:pPr>
              <w:spacing w:after="40" w:before="40" w:lineRule="auto"/>
              <w:ind w:left="80" w:firstLine="0"/>
              <w:jc w:val="center"/>
              <w:rPr>
                <w:b w:val="1"/>
                <w:sz w:val="18"/>
                <w:szCs w:val="18"/>
              </w:rPr>
            </w:pPr>
            <w:r w:rsidDel="00000000" w:rsidR="00000000" w:rsidRPr="00000000">
              <w:rPr>
                <w:b w:val="1"/>
                <w:sz w:val="18"/>
                <w:szCs w:val="18"/>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C4">
            <w:pPr>
              <w:spacing w:after="40" w:before="40" w:lineRule="auto"/>
              <w:ind w:left="80" w:firstLine="0"/>
              <w:jc w:val="center"/>
              <w:rPr>
                <w:b w:val="1"/>
                <w:sz w:val="18"/>
                <w:szCs w:val="18"/>
              </w:rPr>
            </w:pPr>
            <w:r w:rsidDel="00000000" w:rsidR="00000000" w:rsidRPr="00000000">
              <w:rPr>
                <w:b w:val="1"/>
                <w:sz w:val="18"/>
                <w:szCs w:val="18"/>
                <w:rtl w:val="0"/>
              </w:rPr>
              <w:t xml:space="preserve">TÍTULO DE LA NORMA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5">
            <w:pPr>
              <w:spacing w:after="40" w:before="40" w:lineRule="auto"/>
              <w:ind w:left="80" w:firstLine="0"/>
              <w:jc w:val="center"/>
              <w:rPr>
                <w:b w:val="1"/>
                <w:sz w:val="16"/>
                <w:szCs w:val="16"/>
              </w:rPr>
            </w:pPr>
            <w:r w:rsidDel="00000000" w:rsidR="00000000" w:rsidRPr="00000000">
              <w:rPr>
                <w:b w:val="1"/>
                <w:sz w:val="16"/>
                <w:szCs w:val="16"/>
                <w:rtl w:val="0"/>
              </w:rPr>
              <w:t xml:space="preserve">NRF-073-CFE-2008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6">
            <w:pPr>
              <w:spacing w:after="40" w:before="40" w:lineRule="auto"/>
              <w:ind w:left="80" w:firstLine="0"/>
              <w:jc w:val="center"/>
              <w:rPr>
                <w:b w:val="1"/>
                <w:sz w:val="16"/>
                <w:szCs w:val="16"/>
              </w:rPr>
            </w:pPr>
            <w:r w:rsidDel="00000000" w:rsidR="00000000" w:rsidRPr="00000000">
              <w:rPr>
                <w:b w:val="1"/>
                <w:sz w:val="16"/>
                <w:szCs w:val="16"/>
                <w:rtl w:val="0"/>
              </w:rPr>
              <w:t xml:space="preserve">TUBERÍA DE USO GEOTÉRMICO</w:t>
            </w:r>
          </w:p>
        </w:tc>
      </w:tr>
      <w:tr>
        <w:trPr>
          <w:trHeight w:val="13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7">
            <w:pPr>
              <w:spacing w:after="40" w:before="40" w:lineRule="auto"/>
              <w:ind w:left="80" w:firstLine="0"/>
              <w:jc w:val="center"/>
              <w:rPr>
                <w:b w:val="1"/>
                <w:sz w:val="18"/>
                <w:szCs w:val="18"/>
              </w:rPr>
            </w:pPr>
            <w:r w:rsidDel="00000000" w:rsidR="00000000" w:rsidRPr="00000000">
              <w:rPr>
                <w:b w:val="1"/>
                <w:sz w:val="18"/>
                <w:szCs w:val="18"/>
                <w:rtl w:val="0"/>
              </w:rPr>
              <w:t xml:space="preserve">Campo de Aplicación</w:t>
            </w:r>
          </w:p>
          <w:p w:rsidR="00000000" w:rsidDel="00000000" w:rsidP="00000000" w:rsidRDefault="00000000" w:rsidRPr="00000000" w14:paraId="000001C8">
            <w:pPr>
              <w:spacing w:after="40" w:before="40" w:lineRule="auto"/>
              <w:ind w:left="80" w:firstLine="0"/>
              <w:jc w:val="both"/>
              <w:rPr>
                <w:sz w:val="18"/>
                <w:szCs w:val="18"/>
              </w:rPr>
            </w:pPr>
            <w:r w:rsidDel="00000000" w:rsidR="00000000" w:rsidRPr="00000000">
              <w:rPr>
                <w:sz w:val="18"/>
                <w:szCs w:val="18"/>
                <w:rtl w:val="0"/>
              </w:rPr>
              <w:t xml:space="preserve">La aplicación de esta Norma de Referencia debe ser para la adquisición de tubería de acero al carbono, sin cordón de soldadura o con cordón de soldadura longitudinal recto o longitudinal helicoidal, que será empleada para el transporte de fluido geotérmico, adquirida por la Comisión Federal de Electricidad (CFE) o a través de terceros.</w:t>
            </w:r>
          </w:p>
        </w:tc>
      </w:tr>
      <w:tr>
        <w:trPr>
          <w:trHeight w:val="96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A">
            <w:pPr>
              <w:spacing w:after="40" w:before="40" w:lineRule="auto"/>
              <w:ind w:left="80" w:firstLine="0"/>
              <w:jc w:val="center"/>
              <w:rPr>
                <w:b w:val="1"/>
                <w:sz w:val="18"/>
                <w:szCs w:val="18"/>
              </w:rPr>
            </w:pPr>
            <w:r w:rsidDel="00000000" w:rsidR="00000000" w:rsidRPr="00000000">
              <w:rPr>
                <w:b w:val="1"/>
                <w:sz w:val="18"/>
                <w:szCs w:val="18"/>
                <w:rtl w:val="0"/>
              </w:rPr>
              <w:t xml:space="preserve">Concordancia con Normas Internacionales</w:t>
            </w:r>
          </w:p>
          <w:p w:rsidR="00000000" w:rsidDel="00000000" w:rsidP="00000000" w:rsidRDefault="00000000" w:rsidRPr="00000000" w14:paraId="000001CB">
            <w:pPr>
              <w:spacing w:after="40" w:before="40" w:lineRule="auto"/>
              <w:ind w:left="80" w:firstLine="0"/>
              <w:jc w:val="both"/>
              <w:rPr>
                <w:sz w:val="18"/>
                <w:szCs w:val="18"/>
              </w:rPr>
            </w:pPr>
            <w:r w:rsidDel="00000000" w:rsidR="00000000" w:rsidRPr="00000000">
              <w:rPr>
                <w:sz w:val="18"/>
                <w:szCs w:val="18"/>
                <w:rtl w:val="0"/>
              </w:rPr>
              <w:t xml:space="preserve">No puede establecerse concordancia con normas internacionales por no existir referencias al momento de la elaboración de la presente Norma de Referencia.</w:t>
            </w:r>
          </w:p>
        </w:tc>
      </w:tr>
    </w:tbl>
    <w:p w:rsidR="00000000" w:rsidDel="00000000" w:rsidP="00000000" w:rsidRDefault="00000000" w:rsidRPr="00000000" w14:paraId="000001C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20"/>
        <w:gridCol w:w="5685"/>
        <w:tblGridChange w:id="0">
          <w:tblGrid>
            <w:gridCol w:w="3120"/>
            <w:gridCol w:w="568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CE">
            <w:pPr>
              <w:spacing w:after="40" w:before="40" w:lineRule="auto"/>
              <w:ind w:left="80" w:firstLine="0"/>
              <w:jc w:val="center"/>
              <w:rPr>
                <w:b w:val="1"/>
                <w:sz w:val="18"/>
                <w:szCs w:val="18"/>
              </w:rPr>
            </w:pPr>
            <w:r w:rsidDel="00000000" w:rsidR="00000000" w:rsidRPr="00000000">
              <w:rPr>
                <w:b w:val="1"/>
                <w:sz w:val="18"/>
                <w:szCs w:val="18"/>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CF">
            <w:pPr>
              <w:spacing w:after="40" w:before="40" w:lineRule="auto"/>
              <w:ind w:left="80" w:firstLine="0"/>
              <w:jc w:val="center"/>
              <w:rPr>
                <w:b w:val="1"/>
                <w:sz w:val="18"/>
                <w:szCs w:val="18"/>
              </w:rPr>
            </w:pPr>
            <w:r w:rsidDel="00000000" w:rsidR="00000000" w:rsidRPr="00000000">
              <w:rPr>
                <w:b w:val="1"/>
                <w:sz w:val="18"/>
                <w:szCs w:val="18"/>
                <w:rtl w:val="0"/>
              </w:rPr>
              <w:t xml:space="preserve">TÍTULO DE LA NORMA</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0">
            <w:pPr>
              <w:spacing w:after="40" w:before="40" w:lineRule="auto"/>
              <w:ind w:left="80" w:firstLine="0"/>
              <w:jc w:val="center"/>
              <w:rPr>
                <w:b w:val="1"/>
                <w:sz w:val="16"/>
                <w:szCs w:val="16"/>
              </w:rPr>
            </w:pPr>
            <w:r w:rsidDel="00000000" w:rsidR="00000000" w:rsidRPr="00000000">
              <w:rPr>
                <w:b w:val="1"/>
                <w:sz w:val="16"/>
                <w:szCs w:val="16"/>
                <w:rtl w:val="0"/>
              </w:rPr>
              <w:t xml:space="preserve">NRF-074-CFE-2007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1">
            <w:pPr>
              <w:spacing w:after="40" w:before="40" w:lineRule="auto"/>
              <w:ind w:left="80" w:firstLine="0"/>
              <w:jc w:val="center"/>
              <w:rPr>
                <w:b w:val="1"/>
                <w:sz w:val="16"/>
                <w:szCs w:val="16"/>
              </w:rPr>
            </w:pPr>
            <w:r w:rsidDel="00000000" w:rsidR="00000000" w:rsidRPr="00000000">
              <w:rPr>
                <w:b w:val="1"/>
                <w:sz w:val="16"/>
                <w:szCs w:val="16"/>
                <w:rtl w:val="0"/>
              </w:rPr>
              <w:t xml:space="preserve">GRÚAS CON POLIPASTOS CON CAPACIDAD HASTA DE 15</w:t>
            </w:r>
          </w:p>
          <w:p w:rsidR="00000000" w:rsidDel="00000000" w:rsidP="00000000" w:rsidRDefault="00000000" w:rsidRPr="00000000" w14:paraId="000001D2">
            <w:pPr>
              <w:spacing w:after="40" w:before="40" w:lineRule="auto"/>
              <w:ind w:left="80" w:firstLine="0"/>
              <w:jc w:val="center"/>
              <w:rPr>
                <w:b w:val="1"/>
                <w:sz w:val="16"/>
                <w:szCs w:val="16"/>
              </w:rPr>
            </w:pPr>
            <w:r w:rsidDel="00000000" w:rsidR="00000000" w:rsidRPr="00000000">
              <w:rPr>
                <w:b w:val="1"/>
                <w:sz w:val="16"/>
                <w:szCs w:val="16"/>
                <w:rtl w:val="0"/>
              </w:rPr>
              <w:t xml:space="preserve">TONELADAS</w:t>
            </w:r>
          </w:p>
        </w:tc>
      </w:tr>
      <w:tr>
        <w:trPr>
          <w:trHeight w:val="117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3">
            <w:pPr>
              <w:spacing w:after="40" w:before="40" w:lineRule="auto"/>
              <w:ind w:left="80" w:firstLine="0"/>
              <w:jc w:val="center"/>
              <w:rPr>
                <w:b w:val="1"/>
                <w:sz w:val="18"/>
                <w:szCs w:val="18"/>
              </w:rPr>
            </w:pPr>
            <w:r w:rsidDel="00000000" w:rsidR="00000000" w:rsidRPr="00000000">
              <w:rPr>
                <w:b w:val="1"/>
                <w:sz w:val="18"/>
                <w:szCs w:val="18"/>
                <w:rtl w:val="0"/>
              </w:rPr>
              <w:t xml:space="preserve">Campo de Aplicación</w:t>
            </w:r>
          </w:p>
          <w:p w:rsidR="00000000" w:rsidDel="00000000" w:rsidP="00000000" w:rsidRDefault="00000000" w:rsidRPr="00000000" w14:paraId="000001D4">
            <w:pPr>
              <w:spacing w:after="40" w:before="40" w:lineRule="auto"/>
              <w:ind w:left="80" w:firstLine="0"/>
              <w:jc w:val="both"/>
              <w:rPr>
                <w:sz w:val="18"/>
                <w:szCs w:val="18"/>
              </w:rPr>
            </w:pPr>
            <w:r w:rsidDel="00000000" w:rsidR="00000000" w:rsidRPr="00000000">
              <w:rPr>
                <w:sz w:val="18"/>
                <w:szCs w:val="18"/>
                <w:rtl w:val="0"/>
              </w:rPr>
              <w:t xml:space="preserve">Aplica durante las diferentes etapas del proceso de adquisición y en las pruebas de los equipos, estructuras y materiales necesarios para integrar el suministro completo de las grúas, cuyas características técnicas se describen en capítulos subsiguientes de este documento</w:t>
            </w:r>
          </w:p>
        </w:tc>
      </w:tr>
      <w:tr>
        <w:trPr>
          <w:trHeight w:val="96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6">
            <w:pPr>
              <w:spacing w:after="40" w:before="40" w:lineRule="auto"/>
              <w:ind w:left="80" w:firstLine="0"/>
              <w:jc w:val="center"/>
              <w:rPr>
                <w:b w:val="1"/>
                <w:sz w:val="18"/>
                <w:szCs w:val="18"/>
              </w:rPr>
            </w:pPr>
            <w:r w:rsidDel="00000000" w:rsidR="00000000" w:rsidRPr="00000000">
              <w:rPr>
                <w:b w:val="1"/>
                <w:sz w:val="18"/>
                <w:szCs w:val="18"/>
                <w:rtl w:val="0"/>
              </w:rPr>
              <w:t xml:space="preserve">Concordancia con Normas Internacionales</w:t>
            </w:r>
          </w:p>
          <w:p w:rsidR="00000000" w:rsidDel="00000000" w:rsidP="00000000" w:rsidRDefault="00000000" w:rsidRPr="00000000" w14:paraId="000001D7">
            <w:pPr>
              <w:spacing w:after="40" w:before="40" w:lineRule="auto"/>
              <w:ind w:left="80" w:firstLine="0"/>
              <w:jc w:val="both"/>
              <w:rPr>
                <w:sz w:val="18"/>
                <w:szCs w:val="18"/>
              </w:rPr>
            </w:pPr>
            <w:r w:rsidDel="00000000" w:rsidR="00000000" w:rsidRPr="00000000">
              <w:rPr>
                <w:sz w:val="18"/>
                <w:szCs w:val="18"/>
                <w:rtl w:val="0"/>
              </w:rPr>
              <w:t xml:space="preserve">Esta Norma de Referencia no tiene concordancia con ninguna Norma Internacional por no existir Norma Internacional sobre el tema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D9">
            <w:pPr>
              <w:spacing w:after="40" w:before="40" w:lineRule="auto"/>
              <w:ind w:left="80" w:firstLine="0"/>
              <w:jc w:val="center"/>
              <w:rPr>
                <w:b w:val="1"/>
                <w:sz w:val="18"/>
                <w:szCs w:val="18"/>
              </w:rPr>
            </w:pPr>
            <w:r w:rsidDel="00000000" w:rsidR="00000000" w:rsidRPr="00000000">
              <w:rPr>
                <w:b w:val="1"/>
                <w:sz w:val="18"/>
                <w:szCs w:val="18"/>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DA">
            <w:pPr>
              <w:spacing w:after="40" w:before="40" w:lineRule="auto"/>
              <w:ind w:left="80" w:firstLine="0"/>
              <w:jc w:val="center"/>
              <w:rPr>
                <w:b w:val="1"/>
                <w:sz w:val="18"/>
                <w:szCs w:val="18"/>
              </w:rPr>
            </w:pPr>
            <w:r w:rsidDel="00000000" w:rsidR="00000000" w:rsidRPr="00000000">
              <w:rPr>
                <w:b w:val="1"/>
                <w:sz w:val="18"/>
                <w:szCs w:val="18"/>
                <w:rtl w:val="0"/>
              </w:rPr>
              <w:t xml:space="preserve">TÍTULO DE LA NORMA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B">
            <w:pPr>
              <w:spacing w:after="40" w:before="40" w:lineRule="auto"/>
              <w:ind w:left="80" w:firstLine="0"/>
              <w:jc w:val="center"/>
              <w:rPr>
                <w:b w:val="1"/>
                <w:sz w:val="16"/>
                <w:szCs w:val="16"/>
              </w:rPr>
            </w:pPr>
            <w:r w:rsidDel="00000000" w:rsidR="00000000" w:rsidRPr="00000000">
              <w:rPr>
                <w:b w:val="1"/>
                <w:sz w:val="16"/>
                <w:szCs w:val="16"/>
                <w:rtl w:val="0"/>
              </w:rPr>
              <w:t xml:space="preserve">NRF-076-CFE-2013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C">
            <w:pPr>
              <w:spacing w:after="40" w:before="40" w:lineRule="auto"/>
              <w:ind w:left="80" w:firstLine="0"/>
              <w:jc w:val="center"/>
              <w:rPr>
                <w:b w:val="1"/>
                <w:sz w:val="16"/>
                <w:szCs w:val="16"/>
              </w:rPr>
            </w:pPr>
            <w:r w:rsidDel="00000000" w:rsidR="00000000" w:rsidRPr="00000000">
              <w:rPr>
                <w:b w:val="1"/>
                <w:sz w:val="16"/>
                <w:szCs w:val="16"/>
                <w:rtl w:val="0"/>
              </w:rPr>
              <w:t xml:space="preserve">ROPA DE PROTECCIÓN CONTRA EL AGUA</w:t>
            </w:r>
          </w:p>
        </w:tc>
      </w:tr>
      <w:tr>
        <w:trPr>
          <w:trHeight w:val="8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D">
            <w:pPr>
              <w:spacing w:after="40" w:before="40" w:lineRule="auto"/>
              <w:ind w:left="80" w:firstLine="0"/>
              <w:jc w:val="center"/>
              <w:rPr>
                <w:b w:val="1"/>
                <w:sz w:val="18"/>
                <w:szCs w:val="18"/>
              </w:rPr>
            </w:pPr>
            <w:r w:rsidDel="00000000" w:rsidR="00000000" w:rsidRPr="00000000">
              <w:rPr>
                <w:b w:val="1"/>
                <w:sz w:val="18"/>
                <w:szCs w:val="18"/>
                <w:rtl w:val="0"/>
              </w:rPr>
              <w:t xml:space="preserve">Campo de Aplicación</w:t>
            </w:r>
          </w:p>
          <w:p w:rsidR="00000000" w:rsidDel="00000000" w:rsidP="00000000" w:rsidRDefault="00000000" w:rsidRPr="00000000" w14:paraId="000001DE">
            <w:pPr>
              <w:spacing w:after="40" w:before="40" w:lineRule="auto"/>
              <w:ind w:left="80" w:firstLine="0"/>
              <w:jc w:val="both"/>
              <w:rPr>
                <w:sz w:val="18"/>
                <w:szCs w:val="18"/>
              </w:rPr>
            </w:pPr>
            <w:r w:rsidDel="00000000" w:rsidR="00000000" w:rsidRPr="00000000">
              <w:rPr>
                <w:sz w:val="18"/>
                <w:szCs w:val="18"/>
                <w:rtl w:val="0"/>
              </w:rPr>
              <w:t xml:space="preserve">Se aplica a la ropa de protección contra el agua que utilizan los trabajadores de CFE.</w:t>
            </w:r>
          </w:p>
        </w:tc>
      </w:tr>
      <w:tr>
        <w:trPr>
          <w:trHeight w:val="10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0">
            <w:pPr>
              <w:spacing w:after="40" w:before="40" w:lineRule="auto"/>
              <w:ind w:left="80" w:firstLine="0"/>
              <w:jc w:val="center"/>
              <w:rPr>
                <w:b w:val="1"/>
                <w:sz w:val="18"/>
                <w:szCs w:val="18"/>
              </w:rPr>
            </w:pPr>
            <w:r w:rsidDel="00000000" w:rsidR="00000000" w:rsidRPr="00000000">
              <w:rPr>
                <w:b w:val="1"/>
                <w:sz w:val="18"/>
                <w:szCs w:val="18"/>
                <w:rtl w:val="0"/>
              </w:rPr>
              <w:t xml:space="preserve">Concordancia con Normas Internacionales</w:t>
            </w:r>
          </w:p>
          <w:p w:rsidR="00000000" w:rsidDel="00000000" w:rsidP="00000000" w:rsidRDefault="00000000" w:rsidRPr="00000000" w14:paraId="000001E1">
            <w:pPr>
              <w:spacing w:after="40" w:before="40" w:lineRule="auto"/>
              <w:ind w:left="80" w:firstLine="0"/>
              <w:jc w:val="both"/>
              <w:rPr>
                <w:sz w:val="18"/>
                <w:szCs w:val="18"/>
              </w:rPr>
            </w:pPr>
            <w:r w:rsidDel="00000000" w:rsidR="00000000" w:rsidRPr="00000000">
              <w:rPr>
                <w:sz w:val="18"/>
                <w:szCs w:val="18"/>
                <w:rtl w:val="0"/>
              </w:rPr>
              <w:t xml:space="preserve">Esta norma de referencia no coincide con alguna norma internacional, debido a la particularidad del equipo de protección personal que utiliza la CFE.</w:t>
            </w:r>
          </w:p>
        </w:tc>
      </w:tr>
    </w:tbl>
    <w:p w:rsidR="00000000" w:rsidDel="00000000" w:rsidP="00000000" w:rsidRDefault="00000000" w:rsidRPr="00000000" w14:paraId="000001E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35"/>
        <w:gridCol w:w="5670"/>
        <w:tblGridChange w:id="0">
          <w:tblGrid>
            <w:gridCol w:w="3135"/>
            <w:gridCol w:w="5670"/>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E4">
            <w:pPr>
              <w:spacing w:after="40" w:before="40" w:lineRule="auto"/>
              <w:ind w:left="80" w:firstLine="0"/>
              <w:jc w:val="center"/>
              <w:rPr>
                <w:b w:val="1"/>
                <w:sz w:val="18"/>
                <w:szCs w:val="18"/>
              </w:rPr>
            </w:pPr>
            <w:r w:rsidDel="00000000" w:rsidR="00000000" w:rsidRPr="00000000">
              <w:rPr>
                <w:b w:val="1"/>
                <w:sz w:val="18"/>
                <w:szCs w:val="18"/>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E5">
            <w:pPr>
              <w:spacing w:after="40" w:before="40" w:lineRule="auto"/>
              <w:ind w:left="80" w:firstLine="0"/>
              <w:jc w:val="center"/>
              <w:rPr>
                <w:b w:val="1"/>
                <w:sz w:val="18"/>
                <w:szCs w:val="18"/>
              </w:rPr>
            </w:pPr>
            <w:r w:rsidDel="00000000" w:rsidR="00000000" w:rsidRPr="00000000">
              <w:rPr>
                <w:b w:val="1"/>
                <w:sz w:val="18"/>
                <w:szCs w:val="18"/>
                <w:rtl w:val="0"/>
              </w:rPr>
              <w:t xml:space="preserve">TÍTULO DE LA NORMA</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6">
            <w:pPr>
              <w:spacing w:after="40" w:before="40" w:lineRule="auto"/>
              <w:ind w:left="80" w:firstLine="0"/>
              <w:jc w:val="center"/>
              <w:rPr>
                <w:b w:val="1"/>
                <w:sz w:val="16"/>
                <w:szCs w:val="16"/>
              </w:rPr>
            </w:pPr>
            <w:r w:rsidDel="00000000" w:rsidR="00000000" w:rsidRPr="00000000">
              <w:rPr>
                <w:b w:val="1"/>
                <w:sz w:val="16"/>
                <w:szCs w:val="16"/>
                <w:rtl w:val="0"/>
              </w:rPr>
              <w:t xml:space="preserve">NRF-077-CFE-2009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7">
            <w:pPr>
              <w:spacing w:after="40" w:before="40" w:lineRule="auto"/>
              <w:ind w:left="80" w:firstLine="0"/>
              <w:jc w:val="center"/>
              <w:rPr>
                <w:b w:val="1"/>
                <w:sz w:val="16"/>
                <w:szCs w:val="16"/>
              </w:rPr>
            </w:pPr>
            <w:r w:rsidDel="00000000" w:rsidR="00000000" w:rsidRPr="00000000">
              <w:rPr>
                <w:b w:val="1"/>
                <w:sz w:val="16"/>
                <w:szCs w:val="16"/>
                <w:rtl w:val="0"/>
              </w:rPr>
              <w:t xml:space="preserve">SISTEMA DE DESAGÜE Y ACHIQUE PARA CENTRALES</w:t>
            </w:r>
          </w:p>
          <w:p w:rsidR="00000000" w:rsidDel="00000000" w:rsidP="00000000" w:rsidRDefault="00000000" w:rsidRPr="00000000" w14:paraId="000001E8">
            <w:pPr>
              <w:spacing w:after="40" w:before="40" w:lineRule="auto"/>
              <w:ind w:left="80" w:firstLine="0"/>
              <w:jc w:val="center"/>
              <w:rPr>
                <w:b w:val="1"/>
                <w:sz w:val="16"/>
                <w:szCs w:val="16"/>
              </w:rPr>
            </w:pPr>
            <w:r w:rsidDel="00000000" w:rsidR="00000000" w:rsidRPr="00000000">
              <w:rPr>
                <w:b w:val="1"/>
                <w:sz w:val="16"/>
                <w:szCs w:val="16"/>
                <w:rtl w:val="0"/>
              </w:rPr>
              <w:t xml:space="preserve">HIDROELÉCTRICAS</w:t>
            </w:r>
          </w:p>
        </w:tc>
      </w:tr>
      <w:tr>
        <w:trPr>
          <w:trHeight w:val="10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9">
            <w:pPr>
              <w:spacing w:after="40" w:before="40" w:lineRule="auto"/>
              <w:ind w:left="80" w:firstLine="0"/>
              <w:jc w:val="center"/>
              <w:rPr>
                <w:b w:val="1"/>
                <w:sz w:val="18"/>
                <w:szCs w:val="18"/>
              </w:rPr>
            </w:pPr>
            <w:r w:rsidDel="00000000" w:rsidR="00000000" w:rsidRPr="00000000">
              <w:rPr>
                <w:b w:val="1"/>
                <w:sz w:val="18"/>
                <w:szCs w:val="18"/>
                <w:rtl w:val="0"/>
              </w:rPr>
              <w:t xml:space="preserve">Campo de Aplicación</w:t>
            </w:r>
          </w:p>
          <w:p w:rsidR="00000000" w:rsidDel="00000000" w:rsidP="00000000" w:rsidRDefault="00000000" w:rsidRPr="00000000" w14:paraId="000001EA">
            <w:pPr>
              <w:spacing w:after="40" w:before="40" w:lineRule="auto"/>
              <w:ind w:left="80" w:firstLine="0"/>
              <w:jc w:val="both"/>
              <w:rPr>
                <w:sz w:val="18"/>
                <w:szCs w:val="18"/>
              </w:rPr>
            </w:pPr>
            <w:r w:rsidDel="00000000" w:rsidR="00000000" w:rsidRPr="00000000">
              <w:rPr>
                <w:sz w:val="18"/>
                <w:szCs w:val="18"/>
                <w:rtl w:val="0"/>
              </w:rPr>
              <w:t xml:space="preserve">En el procedimiento de contratación para la adquisición del sistema de desagüe y achique que adquiere la Comisión Federal de Electricidad (CFE).</w:t>
            </w:r>
          </w:p>
        </w:tc>
      </w:tr>
      <w:tr>
        <w:trPr>
          <w:trHeight w:val="10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C">
            <w:pPr>
              <w:spacing w:after="40" w:before="40" w:lineRule="auto"/>
              <w:ind w:left="80" w:firstLine="0"/>
              <w:jc w:val="center"/>
              <w:rPr>
                <w:b w:val="1"/>
                <w:sz w:val="18"/>
                <w:szCs w:val="18"/>
              </w:rPr>
            </w:pPr>
            <w:r w:rsidDel="00000000" w:rsidR="00000000" w:rsidRPr="00000000">
              <w:rPr>
                <w:b w:val="1"/>
                <w:sz w:val="18"/>
                <w:szCs w:val="18"/>
                <w:rtl w:val="0"/>
              </w:rPr>
              <w:t xml:space="preserve">Concordancia con Normas Internacionales</w:t>
            </w:r>
          </w:p>
          <w:p w:rsidR="00000000" w:rsidDel="00000000" w:rsidP="00000000" w:rsidRDefault="00000000" w:rsidRPr="00000000" w14:paraId="000001ED">
            <w:pPr>
              <w:spacing w:after="40" w:before="40" w:lineRule="auto"/>
              <w:ind w:left="80" w:firstLine="0"/>
              <w:jc w:val="both"/>
              <w:rPr>
                <w:sz w:val="18"/>
                <w:szCs w:val="18"/>
              </w:rPr>
            </w:pPr>
            <w:r w:rsidDel="00000000" w:rsidR="00000000" w:rsidRPr="00000000">
              <w:rPr>
                <w:sz w:val="18"/>
                <w:szCs w:val="18"/>
                <w:rtl w:val="0"/>
              </w:rPr>
              <w:t xml:space="preserve">Esta Norma de Referencia no coincide con alguna norma internacional, por no existir sobre el tema tratado.</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EF">
            <w:pPr>
              <w:spacing w:after="40" w:before="40" w:lineRule="auto"/>
              <w:ind w:left="80" w:firstLine="0"/>
              <w:jc w:val="center"/>
              <w:rPr>
                <w:b w:val="1"/>
                <w:sz w:val="18"/>
                <w:szCs w:val="18"/>
              </w:rPr>
            </w:pPr>
            <w:r w:rsidDel="00000000" w:rsidR="00000000" w:rsidRPr="00000000">
              <w:rPr>
                <w:b w:val="1"/>
                <w:sz w:val="18"/>
                <w:szCs w:val="18"/>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F0">
            <w:pPr>
              <w:spacing w:after="40" w:before="40" w:lineRule="auto"/>
              <w:ind w:left="80" w:firstLine="0"/>
              <w:jc w:val="center"/>
              <w:rPr>
                <w:b w:val="1"/>
                <w:sz w:val="18"/>
                <w:szCs w:val="18"/>
              </w:rPr>
            </w:pPr>
            <w:r w:rsidDel="00000000" w:rsidR="00000000" w:rsidRPr="00000000">
              <w:rPr>
                <w:b w:val="1"/>
                <w:sz w:val="18"/>
                <w:szCs w:val="18"/>
                <w:rtl w:val="0"/>
              </w:rPr>
              <w:t xml:space="preserve">TÍTULO DE LA NORMA</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1">
            <w:pPr>
              <w:spacing w:after="40" w:before="40" w:lineRule="auto"/>
              <w:ind w:left="80" w:firstLine="0"/>
              <w:jc w:val="center"/>
              <w:rPr>
                <w:b w:val="1"/>
                <w:sz w:val="16"/>
                <w:szCs w:val="16"/>
              </w:rPr>
            </w:pPr>
            <w:r w:rsidDel="00000000" w:rsidR="00000000" w:rsidRPr="00000000">
              <w:rPr>
                <w:b w:val="1"/>
                <w:sz w:val="16"/>
                <w:szCs w:val="16"/>
                <w:rtl w:val="0"/>
              </w:rPr>
              <w:t xml:space="preserve">NRF-078-CFE-2009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2">
            <w:pPr>
              <w:spacing w:after="40" w:before="40" w:lineRule="auto"/>
              <w:ind w:left="80" w:firstLine="0"/>
              <w:jc w:val="center"/>
              <w:rPr>
                <w:b w:val="1"/>
                <w:sz w:val="16"/>
                <w:szCs w:val="16"/>
              </w:rPr>
            </w:pPr>
            <w:r w:rsidDel="00000000" w:rsidR="00000000" w:rsidRPr="00000000">
              <w:rPr>
                <w:b w:val="1"/>
                <w:sz w:val="16"/>
                <w:szCs w:val="16"/>
                <w:rtl w:val="0"/>
              </w:rPr>
              <w:t xml:space="preserve">SISTEMA DE AIRE DE SERVICIO PARA CENTRALES</w:t>
            </w:r>
          </w:p>
          <w:p w:rsidR="00000000" w:rsidDel="00000000" w:rsidP="00000000" w:rsidRDefault="00000000" w:rsidRPr="00000000" w14:paraId="000001F3">
            <w:pPr>
              <w:spacing w:after="40" w:before="40" w:lineRule="auto"/>
              <w:ind w:left="80" w:firstLine="0"/>
              <w:jc w:val="center"/>
              <w:rPr>
                <w:b w:val="1"/>
                <w:sz w:val="16"/>
                <w:szCs w:val="16"/>
              </w:rPr>
            </w:pPr>
            <w:r w:rsidDel="00000000" w:rsidR="00000000" w:rsidRPr="00000000">
              <w:rPr>
                <w:b w:val="1"/>
                <w:sz w:val="16"/>
                <w:szCs w:val="16"/>
                <w:rtl w:val="0"/>
              </w:rPr>
              <w:t xml:space="preserve">HIDROELÉCTRICAS</w:t>
            </w:r>
          </w:p>
        </w:tc>
      </w:tr>
      <w:tr>
        <w:trPr>
          <w:trHeight w:val="107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4">
            <w:pPr>
              <w:spacing w:after="40" w:before="40" w:lineRule="auto"/>
              <w:ind w:left="80" w:firstLine="0"/>
              <w:jc w:val="center"/>
              <w:rPr>
                <w:b w:val="1"/>
                <w:sz w:val="18"/>
                <w:szCs w:val="18"/>
              </w:rPr>
            </w:pPr>
            <w:r w:rsidDel="00000000" w:rsidR="00000000" w:rsidRPr="00000000">
              <w:rPr>
                <w:b w:val="1"/>
                <w:sz w:val="18"/>
                <w:szCs w:val="18"/>
                <w:rtl w:val="0"/>
              </w:rPr>
              <w:t xml:space="preserve">Campo de Aplicación</w:t>
            </w:r>
          </w:p>
          <w:p w:rsidR="00000000" w:rsidDel="00000000" w:rsidP="00000000" w:rsidRDefault="00000000" w:rsidRPr="00000000" w14:paraId="000001F5">
            <w:pPr>
              <w:spacing w:after="40" w:before="40" w:lineRule="auto"/>
              <w:ind w:left="80" w:firstLine="0"/>
              <w:jc w:val="both"/>
              <w:rPr>
                <w:sz w:val="18"/>
                <w:szCs w:val="18"/>
              </w:rPr>
            </w:pPr>
            <w:r w:rsidDel="00000000" w:rsidR="00000000" w:rsidRPr="00000000">
              <w:rPr>
                <w:sz w:val="18"/>
                <w:szCs w:val="18"/>
                <w:rtl w:val="0"/>
              </w:rPr>
              <w:t xml:space="preserve">Aplica en el proceso de adquisición y en las pruebas de los equipos y materiales necesarios para integrar los sistemas de aire de servicio de las centrales hidroeléctricas.</w:t>
            </w:r>
          </w:p>
        </w:tc>
      </w:tr>
      <w:tr>
        <w:trPr>
          <w:trHeight w:val="8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7">
            <w:pPr>
              <w:spacing w:after="40" w:before="40" w:lineRule="auto"/>
              <w:ind w:left="80" w:firstLine="0"/>
              <w:jc w:val="center"/>
              <w:rPr>
                <w:b w:val="1"/>
                <w:sz w:val="18"/>
                <w:szCs w:val="18"/>
              </w:rPr>
            </w:pPr>
            <w:r w:rsidDel="00000000" w:rsidR="00000000" w:rsidRPr="00000000">
              <w:rPr>
                <w:b w:val="1"/>
                <w:sz w:val="18"/>
                <w:szCs w:val="18"/>
                <w:rtl w:val="0"/>
              </w:rPr>
              <w:t xml:space="preserve">Concordancia con Normas Internacionales</w:t>
            </w:r>
          </w:p>
          <w:p w:rsidR="00000000" w:rsidDel="00000000" w:rsidP="00000000" w:rsidRDefault="00000000" w:rsidRPr="00000000" w14:paraId="000001F8">
            <w:pPr>
              <w:spacing w:after="40" w:before="40" w:lineRule="auto"/>
              <w:ind w:left="80" w:firstLine="0"/>
              <w:jc w:val="both"/>
              <w:rPr>
                <w:sz w:val="18"/>
                <w:szCs w:val="18"/>
              </w:rPr>
            </w:pPr>
            <w:r w:rsidDel="00000000" w:rsidR="00000000" w:rsidRPr="00000000">
              <w:rPr>
                <w:sz w:val="18"/>
                <w:szCs w:val="18"/>
                <w:rtl w:val="0"/>
              </w:rPr>
              <w:t xml:space="preserve">Esta Norma de Referencia no coincide con alguna norma internacional.</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FA">
            <w:pPr>
              <w:spacing w:after="40" w:before="40" w:lineRule="auto"/>
              <w:ind w:left="80" w:firstLine="0"/>
              <w:jc w:val="center"/>
              <w:rPr>
                <w:b w:val="1"/>
                <w:sz w:val="18"/>
                <w:szCs w:val="18"/>
              </w:rPr>
            </w:pPr>
            <w:r w:rsidDel="00000000" w:rsidR="00000000" w:rsidRPr="00000000">
              <w:rPr>
                <w:b w:val="1"/>
                <w:sz w:val="18"/>
                <w:szCs w:val="18"/>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FB">
            <w:pPr>
              <w:spacing w:after="40" w:before="40" w:lineRule="auto"/>
              <w:ind w:left="80" w:firstLine="0"/>
              <w:jc w:val="center"/>
              <w:rPr>
                <w:b w:val="1"/>
                <w:sz w:val="18"/>
                <w:szCs w:val="18"/>
              </w:rPr>
            </w:pPr>
            <w:r w:rsidDel="00000000" w:rsidR="00000000" w:rsidRPr="00000000">
              <w:rPr>
                <w:b w:val="1"/>
                <w:sz w:val="18"/>
                <w:szCs w:val="18"/>
                <w:rtl w:val="0"/>
              </w:rPr>
              <w:t xml:space="preserve">TÍTULO DE LA NORMA</w:t>
            </w:r>
          </w:p>
        </w:tc>
      </w:tr>
    </w:tbl>
    <w:p w:rsidR="00000000" w:rsidDel="00000000" w:rsidP="00000000" w:rsidRDefault="00000000" w:rsidRPr="00000000" w14:paraId="000001FC">
      <w:pPr>
        <w:jc w:val="both"/>
        <w:rPr>
          <w:rFonts w:ascii="Verdana" w:cs="Verdana" w:eastAsia="Verdana" w:hAnsi="Verdana"/>
          <w:color w:val="0000ff"/>
          <w:sz w:val="24"/>
          <w:szCs w:val="24"/>
        </w:rPr>
      </w:pPr>
      <w:r w:rsidDel="00000000" w:rsidR="00000000" w:rsidRPr="00000000">
        <w:rPr>
          <w:rtl w:val="0"/>
        </w:rPr>
      </w:r>
    </w:p>
    <w:tbl>
      <w:tblPr>
        <w:tblStyle w:val="Table2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75"/>
        <w:gridCol w:w="5715"/>
        <w:tblGridChange w:id="0">
          <w:tblGrid>
            <w:gridCol w:w="3075"/>
            <w:gridCol w:w="571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D">
            <w:pPr>
              <w:spacing w:after="40" w:before="40" w:lineRule="auto"/>
              <w:ind w:left="80" w:firstLine="0"/>
              <w:jc w:val="center"/>
              <w:rPr>
                <w:b w:val="1"/>
                <w:sz w:val="16"/>
                <w:szCs w:val="16"/>
              </w:rPr>
            </w:pPr>
            <w:r w:rsidDel="00000000" w:rsidR="00000000" w:rsidRPr="00000000">
              <w:rPr>
                <w:b w:val="1"/>
                <w:sz w:val="16"/>
                <w:szCs w:val="16"/>
                <w:rtl w:val="0"/>
              </w:rPr>
              <w:t xml:space="preserve">NRF-079-CFE-2009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E">
            <w:pPr>
              <w:spacing w:after="40" w:before="40" w:lineRule="auto"/>
              <w:ind w:left="80" w:firstLine="0"/>
              <w:jc w:val="center"/>
              <w:rPr>
                <w:b w:val="1"/>
                <w:sz w:val="16"/>
                <w:szCs w:val="16"/>
              </w:rPr>
            </w:pPr>
            <w:r w:rsidDel="00000000" w:rsidR="00000000" w:rsidRPr="00000000">
              <w:rPr>
                <w:b w:val="1"/>
                <w:sz w:val="16"/>
                <w:szCs w:val="16"/>
                <w:rtl w:val="0"/>
              </w:rPr>
              <w:t xml:space="preserve">EQUIPO PARA QUE TURBINAS DE REACCIÓN OPEREN COMO</w:t>
            </w:r>
          </w:p>
          <w:p w:rsidR="00000000" w:rsidDel="00000000" w:rsidP="00000000" w:rsidRDefault="00000000" w:rsidRPr="00000000" w14:paraId="000001FF">
            <w:pPr>
              <w:spacing w:after="40" w:before="40" w:lineRule="auto"/>
              <w:ind w:left="80" w:firstLine="0"/>
              <w:jc w:val="center"/>
              <w:rPr>
                <w:b w:val="1"/>
                <w:sz w:val="16"/>
                <w:szCs w:val="16"/>
              </w:rPr>
            </w:pPr>
            <w:r w:rsidDel="00000000" w:rsidR="00000000" w:rsidRPr="00000000">
              <w:rPr>
                <w:b w:val="1"/>
                <w:sz w:val="16"/>
                <w:szCs w:val="16"/>
                <w:rtl w:val="0"/>
              </w:rPr>
              <w:t xml:space="preserve">CONDENSADOR SÍNCRONO</w:t>
            </w:r>
          </w:p>
        </w:tc>
      </w:tr>
      <w:tr>
        <w:trPr>
          <w:trHeight w:val="19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0">
            <w:pPr>
              <w:spacing w:after="40" w:before="40" w:lineRule="auto"/>
              <w:ind w:left="80" w:firstLine="0"/>
              <w:jc w:val="center"/>
              <w:rPr>
                <w:b w:val="1"/>
                <w:sz w:val="18"/>
                <w:szCs w:val="18"/>
              </w:rPr>
            </w:pPr>
            <w:r w:rsidDel="00000000" w:rsidR="00000000" w:rsidRPr="00000000">
              <w:rPr>
                <w:b w:val="1"/>
                <w:sz w:val="18"/>
                <w:szCs w:val="18"/>
                <w:rtl w:val="0"/>
              </w:rPr>
              <w:t xml:space="preserve">Campo de Aplicación</w:t>
            </w:r>
          </w:p>
          <w:p w:rsidR="00000000" w:rsidDel="00000000" w:rsidP="00000000" w:rsidRDefault="00000000" w:rsidRPr="00000000" w14:paraId="00000201">
            <w:pPr>
              <w:spacing w:after="40" w:before="40" w:lineRule="auto"/>
              <w:ind w:left="80" w:firstLine="0"/>
              <w:jc w:val="both"/>
              <w:rPr>
                <w:sz w:val="18"/>
                <w:szCs w:val="18"/>
              </w:rPr>
            </w:pPr>
            <w:r w:rsidDel="00000000" w:rsidR="00000000" w:rsidRPr="00000000">
              <w:rPr>
                <w:sz w:val="18"/>
                <w:szCs w:val="18"/>
                <w:rtl w:val="0"/>
              </w:rPr>
              <w:t xml:space="preserve">Esta norma se aplica cuando la CFE decide adquirir los equipos que se mencionan en el punto anterior</w:t>
            </w:r>
          </w:p>
          <w:p w:rsidR="00000000" w:rsidDel="00000000" w:rsidP="00000000" w:rsidRDefault="00000000" w:rsidRPr="00000000" w14:paraId="00000202">
            <w:pPr>
              <w:spacing w:after="40" w:before="40" w:lineRule="auto"/>
              <w:ind w:left="80" w:firstLine="0"/>
              <w:jc w:val="center"/>
              <w:rPr>
                <w:b w:val="1"/>
                <w:sz w:val="18"/>
                <w:szCs w:val="18"/>
              </w:rPr>
            </w:pPr>
            <w:r w:rsidDel="00000000" w:rsidR="00000000" w:rsidRPr="00000000">
              <w:rPr>
                <w:b w:val="1"/>
                <w:sz w:val="18"/>
                <w:szCs w:val="18"/>
                <w:rtl w:val="0"/>
              </w:rPr>
              <w:t xml:space="preserve">Objetivo</w:t>
            </w:r>
          </w:p>
          <w:p w:rsidR="00000000" w:rsidDel="00000000" w:rsidP="00000000" w:rsidRDefault="00000000" w:rsidRPr="00000000" w14:paraId="00000203">
            <w:pPr>
              <w:spacing w:after="40" w:before="40" w:lineRule="auto"/>
              <w:ind w:left="80" w:firstLine="0"/>
              <w:jc w:val="both"/>
              <w:rPr>
                <w:sz w:val="18"/>
                <w:szCs w:val="18"/>
              </w:rPr>
            </w:pPr>
            <w:r w:rsidDel="00000000" w:rsidR="00000000" w:rsidRPr="00000000">
              <w:rPr>
                <w:sz w:val="18"/>
                <w:szCs w:val="18"/>
                <w:rtl w:val="0"/>
              </w:rPr>
              <w:t xml:space="preserve">Establecer las características técnicas de diseño, operación y control de calidad, los aspectos de seguridad industrial y de desarrollo sustentable, que deben cumplir los equipos que se adquieren para que unidades hidroeléctricas operen como condensador síncrono.</w:t>
            </w:r>
          </w:p>
        </w:tc>
      </w:tr>
      <w:tr>
        <w:trPr>
          <w:trHeight w:val="107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5">
            <w:pPr>
              <w:spacing w:after="40" w:before="40" w:lineRule="auto"/>
              <w:ind w:left="80" w:firstLine="0"/>
              <w:jc w:val="center"/>
              <w:rPr>
                <w:b w:val="1"/>
                <w:sz w:val="18"/>
                <w:szCs w:val="18"/>
              </w:rPr>
            </w:pPr>
            <w:r w:rsidDel="00000000" w:rsidR="00000000" w:rsidRPr="00000000">
              <w:rPr>
                <w:b w:val="1"/>
                <w:sz w:val="18"/>
                <w:szCs w:val="18"/>
                <w:rtl w:val="0"/>
              </w:rPr>
              <w:t xml:space="preserve">Concordancia con Normas Internacionales</w:t>
            </w:r>
          </w:p>
          <w:p w:rsidR="00000000" w:rsidDel="00000000" w:rsidP="00000000" w:rsidRDefault="00000000" w:rsidRPr="00000000" w14:paraId="00000206">
            <w:pPr>
              <w:spacing w:after="40" w:before="40" w:lineRule="auto"/>
              <w:ind w:left="80" w:firstLine="0"/>
              <w:jc w:val="both"/>
              <w:rPr>
                <w:sz w:val="18"/>
                <w:szCs w:val="18"/>
              </w:rPr>
            </w:pPr>
            <w:r w:rsidDel="00000000" w:rsidR="00000000" w:rsidRPr="00000000">
              <w:rPr>
                <w:sz w:val="18"/>
                <w:szCs w:val="18"/>
                <w:rtl w:val="0"/>
              </w:rPr>
              <w:t xml:space="preserve">No puede establecerse concordancia con normas internacionales por no existir referencias al momento de la elaboración de la presente Norma de Referencia.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08">
            <w:pPr>
              <w:spacing w:after="40" w:before="40" w:lineRule="auto"/>
              <w:ind w:left="80" w:firstLine="0"/>
              <w:jc w:val="center"/>
              <w:rPr>
                <w:b w:val="1"/>
                <w:sz w:val="18"/>
                <w:szCs w:val="18"/>
              </w:rPr>
            </w:pPr>
            <w:r w:rsidDel="00000000" w:rsidR="00000000" w:rsidRPr="00000000">
              <w:rPr>
                <w:b w:val="1"/>
                <w:sz w:val="18"/>
                <w:szCs w:val="18"/>
                <w:rtl w:val="0"/>
              </w:rPr>
              <w:t xml:space="preserve">CLAVE O CÓDIGO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209">
            <w:pPr>
              <w:spacing w:after="40" w:before="40" w:lineRule="auto"/>
              <w:ind w:left="80" w:firstLine="0"/>
              <w:jc w:val="center"/>
              <w:rPr>
                <w:b w:val="1"/>
                <w:sz w:val="18"/>
                <w:szCs w:val="18"/>
              </w:rPr>
            </w:pPr>
            <w:r w:rsidDel="00000000" w:rsidR="00000000" w:rsidRPr="00000000">
              <w:rPr>
                <w:b w:val="1"/>
                <w:sz w:val="18"/>
                <w:szCs w:val="18"/>
                <w:rtl w:val="0"/>
              </w:rPr>
              <w:t xml:space="preserve">TÍTULO DE LA NORMA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A">
            <w:pPr>
              <w:spacing w:after="40" w:before="40" w:lineRule="auto"/>
              <w:ind w:left="80" w:firstLine="0"/>
              <w:jc w:val="center"/>
              <w:rPr>
                <w:b w:val="1"/>
                <w:sz w:val="16"/>
                <w:szCs w:val="16"/>
              </w:rPr>
            </w:pPr>
            <w:r w:rsidDel="00000000" w:rsidR="00000000" w:rsidRPr="00000000">
              <w:rPr>
                <w:b w:val="1"/>
                <w:sz w:val="16"/>
                <w:szCs w:val="16"/>
                <w:rtl w:val="0"/>
              </w:rPr>
              <w:t xml:space="preserve">NRF-080-CFE-2010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B">
            <w:pPr>
              <w:spacing w:after="40" w:before="40" w:lineRule="auto"/>
              <w:ind w:left="80" w:firstLine="0"/>
              <w:jc w:val="center"/>
              <w:rPr>
                <w:b w:val="1"/>
                <w:sz w:val="16"/>
                <w:szCs w:val="16"/>
              </w:rPr>
            </w:pPr>
            <w:r w:rsidDel="00000000" w:rsidR="00000000" w:rsidRPr="00000000">
              <w:rPr>
                <w:b w:val="1"/>
                <w:sz w:val="16"/>
                <w:szCs w:val="16"/>
                <w:rtl w:val="0"/>
              </w:rPr>
              <w:t xml:space="preserve">SISTEMA DE VENTILACIÓN PARA CENTRALES HIDROELÉCTRICAS</w:t>
            </w:r>
          </w:p>
        </w:tc>
      </w:tr>
      <w:tr>
        <w:trPr>
          <w:trHeight w:val="8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C">
            <w:pPr>
              <w:spacing w:after="40" w:before="40" w:lineRule="auto"/>
              <w:ind w:left="80" w:firstLine="0"/>
              <w:jc w:val="center"/>
              <w:rPr>
                <w:b w:val="1"/>
                <w:sz w:val="18"/>
                <w:szCs w:val="18"/>
              </w:rPr>
            </w:pPr>
            <w:r w:rsidDel="00000000" w:rsidR="00000000" w:rsidRPr="00000000">
              <w:rPr>
                <w:b w:val="1"/>
                <w:sz w:val="18"/>
                <w:szCs w:val="18"/>
                <w:rtl w:val="0"/>
              </w:rPr>
              <w:t xml:space="preserve">Campo de Aplicación</w:t>
            </w:r>
          </w:p>
          <w:p w:rsidR="00000000" w:rsidDel="00000000" w:rsidP="00000000" w:rsidRDefault="00000000" w:rsidRPr="00000000" w14:paraId="0000020D">
            <w:pPr>
              <w:spacing w:after="40" w:before="40" w:lineRule="auto"/>
              <w:ind w:left="80" w:firstLine="0"/>
              <w:jc w:val="both"/>
              <w:rPr>
                <w:sz w:val="18"/>
                <w:szCs w:val="18"/>
              </w:rPr>
            </w:pPr>
            <w:r w:rsidDel="00000000" w:rsidR="00000000" w:rsidRPr="00000000">
              <w:rPr>
                <w:sz w:val="18"/>
                <w:szCs w:val="18"/>
                <w:rtl w:val="0"/>
              </w:rPr>
              <w:t xml:space="preserve">Se aplica en la adquisición del sistema de ventilación que se describe en esta norma.</w:t>
            </w:r>
          </w:p>
        </w:tc>
      </w:tr>
      <w:tr>
        <w:trPr>
          <w:trHeight w:val="10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F">
            <w:pPr>
              <w:spacing w:after="40" w:before="40" w:lineRule="auto"/>
              <w:ind w:left="80" w:firstLine="0"/>
              <w:jc w:val="center"/>
              <w:rPr>
                <w:b w:val="1"/>
                <w:sz w:val="18"/>
                <w:szCs w:val="18"/>
              </w:rPr>
            </w:pPr>
            <w:r w:rsidDel="00000000" w:rsidR="00000000" w:rsidRPr="00000000">
              <w:rPr>
                <w:b w:val="1"/>
                <w:sz w:val="18"/>
                <w:szCs w:val="18"/>
                <w:rtl w:val="0"/>
              </w:rPr>
              <w:t xml:space="preserve">Concordancia con Normas Internacionales</w:t>
            </w:r>
          </w:p>
          <w:p w:rsidR="00000000" w:rsidDel="00000000" w:rsidP="00000000" w:rsidRDefault="00000000" w:rsidRPr="00000000" w14:paraId="00000210">
            <w:pPr>
              <w:spacing w:after="40" w:before="40" w:lineRule="auto"/>
              <w:ind w:left="80" w:firstLine="0"/>
              <w:jc w:val="both"/>
              <w:rPr>
                <w:sz w:val="18"/>
                <w:szCs w:val="18"/>
              </w:rPr>
            </w:pPr>
            <w:r w:rsidDel="00000000" w:rsidR="00000000" w:rsidRPr="00000000">
              <w:rPr>
                <w:sz w:val="18"/>
                <w:szCs w:val="18"/>
                <w:rtl w:val="0"/>
              </w:rPr>
              <w:t xml:space="preserve">No puede establecerse concordancia con normas internacionales por no existir referencias al momento de la elaboración de la presente norma de referencia.</w:t>
            </w:r>
          </w:p>
        </w:tc>
      </w:tr>
    </w:tbl>
    <w:p w:rsidR="00000000" w:rsidDel="00000000" w:rsidP="00000000" w:rsidRDefault="00000000" w:rsidRPr="00000000" w14:paraId="000002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2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28 de abril de 2020.- El Director General de Normas y Presidente del Comité Consultivo Nacional de Normalización de la Secretaría de Economía, </w:t>
      </w:r>
      <w:r w:rsidDel="00000000" w:rsidR="00000000" w:rsidRPr="00000000">
        <w:rPr>
          <w:b w:val="1"/>
          <w:color w:val="2f2f2f"/>
          <w:sz w:val="18"/>
          <w:szCs w:val="18"/>
          <w:rtl w:val="0"/>
        </w:rPr>
        <w:t xml:space="preserve">Alfonso Guati Rojo Sánchez</w:t>
      </w:r>
      <w:r w:rsidDel="00000000" w:rsidR="00000000" w:rsidRPr="00000000">
        <w:rPr>
          <w:color w:val="2f2f2f"/>
          <w:sz w:val="18"/>
          <w:szCs w:val="18"/>
          <w:rtl w:val="0"/>
        </w:rPr>
        <w:t xml:space="preserve">.- Rúbrica.</w:t>
      </w:r>
    </w:p>
    <w:p w:rsidR="00000000" w:rsidDel="00000000" w:rsidP="00000000" w:rsidRDefault="00000000" w:rsidRPr="00000000" w14:paraId="00000215">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216">
      <w:pP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217">
      <w:pPr>
        <w:rPr>
          <w:rFonts w:ascii="Verdana" w:cs="Verdana" w:eastAsia="Verdana" w:hAnsi="Verdana"/>
          <w:b w:val="1"/>
          <w:color w:val="0000ff"/>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