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21914" w14:textId="067AEEBE" w:rsidR="00F972E2" w:rsidRPr="004450A0" w:rsidRDefault="00F972E2" w:rsidP="00F972E2">
      <w:pPr>
        <w:jc w:val="center"/>
        <w:rPr>
          <w:rFonts w:ascii="Verdana" w:eastAsia="Verdana" w:hAnsi="Verdana" w:cs="Verdana"/>
          <w:b/>
          <w:bCs/>
          <w:color w:val="0000FF"/>
          <w:sz w:val="24"/>
          <w:szCs w:val="24"/>
        </w:rPr>
      </w:pPr>
      <w:r w:rsidRPr="00F972E2">
        <w:rPr>
          <w:rFonts w:ascii="Verdana" w:eastAsia="Verdana" w:hAnsi="Verdana" w:cs="Verdana"/>
          <w:b/>
          <w:bCs/>
          <w:color w:val="0000FF"/>
          <w:sz w:val="24"/>
          <w:szCs w:val="24"/>
        </w:rPr>
        <w:t>DECRETO por el que se reforma el párrafo cuarto y se adiciona un párrafo quinto al artículo 28 de la Constitución Política de los Estados Unidos Mexicanos, en materia de vías y transporte ferroviario.</w:t>
      </w:r>
      <w:r>
        <w:rPr>
          <w:rFonts w:ascii="Verdana" w:eastAsia="Verdana" w:hAnsi="Verdana" w:cs="Verdana"/>
          <w:b/>
          <w:bCs/>
          <w:color w:val="0000FF"/>
          <w:sz w:val="24"/>
          <w:szCs w:val="24"/>
        </w:rPr>
        <w:br/>
      </w:r>
      <w:r>
        <w:rPr>
          <w:rFonts w:ascii="Verdana" w:eastAsia="Verdana" w:hAnsi="Verdana" w:cs="Verdana"/>
          <w:b/>
          <w:color w:val="0000FF"/>
          <w:sz w:val="24"/>
          <w:szCs w:val="24"/>
        </w:rPr>
        <w:t>(DOF del 3</w:t>
      </w:r>
      <w:r w:rsidR="00372EBE">
        <w:rPr>
          <w:rFonts w:ascii="Verdana" w:eastAsia="Verdana" w:hAnsi="Verdana" w:cs="Verdana"/>
          <w:b/>
          <w:color w:val="0000FF"/>
          <w:sz w:val="24"/>
          <w:szCs w:val="24"/>
        </w:rPr>
        <w:t>1</w:t>
      </w:r>
      <w:r>
        <w:rPr>
          <w:rFonts w:ascii="Verdana" w:eastAsia="Verdana" w:hAnsi="Verdana" w:cs="Verdana"/>
          <w:b/>
          <w:color w:val="0000FF"/>
          <w:sz w:val="24"/>
          <w:szCs w:val="24"/>
        </w:rPr>
        <w:t xml:space="preserve">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14:paraId="0B88E498" w14:textId="77777777" w:rsidR="00332AEC" w:rsidRDefault="00F972E2" w:rsidP="00F972E2">
      <w:pPr>
        <w:jc w:val="both"/>
        <w:rPr>
          <w:rFonts w:ascii="Arial" w:eastAsia="Times New Roman" w:hAnsi="Arial" w:cs="Arial"/>
          <w:b/>
          <w:bCs/>
          <w:color w:val="2F2F2F"/>
          <w:sz w:val="20"/>
          <w:szCs w:val="16"/>
          <w:lang w:eastAsia="es-MX"/>
        </w:rPr>
      </w:pPr>
      <w:r w:rsidRPr="00F972E2">
        <w:rPr>
          <w:rFonts w:ascii="Arial" w:eastAsia="Times New Roman" w:hAnsi="Arial" w:cs="Arial"/>
          <w:b/>
          <w:bCs/>
          <w:color w:val="2F2F2F"/>
          <w:sz w:val="20"/>
          <w:szCs w:val="16"/>
          <w:lang w:eastAsia="es-MX"/>
        </w:rPr>
        <w:t>Al margen un sello con el Escudo Nacional, que dice: Estados Unidos Mexicanos.- Presidencia de la República.</w:t>
      </w:r>
    </w:p>
    <w:p w14:paraId="1DB643E8"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CLAUDIA SHEINBAUM PARDO</w:t>
      </w:r>
      <w:r w:rsidRPr="00F972E2">
        <w:rPr>
          <w:rFonts w:ascii="Arial" w:eastAsia="Times New Roman" w:hAnsi="Arial" w:cs="Arial"/>
          <w:color w:val="2F2F2F"/>
          <w:sz w:val="18"/>
          <w:szCs w:val="18"/>
          <w:lang w:eastAsia="es-MX"/>
        </w:rPr>
        <w:t>, Presidenta de los Estados Unidos Mexicanos, a sus habitantes sabed:</w:t>
      </w:r>
    </w:p>
    <w:p w14:paraId="7457E6F5"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color w:val="2F2F2F"/>
          <w:sz w:val="18"/>
          <w:szCs w:val="18"/>
          <w:lang w:eastAsia="es-MX"/>
        </w:rPr>
        <w:t>Que el Honorable Congreso de la Unión, se ha servido dirigirme el siguiente</w:t>
      </w:r>
    </w:p>
    <w:p w14:paraId="6B443060" w14:textId="77777777" w:rsidR="00F972E2" w:rsidRPr="00F972E2" w:rsidRDefault="00F972E2" w:rsidP="00F972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72E2">
        <w:rPr>
          <w:rFonts w:ascii="Times" w:eastAsia="Times New Roman" w:hAnsi="Times" w:cs="Times"/>
          <w:b/>
          <w:bCs/>
          <w:color w:val="2F2F2F"/>
          <w:sz w:val="18"/>
          <w:szCs w:val="18"/>
          <w:lang w:eastAsia="es-MX"/>
        </w:rPr>
        <w:t>DECRETO</w:t>
      </w:r>
    </w:p>
    <w:p w14:paraId="3200B7F4"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6"/>
          <w:szCs w:val="16"/>
          <w:lang w:eastAsia="es-MX"/>
        </w:rPr>
      </w:pPr>
      <w:r w:rsidRPr="00F972E2">
        <w:rPr>
          <w:rFonts w:ascii="Arial" w:eastAsia="Times New Roman" w:hAnsi="Arial" w:cs="Arial"/>
          <w:b/>
          <w:bCs/>
          <w:color w:val="2F2F2F"/>
          <w:sz w:val="16"/>
          <w:szCs w:val="16"/>
          <w:lang w:eastAsia="es-MX"/>
        </w:rPr>
        <w:t>"</w:t>
      </w:r>
      <w:r w:rsidRPr="00F972E2">
        <w:rPr>
          <w:rFonts w:ascii="Arial" w:eastAsia="Times New Roman" w:hAnsi="Arial" w:cs="Arial"/>
          <w:color w:val="2F2F2F"/>
          <w:sz w:val="16"/>
          <w:szCs w:val="16"/>
          <w:lang w:eastAsia="es-MX"/>
        </w:rPr>
        <w:t>EL CONGRESO GENERAL DE LOS ESTADOS UNIDOS MEXICANOS, EN USO DE LA FACULTAD QUE LE CONFIERE EL ARTÍCULO 135 DE LA CONSTITUCIÓN POLÍTICA DE LOS ESTADOS UNIDOS MEXICANOS Y PREVIA LA APROBACIÓN DE LA MAYORÍA DE LAS HONORABLES LEGISLATURAS DE LOS ESTADOS Y DE LA CIUDAD DE MÉXICO, DECLARA REFORMADO EL PÁRRAFO CUARTO Y ADICIONADO UN PÁRRAFO QUINTO AL ARTÍCULO 28 DE LA CONSTITUCIÓN POLÍTICA DE LOS ESTADOS UNIDOS MEXICANOS, EN MATERIA DE VÍAS Y TRANSPORTE FERROVIARIO</w:t>
      </w:r>
    </w:p>
    <w:p w14:paraId="609DE6D4"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Artículo Único.-</w:t>
      </w:r>
      <w:r w:rsidRPr="00F972E2">
        <w:rPr>
          <w:rFonts w:ascii="Arial" w:eastAsia="Times New Roman" w:hAnsi="Arial" w:cs="Arial"/>
          <w:color w:val="2F2F2F"/>
          <w:sz w:val="18"/>
          <w:szCs w:val="18"/>
          <w:lang w:eastAsia="es-MX"/>
        </w:rPr>
        <w:t> Se reforma el párrafo cuarto y se adiciona un párrafo quinto, recorriéndose los subsecuentes en su orden, al artículo 28 de la Constitución Política de los Estados Unidos Mexicanos, para quedar como sigue:</w:t>
      </w:r>
    </w:p>
    <w:p w14:paraId="24AD2F08"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Artículo 28. ...</w:t>
      </w:r>
    </w:p>
    <w:p w14:paraId="22F1FB7B"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384972A7"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74C049C1"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color w:val="2F2F2F"/>
          <w:sz w:val="18"/>
          <w:szCs w:val="18"/>
          <w:lang w:eastAsia="es-MX"/>
        </w:rPr>
        <w:t>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expresamente señalen las leyes que expida el Congreso de la Unión. La comunicación vía satélite y los ferrocarriles, tanto para transporte de pasajeros como de carga, son áreas prioritarias para el desarrollo nacional en los términos del artículo 25 de esta Constitución; el Estado al ejercer en ellas su rectoría, protegerá la seguridad y la soberanía de la Nación, y al otorgar asignaciones, concesiones o permisos mantendrá o establecerá el dominio de las respectivas vías de comunicación de acuerdo con las leyes de la materia.</w:t>
      </w:r>
    </w:p>
    <w:p w14:paraId="0FDA7032"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color w:val="2F2F2F"/>
          <w:sz w:val="18"/>
          <w:szCs w:val="18"/>
          <w:lang w:eastAsia="es-MX"/>
        </w:rPr>
        <w:t>El Estado Mexicano retoma el derecho de utilizar las vías ferroviarias para prestar el servicio de transporte de pasajeros. Para ello, el Ejecutivo Federal podrá otorgar asignaciones a empresas públicas o concesiones a particulares.</w:t>
      </w:r>
    </w:p>
    <w:p w14:paraId="4A0EE40A"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384F1E1D"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4E430724"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7C75CA4A"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4DDE6D65"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6917A6E9"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4B6B3613"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6B065349"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6CB6164C"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20824857"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411DE648"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3318263C"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lastRenderedPageBreak/>
        <w:t>...</w:t>
      </w:r>
    </w:p>
    <w:p w14:paraId="407F899D"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77CF2040"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60153DBF"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29EEA407"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431759A3"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71D6ABC9"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53893B99"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52C046E8"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356D0275"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3204039E"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5F0B9851"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5ADF460C"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428F2668"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08C13AC7"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77F89358"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w:t>
      </w:r>
    </w:p>
    <w:p w14:paraId="163999DF" w14:textId="77777777" w:rsidR="00F972E2" w:rsidRPr="00F972E2" w:rsidRDefault="00F972E2" w:rsidP="00F972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72E2">
        <w:rPr>
          <w:rFonts w:ascii="Times" w:eastAsia="Times New Roman" w:hAnsi="Times" w:cs="Times"/>
          <w:b/>
          <w:bCs/>
          <w:color w:val="2F2F2F"/>
          <w:sz w:val="18"/>
          <w:szCs w:val="18"/>
          <w:lang w:eastAsia="es-MX"/>
        </w:rPr>
        <w:t>Transitorios</w:t>
      </w:r>
    </w:p>
    <w:p w14:paraId="3AD0C013"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Primero.-</w:t>
      </w:r>
      <w:r w:rsidRPr="00F972E2">
        <w:rPr>
          <w:rFonts w:ascii="Arial" w:eastAsia="Times New Roman" w:hAnsi="Arial" w:cs="Arial"/>
          <w:color w:val="2F2F2F"/>
          <w:sz w:val="18"/>
          <w:szCs w:val="18"/>
          <w:lang w:eastAsia="es-MX"/>
        </w:rPr>
        <w:t> El presente Decreto entrará en vigor al día siguiente de su publicación en el Diario Oficial de la Federación.</w:t>
      </w:r>
    </w:p>
    <w:p w14:paraId="75657E5A"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Segundo.-</w:t>
      </w:r>
      <w:r w:rsidRPr="00F972E2">
        <w:rPr>
          <w:rFonts w:ascii="Arial" w:eastAsia="Times New Roman" w:hAnsi="Arial" w:cs="Arial"/>
          <w:color w:val="2F2F2F"/>
          <w:sz w:val="18"/>
          <w:szCs w:val="18"/>
          <w:lang w:eastAsia="es-MX"/>
        </w:rPr>
        <w:t> El Congreso de la Unión tendrá un plazo de ciento ochenta días naturales a partir de la entrada en vigor del presente Decreto para realizar las adecuaciones que resulten necesarias a las leyes secundarias correspondientes, en los términos de este.</w:t>
      </w:r>
    </w:p>
    <w:p w14:paraId="51AD40A6"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b/>
          <w:bCs/>
          <w:color w:val="2F2F2F"/>
          <w:sz w:val="18"/>
          <w:szCs w:val="18"/>
          <w:lang w:eastAsia="es-MX"/>
        </w:rPr>
        <w:t>Tercero.-</w:t>
      </w:r>
      <w:r w:rsidRPr="00F972E2">
        <w:rPr>
          <w:rFonts w:ascii="Arial" w:eastAsia="Times New Roman" w:hAnsi="Arial" w:cs="Arial"/>
          <w:color w:val="2F2F2F"/>
          <w:sz w:val="18"/>
          <w:szCs w:val="18"/>
          <w:lang w:eastAsia="es-MX"/>
        </w:rPr>
        <w:t> Los particulares que cuenten con concesiones para prestar el servicio de transporte ferroviario de carga podrán obtener concesiones para prestar el servicio de transporte ferroviario de pasajeros. En cualquier caso, se dará preferencia al servicio de transporte ferroviario de pasajeros, en términos de lo que determine la legislación.</w:t>
      </w:r>
    </w:p>
    <w:p w14:paraId="7E96072E"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color w:val="2F2F2F"/>
          <w:sz w:val="18"/>
          <w:szCs w:val="18"/>
          <w:lang w:eastAsia="es-MX"/>
        </w:rPr>
        <w:t>Ciudad de México, a 29 de octubre de 2024.- Sen. </w:t>
      </w:r>
      <w:r w:rsidRPr="00F972E2">
        <w:rPr>
          <w:rFonts w:ascii="Arial" w:eastAsia="Times New Roman" w:hAnsi="Arial" w:cs="Arial"/>
          <w:b/>
          <w:bCs/>
          <w:color w:val="2F2F2F"/>
          <w:sz w:val="18"/>
          <w:szCs w:val="18"/>
          <w:lang w:eastAsia="es-MX"/>
        </w:rPr>
        <w:t>Gerardo Fernández Noroña</w:t>
      </w:r>
      <w:r w:rsidRPr="00F972E2">
        <w:rPr>
          <w:rFonts w:ascii="Arial" w:eastAsia="Times New Roman" w:hAnsi="Arial" w:cs="Arial"/>
          <w:color w:val="2F2F2F"/>
          <w:sz w:val="18"/>
          <w:szCs w:val="18"/>
          <w:lang w:eastAsia="es-MX"/>
        </w:rPr>
        <w:t>, Presidente.- Dip. </w:t>
      </w:r>
      <w:r w:rsidRPr="00F972E2">
        <w:rPr>
          <w:rFonts w:ascii="Arial" w:eastAsia="Times New Roman" w:hAnsi="Arial" w:cs="Arial"/>
          <w:b/>
          <w:bCs/>
          <w:color w:val="2F2F2F"/>
          <w:sz w:val="18"/>
          <w:szCs w:val="18"/>
          <w:lang w:eastAsia="es-MX"/>
        </w:rPr>
        <w:t>Sergio Carlos Gutiérrez Luna</w:t>
      </w:r>
      <w:r w:rsidRPr="00F972E2">
        <w:rPr>
          <w:rFonts w:ascii="Arial" w:eastAsia="Times New Roman" w:hAnsi="Arial" w:cs="Arial"/>
          <w:color w:val="2F2F2F"/>
          <w:sz w:val="18"/>
          <w:szCs w:val="18"/>
          <w:lang w:eastAsia="es-MX"/>
        </w:rPr>
        <w:t>, Presidente.- Sen. </w:t>
      </w:r>
      <w:r w:rsidRPr="00F972E2">
        <w:rPr>
          <w:rFonts w:ascii="Arial" w:eastAsia="Times New Roman" w:hAnsi="Arial" w:cs="Arial"/>
          <w:b/>
          <w:bCs/>
          <w:color w:val="2F2F2F"/>
          <w:sz w:val="18"/>
          <w:szCs w:val="18"/>
          <w:lang w:eastAsia="es-MX"/>
        </w:rPr>
        <w:t>Verónica Noemí Camino Farjat</w:t>
      </w:r>
      <w:r w:rsidRPr="00F972E2">
        <w:rPr>
          <w:rFonts w:ascii="Arial" w:eastAsia="Times New Roman" w:hAnsi="Arial" w:cs="Arial"/>
          <w:color w:val="2F2F2F"/>
          <w:sz w:val="18"/>
          <w:szCs w:val="18"/>
          <w:lang w:eastAsia="es-MX"/>
        </w:rPr>
        <w:t>, Secretaria.- Dip. </w:t>
      </w:r>
      <w:r w:rsidRPr="00F972E2">
        <w:rPr>
          <w:rFonts w:ascii="Arial" w:eastAsia="Times New Roman" w:hAnsi="Arial" w:cs="Arial"/>
          <w:b/>
          <w:bCs/>
          <w:color w:val="2F2F2F"/>
          <w:sz w:val="18"/>
          <w:szCs w:val="18"/>
          <w:lang w:eastAsia="es-MX"/>
        </w:rPr>
        <w:t>Julieta Villalpando Riquelme</w:t>
      </w:r>
      <w:r w:rsidRPr="00F972E2">
        <w:rPr>
          <w:rFonts w:ascii="Arial" w:eastAsia="Times New Roman" w:hAnsi="Arial" w:cs="Arial"/>
          <w:color w:val="2F2F2F"/>
          <w:sz w:val="18"/>
          <w:szCs w:val="18"/>
          <w:lang w:eastAsia="es-MX"/>
        </w:rPr>
        <w:t>, Secretaria.- Rúbricas.</w:t>
      </w:r>
      <w:r w:rsidRPr="00F972E2">
        <w:rPr>
          <w:rFonts w:ascii="Arial" w:eastAsia="Times New Roman" w:hAnsi="Arial" w:cs="Arial"/>
          <w:b/>
          <w:bCs/>
          <w:color w:val="2F2F2F"/>
          <w:sz w:val="18"/>
          <w:szCs w:val="18"/>
          <w:lang w:eastAsia="es-MX"/>
        </w:rPr>
        <w:t>"</w:t>
      </w:r>
    </w:p>
    <w:p w14:paraId="5C9E589C" w14:textId="77777777" w:rsidR="00F972E2" w:rsidRPr="00F972E2" w:rsidRDefault="00F972E2" w:rsidP="00F972E2">
      <w:pPr>
        <w:shd w:val="clear" w:color="auto" w:fill="FFFFFF"/>
        <w:spacing w:after="101" w:line="240" w:lineRule="auto"/>
        <w:ind w:firstLine="288"/>
        <w:jc w:val="both"/>
        <w:rPr>
          <w:rFonts w:ascii="Arial" w:eastAsia="Times New Roman" w:hAnsi="Arial" w:cs="Arial"/>
          <w:color w:val="2F2F2F"/>
          <w:sz w:val="18"/>
          <w:szCs w:val="18"/>
          <w:lang w:eastAsia="es-MX"/>
        </w:rPr>
      </w:pPr>
      <w:r w:rsidRPr="00F972E2">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30 de octubre de 2024.- </w:t>
      </w:r>
      <w:r w:rsidRPr="00F972E2">
        <w:rPr>
          <w:rFonts w:ascii="Arial" w:eastAsia="Times New Roman" w:hAnsi="Arial" w:cs="Arial"/>
          <w:b/>
          <w:bCs/>
          <w:color w:val="2F2F2F"/>
          <w:sz w:val="18"/>
          <w:szCs w:val="18"/>
          <w:lang w:eastAsia="es-MX"/>
        </w:rPr>
        <w:t>Claudia Sheinbaum Pardo</w:t>
      </w:r>
      <w:r w:rsidRPr="00F972E2">
        <w:rPr>
          <w:rFonts w:ascii="Arial" w:eastAsia="Times New Roman" w:hAnsi="Arial" w:cs="Arial"/>
          <w:color w:val="2F2F2F"/>
          <w:sz w:val="18"/>
          <w:szCs w:val="18"/>
          <w:lang w:eastAsia="es-MX"/>
        </w:rPr>
        <w:t>, Presidenta de los Estados Unidos Mexicanos.- Rúbrica.- Lic. </w:t>
      </w:r>
      <w:r w:rsidRPr="00F972E2">
        <w:rPr>
          <w:rFonts w:ascii="Arial" w:eastAsia="Times New Roman" w:hAnsi="Arial" w:cs="Arial"/>
          <w:b/>
          <w:bCs/>
          <w:color w:val="2F2F2F"/>
          <w:sz w:val="18"/>
          <w:szCs w:val="18"/>
          <w:lang w:eastAsia="es-MX"/>
        </w:rPr>
        <w:t>Rosa Icela Rodríguez Velázquez</w:t>
      </w:r>
      <w:r w:rsidRPr="00F972E2">
        <w:rPr>
          <w:rFonts w:ascii="Arial" w:eastAsia="Times New Roman" w:hAnsi="Arial" w:cs="Arial"/>
          <w:color w:val="2F2F2F"/>
          <w:sz w:val="18"/>
          <w:szCs w:val="18"/>
          <w:lang w:eastAsia="es-MX"/>
        </w:rPr>
        <w:t>, Secretaria de Gobernación.- Rúbrica.</w:t>
      </w:r>
    </w:p>
    <w:p w14:paraId="41BA3DE6" w14:textId="77777777" w:rsidR="00F972E2" w:rsidRDefault="00F972E2" w:rsidP="00F972E2">
      <w:pPr>
        <w:jc w:val="both"/>
      </w:pPr>
    </w:p>
    <w:sectPr w:rsidR="00F972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E2"/>
    <w:rsid w:val="0008190E"/>
    <w:rsid w:val="00332AEC"/>
    <w:rsid w:val="00372EBE"/>
    <w:rsid w:val="00385828"/>
    <w:rsid w:val="00F97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2EFA"/>
  <w15:docId w15:val="{8B8FF5D5-BD1C-5E4C-9C6E-CBBA701D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863874">
      <w:bodyDiv w:val="1"/>
      <w:marLeft w:val="0"/>
      <w:marRight w:val="0"/>
      <w:marTop w:val="0"/>
      <w:marBottom w:val="0"/>
      <w:divBdr>
        <w:top w:val="none" w:sz="0" w:space="0" w:color="auto"/>
        <w:left w:val="none" w:sz="0" w:space="0" w:color="auto"/>
        <w:bottom w:val="none" w:sz="0" w:space="0" w:color="auto"/>
        <w:right w:val="none" w:sz="0" w:space="0" w:color="auto"/>
      </w:divBdr>
      <w:divsChild>
        <w:div w:id="1346399238">
          <w:marLeft w:val="0"/>
          <w:marRight w:val="0"/>
          <w:marTop w:val="0"/>
          <w:marBottom w:val="101"/>
          <w:divBdr>
            <w:top w:val="none" w:sz="0" w:space="0" w:color="auto"/>
            <w:left w:val="none" w:sz="0" w:space="0" w:color="auto"/>
            <w:bottom w:val="none" w:sz="0" w:space="0" w:color="auto"/>
            <w:right w:val="none" w:sz="0" w:space="0" w:color="auto"/>
          </w:divBdr>
        </w:div>
        <w:div w:id="1527986483">
          <w:marLeft w:val="0"/>
          <w:marRight w:val="0"/>
          <w:marTop w:val="0"/>
          <w:marBottom w:val="101"/>
          <w:divBdr>
            <w:top w:val="none" w:sz="0" w:space="0" w:color="auto"/>
            <w:left w:val="none" w:sz="0" w:space="0" w:color="auto"/>
            <w:bottom w:val="none" w:sz="0" w:space="0" w:color="auto"/>
            <w:right w:val="none" w:sz="0" w:space="0" w:color="auto"/>
          </w:divBdr>
        </w:div>
        <w:div w:id="1758671219">
          <w:marLeft w:val="0"/>
          <w:marRight w:val="0"/>
          <w:marTop w:val="101"/>
          <w:marBottom w:val="101"/>
          <w:divBdr>
            <w:top w:val="none" w:sz="0" w:space="0" w:color="auto"/>
            <w:left w:val="none" w:sz="0" w:space="0" w:color="auto"/>
            <w:bottom w:val="none" w:sz="0" w:space="0" w:color="auto"/>
            <w:right w:val="none" w:sz="0" w:space="0" w:color="auto"/>
          </w:divBdr>
        </w:div>
        <w:div w:id="349911070">
          <w:marLeft w:val="0"/>
          <w:marRight w:val="0"/>
          <w:marTop w:val="0"/>
          <w:marBottom w:val="101"/>
          <w:divBdr>
            <w:top w:val="none" w:sz="0" w:space="0" w:color="auto"/>
            <w:left w:val="none" w:sz="0" w:space="0" w:color="auto"/>
            <w:bottom w:val="none" w:sz="0" w:space="0" w:color="auto"/>
            <w:right w:val="none" w:sz="0" w:space="0" w:color="auto"/>
          </w:divBdr>
        </w:div>
        <w:div w:id="15347455">
          <w:marLeft w:val="0"/>
          <w:marRight w:val="0"/>
          <w:marTop w:val="0"/>
          <w:marBottom w:val="101"/>
          <w:divBdr>
            <w:top w:val="none" w:sz="0" w:space="0" w:color="auto"/>
            <w:left w:val="none" w:sz="0" w:space="0" w:color="auto"/>
            <w:bottom w:val="none" w:sz="0" w:space="0" w:color="auto"/>
            <w:right w:val="none" w:sz="0" w:space="0" w:color="auto"/>
          </w:divBdr>
        </w:div>
        <w:div w:id="333413148">
          <w:marLeft w:val="0"/>
          <w:marRight w:val="0"/>
          <w:marTop w:val="0"/>
          <w:marBottom w:val="101"/>
          <w:divBdr>
            <w:top w:val="none" w:sz="0" w:space="0" w:color="auto"/>
            <w:left w:val="none" w:sz="0" w:space="0" w:color="auto"/>
            <w:bottom w:val="none" w:sz="0" w:space="0" w:color="auto"/>
            <w:right w:val="none" w:sz="0" w:space="0" w:color="auto"/>
          </w:divBdr>
        </w:div>
        <w:div w:id="272171788">
          <w:marLeft w:val="0"/>
          <w:marRight w:val="0"/>
          <w:marTop w:val="0"/>
          <w:marBottom w:val="101"/>
          <w:divBdr>
            <w:top w:val="none" w:sz="0" w:space="0" w:color="auto"/>
            <w:left w:val="none" w:sz="0" w:space="0" w:color="auto"/>
            <w:bottom w:val="none" w:sz="0" w:space="0" w:color="auto"/>
            <w:right w:val="none" w:sz="0" w:space="0" w:color="auto"/>
          </w:divBdr>
        </w:div>
        <w:div w:id="1867598162">
          <w:marLeft w:val="0"/>
          <w:marRight w:val="0"/>
          <w:marTop w:val="0"/>
          <w:marBottom w:val="101"/>
          <w:divBdr>
            <w:top w:val="none" w:sz="0" w:space="0" w:color="auto"/>
            <w:left w:val="none" w:sz="0" w:space="0" w:color="auto"/>
            <w:bottom w:val="none" w:sz="0" w:space="0" w:color="auto"/>
            <w:right w:val="none" w:sz="0" w:space="0" w:color="auto"/>
          </w:divBdr>
        </w:div>
        <w:div w:id="1757171593">
          <w:marLeft w:val="0"/>
          <w:marRight w:val="0"/>
          <w:marTop w:val="0"/>
          <w:marBottom w:val="101"/>
          <w:divBdr>
            <w:top w:val="none" w:sz="0" w:space="0" w:color="auto"/>
            <w:left w:val="none" w:sz="0" w:space="0" w:color="auto"/>
            <w:bottom w:val="none" w:sz="0" w:space="0" w:color="auto"/>
            <w:right w:val="none" w:sz="0" w:space="0" w:color="auto"/>
          </w:divBdr>
        </w:div>
        <w:div w:id="1556699801">
          <w:marLeft w:val="0"/>
          <w:marRight w:val="0"/>
          <w:marTop w:val="0"/>
          <w:marBottom w:val="101"/>
          <w:divBdr>
            <w:top w:val="none" w:sz="0" w:space="0" w:color="auto"/>
            <w:left w:val="none" w:sz="0" w:space="0" w:color="auto"/>
            <w:bottom w:val="none" w:sz="0" w:space="0" w:color="auto"/>
            <w:right w:val="none" w:sz="0" w:space="0" w:color="auto"/>
          </w:divBdr>
        </w:div>
        <w:div w:id="1337541597">
          <w:marLeft w:val="0"/>
          <w:marRight w:val="0"/>
          <w:marTop w:val="0"/>
          <w:marBottom w:val="101"/>
          <w:divBdr>
            <w:top w:val="none" w:sz="0" w:space="0" w:color="auto"/>
            <w:left w:val="none" w:sz="0" w:space="0" w:color="auto"/>
            <w:bottom w:val="none" w:sz="0" w:space="0" w:color="auto"/>
            <w:right w:val="none" w:sz="0" w:space="0" w:color="auto"/>
          </w:divBdr>
        </w:div>
        <w:div w:id="105121814">
          <w:marLeft w:val="0"/>
          <w:marRight w:val="0"/>
          <w:marTop w:val="0"/>
          <w:marBottom w:val="101"/>
          <w:divBdr>
            <w:top w:val="none" w:sz="0" w:space="0" w:color="auto"/>
            <w:left w:val="none" w:sz="0" w:space="0" w:color="auto"/>
            <w:bottom w:val="none" w:sz="0" w:space="0" w:color="auto"/>
            <w:right w:val="none" w:sz="0" w:space="0" w:color="auto"/>
          </w:divBdr>
        </w:div>
        <w:div w:id="1219244964">
          <w:marLeft w:val="0"/>
          <w:marRight w:val="0"/>
          <w:marTop w:val="0"/>
          <w:marBottom w:val="101"/>
          <w:divBdr>
            <w:top w:val="none" w:sz="0" w:space="0" w:color="auto"/>
            <w:left w:val="none" w:sz="0" w:space="0" w:color="auto"/>
            <w:bottom w:val="none" w:sz="0" w:space="0" w:color="auto"/>
            <w:right w:val="none" w:sz="0" w:space="0" w:color="auto"/>
          </w:divBdr>
        </w:div>
        <w:div w:id="781847883">
          <w:marLeft w:val="0"/>
          <w:marRight w:val="0"/>
          <w:marTop w:val="0"/>
          <w:marBottom w:val="101"/>
          <w:divBdr>
            <w:top w:val="none" w:sz="0" w:space="0" w:color="auto"/>
            <w:left w:val="none" w:sz="0" w:space="0" w:color="auto"/>
            <w:bottom w:val="none" w:sz="0" w:space="0" w:color="auto"/>
            <w:right w:val="none" w:sz="0" w:space="0" w:color="auto"/>
          </w:divBdr>
        </w:div>
        <w:div w:id="42752716">
          <w:marLeft w:val="0"/>
          <w:marRight w:val="0"/>
          <w:marTop w:val="0"/>
          <w:marBottom w:val="101"/>
          <w:divBdr>
            <w:top w:val="none" w:sz="0" w:space="0" w:color="auto"/>
            <w:left w:val="none" w:sz="0" w:space="0" w:color="auto"/>
            <w:bottom w:val="none" w:sz="0" w:space="0" w:color="auto"/>
            <w:right w:val="none" w:sz="0" w:space="0" w:color="auto"/>
          </w:divBdr>
        </w:div>
        <w:div w:id="1584490142">
          <w:marLeft w:val="0"/>
          <w:marRight w:val="0"/>
          <w:marTop w:val="0"/>
          <w:marBottom w:val="101"/>
          <w:divBdr>
            <w:top w:val="none" w:sz="0" w:space="0" w:color="auto"/>
            <w:left w:val="none" w:sz="0" w:space="0" w:color="auto"/>
            <w:bottom w:val="none" w:sz="0" w:space="0" w:color="auto"/>
            <w:right w:val="none" w:sz="0" w:space="0" w:color="auto"/>
          </w:divBdr>
        </w:div>
        <w:div w:id="1503855312">
          <w:marLeft w:val="0"/>
          <w:marRight w:val="0"/>
          <w:marTop w:val="0"/>
          <w:marBottom w:val="101"/>
          <w:divBdr>
            <w:top w:val="none" w:sz="0" w:space="0" w:color="auto"/>
            <w:left w:val="none" w:sz="0" w:space="0" w:color="auto"/>
            <w:bottom w:val="none" w:sz="0" w:space="0" w:color="auto"/>
            <w:right w:val="none" w:sz="0" w:space="0" w:color="auto"/>
          </w:divBdr>
        </w:div>
        <w:div w:id="1923755453">
          <w:marLeft w:val="0"/>
          <w:marRight w:val="0"/>
          <w:marTop w:val="0"/>
          <w:marBottom w:val="101"/>
          <w:divBdr>
            <w:top w:val="none" w:sz="0" w:space="0" w:color="auto"/>
            <w:left w:val="none" w:sz="0" w:space="0" w:color="auto"/>
            <w:bottom w:val="none" w:sz="0" w:space="0" w:color="auto"/>
            <w:right w:val="none" w:sz="0" w:space="0" w:color="auto"/>
          </w:divBdr>
        </w:div>
        <w:div w:id="1125656534">
          <w:marLeft w:val="0"/>
          <w:marRight w:val="0"/>
          <w:marTop w:val="0"/>
          <w:marBottom w:val="101"/>
          <w:divBdr>
            <w:top w:val="none" w:sz="0" w:space="0" w:color="auto"/>
            <w:left w:val="none" w:sz="0" w:space="0" w:color="auto"/>
            <w:bottom w:val="none" w:sz="0" w:space="0" w:color="auto"/>
            <w:right w:val="none" w:sz="0" w:space="0" w:color="auto"/>
          </w:divBdr>
        </w:div>
        <w:div w:id="1361466113">
          <w:marLeft w:val="0"/>
          <w:marRight w:val="0"/>
          <w:marTop w:val="0"/>
          <w:marBottom w:val="101"/>
          <w:divBdr>
            <w:top w:val="none" w:sz="0" w:space="0" w:color="auto"/>
            <w:left w:val="none" w:sz="0" w:space="0" w:color="auto"/>
            <w:bottom w:val="none" w:sz="0" w:space="0" w:color="auto"/>
            <w:right w:val="none" w:sz="0" w:space="0" w:color="auto"/>
          </w:divBdr>
        </w:div>
        <w:div w:id="2008750338">
          <w:marLeft w:val="0"/>
          <w:marRight w:val="0"/>
          <w:marTop w:val="0"/>
          <w:marBottom w:val="101"/>
          <w:divBdr>
            <w:top w:val="none" w:sz="0" w:space="0" w:color="auto"/>
            <w:left w:val="none" w:sz="0" w:space="0" w:color="auto"/>
            <w:bottom w:val="none" w:sz="0" w:space="0" w:color="auto"/>
            <w:right w:val="none" w:sz="0" w:space="0" w:color="auto"/>
          </w:divBdr>
        </w:div>
        <w:div w:id="2086758935">
          <w:marLeft w:val="0"/>
          <w:marRight w:val="0"/>
          <w:marTop w:val="0"/>
          <w:marBottom w:val="101"/>
          <w:divBdr>
            <w:top w:val="none" w:sz="0" w:space="0" w:color="auto"/>
            <w:left w:val="none" w:sz="0" w:space="0" w:color="auto"/>
            <w:bottom w:val="none" w:sz="0" w:space="0" w:color="auto"/>
            <w:right w:val="none" w:sz="0" w:space="0" w:color="auto"/>
          </w:divBdr>
        </w:div>
        <w:div w:id="621309306">
          <w:marLeft w:val="0"/>
          <w:marRight w:val="0"/>
          <w:marTop w:val="0"/>
          <w:marBottom w:val="101"/>
          <w:divBdr>
            <w:top w:val="none" w:sz="0" w:space="0" w:color="auto"/>
            <w:left w:val="none" w:sz="0" w:space="0" w:color="auto"/>
            <w:bottom w:val="none" w:sz="0" w:space="0" w:color="auto"/>
            <w:right w:val="none" w:sz="0" w:space="0" w:color="auto"/>
          </w:divBdr>
        </w:div>
        <w:div w:id="202834543">
          <w:marLeft w:val="0"/>
          <w:marRight w:val="0"/>
          <w:marTop w:val="0"/>
          <w:marBottom w:val="101"/>
          <w:divBdr>
            <w:top w:val="none" w:sz="0" w:space="0" w:color="auto"/>
            <w:left w:val="none" w:sz="0" w:space="0" w:color="auto"/>
            <w:bottom w:val="none" w:sz="0" w:space="0" w:color="auto"/>
            <w:right w:val="none" w:sz="0" w:space="0" w:color="auto"/>
          </w:divBdr>
        </w:div>
        <w:div w:id="1894584422">
          <w:marLeft w:val="0"/>
          <w:marRight w:val="0"/>
          <w:marTop w:val="0"/>
          <w:marBottom w:val="101"/>
          <w:divBdr>
            <w:top w:val="none" w:sz="0" w:space="0" w:color="auto"/>
            <w:left w:val="none" w:sz="0" w:space="0" w:color="auto"/>
            <w:bottom w:val="none" w:sz="0" w:space="0" w:color="auto"/>
            <w:right w:val="none" w:sz="0" w:space="0" w:color="auto"/>
          </w:divBdr>
        </w:div>
        <w:div w:id="340359703">
          <w:marLeft w:val="0"/>
          <w:marRight w:val="0"/>
          <w:marTop w:val="0"/>
          <w:marBottom w:val="101"/>
          <w:divBdr>
            <w:top w:val="none" w:sz="0" w:space="0" w:color="auto"/>
            <w:left w:val="none" w:sz="0" w:space="0" w:color="auto"/>
            <w:bottom w:val="none" w:sz="0" w:space="0" w:color="auto"/>
            <w:right w:val="none" w:sz="0" w:space="0" w:color="auto"/>
          </w:divBdr>
        </w:div>
        <w:div w:id="37319039">
          <w:marLeft w:val="0"/>
          <w:marRight w:val="0"/>
          <w:marTop w:val="0"/>
          <w:marBottom w:val="101"/>
          <w:divBdr>
            <w:top w:val="none" w:sz="0" w:space="0" w:color="auto"/>
            <w:left w:val="none" w:sz="0" w:space="0" w:color="auto"/>
            <w:bottom w:val="none" w:sz="0" w:space="0" w:color="auto"/>
            <w:right w:val="none" w:sz="0" w:space="0" w:color="auto"/>
          </w:divBdr>
        </w:div>
        <w:div w:id="820511378">
          <w:marLeft w:val="0"/>
          <w:marRight w:val="0"/>
          <w:marTop w:val="0"/>
          <w:marBottom w:val="101"/>
          <w:divBdr>
            <w:top w:val="none" w:sz="0" w:space="0" w:color="auto"/>
            <w:left w:val="none" w:sz="0" w:space="0" w:color="auto"/>
            <w:bottom w:val="none" w:sz="0" w:space="0" w:color="auto"/>
            <w:right w:val="none" w:sz="0" w:space="0" w:color="auto"/>
          </w:divBdr>
        </w:div>
        <w:div w:id="868639866">
          <w:marLeft w:val="0"/>
          <w:marRight w:val="0"/>
          <w:marTop w:val="0"/>
          <w:marBottom w:val="101"/>
          <w:divBdr>
            <w:top w:val="none" w:sz="0" w:space="0" w:color="auto"/>
            <w:left w:val="none" w:sz="0" w:space="0" w:color="auto"/>
            <w:bottom w:val="none" w:sz="0" w:space="0" w:color="auto"/>
            <w:right w:val="none" w:sz="0" w:space="0" w:color="auto"/>
          </w:divBdr>
        </w:div>
        <w:div w:id="1244878159">
          <w:marLeft w:val="0"/>
          <w:marRight w:val="0"/>
          <w:marTop w:val="0"/>
          <w:marBottom w:val="101"/>
          <w:divBdr>
            <w:top w:val="none" w:sz="0" w:space="0" w:color="auto"/>
            <w:left w:val="none" w:sz="0" w:space="0" w:color="auto"/>
            <w:bottom w:val="none" w:sz="0" w:space="0" w:color="auto"/>
            <w:right w:val="none" w:sz="0" w:space="0" w:color="auto"/>
          </w:divBdr>
        </w:div>
        <w:div w:id="1219706793">
          <w:marLeft w:val="0"/>
          <w:marRight w:val="0"/>
          <w:marTop w:val="0"/>
          <w:marBottom w:val="101"/>
          <w:divBdr>
            <w:top w:val="none" w:sz="0" w:space="0" w:color="auto"/>
            <w:left w:val="none" w:sz="0" w:space="0" w:color="auto"/>
            <w:bottom w:val="none" w:sz="0" w:space="0" w:color="auto"/>
            <w:right w:val="none" w:sz="0" w:space="0" w:color="auto"/>
          </w:divBdr>
        </w:div>
        <w:div w:id="1513105822">
          <w:marLeft w:val="0"/>
          <w:marRight w:val="0"/>
          <w:marTop w:val="0"/>
          <w:marBottom w:val="101"/>
          <w:divBdr>
            <w:top w:val="none" w:sz="0" w:space="0" w:color="auto"/>
            <w:left w:val="none" w:sz="0" w:space="0" w:color="auto"/>
            <w:bottom w:val="none" w:sz="0" w:space="0" w:color="auto"/>
            <w:right w:val="none" w:sz="0" w:space="0" w:color="auto"/>
          </w:divBdr>
        </w:div>
        <w:div w:id="855769820">
          <w:marLeft w:val="0"/>
          <w:marRight w:val="0"/>
          <w:marTop w:val="0"/>
          <w:marBottom w:val="101"/>
          <w:divBdr>
            <w:top w:val="none" w:sz="0" w:space="0" w:color="auto"/>
            <w:left w:val="none" w:sz="0" w:space="0" w:color="auto"/>
            <w:bottom w:val="none" w:sz="0" w:space="0" w:color="auto"/>
            <w:right w:val="none" w:sz="0" w:space="0" w:color="auto"/>
          </w:divBdr>
        </w:div>
        <w:div w:id="1045561379">
          <w:marLeft w:val="0"/>
          <w:marRight w:val="0"/>
          <w:marTop w:val="0"/>
          <w:marBottom w:val="101"/>
          <w:divBdr>
            <w:top w:val="none" w:sz="0" w:space="0" w:color="auto"/>
            <w:left w:val="none" w:sz="0" w:space="0" w:color="auto"/>
            <w:bottom w:val="none" w:sz="0" w:space="0" w:color="auto"/>
            <w:right w:val="none" w:sz="0" w:space="0" w:color="auto"/>
          </w:divBdr>
        </w:div>
        <w:div w:id="1257052388">
          <w:marLeft w:val="0"/>
          <w:marRight w:val="0"/>
          <w:marTop w:val="0"/>
          <w:marBottom w:val="101"/>
          <w:divBdr>
            <w:top w:val="none" w:sz="0" w:space="0" w:color="auto"/>
            <w:left w:val="none" w:sz="0" w:space="0" w:color="auto"/>
            <w:bottom w:val="none" w:sz="0" w:space="0" w:color="auto"/>
            <w:right w:val="none" w:sz="0" w:space="0" w:color="auto"/>
          </w:divBdr>
        </w:div>
        <w:div w:id="1935437885">
          <w:marLeft w:val="0"/>
          <w:marRight w:val="0"/>
          <w:marTop w:val="0"/>
          <w:marBottom w:val="101"/>
          <w:divBdr>
            <w:top w:val="none" w:sz="0" w:space="0" w:color="auto"/>
            <w:left w:val="none" w:sz="0" w:space="0" w:color="auto"/>
            <w:bottom w:val="none" w:sz="0" w:space="0" w:color="auto"/>
            <w:right w:val="none" w:sz="0" w:space="0" w:color="auto"/>
          </w:divBdr>
        </w:div>
        <w:div w:id="39745497">
          <w:marLeft w:val="0"/>
          <w:marRight w:val="0"/>
          <w:marTop w:val="0"/>
          <w:marBottom w:val="101"/>
          <w:divBdr>
            <w:top w:val="none" w:sz="0" w:space="0" w:color="auto"/>
            <w:left w:val="none" w:sz="0" w:space="0" w:color="auto"/>
            <w:bottom w:val="none" w:sz="0" w:space="0" w:color="auto"/>
            <w:right w:val="none" w:sz="0" w:space="0" w:color="auto"/>
          </w:divBdr>
        </w:div>
        <w:div w:id="1693994577">
          <w:marLeft w:val="0"/>
          <w:marRight w:val="0"/>
          <w:marTop w:val="101"/>
          <w:marBottom w:val="101"/>
          <w:divBdr>
            <w:top w:val="none" w:sz="0" w:space="0" w:color="auto"/>
            <w:left w:val="none" w:sz="0" w:space="0" w:color="auto"/>
            <w:bottom w:val="none" w:sz="0" w:space="0" w:color="auto"/>
            <w:right w:val="none" w:sz="0" w:space="0" w:color="auto"/>
          </w:divBdr>
        </w:div>
        <w:div w:id="611133199">
          <w:marLeft w:val="0"/>
          <w:marRight w:val="0"/>
          <w:marTop w:val="0"/>
          <w:marBottom w:val="101"/>
          <w:divBdr>
            <w:top w:val="none" w:sz="0" w:space="0" w:color="auto"/>
            <w:left w:val="none" w:sz="0" w:space="0" w:color="auto"/>
            <w:bottom w:val="none" w:sz="0" w:space="0" w:color="auto"/>
            <w:right w:val="none" w:sz="0" w:space="0" w:color="auto"/>
          </w:divBdr>
        </w:div>
        <w:div w:id="2047177552">
          <w:marLeft w:val="0"/>
          <w:marRight w:val="0"/>
          <w:marTop w:val="0"/>
          <w:marBottom w:val="101"/>
          <w:divBdr>
            <w:top w:val="none" w:sz="0" w:space="0" w:color="auto"/>
            <w:left w:val="none" w:sz="0" w:space="0" w:color="auto"/>
            <w:bottom w:val="none" w:sz="0" w:space="0" w:color="auto"/>
            <w:right w:val="none" w:sz="0" w:space="0" w:color="auto"/>
          </w:divBdr>
        </w:div>
        <w:div w:id="2090345831">
          <w:marLeft w:val="0"/>
          <w:marRight w:val="0"/>
          <w:marTop w:val="0"/>
          <w:marBottom w:val="101"/>
          <w:divBdr>
            <w:top w:val="none" w:sz="0" w:space="0" w:color="auto"/>
            <w:left w:val="none" w:sz="0" w:space="0" w:color="auto"/>
            <w:bottom w:val="none" w:sz="0" w:space="0" w:color="auto"/>
            <w:right w:val="none" w:sz="0" w:space="0" w:color="auto"/>
          </w:divBdr>
        </w:div>
        <w:div w:id="1618440715">
          <w:marLeft w:val="0"/>
          <w:marRight w:val="0"/>
          <w:marTop w:val="0"/>
          <w:marBottom w:val="101"/>
          <w:divBdr>
            <w:top w:val="none" w:sz="0" w:space="0" w:color="auto"/>
            <w:left w:val="none" w:sz="0" w:space="0" w:color="auto"/>
            <w:bottom w:val="none" w:sz="0" w:space="0" w:color="auto"/>
            <w:right w:val="none" w:sz="0" w:space="0" w:color="auto"/>
          </w:divBdr>
        </w:div>
        <w:div w:id="8184189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3464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ERIKA MARIA RIVERA ROMERO</cp:lastModifiedBy>
  <cp:revision>2</cp:revision>
  <dcterms:created xsi:type="dcterms:W3CDTF">2024-10-31T20:26:00Z</dcterms:created>
  <dcterms:modified xsi:type="dcterms:W3CDTF">2024-10-31T20:26:00Z</dcterms:modified>
</cp:coreProperties>
</file>