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13" w:rsidRPr="00841D9A" w:rsidRDefault="00ED3713" w:rsidP="00ED3713">
      <w:pPr>
        <w:jc w:val="center"/>
        <w:rPr>
          <w:rFonts w:ascii="Verdana" w:eastAsia="Verdana" w:hAnsi="Verdana" w:cs="Verdana"/>
          <w:b/>
          <w:color w:val="0000FF"/>
          <w:sz w:val="24"/>
          <w:szCs w:val="24"/>
        </w:rPr>
      </w:pPr>
      <w:r w:rsidRPr="00ED3713">
        <w:rPr>
          <w:rFonts w:ascii="Verdana" w:eastAsia="Verdana" w:hAnsi="Verdana" w:cs="Verdana"/>
          <w:b/>
          <w:color w:val="0000FF"/>
          <w:sz w:val="24"/>
          <w:szCs w:val="24"/>
        </w:rPr>
        <w:t xml:space="preserve">CONVENIO de Coordinación para la operación del Programa de Apoyo al Empleo que, en el marco del Servicio Nacional de Empleo, celebran la Secretaría del Trabajo y Previsión Social y el </w:t>
      </w:r>
      <w:r>
        <w:rPr>
          <w:rFonts w:ascii="Verdana" w:eastAsia="Verdana" w:hAnsi="Verdana" w:cs="Verdana"/>
          <w:b/>
          <w:color w:val="0000FF"/>
          <w:sz w:val="24"/>
          <w:szCs w:val="24"/>
        </w:rPr>
        <w:t>Gobierno de la Ciudad de México</w:t>
      </w:r>
      <w:r w:rsidRPr="00536C97">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335B25" w:rsidRDefault="00ED3713" w:rsidP="00ED3713">
      <w:pPr>
        <w:jc w:val="both"/>
        <w:rPr>
          <w:rFonts w:ascii="Arial" w:hAnsi="Arial" w:cs="Arial"/>
          <w:color w:val="2F2F2F"/>
          <w:sz w:val="16"/>
          <w:szCs w:val="18"/>
          <w:shd w:val="clear" w:color="auto" w:fill="FFFFFF"/>
        </w:rPr>
      </w:pPr>
      <w:r w:rsidRPr="00ED3713">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 LA CIUDAD DE MÉXICO, EN ADELANTE "EL GCDMX", A TRAVÉS DE LA SECRETARÍA DE TRABAJO Y FOMENTO AL EMPLEO, REPRESENTADO POR SU TITULAR, EL MTRO. JOSÉ LUIS RODRÍGUEZ DÍAZ DE LEÓN, SECRETARIO DE TRABAJO Y FOMENTO AL EMPLEO ASISTIDO POR, EL LIC. JOSÉ JULIO DÁVILA ACEVES, DIRECTOR GENERAL DE EMPLEO, Y POR LA SECRETARÍA DE ADMINISTRACIÓN Y FINANZAS DE LA CIUDAD DE MÉXICO, REPRESENTADA POR SU TITULAR, LA LIC. LUZ ELENA GONZÁLEZ ESCOBAR, A QUIENES EN LO SUCESIVO SE LES DENOMINARÁ EN SU ACTUACIÓN CONJUNTA COMO "LAS PARTES", DE CONFORMIDAD CON LOS ANTECEDENTES, DECLARACIONES Y CLÁUSULAS SIGUIENTES:</w:t>
      </w:r>
    </w:p>
    <w:p w:rsidR="00ED3713" w:rsidRPr="00ED3713" w:rsidRDefault="00ED3713" w:rsidP="00ED371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3713">
        <w:rPr>
          <w:rFonts w:ascii="Times" w:eastAsia="Times New Roman" w:hAnsi="Times" w:cs="Times"/>
          <w:b/>
          <w:bCs/>
          <w:color w:val="2F2F2F"/>
          <w:sz w:val="18"/>
          <w:szCs w:val="18"/>
          <w:shd w:val="clear" w:color="auto" w:fill="FFFFFF"/>
          <w:lang w:eastAsia="es-MX"/>
        </w:rPr>
        <w:t>ANTECEDENTES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La Ley Orgánica de la Administración Pública Federal determina en su artículo 40, fracción VII, que corresponde a la "SECRETARÍA" establecer y dirigir el Servicio Nacional de Empleo (en adelante SNE), y vigilar su funcionamiento.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III.</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IV.</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V.</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VI.</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ED3713" w:rsidRPr="00ED3713" w:rsidRDefault="00ED3713" w:rsidP="00ED371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3713">
        <w:rPr>
          <w:rFonts w:ascii="Times" w:eastAsia="Times New Roman" w:hAnsi="Times" w:cs="Times"/>
          <w:b/>
          <w:bCs/>
          <w:color w:val="2F2F2F"/>
          <w:sz w:val="18"/>
          <w:szCs w:val="18"/>
          <w:shd w:val="clear" w:color="auto" w:fill="FFFFFF"/>
          <w:lang w:eastAsia="es-MX"/>
        </w:rPr>
        <w:t>DECLARACIONES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w:t>
      </w:r>
      <w:r w:rsidRPr="00ED3713">
        <w:rPr>
          <w:rFonts w:ascii="Arial" w:eastAsia="Times New Roman" w:hAnsi="Arial" w:cs="Arial"/>
          <w:color w:val="2F2F2F"/>
          <w:sz w:val="20"/>
          <w:szCs w:val="20"/>
          <w:lang w:eastAsia="es-MX"/>
        </w:rPr>
        <w:t>     </w:t>
      </w:r>
      <w:r w:rsidRPr="00ED3713">
        <w:rPr>
          <w:rFonts w:ascii="Arial" w:eastAsia="Times New Roman" w:hAnsi="Arial" w:cs="Arial"/>
          <w:b/>
          <w:bCs/>
          <w:color w:val="2F2F2F"/>
          <w:sz w:val="18"/>
          <w:szCs w:val="18"/>
          <w:shd w:val="clear" w:color="auto" w:fill="FFFFFF"/>
          <w:lang w:eastAsia="es-MX"/>
        </w:rPr>
        <w:t>La "SECRETARÍA" declara que:</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I.1.</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A)</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Establecer y dirigir el SNE y vigilar su funcionamiento;</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B)</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Diseñar, conducir y evaluar programas específicos para generar oportunidades de empleo para jóvenes y grupos en situación vulnerable;</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lastRenderedPageBreak/>
        <w:t>C)</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Practicar estudios para determinar las causas del desempleo y del subempleo de la mano de obra rural y urbana;</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Proponer la celebración de convenios en materia de empleo, entre la Federación y las entidades federativas, y</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E)</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Orientar a los Buscadores de Trabajo hacia las vacantes ofertadas por los Empleadores, con base en su formación y aptitudes.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I.2.</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I.3.</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I.4.</w:t>
      </w:r>
      <w:r w:rsidRPr="00ED3713">
        <w:rPr>
          <w:rFonts w:ascii="Arial" w:eastAsia="Times New Roman" w:hAnsi="Arial" w:cs="Arial"/>
          <w:color w:val="2F2F2F"/>
          <w:sz w:val="20"/>
          <w:szCs w:val="20"/>
          <w:lang w:eastAsia="es-MX"/>
        </w:rPr>
        <w:t>   </w:t>
      </w:r>
      <w:proofErr w:type="spellStart"/>
      <w:r w:rsidRPr="00ED3713">
        <w:rPr>
          <w:rFonts w:ascii="Arial" w:eastAsia="Times New Roman" w:hAnsi="Arial" w:cs="Arial"/>
          <w:color w:val="2F2F2F"/>
          <w:sz w:val="18"/>
          <w:szCs w:val="18"/>
          <w:shd w:val="clear" w:color="auto" w:fill="FFFFFF"/>
          <w:lang w:eastAsia="es-MX"/>
        </w:rPr>
        <w:t>Marath</w:t>
      </w:r>
      <w:proofErr w:type="spellEnd"/>
      <w:r w:rsidRPr="00ED3713">
        <w:rPr>
          <w:rFonts w:ascii="Arial" w:eastAsia="Times New Roman" w:hAnsi="Arial" w:cs="Arial"/>
          <w:color w:val="2F2F2F"/>
          <w:sz w:val="18"/>
          <w:szCs w:val="18"/>
          <w:shd w:val="clear" w:color="auto" w:fill="FFFFFF"/>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I.5.</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I.6.</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I.7.</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Para los efectos del presente Convenio de Coordinación, señala como domicilio el ubicado en Boulevard Adolfo López Mateos, número 1968, colonia Los Alpes, demarcación territorial Álvaro Obregón, C.P. 01010, Ciudad de México.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w:t>
      </w:r>
      <w:r w:rsidRPr="00ED3713">
        <w:rPr>
          <w:rFonts w:ascii="Arial" w:eastAsia="Times New Roman" w:hAnsi="Arial" w:cs="Arial"/>
          <w:color w:val="2F2F2F"/>
          <w:sz w:val="20"/>
          <w:szCs w:val="20"/>
          <w:lang w:eastAsia="es-MX"/>
        </w:rPr>
        <w:t>    </w:t>
      </w:r>
      <w:r w:rsidRPr="00ED3713">
        <w:rPr>
          <w:rFonts w:ascii="Arial" w:eastAsia="Times New Roman" w:hAnsi="Arial" w:cs="Arial"/>
          <w:b/>
          <w:bCs/>
          <w:color w:val="2F2F2F"/>
          <w:sz w:val="18"/>
          <w:szCs w:val="18"/>
          <w:shd w:val="clear" w:color="auto" w:fill="FFFFFF"/>
          <w:lang w:eastAsia="es-MX"/>
        </w:rPr>
        <w:t>"EL GCDMX" declara que:</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II.1.</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La Ciudad de México es una entidad integrante de la Federación, sede de los Poderes de la Unión y capital de los Estados Unidos Mexicanos, con personalidad jurídica y patrimonio propios, cuyo Gobierno está a cargo, entre otros, del Ejecutivo Local, </w:t>
      </w:r>
      <w:r w:rsidRPr="00ED3713">
        <w:rPr>
          <w:rFonts w:ascii="Arial" w:eastAsia="Times New Roman" w:hAnsi="Arial" w:cs="Arial"/>
          <w:color w:val="2F2F2F"/>
          <w:sz w:val="18"/>
          <w:szCs w:val="18"/>
          <w:lang w:eastAsia="es-MX"/>
        </w:rPr>
        <w:t>persona denominada Jefa o Jefe de Gobierno de la Ciudad de México quien que se auxilia de Órganos Centrales, </w:t>
      </w:r>
      <w:r w:rsidRPr="00ED3713">
        <w:rPr>
          <w:rFonts w:ascii="Arial" w:eastAsia="Times New Roman" w:hAnsi="Arial" w:cs="Arial"/>
          <w:color w:val="2F2F2F"/>
          <w:sz w:val="18"/>
          <w:szCs w:val="18"/>
          <w:shd w:val="clear" w:color="auto" w:fill="FFFFFF"/>
          <w:lang w:eastAsia="es-MX"/>
        </w:rPr>
        <w:t>Desconcentrados y Paraestatales, los cuales integran la Administración Pública de la Ciudad de México, de conformidad con lo previsto en los artículos 43, 44 y 122, Apartado A</w:t>
      </w:r>
      <w:r w:rsidRPr="00ED3713">
        <w:rPr>
          <w:rFonts w:ascii="Arial" w:eastAsia="Times New Roman" w:hAnsi="Arial" w:cs="Arial"/>
          <w:color w:val="2F2F2F"/>
          <w:sz w:val="18"/>
          <w:szCs w:val="18"/>
          <w:lang w:eastAsia="es-MX"/>
        </w:rPr>
        <w:t>, bases I, III y </w:t>
      </w:r>
      <w:r w:rsidRPr="00ED3713">
        <w:rPr>
          <w:rFonts w:ascii="Arial" w:eastAsia="Times New Roman" w:hAnsi="Arial" w:cs="Arial"/>
          <w:color w:val="2F2F2F"/>
          <w:sz w:val="18"/>
          <w:szCs w:val="18"/>
          <w:shd w:val="clear" w:color="auto" w:fill="FFFFFF"/>
          <w:lang w:eastAsia="es-MX"/>
        </w:rPr>
        <w:t>V, de la Constitución Política de los Estados Unidos Mexicanos; 1, y 33, de la Constitución Política de la Ciudad de México; 2, 4, 7, y 12, de la Ley Orgánica del Poder Ejecutivo y de la Administración Pública de la Ciudad de México y 13, del Reglamento Interior del Poder Ejecutivo y de la Administración Pública de la Ciudad de México.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II.2.</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Entre las dependencias que auxilian a la Jefa de Gobierno de la Ciudad de México, se encuentran las Secretarías de Trabajo y Fomento al Empleo, así como la de Administración y Finanzas, de conformidad con lo dispuesto en los artículos 16, fracciones II, y XVII, 27</w:t>
      </w:r>
      <w:r w:rsidRPr="00ED3713">
        <w:rPr>
          <w:rFonts w:ascii="Arial" w:eastAsia="Times New Roman" w:hAnsi="Arial" w:cs="Arial"/>
          <w:color w:val="2F2F2F"/>
          <w:sz w:val="18"/>
          <w:szCs w:val="18"/>
          <w:lang w:eastAsia="es-MX"/>
        </w:rPr>
        <w:t>, fracción XL, </w:t>
      </w:r>
      <w:r w:rsidRPr="00ED3713">
        <w:rPr>
          <w:rFonts w:ascii="Arial" w:eastAsia="Times New Roman" w:hAnsi="Arial" w:cs="Arial"/>
          <w:color w:val="2F2F2F"/>
          <w:sz w:val="18"/>
          <w:szCs w:val="18"/>
          <w:shd w:val="clear" w:color="auto" w:fill="FFFFFF"/>
          <w:lang w:eastAsia="es-MX"/>
        </w:rPr>
        <w:t>y 41, de la Ley Orgánica del Poder Ejecutivo y de la Administración Pública de la Ciudad de México.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II.3.</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 xml:space="preserve">El Mtro. José Luis Rodríguez Díaz de León, fue designado titular de la Secretaría de Trabajo y Fomento al Empleo, de conformidad con el nombramiento de fecha 01 de octubre de 2021, expedido por la Jefa de Gobierno de la Ciudad de México, Dra. Claudia </w:t>
      </w:r>
      <w:proofErr w:type="spellStart"/>
      <w:r w:rsidRPr="00ED3713">
        <w:rPr>
          <w:rFonts w:ascii="Arial" w:eastAsia="Times New Roman" w:hAnsi="Arial" w:cs="Arial"/>
          <w:color w:val="2F2F2F"/>
          <w:sz w:val="18"/>
          <w:szCs w:val="18"/>
          <w:shd w:val="clear" w:color="auto" w:fill="FFFFFF"/>
          <w:lang w:eastAsia="es-MX"/>
        </w:rPr>
        <w:t>Sheinbaum</w:t>
      </w:r>
      <w:proofErr w:type="spellEnd"/>
      <w:r w:rsidRPr="00ED3713">
        <w:rPr>
          <w:rFonts w:ascii="Arial" w:eastAsia="Times New Roman" w:hAnsi="Arial" w:cs="Arial"/>
          <w:color w:val="2F2F2F"/>
          <w:sz w:val="18"/>
          <w:szCs w:val="18"/>
          <w:shd w:val="clear" w:color="auto" w:fill="FFFFFF"/>
          <w:lang w:eastAsia="es-MX"/>
        </w:rPr>
        <w:t xml:space="preserve"> Pardo</w:t>
      </w:r>
      <w:r w:rsidRPr="00ED3713">
        <w:rPr>
          <w:rFonts w:ascii="Arial" w:eastAsia="Times New Roman" w:hAnsi="Arial" w:cs="Arial"/>
          <w:color w:val="2F2F2F"/>
          <w:sz w:val="18"/>
          <w:szCs w:val="18"/>
          <w:lang w:eastAsia="es-MX"/>
        </w:rPr>
        <w:t>, por lo que cuenta </w:t>
      </w:r>
      <w:r w:rsidRPr="00ED3713">
        <w:rPr>
          <w:rFonts w:ascii="Arial" w:eastAsia="Times New Roman" w:hAnsi="Arial" w:cs="Arial"/>
          <w:color w:val="2F2F2F"/>
          <w:sz w:val="18"/>
          <w:szCs w:val="18"/>
          <w:shd w:val="clear" w:color="auto" w:fill="FFFFFF"/>
          <w:lang w:eastAsia="es-MX"/>
        </w:rPr>
        <w:t>con las atribuciones necesarias para suscribir 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de conformidad con lo señalado en los artículos 16, fracción XVII, 18 y 20, fracción IX, de la Ley Orgánica del Poder Ejecutivo y Administración Pública de la Ciudad de México, así como en los artículos 7, fracción XVII, y 20, fracción XVII, del Reglamento Interior del Poder Ejecutivo y de la Administración Pública de la Ciudad de México.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II.4.</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 xml:space="preserve">La Lic. Luz Elena González Escobar, fue designada titular de la Secretaría de Administración y Finanzas, de conformidad con el nombramiento de fecha 01 de enero de 2019, expedido por la Jefa de Gobierno de la Ciudad de México, Dra. Claudia </w:t>
      </w:r>
      <w:proofErr w:type="spellStart"/>
      <w:r w:rsidRPr="00ED3713">
        <w:rPr>
          <w:rFonts w:ascii="Arial" w:eastAsia="Times New Roman" w:hAnsi="Arial" w:cs="Arial"/>
          <w:color w:val="2F2F2F"/>
          <w:sz w:val="18"/>
          <w:szCs w:val="18"/>
          <w:shd w:val="clear" w:color="auto" w:fill="FFFFFF"/>
          <w:lang w:eastAsia="es-MX"/>
        </w:rPr>
        <w:t>Sheinbaum</w:t>
      </w:r>
      <w:proofErr w:type="spellEnd"/>
      <w:r w:rsidRPr="00ED3713">
        <w:rPr>
          <w:rFonts w:ascii="Arial" w:eastAsia="Times New Roman" w:hAnsi="Arial" w:cs="Arial"/>
          <w:color w:val="2F2F2F"/>
          <w:sz w:val="18"/>
          <w:szCs w:val="18"/>
          <w:shd w:val="clear" w:color="auto" w:fill="FFFFFF"/>
          <w:lang w:eastAsia="es-MX"/>
        </w:rPr>
        <w:t xml:space="preserve"> Pardo</w:t>
      </w:r>
      <w:r w:rsidRPr="00ED3713">
        <w:rPr>
          <w:rFonts w:ascii="Arial" w:eastAsia="Times New Roman" w:hAnsi="Arial" w:cs="Arial"/>
          <w:color w:val="2F2F2F"/>
          <w:sz w:val="18"/>
          <w:szCs w:val="18"/>
          <w:lang w:eastAsia="es-MX"/>
        </w:rPr>
        <w:t>, por lo que cuenta con </w:t>
      </w:r>
      <w:r w:rsidRPr="00ED3713">
        <w:rPr>
          <w:rFonts w:ascii="Arial" w:eastAsia="Times New Roman" w:hAnsi="Arial" w:cs="Arial"/>
          <w:color w:val="2F2F2F"/>
          <w:sz w:val="18"/>
          <w:szCs w:val="18"/>
          <w:shd w:val="clear" w:color="auto" w:fill="FFFFFF"/>
          <w:lang w:eastAsia="es-MX"/>
        </w:rPr>
        <w:t>las atribuciones necesarias para suscribir 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xml:space="preserve">, de conformidad con lo dispuesto en los artículos 21, Apartado A, numeral 5, Apartado B, numeral 1, y 33, numeral 1, de la Constitución Política de la Ciudad de México; 2, </w:t>
      </w:r>
      <w:r w:rsidRPr="00ED3713">
        <w:rPr>
          <w:rFonts w:ascii="Arial" w:eastAsia="Times New Roman" w:hAnsi="Arial" w:cs="Arial"/>
          <w:color w:val="2F2F2F"/>
          <w:sz w:val="18"/>
          <w:szCs w:val="18"/>
          <w:shd w:val="clear" w:color="auto" w:fill="FFFFFF"/>
          <w:lang w:eastAsia="es-MX"/>
        </w:rPr>
        <w:lastRenderedPageBreak/>
        <w:t>16, fracción II, 18 y 20, fracciones IX y XXII, 27, fracción XL, de la Ley Orgánica del Poder Ejecutivo y de la Administración Pública de la Ciudad de México, así como en los artículos 7, fracción II, y 20, fracción XVII, del Reglamento Interior del Poder Ejecutivo y de la Administración Pública de la Ciudad de México; y participa en el presente única y exclusivamente para efectos del registro contable y presupuestal de los recursos que ministre la "SECRETARÍA" a la Secretaría de Trabajo y Fomento al Empleo, en los términos de este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II.5.</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Entre las Unidades Administrativas de la Secretaría de Trabajo y Fomento al Empleo, se encuentra la Dirección General de Empleo (en adelante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la cual tiene a su cargo la operación de los programas y actividades del </w:t>
      </w:r>
      <w:r w:rsidRPr="00ED3713">
        <w:rPr>
          <w:rFonts w:ascii="Arial" w:eastAsia="Times New Roman" w:hAnsi="Arial" w:cs="Arial"/>
          <w:i/>
          <w:iCs/>
          <w:color w:val="2F2F2F"/>
          <w:sz w:val="18"/>
          <w:szCs w:val="18"/>
          <w:shd w:val="clear" w:color="auto" w:fill="FFFFFF"/>
          <w:lang w:eastAsia="es-MX"/>
        </w:rPr>
        <w:t>SNE</w:t>
      </w:r>
      <w:r w:rsidRPr="00ED3713">
        <w:rPr>
          <w:rFonts w:ascii="Arial" w:eastAsia="Times New Roman" w:hAnsi="Arial" w:cs="Arial"/>
          <w:color w:val="2F2F2F"/>
          <w:sz w:val="18"/>
          <w:szCs w:val="18"/>
          <w:shd w:val="clear" w:color="auto" w:fill="FFFFFF"/>
          <w:lang w:eastAsia="es-MX"/>
        </w:rPr>
        <w:t> en la Ciudad de México, de conformidad con lo previsto en el artículo 7, fracción XVII, inciso C), del Reglamento Interior del Poder Ejecutivo y de la Administración Pública de la Ciudad de México y le corresponden, entre otras atribuciones; dirigir el diseño, operación y evaluación de los programas de apoyo para personas buscadoras de empleo que incluyen la vinculación laboral, la capacitación para el trabajo, el seguro de desempleo, y el autoempleo, así como los demás que se establezcan para la atención de esa población en la Ciudad de México; establecer y operar los esquemas de colaboración con el </w:t>
      </w:r>
      <w:r w:rsidRPr="00ED3713">
        <w:rPr>
          <w:rFonts w:ascii="Arial" w:eastAsia="Times New Roman" w:hAnsi="Arial" w:cs="Arial"/>
          <w:i/>
          <w:iCs/>
          <w:color w:val="2F2F2F"/>
          <w:sz w:val="18"/>
          <w:szCs w:val="18"/>
          <w:shd w:val="clear" w:color="auto" w:fill="FFFFFF"/>
          <w:lang w:eastAsia="es-MX"/>
        </w:rPr>
        <w:t>SNE</w:t>
      </w:r>
      <w:r w:rsidRPr="00ED3713">
        <w:rPr>
          <w:rFonts w:ascii="Arial" w:eastAsia="Times New Roman" w:hAnsi="Arial" w:cs="Arial"/>
          <w:color w:val="2F2F2F"/>
          <w:sz w:val="18"/>
          <w:szCs w:val="18"/>
          <w:shd w:val="clear" w:color="auto" w:fill="FFFFFF"/>
          <w:lang w:eastAsia="es-MX"/>
        </w:rPr>
        <w:t> para la operación de las acciones y programas de atención, capacitación, colocación y el autoempleo de personas buscadoras de empleo y en condición de vulnerabilidad; gestionar y verificar la adecuada organización y programación de cursos relativos a los programas de becas de capacitación a personas buscadoras de empleo, para que se realicen oportuna y eficazmente, evaluando la ejecución de las acciones e informando a las instancias competentes los avances correspondientes, de conformidad con lo dispuesto en el artículo 222, fracciones I, VI y VII, del Reglamento Interior del Poder Ejecutivo y de la Administración Pública de la Ciudad de México.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II.6.</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Para efectos del presente instrumento, señala como domicilio el ubicado en Calzada San Antonio Abad No. 32, Colonia Tránsito, Demarcación Territorial Cuauhtémoc, C.P. 06820, en la Ciudad de México.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III.</w:t>
      </w:r>
      <w:r w:rsidRPr="00ED3713">
        <w:rPr>
          <w:rFonts w:ascii="Arial" w:eastAsia="Times New Roman" w:hAnsi="Arial" w:cs="Arial"/>
          <w:color w:val="2F2F2F"/>
          <w:sz w:val="20"/>
          <w:szCs w:val="20"/>
          <w:lang w:eastAsia="es-MX"/>
        </w:rPr>
        <w:t>    </w:t>
      </w:r>
      <w:r w:rsidRPr="00ED3713">
        <w:rPr>
          <w:rFonts w:ascii="Arial" w:eastAsia="Times New Roman" w:hAnsi="Arial" w:cs="Arial"/>
          <w:b/>
          <w:bCs/>
          <w:color w:val="2F2F2F"/>
          <w:sz w:val="18"/>
          <w:szCs w:val="18"/>
          <w:shd w:val="clear" w:color="auto" w:fill="FFFFFF"/>
          <w:lang w:eastAsia="es-MX"/>
        </w:rPr>
        <w:t>"LAS PARTES" declaran que:</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III.1.</w:t>
      </w:r>
      <w:r w:rsidRPr="00ED3713">
        <w:rPr>
          <w:rFonts w:ascii="Arial" w:eastAsia="Times New Roman" w:hAnsi="Arial" w:cs="Arial"/>
          <w:color w:val="2F2F2F"/>
          <w:sz w:val="18"/>
          <w:szCs w:val="18"/>
          <w:shd w:val="clear" w:color="auto" w:fill="FFFFFF"/>
          <w:lang w:eastAsia="es-MX"/>
        </w:rPr>
        <w:t> </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Conocen las disposiciones contenidas en la Ley Federal del Trabajo, así como las Reglas, los lineamientos y manuales que ha emitido la "SECRETARÍA", para la operación del PAE.</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III.2.</w:t>
      </w:r>
      <w:r w:rsidRPr="00ED3713">
        <w:rPr>
          <w:rFonts w:ascii="Arial" w:eastAsia="Times New Roman" w:hAnsi="Arial" w:cs="Arial"/>
          <w:color w:val="2F2F2F"/>
          <w:sz w:val="18"/>
          <w:szCs w:val="18"/>
          <w:shd w:val="clear" w:color="auto" w:fill="FFFFFF"/>
          <w:lang w:eastAsia="es-MX"/>
        </w:rPr>
        <w:t> </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Para efectos del presente Convenio de Coordinación, adoptan los términos y abreviaturas establecidos en las Reglas, mismos que se resaltarán en letras </w:t>
      </w:r>
      <w:r w:rsidRPr="00ED3713">
        <w:rPr>
          <w:rFonts w:ascii="Arial" w:eastAsia="Times New Roman" w:hAnsi="Arial" w:cs="Arial"/>
          <w:i/>
          <w:iCs/>
          <w:color w:val="2F2F2F"/>
          <w:sz w:val="18"/>
          <w:szCs w:val="18"/>
          <w:shd w:val="clear" w:color="auto" w:fill="FFFFFF"/>
          <w:lang w:eastAsia="es-MX"/>
        </w:rPr>
        <w:t>cursivas</w:t>
      </w:r>
      <w:r w:rsidRPr="00ED3713">
        <w:rPr>
          <w:rFonts w:ascii="Arial" w:eastAsia="Times New Roman" w:hAnsi="Arial" w:cs="Arial"/>
          <w:color w:val="2F2F2F"/>
          <w:sz w:val="18"/>
          <w:szCs w:val="18"/>
          <w:shd w:val="clear" w:color="auto" w:fill="FFFFFF"/>
          <w:lang w:eastAsia="es-MX"/>
        </w:rPr>
        <w:t>, para mejor referencia y comprensión de lo que establece el presente instrumento.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Expuestos los anteriores Antecedentes y Declaraciones, "LAS PARTES" están de acuerdo en celebrar 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al tenor de las siguientes:</w:t>
      </w:r>
    </w:p>
    <w:p w:rsidR="00ED3713" w:rsidRPr="00ED3713" w:rsidRDefault="00ED3713" w:rsidP="00ED371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3713">
        <w:rPr>
          <w:rFonts w:ascii="Times" w:eastAsia="Times New Roman" w:hAnsi="Times" w:cs="Times"/>
          <w:b/>
          <w:bCs/>
          <w:color w:val="2F2F2F"/>
          <w:sz w:val="18"/>
          <w:szCs w:val="18"/>
          <w:shd w:val="clear" w:color="auto" w:fill="FFFFFF"/>
          <w:lang w:eastAsia="es-MX"/>
        </w:rPr>
        <w:t>CLÁUSULAS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PRIMERA.- </w:t>
      </w:r>
      <w:r w:rsidRPr="00ED3713">
        <w:rPr>
          <w:rFonts w:ascii="Arial" w:eastAsia="Times New Roman" w:hAnsi="Arial" w:cs="Arial"/>
          <w:color w:val="2F2F2F"/>
          <w:sz w:val="18"/>
          <w:szCs w:val="18"/>
          <w:shd w:val="clear" w:color="auto" w:fill="FFFFFF"/>
          <w:lang w:eastAsia="es-MX"/>
        </w:rPr>
        <w:t>OBJETO. El presente instrumento jurídico tiene por objeto establecer las obligaciones de coordinación que asumen "LAS PARTES", con el fin de operar el</w:t>
      </w:r>
      <w:r w:rsidRPr="00ED3713">
        <w:rPr>
          <w:rFonts w:ascii="Arial" w:eastAsia="Times New Roman" w:hAnsi="Arial" w:cs="Arial"/>
          <w:i/>
          <w:iCs/>
          <w:color w:val="2F2F2F"/>
          <w:sz w:val="18"/>
          <w:szCs w:val="18"/>
          <w:shd w:val="clear" w:color="auto" w:fill="FFFFFF"/>
          <w:lang w:eastAsia="es-MX"/>
        </w:rPr>
        <w:t> PAE </w:t>
      </w:r>
      <w:r w:rsidRPr="00ED3713">
        <w:rPr>
          <w:rFonts w:ascii="Arial" w:eastAsia="Times New Roman" w:hAnsi="Arial" w:cs="Arial"/>
          <w:color w:val="2F2F2F"/>
          <w:sz w:val="18"/>
          <w:szCs w:val="18"/>
          <w:shd w:val="clear" w:color="auto" w:fill="FFFFFF"/>
          <w:lang w:eastAsia="es-MX"/>
        </w:rPr>
        <w:t>en la Ciudad de México.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SEGUNDA.- </w:t>
      </w:r>
      <w:r w:rsidRPr="00ED3713">
        <w:rPr>
          <w:rFonts w:ascii="Arial" w:eastAsia="Times New Roman" w:hAnsi="Arial" w:cs="Arial"/>
          <w:color w:val="2F2F2F"/>
          <w:sz w:val="18"/>
          <w:szCs w:val="18"/>
          <w:shd w:val="clear" w:color="auto" w:fill="FFFFFF"/>
          <w:lang w:eastAsia="es-MX"/>
        </w:rPr>
        <w:t>OBLIGACIONES DE "LAS PARTES". La "SECRETARÍA" y "EL GCDMX", </w:t>
      </w:r>
      <w:r w:rsidRPr="00ED3713">
        <w:rPr>
          <w:rFonts w:ascii="Arial" w:eastAsia="Times New Roman" w:hAnsi="Arial" w:cs="Arial"/>
          <w:color w:val="2F2F2F"/>
          <w:sz w:val="18"/>
          <w:szCs w:val="18"/>
          <w:lang w:eastAsia="es-MX"/>
        </w:rPr>
        <w:t>a través de la Secretaría de Trabajo y Fomento al Empleo</w:t>
      </w:r>
      <w:r w:rsidRPr="00ED3713">
        <w:rPr>
          <w:rFonts w:ascii="Arial" w:eastAsia="Times New Roman" w:hAnsi="Arial" w:cs="Arial"/>
          <w:color w:val="2F2F2F"/>
          <w:sz w:val="18"/>
          <w:szCs w:val="18"/>
          <w:shd w:val="clear" w:color="auto" w:fill="FFFFFF"/>
          <w:lang w:eastAsia="es-MX"/>
        </w:rPr>
        <w:t>, en la esfera de sus competencias, acuerdan sumar esfuerzos para el cumplimiento del objeto materia del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de conformidad con las siguientes obligaciones: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1.</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Cumplir con las leyes, reglamentos, </w:t>
      </w:r>
      <w:r w:rsidRPr="00ED3713">
        <w:rPr>
          <w:rFonts w:ascii="Arial" w:eastAsia="Times New Roman" w:hAnsi="Arial" w:cs="Arial"/>
          <w:i/>
          <w:iCs/>
          <w:color w:val="2F2F2F"/>
          <w:sz w:val="18"/>
          <w:szCs w:val="18"/>
          <w:shd w:val="clear" w:color="auto" w:fill="FFFFFF"/>
          <w:lang w:eastAsia="es-MX"/>
        </w:rPr>
        <w:t>Reglas</w:t>
      </w:r>
      <w:r w:rsidRPr="00ED3713">
        <w:rPr>
          <w:rFonts w:ascii="Arial" w:eastAsia="Times New Roman" w:hAnsi="Arial" w:cs="Arial"/>
          <w:color w:val="2F2F2F"/>
          <w:sz w:val="18"/>
          <w:szCs w:val="18"/>
          <w:shd w:val="clear" w:color="auto" w:fill="FFFFFF"/>
          <w:lang w:eastAsia="es-MX"/>
        </w:rPr>
        <w:t>, lineamientos, políticas, criterios, procedimientos y demás disposiciones jurídicas de carácter federal y estatal, aplicables a la operación del </w:t>
      </w:r>
      <w:r w:rsidRPr="00ED3713">
        <w:rPr>
          <w:rFonts w:ascii="Arial" w:eastAsia="Times New Roman" w:hAnsi="Arial" w:cs="Arial"/>
          <w:i/>
          <w:iCs/>
          <w:color w:val="2F2F2F"/>
          <w:sz w:val="18"/>
          <w:szCs w:val="18"/>
          <w:shd w:val="clear" w:color="auto" w:fill="FFFFFF"/>
          <w:lang w:eastAsia="es-MX"/>
        </w:rPr>
        <w:t>PAE </w:t>
      </w:r>
      <w:r w:rsidRPr="00ED3713">
        <w:rPr>
          <w:rFonts w:ascii="Arial" w:eastAsia="Times New Roman" w:hAnsi="Arial" w:cs="Arial"/>
          <w:color w:val="2F2F2F"/>
          <w:sz w:val="18"/>
          <w:szCs w:val="18"/>
          <w:shd w:val="clear" w:color="auto" w:fill="FFFFFF"/>
          <w:lang w:eastAsia="es-MX"/>
        </w:rPr>
        <w:t>(en adelante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2.</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Aportar los recursos que se comprometen en 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3.</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Asistir o designar representantes en los comités en materia de empleo, de los que sea miembro o en los que tenga la obligación de participar.</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4.</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Capacitar al personal que participe en la ejecución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5.</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Evaluar la operación de la Oficina del Servicio Nacional de Empleo (en adelante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y proporcionar información relativa a su funcionamiento.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6.</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Promover y difundir 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con la finalidad de acercar alternativas de empleo para los </w:t>
      </w:r>
      <w:r w:rsidRPr="00ED3713">
        <w:rPr>
          <w:rFonts w:ascii="Arial" w:eastAsia="Times New Roman" w:hAnsi="Arial" w:cs="Arial"/>
          <w:i/>
          <w:iCs/>
          <w:color w:val="2F2F2F"/>
          <w:sz w:val="18"/>
          <w:szCs w:val="18"/>
          <w:shd w:val="clear" w:color="auto" w:fill="FFFFFF"/>
          <w:lang w:eastAsia="es-MX"/>
        </w:rPr>
        <w:t>Buscadores de Trabajo </w:t>
      </w:r>
      <w:r w:rsidRPr="00ED3713">
        <w:rPr>
          <w:rFonts w:ascii="Arial" w:eastAsia="Times New Roman" w:hAnsi="Arial" w:cs="Arial"/>
          <w:color w:val="2F2F2F"/>
          <w:sz w:val="18"/>
          <w:szCs w:val="18"/>
          <w:shd w:val="clear" w:color="auto" w:fill="FFFFFF"/>
          <w:lang w:eastAsia="es-MX"/>
        </w:rPr>
        <w:t>y </w:t>
      </w:r>
      <w:r w:rsidRPr="00ED3713">
        <w:rPr>
          <w:rFonts w:ascii="Arial" w:eastAsia="Times New Roman" w:hAnsi="Arial" w:cs="Arial"/>
          <w:i/>
          <w:iCs/>
          <w:color w:val="2F2F2F"/>
          <w:sz w:val="18"/>
          <w:szCs w:val="18"/>
          <w:shd w:val="clear" w:color="auto" w:fill="FFFFFF"/>
          <w:lang w:eastAsia="es-MX"/>
        </w:rPr>
        <w:t>Empleadores</w:t>
      </w:r>
      <w:r w:rsidRPr="00ED3713">
        <w:rPr>
          <w:rFonts w:ascii="Arial" w:eastAsia="Times New Roman" w:hAnsi="Arial" w:cs="Arial"/>
          <w:color w:val="2F2F2F"/>
          <w:sz w:val="18"/>
          <w:szCs w:val="18"/>
          <w:shd w:val="clear" w:color="auto" w:fill="FFFFFF"/>
          <w:lang w:eastAsia="es-MX"/>
        </w:rPr>
        <w:t> que solicitan la intermediación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7.</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 xml:space="preserve">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w:t>
      </w:r>
      <w:r w:rsidRPr="00ED3713">
        <w:rPr>
          <w:rFonts w:ascii="Arial" w:eastAsia="Times New Roman" w:hAnsi="Arial" w:cs="Arial"/>
          <w:color w:val="2F2F2F"/>
          <w:sz w:val="18"/>
          <w:szCs w:val="18"/>
          <w:shd w:val="clear" w:color="auto" w:fill="FFFFFF"/>
          <w:lang w:eastAsia="es-MX"/>
        </w:rPr>
        <w:lastRenderedPageBreak/>
        <w:t>solicitantes de la condición de refugiado; refugiados y beneficiarios de protección complementaria y asilo político.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8.</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Contribuir al cumplimiento de los objetivos y prioridades nacionales.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9.</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Participar en los eventos que, con motivo de la operación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se organicen.</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TERCERA.-</w:t>
      </w:r>
      <w:r w:rsidRPr="00ED3713">
        <w:rPr>
          <w:rFonts w:ascii="Arial" w:eastAsia="Times New Roman" w:hAnsi="Arial" w:cs="Arial"/>
          <w:color w:val="2F2F2F"/>
          <w:sz w:val="18"/>
          <w:szCs w:val="18"/>
          <w:shd w:val="clear" w:color="auto" w:fill="FFFFFF"/>
          <w:lang w:eastAsia="es-MX"/>
        </w:rPr>
        <w:t> OBLIGACIONES DE LA "SECRETARÍA". La "SECRETARÍA", por conducto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se obliga a lo siguiente:</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1.</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Dar a conocer la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 de carácter federal aplicable al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y proporcionar asesoría, asistencia técnica y capacitación/profesionalización al personal que participe en su ejecución, en particular, a los </w:t>
      </w:r>
      <w:r w:rsidRPr="00ED3713">
        <w:rPr>
          <w:rFonts w:ascii="Arial" w:eastAsia="Times New Roman" w:hAnsi="Arial" w:cs="Arial"/>
          <w:i/>
          <w:iCs/>
          <w:color w:val="2F2F2F"/>
          <w:sz w:val="18"/>
          <w:szCs w:val="18"/>
          <w:shd w:val="clear" w:color="auto" w:fill="FFFFFF"/>
          <w:lang w:eastAsia="es-MX"/>
        </w:rPr>
        <w:t>Consejeros Laborales</w:t>
      </w:r>
      <w:r w:rsidRPr="00ED3713">
        <w:rPr>
          <w:rFonts w:ascii="Arial" w:eastAsia="Times New Roman" w:hAnsi="Arial" w:cs="Arial"/>
          <w:color w:val="2F2F2F"/>
          <w:sz w:val="18"/>
          <w:szCs w:val="18"/>
          <w:shd w:val="clear" w:color="auto" w:fill="FFFFFF"/>
          <w:lang w:eastAsia="es-MX"/>
        </w:rPr>
        <w:t> adscritos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2.</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Dar a conocer la estructura organizacional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que se requiera para implementar la operación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3.</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Gestionar la disponibilidad de los recursos presupuestales que se indican en la cláusula QUINTA del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conforme a la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 federal, con el propósito de llevar a cabo su aplicación en la entidad federativa.</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4.</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Dar acceso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a sus Sistemas informáticos para realizar el registro, control, seguimiento y generación de información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5.</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Proveer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6.</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Promover y fomentar la capacitación/profesionalización del personal adscrito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que participe en la ejecución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para mejorar sus conocimientos, habilidades y destrezas laborales.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7.</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Supervisar y dar seguimiento a la operación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para verificar su estricto apego a la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 aplicable y el cumplimiento de sus objetivos y metas.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8.</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Promover la implementación de las acciones de </w:t>
      </w:r>
      <w:r w:rsidRPr="00ED3713">
        <w:rPr>
          <w:rFonts w:ascii="Arial" w:eastAsia="Times New Roman" w:hAnsi="Arial" w:cs="Arial"/>
          <w:i/>
          <w:iCs/>
          <w:color w:val="2F2F2F"/>
          <w:sz w:val="18"/>
          <w:szCs w:val="18"/>
          <w:shd w:val="clear" w:color="auto" w:fill="FFFFFF"/>
          <w:lang w:eastAsia="es-MX"/>
        </w:rPr>
        <w:t>Contraloría Social</w:t>
      </w:r>
      <w:r w:rsidRPr="00ED3713">
        <w:rPr>
          <w:rFonts w:ascii="Arial" w:eastAsia="Times New Roman" w:hAnsi="Arial" w:cs="Arial"/>
          <w:color w:val="2F2F2F"/>
          <w:sz w:val="18"/>
          <w:szCs w:val="18"/>
          <w:shd w:val="clear" w:color="auto" w:fill="FFFFFF"/>
          <w:lang w:eastAsia="es-MX"/>
        </w:rPr>
        <w:t> que resulten aplicables conforme a los Lineamientos para la Promoción y Operación de la Contraloría Social en los Programas Federales de Desarrollo Social, los documentos de </w:t>
      </w:r>
      <w:r w:rsidRPr="00ED3713">
        <w:rPr>
          <w:rFonts w:ascii="Arial" w:eastAsia="Times New Roman" w:hAnsi="Arial" w:cs="Arial"/>
          <w:i/>
          <w:iCs/>
          <w:color w:val="2F2F2F"/>
          <w:sz w:val="18"/>
          <w:szCs w:val="18"/>
          <w:shd w:val="clear" w:color="auto" w:fill="FFFFFF"/>
          <w:lang w:eastAsia="es-MX"/>
        </w:rPr>
        <w:t>Contraloría Social</w:t>
      </w:r>
      <w:r w:rsidRPr="00ED3713">
        <w:rPr>
          <w:rFonts w:ascii="Arial" w:eastAsia="Times New Roman" w:hAnsi="Arial" w:cs="Arial"/>
          <w:color w:val="2F2F2F"/>
          <w:sz w:val="18"/>
          <w:szCs w:val="18"/>
          <w:shd w:val="clear" w:color="auto" w:fill="FFFFFF"/>
          <w:lang w:eastAsia="es-MX"/>
        </w:rPr>
        <w:t> autorizados por la Secretaría de la Función Pública y demás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 en la materia.</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9.</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Canalizar para atención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las peticiones ciudadanas que, en materia de empleo u ocupación productiva, se presenten ante la "SECRETARÍA", cuando así corresponda.</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10.</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Evaluar el desempeño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a fin de mejorar la eficiencia en la ejecución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11.</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Promover y difundir las disposiciones de blindaje electoral emitidas por la autoridad competente</w:t>
      </w:r>
      <w:r w:rsidRPr="00ED3713">
        <w:rPr>
          <w:rFonts w:ascii="Arial" w:eastAsia="Times New Roman" w:hAnsi="Arial" w:cs="Arial"/>
          <w:i/>
          <w:iCs/>
          <w:color w:val="2F2F2F"/>
          <w:sz w:val="18"/>
          <w:szCs w:val="18"/>
          <w:shd w:val="clear" w:color="auto" w:fill="FFFFFF"/>
          <w:lang w:eastAsia="es-MX"/>
        </w:rPr>
        <w:t>,</w:t>
      </w:r>
      <w:r w:rsidRPr="00ED3713">
        <w:rPr>
          <w:rFonts w:ascii="Arial" w:eastAsia="Times New Roman" w:hAnsi="Arial" w:cs="Arial"/>
          <w:color w:val="2F2F2F"/>
          <w:sz w:val="18"/>
          <w:szCs w:val="18"/>
          <w:shd w:val="clear" w:color="auto" w:fill="FFFFFF"/>
          <w:lang w:eastAsia="es-MX"/>
        </w:rPr>
        <w:t> a efecto de que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se apegue a éstas y se coadyuve a transparentar la operación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12.</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Dar seguimiento a los resultados de la fiscalización que se realice a la operación y aplicación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en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por parte de las instancias facultadas para ello, con el fin de procurar su debida atención.</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13.</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CUARTA.- </w:t>
      </w:r>
      <w:r w:rsidRPr="00ED3713">
        <w:rPr>
          <w:rFonts w:ascii="Arial" w:eastAsia="Times New Roman" w:hAnsi="Arial" w:cs="Arial"/>
          <w:color w:val="2F2F2F"/>
          <w:sz w:val="18"/>
          <w:szCs w:val="18"/>
          <w:shd w:val="clear" w:color="auto" w:fill="FFFFFF"/>
          <w:lang w:eastAsia="es-MX"/>
        </w:rPr>
        <w:t>OBLIGACIONES DE "EL GCDMX". "EL GCDMX", </w:t>
      </w:r>
      <w:r w:rsidRPr="00ED3713">
        <w:rPr>
          <w:rFonts w:ascii="Arial" w:eastAsia="Times New Roman" w:hAnsi="Arial" w:cs="Arial"/>
          <w:color w:val="2F2F2F"/>
          <w:sz w:val="18"/>
          <w:szCs w:val="18"/>
          <w:lang w:eastAsia="es-MX"/>
        </w:rPr>
        <w:t>a través de la Secretaría de Trabajo y Fomento al Empleo, se obliga a:</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1.</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Operar en la entidad federativa 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para ello deberá:</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A)</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Disponer de una estructura organizacional en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con base en el modelo que le dé a conocer la "SECRETARÍA", a través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B)</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Adoptar la denominación oficial de "Servicio Nacional de Empleo Ciudad de México" para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o en su caso, realizar las gestiones conducentes para ello.</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C)</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Proporcionar espacios físicos para uso exclusivo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que cuenten con las dimensiones y condiciones de accesibilidad necesarias para la atención de </w:t>
      </w:r>
      <w:r w:rsidRPr="00ED3713">
        <w:rPr>
          <w:rFonts w:ascii="Arial" w:eastAsia="Times New Roman" w:hAnsi="Arial" w:cs="Arial"/>
          <w:i/>
          <w:iCs/>
          <w:color w:val="2F2F2F"/>
          <w:sz w:val="18"/>
          <w:szCs w:val="18"/>
          <w:shd w:val="clear" w:color="auto" w:fill="FFFFFF"/>
          <w:lang w:eastAsia="es-MX"/>
        </w:rPr>
        <w:t>Buscadores de Trabajo </w:t>
      </w:r>
      <w:r w:rsidRPr="00ED3713">
        <w:rPr>
          <w:rFonts w:ascii="Arial" w:eastAsia="Times New Roman" w:hAnsi="Arial" w:cs="Arial"/>
          <w:color w:val="2F2F2F"/>
          <w:sz w:val="18"/>
          <w:szCs w:val="18"/>
          <w:shd w:val="clear" w:color="auto" w:fill="FFFFFF"/>
          <w:lang w:eastAsia="es-MX"/>
        </w:rPr>
        <w:t>y </w:t>
      </w:r>
      <w:r w:rsidRPr="00ED3713">
        <w:rPr>
          <w:rFonts w:ascii="Arial" w:eastAsia="Times New Roman" w:hAnsi="Arial" w:cs="Arial"/>
          <w:i/>
          <w:iCs/>
          <w:color w:val="2F2F2F"/>
          <w:sz w:val="18"/>
          <w:szCs w:val="18"/>
          <w:shd w:val="clear" w:color="auto" w:fill="FFFFFF"/>
          <w:lang w:eastAsia="es-MX"/>
        </w:rPr>
        <w:t>Empleadores</w:t>
      </w:r>
      <w:r w:rsidRPr="00ED3713">
        <w:rPr>
          <w:rFonts w:ascii="Arial" w:eastAsia="Times New Roman" w:hAnsi="Arial" w:cs="Arial"/>
          <w:color w:val="2F2F2F"/>
          <w:sz w:val="18"/>
          <w:szCs w:val="18"/>
          <w:shd w:val="clear" w:color="auto" w:fill="FFFFFF"/>
          <w:lang w:eastAsia="es-MX"/>
        </w:rPr>
        <w:t>, incluidas personas con discapacidad y adultos mayores, en los que se desarrolle de manera eficiente la intermediación laboral descrita en las </w:t>
      </w:r>
      <w:r w:rsidRPr="00ED3713">
        <w:rPr>
          <w:rFonts w:ascii="Arial" w:eastAsia="Times New Roman" w:hAnsi="Arial" w:cs="Arial"/>
          <w:i/>
          <w:iCs/>
          <w:color w:val="2F2F2F"/>
          <w:sz w:val="18"/>
          <w:szCs w:val="18"/>
          <w:shd w:val="clear" w:color="auto" w:fill="FFFFFF"/>
          <w:lang w:eastAsia="es-MX"/>
        </w:rPr>
        <w:t>Reglas</w:t>
      </w:r>
      <w:r w:rsidRPr="00ED3713">
        <w:rPr>
          <w:rFonts w:ascii="Arial" w:eastAsia="Times New Roman" w:hAnsi="Arial" w:cs="Arial"/>
          <w:color w:val="2F2F2F"/>
          <w:sz w:val="18"/>
          <w:szCs w:val="18"/>
          <w:shd w:val="clear" w:color="auto" w:fill="FFFFFF"/>
          <w:lang w:eastAsia="es-MX"/>
        </w:rPr>
        <w:t>, tales como Bolsa de Trabajo; Talleres para Buscadores de Empleo; Talleres para Empleadores; Centros de Evaluación de Habilidades (</w:t>
      </w:r>
      <w:proofErr w:type="spellStart"/>
      <w:r w:rsidRPr="00ED3713">
        <w:rPr>
          <w:rFonts w:ascii="Arial" w:eastAsia="Times New Roman" w:hAnsi="Arial" w:cs="Arial"/>
          <w:color w:val="2F2F2F"/>
          <w:sz w:val="18"/>
          <w:szCs w:val="18"/>
          <w:shd w:val="clear" w:color="auto" w:fill="FFFFFF"/>
          <w:lang w:eastAsia="es-MX"/>
        </w:rPr>
        <w:t>Valpar</w:t>
      </w:r>
      <w:proofErr w:type="spellEnd"/>
      <w:r w:rsidRPr="00ED3713">
        <w:rPr>
          <w:rFonts w:ascii="Arial" w:eastAsia="Times New Roman" w:hAnsi="Arial" w:cs="Arial"/>
          <w:color w:val="2F2F2F"/>
          <w:sz w:val="18"/>
          <w:szCs w:val="18"/>
          <w:shd w:val="clear" w:color="auto" w:fill="FFFFFF"/>
          <w:lang w:eastAsia="es-MX"/>
        </w:rPr>
        <w:t xml:space="preserve">). Asimismo, destinar espacios físicos para </w:t>
      </w:r>
      <w:r w:rsidRPr="00ED3713">
        <w:rPr>
          <w:rFonts w:ascii="Arial" w:eastAsia="Times New Roman" w:hAnsi="Arial" w:cs="Arial"/>
          <w:color w:val="2F2F2F"/>
          <w:sz w:val="18"/>
          <w:szCs w:val="18"/>
          <w:shd w:val="clear" w:color="auto" w:fill="FFFFFF"/>
          <w:lang w:eastAsia="es-MX"/>
        </w:rPr>
        <w:lastRenderedPageBreak/>
        <w:t>apoyar la operación del Programa Jóvenes Construyendo el Futuro, así como, para el resguardo de la documentación que se genere con motivo de la operación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Designar a un servidor público de tiempo completo, con jerarquía mayor o igual a Director de Área, como Titular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con facultades para conducir el funcionamiento de ésta; administrar los recursos que en el marco del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asignen "LAS PARTES"; realizar actividades de concertación empresarial de alto nivel y gestionar los apoyos necesarios para el funcionamiento de la </w:t>
      </w:r>
      <w:r w:rsidRPr="00ED3713">
        <w:rPr>
          <w:rFonts w:ascii="Arial" w:eastAsia="Times New Roman" w:hAnsi="Arial" w:cs="Arial"/>
          <w:i/>
          <w:iCs/>
          <w:color w:val="2F2F2F"/>
          <w:sz w:val="18"/>
          <w:szCs w:val="18"/>
          <w:shd w:val="clear" w:color="auto" w:fill="FFFFFF"/>
          <w:lang w:eastAsia="es-MX"/>
        </w:rPr>
        <w:t>OSNE.</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E)</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Designar de manera oficial, a través del Titular de la </w:t>
      </w:r>
      <w:r w:rsidRPr="00ED3713">
        <w:rPr>
          <w:rFonts w:ascii="Arial" w:eastAsia="Times New Roman" w:hAnsi="Arial" w:cs="Arial"/>
          <w:color w:val="2F2F2F"/>
          <w:sz w:val="18"/>
          <w:szCs w:val="18"/>
          <w:lang w:eastAsia="es-MX"/>
        </w:rPr>
        <w:t>Secretaría del Trabajo y Fomento al Empleo</w:t>
      </w:r>
      <w:r w:rsidRPr="00ED3713">
        <w:rPr>
          <w:rFonts w:ascii="Arial" w:eastAsia="Times New Roman" w:hAnsi="Arial" w:cs="Arial"/>
          <w:color w:val="2F2F2F"/>
          <w:sz w:val="18"/>
          <w:szCs w:val="18"/>
          <w:shd w:val="clear" w:color="auto" w:fill="FFFFFF"/>
          <w:lang w:eastAsia="es-MX"/>
        </w:rPr>
        <w:t>, al Titular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y al de su área administrativa, así como a otro funcionario de ésta, como responsables del ejercicio, control y seguimiento de los recursos que "LAS PARTES" destinen para la operación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en la entidad federativa, de acuerdo a lo establecido en la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0000FF"/>
          <w:sz w:val="18"/>
          <w:szCs w:val="18"/>
          <w:shd w:val="clear" w:color="auto" w:fill="FFFFFF"/>
          <w:lang w:eastAsia="es-MX"/>
        </w:rPr>
        <w:t>.</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2.</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Asignar recursos para el funcionamiento exclusivo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que incluyan:</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A)</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Contratar personal que labore de tiempo completo y exclusivamente para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a fin de llevar a cabo las actividades relativas a la operación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conforme lo establecen las </w:t>
      </w:r>
      <w:r w:rsidRPr="00ED3713">
        <w:rPr>
          <w:rFonts w:ascii="Arial" w:eastAsia="Times New Roman" w:hAnsi="Arial" w:cs="Arial"/>
          <w:i/>
          <w:iCs/>
          <w:color w:val="2F2F2F"/>
          <w:sz w:val="18"/>
          <w:szCs w:val="18"/>
          <w:shd w:val="clear" w:color="auto" w:fill="FFFFFF"/>
          <w:lang w:eastAsia="es-MX"/>
        </w:rPr>
        <w:t>Reglas</w:t>
      </w:r>
      <w:r w:rsidRPr="00ED3713">
        <w:rPr>
          <w:rFonts w:ascii="Arial" w:eastAsia="Times New Roman" w:hAnsi="Arial" w:cs="Arial"/>
          <w:color w:val="2F2F2F"/>
          <w:sz w:val="18"/>
          <w:szCs w:val="18"/>
          <w:shd w:val="clear" w:color="auto" w:fill="FFFFFF"/>
          <w:lang w:eastAsia="es-MX"/>
        </w:rPr>
        <w:t>, incluidas las de carácter técnico, operativo y administrativo que complementen lo anterior. Las contrataciones de los </w:t>
      </w:r>
      <w:r w:rsidRPr="00ED3713">
        <w:rPr>
          <w:rFonts w:ascii="Arial" w:eastAsia="Times New Roman" w:hAnsi="Arial" w:cs="Arial"/>
          <w:i/>
          <w:iCs/>
          <w:color w:val="2F2F2F"/>
          <w:sz w:val="18"/>
          <w:szCs w:val="18"/>
          <w:shd w:val="clear" w:color="auto" w:fill="FFFFFF"/>
          <w:lang w:eastAsia="es-MX"/>
        </w:rPr>
        <w:t>Consejeros Laborales</w:t>
      </w:r>
      <w:r w:rsidRPr="00ED3713">
        <w:rPr>
          <w:rFonts w:ascii="Arial" w:eastAsia="Times New Roman" w:hAnsi="Arial" w:cs="Arial"/>
          <w:color w:val="2F2F2F"/>
          <w:sz w:val="18"/>
          <w:szCs w:val="18"/>
          <w:shd w:val="clear" w:color="auto" w:fill="FFFFFF"/>
          <w:lang w:eastAsia="es-MX"/>
        </w:rPr>
        <w:t> que se realicen con cargo a los recursos consignados en la Cláusula QUINTA del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deberán cumplir con las disposiciones emitidas por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en materia de descripción de puesto y perfil ocupacional; el tipo de contrato y condiciones serán establecidos por "EL GCDMX" y las obligaciones que se deriven de esta relación serán responsabilidad de éste.</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B)</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Dotar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C)</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en comodato o cesión de derechos de uso.</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Dotar a todas las áreas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en la entidad</w:t>
      </w:r>
      <w:r w:rsidRPr="00ED3713">
        <w:rPr>
          <w:rFonts w:ascii="Arial" w:eastAsia="Times New Roman" w:hAnsi="Arial" w:cs="Arial"/>
          <w:i/>
          <w:iCs/>
          <w:color w:val="2F2F2F"/>
          <w:sz w:val="18"/>
          <w:szCs w:val="18"/>
          <w:shd w:val="clear" w:color="auto" w:fill="FFFFFF"/>
          <w:lang w:eastAsia="es-MX"/>
        </w:rPr>
        <w:t> </w:t>
      </w:r>
      <w:r w:rsidRPr="00ED3713">
        <w:rPr>
          <w:rFonts w:ascii="Arial" w:eastAsia="Times New Roman" w:hAnsi="Arial" w:cs="Arial"/>
          <w:color w:val="2F2F2F"/>
          <w:sz w:val="18"/>
          <w:szCs w:val="18"/>
          <w:shd w:val="clear" w:color="auto" w:fill="FFFFFF"/>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E)</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Supervisar y dar seguimiento a la operación del</w:t>
      </w:r>
      <w:r w:rsidRPr="00ED3713">
        <w:rPr>
          <w:rFonts w:ascii="Arial" w:eastAsia="Times New Roman" w:hAnsi="Arial" w:cs="Arial"/>
          <w:i/>
          <w:iCs/>
          <w:color w:val="2F2F2F"/>
          <w:sz w:val="18"/>
          <w:szCs w:val="18"/>
          <w:shd w:val="clear" w:color="auto" w:fill="FFFFFF"/>
          <w:lang w:eastAsia="es-MX"/>
        </w:rPr>
        <w:t> PAE </w:t>
      </w:r>
      <w:r w:rsidRPr="00ED3713">
        <w:rPr>
          <w:rFonts w:ascii="Arial" w:eastAsia="Times New Roman" w:hAnsi="Arial" w:cs="Arial"/>
          <w:color w:val="2F2F2F"/>
          <w:sz w:val="18"/>
          <w:szCs w:val="18"/>
          <w:shd w:val="clear" w:color="auto" w:fill="FFFFFF"/>
          <w:lang w:eastAsia="es-MX"/>
        </w:rPr>
        <w:t>en la entidad</w:t>
      </w:r>
      <w:r w:rsidRPr="00ED3713">
        <w:rPr>
          <w:rFonts w:ascii="Arial" w:eastAsia="Times New Roman" w:hAnsi="Arial" w:cs="Arial"/>
          <w:i/>
          <w:iCs/>
          <w:color w:val="2F2F2F"/>
          <w:sz w:val="18"/>
          <w:szCs w:val="18"/>
          <w:shd w:val="clear" w:color="auto" w:fill="FFFFFF"/>
          <w:lang w:eastAsia="es-MX"/>
        </w:rPr>
        <w:t> </w:t>
      </w:r>
      <w:r w:rsidRPr="00ED3713">
        <w:rPr>
          <w:rFonts w:ascii="Arial" w:eastAsia="Times New Roman" w:hAnsi="Arial" w:cs="Arial"/>
          <w:color w:val="2F2F2F"/>
          <w:sz w:val="18"/>
          <w:szCs w:val="18"/>
          <w:shd w:val="clear" w:color="auto" w:fill="FFFFFF"/>
          <w:lang w:eastAsia="es-MX"/>
        </w:rPr>
        <w:t>federativa</w:t>
      </w:r>
      <w:r w:rsidRPr="00ED3713">
        <w:rPr>
          <w:rFonts w:ascii="Arial" w:eastAsia="Times New Roman" w:hAnsi="Arial" w:cs="Arial"/>
          <w:i/>
          <w:iCs/>
          <w:color w:val="2F2F2F"/>
          <w:sz w:val="18"/>
          <w:szCs w:val="18"/>
          <w:shd w:val="clear" w:color="auto" w:fill="FFFFFF"/>
          <w:lang w:eastAsia="es-MX"/>
        </w:rPr>
        <w:t>,</w:t>
      </w:r>
      <w:r w:rsidRPr="00ED3713">
        <w:rPr>
          <w:rFonts w:ascii="Arial" w:eastAsia="Times New Roman" w:hAnsi="Arial" w:cs="Arial"/>
          <w:color w:val="2F2F2F"/>
          <w:sz w:val="18"/>
          <w:szCs w:val="18"/>
          <w:shd w:val="clear" w:color="auto" w:fill="FFFFFF"/>
          <w:lang w:eastAsia="es-MX"/>
        </w:rPr>
        <w:t> para verificar la estricta aplicación de la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 y, en su caso, solicitar la intervención de las Instancias de Fiscalización Estatales, cuando se identifique que se incumple con las disposiciones normativas, a efecto de que se realicen las acciones conducentes.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3.</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Asignar recursos destinados a la realización de </w:t>
      </w:r>
      <w:r w:rsidRPr="00ED3713">
        <w:rPr>
          <w:rFonts w:ascii="Arial" w:eastAsia="Times New Roman" w:hAnsi="Arial" w:cs="Arial"/>
          <w:i/>
          <w:iCs/>
          <w:color w:val="2F2F2F"/>
          <w:sz w:val="18"/>
          <w:szCs w:val="18"/>
          <w:shd w:val="clear" w:color="auto" w:fill="FFFFFF"/>
          <w:lang w:eastAsia="es-MX"/>
        </w:rPr>
        <w:t>Ferias de Empleo</w:t>
      </w:r>
      <w:r w:rsidRPr="00ED3713">
        <w:rPr>
          <w:rFonts w:ascii="Arial" w:eastAsia="Times New Roman" w:hAnsi="Arial" w:cs="Arial"/>
          <w:color w:val="2F2F2F"/>
          <w:sz w:val="18"/>
          <w:szCs w:val="18"/>
          <w:shd w:val="clear" w:color="auto" w:fill="FFFFFF"/>
          <w:lang w:eastAsia="es-MX"/>
        </w:rPr>
        <w:t> en la entidad federativa.</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4.</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Mantener adscrito para uso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ya sea en comodato o cesión de derechos de uso, estos últimos se someterán al proceso normativo vigente de desincorporación de bienes.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5.</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ED3713">
        <w:rPr>
          <w:rFonts w:ascii="Arial" w:eastAsia="Times New Roman" w:hAnsi="Arial" w:cs="Arial"/>
          <w:i/>
          <w:iCs/>
          <w:color w:val="2F2F2F"/>
          <w:sz w:val="18"/>
          <w:szCs w:val="18"/>
          <w:shd w:val="clear" w:color="auto" w:fill="FFFFFF"/>
          <w:lang w:eastAsia="es-MX"/>
        </w:rPr>
        <w:t>SNE</w:t>
      </w:r>
      <w:r w:rsidRPr="00ED3713">
        <w:rPr>
          <w:rFonts w:ascii="Arial" w:eastAsia="Times New Roman" w:hAnsi="Arial" w:cs="Arial"/>
          <w:color w:val="2F2F2F"/>
          <w:sz w:val="18"/>
          <w:szCs w:val="18"/>
          <w:shd w:val="clear" w:color="auto" w:fill="FFFFFF"/>
          <w:lang w:eastAsia="es-MX"/>
        </w:rPr>
        <w:t>, siempre que esto no comprometa la aportación de recursos federales, y una vez cumplida la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 y previa autorización del Jefe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incrementen la cobertura del</w:t>
      </w:r>
      <w:r w:rsidRPr="00ED3713">
        <w:rPr>
          <w:rFonts w:ascii="Arial" w:eastAsia="Times New Roman" w:hAnsi="Arial" w:cs="Arial"/>
          <w:i/>
          <w:iCs/>
          <w:color w:val="2F2F2F"/>
          <w:sz w:val="18"/>
          <w:szCs w:val="18"/>
          <w:shd w:val="clear" w:color="auto" w:fill="FFFFFF"/>
          <w:lang w:eastAsia="es-MX"/>
        </w:rPr>
        <w:t> PAE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En este caso, "EL GCDMX", a través de la Secretaría de Trabajo y Fomento al Empleo, deberá garantizar que se cuenta con los recursos necesarios para sufragar los gastos de operación que implicará la nueva oficina, la cual deberá apegarse en todo momento a la </w:t>
      </w:r>
      <w:r w:rsidRPr="00ED3713">
        <w:rPr>
          <w:rFonts w:ascii="Arial" w:eastAsia="Times New Roman" w:hAnsi="Arial" w:cs="Arial"/>
          <w:i/>
          <w:iCs/>
          <w:color w:val="2F2F2F"/>
          <w:sz w:val="18"/>
          <w:szCs w:val="18"/>
          <w:shd w:val="clear" w:color="auto" w:fill="FFFFFF"/>
          <w:lang w:eastAsia="es-MX"/>
        </w:rPr>
        <w:t>Normatividad </w:t>
      </w:r>
      <w:r w:rsidRPr="00ED3713">
        <w:rPr>
          <w:rFonts w:ascii="Arial" w:eastAsia="Times New Roman" w:hAnsi="Arial" w:cs="Arial"/>
          <w:color w:val="2F2F2F"/>
          <w:sz w:val="18"/>
          <w:szCs w:val="18"/>
          <w:shd w:val="clear" w:color="auto" w:fill="FFFFFF"/>
          <w:lang w:eastAsia="es-MX"/>
        </w:rPr>
        <w:t>aplicable.</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6.</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Vincular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con dependencias de desarrollo económico que faciliten la coordinación con </w:t>
      </w:r>
      <w:r w:rsidRPr="00ED3713">
        <w:rPr>
          <w:rFonts w:ascii="Arial" w:eastAsia="Times New Roman" w:hAnsi="Arial" w:cs="Arial"/>
          <w:i/>
          <w:iCs/>
          <w:color w:val="2F2F2F"/>
          <w:sz w:val="18"/>
          <w:szCs w:val="18"/>
          <w:shd w:val="clear" w:color="auto" w:fill="FFFFFF"/>
          <w:lang w:eastAsia="es-MX"/>
        </w:rPr>
        <w:t>Empleadores</w:t>
      </w:r>
      <w:r w:rsidRPr="00ED3713">
        <w:rPr>
          <w:rFonts w:ascii="Arial" w:eastAsia="Times New Roman" w:hAnsi="Arial" w:cs="Arial"/>
          <w:color w:val="2F2F2F"/>
          <w:sz w:val="18"/>
          <w:szCs w:val="18"/>
          <w:shd w:val="clear" w:color="auto" w:fill="FFFFFF"/>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lastRenderedPageBreak/>
        <w:t>7.</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Por conducto de la </w:t>
      </w:r>
      <w:r w:rsidRPr="00ED3713">
        <w:rPr>
          <w:rFonts w:ascii="Arial" w:eastAsia="Times New Roman" w:hAnsi="Arial" w:cs="Arial"/>
          <w:i/>
          <w:iCs/>
          <w:color w:val="2F2F2F"/>
          <w:sz w:val="18"/>
          <w:szCs w:val="18"/>
          <w:shd w:val="clear" w:color="auto" w:fill="FFFFFF"/>
          <w:lang w:eastAsia="es-MX"/>
        </w:rPr>
        <w:t>OSNE </w:t>
      </w:r>
      <w:r w:rsidRPr="00ED3713">
        <w:rPr>
          <w:rFonts w:ascii="Arial" w:eastAsia="Times New Roman" w:hAnsi="Arial" w:cs="Arial"/>
          <w:color w:val="2F2F2F"/>
          <w:sz w:val="18"/>
          <w:szCs w:val="18"/>
          <w:shd w:val="clear" w:color="auto" w:fill="FFFFFF"/>
          <w:lang w:eastAsia="es-MX"/>
        </w:rPr>
        <w:t>se obliga a:</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A)</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Operar 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de conformidad con la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 aplicable.</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B)</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Destinar los recursos consignados en las cláusulas TERCERA, numeral 5, y QUINTA, del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única y exclusivamente a la operación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con estricto apego a la </w:t>
      </w:r>
      <w:r w:rsidRPr="00ED3713">
        <w:rPr>
          <w:rFonts w:ascii="Arial" w:eastAsia="Times New Roman" w:hAnsi="Arial" w:cs="Arial"/>
          <w:i/>
          <w:iCs/>
          <w:color w:val="2F2F2F"/>
          <w:sz w:val="18"/>
          <w:szCs w:val="18"/>
          <w:shd w:val="clear" w:color="auto" w:fill="FFFFFF"/>
          <w:lang w:eastAsia="es-MX"/>
        </w:rPr>
        <w:t>Normatividad </w:t>
      </w:r>
      <w:r w:rsidRPr="00ED3713">
        <w:rPr>
          <w:rFonts w:ascii="Arial" w:eastAsia="Times New Roman" w:hAnsi="Arial" w:cs="Arial"/>
          <w:color w:val="2F2F2F"/>
          <w:sz w:val="18"/>
          <w:szCs w:val="18"/>
          <w:shd w:val="clear" w:color="auto" w:fill="FFFFFF"/>
          <w:lang w:eastAsia="es-MX"/>
        </w:rPr>
        <w:t>aplicable.</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C)</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Supervisar y dar seguimiento a la operación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conforme a la </w:t>
      </w:r>
      <w:r w:rsidRPr="00ED3713">
        <w:rPr>
          <w:rFonts w:ascii="Arial" w:eastAsia="Times New Roman" w:hAnsi="Arial" w:cs="Arial"/>
          <w:i/>
          <w:iCs/>
          <w:color w:val="2F2F2F"/>
          <w:sz w:val="18"/>
          <w:szCs w:val="18"/>
          <w:shd w:val="clear" w:color="auto" w:fill="FFFFFF"/>
          <w:lang w:eastAsia="es-MX"/>
        </w:rPr>
        <w:t>Normatividad </w:t>
      </w:r>
      <w:r w:rsidRPr="00ED3713">
        <w:rPr>
          <w:rFonts w:ascii="Arial" w:eastAsia="Times New Roman" w:hAnsi="Arial" w:cs="Arial"/>
          <w:color w:val="2F2F2F"/>
          <w:sz w:val="18"/>
          <w:szCs w:val="18"/>
          <w:shd w:val="clear" w:color="auto" w:fill="FFFFFF"/>
          <w:lang w:eastAsia="es-MX"/>
        </w:rPr>
        <w:t>aplicable, así como, atender las acciones de fiscalización que lleven a cabo las instancias facultadas para ello.</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Notificar a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los movimientos de personal que labora en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y registrarlos en el Sistema de información que al efecto ponga a disposición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E)</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Profesionalizar mediante acciones de capacitación y actualización al personal adscrito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atendiendo las disposiciones que emita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así como proporcionar la inducción necesaria al personal de nuevo ingreso, o en su caso, solicitar asesoría y asistencia técnica a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F)</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Comprobar e informar a la "SECRETARÍA", a través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el ejercicio de los recursos federales, así como reintegrar a la </w:t>
      </w:r>
      <w:r w:rsidRPr="00ED3713">
        <w:rPr>
          <w:rFonts w:ascii="Arial" w:eastAsia="Times New Roman" w:hAnsi="Arial" w:cs="Arial"/>
          <w:i/>
          <w:iCs/>
          <w:color w:val="2F2F2F"/>
          <w:sz w:val="18"/>
          <w:szCs w:val="18"/>
          <w:shd w:val="clear" w:color="auto" w:fill="FFFFFF"/>
          <w:lang w:eastAsia="es-MX"/>
        </w:rPr>
        <w:t>TESOFE</w:t>
      </w:r>
      <w:r w:rsidRPr="00ED3713">
        <w:rPr>
          <w:rFonts w:ascii="Arial" w:eastAsia="Times New Roman" w:hAnsi="Arial" w:cs="Arial"/>
          <w:color w:val="2F2F2F"/>
          <w:sz w:val="18"/>
          <w:szCs w:val="18"/>
          <w:shd w:val="clear" w:color="auto" w:fill="FFFFFF"/>
          <w:lang w:eastAsia="es-MX"/>
        </w:rPr>
        <w:t> los montos ministrados no ejercidos, que no se encuentren devengados al 31 de diciembre del Ejercicio Fiscal correspondiente, lo anterior, en apego a la </w:t>
      </w:r>
      <w:r w:rsidRPr="00ED3713">
        <w:rPr>
          <w:rFonts w:ascii="Arial" w:eastAsia="Times New Roman" w:hAnsi="Arial" w:cs="Arial"/>
          <w:i/>
          <w:iCs/>
          <w:color w:val="2F2F2F"/>
          <w:sz w:val="18"/>
          <w:szCs w:val="18"/>
          <w:shd w:val="clear" w:color="auto" w:fill="FFFFFF"/>
          <w:lang w:eastAsia="es-MX"/>
        </w:rPr>
        <w:t>Normatividad </w:t>
      </w:r>
      <w:r w:rsidRPr="00ED3713">
        <w:rPr>
          <w:rFonts w:ascii="Arial" w:eastAsia="Times New Roman" w:hAnsi="Arial" w:cs="Arial"/>
          <w:color w:val="2F2F2F"/>
          <w:sz w:val="18"/>
          <w:szCs w:val="18"/>
          <w:shd w:val="clear" w:color="auto" w:fill="FFFFFF"/>
          <w:lang w:eastAsia="es-MX"/>
        </w:rPr>
        <w:t>aplicable.</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G)</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Utilizar como herramienta para el registro, control, seguimiento y generación de información del</w:t>
      </w:r>
      <w:r w:rsidRPr="00ED3713">
        <w:rPr>
          <w:rFonts w:ascii="Arial" w:eastAsia="Times New Roman" w:hAnsi="Arial" w:cs="Arial"/>
          <w:i/>
          <w:iCs/>
          <w:color w:val="2F2F2F"/>
          <w:sz w:val="18"/>
          <w:szCs w:val="18"/>
          <w:shd w:val="clear" w:color="auto" w:fill="FFFFFF"/>
          <w:lang w:eastAsia="es-MX"/>
        </w:rPr>
        <w:t> PAE</w:t>
      </w:r>
      <w:r w:rsidRPr="00ED3713">
        <w:rPr>
          <w:rFonts w:ascii="Arial" w:eastAsia="Times New Roman" w:hAnsi="Arial" w:cs="Arial"/>
          <w:color w:val="2F2F2F"/>
          <w:sz w:val="18"/>
          <w:szCs w:val="18"/>
          <w:shd w:val="clear" w:color="auto" w:fill="FFFFFF"/>
          <w:lang w:eastAsia="es-MX"/>
        </w:rPr>
        <w:t>, los Sistemas que la "SECRETARÍA" determine por conducto de la </w:t>
      </w:r>
      <w:r w:rsidRPr="00ED3713">
        <w:rPr>
          <w:rFonts w:ascii="Arial" w:eastAsia="Times New Roman" w:hAnsi="Arial" w:cs="Arial"/>
          <w:i/>
          <w:iCs/>
          <w:color w:val="2F2F2F"/>
          <w:sz w:val="18"/>
          <w:szCs w:val="18"/>
          <w:shd w:val="clear" w:color="auto" w:fill="FFFFFF"/>
          <w:lang w:eastAsia="es-MX"/>
        </w:rPr>
        <w:t>USNE.</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H)</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Garantizar el registro de información en los Sistemas que al efecto ponga a disposición la USNE y asegurarse que sea fidedigna.</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I)</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Cumplir las disposiciones aplicables en materia de transparencia, acceso a la información y protección de </w:t>
      </w:r>
      <w:r w:rsidRPr="00ED3713">
        <w:rPr>
          <w:rFonts w:ascii="Arial" w:eastAsia="Times New Roman" w:hAnsi="Arial" w:cs="Arial"/>
          <w:i/>
          <w:iCs/>
          <w:color w:val="2F2F2F"/>
          <w:sz w:val="18"/>
          <w:szCs w:val="18"/>
          <w:shd w:val="clear" w:color="auto" w:fill="FFFFFF"/>
          <w:lang w:eastAsia="es-MX"/>
        </w:rPr>
        <w:t>Datos Personales</w:t>
      </w:r>
      <w:r w:rsidRPr="00ED3713">
        <w:rPr>
          <w:rFonts w:ascii="Arial" w:eastAsia="Times New Roman" w:hAnsi="Arial" w:cs="Arial"/>
          <w:color w:val="2F2F2F"/>
          <w:sz w:val="18"/>
          <w:szCs w:val="18"/>
          <w:shd w:val="clear" w:color="auto" w:fill="FFFFFF"/>
          <w:lang w:eastAsia="es-MX"/>
        </w:rPr>
        <w:t>, en su carácter de responsable del uso y manejo de la información disponible en los Sistemas que la "SECRETARÍA"</w:t>
      </w:r>
      <w:r w:rsidRPr="00ED3713">
        <w:rPr>
          <w:rFonts w:ascii="Arial" w:eastAsia="Times New Roman" w:hAnsi="Arial" w:cs="Arial"/>
          <w:i/>
          <w:iCs/>
          <w:color w:val="2F2F2F"/>
          <w:sz w:val="18"/>
          <w:szCs w:val="18"/>
          <w:shd w:val="clear" w:color="auto" w:fill="FFFFFF"/>
          <w:lang w:eastAsia="es-MX"/>
        </w:rPr>
        <w:t> </w:t>
      </w:r>
      <w:r w:rsidRPr="00ED3713">
        <w:rPr>
          <w:rFonts w:ascii="Arial" w:eastAsia="Times New Roman" w:hAnsi="Arial" w:cs="Arial"/>
          <w:color w:val="2F2F2F"/>
          <w:sz w:val="18"/>
          <w:szCs w:val="18"/>
          <w:shd w:val="clear" w:color="auto" w:fill="FFFFFF"/>
          <w:lang w:eastAsia="es-MX"/>
        </w:rPr>
        <w:t>pone a disposición de la </w:t>
      </w:r>
      <w:r w:rsidRPr="00ED3713">
        <w:rPr>
          <w:rFonts w:ascii="Arial" w:eastAsia="Times New Roman" w:hAnsi="Arial" w:cs="Arial"/>
          <w:i/>
          <w:iCs/>
          <w:color w:val="2F2F2F"/>
          <w:sz w:val="18"/>
          <w:szCs w:val="18"/>
          <w:shd w:val="clear" w:color="auto" w:fill="FFFFFF"/>
          <w:lang w:eastAsia="es-MX"/>
        </w:rPr>
        <w:t>OSNE.</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J)</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Aplicar los procedimientos establecidos por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en materia de control de usuarios y accesos a los Sistemas de información</w:t>
      </w:r>
      <w:r w:rsidRPr="00ED3713">
        <w:rPr>
          <w:rFonts w:ascii="Arial" w:eastAsia="Times New Roman" w:hAnsi="Arial" w:cs="Arial"/>
          <w:i/>
          <w:iCs/>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K)</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Difundir y promover entre la población de la entidad</w:t>
      </w:r>
      <w:r w:rsidRPr="00ED3713">
        <w:rPr>
          <w:rFonts w:ascii="Arial" w:eastAsia="Times New Roman" w:hAnsi="Arial" w:cs="Arial"/>
          <w:i/>
          <w:iCs/>
          <w:color w:val="2F2F2F"/>
          <w:sz w:val="18"/>
          <w:szCs w:val="18"/>
          <w:shd w:val="clear" w:color="auto" w:fill="FFFFFF"/>
          <w:lang w:eastAsia="es-MX"/>
        </w:rPr>
        <w:t> </w:t>
      </w:r>
      <w:r w:rsidRPr="00ED3713">
        <w:rPr>
          <w:rFonts w:ascii="Arial" w:eastAsia="Times New Roman" w:hAnsi="Arial" w:cs="Arial"/>
          <w:color w:val="2F2F2F"/>
          <w:sz w:val="18"/>
          <w:szCs w:val="18"/>
          <w:shd w:val="clear" w:color="auto" w:fill="FFFFFF"/>
          <w:lang w:eastAsia="es-MX"/>
        </w:rPr>
        <w:t>federativa</w:t>
      </w:r>
      <w:r w:rsidRPr="00ED3713">
        <w:rPr>
          <w:rFonts w:ascii="Arial" w:eastAsia="Times New Roman" w:hAnsi="Arial" w:cs="Arial"/>
          <w:i/>
          <w:iCs/>
          <w:color w:val="2F2F2F"/>
          <w:sz w:val="18"/>
          <w:szCs w:val="18"/>
          <w:shd w:val="clear" w:color="auto" w:fill="FFFFFF"/>
          <w:lang w:eastAsia="es-MX"/>
        </w:rPr>
        <w:t>,</w:t>
      </w:r>
      <w:r w:rsidRPr="00ED3713">
        <w:rPr>
          <w:rFonts w:ascii="Arial" w:eastAsia="Times New Roman" w:hAnsi="Arial" w:cs="Arial"/>
          <w:color w:val="2F2F2F"/>
          <w:sz w:val="18"/>
          <w:szCs w:val="18"/>
          <w:shd w:val="clear" w:color="auto" w:fill="FFFFFF"/>
          <w:lang w:eastAsia="es-MX"/>
        </w:rPr>
        <w:t> el uso de los portales informáticos y centros de contacto para intermediación laboral no presencial, que pone a disposición la "SECRETARÍA".</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L)</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Participar en los comités en los que por disposición normativa deba intervenir o formar parte.</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M)</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Implementar acciones de </w:t>
      </w:r>
      <w:r w:rsidRPr="00ED3713">
        <w:rPr>
          <w:rFonts w:ascii="Arial" w:eastAsia="Times New Roman" w:hAnsi="Arial" w:cs="Arial"/>
          <w:i/>
          <w:iCs/>
          <w:color w:val="2F2F2F"/>
          <w:sz w:val="18"/>
          <w:szCs w:val="18"/>
          <w:shd w:val="clear" w:color="auto" w:fill="FFFFFF"/>
          <w:lang w:eastAsia="es-MX"/>
        </w:rPr>
        <w:t>Contraloría Social</w:t>
      </w:r>
      <w:r w:rsidRPr="00ED3713">
        <w:rPr>
          <w:rFonts w:ascii="Arial" w:eastAsia="Times New Roman" w:hAnsi="Arial" w:cs="Arial"/>
          <w:color w:val="2F2F2F"/>
          <w:sz w:val="18"/>
          <w:szCs w:val="18"/>
          <w:shd w:val="clear" w:color="auto" w:fill="FFFFFF"/>
          <w:lang w:eastAsia="es-MX"/>
        </w:rPr>
        <w:t>,</w:t>
      </w:r>
      <w:r w:rsidRPr="00ED3713">
        <w:rPr>
          <w:rFonts w:ascii="Arial" w:eastAsia="Times New Roman" w:hAnsi="Arial" w:cs="Arial"/>
          <w:i/>
          <w:iCs/>
          <w:color w:val="2F2F2F"/>
          <w:sz w:val="18"/>
          <w:szCs w:val="18"/>
          <w:shd w:val="clear" w:color="auto" w:fill="FFFFFF"/>
          <w:lang w:eastAsia="es-MX"/>
        </w:rPr>
        <w:t> </w:t>
      </w:r>
      <w:r w:rsidRPr="00ED3713">
        <w:rPr>
          <w:rFonts w:ascii="Arial" w:eastAsia="Times New Roman" w:hAnsi="Arial" w:cs="Arial"/>
          <w:color w:val="2F2F2F"/>
          <w:sz w:val="18"/>
          <w:szCs w:val="18"/>
          <w:shd w:val="clear" w:color="auto" w:fill="FFFFFF"/>
          <w:lang w:eastAsia="es-MX"/>
        </w:rPr>
        <w:t>conforme a los Lineamientos para la Promoción y Operación de la Contraloría Social en los Programas Federales de Desarrollo Social y los documentos de </w:t>
      </w:r>
      <w:r w:rsidRPr="00ED3713">
        <w:rPr>
          <w:rFonts w:ascii="Arial" w:eastAsia="Times New Roman" w:hAnsi="Arial" w:cs="Arial"/>
          <w:i/>
          <w:iCs/>
          <w:color w:val="2F2F2F"/>
          <w:sz w:val="18"/>
          <w:szCs w:val="18"/>
          <w:shd w:val="clear" w:color="auto" w:fill="FFFFFF"/>
          <w:lang w:eastAsia="es-MX"/>
        </w:rPr>
        <w:t>Contraloría Social</w:t>
      </w:r>
      <w:r w:rsidRPr="00ED3713">
        <w:rPr>
          <w:rFonts w:ascii="Arial" w:eastAsia="Times New Roman" w:hAnsi="Arial" w:cs="Arial"/>
          <w:color w:val="2F2F2F"/>
          <w:sz w:val="18"/>
          <w:szCs w:val="18"/>
          <w:shd w:val="clear" w:color="auto" w:fill="FFFFFF"/>
          <w:lang w:eastAsia="es-MX"/>
        </w:rPr>
        <w:t> autorizados por la </w:t>
      </w:r>
      <w:r w:rsidRPr="00ED3713">
        <w:rPr>
          <w:rFonts w:ascii="Arial" w:eastAsia="Times New Roman" w:hAnsi="Arial" w:cs="Arial"/>
          <w:i/>
          <w:iCs/>
          <w:color w:val="2F2F2F"/>
          <w:sz w:val="18"/>
          <w:szCs w:val="18"/>
          <w:shd w:val="clear" w:color="auto" w:fill="FFFFFF"/>
          <w:lang w:eastAsia="es-MX"/>
        </w:rPr>
        <w:t>SFP</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N)</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Cumplir puntualmente con las disposiciones que en materia de imagen institucional establezca la "SECRETARÍA", por conducto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O)</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Cumplir con las disposiciones legales y normativas de carácter federal y estatal en materia de blindaje electoral, incluidas las que se enuncian en las </w:t>
      </w:r>
      <w:r w:rsidRPr="00ED3713">
        <w:rPr>
          <w:rFonts w:ascii="Arial" w:eastAsia="Times New Roman" w:hAnsi="Arial" w:cs="Arial"/>
          <w:i/>
          <w:iCs/>
          <w:color w:val="2F2F2F"/>
          <w:sz w:val="18"/>
          <w:szCs w:val="18"/>
          <w:shd w:val="clear" w:color="auto" w:fill="FFFFFF"/>
          <w:lang w:eastAsia="es-MX"/>
        </w:rPr>
        <w:t>Reglas</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P)</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Q)</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Cumplir con las disposiciones federales en materia de archivos y control documental difundidas por conducto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y las estatales que correspondan según el origen de los recursos, así como aquellas relacionadas con la protección de </w:t>
      </w:r>
      <w:r w:rsidRPr="00ED3713">
        <w:rPr>
          <w:rFonts w:ascii="Arial" w:eastAsia="Times New Roman" w:hAnsi="Arial" w:cs="Arial"/>
          <w:i/>
          <w:iCs/>
          <w:color w:val="2F2F2F"/>
          <w:sz w:val="18"/>
          <w:szCs w:val="18"/>
          <w:shd w:val="clear" w:color="auto" w:fill="FFFFFF"/>
          <w:lang w:eastAsia="es-MX"/>
        </w:rPr>
        <w:t>Datos Personales</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R)</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Informar sobre el ejercicio de los recursos de origen estatal considerados en la cláusula SEXTA, así como el cierre de los mismos.</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S)</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Observar las medidas y/o lineamientos federales, en materia de Tecnologías de Información y Comunicación (TIC), incluyendo la designación de enlaces informáticos y los movimientos que se deriven.</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QUINTA.-</w:t>
      </w:r>
      <w:r w:rsidRPr="00ED3713">
        <w:rPr>
          <w:rFonts w:ascii="Arial" w:eastAsia="Times New Roman" w:hAnsi="Arial" w:cs="Arial"/>
          <w:color w:val="2F2F2F"/>
          <w:sz w:val="18"/>
          <w:szCs w:val="18"/>
          <w:shd w:val="clear" w:color="auto" w:fill="FFFFFF"/>
          <w:lang w:eastAsia="es-MX"/>
        </w:rPr>
        <w:t> APORTACIONES DE LA "SECRETARÍA". Para la ejecución del</w:t>
      </w:r>
      <w:r w:rsidRPr="00ED3713">
        <w:rPr>
          <w:rFonts w:ascii="Arial" w:eastAsia="Times New Roman" w:hAnsi="Arial" w:cs="Arial"/>
          <w:i/>
          <w:iCs/>
          <w:color w:val="2F2F2F"/>
          <w:sz w:val="18"/>
          <w:szCs w:val="18"/>
          <w:shd w:val="clear" w:color="auto" w:fill="FFFFFF"/>
          <w:lang w:eastAsia="es-MX"/>
        </w:rPr>
        <w:t> PAE </w:t>
      </w:r>
      <w:r w:rsidRPr="00ED3713">
        <w:rPr>
          <w:rFonts w:ascii="Arial" w:eastAsia="Times New Roman" w:hAnsi="Arial" w:cs="Arial"/>
          <w:color w:val="2F2F2F"/>
          <w:sz w:val="18"/>
          <w:szCs w:val="18"/>
          <w:shd w:val="clear" w:color="auto" w:fill="FFFFFF"/>
          <w:lang w:eastAsia="es-MX"/>
        </w:rPr>
        <w:t>en la entidad federativa, la "SECRETARÍA" destina la cantidad de $17'</w:t>
      </w:r>
      <w:bookmarkStart w:id="1" w:name="_Hlk130293909"/>
      <w:bookmarkEnd w:id="1"/>
      <w:r w:rsidRPr="00ED3713">
        <w:rPr>
          <w:rFonts w:ascii="Arial" w:eastAsia="Times New Roman" w:hAnsi="Arial" w:cs="Arial"/>
          <w:color w:val="2F2F2F"/>
          <w:sz w:val="18"/>
          <w:szCs w:val="18"/>
          <w:shd w:val="clear" w:color="auto" w:fill="FFFFFF"/>
          <w:lang w:eastAsia="es-MX"/>
        </w:rPr>
        <w:t>961,573.33 (DIECISIETE MILLONES NOVECIENTOS SESENTA Y UN MIL QUINIENTOS SETENTA Y TRES PESOS 33/100 M.N.), proveniente del </w:t>
      </w:r>
      <w:r w:rsidRPr="00ED3713">
        <w:rPr>
          <w:rFonts w:ascii="Arial" w:eastAsia="Times New Roman" w:hAnsi="Arial" w:cs="Arial"/>
          <w:i/>
          <w:iCs/>
          <w:color w:val="2F2F2F"/>
          <w:sz w:val="18"/>
          <w:szCs w:val="18"/>
          <w:shd w:val="clear" w:color="auto" w:fill="FFFFFF"/>
          <w:lang w:eastAsia="es-MX"/>
        </w:rPr>
        <w:t>Presupuesto Aprobado</w:t>
      </w:r>
      <w:r w:rsidRPr="00ED3713">
        <w:rPr>
          <w:rFonts w:ascii="Arial" w:eastAsia="Times New Roman" w:hAnsi="Arial" w:cs="Arial"/>
          <w:color w:val="2F2F2F"/>
          <w:sz w:val="18"/>
          <w:szCs w:val="18"/>
          <w:shd w:val="clear" w:color="auto" w:fill="FFFFFF"/>
          <w:lang w:eastAsia="es-MX"/>
        </w:rPr>
        <w:t> </w:t>
      </w:r>
      <w:r w:rsidRPr="00ED3713">
        <w:rPr>
          <w:rFonts w:ascii="Arial" w:eastAsia="Times New Roman" w:hAnsi="Arial" w:cs="Arial"/>
          <w:i/>
          <w:iCs/>
          <w:color w:val="2F2F2F"/>
          <w:sz w:val="18"/>
          <w:szCs w:val="18"/>
          <w:shd w:val="clear" w:color="auto" w:fill="FFFFFF"/>
          <w:lang w:eastAsia="es-MX"/>
        </w:rPr>
        <w:t>al PAE</w:t>
      </w:r>
      <w:r w:rsidRPr="00ED3713">
        <w:rPr>
          <w:rFonts w:ascii="Arial" w:eastAsia="Times New Roman" w:hAnsi="Arial" w:cs="Arial"/>
          <w:color w:val="2F2F2F"/>
          <w:sz w:val="18"/>
          <w:szCs w:val="18"/>
          <w:shd w:val="clear" w:color="auto" w:fill="FFFFFF"/>
          <w:lang w:eastAsia="es-MX"/>
        </w:rPr>
        <w:t> durante el Ejercicio Fiscal 2023 por la </w:t>
      </w:r>
      <w:r w:rsidRPr="00ED3713">
        <w:rPr>
          <w:rFonts w:ascii="Arial" w:eastAsia="Times New Roman" w:hAnsi="Arial" w:cs="Arial"/>
          <w:i/>
          <w:iCs/>
          <w:color w:val="2F2F2F"/>
          <w:sz w:val="18"/>
          <w:szCs w:val="18"/>
          <w:shd w:val="clear" w:color="auto" w:fill="FFFFFF"/>
          <w:lang w:eastAsia="es-MX"/>
        </w:rPr>
        <w:t>SHCP</w:t>
      </w:r>
      <w:r w:rsidRPr="00ED3713">
        <w:rPr>
          <w:rFonts w:ascii="Arial" w:eastAsia="Times New Roman" w:hAnsi="Arial" w:cs="Arial"/>
          <w:color w:val="2F2F2F"/>
          <w:sz w:val="18"/>
          <w:szCs w:val="18"/>
          <w:shd w:val="clear" w:color="auto" w:fill="FFFFFF"/>
          <w:lang w:eastAsia="es-MX"/>
        </w:rPr>
        <w:t xml:space="preserve">, en el capítulo de gasto "4000 TRANSFERENCIAS, ASIGNACIONES, SUBSIDIOS Y OTRAS AYUDAS", partida "43401 Subsidios a la </w:t>
      </w:r>
      <w:r w:rsidRPr="00ED3713">
        <w:rPr>
          <w:rFonts w:ascii="Arial" w:eastAsia="Times New Roman" w:hAnsi="Arial" w:cs="Arial"/>
          <w:color w:val="2F2F2F"/>
          <w:sz w:val="18"/>
          <w:szCs w:val="18"/>
          <w:shd w:val="clear" w:color="auto" w:fill="FFFFFF"/>
          <w:lang w:eastAsia="es-MX"/>
        </w:rPr>
        <w:lastRenderedPageBreak/>
        <w:t>Prestación de Servicios Públicos". Estos recursos deberán utilizarse en </w:t>
      </w:r>
      <w:r w:rsidRPr="00ED3713">
        <w:rPr>
          <w:rFonts w:ascii="Arial" w:eastAsia="Times New Roman" w:hAnsi="Arial" w:cs="Arial"/>
          <w:i/>
          <w:iCs/>
          <w:color w:val="2F2F2F"/>
          <w:sz w:val="18"/>
          <w:szCs w:val="18"/>
          <w:shd w:val="clear" w:color="auto" w:fill="FFFFFF"/>
          <w:lang w:eastAsia="es-MX"/>
        </w:rPr>
        <w:t>Acciones </w:t>
      </w:r>
      <w:r w:rsidRPr="00ED3713">
        <w:rPr>
          <w:rFonts w:ascii="Arial" w:eastAsia="Times New Roman" w:hAnsi="Arial" w:cs="Arial"/>
          <w:color w:val="2F2F2F"/>
          <w:sz w:val="18"/>
          <w:szCs w:val="18"/>
          <w:shd w:val="clear" w:color="auto" w:fill="FFFFFF"/>
          <w:lang w:eastAsia="es-MX"/>
        </w:rPr>
        <w:t>de</w:t>
      </w:r>
      <w:r w:rsidRPr="00ED3713">
        <w:rPr>
          <w:rFonts w:ascii="Arial" w:eastAsia="Times New Roman" w:hAnsi="Arial" w:cs="Arial"/>
          <w:i/>
          <w:iCs/>
          <w:color w:val="2F2F2F"/>
          <w:sz w:val="18"/>
          <w:szCs w:val="18"/>
          <w:shd w:val="clear" w:color="auto" w:fill="FFFFFF"/>
          <w:lang w:eastAsia="es-MX"/>
        </w:rPr>
        <w:t> "Consejeros Laborales"</w:t>
      </w:r>
      <w:r w:rsidRPr="00ED3713">
        <w:rPr>
          <w:rFonts w:ascii="Arial" w:eastAsia="Times New Roman" w:hAnsi="Arial" w:cs="Arial"/>
          <w:color w:val="2F2F2F"/>
          <w:sz w:val="18"/>
          <w:szCs w:val="18"/>
          <w:shd w:val="clear" w:color="auto" w:fill="FFFFFF"/>
          <w:lang w:eastAsia="es-MX"/>
        </w:rPr>
        <w:t> y </w:t>
      </w:r>
      <w:r w:rsidRPr="00ED3713">
        <w:rPr>
          <w:rFonts w:ascii="Arial" w:eastAsia="Times New Roman" w:hAnsi="Arial" w:cs="Arial"/>
          <w:i/>
          <w:iCs/>
          <w:color w:val="2F2F2F"/>
          <w:sz w:val="18"/>
          <w:szCs w:val="18"/>
          <w:shd w:val="clear" w:color="auto" w:fill="FFFFFF"/>
          <w:lang w:eastAsia="es-MX"/>
        </w:rPr>
        <w:t>"Ferias de Empleo"</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"EL GCDMX", a través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será responsable de la correcta aplicación de los recursos, sin que por ello se pierda el carácter federal de los mismos, atendiendo lo establecido en la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 federal aplicable.</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La "SECRETARÍA" dispone de una estructura de cuentas bancarias, integrada por una concentradora a la cual se le ministran los recursos, y vinculadas a ésta, subcuentas pagadoras, mismas que se encuentran bajo la responsabilidad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para la disposición y el ejercicio de los recursos.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Los recursos consignados en la presente cláusula serán ministrados a la cuenta concentradora, con base en las </w:t>
      </w:r>
      <w:r w:rsidRPr="00ED3713">
        <w:rPr>
          <w:rFonts w:ascii="Arial" w:eastAsia="Times New Roman" w:hAnsi="Arial" w:cs="Arial"/>
          <w:i/>
          <w:iCs/>
          <w:color w:val="2F2F2F"/>
          <w:sz w:val="18"/>
          <w:szCs w:val="18"/>
          <w:shd w:val="clear" w:color="auto" w:fill="FFFFFF"/>
          <w:lang w:eastAsia="es-MX"/>
        </w:rPr>
        <w:t>SR</w:t>
      </w:r>
      <w:r w:rsidRPr="00ED3713">
        <w:rPr>
          <w:rFonts w:ascii="Arial" w:eastAsia="Times New Roman" w:hAnsi="Arial" w:cs="Arial"/>
          <w:color w:val="2F2F2F"/>
          <w:sz w:val="18"/>
          <w:szCs w:val="18"/>
          <w:shd w:val="clear" w:color="auto" w:fill="FFFFFF"/>
          <w:lang w:eastAsia="es-MX"/>
        </w:rPr>
        <w:t> que las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presenten a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de conformidad con los compromisos de pago y/o las previsiones de gasto definidas para un periodo determinado.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El ejercicio de los recursos se llevará a cabo mediante la utilización de medios electrónicos o de manera excepcional, por medio de cheques por parte de las </w:t>
      </w:r>
      <w:r w:rsidRPr="00ED3713">
        <w:rPr>
          <w:rFonts w:ascii="Arial" w:eastAsia="Times New Roman" w:hAnsi="Arial" w:cs="Arial"/>
          <w:i/>
          <w:iCs/>
          <w:color w:val="2F2F2F"/>
          <w:sz w:val="18"/>
          <w:szCs w:val="18"/>
          <w:shd w:val="clear" w:color="auto" w:fill="FFFFFF"/>
          <w:lang w:eastAsia="es-MX"/>
        </w:rPr>
        <w:t>OSNE.</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Las características de la estructura de cuentas se detallan en los </w:t>
      </w:r>
      <w:r w:rsidRPr="00ED3713">
        <w:rPr>
          <w:rFonts w:ascii="Arial" w:eastAsia="Times New Roman" w:hAnsi="Arial" w:cs="Arial"/>
          <w:i/>
          <w:iCs/>
          <w:color w:val="2F2F2F"/>
          <w:sz w:val="18"/>
          <w:szCs w:val="18"/>
          <w:shd w:val="clear" w:color="auto" w:fill="FFFFFF"/>
          <w:lang w:eastAsia="es-MX"/>
        </w:rPr>
        <w:t>Lineamientos para Administrar el Presupuesto de los Programas del Servicio Nacional de Empleo</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A)</w:t>
      </w:r>
      <w:r w:rsidRPr="00ED3713">
        <w:rPr>
          <w:rFonts w:ascii="Arial" w:eastAsia="Times New Roman" w:hAnsi="Arial" w:cs="Arial"/>
          <w:color w:val="2F2F2F"/>
          <w:sz w:val="20"/>
          <w:szCs w:val="20"/>
          <w:lang w:eastAsia="es-MX"/>
        </w:rPr>
        <w:t>    </w:t>
      </w:r>
      <w:r w:rsidRPr="00ED3713">
        <w:rPr>
          <w:rFonts w:ascii="Arial" w:eastAsia="Times New Roman" w:hAnsi="Arial" w:cs="Arial"/>
          <w:b/>
          <w:bCs/>
          <w:color w:val="2F2F2F"/>
          <w:sz w:val="18"/>
          <w:szCs w:val="18"/>
          <w:shd w:val="clear" w:color="auto" w:fill="FFFFFF"/>
          <w:lang w:eastAsia="es-MX"/>
        </w:rPr>
        <w:t>CALENDARIZACIÓN DE RECURSOS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El monto total de recursos indicados en esta cláusula deberá ser ejercido conforme al calendario que para tal efecto emita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B)</w:t>
      </w:r>
      <w:r w:rsidRPr="00ED3713">
        <w:rPr>
          <w:rFonts w:ascii="Arial" w:eastAsia="Times New Roman" w:hAnsi="Arial" w:cs="Arial"/>
          <w:color w:val="2F2F2F"/>
          <w:sz w:val="20"/>
          <w:szCs w:val="20"/>
          <w:lang w:eastAsia="es-MX"/>
        </w:rPr>
        <w:t>    </w:t>
      </w:r>
      <w:r w:rsidRPr="00ED3713">
        <w:rPr>
          <w:rFonts w:ascii="Arial" w:eastAsia="Times New Roman" w:hAnsi="Arial" w:cs="Arial"/>
          <w:b/>
          <w:bCs/>
          <w:color w:val="2F2F2F"/>
          <w:sz w:val="18"/>
          <w:szCs w:val="18"/>
          <w:shd w:val="clear" w:color="auto" w:fill="FFFFFF"/>
          <w:lang w:eastAsia="es-MX"/>
        </w:rPr>
        <w:t>AJUSTES DURANTE EL EJERCICIO PRESUPUESTARIO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Conforme lo establecen las </w:t>
      </w:r>
      <w:r w:rsidRPr="00ED3713">
        <w:rPr>
          <w:rFonts w:ascii="Arial" w:eastAsia="Times New Roman" w:hAnsi="Arial" w:cs="Arial"/>
          <w:i/>
          <w:iCs/>
          <w:color w:val="2F2F2F"/>
          <w:sz w:val="18"/>
          <w:szCs w:val="18"/>
          <w:shd w:val="clear" w:color="auto" w:fill="FFFFFF"/>
          <w:lang w:eastAsia="es-MX"/>
        </w:rPr>
        <w:t>Reglas</w:t>
      </w:r>
      <w:r w:rsidRPr="00ED3713">
        <w:rPr>
          <w:rFonts w:ascii="Arial" w:eastAsia="Times New Roman" w:hAnsi="Arial" w:cs="Arial"/>
          <w:color w:val="2F2F2F"/>
          <w:sz w:val="18"/>
          <w:szCs w:val="18"/>
          <w:shd w:val="clear" w:color="auto" w:fill="FFFFFF"/>
          <w:lang w:eastAsia="es-MX"/>
        </w:rPr>
        <w:t> en su numeral 4.3., para lograr el mayor nivel de ejercicio y aprovechamiento de los recursos antes señalados, a partir del segundo trimestre del año, la "SECRETARÍA", por conducto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podrá iniciar el monitoreo de su ejercicio, a fin de determinar los ajustes presupuestarios necesarios, con el objeto de canalizar los recursos disponibles que no se hubieran ejercido a la fecha de corte, hacia aquellas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con mayor ritmo en su ejercicio, para evitar recortes presupuestarios a la "SECRETARÍA" y asegurar el cumplimiento de las metas nacionales. La "SECRETARÍA", a través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dará a conocer de manera oficial dichos ajustes a "EL GCDMX", por medio del Titular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ED3713">
        <w:rPr>
          <w:rFonts w:ascii="Arial" w:eastAsia="Times New Roman" w:hAnsi="Arial" w:cs="Arial"/>
          <w:i/>
          <w:iCs/>
          <w:color w:val="2F2F2F"/>
          <w:sz w:val="18"/>
          <w:szCs w:val="18"/>
          <w:shd w:val="clear" w:color="auto" w:fill="FFFFFF"/>
          <w:lang w:eastAsia="es-MX"/>
        </w:rPr>
        <w:t>SHCP </w:t>
      </w:r>
      <w:r w:rsidRPr="00ED3713">
        <w:rPr>
          <w:rFonts w:ascii="Arial" w:eastAsia="Times New Roman" w:hAnsi="Arial" w:cs="Arial"/>
          <w:color w:val="2F2F2F"/>
          <w:sz w:val="18"/>
          <w:szCs w:val="18"/>
          <w:shd w:val="clear" w:color="auto" w:fill="FFFFFF"/>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lo hará del conocimiento de "EL GCDMX", a través del Titular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junto con los ajustes que apliquen.</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SEXTA.- </w:t>
      </w:r>
      <w:r w:rsidRPr="00ED3713">
        <w:rPr>
          <w:rFonts w:ascii="Arial" w:eastAsia="Times New Roman" w:hAnsi="Arial" w:cs="Arial"/>
          <w:color w:val="2F2F2F"/>
          <w:sz w:val="18"/>
          <w:szCs w:val="18"/>
          <w:shd w:val="clear" w:color="auto" w:fill="FFFFFF"/>
          <w:lang w:eastAsia="es-MX"/>
        </w:rPr>
        <w:t>APORTACIONES DE "EL GCDMX". Para garantizar la ejecución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y los </w:t>
      </w:r>
      <w:r w:rsidRPr="00ED3713">
        <w:rPr>
          <w:rFonts w:ascii="Arial" w:eastAsia="Times New Roman" w:hAnsi="Arial" w:cs="Arial"/>
          <w:i/>
          <w:iCs/>
          <w:color w:val="2F2F2F"/>
          <w:sz w:val="18"/>
          <w:szCs w:val="18"/>
          <w:shd w:val="clear" w:color="auto" w:fill="FFFFFF"/>
          <w:lang w:eastAsia="es-MX"/>
        </w:rPr>
        <w:t>Programas Complementarios</w:t>
      </w:r>
      <w:r w:rsidRPr="00ED3713">
        <w:rPr>
          <w:rFonts w:ascii="Arial" w:eastAsia="Times New Roman" w:hAnsi="Arial" w:cs="Arial"/>
          <w:color w:val="2F2F2F"/>
          <w:sz w:val="18"/>
          <w:szCs w:val="18"/>
          <w:shd w:val="clear" w:color="auto" w:fill="FFFFFF"/>
          <w:lang w:eastAsia="es-MX"/>
        </w:rPr>
        <w:t> a que se alude en las </w:t>
      </w:r>
      <w:r w:rsidRPr="00ED3713">
        <w:rPr>
          <w:rFonts w:ascii="Arial" w:eastAsia="Times New Roman" w:hAnsi="Arial" w:cs="Arial"/>
          <w:i/>
          <w:iCs/>
          <w:color w:val="2F2F2F"/>
          <w:sz w:val="18"/>
          <w:szCs w:val="18"/>
          <w:shd w:val="clear" w:color="auto" w:fill="FFFFFF"/>
          <w:lang w:eastAsia="es-MX"/>
        </w:rPr>
        <w:t>Reglas</w:t>
      </w:r>
      <w:r w:rsidRPr="00ED3713">
        <w:rPr>
          <w:rFonts w:ascii="Arial" w:eastAsia="Times New Roman" w:hAnsi="Arial" w:cs="Arial"/>
          <w:color w:val="2F2F2F"/>
          <w:sz w:val="18"/>
          <w:szCs w:val="18"/>
          <w:shd w:val="clear" w:color="auto" w:fill="FFFFFF"/>
          <w:lang w:eastAsia="es-MX"/>
        </w:rPr>
        <w:t>, "EL GCDMX", por conducto de la Secretaría de Trabajo y Fomento al Empleo, se compromete a aportar los recursos que a continuación se indican:</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1.</w:t>
      </w:r>
      <w:r w:rsidRPr="00ED3713">
        <w:rPr>
          <w:rFonts w:ascii="Arial" w:eastAsia="Times New Roman" w:hAnsi="Arial" w:cs="Arial"/>
          <w:color w:val="2F2F2F"/>
          <w:sz w:val="20"/>
          <w:szCs w:val="20"/>
          <w:lang w:eastAsia="es-MX"/>
        </w:rPr>
        <w:t>     </w:t>
      </w:r>
      <w:bookmarkStart w:id="2" w:name="_Hlk130293950"/>
      <w:bookmarkEnd w:id="2"/>
      <w:r w:rsidRPr="00ED3713">
        <w:rPr>
          <w:rFonts w:ascii="Arial" w:eastAsia="Times New Roman" w:hAnsi="Arial" w:cs="Arial"/>
          <w:color w:val="2F2F2F"/>
          <w:sz w:val="18"/>
          <w:szCs w:val="18"/>
          <w:shd w:val="clear" w:color="auto" w:fill="FFFFFF"/>
          <w:lang w:eastAsia="es-MX"/>
        </w:rPr>
        <w:t>La cantidad de $20'000,000.00 (VEINTE MILLONES DE PESOS 00/100 M. N.), para el funcionamiento y administración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monto que deberá aplicarse para dar cumplimiento a lo establecido en la cláusula CUARTA, del presente instrumento;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2.</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La cantidad de $190'000,000.00 (CIENTO NOVENTA MILLONES DE PESOS 00/100 M.N.), para su aplicación en </w:t>
      </w:r>
      <w:r w:rsidRPr="00ED3713">
        <w:rPr>
          <w:rFonts w:ascii="Arial" w:eastAsia="Times New Roman" w:hAnsi="Arial" w:cs="Arial"/>
          <w:i/>
          <w:iCs/>
          <w:color w:val="2F2F2F"/>
          <w:sz w:val="18"/>
          <w:szCs w:val="18"/>
          <w:shd w:val="clear" w:color="auto" w:fill="FFFFFF"/>
          <w:lang w:eastAsia="es-MX"/>
        </w:rPr>
        <w:t>Acciones</w:t>
      </w:r>
      <w:r w:rsidRPr="00ED3713">
        <w:rPr>
          <w:rFonts w:ascii="Arial" w:eastAsia="Times New Roman" w:hAnsi="Arial" w:cs="Arial"/>
          <w:color w:val="2F2F2F"/>
          <w:sz w:val="18"/>
          <w:szCs w:val="18"/>
          <w:shd w:val="clear" w:color="auto" w:fill="FFFFFF"/>
          <w:lang w:eastAsia="es-MX"/>
        </w:rPr>
        <w:t> de:</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Symbol" w:eastAsia="Times New Roman" w:hAnsi="Symbol" w:cs="Arial"/>
          <w:color w:val="2F2F2F"/>
          <w:sz w:val="20"/>
          <w:szCs w:val="20"/>
          <w:lang w:eastAsia="es-MX"/>
        </w:rPr>
        <w:t></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Impulso a la operación de los </w:t>
      </w:r>
      <w:r w:rsidRPr="00ED3713">
        <w:rPr>
          <w:rFonts w:ascii="Arial" w:eastAsia="Times New Roman" w:hAnsi="Arial" w:cs="Arial"/>
          <w:i/>
          <w:iCs/>
          <w:color w:val="2F2F2F"/>
          <w:sz w:val="18"/>
          <w:szCs w:val="18"/>
          <w:shd w:val="clear" w:color="auto" w:fill="FFFFFF"/>
          <w:lang w:eastAsia="es-MX"/>
        </w:rPr>
        <w:t>Programas y proyectos</w:t>
      </w:r>
      <w:r w:rsidRPr="00ED3713">
        <w:rPr>
          <w:rFonts w:ascii="Arial" w:eastAsia="Times New Roman" w:hAnsi="Arial" w:cs="Arial"/>
          <w:color w:val="2F2F2F"/>
          <w:sz w:val="18"/>
          <w:szCs w:val="18"/>
          <w:shd w:val="clear" w:color="auto" w:fill="FFFFFF"/>
          <w:lang w:eastAsia="es-MX"/>
        </w:rPr>
        <w:t> que, en materia de empleo u ocupación productiva, lleve a cabo "EL GCDMX", por conducto de la Secretaría de Trabajo y Fomento al Empleo, en favor de la población buscadora de empleo, y</w:t>
      </w:r>
    </w:p>
    <w:p w:rsidR="00ED3713" w:rsidRPr="00ED3713" w:rsidRDefault="00ED3713" w:rsidP="00ED3713">
      <w:pPr>
        <w:shd w:val="clear" w:color="auto" w:fill="FFFFFF"/>
        <w:spacing w:after="101" w:line="240" w:lineRule="auto"/>
        <w:ind w:hanging="360"/>
        <w:jc w:val="both"/>
        <w:rPr>
          <w:rFonts w:ascii="Arial" w:eastAsia="Times New Roman" w:hAnsi="Arial" w:cs="Arial"/>
          <w:color w:val="2F2F2F"/>
          <w:sz w:val="18"/>
          <w:szCs w:val="18"/>
          <w:lang w:eastAsia="es-MX"/>
        </w:rPr>
      </w:pPr>
      <w:r w:rsidRPr="00ED3713">
        <w:rPr>
          <w:rFonts w:ascii="Symbol" w:eastAsia="Times New Roman" w:hAnsi="Symbol" w:cs="Arial"/>
          <w:color w:val="2F2F2F"/>
          <w:sz w:val="20"/>
          <w:szCs w:val="20"/>
          <w:lang w:eastAsia="es-MX"/>
        </w:rPr>
        <w:t></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Fortalecimiento a fin de potenciar y ampliar la cobertura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y los </w:t>
      </w:r>
      <w:r w:rsidRPr="00ED3713">
        <w:rPr>
          <w:rFonts w:ascii="Arial" w:eastAsia="Times New Roman" w:hAnsi="Arial" w:cs="Arial"/>
          <w:i/>
          <w:iCs/>
          <w:color w:val="2F2F2F"/>
          <w:sz w:val="18"/>
          <w:szCs w:val="18"/>
          <w:shd w:val="clear" w:color="auto" w:fill="FFFFFF"/>
          <w:lang w:eastAsia="es-MX"/>
        </w:rPr>
        <w:t>Programas Complementarios</w:t>
      </w:r>
      <w:r w:rsidRPr="00ED3713">
        <w:rPr>
          <w:rFonts w:ascii="Arial" w:eastAsia="Times New Roman" w:hAnsi="Arial" w:cs="Arial"/>
          <w:color w:val="2F2F2F"/>
          <w:sz w:val="18"/>
          <w:szCs w:val="18"/>
          <w:shd w:val="clear" w:color="auto" w:fill="FFFFFF"/>
          <w:lang w:eastAsia="es-MX"/>
        </w:rPr>
        <w:t> en la atención a los </w:t>
      </w:r>
      <w:r w:rsidRPr="00ED3713">
        <w:rPr>
          <w:rFonts w:ascii="Arial" w:eastAsia="Times New Roman" w:hAnsi="Arial" w:cs="Arial"/>
          <w:i/>
          <w:iCs/>
          <w:color w:val="2F2F2F"/>
          <w:sz w:val="18"/>
          <w:szCs w:val="18"/>
          <w:shd w:val="clear" w:color="auto" w:fill="FFFFFF"/>
          <w:lang w:eastAsia="es-MX"/>
        </w:rPr>
        <w:t>Buscadores de Trabajo</w:t>
      </w:r>
      <w:r w:rsidRPr="00ED3713">
        <w:rPr>
          <w:rFonts w:ascii="Arial" w:eastAsia="Times New Roman" w:hAnsi="Arial" w:cs="Arial"/>
          <w:color w:val="2F2F2F"/>
          <w:sz w:val="18"/>
          <w:szCs w:val="18"/>
          <w:shd w:val="clear" w:color="auto" w:fill="FFFFFF"/>
          <w:lang w:eastAsia="es-MX"/>
        </w:rPr>
        <w:t> y </w:t>
      </w:r>
      <w:r w:rsidRPr="00ED3713">
        <w:rPr>
          <w:rFonts w:ascii="Arial" w:eastAsia="Times New Roman" w:hAnsi="Arial" w:cs="Arial"/>
          <w:i/>
          <w:iCs/>
          <w:color w:val="2F2F2F"/>
          <w:sz w:val="18"/>
          <w:szCs w:val="18"/>
          <w:shd w:val="clear" w:color="auto" w:fill="FFFFFF"/>
          <w:lang w:eastAsia="es-MX"/>
        </w:rPr>
        <w:t>Empleadores</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lang w:eastAsia="es-MX"/>
        </w:rPr>
        <w:t> </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Los recursos señalados en el numeral 2 deberán ejercerse conforme a los montos y calendario que al efecto acuerde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con "EL GCDMX", a través del Titular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A)</w:t>
      </w:r>
      <w:r w:rsidRPr="00ED3713">
        <w:rPr>
          <w:rFonts w:ascii="Arial" w:eastAsia="Times New Roman" w:hAnsi="Arial" w:cs="Arial"/>
          <w:color w:val="2F2F2F"/>
          <w:sz w:val="20"/>
          <w:szCs w:val="20"/>
          <w:lang w:eastAsia="es-MX"/>
        </w:rPr>
        <w:t>    </w:t>
      </w:r>
      <w:r w:rsidRPr="00ED3713">
        <w:rPr>
          <w:rFonts w:ascii="Arial" w:eastAsia="Times New Roman" w:hAnsi="Arial" w:cs="Arial"/>
          <w:b/>
          <w:bCs/>
          <w:color w:val="2F2F2F"/>
          <w:sz w:val="18"/>
          <w:szCs w:val="18"/>
          <w:shd w:val="clear" w:color="auto" w:fill="FFFFFF"/>
          <w:lang w:eastAsia="es-MX"/>
        </w:rPr>
        <w:t>CALENDARIZACIÓN DE LOS RECURSOS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lastRenderedPageBreak/>
        <w:t>"EL GCDMX", por conducto de la Secretaría del Trabajo y Fomento al Empleo, se obliga a transferir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B)</w:t>
      </w:r>
      <w:r w:rsidRPr="00ED3713">
        <w:rPr>
          <w:rFonts w:ascii="Arial" w:eastAsia="Times New Roman" w:hAnsi="Arial" w:cs="Arial"/>
          <w:color w:val="2F2F2F"/>
          <w:sz w:val="20"/>
          <w:szCs w:val="20"/>
          <w:lang w:eastAsia="es-MX"/>
        </w:rPr>
        <w:t>    </w:t>
      </w:r>
      <w:r w:rsidRPr="00ED3713">
        <w:rPr>
          <w:rFonts w:ascii="Arial" w:eastAsia="Times New Roman" w:hAnsi="Arial" w:cs="Arial"/>
          <w:b/>
          <w:bCs/>
          <w:color w:val="2F2F2F"/>
          <w:sz w:val="18"/>
          <w:szCs w:val="18"/>
          <w:shd w:val="clear" w:color="auto" w:fill="FFFFFF"/>
          <w:lang w:eastAsia="es-MX"/>
        </w:rPr>
        <w:t>COMPROBACIÓN DE EROGACIONES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El ejercicio de recursos estatales que "EL GCDMX" realice por conducto de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en los conceptos señalados en la presente cláusula, serán reconocidos por la "SECRETARÍA", contra los documentos y/o formatos remitidos por vía electrónica a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que amparen las erogaciones realizadas.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El procedimiento para la comprobación de las aportaciones de la presente cláusula se detalla en los </w:t>
      </w:r>
      <w:r w:rsidRPr="00ED3713">
        <w:rPr>
          <w:rFonts w:ascii="Arial" w:eastAsia="Times New Roman" w:hAnsi="Arial" w:cs="Arial"/>
          <w:i/>
          <w:iCs/>
          <w:color w:val="2F2F2F"/>
          <w:sz w:val="18"/>
          <w:szCs w:val="18"/>
          <w:shd w:val="clear" w:color="auto" w:fill="FFFFFF"/>
          <w:lang w:eastAsia="es-MX"/>
        </w:rPr>
        <w:t>Lineamientos para Administrar el Presupuesto de los Programas del Servicio Nacional de Empleo</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SÉPTIMA.- </w:t>
      </w:r>
      <w:r w:rsidRPr="00ED3713">
        <w:rPr>
          <w:rFonts w:ascii="Arial" w:eastAsia="Times New Roman" w:hAnsi="Arial" w:cs="Arial"/>
          <w:color w:val="2F2F2F"/>
          <w:sz w:val="18"/>
          <w:szCs w:val="18"/>
          <w:shd w:val="clear" w:color="auto" w:fill="FFFFFF"/>
          <w:lang w:eastAsia="es-MX"/>
        </w:rPr>
        <w:t>GRATUIDAD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Los </w:t>
      </w:r>
      <w:r w:rsidRPr="00ED3713">
        <w:rPr>
          <w:rFonts w:ascii="Arial" w:eastAsia="Times New Roman" w:hAnsi="Arial" w:cs="Arial"/>
          <w:i/>
          <w:iCs/>
          <w:color w:val="2F2F2F"/>
          <w:sz w:val="18"/>
          <w:szCs w:val="18"/>
          <w:shd w:val="clear" w:color="auto" w:fill="FFFFFF"/>
          <w:lang w:eastAsia="es-MX"/>
        </w:rPr>
        <w:t>Apoyos</w:t>
      </w:r>
      <w:r w:rsidRPr="00ED3713">
        <w:rPr>
          <w:rFonts w:ascii="Arial" w:eastAsia="Times New Roman" w:hAnsi="Arial" w:cs="Arial"/>
          <w:color w:val="2F2F2F"/>
          <w:sz w:val="18"/>
          <w:szCs w:val="18"/>
          <w:shd w:val="clear" w:color="auto" w:fill="FFFFFF"/>
          <w:lang w:eastAsia="es-MX"/>
        </w:rPr>
        <w:t>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se proporcionan de manera gratuita, una vez cumplidos los requisitos y documentación establecida en las </w:t>
      </w:r>
      <w:r w:rsidRPr="00ED3713">
        <w:rPr>
          <w:rFonts w:ascii="Arial" w:eastAsia="Times New Roman" w:hAnsi="Arial" w:cs="Arial"/>
          <w:i/>
          <w:iCs/>
          <w:color w:val="2F2F2F"/>
          <w:sz w:val="18"/>
          <w:szCs w:val="18"/>
          <w:shd w:val="clear" w:color="auto" w:fill="FFFFFF"/>
          <w:lang w:eastAsia="es-MX"/>
        </w:rPr>
        <w:t>Reglas</w:t>
      </w:r>
      <w:r w:rsidRPr="00ED3713">
        <w:rPr>
          <w:rFonts w:ascii="Arial" w:eastAsia="Times New Roman" w:hAnsi="Arial" w:cs="Arial"/>
          <w:color w:val="2F2F2F"/>
          <w:sz w:val="18"/>
          <w:szCs w:val="18"/>
          <w:shd w:val="clear" w:color="auto" w:fill="FFFFFF"/>
          <w:lang w:eastAsia="es-MX"/>
        </w:rPr>
        <w:t>, por lo que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y "EL GCDMX" no deberán cobrar cantidad alguna, ya sea en dinero o en especie, ni imponer a los </w:t>
      </w:r>
      <w:r w:rsidRPr="00ED3713">
        <w:rPr>
          <w:rFonts w:ascii="Arial" w:eastAsia="Times New Roman" w:hAnsi="Arial" w:cs="Arial"/>
          <w:i/>
          <w:iCs/>
          <w:color w:val="2F2F2F"/>
          <w:sz w:val="18"/>
          <w:szCs w:val="18"/>
          <w:shd w:val="clear" w:color="auto" w:fill="FFFFFF"/>
          <w:lang w:eastAsia="es-MX"/>
        </w:rPr>
        <w:t>Buscadores de Trabajo</w:t>
      </w:r>
      <w:r w:rsidRPr="00ED3713">
        <w:rPr>
          <w:rFonts w:ascii="Arial" w:eastAsia="Times New Roman" w:hAnsi="Arial" w:cs="Arial"/>
          <w:color w:val="2F2F2F"/>
          <w:sz w:val="18"/>
          <w:szCs w:val="18"/>
          <w:shd w:val="clear" w:color="auto" w:fill="FFFFFF"/>
          <w:lang w:eastAsia="es-MX"/>
        </w:rPr>
        <w:t> y </w:t>
      </w:r>
      <w:r w:rsidRPr="00ED3713">
        <w:rPr>
          <w:rFonts w:ascii="Arial" w:eastAsia="Times New Roman" w:hAnsi="Arial" w:cs="Arial"/>
          <w:i/>
          <w:iCs/>
          <w:color w:val="2F2F2F"/>
          <w:sz w:val="18"/>
          <w:szCs w:val="18"/>
          <w:shd w:val="clear" w:color="auto" w:fill="FFFFFF"/>
          <w:lang w:eastAsia="es-MX"/>
        </w:rPr>
        <w:t>Empleadores</w:t>
      </w:r>
      <w:r w:rsidRPr="00ED3713">
        <w:rPr>
          <w:rFonts w:ascii="Arial" w:eastAsia="Times New Roman" w:hAnsi="Arial" w:cs="Arial"/>
          <w:color w:val="2F2F2F"/>
          <w:sz w:val="18"/>
          <w:szCs w:val="18"/>
          <w:shd w:val="clear" w:color="auto" w:fill="FFFFFF"/>
          <w:lang w:eastAsia="es-MX"/>
        </w:rPr>
        <w:t>, alguna obligación o la realización de servicios personales, ni condiciones de carácter electoral o político.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OCTAVA.- </w:t>
      </w:r>
      <w:r w:rsidRPr="00ED3713">
        <w:rPr>
          <w:rFonts w:ascii="Arial" w:eastAsia="Times New Roman" w:hAnsi="Arial" w:cs="Arial"/>
          <w:color w:val="2F2F2F"/>
          <w:sz w:val="18"/>
          <w:szCs w:val="18"/>
          <w:shd w:val="clear" w:color="auto" w:fill="FFFFFF"/>
          <w:lang w:eastAsia="es-MX"/>
        </w:rPr>
        <w:t>CAUSAS DE RESCISIÓN. 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podrá rescindirse por las siguientes causas: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1.</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Cuando se determine que los recursos presupuestarios aportados por "LAS PARTES" se utilizaron con fines distintos a los previstos en el presente instrumento, o</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2.</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Por el incumplimiento de cualquiera de las obligaciones contraídas en el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En el supuesto de rescisión de este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suspenderá el registro de </w:t>
      </w:r>
      <w:r w:rsidRPr="00ED3713">
        <w:rPr>
          <w:rFonts w:ascii="Arial" w:eastAsia="Times New Roman" w:hAnsi="Arial" w:cs="Arial"/>
          <w:i/>
          <w:iCs/>
          <w:color w:val="2F2F2F"/>
          <w:sz w:val="18"/>
          <w:szCs w:val="18"/>
          <w:shd w:val="clear" w:color="auto" w:fill="FFFFFF"/>
          <w:lang w:eastAsia="es-MX"/>
        </w:rPr>
        <w:t>Acciones</w:t>
      </w:r>
      <w:r w:rsidRPr="00ED3713">
        <w:rPr>
          <w:rFonts w:ascii="Arial" w:eastAsia="Times New Roman" w:hAnsi="Arial" w:cs="Arial"/>
          <w:color w:val="2F2F2F"/>
          <w:sz w:val="18"/>
          <w:szCs w:val="18"/>
          <w:shd w:val="clear" w:color="auto" w:fill="FFFFFF"/>
          <w:lang w:eastAsia="es-MX"/>
        </w:rPr>
        <w:t> y/o la gestión para ministrar recursos a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b/>
          <w:bCs/>
          <w:color w:val="2F2F2F"/>
          <w:sz w:val="18"/>
          <w:szCs w:val="18"/>
          <w:shd w:val="clear" w:color="auto" w:fill="FFFFFF"/>
          <w:lang w:eastAsia="es-MX"/>
        </w:rPr>
        <w:t> </w:t>
      </w:r>
      <w:r w:rsidRPr="00ED3713">
        <w:rPr>
          <w:rFonts w:ascii="Arial" w:eastAsia="Times New Roman" w:hAnsi="Arial" w:cs="Arial"/>
          <w:color w:val="2F2F2F"/>
          <w:sz w:val="18"/>
          <w:szCs w:val="18"/>
          <w:shd w:val="clear" w:color="auto" w:fill="FFFFFF"/>
          <w:lang w:eastAsia="es-MX"/>
        </w:rPr>
        <w:t>de manera inmediata.</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NOVENA.- </w:t>
      </w:r>
      <w:r w:rsidRPr="00ED3713">
        <w:rPr>
          <w:rFonts w:ascii="Arial" w:eastAsia="Times New Roman" w:hAnsi="Arial" w:cs="Arial"/>
          <w:color w:val="2F2F2F"/>
          <w:sz w:val="18"/>
          <w:szCs w:val="18"/>
          <w:shd w:val="clear" w:color="auto" w:fill="FFFFFF"/>
          <w:lang w:eastAsia="es-MX"/>
        </w:rPr>
        <w:t>INCUMPLIMIENTO POR CASO FORTUITO O FUERZA MAYOR. En el supuesto de que se presentaran casos fortuitos o de fuerza mayor que motiven el incumplimiento de lo pactado en este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tal circunstancia deberá hacerse del conocimiento en forma inmediata y por escrito a la otra parte.</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DÉCIMA.- </w:t>
      </w:r>
      <w:r w:rsidRPr="00ED3713">
        <w:rPr>
          <w:rFonts w:ascii="Arial" w:eastAsia="Times New Roman" w:hAnsi="Arial" w:cs="Arial"/>
          <w:color w:val="2F2F2F"/>
          <w:sz w:val="18"/>
          <w:szCs w:val="18"/>
          <w:shd w:val="clear" w:color="auto" w:fill="FFFFFF"/>
          <w:lang w:eastAsia="es-MX"/>
        </w:rPr>
        <w:t>DETERMINACIÓN DE RESPONSABILIDADES. Los actos u omisiones que impliquen el incumplimiento de las obligaciones pactadas en 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DÉCIMO PRIMERA.- </w:t>
      </w:r>
      <w:r w:rsidRPr="00ED3713">
        <w:rPr>
          <w:rFonts w:ascii="Arial" w:eastAsia="Times New Roman" w:hAnsi="Arial" w:cs="Arial"/>
          <w:color w:val="2F2F2F"/>
          <w:sz w:val="18"/>
          <w:szCs w:val="18"/>
          <w:shd w:val="clear" w:color="auto" w:fill="FFFFFF"/>
          <w:lang w:eastAsia="es-MX"/>
        </w:rPr>
        <w:t>SEGUIMIENTO. La "SECRETARÍA", a través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y "EL GCDMX", por conducto de la Secretaría de Trabajo y Fomento al Empleo, serán responsables de vigilar la aplicación y efectividad del presente instrumento, y en su caso, adoptarán las medidas necesarias para establecer el enlace y la comunicación requerida para dar el debido seguimiento a las obligaciones adquiridas.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DÉCIMO SEGUNDA.- </w:t>
      </w:r>
      <w:r w:rsidRPr="00ED3713">
        <w:rPr>
          <w:rFonts w:ascii="Arial" w:eastAsia="Times New Roman" w:hAnsi="Arial" w:cs="Arial"/>
          <w:color w:val="2F2F2F"/>
          <w:sz w:val="18"/>
          <w:szCs w:val="18"/>
          <w:shd w:val="clear" w:color="auto" w:fill="FFFFFF"/>
          <w:lang w:eastAsia="es-MX"/>
        </w:rPr>
        <w:t>FISCALIZACIÓN Y CONTROL. La fiscalización y control se realizará conforme a lo siguiente:</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1.</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En ejercicio de sus atribuciones, la "SECRETARÍA", por conducto de la </w:t>
      </w:r>
      <w:r w:rsidRPr="00ED3713">
        <w:rPr>
          <w:rFonts w:ascii="Arial" w:eastAsia="Times New Roman" w:hAnsi="Arial" w:cs="Arial"/>
          <w:i/>
          <w:iCs/>
          <w:color w:val="2F2F2F"/>
          <w:sz w:val="18"/>
          <w:szCs w:val="18"/>
          <w:shd w:val="clear" w:color="auto" w:fill="FFFFFF"/>
          <w:lang w:eastAsia="es-MX"/>
        </w:rPr>
        <w:t>USNE</w:t>
      </w:r>
      <w:r w:rsidRPr="00ED3713">
        <w:rPr>
          <w:rFonts w:ascii="Arial" w:eastAsia="Times New Roman" w:hAnsi="Arial" w:cs="Arial"/>
          <w:color w:val="2F2F2F"/>
          <w:sz w:val="18"/>
          <w:szCs w:val="18"/>
          <w:shd w:val="clear" w:color="auto" w:fill="FFFFFF"/>
          <w:lang w:eastAsia="es-MX"/>
        </w:rPr>
        <w:t>, supervisará y dará seguimiento a la operación del</w:t>
      </w:r>
      <w:r w:rsidRPr="00ED3713">
        <w:rPr>
          <w:rFonts w:ascii="Arial" w:eastAsia="Times New Roman" w:hAnsi="Arial" w:cs="Arial"/>
          <w:i/>
          <w:iCs/>
          <w:color w:val="2F2F2F"/>
          <w:sz w:val="18"/>
          <w:szCs w:val="18"/>
          <w:shd w:val="clear" w:color="auto" w:fill="FFFFFF"/>
          <w:lang w:eastAsia="es-MX"/>
        </w:rPr>
        <w:t> PAE </w:t>
      </w:r>
      <w:r w:rsidRPr="00ED3713">
        <w:rPr>
          <w:rFonts w:ascii="Arial" w:eastAsia="Times New Roman" w:hAnsi="Arial" w:cs="Arial"/>
          <w:color w:val="2F2F2F"/>
          <w:sz w:val="18"/>
          <w:szCs w:val="18"/>
          <w:shd w:val="clear" w:color="auto" w:fill="FFFFFF"/>
          <w:lang w:eastAsia="es-MX"/>
        </w:rPr>
        <w:t>en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así como el debido cumplimiento de lo establecido en 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y la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 aplicable, y para tal efecto, solicitará a "EL GCDMX", por conducto de la Secretaría de Trabajo y Fomento al Empleo,</w:t>
      </w:r>
      <w:r w:rsidRPr="00ED3713">
        <w:rPr>
          <w:rFonts w:ascii="Arial" w:eastAsia="Times New Roman" w:hAnsi="Arial" w:cs="Arial"/>
          <w:i/>
          <w:iCs/>
          <w:color w:val="2F2F2F"/>
          <w:sz w:val="18"/>
          <w:szCs w:val="18"/>
          <w:shd w:val="clear" w:color="auto" w:fill="FFFFFF"/>
          <w:lang w:eastAsia="es-MX"/>
        </w:rPr>
        <w:t> </w:t>
      </w:r>
      <w:r w:rsidRPr="00ED3713">
        <w:rPr>
          <w:rFonts w:ascii="Arial" w:eastAsia="Times New Roman" w:hAnsi="Arial" w:cs="Arial"/>
          <w:color w:val="2F2F2F"/>
          <w:sz w:val="18"/>
          <w:szCs w:val="18"/>
          <w:shd w:val="clear" w:color="auto" w:fill="FFFFFF"/>
          <w:lang w:eastAsia="es-MX"/>
        </w:rPr>
        <w:t>la información que corresponda. En caso de ser necesario, dará parte al Órgano Interno de Control en la "SECRETARÍA", a la </w:t>
      </w:r>
      <w:r w:rsidRPr="00ED3713">
        <w:rPr>
          <w:rFonts w:ascii="Arial" w:eastAsia="Times New Roman" w:hAnsi="Arial" w:cs="Arial"/>
          <w:i/>
          <w:iCs/>
          <w:color w:val="2F2F2F"/>
          <w:sz w:val="18"/>
          <w:szCs w:val="18"/>
          <w:shd w:val="clear" w:color="auto" w:fill="FFFFFF"/>
          <w:lang w:eastAsia="es-MX"/>
        </w:rPr>
        <w:t>SFP</w:t>
      </w:r>
      <w:r w:rsidRPr="00ED3713">
        <w:rPr>
          <w:rFonts w:ascii="Arial" w:eastAsia="Times New Roman" w:hAnsi="Arial" w:cs="Arial"/>
          <w:color w:val="2F2F2F"/>
          <w:sz w:val="18"/>
          <w:szCs w:val="18"/>
          <w:shd w:val="clear" w:color="auto" w:fill="FFFFFF"/>
          <w:lang w:eastAsia="es-MX"/>
        </w:rPr>
        <w:t> y/o a las Instancias de Fiscalización Estatales que corresponda conforme a la </w:t>
      </w:r>
      <w:r w:rsidRPr="00ED3713">
        <w:rPr>
          <w:rFonts w:ascii="Arial" w:eastAsia="Times New Roman" w:hAnsi="Arial" w:cs="Arial"/>
          <w:i/>
          <w:iCs/>
          <w:color w:val="2F2F2F"/>
          <w:sz w:val="18"/>
          <w:szCs w:val="18"/>
          <w:shd w:val="clear" w:color="auto" w:fill="FFFFFF"/>
          <w:lang w:eastAsia="es-MX"/>
        </w:rPr>
        <w:t>Normatividad </w:t>
      </w:r>
      <w:r w:rsidRPr="00ED3713">
        <w:rPr>
          <w:rFonts w:ascii="Arial" w:eastAsia="Times New Roman" w:hAnsi="Arial" w:cs="Arial"/>
          <w:color w:val="2F2F2F"/>
          <w:sz w:val="18"/>
          <w:szCs w:val="18"/>
          <w:shd w:val="clear" w:color="auto" w:fill="FFFFFF"/>
          <w:lang w:eastAsia="es-MX"/>
        </w:rPr>
        <w:t>aplicable.</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2.</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"EL GCDMX", por conducto de la Secretaría de Trabajo y Fomento al Empleo, se obliga a sujetarse al control, auditoría y seguimiento de los recursos materia de este instrumento, que realicen las Instancias de Fiscalización y Control que, conforme a las disposiciones legales aplicables, resulten competentes.</w:t>
      </w:r>
    </w:p>
    <w:p w:rsidR="00ED3713" w:rsidRPr="00ED3713" w:rsidRDefault="00ED3713" w:rsidP="00ED3713">
      <w:pPr>
        <w:shd w:val="clear" w:color="auto" w:fill="FFFFFF"/>
        <w:spacing w:after="101" w:line="240" w:lineRule="auto"/>
        <w:ind w:hanging="432"/>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3.</w:t>
      </w:r>
      <w:r w:rsidRPr="00ED3713">
        <w:rPr>
          <w:rFonts w:ascii="Arial" w:eastAsia="Times New Roman" w:hAnsi="Arial" w:cs="Arial"/>
          <w:color w:val="2F2F2F"/>
          <w:sz w:val="20"/>
          <w:szCs w:val="20"/>
          <w:lang w:eastAsia="es-MX"/>
        </w:rPr>
        <w:t>     </w:t>
      </w:r>
      <w:r w:rsidRPr="00ED3713">
        <w:rPr>
          <w:rFonts w:ascii="Arial" w:eastAsia="Times New Roman" w:hAnsi="Arial" w:cs="Arial"/>
          <w:color w:val="2F2F2F"/>
          <w:sz w:val="18"/>
          <w:szCs w:val="18"/>
          <w:shd w:val="clear" w:color="auto" w:fill="FFFFFF"/>
          <w:lang w:eastAsia="es-MX"/>
        </w:rPr>
        <w:t>"EL GCDMX", por conducto de la Secretaría de Trabajo y Fomento al Empleo,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lastRenderedPageBreak/>
        <w:t>DÉCIMO TERCERA.- </w:t>
      </w:r>
      <w:r w:rsidRPr="00ED3713">
        <w:rPr>
          <w:rFonts w:ascii="Arial" w:eastAsia="Times New Roman" w:hAnsi="Arial" w:cs="Arial"/>
          <w:color w:val="2F2F2F"/>
          <w:sz w:val="18"/>
          <w:szCs w:val="18"/>
          <w:shd w:val="clear" w:color="auto" w:fill="FFFFFF"/>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GCDMX", por conducto de la Secretaría de Trabajo y Fomento al Empleo, con recursos asignados por la "SECRETARÍA", no serán clasificados como trabajadores de esta última.</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DÉCIMO CUARTA.- </w:t>
      </w:r>
      <w:r w:rsidRPr="00ED3713">
        <w:rPr>
          <w:rFonts w:ascii="Arial" w:eastAsia="Times New Roman" w:hAnsi="Arial" w:cs="Arial"/>
          <w:color w:val="2F2F2F"/>
          <w:sz w:val="18"/>
          <w:szCs w:val="18"/>
          <w:shd w:val="clear" w:color="auto" w:fill="FFFFFF"/>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incluyendo sus avances físico-financieros. "EL GCDMX", a través de la Secretaría de Trabajo y Fomento al Empleo, por su parte, se obliga a publicar al interior de la entidad federativa dicha información, en los términos de lo dispuesto en los artículos 2 y 22, de la Ley de Transparencia, Acceso a la Información Pública y Rendición de Cuentas de la Ciudad de México.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DÉCIMO QUINTA.- </w:t>
      </w:r>
      <w:r w:rsidRPr="00ED3713">
        <w:rPr>
          <w:rFonts w:ascii="Arial" w:eastAsia="Times New Roman" w:hAnsi="Arial" w:cs="Arial"/>
          <w:color w:val="2F2F2F"/>
          <w:sz w:val="18"/>
          <w:szCs w:val="18"/>
          <w:shd w:val="clear" w:color="auto" w:fill="FFFFFF"/>
          <w:lang w:eastAsia="es-MX"/>
        </w:rPr>
        <w:t>CONFIDENCIALIDAD. "LAS PARTES" manifiestan que darán cumplimiento respecto a la confidencialidad de la información, así como al tratamiento de datos personales que se generen en la </w:t>
      </w:r>
      <w:r w:rsidRPr="00ED3713">
        <w:rPr>
          <w:rFonts w:ascii="Arial" w:eastAsia="Times New Roman" w:hAnsi="Arial" w:cs="Arial"/>
          <w:i/>
          <w:iCs/>
          <w:color w:val="2F2F2F"/>
          <w:sz w:val="18"/>
          <w:szCs w:val="18"/>
          <w:shd w:val="clear" w:color="auto" w:fill="FFFFFF"/>
          <w:lang w:eastAsia="es-MX"/>
        </w:rPr>
        <w:t>OSNE</w:t>
      </w:r>
      <w:r w:rsidRPr="00ED3713">
        <w:rPr>
          <w:rFonts w:ascii="Arial" w:eastAsia="Times New Roman" w:hAnsi="Arial" w:cs="Arial"/>
          <w:color w:val="2F2F2F"/>
          <w:sz w:val="18"/>
          <w:szCs w:val="18"/>
          <w:shd w:val="clear" w:color="auto" w:fill="FFFFFF"/>
          <w:lang w:eastAsia="es-MX"/>
        </w:rPr>
        <w:t> con motivo de la operación del </w:t>
      </w:r>
      <w:r w:rsidRPr="00ED3713">
        <w:rPr>
          <w:rFonts w:ascii="Arial" w:eastAsia="Times New Roman" w:hAnsi="Arial" w:cs="Arial"/>
          <w:i/>
          <w:iCs/>
          <w:color w:val="2F2F2F"/>
          <w:sz w:val="18"/>
          <w:szCs w:val="18"/>
          <w:shd w:val="clear" w:color="auto" w:fill="FFFFFF"/>
          <w:lang w:eastAsia="es-MX"/>
        </w:rPr>
        <w:t>PAE</w:t>
      </w:r>
      <w:r w:rsidRPr="00ED3713">
        <w:rPr>
          <w:rFonts w:ascii="Arial" w:eastAsia="Times New Roman" w:hAnsi="Arial" w:cs="Arial"/>
          <w:color w:val="2F2F2F"/>
          <w:sz w:val="18"/>
          <w:szCs w:val="18"/>
          <w:shd w:val="clear" w:color="auto" w:fill="FFFFFF"/>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los artículos 186 de la Ley de Transparencia, Acceso a la Información Pública y Rendición de Cuentas de la Ciudad de México; 7, de la Ley de Protección de Datos Personales en Posesión de Sujetos Obligados de la Ciudad de México.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DÉCIMO SEXTA.- </w:t>
      </w:r>
      <w:r w:rsidRPr="00ED3713">
        <w:rPr>
          <w:rFonts w:ascii="Arial" w:eastAsia="Times New Roman" w:hAnsi="Arial" w:cs="Arial"/>
          <w:color w:val="2F2F2F"/>
          <w:sz w:val="18"/>
          <w:szCs w:val="18"/>
          <w:shd w:val="clear" w:color="auto" w:fill="FFFFFF"/>
          <w:lang w:eastAsia="es-MX"/>
        </w:rPr>
        <w:t>DIFUSIÓN. "LAS PARTES" se obligan, conforme a lo dispuesto en el artículo 28, fracción II, inciso a), del Presupuesto de Egresos de la Federación para el Ejercicio Fiscal 2023, a que la publicidad que adquieran para la difusión del</w:t>
      </w:r>
      <w:r w:rsidRPr="00ED3713">
        <w:rPr>
          <w:rFonts w:ascii="Arial" w:eastAsia="Times New Roman" w:hAnsi="Arial" w:cs="Arial"/>
          <w:i/>
          <w:iCs/>
          <w:color w:val="2F2F2F"/>
          <w:sz w:val="18"/>
          <w:szCs w:val="18"/>
          <w:shd w:val="clear" w:color="auto" w:fill="FFFFFF"/>
          <w:lang w:eastAsia="es-MX"/>
        </w:rPr>
        <w:t> PAE</w:t>
      </w:r>
      <w:r w:rsidRPr="00ED3713">
        <w:rPr>
          <w:rFonts w:ascii="Arial" w:eastAsia="Times New Roman" w:hAnsi="Arial" w:cs="Arial"/>
          <w:color w:val="2F2F2F"/>
          <w:sz w:val="18"/>
          <w:szCs w:val="18"/>
          <w:shd w:val="clear" w:color="auto" w:fill="FFFFFF"/>
          <w:lang w:eastAsia="es-MX"/>
        </w:rPr>
        <w:t>, incluya clara, visible y/o audiblemente, la siguiente leyenda: "Este programa es público, ajeno a cualquier partido político. Queda prohibido el uso para fines distintos a los establecidos en el programa".</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DÉCIMO SÉPTIMA.- </w:t>
      </w:r>
      <w:r w:rsidRPr="00ED3713">
        <w:rPr>
          <w:rFonts w:ascii="Arial" w:eastAsia="Times New Roman" w:hAnsi="Arial" w:cs="Arial"/>
          <w:color w:val="2F2F2F"/>
          <w:sz w:val="18"/>
          <w:szCs w:val="18"/>
          <w:shd w:val="clear" w:color="auto" w:fill="FFFFFF"/>
          <w:lang w:eastAsia="es-MX"/>
        </w:rPr>
        <w:t>VIGENCIA. 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La suscripción del presente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deja sin efectos el "CONVENIO DE COORDINACIÓN PARA LA OPERACIÓN DEL PROGRAMA DE APOYO AL EMPLEO..." que suscribieron "LAS PARTES" el 31 de mayo de 2022, que fue publicado en el Diario Oficial de la Federación el 10 de </w:t>
      </w:r>
      <w:bookmarkStart w:id="3" w:name="_Hlk122083933"/>
      <w:bookmarkEnd w:id="3"/>
      <w:r w:rsidRPr="00ED3713">
        <w:rPr>
          <w:rFonts w:ascii="Arial" w:eastAsia="Times New Roman" w:hAnsi="Arial" w:cs="Arial"/>
          <w:color w:val="2F2F2F"/>
          <w:sz w:val="18"/>
          <w:szCs w:val="18"/>
          <w:shd w:val="clear" w:color="auto" w:fill="FFFFFF"/>
          <w:lang w:eastAsia="es-MX"/>
        </w:rPr>
        <w:t>octubre del mismo año y en la Gaceta Oficial de la Ciudad de México el 06 de diciembre de 2022.</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DÉCIMO OCTAVA.- </w:t>
      </w:r>
      <w:r w:rsidRPr="00ED3713">
        <w:rPr>
          <w:rFonts w:ascii="Arial" w:eastAsia="Times New Roman" w:hAnsi="Arial" w:cs="Arial"/>
          <w:color w:val="2F2F2F"/>
          <w:sz w:val="18"/>
          <w:szCs w:val="18"/>
          <w:shd w:val="clear" w:color="auto" w:fill="FFFFFF"/>
          <w:lang w:eastAsia="es-MX"/>
        </w:rPr>
        <w:t>TERMINACIÓN ANTICIPADA. El presente instrumento jurídico podrá terminarse con antelación a su vencimiento, siempre que medie escrito de aviso por parte de la "SECRETARÍA", por conducto del Jefe de la Unidad del Servicio Nacional de Empleo, o por "EL GCDMX", por conducto del Titular de la Secretaría de Trabajo y Fomento al Empleo,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ED3713">
        <w:rPr>
          <w:rFonts w:ascii="Arial" w:eastAsia="Times New Roman" w:hAnsi="Arial" w:cs="Arial"/>
          <w:i/>
          <w:iCs/>
          <w:color w:val="2F2F2F"/>
          <w:sz w:val="18"/>
          <w:szCs w:val="18"/>
          <w:shd w:val="clear" w:color="auto" w:fill="FFFFFF"/>
          <w:lang w:eastAsia="es-MX"/>
        </w:rPr>
        <w:t>Acciones</w:t>
      </w:r>
      <w:r w:rsidRPr="00ED3713">
        <w:rPr>
          <w:rFonts w:ascii="Arial" w:eastAsia="Times New Roman" w:hAnsi="Arial" w:cs="Arial"/>
          <w:color w:val="2F2F2F"/>
          <w:sz w:val="18"/>
          <w:szCs w:val="18"/>
          <w:shd w:val="clear" w:color="auto" w:fill="FFFFFF"/>
          <w:lang w:eastAsia="es-MX"/>
        </w:rPr>
        <w:t> iniciadas deberán ser concluidas y "EL GCDMX", por conducto de la Secretaría de Trabajo y Fomento al Empleo, se obliga a emitir un informe a la "SECRETARÍA", en el que se precisen las gestiones de los recursos que le fueron asignados y ministrados.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DÉCIMO NOVENA.- </w:t>
      </w:r>
      <w:r w:rsidRPr="00ED3713">
        <w:rPr>
          <w:rFonts w:ascii="Arial" w:eastAsia="Times New Roman" w:hAnsi="Arial" w:cs="Arial"/>
          <w:color w:val="2F2F2F"/>
          <w:sz w:val="18"/>
          <w:szCs w:val="18"/>
          <w:shd w:val="clear" w:color="auto" w:fill="FFFFFF"/>
          <w:lang w:eastAsia="es-MX"/>
        </w:rPr>
        <w:t>INTERPRETACIÓN. "LAS PARTES" manifiestan su conformidad para que, en caso de duda sobre la interpretación de este </w:t>
      </w:r>
      <w:r w:rsidRPr="00ED3713">
        <w:rPr>
          <w:rFonts w:ascii="Arial" w:eastAsia="Times New Roman" w:hAnsi="Arial" w:cs="Arial"/>
          <w:i/>
          <w:iCs/>
          <w:color w:val="2F2F2F"/>
          <w:sz w:val="18"/>
          <w:szCs w:val="18"/>
          <w:shd w:val="clear" w:color="auto" w:fill="FFFFFF"/>
          <w:lang w:eastAsia="es-MX"/>
        </w:rPr>
        <w:t>Convenio de Coordinación</w:t>
      </w:r>
      <w:r w:rsidRPr="00ED3713">
        <w:rPr>
          <w:rFonts w:ascii="Arial" w:eastAsia="Times New Roman" w:hAnsi="Arial" w:cs="Arial"/>
          <w:color w:val="2F2F2F"/>
          <w:sz w:val="18"/>
          <w:szCs w:val="18"/>
          <w:shd w:val="clear" w:color="auto" w:fill="FFFFFF"/>
          <w:lang w:eastAsia="es-MX"/>
        </w:rPr>
        <w:t>, se observe lo previsto en la </w:t>
      </w:r>
      <w:r w:rsidRPr="00ED3713">
        <w:rPr>
          <w:rFonts w:ascii="Arial" w:eastAsia="Times New Roman" w:hAnsi="Arial" w:cs="Arial"/>
          <w:i/>
          <w:iCs/>
          <w:color w:val="2F2F2F"/>
          <w:sz w:val="18"/>
          <w:szCs w:val="18"/>
          <w:shd w:val="clear" w:color="auto" w:fill="FFFFFF"/>
          <w:lang w:eastAsia="es-MX"/>
        </w:rPr>
        <w:t>Normatividad</w:t>
      </w:r>
      <w:r w:rsidRPr="00ED3713">
        <w:rPr>
          <w:rFonts w:ascii="Arial" w:eastAsia="Times New Roman" w:hAnsi="Arial" w:cs="Arial"/>
          <w:color w:val="2F2F2F"/>
          <w:sz w:val="18"/>
          <w:szCs w:val="18"/>
          <w:shd w:val="clear" w:color="auto" w:fill="FFFFFF"/>
          <w:lang w:eastAsia="es-MX"/>
        </w:rPr>
        <w:t> para la ejecución del</w:t>
      </w:r>
      <w:r w:rsidRPr="00ED3713">
        <w:rPr>
          <w:rFonts w:ascii="Arial" w:eastAsia="Times New Roman" w:hAnsi="Arial" w:cs="Arial"/>
          <w:i/>
          <w:iCs/>
          <w:color w:val="2F2F2F"/>
          <w:sz w:val="18"/>
          <w:szCs w:val="18"/>
          <w:shd w:val="clear" w:color="auto" w:fill="FFFFFF"/>
          <w:lang w:eastAsia="es-MX"/>
        </w:rPr>
        <w:t> PAE</w:t>
      </w:r>
      <w:r w:rsidRPr="00ED3713">
        <w:rPr>
          <w:rFonts w:ascii="Arial" w:eastAsia="Times New Roman" w:hAnsi="Arial" w:cs="Arial"/>
          <w:color w:val="2F2F2F"/>
          <w:sz w:val="18"/>
          <w:szCs w:val="18"/>
          <w:shd w:val="clear" w:color="auto" w:fill="FFFFFF"/>
          <w:lang w:eastAsia="es-MX"/>
        </w:rPr>
        <w:t>.</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VIGÉSIMA.- </w:t>
      </w:r>
      <w:r w:rsidRPr="00ED3713">
        <w:rPr>
          <w:rFonts w:ascii="Arial" w:eastAsia="Times New Roman" w:hAnsi="Arial" w:cs="Arial"/>
          <w:color w:val="2F2F2F"/>
          <w:sz w:val="18"/>
          <w:szCs w:val="18"/>
          <w:shd w:val="clear" w:color="auto" w:fill="FFFFFF"/>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b/>
          <w:bCs/>
          <w:color w:val="2F2F2F"/>
          <w:sz w:val="18"/>
          <w:szCs w:val="18"/>
          <w:shd w:val="clear" w:color="auto" w:fill="FFFFFF"/>
          <w:lang w:eastAsia="es-MX"/>
        </w:rPr>
        <w:t>VIGÉSIMO PRIMERA.- </w:t>
      </w:r>
      <w:r w:rsidRPr="00ED3713">
        <w:rPr>
          <w:rFonts w:ascii="Arial" w:eastAsia="Times New Roman" w:hAnsi="Arial" w:cs="Arial"/>
          <w:color w:val="2F2F2F"/>
          <w:sz w:val="18"/>
          <w:szCs w:val="18"/>
          <w:shd w:val="clear" w:color="auto" w:fill="FFFFFF"/>
          <w:lang w:eastAsia="es-MX"/>
        </w:rPr>
        <w:t xml:space="preserve">PUBLICACIÓN. Con fundamento en lo dispuesto en el artículo 36, de la Ley de Planeación, el presente documento deberá ser publicado en el Diario Oficial de la Federación; por su parte, de acuerdo con el artículo 63, segundo párrafo, de la Ley del Sistema de Planeación del Desarrollo de la </w:t>
      </w:r>
      <w:r w:rsidRPr="00ED3713">
        <w:rPr>
          <w:rFonts w:ascii="Arial" w:eastAsia="Times New Roman" w:hAnsi="Arial" w:cs="Arial"/>
          <w:color w:val="2F2F2F"/>
          <w:sz w:val="18"/>
          <w:szCs w:val="18"/>
          <w:shd w:val="clear" w:color="auto" w:fill="FFFFFF"/>
          <w:lang w:eastAsia="es-MX"/>
        </w:rPr>
        <w:lastRenderedPageBreak/>
        <w:t>Ciudad de México, también deberá ser publicado en la Gaceta Oficial de la Ciudad de México, </w:t>
      </w:r>
      <w:r w:rsidRPr="00ED3713">
        <w:rPr>
          <w:rFonts w:ascii="Arial" w:eastAsia="Times New Roman" w:hAnsi="Arial" w:cs="Arial"/>
          <w:color w:val="2F2F2F"/>
          <w:sz w:val="18"/>
          <w:szCs w:val="18"/>
          <w:lang w:eastAsia="es-MX"/>
        </w:rPr>
        <w:t>por conducto de la Secretaría de Trabajo y Fomento al Empleo.</w:t>
      </w:r>
    </w:p>
    <w:p w:rsidR="00ED3713" w:rsidRPr="00ED3713" w:rsidRDefault="00ED3713" w:rsidP="00ED3713">
      <w:pPr>
        <w:shd w:val="clear" w:color="auto" w:fill="FFFFFF"/>
        <w:spacing w:after="101" w:line="240" w:lineRule="auto"/>
        <w:ind w:firstLine="288"/>
        <w:jc w:val="both"/>
        <w:rPr>
          <w:rFonts w:ascii="Arial" w:eastAsia="Times New Roman" w:hAnsi="Arial" w:cs="Arial"/>
          <w:color w:val="2F2F2F"/>
          <w:sz w:val="18"/>
          <w:szCs w:val="18"/>
          <w:lang w:eastAsia="es-MX"/>
        </w:rPr>
      </w:pPr>
      <w:r w:rsidRPr="00ED3713">
        <w:rPr>
          <w:rFonts w:ascii="Arial" w:eastAsia="Times New Roman" w:hAnsi="Arial" w:cs="Arial"/>
          <w:color w:val="2F2F2F"/>
          <w:sz w:val="18"/>
          <w:szCs w:val="18"/>
          <w:shd w:val="clear" w:color="auto" w:fill="FFFFFF"/>
          <w:lang w:eastAsia="es-MX"/>
        </w:rPr>
        <w:t>Enteradas las partes del contenido y efectos legales del presente Convenio de Coordinación, lo firman de conformidad en seis tantos, a los 31 días del mes de marzo de 2023.</w:t>
      </w:r>
      <w:r w:rsidRPr="00ED3713">
        <w:rPr>
          <w:rFonts w:ascii="Arial" w:eastAsia="Times New Roman" w:hAnsi="Arial" w:cs="Arial"/>
          <w:color w:val="2F2F2F"/>
          <w:sz w:val="18"/>
          <w:szCs w:val="18"/>
          <w:lang w:eastAsia="es-MX"/>
        </w:rPr>
        <w:t>- </w:t>
      </w:r>
      <w:r w:rsidRPr="00ED3713">
        <w:rPr>
          <w:rFonts w:ascii="Arial" w:eastAsia="Times New Roman" w:hAnsi="Arial" w:cs="Arial"/>
          <w:color w:val="2F2F2F"/>
          <w:sz w:val="18"/>
          <w:szCs w:val="18"/>
          <w:shd w:val="clear" w:color="auto" w:fill="FFFFFF"/>
          <w:lang w:eastAsia="es-MX"/>
        </w:rPr>
        <w:t>Por la Secretaría: Secretaria del Trabajo y Previsión Social, </w:t>
      </w:r>
      <w:r w:rsidRPr="00ED3713">
        <w:rPr>
          <w:rFonts w:ascii="Arial" w:eastAsia="Times New Roman" w:hAnsi="Arial" w:cs="Arial"/>
          <w:b/>
          <w:bCs/>
          <w:color w:val="2F2F2F"/>
          <w:sz w:val="18"/>
          <w:szCs w:val="18"/>
          <w:shd w:val="clear" w:color="auto" w:fill="FFFFFF"/>
          <w:lang w:eastAsia="es-MX"/>
        </w:rPr>
        <w:t>Luisa María Alcalde Luján</w:t>
      </w:r>
      <w:r w:rsidRPr="00ED3713">
        <w:rPr>
          <w:rFonts w:ascii="Arial" w:eastAsia="Times New Roman" w:hAnsi="Arial" w:cs="Arial"/>
          <w:color w:val="2F2F2F"/>
          <w:sz w:val="18"/>
          <w:szCs w:val="18"/>
          <w:shd w:val="clear" w:color="auto" w:fill="FFFFFF"/>
          <w:lang w:eastAsia="es-MX"/>
        </w:rPr>
        <w:t>.- Rúbrica.- Subsecretario de Empleo y Productividad Laboral, </w:t>
      </w:r>
      <w:proofErr w:type="spellStart"/>
      <w:r w:rsidRPr="00ED3713">
        <w:rPr>
          <w:rFonts w:ascii="Arial" w:eastAsia="Times New Roman" w:hAnsi="Arial" w:cs="Arial"/>
          <w:b/>
          <w:bCs/>
          <w:color w:val="2F2F2F"/>
          <w:sz w:val="18"/>
          <w:szCs w:val="18"/>
          <w:shd w:val="clear" w:color="auto" w:fill="FFFFFF"/>
          <w:lang w:eastAsia="es-MX"/>
        </w:rPr>
        <w:t>Marath</w:t>
      </w:r>
      <w:proofErr w:type="spellEnd"/>
      <w:r w:rsidRPr="00ED3713">
        <w:rPr>
          <w:rFonts w:ascii="Arial" w:eastAsia="Times New Roman" w:hAnsi="Arial" w:cs="Arial"/>
          <w:b/>
          <w:bCs/>
          <w:color w:val="2F2F2F"/>
          <w:sz w:val="18"/>
          <w:szCs w:val="18"/>
          <w:shd w:val="clear" w:color="auto" w:fill="FFFFFF"/>
          <w:lang w:eastAsia="es-MX"/>
        </w:rPr>
        <w:t xml:space="preserve"> Baruch Bolaños López</w:t>
      </w:r>
      <w:r w:rsidRPr="00ED3713">
        <w:rPr>
          <w:rFonts w:ascii="Arial" w:eastAsia="Times New Roman" w:hAnsi="Arial" w:cs="Arial"/>
          <w:color w:val="2F2F2F"/>
          <w:sz w:val="18"/>
          <w:szCs w:val="18"/>
          <w:shd w:val="clear" w:color="auto" w:fill="FFFFFF"/>
          <w:lang w:eastAsia="es-MX"/>
        </w:rPr>
        <w:t>.- Rúbrica.- Titular de la Unidad de Administración y Finanzas, </w:t>
      </w:r>
      <w:r w:rsidRPr="00ED3713">
        <w:rPr>
          <w:rFonts w:ascii="Arial" w:eastAsia="Times New Roman" w:hAnsi="Arial" w:cs="Arial"/>
          <w:b/>
          <w:bCs/>
          <w:color w:val="2F2F2F"/>
          <w:sz w:val="18"/>
          <w:szCs w:val="18"/>
          <w:shd w:val="clear" w:color="auto" w:fill="FFFFFF"/>
          <w:lang w:eastAsia="es-MX"/>
        </w:rPr>
        <w:t>Marco Antonio Hernández Martínez</w:t>
      </w:r>
      <w:r w:rsidRPr="00ED3713">
        <w:rPr>
          <w:rFonts w:ascii="Arial" w:eastAsia="Times New Roman" w:hAnsi="Arial" w:cs="Arial"/>
          <w:color w:val="2F2F2F"/>
          <w:sz w:val="18"/>
          <w:szCs w:val="18"/>
          <w:shd w:val="clear" w:color="auto" w:fill="FFFFFF"/>
          <w:lang w:eastAsia="es-MX"/>
        </w:rPr>
        <w:t>.- Rúbrica.- Jefe de la Unidad del Servicio Nacional de Empleo, </w:t>
      </w:r>
      <w:r w:rsidRPr="00ED3713">
        <w:rPr>
          <w:rFonts w:ascii="Arial" w:eastAsia="Times New Roman" w:hAnsi="Arial" w:cs="Arial"/>
          <w:b/>
          <w:bCs/>
          <w:color w:val="2F2F2F"/>
          <w:sz w:val="18"/>
          <w:szCs w:val="18"/>
          <w:shd w:val="clear" w:color="auto" w:fill="FFFFFF"/>
          <w:lang w:eastAsia="es-MX"/>
        </w:rPr>
        <w:t>Rodrigo Ramírez Quintana</w:t>
      </w:r>
      <w:r w:rsidRPr="00ED3713">
        <w:rPr>
          <w:rFonts w:ascii="Arial" w:eastAsia="Times New Roman" w:hAnsi="Arial" w:cs="Arial"/>
          <w:color w:val="2F2F2F"/>
          <w:sz w:val="18"/>
          <w:szCs w:val="18"/>
          <w:shd w:val="clear" w:color="auto" w:fill="FFFFFF"/>
          <w:lang w:eastAsia="es-MX"/>
        </w:rPr>
        <w:t>.- Rúbrica.- Por el GCDMX: Secretario de Trabajo y Fomento al Empleo, Mtro. </w:t>
      </w:r>
      <w:r w:rsidRPr="00ED3713">
        <w:rPr>
          <w:rFonts w:ascii="Arial" w:eastAsia="Times New Roman" w:hAnsi="Arial" w:cs="Arial"/>
          <w:b/>
          <w:bCs/>
          <w:color w:val="2F2F2F"/>
          <w:sz w:val="18"/>
          <w:szCs w:val="18"/>
          <w:shd w:val="clear" w:color="auto" w:fill="FFFFFF"/>
          <w:lang w:eastAsia="es-MX"/>
        </w:rPr>
        <w:t>José Luis Rodríguez Díaz de León</w:t>
      </w:r>
      <w:r w:rsidRPr="00ED3713">
        <w:rPr>
          <w:rFonts w:ascii="Arial" w:eastAsia="Times New Roman" w:hAnsi="Arial" w:cs="Arial"/>
          <w:color w:val="2F2F2F"/>
          <w:sz w:val="18"/>
          <w:szCs w:val="18"/>
          <w:shd w:val="clear" w:color="auto" w:fill="FFFFFF"/>
          <w:lang w:eastAsia="es-MX"/>
        </w:rPr>
        <w:t>.- Rúbrica.- Secretaria de Administración y Finanzas, Lic. </w:t>
      </w:r>
      <w:r w:rsidRPr="00ED3713">
        <w:rPr>
          <w:rFonts w:ascii="Arial" w:eastAsia="Times New Roman" w:hAnsi="Arial" w:cs="Arial"/>
          <w:b/>
          <w:bCs/>
          <w:color w:val="2F2F2F"/>
          <w:sz w:val="18"/>
          <w:szCs w:val="18"/>
          <w:shd w:val="clear" w:color="auto" w:fill="FFFFFF"/>
          <w:lang w:eastAsia="es-MX"/>
        </w:rPr>
        <w:t>Luz Elena González Escobar</w:t>
      </w:r>
      <w:r w:rsidRPr="00ED3713">
        <w:rPr>
          <w:rFonts w:ascii="Arial" w:eastAsia="Times New Roman" w:hAnsi="Arial" w:cs="Arial"/>
          <w:color w:val="2F2F2F"/>
          <w:sz w:val="18"/>
          <w:szCs w:val="18"/>
          <w:shd w:val="clear" w:color="auto" w:fill="FFFFFF"/>
          <w:lang w:eastAsia="es-MX"/>
        </w:rPr>
        <w:t>.- Rúbrica.- Director General de Empleo, Lic. </w:t>
      </w:r>
      <w:r w:rsidRPr="00ED3713">
        <w:rPr>
          <w:rFonts w:ascii="Arial" w:eastAsia="Times New Roman" w:hAnsi="Arial" w:cs="Arial"/>
          <w:b/>
          <w:bCs/>
          <w:color w:val="2F2F2F"/>
          <w:sz w:val="18"/>
          <w:szCs w:val="18"/>
          <w:shd w:val="clear" w:color="auto" w:fill="FFFFFF"/>
          <w:lang w:eastAsia="es-MX"/>
        </w:rPr>
        <w:t>José Julio Dávila Aceves</w:t>
      </w:r>
      <w:r w:rsidRPr="00ED3713">
        <w:rPr>
          <w:rFonts w:ascii="Arial" w:eastAsia="Times New Roman" w:hAnsi="Arial" w:cs="Arial"/>
          <w:color w:val="2F2F2F"/>
          <w:sz w:val="18"/>
          <w:szCs w:val="18"/>
          <w:shd w:val="clear" w:color="auto" w:fill="FFFFFF"/>
          <w:lang w:eastAsia="es-MX"/>
        </w:rPr>
        <w:t>.- Rúbrica.</w:t>
      </w:r>
    </w:p>
    <w:p w:rsidR="00ED3713" w:rsidRDefault="00ED3713" w:rsidP="00ED3713">
      <w:pPr>
        <w:jc w:val="both"/>
      </w:pPr>
    </w:p>
    <w:sectPr w:rsidR="00ED37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13"/>
    <w:rsid w:val="00335B25"/>
    <w:rsid w:val="00ED3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rsid w:val="00ED3713"/>
  </w:style>
  <w:style w:type="character" w:customStyle="1" w:styleId="cf11">
    <w:name w:val="cf11"/>
    <w:basedOn w:val="Fuentedeprrafopredeter"/>
    <w:rsid w:val="00ED3713"/>
  </w:style>
  <w:style w:type="character" w:customStyle="1" w:styleId="liststyle1788428413level1">
    <w:name w:val="liststyle_1788428413_level_1"/>
    <w:basedOn w:val="Fuentedeprrafopredeter"/>
    <w:rsid w:val="00ED3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7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rsid w:val="00ED3713"/>
  </w:style>
  <w:style w:type="character" w:customStyle="1" w:styleId="cf11">
    <w:name w:val="cf11"/>
    <w:basedOn w:val="Fuentedeprrafopredeter"/>
    <w:rsid w:val="00ED3713"/>
  </w:style>
  <w:style w:type="character" w:customStyle="1" w:styleId="liststyle1788428413level1">
    <w:name w:val="liststyle_1788428413_level_1"/>
    <w:basedOn w:val="Fuentedeprrafopredeter"/>
    <w:rsid w:val="00ED3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25004">
      <w:bodyDiv w:val="1"/>
      <w:marLeft w:val="0"/>
      <w:marRight w:val="0"/>
      <w:marTop w:val="0"/>
      <w:marBottom w:val="0"/>
      <w:divBdr>
        <w:top w:val="none" w:sz="0" w:space="0" w:color="auto"/>
        <w:left w:val="none" w:sz="0" w:space="0" w:color="auto"/>
        <w:bottom w:val="none" w:sz="0" w:space="0" w:color="auto"/>
        <w:right w:val="none" w:sz="0" w:space="0" w:color="auto"/>
      </w:divBdr>
      <w:divsChild>
        <w:div w:id="562182180">
          <w:marLeft w:val="0"/>
          <w:marRight w:val="0"/>
          <w:marTop w:val="101"/>
          <w:marBottom w:val="101"/>
          <w:divBdr>
            <w:top w:val="none" w:sz="0" w:space="0" w:color="auto"/>
            <w:left w:val="none" w:sz="0" w:space="0" w:color="auto"/>
            <w:bottom w:val="none" w:sz="0" w:space="0" w:color="auto"/>
            <w:right w:val="none" w:sz="0" w:space="0" w:color="auto"/>
          </w:divBdr>
        </w:div>
        <w:div w:id="1307122353">
          <w:marLeft w:val="720"/>
          <w:marRight w:val="0"/>
          <w:marTop w:val="0"/>
          <w:marBottom w:val="101"/>
          <w:divBdr>
            <w:top w:val="none" w:sz="0" w:space="0" w:color="auto"/>
            <w:left w:val="none" w:sz="0" w:space="0" w:color="auto"/>
            <w:bottom w:val="none" w:sz="0" w:space="0" w:color="auto"/>
            <w:right w:val="none" w:sz="0" w:space="0" w:color="auto"/>
          </w:divBdr>
        </w:div>
        <w:div w:id="39599341">
          <w:marLeft w:val="720"/>
          <w:marRight w:val="0"/>
          <w:marTop w:val="0"/>
          <w:marBottom w:val="101"/>
          <w:divBdr>
            <w:top w:val="none" w:sz="0" w:space="0" w:color="auto"/>
            <w:left w:val="none" w:sz="0" w:space="0" w:color="auto"/>
            <w:bottom w:val="none" w:sz="0" w:space="0" w:color="auto"/>
            <w:right w:val="none" w:sz="0" w:space="0" w:color="auto"/>
          </w:divBdr>
        </w:div>
        <w:div w:id="1844197448">
          <w:marLeft w:val="720"/>
          <w:marRight w:val="0"/>
          <w:marTop w:val="0"/>
          <w:marBottom w:val="101"/>
          <w:divBdr>
            <w:top w:val="none" w:sz="0" w:space="0" w:color="auto"/>
            <w:left w:val="none" w:sz="0" w:space="0" w:color="auto"/>
            <w:bottom w:val="none" w:sz="0" w:space="0" w:color="auto"/>
            <w:right w:val="none" w:sz="0" w:space="0" w:color="auto"/>
          </w:divBdr>
        </w:div>
        <w:div w:id="1035959440">
          <w:marLeft w:val="720"/>
          <w:marRight w:val="0"/>
          <w:marTop w:val="0"/>
          <w:marBottom w:val="101"/>
          <w:divBdr>
            <w:top w:val="none" w:sz="0" w:space="0" w:color="auto"/>
            <w:left w:val="none" w:sz="0" w:space="0" w:color="auto"/>
            <w:bottom w:val="none" w:sz="0" w:space="0" w:color="auto"/>
            <w:right w:val="none" w:sz="0" w:space="0" w:color="auto"/>
          </w:divBdr>
        </w:div>
        <w:div w:id="1346709090">
          <w:marLeft w:val="720"/>
          <w:marRight w:val="0"/>
          <w:marTop w:val="0"/>
          <w:marBottom w:val="101"/>
          <w:divBdr>
            <w:top w:val="none" w:sz="0" w:space="0" w:color="auto"/>
            <w:left w:val="none" w:sz="0" w:space="0" w:color="auto"/>
            <w:bottom w:val="none" w:sz="0" w:space="0" w:color="auto"/>
            <w:right w:val="none" w:sz="0" w:space="0" w:color="auto"/>
          </w:divBdr>
        </w:div>
        <w:div w:id="62610183">
          <w:marLeft w:val="720"/>
          <w:marRight w:val="0"/>
          <w:marTop w:val="0"/>
          <w:marBottom w:val="101"/>
          <w:divBdr>
            <w:top w:val="none" w:sz="0" w:space="0" w:color="auto"/>
            <w:left w:val="none" w:sz="0" w:space="0" w:color="auto"/>
            <w:bottom w:val="none" w:sz="0" w:space="0" w:color="auto"/>
            <w:right w:val="none" w:sz="0" w:space="0" w:color="auto"/>
          </w:divBdr>
        </w:div>
        <w:div w:id="1296984149">
          <w:marLeft w:val="0"/>
          <w:marRight w:val="0"/>
          <w:marTop w:val="101"/>
          <w:marBottom w:val="101"/>
          <w:divBdr>
            <w:top w:val="none" w:sz="0" w:space="0" w:color="auto"/>
            <w:left w:val="none" w:sz="0" w:space="0" w:color="auto"/>
            <w:bottom w:val="none" w:sz="0" w:space="0" w:color="auto"/>
            <w:right w:val="none" w:sz="0" w:space="0" w:color="auto"/>
          </w:divBdr>
        </w:div>
        <w:div w:id="493112133">
          <w:marLeft w:val="0"/>
          <w:marRight w:val="0"/>
          <w:marTop w:val="0"/>
          <w:marBottom w:val="101"/>
          <w:divBdr>
            <w:top w:val="none" w:sz="0" w:space="0" w:color="auto"/>
            <w:left w:val="none" w:sz="0" w:space="0" w:color="auto"/>
            <w:bottom w:val="none" w:sz="0" w:space="0" w:color="auto"/>
            <w:right w:val="none" w:sz="0" w:space="0" w:color="auto"/>
          </w:divBdr>
        </w:div>
        <w:div w:id="956058844">
          <w:marLeft w:val="720"/>
          <w:marRight w:val="0"/>
          <w:marTop w:val="0"/>
          <w:marBottom w:val="101"/>
          <w:divBdr>
            <w:top w:val="none" w:sz="0" w:space="0" w:color="auto"/>
            <w:left w:val="none" w:sz="0" w:space="0" w:color="auto"/>
            <w:bottom w:val="none" w:sz="0" w:space="0" w:color="auto"/>
            <w:right w:val="none" w:sz="0" w:space="0" w:color="auto"/>
          </w:divBdr>
        </w:div>
        <w:div w:id="679743406">
          <w:marLeft w:val="1080"/>
          <w:marRight w:val="0"/>
          <w:marTop w:val="0"/>
          <w:marBottom w:val="101"/>
          <w:divBdr>
            <w:top w:val="none" w:sz="0" w:space="0" w:color="auto"/>
            <w:left w:val="none" w:sz="0" w:space="0" w:color="auto"/>
            <w:bottom w:val="none" w:sz="0" w:space="0" w:color="auto"/>
            <w:right w:val="none" w:sz="0" w:space="0" w:color="auto"/>
          </w:divBdr>
        </w:div>
        <w:div w:id="16204560">
          <w:marLeft w:val="1080"/>
          <w:marRight w:val="0"/>
          <w:marTop w:val="0"/>
          <w:marBottom w:val="101"/>
          <w:divBdr>
            <w:top w:val="none" w:sz="0" w:space="0" w:color="auto"/>
            <w:left w:val="none" w:sz="0" w:space="0" w:color="auto"/>
            <w:bottom w:val="none" w:sz="0" w:space="0" w:color="auto"/>
            <w:right w:val="none" w:sz="0" w:space="0" w:color="auto"/>
          </w:divBdr>
        </w:div>
        <w:div w:id="1721704321">
          <w:marLeft w:val="1080"/>
          <w:marRight w:val="0"/>
          <w:marTop w:val="0"/>
          <w:marBottom w:val="101"/>
          <w:divBdr>
            <w:top w:val="none" w:sz="0" w:space="0" w:color="auto"/>
            <w:left w:val="none" w:sz="0" w:space="0" w:color="auto"/>
            <w:bottom w:val="none" w:sz="0" w:space="0" w:color="auto"/>
            <w:right w:val="none" w:sz="0" w:space="0" w:color="auto"/>
          </w:divBdr>
        </w:div>
        <w:div w:id="797260815">
          <w:marLeft w:val="1080"/>
          <w:marRight w:val="0"/>
          <w:marTop w:val="0"/>
          <w:marBottom w:val="101"/>
          <w:divBdr>
            <w:top w:val="none" w:sz="0" w:space="0" w:color="auto"/>
            <w:left w:val="none" w:sz="0" w:space="0" w:color="auto"/>
            <w:bottom w:val="none" w:sz="0" w:space="0" w:color="auto"/>
            <w:right w:val="none" w:sz="0" w:space="0" w:color="auto"/>
          </w:divBdr>
        </w:div>
        <w:div w:id="534579028">
          <w:marLeft w:val="1080"/>
          <w:marRight w:val="0"/>
          <w:marTop w:val="0"/>
          <w:marBottom w:val="101"/>
          <w:divBdr>
            <w:top w:val="none" w:sz="0" w:space="0" w:color="auto"/>
            <w:left w:val="none" w:sz="0" w:space="0" w:color="auto"/>
            <w:bottom w:val="none" w:sz="0" w:space="0" w:color="auto"/>
            <w:right w:val="none" w:sz="0" w:space="0" w:color="auto"/>
          </w:divBdr>
        </w:div>
        <w:div w:id="426922893">
          <w:marLeft w:val="720"/>
          <w:marRight w:val="0"/>
          <w:marTop w:val="0"/>
          <w:marBottom w:val="101"/>
          <w:divBdr>
            <w:top w:val="none" w:sz="0" w:space="0" w:color="auto"/>
            <w:left w:val="none" w:sz="0" w:space="0" w:color="auto"/>
            <w:bottom w:val="none" w:sz="0" w:space="0" w:color="auto"/>
            <w:right w:val="none" w:sz="0" w:space="0" w:color="auto"/>
          </w:divBdr>
        </w:div>
        <w:div w:id="1442186609">
          <w:marLeft w:val="720"/>
          <w:marRight w:val="0"/>
          <w:marTop w:val="0"/>
          <w:marBottom w:val="101"/>
          <w:divBdr>
            <w:top w:val="none" w:sz="0" w:space="0" w:color="auto"/>
            <w:left w:val="none" w:sz="0" w:space="0" w:color="auto"/>
            <w:bottom w:val="none" w:sz="0" w:space="0" w:color="auto"/>
            <w:right w:val="none" w:sz="0" w:space="0" w:color="auto"/>
          </w:divBdr>
        </w:div>
        <w:div w:id="1415282301">
          <w:marLeft w:val="720"/>
          <w:marRight w:val="0"/>
          <w:marTop w:val="0"/>
          <w:marBottom w:val="101"/>
          <w:divBdr>
            <w:top w:val="none" w:sz="0" w:space="0" w:color="auto"/>
            <w:left w:val="none" w:sz="0" w:space="0" w:color="auto"/>
            <w:bottom w:val="none" w:sz="0" w:space="0" w:color="auto"/>
            <w:right w:val="none" w:sz="0" w:space="0" w:color="auto"/>
          </w:divBdr>
        </w:div>
        <w:div w:id="760831558">
          <w:marLeft w:val="720"/>
          <w:marRight w:val="0"/>
          <w:marTop w:val="0"/>
          <w:marBottom w:val="101"/>
          <w:divBdr>
            <w:top w:val="none" w:sz="0" w:space="0" w:color="auto"/>
            <w:left w:val="none" w:sz="0" w:space="0" w:color="auto"/>
            <w:bottom w:val="none" w:sz="0" w:space="0" w:color="auto"/>
            <w:right w:val="none" w:sz="0" w:space="0" w:color="auto"/>
          </w:divBdr>
        </w:div>
        <w:div w:id="881214801">
          <w:marLeft w:val="720"/>
          <w:marRight w:val="0"/>
          <w:marTop w:val="0"/>
          <w:marBottom w:val="101"/>
          <w:divBdr>
            <w:top w:val="none" w:sz="0" w:space="0" w:color="auto"/>
            <w:left w:val="none" w:sz="0" w:space="0" w:color="auto"/>
            <w:bottom w:val="none" w:sz="0" w:space="0" w:color="auto"/>
            <w:right w:val="none" w:sz="0" w:space="0" w:color="auto"/>
          </w:divBdr>
        </w:div>
        <w:div w:id="1056010577">
          <w:marLeft w:val="720"/>
          <w:marRight w:val="0"/>
          <w:marTop w:val="0"/>
          <w:marBottom w:val="101"/>
          <w:divBdr>
            <w:top w:val="none" w:sz="0" w:space="0" w:color="auto"/>
            <w:left w:val="none" w:sz="0" w:space="0" w:color="auto"/>
            <w:bottom w:val="none" w:sz="0" w:space="0" w:color="auto"/>
            <w:right w:val="none" w:sz="0" w:space="0" w:color="auto"/>
          </w:divBdr>
        </w:div>
        <w:div w:id="1809586838">
          <w:marLeft w:val="0"/>
          <w:marRight w:val="0"/>
          <w:marTop w:val="0"/>
          <w:marBottom w:val="101"/>
          <w:divBdr>
            <w:top w:val="none" w:sz="0" w:space="0" w:color="auto"/>
            <w:left w:val="none" w:sz="0" w:space="0" w:color="auto"/>
            <w:bottom w:val="none" w:sz="0" w:space="0" w:color="auto"/>
            <w:right w:val="none" w:sz="0" w:space="0" w:color="auto"/>
          </w:divBdr>
        </w:div>
        <w:div w:id="1894346144">
          <w:marLeft w:val="720"/>
          <w:marRight w:val="0"/>
          <w:marTop w:val="0"/>
          <w:marBottom w:val="101"/>
          <w:divBdr>
            <w:top w:val="none" w:sz="0" w:space="0" w:color="auto"/>
            <w:left w:val="none" w:sz="0" w:space="0" w:color="auto"/>
            <w:bottom w:val="none" w:sz="0" w:space="0" w:color="auto"/>
            <w:right w:val="none" w:sz="0" w:space="0" w:color="auto"/>
          </w:divBdr>
        </w:div>
        <w:div w:id="783307793">
          <w:marLeft w:val="720"/>
          <w:marRight w:val="0"/>
          <w:marTop w:val="0"/>
          <w:marBottom w:val="101"/>
          <w:divBdr>
            <w:top w:val="none" w:sz="0" w:space="0" w:color="auto"/>
            <w:left w:val="none" w:sz="0" w:space="0" w:color="auto"/>
            <w:bottom w:val="none" w:sz="0" w:space="0" w:color="auto"/>
            <w:right w:val="none" w:sz="0" w:space="0" w:color="auto"/>
          </w:divBdr>
        </w:div>
        <w:div w:id="679892553">
          <w:marLeft w:val="720"/>
          <w:marRight w:val="0"/>
          <w:marTop w:val="0"/>
          <w:marBottom w:val="101"/>
          <w:divBdr>
            <w:top w:val="none" w:sz="0" w:space="0" w:color="auto"/>
            <w:left w:val="none" w:sz="0" w:space="0" w:color="auto"/>
            <w:bottom w:val="none" w:sz="0" w:space="0" w:color="auto"/>
            <w:right w:val="none" w:sz="0" w:space="0" w:color="auto"/>
          </w:divBdr>
        </w:div>
        <w:div w:id="1074661747">
          <w:marLeft w:val="720"/>
          <w:marRight w:val="0"/>
          <w:marTop w:val="0"/>
          <w:marBottom w:val="101"/>
          <w:divBdr>
            <w:top w:val="none" w:sz="0" w:space="0" w:color="auto"/>
            <w:left w:val="none" w:sz="0" w:space="0" w:color="auto"/>
            <w:bottom w:val="none" w:sz="0" w:space="0" w:color="auto"/>
            <w:right w:val="none" w:sz="0" w:space="0" w:color="auto"/>
          </w:divBdr>
        </w:div>
        <w:div w:id="501355763">
          <w:marLeft w:val="720"/>
          <w:marRight w:val="0"/>
          <w:marTop w:val="0"/>
          <w:marBottom w:val="101"/>
          <w:divBdr>
            <w:top w:val="none" w:sz="0" w:space="0" w:color="auto"/>
            <w:left w:val="none" w:sz="0" w:space="0" w:color="auto"/>
            <w:bottom w:val="none" w:sz="0" w:space="0" w:color="auto"/>
            <w:right w:val="none" w:sz="0" w:space="0" w:color="auto"/>
          </w:divBdr>
        </w:div>
        <w:div w:id="920482392">
          <w:marLeft w:val="720"/>
          <w:marRight w:val="0"/>
          <w:marTop w:val="0"/>
          <w:marBottom w:val="101"/>
          <w:divBdr>
            <w:top w:val="none" w:sz="0" w:space="0" w:color="auto"/>
            <w:left w:val="none" w:sz="0" w:space="0" w:color="auto"/>
            <w:bottom w:val="none" w:sz="0" w:space="0" w:color="auto"/>
            <w:right w:val="none" w:sz="0" w:space="0" w:color="auto"/>
          </w:divBdr>
        </w:div>
        <w:div w:id="1245139739">
          <w:marLeft w:val="0"/>
          <w:marRight w:val="0"/>
          <w:marTop w:val="0"/>
          <w:marBottom w:val="101"/>
          <w:divBdr>
            <w:top w:val="none" w:sz="0" w:space="0" w:color="auto"/>
            <w:left w:val="none" w:sz="0" w:space="0" w:color="auto"/>
            <w:bottom w:val="none" w:sz="0" w:space="0" w:color="auto"/>
            <w:right w:val="none" w:sz="0" w:space="0" w:color="auto"/>
          </w:divBdr>
        </w:div>
        <w:div w:id="1566649055">
          <w:marLeft w:val="720"/>
          <w:marRight w:val="0"/>
          <w:marTop w:val="0"/>
          <w:marBottom w:val="101"/>
          <w:divBdr>
            <w:top w:val="none" w:sz="0" w:space="0" w:color="auto"/>
            <w:left w:val="none" w:sz="0" w:space="0" w:color="auto"/>
            <w:bottom w:val="none" w:sz="0" w:space="0" w:color="auto"/>
            <w:right w:val="none" w:sz="0" w:space="0" w:color="auto"/>
          </w:divBdr>
        </w:div>
        <w:div w:id="1265530969">
          <w:marLeft w:val="720"/>
          <w:marRight w:val="0"/>
          <w:marTop w:val="0"/>
          <w:marBottom w:val="101"/>
          <w:divBdr>
            <w:top w:val="none" w:sz="0" w:space="0" w:color="auto"/>
            <w:left w:val="none" w:sz="0" w:space="0" w:color="auto"/>
            <w:bottom w:val="none" w:sz="0" w:space="0" w:color="auto"/>
            <w:right w:val="none" w:sz="0" w:space="0" w:color="auto"/>
          </w:divBdr>
        </w:div>
        <w:div w:id="566109427">
          <w:marLeft w:val="0"/>
          <w:marRight w:val="0"/>
          <w:marTop w:val="0"/>
          <w:marBottom w:val="101"/>
          <w:divBdr>
            <w:top w:val="none" w:sz="0" w:space="0" w:color="auto"/>
            <w:left w:val="none" w:sz="0" w:space="0" w:color="auto"/>
            <w:bottom w:val="none" w:sz="0" w:space="0" w:color="auto"/>
            <w:right w:val="none" w:sz="0" w:space="0" w:color="auto"/>
          </w:divBdr>
        </w:div>
        <w:div w:id="127284614">
          <w:marLeft w:val="0"/>
          <w:marRight w:val="0"/>
          <w:marTop w:val="101"/>
          <w:marBottom w:val="101"/>
          <w:divBdr>
            <w:top w:val="none" w:sz="0" w:space="0" w:color="auto"/>
            <w:left w:val="none" w:sz="0" w:space="0" w:color="auto"/>
            <w:bottom w:val="none" w:sz="0" w:space="0" w:color="auto"/>
            <w:right w:val="none" w:sz="0" w:space="0" w:color="auto"/>
          </w:divBdr>
        </w:div>
        <w:div w:id="1739788450">
          <w:marLeft w:val="0"/>
          <w:marRight w:val="0"/>
          <w:marTop w:val="0"/>
          <w:marBottom w:val="101"/>
          <w:divBdr>
            <w:top w:val="none" w:sz="0" w:space="0" w:color="auto"/>
            <w:left w:val="none" w:sz="0" w:space="0" w:color="auto"/>
            <w:bottom w:val="none" w:sz="0" w:space="0" w:color="auto"/>
            <w:right w:val="none" w:sz="0" w:space="0" w:color="auto"/>
          </w:divBdr>
        </w:div>
        <w:div w:id="830488036">
          <w:marLeft w:val="0"/>
          <w:marRight w:val="0"/>
          <w:marTop w:val="0"/>
          <w:marBottom w:val="101"/>
          <w:divBdr>
            <w:top w:val="none" w:sz="0" w:space="0" w:color="auto"/>
            <w:left w:val="none" w:sz="0" w:space="0" w:color="auto"/>
            <w:bottom w:val="none" w:sz="0" w:space="0" w:color="auto"/>
            <w:right w:val="none" w:sz="0" w:space="0" w:color="auto"/>
          </w:divBdr>
        </w:div>
        <w:div w:id="1696416615">
          <w:marLeft w:val="720"/>
          <w:marRight w:val="0"/>
          <w:marTop w:val="0"/>
          <w:marBottom w:val="101"/>
          <w:divBdr>
            <w:top w:val="none" w:sz="0" w:space="0" w:color="auto"/>
            <w:left w:val="none" w:sz="0" w:space="0" w:color="auto"/>
            <w:bottom w:val="none" w:sz="0" w:space="0" w:color="auto"/>
            <w:right w:val="none" w:sz="0" w:space="0" w:color="auto"/>
          </w:divBdr>
        </w:div>
        <w:div w:id="1692949709">
          <w:marLeft w:val="720"/>
          <w:marRight w:val="0"/>
          <w:marTop w:val="0"/>
          <w:marBottom w:val="101"/>
          <w:divBdr>
            <w:top w:val="none" w:sz="0" w:space="0" w:color="auto"/>
            <w:left w:val="none" w:sz="0" w:space="0" w:color="auto"/>
            <w:bottom w:val="none" w:sz="0" w:space="0" w:color="auto"/>
            <w:right w:val="none" w:sz="0" w:space="0" w:color="auto"/>
          </w:divBdr>
        </w:div>
        <w:div w:id="1385062412">
          <w:marLeft w:val="720"/>
          <w:marRight w:val="0"/>
          <w:marTop w:val="0"/>
          <w:marBottom w:val="101"/>
          <w:divBdr>
            <w:top w:val="none" w:sz="0" w:space="0" w:color="auto"/>
            <w:left w:val="none" w:sz="0" w:space="0" w:color="auto"/>
            <w:bottom w:val="none" w:sz="0" w:space="0" w:color="auto"/>
            <w:right w:val="none" w:sz="0" w:space="0" w:color="auto"/>
          </w:divBdr>
        </w:div>
        <w:div w:id="1600676404">
          <w:marLeft w:val="720"/>
          <w:marRight w:val="0"/>
          <w:marTop w:val="0"/>
          <w:marBottom w:val="101"/>
          <w:divBdr>
            <w:top w:val="none" w:sz="0" w:space="0" w:color="auto"/>
            <w:left w:val="none" w:sz="0" w:space="0" w:color="auto"/>
            <w:bottom w:val="none" w:sz="0" w:space="0" w:color="auto"/>
            <w:right w:val="none" w:sz="0" w:space="0" w:color="auto"/>
          </w:divBdr>
        </w:div>
        <w:div w:id="2057854852">
          <w:marLeft w:val="720"/>
          <w:marRight w:val="0"/>
          <w:marTop w:val="0"/>
          <w:marBottom w:val="101"/>
          <w:divBdr>
            <w:top w:val="none" w:sz="0" w:space="0" w:color="auto"/>
            <w:left w:val="none" w:sz="0" w:space="0" w:color="auto"/>
            <w:bottom w:val="none" w:sz="0" w:space="0" w:color="auto"/>
            <w:right w:val="none" w:sz="0" w:space="0" w:color="auto"/>
          </w:divBdr>
        </w:div>
        <w:div w:id="2120299796">
          <w:marLeft w:val="720"/>
          <w:marRight w:val="0"/>
          <w:marTop w:val="0"/>
          <w:marBottom w:val="101"/>
          <w:divBdr>
            <w:top w:val="none" w:sz="0" w:space="0" w:color="auto"/>
            <w:left w:val="none" w:sz="0" w:space="0" w:color="auto"/>
            <w:bottom w:val="none" w:sz="0" w:space="0" w:color="auto"/>
            <w:right w:val="none" w:sz="0" w:space="0" w:color="auto"/>
          </w:divBdr>
        </w:div>
        <w:div w:id="1234268907">
          <w:marLeft w:val="720"/>
          <w:marRight w:val="0"/>
          <w:marTop w:val="0"/>
          <w:marBottom w:val="101"/>
          <w:divBdr>
            <w:top w:val="none" w:sz="0" w:space="0" w:color="auto"/>
            <w:left w:val="none" w:sz="0" w:space="0" w:color="auto"/>
            <w:bottom w:val="none" w:sz="0" w:space="0" w:color="auto"/>
            <w:right w:val="none" w:sz="0" w:space="0" w:color="auto"/>
          </w:divBdr>
        </w:div>
        <w:div w:id="1301424620">
          <w:marLeft w:val="720"/>
          <w:marRight w:val="0"/>
          <w:marTop w:val="0"/>
          <w:marBottom w:val="101"/>
          <w:divBdr>
            <w:top w:val="none" w:sz="0" w:space="0" w:color="auto"/>
            <w:left w:val="none" w:sz="0" w:space="0" w:color="auto"/>
            <w:bottom w:val="none" w:sz="0" w:space="0" w:color="auto"/>
            <w:right w:val="none" w:sz="0" w:space="0" w:color="auto"/>
          </w:divBdr>
        </w:div>
        <w:div w:id="1487667235">
          <w:marLeft w:val="720"/>
          <w:marRight w:val="0"/>
          <w:marTop w:val="0"/>
          <w:marBottom w:val="101"/>
          <w:divBdr>
            <w:top w:val="none" w:sz="0" w:space="0" w:color="auto"/>
            <w:left w:val="none" w:sz="0" w:space="0" w:color="auto"/>
            <w:bottom w:val="none" w:sz="0" w:space="0" w:color="auto"/>
            <w:right w:val="none" w:sz="0" w:space="0" w:color="auto"/>
          </w:divBdr>
        </w:div>
        <w:div w:id="913319142">
          <w:marLeft w:val="0"/>
          <w:marRight w:val="0"/>
          <w:marTop w:val="0"/>
          <w:marBottom w:val="101"/>
          <w:divBdr>
            <w:top w:val="none" w:sz="0" w:space="0" w:color="auto"/>
            <w:left w:val="none" w:sz="0" w:space="0" w:color="auto"/>
            <w:bottom w:val="none" w:sz="0" w:space="0" w:color="auto"/>
            <w:right w:val="none" w:sz="0" w:space="0" w:color="auto"/>
          </w:divBdr>
        </w:div>
        <w:div w:id="363019365">
          <w:marLeft w:val="720"/>
          <w:marRight w:val="0"/>
          <w:marTop w:val="0"/>
          <w:marBottom w:val="101"/>
          <w:divBdr>
            <w:top w:val="none" w:sz="0" w:space="0" w:color="auto"/>
            <w:left w:val="none" w:sz="0" w:space="0" w:color="auto"/>
            <w:bottom w:val="none" w:sz="0" w:space="0" w:color="auto"/>
            <w:right w:val="none" w:sz="0" w:space="0" w:color="auto"/>
          </w:divBdr>
        </w:div>
        <w:div w:id="67533771">
          <w:marLeft w:val="720"/>
          <w:marRight w:val="0"/>
          <w:marTop w:val="0"/>
          <w:marBottom w:val="101"/>
          <w:divBdr>
            <w:top w:val="none" w:sz="0" w:space="0" w:color="auto"/>
            <w:left w:val="none" w:sz="0" w:space="0" w:color="auto"/>
            <w:bottom w:val="none" w:sz="0" w:space="0" w:color="auto"/>
            <w:right w:val="none" w:sz="0" w:space="0" w:color="auto"/>
          </w:divBdr>
        </w:div>
        <w:div w:id="1095438114">
          <w:marLeft w:val="720"/>
          <w:marRight w:val="0"/>
          <w:marTop w:val="0"/>
          <w:marBottom w:val="101"/>
          <w:divBdr>
            <w:top w:val="none" w:sz="0" w:space="0" w:color="auto"/>
            <w:left w:val="none" w:sz="0" w:space="0" w:color="auto"/>
            <w:bottom w:val="none" w:sz="0" w:space="0" w:color="auto"/>
            <w:right w:val="none" w:sz="0" w:space="0" w:color="auto"/>
          </w:divBdr>
        </w:div>
        <w:div w:id="464928259">
          <w:marLeft w:val="720"/>
          <w:marRight w:val="0"/>
          <w:marTop w:val="0"/>
          <w:marBottom w:val="101"/>
          <w:divBdr>
            <w:top w:val="none" w:sz="0" w:space="0" w:color="auto"/>
            <w:left w:val="none" w:sz="0" w:space="0" w:color="auto"/>
            <w:bottom w:val="none" w:sz="0" w:space="0" w:color="auto"/>
            <w:right w:val="none" w:sz="0" w:space="0" w:color="auto"/>
          </w:divBdr>
        </w:div>
        <w:div w:id="121778423">
          <w:marLeft w:val="720"/>
          <w:marRight w:val="0"/>
          <w:marTop w:val="0"/>
          <w:marBottom w:val="101"/>
          <w:divBdr>
            <w:top w:val="none" w:sz="0" w:space="0" w:color="auto"/>
            <w:left w:val="none" w:sz="0" w:space="0" w:color="auto"/>
            <w:bottom w:val="none" w:sz="0" w:space="0" w:color="auto"/>
            <w:right w:val="none" w:sz="0" w:space="0" w:color="auto"/>
          </w:divBdr>
        </w:div>
        <w:div w:id="2117821457">
          <w:marLeft w:val="720"/>
          <w:marRight w:val="0"/>
          <w:marTop w:val="0"/>
          <w:marBottom w:val="101"/>
          <w:divBdr>
            <w:top w:val="none" w:sz="0" w:space="0" w:color="auto"/>
            <w:left w:val="none" w:sz="0" w:space="0" w:color="auto"/>
            <w:bottom w:val="none" w:sz="0" w:space="0" w:color="auto"/>
            <w:right w:val="none" w:sz="0" w:space="0" w:color="auto"/>
          </w:divBdr>
        </w:div>
        <w:div w:id="1951008182">
          <w:marLeft w:val="720"/>
          <w:marRight w:val="0"/>
          <w:marTop w:val="0"/>
          <w:marBottom w:val="101"/>
          <w:divBdr>
            <w:top w:val="none" w:sz="0" w:space="0" w:color="auto"/>
            <w:left w:val="none" w:sz="0" w:space="0" w:color="auto"/>
            <w:bottom w:val="none" w:sz="0" w:space="0" w:color="auto"/>
            <w:right w:val="none" w:sz="0" w:space="0" w:color="auto"/>
          </w:divBdr>
        </w:div>
        <w:div w:id="572012165">
          <w:marLeft w:val="720"/>
          <w:marRight w:val="0"/>
          <w:marTop w:val="0"/>
          <w:marBottom w:val="101"/>
          <w:divBdr>
            <w:top w:val="none" w:sz="0" w:space="0" w:color="auto"/>
            <w:left w:val="none" w:sz="0" w:space="0" w:color="auto"/>
            <w:bottom w:val="none" w:sz="0" w:space="0" w:color="auto"/>
            <w:right w:val="none" w:sz="0" w:space="0" w:color="auto"/>
          </w:divBdr>
        </w:div>
        <w:div w:id="499734923">
          <w:marLeft w:val="720"/>
          <w:marRight w:val="0"/>
          <w:marTop w:val="0"/>
          <w:marBottom w:val="101"/>
          <w:divBdr>
            <w:top w:val="none" w:sz="0" w:space="0" w:color="auto"/>
            <w:left w:val="none" w:sz="0" w:space="0" w:color="auto"/>
            <w:bottom w:val="none" w:sz="0" w:space="0" w:color="auto"/>
            <w:right w:val="none" w:sz="0" w:space="0" w:color="auto"/>
          </w:divBdr>
        </w:div>
        <w:div w:id="968709494">
          <w:marLeft w:val="720"/>
          <w:marRight w:val="0"/>
          <w:marTop w:val="0"/>
          <w:marBottom w:val="101"/>
          <w:divBdr>
            <w:top w:val="none" w:sz="0" w:space="0" w:color="auto"/>
            <w:left w:val="none" w:sz="0" w:space="0" w:color="auto"/>
            <w:bottom w:val="none" w:sz="0" w:space="0" w:color="auto"/>
            <w:right w:val="none" w:sz="0" w:space="0" w:color="auto"/>
          </w:divBdr>
        </w:div>
        <w:div w:id="822085634">
          <w:marLeft w:val="720"/>
          <w:marRight w:val="0"/>
          <w:marTop w:val="0"/>
          <w:marBottom w:val="101"/>
          <w:divBdr>
            <w:top w:val="none" w:sz="0" w:space="0" w:color="auto"/>
            <w:left w:val="none" w:sz="0" w:space="0" w:color="auto"/>
            <w:bottom w:val="none" w:sz="0" w:space="0" w:color="auto"/>
            <w:right w:val="none" w:sz="0" w:space="0" w:color="auto"/>
          </w:divBdr>
        </w:div>
        <w:div w:id="1049039271">
          <w:marLeft w:val="720"/>
          <w:marRight w:val="0"/>
          <w:marTop w:val="0"/>
          <w:marBottom w:val="101"/>
          <w:divBdr>
            <w:top w:val="none" w:sz="0" w:space="0" w:color="auto"/>
            <w:left w:val="none" w:sz="0" w:space="0" w:color="auto"/>
            <w:bottom w:val="none" w:sz="0" w:space="0" w:color="auto"/>
            <w:right w:val="none" w:sz="0" w:space="0" w:color="auto"/>
          </w:divBdr>
        </w:div>
        <w:div w:id="1126659535">
          <w:marLeft w:val="720"/>
          <w:marRight w:val="0"/>
          <w:marTop w:val="0"/>
          <w:marBottom w:val="101"/>
          <w:divBdr>
            <w:top w:val="none" w:sz="0" w:space="0" w:color="auto"/>
            <w:left w:val="none" w:sz="0" w:space="0" w:color="auto"/>
            <w:bottom w:val="none" w:sz="0" w:space="0" w:color="auto"/>
            <w:right w:val="none" w:sz="0" w:space="0" w:color="auto"/>
          </w:divBdr>
        </w:div>
        <w:div w:id="927081686">
          <w:marLeft w:val="0"/>
          <w:marRight w:val="0"/>
          <w:marTop w:val="0"/>
          <w:marBottom w:val="101"/>
          <w:divBdr>
            <w:top w:val="none" w:sz="0" w:space="0" w:color="auto"/>
            <w:left w:val="none" w:sz="0" w:space="0" w:color="auto"/>
            <w:bottom w:val="none" w:sz="0" w:space="0" w:color="auto"/>
            <w:right w:val="none" w:sz="0" w:space="0" w:color="auto"/>
          </w:divBdr>
        </w:div>
        <w:div w:id="719940296">
          <w:marLeft w:val="720"/>
          <w:marRight w:val="0"/>
          <w:marTop w:val="0"/>
          <w:marBottom w:val="101"/>
          <w:divBdr>
            <w:top w:val="none" w:sz="0" w:space="0" w:color="auto"/>
            <w:left w:val="none" w:sz="0" w:space="0" w:color="auto"/>
            <w:bottom w:val="none" w:sz="0" w:space="0" w:color="auto"/>
            <w:right w:val="none" w:sz="0" w:space="0" w:color="auto"/>
          </w:divBdr>
        </w:div>
        <w:div w:id="483278581">
          <w:marLeft w:val="1080"/>
          <w:marRight w:val="0"/>
          <w:marTop w:val="0"/>
          <w:marBottom w:val="101"/>
          <w:divBdr>
            <w:top w:val="none" w:sz="0" w:space="0" w:color="auto"/>
            <w:left w:val="none" w:sz="0" w:space="0" w:color="auto"/>
            <w:bottom w:val="none" w:sz="0" w:space="0" w:color="auto"/>
            <w:right w:val="none" w:sz="0" w:space="0" w:color="auto"/>
          </w:divBdr>
        </w:div>
        <w:div w:id="1623026635">
          <w:marLeft w:val="1080"/>
          <w:marRight w:val="0"/>
          <w:marTop w:val="0"/>
          <w:marBottom w:val="101"/>
          <w:divBdr>
            <w:top w:val="none" w:sz="0" w:space="0" w:color="auto"/>
            <w:left w:val="none" w:sz="0" w:space="0" w:color="auto"/>
            <w:bottom w:val="none" w:sz="0" w:space="0" w:color="auto"/>
            <w:right w:val="none" w:sz="0" w:space="0" w:color="auto"/>
          </w:divBdr>
        </w:div>
        <w:div w:id="1705790272">
          <w:marLeft w:val="1080"/>
          <w:marRight w:val="0"/>
          <w:marTop w:val="0"/>
          <w:marBottom w:val="101"/>
          <w:divBdr>
            <w:top w:val="none" w:sz="0" w:space="0" w:color="auto"/>
            <w:left w:val="none" w:sz="0" w:space="0" w:color="auto"/>
            <w:bottom w:val="none" w:sz="0" w:space="0" w:color="auto"/>
            <w:right w:val="none" w:sz="0" w:space="0" w:color="auto"/>
          </w:divBdr>
        </w:div>
        <w:div w:id="1687244427">
          <w:marLeft w:val="1080"/>
          <w:marRight w:val="0"/>
          <w:marTop w:val="0"/>
          <w:marBottom w:val="101"/>
          <w:divBdr>
            <w:top w:val="none" w:sz="0" w:space="0" w:color="auto"/>
            <w:left w:val="none" w:sz="0" w:space="0" w:color="auto"/>
            <w:bottom w:val="none" w:sz="0" w:space="0" w:color="auto"/>
            <w:right w:val="none" w:sz="0" w:space="0" w:color="auto"/>
          </w:divBdr>
        </w:div>
        <w:div w:id="1054962173">
          <w:marLeft w:val="1080"/>
          <w:marRight w:val="0"/>
          <w:marTop w:val="0"/>
          <w:marBottom w:val="101"/>
          <w:divBdr>
            <w:top w:val="none" w:sz="0" w:space="0" w:color="auto"/>
            <w:left w:val="none" w:sz="0" w:space="0" w:color="auto"/>
            <w:bottom w:val="none" w:sz="0" w:space="0" w:color="auto"/>
            <w:right w:val="none" w:sz="0" w:space="0" w:color="auto"/>
          </w:divBdr>
        </w:div>
        <w:div w:id="705526590">
          <w:marLeft w:val="0"/>
          <w:marRight w:val="0"/>
          <w:marTop w:val="0"/>
          <w:marBottom w:val="101"/>
          <w:divBdr>
            <w:top w:val="none" w:sz="0" w:space="0" w:color="auto"/>
            <w:left w:val="none" w:sz="0" w:space="0" w:color="auto"/>
            <w:bottom w:val="none" w:sz="0" w:space="0" w:color="auto"/>
            <w:right w:val="none" w:sz="0" w:space="0" w:color="auto"/>
          </w:divBdr>
        </w:div>
        <w:div w:id="389966699">
          <w:marLeft w:val="1080"/>
          <w:marRight w:val="0"/>
          <w:marTop w:val="0"/>
          <w:marBottom w:val="101"/>
          <w:divBdr>
            <w:top w:val="none" w:sz="0" w:space="0" w:color="auto"/>
            <w:left w:val="none" w:sz="0" w:space="0" w:color="auto"/>
            <w:bottom w:val="none" w:sz="0" w:space="0" w:color="auto"/>
            <w:right w:val="none" w:sz="0" w:space="0" w:color="auto"/>
          </w:divBdr>
        </w:div>
        <w:div w:id="20716323">
          <w:marLeft w:val="1080"/>
          <w:marRight w:val="0"/>
          <w:marTop w:val="0"/>
          <w:marBottom w:val="101"/>
          <w:divBdr>
            <w:top w:val="none" w:sz="0" w:space="0" w:color="auto"/>
            <w:left w:val="none" w:sz="0" w:space="0" w:color="auto"/>
            <w:bottom w:val="none" w:sz="0" w:space="0" w:color="auto"/>
            <w:right w:val="none" w:sz="0" w:space="0" w:color="auto"/>
          </w:divBdr>
        </w:div>
        <w:div w:id="806699332">
          <w:marLeft w:val="1080"/>
          <w:marRight w:val="0"/>
          <w:marTop w:val="0"/>
          <w:marBottom w:val="101"/>
          <w:divBdr>
            <w:top w:val="none" w:sz="0" w:space="0" w:color="auto"/>
            <w:left w:val="none" w:sz="0" w:space="0" w:color="auto"/>
            <w:bottom w:val="none" w:sz="0" w:space="0" w:color="auto"/>
            <w:right w:val="none" w:sz="0" w:space="0" w:color="auto"/>
          </w:divBdr>
        </w:div>
        <w:div w:id="1916622384">
          <w:marLeft w:val="1080"/>
          <w:marRight w:val="0"/>
          <w:marTop w:val="0"/>
          <w:marBottom w:val="101"/>
          <w:divBdr>
            <w:top w:val="none" w:sz="0" w:space="0" w:color="auto"/>
            <w:left w:val="none" w:sz="0" w:space="0" w:color="auto"/>
            <w:bottom w:val="none" w:sz="0" w:space="0" w:color="auto"/>
            <w:right w:val="none" w:sz="0" w:space="0" w:color="auto"/>
          </w:divBdr>
        </w:div>
        <w:div w:id="53740756">
          <w:marLeft w:val="1080"/>
          <w:marRight w:val="0"/>
          <w:marTop w:val="0"/>
          <w:marBottom w:val="101"/>
          <w:divBdr>
            <w:top w:val="none" w:sz="0" w:space="0" w:color="auto"/>
            <w:left w:val="none" w:sz="0" w:space="0" w:color="auto"/>
            <w:bottom w:val="none" w:sz="0" w:space="0" w:color="auto"/>
            <w:right w:val="none" w:sz="0" w:space="0" w:color="auto"/>
          </w:divBdr>
        </w:div>
        <w:div w:id="1242568882">
          <w:marLeft w:val="720"/>
          <w:marRight w:val="0"/>
          <w:marTop w:val="0"/>
          <w:marBottom w:val="101"/>
          <w:divBdr>
            <w:top w:val="none" w:sz="0" w:space="0" w:color="auto"/>
            <w:left w:val="none" w:sz="0" w:space="0" w:color="auto"/>
            <w:bottom w:val="none" w:sz="0" w:space="0" w:color="auto"/>
            <w:right w:val="none" w:sz="0" w:space="0" w:color="auto"/>
          </w:divBdr>
        </w:div>
        <w:div w:id="2017028564">
          <w:marLeft w:val="720"/>
          <w:marRight w:val="0"/>
          <w:marTop w:val="0"/>
          <w:marBottom w:val="101"/>
          <w:divBdr>
            <w:top w:val="none" w:sz="0" w:space="0" w:color="auto"/>
            <w:left w:val="none" w:sz="0" w:space="0" w:color="auto"/>
            <w:bottom w:val="none" w:sz="0" w:space="0" w:color="auto"/>
            <w:right w:val="none" w:sz="0" w:space="0" w:color="auto"/>
          </w:divBdr>
        </w:div>
        <w:div w:id="544560353">
          <w:marLeft w:val="720"/>
          <w:marRight w:val="0"/>
          <w:marTop w:val="0"/>
          <w:marBottom w:val="101"/>
          <w:divBdr>
            <w:top w:val="none" w:sz="0" w:space="0" w:color="auto"/>
            <w:left w:val="none" w:sz="0" w:space="0" w:color="auto"/>
            <w:bottom w:val="none" w:sz="0" w:space="0" w:color="auto"/>
            <w:right w:val="none" w:sz="0" w:space="0" w:color="auto"/>
          </w:divBdr>
        </w:div>
        <w:div w:id="1716194483">
          <w:marLeft w:val="720"/>
          <w:marRight w:val="0"/>
          <w:marTop w:val="0"/>
          <w:marBottom w:val="101"/>
          <w:divBdr>
            <w:top w:val="none" w:sz="0" w:space="0" w:color="auto"/>
            <w:left w:val="none" w:sz="0" w:space="0" w:color="auto"/>
            <w:bottom w:val="none" w:sz="0" w:space="0" w:color="auto"/>
            <w:right w:val="none" w:sz="0" w:space="0" w:color="auto"/>
          </w:divBdr>
        </w:div>
        <w:div w:id="862939803">
          <w:marLeft w:val="720"/>
          <w:marRight w:val="0"/>
          <w:marTop w:val="0"/>
          <w:marBottom w:val="101"/>
          <w:divBdr>
            <w:top w:val="none" w:sz="0" w:space="0" w:color="auto"/>
            <w:left w:val="none" w:sz="0" w:space="0" w:color="auto"/>
            <w:bottom w:val="none" w:sz="0" w:space="0" w:color="auto"/>
            <w:right w:val="none" w:sz="0" w:space="0" w:color="auto"/>
          </w:divBdr>
        </w:div>
        <w:div w:id="1618562407">
          <w:marLeft w:val="0"/>
          <w:marRight w:val="0"/>
          <w:marTop w:val="0"/>
          <w:marBottom w:val="101"/>
          <w:divBdr>
            <w:top w:val="none" w:sz="0" w:space="0" w:color="auto"/>
            <w:left w:val="none" w:sz="0" w:space="0" w:color="auto"/>
            <w:bottom w:val="none" w:sz="0" w:space="0" w:color="auto"/>
            <w:right w:val="none" w:sz="0" w:space="0" w:color="auto"/>
          </w:divBdr>
        </w:div>
        <w:div w:id="179442240">
          <w:marLeft w:val="1080"/>
          <w:marRight w:val="0"/>
          <w:marTop w:val="0"/>
          <w:marBottom w:val="101"/>
          <w:divBdr>
            <w:top w:val="none" w:sz="0" w:space="0" w:color="auto"/>
            <w:left w:val="none" w:sz="0" w:space="0" w:color="auto"/>
            <w:bottom w:val="none" w:sz="0" w:space="0" w:color="auto"/>
            <w:right w:val="none" w:sz="0" w:space="0" w:color="auto"/>
          </w:divBdr>
        </w:div>
        <w:div w:id="978072609">
          <w:marLeft w:val="1080"/>
          <w:marRight w:val="0"/>
          <w:marTop w:val="0"/>
          <w:marBottom w:val="101"/>
          <w:divBdr>
            <w:top w:val="none" w:sz="0" w:space="0" w:color="auto"/>
            <w:left w:val="none" w:sz="0" w:space="0" w:color="auto"/>
            <w:bottom w:val="none" w:sz="0" w:space="0" w:color="auto"/>
            <w:right w:val="none" w:sz="0" w:space="0" w:color="auto"/>
          </w:divBdr>
        </w:div>
        <w:div w:id="1544247543">
          <w:marLeft w:val="1080"/>
          <w:marRight w:val="0"/>
          <w:marTop w:val="0"/>
          <w:marBottom w:val="101"/>
          <w:divBdr>
            <w:top w:val="none" w:sz="0" w:space="0" w:color="auto"/>
            <w:left w:val="none" w:sz="0" w:space="0" w:color="auto"/>
            <w:bottom w:val="none" w:sz="0" w:space="0" w:color="auto"/>
            <w:right w:val="none" w:sz="0" w:space="0" w:color="auto"/>
          </w:divBdr>
        </w:div>
        <w:div w:id="775903150">
          <w:marLeft w:val="1080"/>
          <w:marRight w:val="0"/>
          <w:marTop w:val="0"/>
          <w:marBottom w:val="101"/>
          <w:divBdr>
            <w:top w:val="none" w:sz="0" w:space="0" w:color="auto"/>
            <w:left w:val="none" w:sz="0" w:space="0" w:color="auto"/>
            <w:bottom w:val="none" w:sz="0" w:space="0" w:color="auto"/>
            <w:right w:val="none" w:sz="0" w:space="0" w:color="auto"/>
          </w:divBdr>
        </w:div>
        <w:div w:id="1281104807">
          <w:marLeft w:val="1080"/>
          <w:marRight w:val="0"/>
          <w:marTop w:val="0"/>
          <w:marBottom w:val="101"/>
          <w:divBdr>
            <w:top w:val="none" w:sz="0" w:space="0" w:color="auto"/>
            <w:left w:val="none" w:sz="0" w:space="0" w:color="auto"/>
            <w:bottom w:val="none" w:sz="0" w:space="0" w:color="auto"/>
            <w:right w:val="none" w:sz="0" w:space="0" w:color="auto"/>
          </w:divBdr>
        </w:div>
        <w:div w:id="1843274869">
          <w:marLeft w:val="1080"/>
          <w:marRight w:val="0"/>
          <w:marTop w:val="0"/>
          <w:marBottom w:val="101"/>
          <w:divBdr>
            <w:top w:val="none" w:sz="0" w:space="0" w:color="auto"/>
            <w:left w:val="none" w:sz="0" w:space="0" w:color="auto"/>
            <w:bottom w:val="none" w:sz="0" w:space="0" w:color="auto"/>
            <w:right w:val="none" w:sz="0" w:space="0" w:color="auto"/>
          </w:divBdr>
        </w:div>
        <w:div w:id="687953928">
          <w:marLeft w:val="1080"/>
          <w:marRight w:val="0"/>
          <w:marTop w:val="0"/>
          <w:marBottom w:val="101"/>
          <w:divBdr>
            <w:top w:val="none" w:sz="0" w:space="0" w:color="auto"/>
            <w:left w:val="none" w:sz="0" w:space="0" w:color="auto"/>
            <w:bottom w:val="none" w:sz="0" w:space="0" w:color="auto"/>
            <w:right w:val="none" w:sz="0" w:space="0" w:color="auto"/>
          </w:divBdr>
        </w:div>
        <w:div w:id="1310785759">
          <w:marLeft w:val="1080"/>
          <w:marRight w:val="0"/>
          <w:marTop w:val="0"/>
          <w:marBottom w:val="101"/>
          <w:divBdr>
            <w:top w:val="none" w:sz="0" w:space="0" w:color="auto"/>
            <w:left w:val="none" w:sz="0" w:space="0" w:color="auto"/>
            <w:bottom w:val="none" w:sz="0" w:space="0" w:color="auto"/>
            <w:right w:val="none" w:sz="0" w:space="0" w:color="auto"/>
          </w:divBdr>
        </w:div>
        <w:div w:id="2080861602">
          <w:marLeft w:val="1080"/>
          <w:marRight w:val="0"/>
          <w:marTop w:val="0"/>
          <w:marBottom w:val="101"/>
          <w:divBdr>
            <w:top w:val="none" w:sz="0" w:space="0" w:color="auto"/>
            <w:left w:val="none" w:sz="0" w:space="0" w:color="auto"/>
            <w:bottom w:val="none" w:sz="0" w:space="0" w:color="auto"/>
            <w:right w:val="none" w:sz="0" w:space="0" w:color="auto"/>
          </w:divBdr>
        </w:div>
        <w:div w:id="2115706558">
          <w:marLeft w:val="1080"/>
          <w:marRight w:val="0"/>
          <w:marTop w:val="0"/>
          <w:marBottom w:val="101"/>
          <w:divBdr>
            <w:top w:val="none" w:sz="0" w:space="0" w:color="auto"/>
            <w:left w:val="none" w:sz="0" w:space="0" w:color="auto"/>
            <w:bottom w:val="none" w:sz="0" w:space="0" w:color="auto"/>
            <w:right w:val="none" w:sz="0" w:space="0" w:color="auto"/>
          </w:divBdr>
        </w:div>
        <w:div w:id="1760176824">
          <w:marLeft w:val="1080"/>
          <w:marRight w:val="0"/>
          <w:marTop w:val="0"/>
          <w:marBottom w:val="101"/>
          <w:divBdr>
            <w:top w:val="none" w:sz="0" w:space="0" w:color="auto"/>
            <w:left w:val="none" w:sz="0" w:space="0" w:color="auto"/>
            <w:bottom w:val="none" w:sz="0" w:space="0" w:color="auto"/>
            <w:right w:val="none" w:sz="0" w:space="0" w:color="auto"/>
          </w:divBdr>
        </w:div>
        <w:div w:id="1845776309">
          <w:marLeft w:val="1080"/>
          <w:marRight w:val="0"/>
          <w:marTop w:val="0"/>
          <w:marBottom w:val="101"/>
          <w:divBdr>
            <w:top w:val="none" w:sz="0" w:space="0" w:color="auto"/>
            <w:left w:val="none" w:sz="0" w:space="0" w:color="auto"/>
            <w:bottom w:val="none" w:sz="0" w:space="0" w:color="auto"/>
            <w:right w:val="none" w:sz="0" w:space="0" w:color="auto"/>
          </w:divBdr>
        </w:div>
        <w:div w:id="2094932629">
          <w:marLeft w:val="1080"/>
          <w:marRight w:val="0"/>
          <w:marTop w:val="0"/>
          <w:marBottom w:val="101"/>
          <w:divBdr>
            <w:top w:val="none" w:sz="0" w:space="0" w:color="auto"/>
            <w:left w:val="none" w:sz="0" w:space="0" w:color="auto"/>
            <w:bottom w:val="none" w:sz="0" w:space="0" w:color="auto"/>
            <w:right w:val="none" w:sz="0" w:space="0" w:color="auto"/>
          </w:divBdr>
        </w:div>
        <w:div w:id="1038353031">
          <w:marLeft w:val="1080"/>
          <w:marRight w:val="0"/>
          <w:marTop w:val="0"/>
          <w:marBottom w:val="101"/>
          <w:divBdr>
            <w:top w:val="none" w:sz="0" w:space="0" w:color="auto"/>
            <w:left w:val="none" w:sz="0" w:space="0" w:color="auto"/>
            <w:bottom w:val="none" w:sz="0" w:space="0" w:color="auto"/>
            <w:right w:val="none" w:sz="0" w:space="0" w:color="auto"/>
          </w:divBdr>
        </w:div>
        <w:div w:id="2002612173">
          <w:marLeft w:val="1080"/>
          <w:marRight w:val="0"/>
          <w:marTop w:val="0"/>
          <w:marBottom w:val="101"/>
          <w:divBdr>
            <w:top w:val="none" w:sz="0" w:space="0" w:color="auto"/>
            <w:left w:val="none" w:sz="0" w:space="0" w:color="auto"/>
            <w:bottom w:val="none" w:sz="0" w:space="0" w:color="auto"/>
            <w:right w:val="none" w:sz="0" w:space="0" w:color="auto"/>
          </w:divBdr>
        </w:div>
        <w:div w:id="807937891">
          <w:marLeft w:val="1080"/>
          <w:marRight w:val="0"/>
          <w:marTop w:val="0"/>
          <w:marBottom w:val="101"/>
          <w:divBdr>
            <w:top w:val="none" w:sz="0" w:space="0" w:color="auto"/>
            <w:left w:val="none" w:sz="0" w:space="0" w:color="auto"/>
            <w:bottom w:val="none" w:sz="0" w:space="0" w:color="auto"/>
            <w:right w:val="none" w:sz="0" w:space="0" w:color="auto"/>
          </w:divBdr>
        </w:div>
        <w:div w:id="127549740">
          <w:marLeft w:val="1080"/>
          <w:marRight w:val="0"/>
          <w:marTop w:val="0"/>
          <w:marBottom w:val="101"/>
          <w:divBdr>
            <w:top w:val="none" w:sz="0" w:space="0" w:color="auto"/>
            <w:left w:val="none" w:sz="0" w:space="0" w:color="auto"/>
            <w:bottom w:val="none" w:sz="0" w:space="0" w:color="auto"/>
            <w:right w:val="none" w:sz="0" w:space="0" w:color="auto"/>
          </w:divBdr>
        </w:div>
        <w:div w:id="1321227323">
          <w:marLeft w:val="1080"/>
          <w:marRight w:val="0"/>
          <w:marTop w:val="0"/>
          <w:marBottom w:val="101"/>
          <w:divBdr>
            <w:top w:val="none" w:sz="0" w:space="0" w:color="auto"/>
            <w:left w:val="none" w:sz="0" w:space="0" w:color="auto"/>
            <w:bottom w:val="none" w:sz="0" w:space="0" w:color="auto"/>
            <w:right w:val="none" w:sz="0" w:space="0" w:color="auto"/>
          </w:divBdr>
        </w:div>
        <w:div w:id="172573584">
          <w:marLeft w:val="1080"/>
          <w:marRight w:val="0"/>
          <w:marTop w:val="0"/>
          <w:marBottom w:val="101"/>
          <w:divBdr>
            <w:top w:val="none" w:sz="0" w:space="0" w:color="auto"/>
            <w:left w:val="none" w:sz="0" w:space="0" w:color="auto"/>
            <w:bottom w:val="none" w:sz="0" w:space="0" w:color="auto"/>
            <w:right w:val="none" w:sz="0" w:space="0" w:color="auto"/>
          </w:divBdr>
        </w:div>
        <w:div w:id="2047094617">
          <w:marLeft w:val="0"/>
          <w:marRight w:val="0"/>
          <w:marTop w:val="0"/>
          <w:marBottom w:val="101"/>
          <w:divBdr>
            <w:top w:val="none" w:sz="0" w:space="0" w:color="auto"/>
            <w:left w:val="none" w:sz="0" w:space="0" w:color="auto"/>
            <w:bottom w:val="none" w:sz="0" w:space="0" w:color="auto"/>
            <w:right w:val="none" w:sz="0" w:space="0" w:color="auto"/>
          </w:divBdr>
        </w:div>
        <w:div w:id="1913004586">
          <w:marLeft w:val="0"/>
          <w:marRight w:val="0"/>
          <w:marTop w:val="0"/>
          <w:marBottom w:val="101"/>
          <w:divBdr>
            <w:top w:val="none" w:sz="0" w:space="0" w:color="auto"/>
            <w:left w:val="none" w:sz="0" w:space="0" w:color="auto"/>
            <w:bottom w:val="none" w:sz="0" w:space="0" w:color="auto"/>
            <w:right w:val="none" w:sz="0" w:space="0" w:color="auto"/>
          </w:divBdr>
        </w:div>
        <w:div w:id="962619339">
          <w:marLeft w:val="0"/>
          <w:marRight w:val="0"/>
          <w:marTop w:val="0"/>
          <w:marBottom w:val="101"/>
          <w:divBdr>
            <w:top w:val="none" w:sz="0" w:space="0" w:color="auto"/>
            <w:left w:val="none" w:sz="0" w:space="0" w:color="auto"/>
            <w:bottom w:val="none" w:sz="0" w:space="0" w:color="auto"/>
            <w:right w:val="none" w:sz="0" w:space="0" w:color="auto"/>
          </w:divBdr>
        </w:div>
        <w:div w:id="1829327762">
          <w:marLeft w:val="0"/>
          <w:marRight w:val="0"/>
          <w:marTop w:val="0"/>
          <w:marBottom w:val="101"/>
          <w:divBdr>
            <w:top w:val="none" w:sz="0" w:space="0" w:color="auto"/>
            <w:left w:val="none" w:sz="0" w:space="0" w:color="auto"/>
            <w:bottom w:val="none" w:sz="0" w:space="0" w:color="auto"/>
            <w:right w:val="none" w:sz="0" w:space="0" w:color="auto"/>
          </w:divBdr>
        </w:div>
        <w:div w:id="711341027">
          <w:marLeft w:val="0"/>
          <w:marRight w:val="0"/>
          <w:marTop w:val="0"/>
          <w:marBottom w:val="101"/>
          <w:divBdr>
            <w:top w:val="none" w:sz="0" w:space="0" w:color="auto"/>
            <w:left w:val="none" w:sz="0" w:space="0" w:color="auto"/>
            <w:bottom w:val="none" w:sz="0" w:space="0" w:color="auto"/>
            <w:right w:val="none" w:sz="0" w:space="0" w:color="auto"/>
          </w:divBdr>
        </w:div>
        <w:div w:id="746271271">
          <w:marLeft w:val="0"/>
          <w:marRight w:val="0"/>
          <w:marTop w:val="0"/>
          <w:marBottom w:val="101"/>
          <w:divBdr>
            <w:top w:val="none" w:sz="0" w:space="0" w:color="auto"/>
            <w:left w:val="none" w:sz="0" w:space="0" w:color="auto"/>
            <w:bottom w:val="none" w:sz="0" w:space="0" w:color="auto"/>
            <w:right w:val="none" w:sz="0" w:space="0" w:color="auto"/>
          </w:divBdr>
        </w:div>
        <w:div w:id="663703552">
          <w:marLeft w:val="0"/>
          <w:marRight w:val="0"/>
          <w:marTop w:val="0"/>
          <w:marBottom w:val="101"/>
          <w:divBdr>
            <w:top w:val="none" w:sz="0" w:space="0" w:color="auto"/>
            <w:left w:val="none" w:sz="0" w:space="0" w:color="auto"/>
            <w:bottom w:val="none" w:sz="0" w:space="0" w:color="auto"/>
            <w:right w:val="none" w:sz="0" w:space="0" w:color="auto"/>
          </w:divBdr>
        </w:div>
        <w:div w:id="492841515">
          <w:marLeft w:val="0"/>
          <w:marRight w:val="0"/>
          <w:marTop w:val="0"/>
          <w:marBottom w:val="101"/>
          <w:divBdr>
            <w:top w:val="none" w:sz="0" w:space="0" w:color="auto"/>
            <w:left w:val="none" w:sz="0" w:space="0" w:color="auto"/>
            <w:bottom w:val="none" w:sz="0" w:space="0" w:color="auto"/>
            <w:right w:val="none" w:sz="0" w:space="0" w:color="auto"/>
          </w:divBdr>
        </w:div>
        <w:div w:id="989674281">
          <w:marLeft w:val="0"/>
          <w:marRight w:val="0"/>
          <w:marTop w:val="0"/>
          <w:marBottom w:val="101"/>
          <w:divBdr>
            <w:top w:val="none" w:sz="0" w:space="0" w:color="auto"/>
            <w:left w:val="none" w:sz="0" w:space="0" w:color="auto"/>
            <w:bottom w:val="none" w:sz="0" w:space="0" w:color="auto"/>
            <w:right w:val="none" w:sz="0" w:space="0" w:color="auto"/>
          </w:divBdr>
        </w:div>
        <w:div w:id="642613148">
          <w:marLeft w:val="0"/>
          <w:marRight w:val="0"/>
          <w:marTop w:val="0"/>
          <w:marBottom w:val="101"/>
          <w:divBdr>
            <w:top w:val="none" w:sz="0" w:space="0" w:color="auto"/>
            <w:left w:val="none" w:sz="0" w:space="0" w:color="auto"/>
            <w:bottom w:val="none" w:sz="0" w:space="0" w:color="auto"/>
            <w:right w:val="none" w:sz="0" w:space="0" w:color="auto"/>
          </w:divBdr>
        </w:div>
        <w:div w:id="1110198597">
          <w:marLeft w:val="0"/>
          <w:marRight w:val="0"/>
          <w:marTop w:val="0"/>
          <w:marBottom w:val="101"/>
          <w:divBdr>
            <w:top w:val="none" w:sz="0" w:space="0" w:color="auto"/>
            <w:left w:val="none" w:sz="0" w:space="0" w:color="auto"/>
            <w:bottom w:val="none" w:sz="0" w:space="0" w:color="auto"/>
            <w:right w:val="none" w:sz="0" w:space="0" w:color="auto"/>
          </w:divBdr>
        </w:div>
        <w:div w:id="1956792391">
          <w:marLeft w:val="0"/>
          <w:marRight w:val="0"/>
          <w:marTop w:val="0"/>
          <w:marBottom w:val="101"/>
          <w:divBdr>
            <w:top w:val="none" w:sz="0" w:space="0" w:color="auto"/>
            <w:left w:val="none" w:sz="0" w:space="0" w:color="auto"/>
            <w:bottom w:val="none" w:sz="0" w:space="0" w:color="auto"/>
            <w:right w:val="none" w:sz="0" w:space="0" w:color="auto"/>
          </w:divBdr>
        </w:div>
        <w:div w:id="2037198616">
          <w:marLeft w:val="720"/>
          <w:marRight w:val="0"/>
          <w:marTop w:val="0"/>
          <w:marBottom w:val="101"/>
          <w:divBdr>
            <w:top w:val="none" w:sz="0" w:space="0" w:color="auto"/>
            <w:left w:val="none" w:sz="0" w:space="0" w:color="auto"/>
            <w:bottom w:val="none" w:sz="0" w:space="0" w:color="auto"/>
            <w:right w:val="none" w:sz="0" w:space="0" w:color="auto"/>
          </w:divBdr>
        </w:div>
        <w:div w:id="864751866">
          <w:marLeft w:val="720"/>
          <w:marRight w:val="0"/>
          <w:marTop w:val="0"/>
          <w:marBottom w:val="101"/>
          <w:divBdr>
            <w:top w:val="none" w:sz="0" w:space="0" w:color="auto"/>
            <w:left w:val="none" w:sz="0" w:space="0" w:color="auto"/>
            <w:bottom w:val="none" w:sz="0" w:space="0" w:color="auto"/>
            <w:right w:val="none" w:sz="0" w:space="0" w:color="auto"/>
          </w:divBdr>
        </w:div>
        <w:div w:id="1173954398">
          <w:marLeft w:val="1008"/>
          <w:marRight w:val="0"/>
          <w:marTop w:val="0"/>
          <w:marBottom w:val="101"/>
          <w:divBdr>
            <w:top w:val="none" w:sz="0" w:space="0" w:color="auto"/>
            <w:left w:val="none" w:sz="0" w:space="0" w:color="auto"/>
            <w:bottom w:val="none" w:sz="0" w:space="0" w:color="auto"/>
            <w:right w:val="none" w:sz="0" w:space="0" w:color="auto"/>
          </w:divBdr>
        </w:div>
        <w:div w:id="1533180208">
          <w:marLeft w:val="1008"/>
          <w:marRight w:val="0"/>
          <w:marTop w:val="0"/>
          <w:marBottom w:val="101"/>
          <w:divBdr>
            <w:top w:val="none" w:sz="0" w:space="0" w:color="auto"/>
            <w:left w:val="none" w:sz="0" w:space="0" w:color="auto"/>
            <w:bottom w:val="none" w:sz="0" w:space="0" w:color="auto"/>
            <w:right w:val="none" w:sz="0" w:space="0" w:color="auto"/>
          </w:divBdr>
        </w:div>
        <w:div w:id="1383291628">
          <w:marLeft w:val="0"/>
          <w:marRight w:val="0"/>
          <w:marTop w:val="0"/>
          <w:marBottom w:val="101"/>
          <w:divBdr>
            <w:top w:val="none" w:sz="0" w:space="0" w:color="auto"/>
            <w:left w:val="none" w:sz="0" w:space="0" w:color="auto"/>
            <w:bottom w:val="none" w:sz="0" w:space="0" w:color="auto"/>
            <w:right w:val="none" w:sz="0" w:space="0" w:color="auto"/>
          </w:divBdr>
        </w:div>
        <w:div w:id="1025252855">
          <w:marLeft w:val="0"/>
          <w:marRight w:val="0"/>
          <w:marTop w:val="0"/>
          <w:marBottom w:val="101"/>
          <w:divBdr>
            <w:top w:val="none" w:sz="0" w:space="0" w:color="auto"/>
            <w:left w:val="none" w:sz="0" w:space="0" w:color="auto"/>
            <w:bottom w:val="none" w:sz="0" w:space="0" w:color="auto"/>
            <w:right w:val="none" w:sz="0" w:space="0" w:color="auto"/>
          </w:divBdr>
        </w:div>
        <w:div w:id="703293184">
          <w:marLeft w:val="0"/>
          <w:marRight w:val="0"/>
          <w:marTop w:val="0"/>
          <w:marBottom w:val="101"/>
          <w:divBdr>
            <w:top w:val="none" w:sz="0" w:space="0" w:color="auto"/>
            <w:left w:val="none" w:sz="0" w:space="0" w:color="auto"/>
            <w:bottom w:val="none" w:sz="0" w:space="0" w:color="auto"/>
            <w:right w:val="none" w:sz="0" w:space="0" w:color="auto"/>
          </w:divBdr>
        </w:div>
        <w:div w:id="87240302">
          <w:marLeft w:val="0"/>
          <w:marRight w:val="0"/>
          <w:marTop w:val="0"/>
          <w:marBottom w:val="101"/>
          <w:divBdr>
            <w:top w:val="none" w:sz="0" w:space="0" w:color="auto"/>
            <w:left w:val="none" w:sz="0" w:space="0" w:color="auto"/>
            <w:bottom w:val="none" w:sz="0" w:space="0" w:color="auto"/>
            <w:right w:val="none" w:sz="0" w:space="0" w:color="auto"/>
          </w:divBdr>
        </w:div>
        <w:div w:id="1235241101">
          <w:marLeft w:val="0"/>
          <w:marRight w:val="0"/>
          <w:marTop w:val="0"/>
          <w:marBottom w:val="101"/>
          <w:divBdr>
            <w:top w:val="none" w:sz="0" w:space="0" w:color="auto"/>
            <w:left w:val="none" w:sz="0" w:space="0" w:color="auto"/>
            <w:bottom w:val="none" w:sz="0" w:space="0" w:color="auto"/>
            <w:right w:val="none" w:sz="0" w:space="0" w:color="auto"/>
          </w:divBdr>
        </w:div>
        <w:div w:id="1739748258">
          <w:marLeft w:val="0"/>
          <w:marRight w:val="0"/>
          <w:marTop w:val="0"/>
          <w:marBottom w:val="101"/>
          <w:divBdr>
            <w:top w:val="none" w:sz="0" w:space="0" w:color="auto"/>
            <w:left w:val="none" w:sz="0" w:space="0" w:color="auto"/>
            <w:bottom w:val="none" w:sz="0" w:space="0" w:color="auto"/>
            <w:right w:val="none" w:sz="0" w:space="0" w:color="auto"/>
          </w:divBdr>
        </w:div>
        <w:div w:id="1069233327">
          <w:marLeft w:val="0"/>
          <w:marRight w:val="0"/>
          <w:marTop w:val="0"/>
          <w:marBottom w:val="101"/>
          <w:divBdr>
            <w:top w:val="none" w:sz="0" w:space="0" w:color="auto"/>
            <w:left w:val="none" w:sz="0" w:space="0" w:color="auto"/>
            <w:bottom w:val="none" w:sz="0" w:space="0" w:color="auto"/>
            <w:right w:val="none" w:sz="0" w:space="0" w:color="auto"/>
          </w:divBdr>
        </w:div>
        <w:div w:id="1162886793">
          <w:marLeft w:val="0"/>
          <w:marRight w:val="0"/>
          <w:marTop w:val="0"/>
          <w:marBottom w:val="101"/>
          <w:divBdr>
            <w:top w:val="none" w:sz="0" w:space="0" w:color="auto"/>
            <w:left w:val="none" w:sz="0" w:space="0" w:color="auto"/>
            <w:bottom w:val="none" w:sz="0" w:space="0" w:color="auto"/>
            <w:right w:val="none" w:sz="0" w:space="0" w:color="auto"/>
          </w:divBdr>
        </w:div>
        <w:div w:id="518354617">
          <w:marLeft w:val="0"/>
          <w:marRight w:val="0"/>
          <w:marTop w:val="0"/>
          <w:marBottom w:val="101"/>
          <w:divBdr>
            <w:top w:val="none" w:sz="0" w:space="0" w:color="auto"/>
            <w:left w:val="none" w:sz="0" w:space="0" w:color="auto"/>
            <w:bottom w:val="none" w:sz="0" w:space="0" w:color="auto"/>
            <w:right w:val="none" w:sz="0" w:space="0" w:color="auto"/>
          </w:divBdr>
        </w:div>
        <w:div w:id="1229657875">
          <w:marLeft w:val="720"/>
          <w:marRight w:val="0"/>
          <w:marTop w:val="0"/>
          <w:marBottom w:val="101"/>
          <w:divBdr>
            <w:top w:val="none" w:sz="0" w:space="0" w:color="auto"/>
            <w:left w:val="none" w:sz="0" w:space="0" w:color="auto"/>
            <w:bottom w:val="none" w:sz="0" w:space="0" w:color="auto"/>
            <w:right w:val="none" w:sz="0" w:space="0" w:color="auto"/>
          </w:divBdr>
        </w:div>
        <w:div w:id="967201256">
          <w:marLeft w:val="720"/>
          <w:marRight w:val="0"/>
          <w:marTop w:val="0"/>
          <w:marBottom w:val="101"/>
          <w:divBdr>
            <w:top w:val="none" w:sz="0" w:space="0" w:color="auto"/>
            <w:left w:val="none" w:sz="0" w:space="0" w:color="auto"/>
            <w:bottom w:val="none" w:sz="0" w:space="0" w:color="auto"/>
            <w:right w:val="none" w:sz="0" w:space="0" w:color="auto"/>
          </w:divBdr>
        </w:div>
        <w:div w:id="1156334762">
          <w:marLeft w:val="0"/>
          <w:marRight w:val="0"/>
          <w:marTop w:val="0"/>
          <w:marBottom w:val="101"/>
          <w:divBdr>
            <w:top w:val="none" w:sz="0" w:space="0" w:color="auto"/>
            <w:left w:val="none" w:sz="0" w:space="0" w:color="auto"/>
            <w:bottom w:val="none" w:sz="0" w:space="0" w:color="auto"/>
            <w:right w:val="none" w:sz="0" w:space="0" w:color="auto"/>
          </w:divBdr>
        </w:div>
        <w:div w:id="981234167">
          <w:marLeft w:val="0"/>
          <w:marRight w:val="0"/>
          <w:marTop w:val="0"/>
          <w:marBottom w:val="101"/>
          <w:divBdr>
            <w:top w:val="none" w:sz="0" w:space="0" w:color="auto"/>
            <w:left w:val="none" w:sz="0" w:space="0" w:color="auto"/>
            <w:bottom w:val="none" w:sz="0" w:space="0" w:color="auto"/>
            <w:right w:val="none" w:sz="0" w:space="0" w:color="auto"/>
          </w:divBdr>
        </w:div>
        <w:div w:id="933434826">
          <w:marLeft w:val="0"/>
          <w:marRight w:val="0"/>
          <w:marTop w:val="0"/>
          <w:marBottom w:val="101"/>
          <w:divBdr>
            <w:top w:val="none" w:sz="0" w:space="0" w:color="auto"/>
            <w:left w:val="none" w:sz="0" w:space="0" w:color="auto"/>
            <w:bottom w:val="none" w:sz="0" w:space="0" w:color="auto"/>
            <w:right w:val="none" w:sz="0" w:space="0" w:color="auto"/>
          </w:divBdr>
        </w:div>
        <w:div w:id="2016154207">
          <w:marLeft w:val="0"/>
          <w:marRight w:val="0"/>
          <w:marTop w:val="0"/>
          <w:marBottom w:val="101"/>
          <w:divBdr>
            <w:top w:val="none" w:sz="0" w:space="0" w:color="auto"/>
            <w:left w:val="none" w:sz="0" w:space="0" w:color="auto"/>
            <w:bottom w:val="none" w:sz="0" w:space="0" w:color="auto"/>
            <w:right w:val="none" w:sz="0" w:space="0" w:color="auto"/>
          </w:divBdr>
        </w:div>
        <w:div w:id="1548832714">
          <w:marLeft w:val="0"/>
          <w:marRight w:val="0"/>
          <w:marTop w:val="0"/>
          <w:marBottom w:val="101"/>
          <w:divBdr>
            <w:top w:val="none" w:sz="0" w:space="0" w:color="auto"/>
            <w:left w:val="none" w:sz="0" w:space="0" w:color="auto"/>
            <w:bottom w:val="none" w:sz="0" w:space="0" w:color="auto"/>
            <w:right w:val="none" w:sz="0" w:space="0" w:color="auto"/>
          </w:divBdr>
        </w:div>
        <w:div w:id="130294823">
          <w:marLeft w:val="720"/>
          <w:marRight w:val="0"/>
          <w:marTop w:val="0"/>
          <w:marBottom w:val="101"/>
          <w:divBdr>
            <w:top w:val="none" w:sz="0" w:space="0" w:color="auto"/>
            <w:left w:val="none" w:sz="0" w:space="0" w:color="auto"/>
            <w:bottom w:val="none" w:sz="0" w:space="0" w:color="auto"/>
            <w:right w:val="none" w:sz="0" w:space="0" w:color="auto"/>
          </w:divBdr>
        </w:div>
        <w:div w:id="295335128">
          <w:marLeft w:val="720"/>
          <w:marRight w:val="0"/>
          <w:marTop w:val="0"/>
          <w:marBottom w:val="101"/>
          <w:divBdr>
            <w:top w:val="none" w:sz="0" w:space="0" w:color="auto"/>
            <w:left w:val="none" w:sz="0" w:space="0" w:color="auto"/>
            <w:bottom w:val="none" w:sz="0" w:space="0" w:color="auto"/>
            <w:right w:val="none" w:sz="0" w:space="0" w:color="auto"/>
          </w:divBdr>
        </w:div>
        <w:div w:id="527060441">
          <w:marLeft w:val="720"/>
          <w:marRight w:val="0"/>
          <w:marTop w:val="0"/>
          <w:marBottom w:val="101"/>
          <w:divBdr>
            <w:top w:val="none" w:sz="0" w:space="0" w:color="auto"/>
            <w:left w:val="none" w:sz="0" w:space="0" w:color="auto"/>
            <w:bottom w:val="none" w:sz="0" w:space="0" w:color="auto"/>
            <w:right w:val="none" w:sz="0" w:space="0" w:color="auto"/>
          </w:divBdr>
        </w:div>
        <w:div w:id="357969928">
          <w:marLeft w:val="0"/>
          <w:marRight w:val="0"/>
          <w:marTop w:val="0"/>
          <w:marBottom w:val="101"/>
          <w:divBdr>
            <w:top w:val="none" w:sz="0" w:space="0" w:color="auto"/>
            <w:left w:val="none" w:sz="0" w:space="0" w:color="auto"/>
            <w:bottom w:val="none" w:sz="0" w:space="0" w:color="auto"/>
            <w:right w:val="none" w:sz="0" w:space="0" w:color="auto"/>
          </w:divBdr>
        </w:div>
        <w:div w:id="1160803924">
          <w:marLeft w:val="0"/>
          <w:marRight w:val="0"/>
          <w:marTop w:val="0"/>
          <w:marBottom w:val="101"/>
          <w:divBdr>
            <w:top w:val="none" w:sz="0" w:space="0" w:color="auto"/>
            <w:left w:val="none" w:sz="0" w:space="0" w:color="auto"/>
            <w:bottom w:val="none" w:sz="0" w:space="0" w:color="auto"/>
            <w:right w:val="none" w:sz="0" w:space="0" w:color="auto"/>
          </w:divBdr>
        </w:div>
        <w:div w:id="616956782">
          <w:marLeft w:val="0"/>
          <w:marRight w:val="0"/>
          <w:marTop w:val="0"/>
          <w:marBottom w:val="101"/>
          <w:divBdr>
            <w:top w:val="none" w:sz="0" w:space="0" w:color="auto"/>
            <w:left w:val="none" w:sz="0" w:space="0" w:color="auto"/>
            <w:bottom w:val="none" w:sz="0" w:space="0" w:color="auto"/>
            <w:right w:val="none" w:sz="0" w:space="0" w:color="auto"/>
          </w:divBdr>
        </w:div>
        <w:div w:id="765535679">
          <w:marLeft w:val="0"/>
          <w:marRight w:val="0"/>
          <w:marTop w:val="0"/>
          <w:marBottom w:val="101"/>
          <w:divBdr>
            <w:top w:val="none" w:sz="0" w:space="0" w:color="auto"/>
            <w:left w:val="none" w:sz="0" w:space="0" w:color="auto"/>
            <w:bottom w:val="none" w:sz="0" w:space="0" w:color="auto"/>
            <w:right w:val="none" w:sz="0" w:space="0" w:color="auto"/>
          </w:divBdr>
        </w:div>
        <w:div w:id="800342226">
          <w:marLeft w:val="0"/>
          <w:marRight w:val="0"/>
          <w:marTop w:val="0"/>
          <w:marBottom w:val="101"/>
          <w:divBdr>
            <w:top w:val="none" w:sz="0" w:space="0" w:color="auto"/>
            <w:left w:val="none" w:sz="0" w:space="0" w:color="auto"/>
            <w:bottom w:val="none" w:sz="0" w:space="0" w:color="auto"/>
            <w:right w:val="none" w:sz="0" w:space="0" w:color="auto"/>
          </w:divBdr>
        </w:div>
        <w:div w:id="1114515287">
          <w:marLeft w:val="0"/>
          <w:marRight w:val="0"/>
          <w:marTop w:val="0"/>
          <w:marBottom w:val="101"/>
          <w:divBdr>
            <w:top w:val="none" w:sz="0" w:space="0" w:color="auto"/>
            <w:left w:val="none" w:sz="0" w:space="0" w:color="auto"/>
            <w:bottom w:val="none" w:sz="0" w:space="0" w:color="auto"/>
            <w:right w:val="none" w:sz="0" w:space="0" w:color="auto"/>
          </w:divBdr>
        </w:div>
        <w:div w:id="1379477425">
          <w:marLeft w:val="0"/>
          <w:marRight w:val="0"/>
          <w:marTop w:val="0"/>
          <w:marBottom w:val="101"/>
          <w:divBdr>
            <w:top w:val="none" w:sz="0" w:space="0" w:color="auto"/>
            <w:left w:val="none" w:sz="0" w:space="0" w:color="auto"/>
            <w:bottom w:val="none" w:sz="0" w:space="0" w:color="auto"/>
            <w:right w:val="none" w:sz="0" w:space="0" w:color="auto"/>
          </w:divBdr>
        </w:div>
        <w:div w:id="954360542">
          <w:marLeft w:val="0"/>
          <w:marRight w:val="0"/>
          <w:marTop w:val="0"/>
          <w:marBottom w:val="101"/>
          <w:divBdr>
            <w:top w:val="none" w:sz="0" w:space="0" w:color="auto"/>
            <w:left w:val="none" w:sz="0" w:space="0" w:color="auto"/>
            <w:bottom w:val="none" w:sz="0" w:space="0" w:color="auto"/>
            <w:right w:val="none" w:sz="0" w:space="0" w:color="auto"/>
          </w:divBdr>
        </w:div>
        <w:div w:id="88283899">
          <w:marLeft w:val="0"/>
          <w:marRight w:val="0"/>
          <w:marTop w:val="0"/>
          <w:marBottom w:val="101"/>
          <w:divBdr>
            <w:top w:val="none" w:sz="0" w:space="0" w:color="auto"/>
            <w:left w:val="none" w:sz="0" w:space="0" w:color="auto"/>
            <w:bottom w:val="none" w:sz="0" w:space="0" w:color="auto"/>
            <w:right w:val="none" w:sz="0" w:space="0" w:color="auto"/>
          </w:divBdr>
        </w:div>
        <w:div w:id="641345863">
          <w:marLeft w:val="0"/>
          <w:marRight w:val="0"/>
          <w:marTop w:val="0"/>
          <w:marBottom w:val="101"/>
          <w:divBdr>
            <w:top w:val="none" w:sz="0" w:space="0" w:color="auto"/>
            <w:left w:val="none" w:sz="0" w:space="0" w:color="auto"/>
            <w:bottom w:val="none" w:sz="0" w:space="0" w:color="auto"/>
            <w:right w:val="none" w:sz="0" w:space="0" w:color="auto"/>
          </w:divBdr>
        </w:div>
        <w:div w:id="2327392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6560</Words>
  <Characters>36082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2023-06-21T14:17:00Z</dcterms:created>
  <dcterms:modified xsi:type="dcterms:W3CDTF">2023-06-21T14:18:00Z</dcterms:modified>
</cp:coreProperties>
</file>