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73A" w:rsidRPr="00841D9A" w:rsidRDefault="0016673A" w:rsidP="0016673A">
      <w:pPr>
        <w:jc w:val="center"/>
        <w:rPr>
          <w:rFonts w:ascii="Verdana" w:eastAsia="Verdana" w:hAnsi="Verdana" w:cs="Verdana"/>
          <w:b/>
          <w:color w:val="0000FF"/>
          <w:sz w:val="24"/>
          <w:szCs w:val="24"/>
        </w:rPr>
      </w:pPr>
      <w:r w:rsidRPr="0016673A">
        <w:rPr>
          <w:rFonts w:ascii="Verdana" w:eastAsia="Verdana" w:hAnsi="Verdana" w:cs="Verdana"/>
          <w:b/>
          <w:color w:val="0000FF"/>
          <w:sz w:val="24"/>
          <w:szCs w:val="24"/>
        </w:rPr>
        <w:t>CONVENIO de Coordinación para el otorgamiento del subsidio para la Tercera Etapa de Implementación de la Reforma al Sistema de Justicia Laboral, que celebran la Secretaría del Trabajo y Previsión Social y el Estado de Sonora.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w:t>
      </w:r>
      <w:r w:rsidRPr="00841D9A">
        <w:rPr>
          <w:rFonts w:ascii="Verdana" w:eastAsia="Verdana" w:hAnsi="Verdana" w:cs="Verdana"/>
          <w:b/>
          <w:color w:val="0000FF"/>
          <w:sz w:val="24"/>
          <w:szCs w:val="24"/>
        </w:rPr>
        <w:t xml:space="preserve"> de junio de 2022)</w:t>
      </w:r>
      <w:bookmarkEnd w:id="0"/>
    </w:p>
    <w:p w:rsidR="00976270" w:rsidRDefault="0016673A" w:rsidP="0016673A">
      <w:pPr>
        <w:jc w:val="both"/>
        <w:rPr>
          <w:rFonts w:ascii="Arial" w:eastAsia="Times New Roman" w:hAnsi="Arial" w:cs="Arial"/>
          <w:b/>
          <w:sz w:val="18"/>
          <w:szCs w:val="18"/>
          <w:lang w:eastAsia="es-MX"/>
        </w:rPr>
      </w:pPr>
      <w:r w:rsidRPr="0016673A">
        <w:rPr>
          <w:rFonts w:ascii="Arial" w:eastAsia="Times New Roman" w:hAnsi="Arial" w:cs="Arial"/>
          <w:b/>
          <w:sz w:val="18"/>
          <w:szCs w:val="18"/>
          <w:lang w:eastAsia="es-MX"/>
        </w:rPr>
        <w:t>Al margen un sello con el Escudo Nacional, que dice: Estados Unidos Mexicanos.- TRABAJO.- Secretaría del Trabajo y Previsión Social.</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CONVENIO DE COORDINACIÓN PARA EL OTORGAMIENTO DEL SUBSIDIO PARA LA "</w:t>
      </w:r>
      <w:r w:rsidRPr="0016673A">
        <w:rPr>
          <w:rFonts w:ascii="Arial" w:eastAsia="Times New Roman" w:hAnsi="Arial" w:cs="Arial"/>
          <w:i/>
          <w:iCs/>
          <w:sz w:val="18"/>
          <w:szCs w:val="18"/>
          <w:lang w:eastAsia="es-MX"/>
        </w:rPr>
        <w:t xml:space="preserve">TERCERA ETAPA DE IMPLEMENTACIÓN DE LA REFORMA AL SISTEMA DE JUSTICIA LABORAL" </w:t>
      </w:r>
      <w:r w:rsidRPr="0016673A">
        <w:rPr>
          <w:rFonts w:ascii="Arial" w:eastAsia="Times New Roman" w:hAnsi="Arial" w:cs="Arial"/>
          <w:sz w:val="18"/>
          <w:szCs w:val="18"/>
          <w:lang w:eastAsia="es-MX"/>
        </w:rPr>
        <w:t>QUE CELEBRAN, POR UNA PARTE, EL EJECUTIVO FEDERAL, POR CONDUCTO DE LA SECRETARÍA DEL TRABAJO Y PREVISIÓN SOCIAL, EN LO SUCESIVO "LA SECRETARÍA", REPRESENTADA POR EL TITULAR DE LA UNIDAD DE ENLACE PARA LA REFORMA AL SISTEMA DE JUSTICIA LABORAL, ESTEBAN MARTÍNEZ MEJÍA, Y POR EL TITULAR DE LA UNIDAD DE ADMINISTRACIÓN Y FINANZAS, MARCO ANTONIO HERNÁNDEZ MARTÍNEZ, Y POR OTRA PARTE, EL GOBIERNO DEL ESTADO DE SONORA, EN ADELANTE "EL GOBIERNO DEL ESTADO", REPRESENTADO POR EL SECRETARIO DE GOBIERNO, C. DR. ÁLVARO BRACAMONTE SIERRA, LA TITULAR DE LA SECRETARÍA DEL TRABAJO DE LA ENTIDAD E INSTANCIA ESTATAL RESPONSABLE DEL PROYECTO, C. MTRA. OLGA ARMIDA GRIJALVA OTERO, EL SECRETARIO DE HACIENDA DEL ESTADO, C. MTRO. OMAR FRANCISCO DEL VALLE COLOSIO, Y EL C. LIC. RAFAEL ACUÑA GRIEGO, MAGISTRADO PRESIDENTE DEL SUPREMO TRIBUNAL DE JUSTICIA Y DEL CONSEJO DEL PODER JUDICIAL DEL ESTADO DE SONORA, EN REPRESENTACIÓN DEL PODER JUDICIAL DEL ESTADO DE SONORA; A QUIENES CUANDO ACTÚEN CONJUNTAMENTE SE LES DESIGNARÁ COMO "LAS PARTES", AL TENOR DE LOS SIGUIENTES ANTECEDENTES, DECLARACIONES Y CLÁUSULAS:</w:t>
      </w:r>
    </w:p>
    <w:p w:rsidR="0016673A" w:rsidRPr="0016673A" w:rsidRDefault="0016673A" w:rsidP="0016673A">
      <w:pPr>
        <w:spacing w:after="100" w:line="240" w:lineRule="auto"/>
        <w:jc w:val="center"/>
        <w:rPr>
          <w:rFonts w:ascii="Arial" w:eastAsia="Times New Roman" w:hAnsi="Arial" w:cs="Arial"/>
          <w:b/>
          <w:sz w:val="18"/>
          <w:szCs w:val="18"/>
          <w:lang w:eastAsia="es-MX"/>
        </w:rPr>
      </w:pPr>
      <w:r w:rsidRPr="0016673A">
        <w:rPr>
          <w:rFonts w:ascii="Arial" w:eastAsia="Times New Roman" w:hAnsi="Arial" w:cs="Arial"/>
          <w:b/>
          <w:sz w:val="18"/>
          <w:szCs w:val="18"/>
          <w:lang w:eastAsia="es-MX"/>
        </w:rPr>
        <w:t>ANTECEDENTES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I.</w:t>
      </w:r>
      <w:r w:rsidRPr="0016673A">
        <w:rPr>
          <w:rFonts w:ascii="Arial" w:eastAsia="Times New Roman" w:hAnsi="Arial" w:cs="Arial"/>
          <w:sz w:val="18"/>
          <w:szCs w:val="18"/>
          <w:lang w:eastAsia="es-MX"/>
        </w:rPr>
        <w:t xml:space="preserve"> Con fecha 24 de febrero de 2017, se publicó en el Diario Oficial de la Federación (DOF) el "</w:t>
      </w:r>
      <w:r w:rsidRPr="0016673A">
        <w:rPr>
          <w:rFonts w:ascii="Arial" w:eastAsia="Times New Roman" w:hAnsi="Arial" w:cs="Arial"/>
          <w:i/>
          <w:iCs/>
          <w:sz w:val="18"/>
          <w:szCs w:val="18"/>
          <w:lang w:eastAsia="es-MX"/>
        </w:rPr>
        <w:t>Decreto por el que se declaran reformadas y adicionadas diversas disposiciones de los artículos 107 y 123 de la Constitución Política de los Estados Unidos Mexicanos, en materia de Justicia Laboral"</w:t>
      </w:r>
      <w:r w:rsidRPr="0016673A">
        <w:rPr>
          <w:rFonts w:ascii="Arial" w:eastAsia="Times New Roman" w:hAnsi="Arial" w:cs="Arial"/>
          <w:sz w:val="18"/>
          <w:szCs w:val="18"/>
          <w:lang w:eastAsia="es-MX"/>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II.</w:t>
      </w:r>
      <w:r w:rsidRPr="0016673A">
        <w:rPr>
          <w:rFonts w:ascii="Arial" w:eastAsia="Times New Roman" w:hAnsi="Arial" w:cs="Arial"/>
          <w:sz w:val="18"/>
          <w:szCs w:val="18"/>
          <w:lang w:eastAsia="es-MX"/>
        </w:rPr>
        <w:t xml:space="preserve"> Con fecha 1° de mayo de 2019, se publicó en el DOF </w:t>
      </w:r>
      <w:r w:rsidRPr="0016673A">
        <w:rPr>
          <w:rFonts w:ascii="Arial" w:eastAsia="Times New Roman" w:hAnsi="Arial" w:cs="Arial"/>
          <w:i/>
          <w:iCs/>
          <w:sz w:val="18"/>
          <w:szCs w:val="18"/>
          <w:lang w:eastAsia="es-MX"/>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RPr="0016673A">
        <w:rPr>
          <w:rFonts w:ascii="Arial" w:eastAsia="Times New Roman" w:hAnsi="Arial" w:cs="Arial"/>
          <w:sz w:val="18"/>
          <w:szCs w:val="18"/>
          <w:lang w:eastAsia="es-MX"/>
        </w:rPr>
        <w:t>, con el cual se establecen las reglas relativas al procedimiento de conciliación prejudicial obligatoria para la resolución de problemas de orden laboral.</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 xml:space="preserve">III. </w:t>
      </w:r>
      <w:r w:rsidRPr="0016673A">
        <w:rPr>
          <w:rFonts w:ascii="Arial" w:eastAsia="Times New Roman" w:hAnsi="Arial" w:cs="Arial"/>
          <w:sz w:val="18"/>
          <w:szCs w:val="18"/>
          <w:lang w:eastAsia="es-MX"/>
        </w:rPr>
        <w:t>El artículo Quinto Transitorio del Decreto referido en el párrafo anterior, dispone el plazo de inicio de funciones de la Autoridad Conciliatoria Local y Tribunales Laborales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 xml:space="preserve">Por otra parte, el artículo Décimo Segundo Transitorio del Decreto mencionado, dispone que el Congreso de la Unión y las Legislaturas de las Entidades Federativas, </w:t>
      </w:r>
      <w:proofErr w:type="gramStart"/>
      <w:r w:rsidRPr="0016673A">
        <w:rPr>
          <w:rFonts w:ascii="Arial" w:eastAsia="Times New Roman" w:hAnsi="Arial" w:cs="Arial"/>
          <w:sz w:val="18"/>
          <w:szCs w:val="18"/>
          <w:lang w:eastAsia="es-MX"/>
        </w:rPr>
        <w:t>deberán</w:t>
      </w:r>
      <w:proofErr w:type="gramEnd"/>
      <w:r w:rsidRPr="0016673A">
        <w:rPr>
          <w:rFonts w:ascii="Arial" w:eastAsia="Times New Roman" w:hAnsi="Arial" w:cs="Arial"/>
          <w:sz w:val="18"/>
          <w:szCs w:val="18"/>
          <w:lang w:eastAsia="es-MX"/>
        </w:rPr>
        <w:t xml:space="preserve"> destinar los recursos necesarios para la implementación de la reforma del Sistema de Justicia Laboral.</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IV.</w:t>
      </w:r>
      <w:r w:rsidRPr="0016673A">
        <w:rPr>
          <w:rFonts w:ascii="Arial" w:eastAsia="Times New Roman" w:hAnsi="Arial" w:cs="Arial"/>
          <w:sz w:val="18"/>
          <w:szCs w:val="18"/>
          <w:lang w:eastAsia="es-MX"/>
        </w:rPr>
        <w:t xml:space="preserve"> Que el artículo Décimo Séptimo Transitorio del Decreto referido en el Antecedente II, crea el Consejo </w:t>
      </w:r>
    </w:p>
    <w:p w:rsidR="0016673A" w:rsidRPr="0016673A" w:rsidRDefault="0016673A" w:rsidP="0016673A">
      <w:pPr>
        <w:spacing w:after="100" w:line="240" w:lineRule="auto"/>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lastRenderedPageBreak/>
        <w:t>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Entre sus atribuciones, el Consejo de Coordinación coadyuvará con las Legislaturas de las Entidades Federativas, en el seguimiento y evaluación de los recursos presupuestales ejercidos en la implementación y operación del Sistema de Justicia Laboral.</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V.</w:t>
      </w:r>
      <w:r w:rsidRPr="0016673A">
        <w:rPr>
          <w:rFonts w:ascii="Arial" w:eastAsia="Times New Roman" w:hAnsi="Arial" w:cs="Arial"/>
          <w:sz w:val="18"/>
          <w:szCs w:val="18"/>
          <w:lang w:eastAsia="es-MX"/>
        </w:rPr>
        <w:t xml:space="preserve"> 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En este orden de ideas, detalló que la implementación se realizaría en tres etapas, iniciando la primera de ellas el 18 de noviembre de 2020 en 8 Entidades Federativas.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VI.</w:t>
      </w:r>
      <w:r w:rsidRPr="0016673A">
        <w:rPr>
          <w:rFonts w:ascii="Arial" w:eastAsia="Times New Roman" w:hAnsi="Arial" w:cs="Arial"/>
          <w:sz w:val="18"/>
          <w:szCs w:val="18"/>
          <w:lang w:eastAsia="es-MX"/>
        </w:rPr>
        <w:t xml:space="preserve"> El 29 de noviembre de 2021, se publicó en el DOF el Presupuesto de Egresos de la Federación para el Ejercicio Fiscal 2022; en el cual se asignaron a la Secretaría del Trabajo y Previsión Social los recursos suficientes para atender su estructura programática, dentro la cual se encuentra el </w:t>
      </w:r>
      <w:r w:rsidRPr="0016673A">
        <w:rPr>
          <w:rFonts w:ascii="Arial" w:eastAsia="Times New Roman" w:hAnsi="Arial" w:cs="Arial"/>
          <w:i/>
          <w:iCs/>
          <w:sz w:val="18"/>
          <w:szCs w:val="18"/>
          <w:lang w:eastAsia="es-MX"/>
        </w:rPr>
        <w:t>"Programa</w:t>
      </w:r>
      <w:r w:rsidRPr="0016673A">
        <w:rPr>
          <w:rFonts w:ascii="Arial" w:eastAsia="Times New Roman" w:hAnsi="Arial" w:cs="Arial"/>
          <w:sz w:val="18"/>
          <w:szCs w:val="18"/>
          <w:lang w:eastAsia="es-MX"/>
        </w:rPr>
        <w:t xml:space="preserve"> </w:t>
      </w:r>
      <w:r w:rsidRPr="0016673A">
        <w:rPr>
          <w:rFonts w:ascii="Arial" w:eastAsia="Times New Roman" w:hAnsi="Arial" w:cs="Arial"/>
          <w:i/>
          <w:iCs/>
          <w:sz w:val="18"/>
          <w:szCs w:val="18"/>
          <w:lang w:eastAsia="es-MX"/>
        </w:rPr>
        <w:t>Presupuestario U 100 Subsidios a las Entidades Federativas para la implementación de la Reforma al Sistema de Justicia Laboral"</w:t>
      </w:r>
      <w:r w:rsidRPr="0016673A">
        <w:rPr>
          <w:rFonts w:ascii="Arial" w:eastAsia="Times New Roman" w:hAnsi="Arial" w:cs="Arial"/>
          <w:sz w:val="18"/>
          <w:szCs w:val="18"/>
          <w:lang w:eastAsia="es-MX"/>
        </w:rPr>
        <w:t>, en el cual se consideran recursos para coadyuvar con las Entidades Federativas que forman parte de la tercera etapa de implementación de la Reforma al Sistema de Justicia Laboral.</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VII.</w:t>
      </w:r>
      <w:r w:rsidRPr="0016673A">
        <w:rPr>
          <w:rFonts w:ascii="Arial" w:eastAsia="Times New Roman" w:hAnsi="Arial" w:cs="Arial"/>
          <w:sz w:val="18"/>
          <w:szCs w:val="18"/>
          <w:lang w:eastAsia="es-MX"/>
        </w:rPr>
        <w:t xml:space="preserve"> Derivado de la fracción anterior, el 17 de diciembre de 2021 se publicaron en el DOF los </w:t>
      </w:r>
      <w:r w:rsidRPr="0016673A">
        <w:rPr>
          <w:rFonts w:ascii="Arial" w:eastAsia="Times New Roman" w:hAnsi="Arial" w:cs="Arial"/>
          <w:i/>
          <w:iCs/>
          <w:sz w:val="18"/>
          <w:szCs w:val="18"/>
          <w:lang w:eastAsia="es-MX"/>
        </w:rPr>
        <w:t>Lineamientos por los que se establecen las bases y requisitos que deberán cumplir las Entidades Federativas para acceder al subsidio destinado a la tercera etapa de la implementación de la Reforma al Sistema de Justicia Laboral (Lineamientos).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VIII.</w:t>
      </w:r>
      <w:r w:rsidRPr="0016673A">
        <w:rPr>
          <w:rFonts w:ascii="Arial" w:eastAsia="Times New Roman" w:hAnsi="Arial" w:cs="Arial"/>
          <w:sz w:val="18"/>
          <w:szCs w:val="18"/>
          <w:lang w:eastAsia="es-MX"/>
        </w:rPr>
        <w:t xml:space="preserve"> 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 xml:space="preserve">IX. </w:t>
      </w:r>
      <w:r w:rsidRPr="0016673A">
        <w:rPr>
          <w:rFonts w:ascii="Arial" w:eastAsia="Times New Roman" w:hAnsi="Arial" w:cs="Arial"/>
          <w:sz w:val="18"/>
          <w:szCs w:val="18"/>
          <w:lang w:eastAsia="es-MX"/>
        </w:rPr>
        <w:t>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 xml:space="preserve">X. </w:t>
      </w:r>
      <w:r w:rsidRPr="0016673A">
        <w:rPr>
          <w:rFonts w:ascii="Arial" w:eastAsia="Times New Roman" w:hAnsi="Arial" w:cs="Arial"/>
          <w:sz w:val="18"/>
          <w:szCs w:val="18"/>
          <w:lang w:eastAsia="es-MX"/>
        </w:rPr>
        <w:t>Que, del cumplimiento en tiempo y forma de los requisitos señalados en los Lineamientos, el Comité de Evaluación determinó aprobar los Proyectos presentados por el Estado de Sonora, por lo que autorizó la cantidad de $85, 755,311.59 (Ochenta y cinco millones setecientos cincuenta y cinco mil trescientos once pesos 59/100 M.N.) para la instalación de los Centros de Conciliación y Tribunales Laborales Locales.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 xml:space="preserve">XI. </w:t>
      </w:r>
      <w:r w:rsidRPr="0016673A">
        <w:rPr>
          <w:rFonts w:ascii="Arial" w:eastAsia="Times New Roman" w:hAnsi="Arial" w:cs="Arial"/>
          <w:sz w:val="18"/>
          <w:szCs w:val="18"/>
          <w:lang w:eastAsia="es-MX"/>
        </w:rPr>
        <w:t>Dicha situación se notificó a la Entidad Federativa mediante resolución del Comité de Evaluación el 03 de junio de 2022, por lo que, en cumplimiento con lo establecido en el numeral Décimo noveno, Vigésimo tercero y Vigésimo cuarto de los Lineamientos, se celebra el presente instrumento para la transferencia de los recursos referidos en la fracción anterior.</w:t>
      </w:r>
    </w:p>
    <w:p w:rsidR="0016673A" w:rsidRPr="0016673A" w:rsidRDefault="0016673A" w:rsidP="0016673A">
      <w:pPr>
        <w:spacing w:after="100" w:line="240" w:lineRule="auto"/>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 </w:t>
      </w:r>
    </w:p>
    <w:p w:rsidR="0016673A" w:rsidRPr="0016673A" w:rsidRDefault="0016673A" w:rsidP="0016673A">
      <w:pPr>
        <w:spacing w:after="100" w:line="240" w:lineRule="auto"/>
        <w:jc w:val="center"/>
        <w:rPr>
          <w:rFonts w:ascii="Arial" w:eastAsia="Times New Roman" w:hAnsi="Arial" w:cs="Arial"/>
          <w:b/>
          <w:sz w:val="18"/>
          <w:szCs w:val="18"/>
          <w:lang w:eastAsia="es-MX"/>
        </w:rPr>
      </w:pPr>
      <w:r w:rsidRPr="0016673A">
        <w:rPr>
          <w:rFonts w:ascii="Arial" w:eastAsia="Times New Roman" w:hAnsi="Arial" w:cs="Arial"/>
          <w:b/>
          <w:sz w:val="18"/>
          <w:szCs w:val="18"/>
          <w:lang w:eastAsia="es-MX"/>
        </w:rPr>
        <w:t>DECLARACIONES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I.</w:t>
      </w:r>
      <w:r w:rsidRPr="0016673A">
        <w:rPr>
          <w:rFonts w:ascii="Arial" w:eastAsia="Times New Roman" w:hAnsi="Arial" w:cs="Arial"/>
          <w:sz w:val="18"/>
          <w:szCs w:val="18"/>
          <w:lang w:eastAsia="es-MX"/>
        </w:rPr>
        <w:t xml:space="preserve"> </w:t>
      </w:r>
      <w:r w:rsidRPr="0016673A">
        <w:rPr>
          <w:rFonts w:ascii="Arial" w:eastAsia="Times New Roman" w:hAnsi="Arial" w:cs="Arial"/>
          <w:b/>
          <w:bCs/>
          <w:sz w:val="18"/>
          <w:szCs w:val="18"/>
          <w:lang w:eastAsia="es-MX"/>
        </w:rPr>
        <w:t>"LA SECRETARÍA" declara que:</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 xml:space="preserve">I.1. </w:t>
      </w:r>
      <w:r w:rsidRPr="0016673A">
        <w:rPr>
          <w:rFonts w:ascii="Arial" w:eastAsia="Times New Roman" w:hAnsi="Arial" w:cs="Arial"/>
          <w:sz w:val="18"/>
          <w:szCs w:val="18"/>
          <w:lang w:eastAsia="es-MX"/>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lastRenderedPageBreak/>
        <w:t>I.2.</w:t>
      </w:r>
      <w:r w:rsidRPr="0016673A">
        <w:rPr>
          <w:rFonts w:ascii="Arial" w:eastAsia="Times New Roman" w:hAnsi="Arial" w:cs="Arial"/>
          <w:sz w:val="18"/>
          <w:szCs w:val="18"/>
          <w:lang w:eastAsia="es-MX"/>
        </w:rPr>
        <w:t xml:space="preserve">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 xml:space="preserve">I.3. </w:t>
      </w:r>
      <w:r w:rsidRPr="0016673A">
        <w:rPr>
          <w:rFonts w:ascii="Arial" w:eastAsia="Times New Roman" w:hAnsi="Arial" w:cs="Arial"/>
          <w:sz w:val="18"/>
          <w:szCs w:val="18"/>
          <w:lang w:eastAsia="es-MX"/>
        </w:rPr>
        <w:t>Esteban Martínez Mejía, en su carácter de Titular de la Unidad de Enlace para la Reforma al Sistema de Justicia Laboral (UERSJL), está plenamente facultado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 xml:space="preserve">I.4. </w:t>
      </w:r>
      <w:r w:rsidRPr="0016673A">
        <w:rPr>
          <w:rFonts w:ascii="Arial" w:eastAsia="Times New Roman" w:hAnsi="Arial" w:cs="Arial"/>
          <w:sz w:val="18"/>
          <w:szCs w:val="18"/>
          <w:lang w:eastAsia="es-MX"/>
        </w:rPr>
        <w:t>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 xml:space="preserve">I.5. </w:t>
      </w:r>
      <w:r w:rsidRPr="0016673A">
        <w:rPr>
          <w:rFonts w:ascii="Arial" w:eastAsia="Times New Roman" w:hAnsi="Arial" w:cs="Arial"/>
          <w:sz w:val="18"/>
          <w:szCs w:val="18"/>
          <w:lang w:eastAsia="es-MX"/>
        </w:rPr>
        <w:t>Para dar cumplimiento al presente Convenio de Coordinación, cuenta con los recursos económicos suficientes para la implementación de la tercera etapa de la Reforma en Materia de Justicia Laboral, Libertad Sindical y Negociación Colectiva, publicada en el DOF el 1º de mayo de 2019, para crear los Centros de Conciliación Locales y Tribunales Laborales Locales.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I.6.</w:t>
      </w:r>
      <w:r w:rsidRPr="0016673A">
        <w:rPr>
          <w:rFonts w:ascii="Arial" w:eastAsia="Times New Roman" w:hAnsi="Arial" w:cs="Arial"/>
          <w:sz w:val="18"/>
          <w:szCs w:val="18"/>
          <w:lang w:eastAsia="es-MX"/>
        </w:rPr>
        <w:t xml:space="preserve"> Para efectos derivados del presente Convenio, señala como su domicilio el ubicado en Calle La Morena, número 804, Piso 5, Colonia Narvarte Poniente, Alcaldía Benito Juárez, Código Postal 03020, en la Ciudad de México.</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II.</w:t>
      </w:r>
      <w:r w:rsidRPr="0016673A">
        <w:rPr>
          <w:rFonts w:ascii="Arial" w:eastAsia="Times New Roman" w:hAnsi="Arial" w:cs="Arial"/>
          <w:sz w:val="18"/>
          <w:szCs w:val="18"/>
          <w:lang w:eastAsia="es-MX"/>
        </w:rPr>
        <w:t xml:space="preserve"> </w:t>
      </w:r>
      <w:r w:rsidRPr="0016673A">
        <w:rPr>
          <w:rFonts w:ascii="Arial" w:eastAsia="Times New Roman" w:hAnsi="Arial" w:cs="Arial"/>
          <w:b/>
          <w:bCs/>
          <w:sz w:val="18"/>
          <w:szCs w:val="18"/>
          <w:lang w:eastAsia="es-MX"/>
        </w:rPr>
        <w:t>"EL GOBIERNO DEL ESTADO" declara que:</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II.1.</w:t>
      </w:r>
      <w:r w:rsidRPr="0016673A">
        <w:rPr>
          <w:rFonts w:ascii="Arial" w:eastAsia="Times New Roman" w:hAnsi="Arial" w:cs="Arial"/>
          <w:sz w:val="18"/>
          <w:szCs w:val="18"/>
          <w:lang w:eastAsia="es-MX"/>
        </w:rPr>
        <w:t xml:space="preserve"> Con fundamento en los artículos 40, 41 primer párrafo, 42, fracción I, 43 y 116 de la Constitución Política de los Estados Unidos Mexicanos; así como 21 y 22 de la Constitución Política del Estado Libre y Soberano de Sonora, es un Estado libre y soberano en todo lo concerniente a su régimen interior y forma parte integrante de la Federación.</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II.2.</w:t>
      </w:r>
      <w:r w:rsidRPr="0016673A">
        <w:rPr>
          <w:rFonts w:ascii="Arial" w:eastAsia="Times New Roman" w:hAnsi="Arial" w:cs="Arial"/>
          <w:sz w:val="18"/>
          <w:szCs w:val="18"/>
          <w:lang w:eastAsia="es-MX"/>
        </w:rPr>
        <w:t xml:space="preserve"> Asiste en la suscripción del presente Convenio de Coordinación el Titular de la Secretaría de Gobierno, el C. Dr. Álvaro Bracamonte Sierra, con fundamento en los artículos 81, párrafo segundo y 82 de la Constitución Política del Estado Libre y Soberano de Sonora; 6 de la Ley Orgánica del Poder Ejecutivo del Estado de Sonora y artículo 5, fracción XV del Reglamento Interior de la Secretaría de Gobierno.</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II.3.</w:t>
      </w:r>
      <w:r w:rsidRPr="0016673A">
        <w:rPr>
          <w:rFonts w:ascii="Arial" w:eastAsia="Times New Roman" w:hAnsi="Arial" w:cs="Arial"/>
          <w:sz w:val="18"/>
          <w:szCs w:val="18"/>
          <w:lang w:eastAsia="es-MX"/>
        </w:rPr>
        <w:t xml:space="preserve"> De conformidad con lo dispuesto en el artículo 24, inciso B, fracciones VII y IX de la Ley Orgánica del Poder Ejecutivo del Estado de Sonora; 6, fracciones XVII, XXXVIII, LII y LXXXIV del Reglamento Interior de la Secretaría de Hacienda, el C. Mtro. Omar Francisco del Valle Colosio, en su carácter de Secretario de Hacienda del Estado de Sonora, se encuentra facultado para suscribir el presente Convenio.</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II.4.</w:t>
      </w:r>
      <w:r w:rsidRPr="0016673A">
        <w:rPr>
          <w:rFonts w:ascii="Arial" w:eastAsia="Times New Roman" w:hAnsi="Arial" w:cs="Arial"/>
          <w:sz w:val="18"/>
          <w:szCs w:val="18"/>
          <w:lang w:eastAsia="es-MX"/>
        </w:rPr>
        <w:t xml:space="preserve"> De conformidad con lo dispuesto en el artículo 33, apartado A, fracciones I y VI de la Ley Orgánica del Poder Ejecutivo del Estado de Sonora; 5, fracciones XXII, XXV, XXVI y XXX del Reglamento Interior de la Secretaría del Trabajo, la C. Mtra. Olga Armida Grijalva Otero, en su carácter de Secretaria del Trabajo del Estado de Sonora, se encuentra facultada para suscribir el presente Convenio y fungirá como Instancia Estatal Responsable del Gobierno local, encargada de la implementación del Nuevo Sistema de Justicia Laboral.</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 xml:space="preserve">II.5. </w:t>
      </w:r>
      <w:r w:rsidRPr="0016673A">
        <w:rPr>
          <w:rFonts w:ascii="Arial" w:eastAsia="Times New Roman" w:hAnsi="Arial" w:cs="Arial"/>
          <w:sz w:val="18"/>
          <w:szCs w:val="18"/>
          <w:lang w:eastAsia="es-MX"/>
        </w:rPr>
        <w:t>Cuenta con la capacidad económica presupuestal para que, de ser el caso, aporte recursos que serán destinados a la implementación de la Reforma al Sistema de Justicia Laboral, para la creación de los Centros de Conciliación Locales y los Tribunales Laborales de esa Entidad Federativa, materia del presente Convenio, en los términos y hasta donde las disposiciones administrativas y presupuestales lo permitan.</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 </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II.6.</w:t>
      </w:r>
      <w:r w:rsidRPr="0016673A">
        <w:rPr>
          <w:rFonts w:ascii="Arial" w:eastAsia="Times New Roman" w:hAnsi="Arial" w:cs="Arial"/>
          <w:sz w:val="18"/>
          <w:szCs w:val="18"/>
          <w:lang w:eastAsia="es-MX"/>
        </w:rPr>
        <w:t xml:space="preserve"> Para los efectos del presente instrumento, tiene como domicilio legal el ubicado en Dr. Paliza y Comonfort, SN, Col. Centenario, Hermosillo, Sonora, C. P. 83260.</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 xml:space="preserve">II.7. </w:t>
      </w:r>
      <w:r w:rsidRPr="0016673A">
        <w:rPr>
          <w:rFonts w:ascii="Arial" w:eastAsia="Times New Roman" w:hAnsi="Arial" w:cs="Arial"/>
          <w:sz w:val="18"/>
          <w:szCs w:val="18"/>
          <w:lang w:eastAsia="es-MX"/>
        </w:rPr>
        <w:t>El Magistrado Rafael Acuña Griego, Presidente del Supremo Tribunal de Justicia y del Consejo del Poder Judicial del Estado de Sonora, de conformidad con lo establecido por los artículos 112, 113 y 120, fracción I de la Constitución Política del Estado de Libre y Soberano de Sonora; 13 fracciones II, y XVIII, 82 bis, fracción I de la Ley Orgánica del Poder Judicial del Estado de Sonora, es el representante legal del Poder Judicial del Estado de Sonora, y cuenta con las facultades suficientes para suscribir el presente instrumento jurídico.</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III. "LAS PARTES" declaran que:</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III.1.</w:t>
      </w:r>
      <w:r w:rsidRPr="0016673A">
        <w:rPr>
          <w:rFonts w:ascii="Arial" w:eastAsia="Times New Roman" w:hAnsi="Arial" w:cs="Arial"/>
          <w:sz w:val="18"/>
          <w:szCs w:val="18"/>
          <w:lang w:eastAsia="es-MX"/>
        </w:rPr>
        <w:t xml:space="preserve"> Reconocen en forma recíproca la personalidad con la que se ostentan y comparecen a la suscripción de este Convenio.</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lastRenderedPageBreak/>
        <w:t>III.2.</w:t>
      </w:r>
      <w:r w:rsidRPr="0016673A">
        <w:rPr>
          <w:rFonts w:ascii="Arial" w:eastAsia="Times New Roman" w:hAnsi="Arial" w:cs="Arial"/>
          <w:sz w:val="18"/>
          <w:szCs w:val="18"/>
          <w:lang w:eastAsia="es-MX"/>
        </w:rPr>
        <w:t xml:space="preserve"> Es su voluntad conjuntar esfuerzos en sus respectivos ámbitos de gobierno, para impulsar y ejecutar acciones que tengan como eje central la implementación de la Reforma al Sistema de Justicia Laboral.</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III.3.</w:t>
      </w:r>
      <w:r w:rsidRPr="0016673A">
        <w:rPr>
          <w:rFonts w:ascii="Arial" w:eastAsia="Times New Roman" w:hAnsi="Arial" w:cs="Arial"/>
          <w:sz w:val="18"/>
          <w:szCs w:val="18"/>
          <w:lang w:eastAsia="es-MX"/>
        </w:rPr>
        <w:t xml:space="preserve"> Están convencidas de la importancia de instrumentar, con prioridad, los mecanismos necesarios para la creación de los nuevos Centros de Conciliación y Tribunales Laborales de la Entidad Federativa, a fin de otorgar el servicio público de conciliación laboral y la sustanciación del mismo en la instancia judicial, tal y como lo refiere el artículo 123, apartado A, fracción XX de la Constitución Federal.</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III.4.</w:t>
      </w:r>
      <w:r w:rsidRPr="0016673A">
        <w:rPr>
          <w:rFonts w:ascii="Arial" w:eastAsia="Times New Roman" w:hAnsi="Arial" w:cs="Arial"/>
          <w:sz w:val="18"/>
          <w:szCs w:val="18"/>
          <w:lang w:eastAsia="es-MX"/>
        </w:rPr>
        <w:t xml:space="preserve"> 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Centros de Conciliación y Tribunales Laborales Locales.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III.5.</w:t>
      </w:r>
      <w:r w:rsidRPr="0016673A">
        <w:rPr>
          <w:rFonts w:ascii="Arial" w:eastAsia="Times New Roman" w:hAnsi="Arial" w:cs="Arial"/>
          <w:sz w:val="18"/>
          <w:szCs w:val="18"/>
          <w:lang w:eastAsia="es-MX"/>
        </w:rPr>
        <w:t xml:space="preserve"> Se obligan al cumplimiento de los preceptos establecidos en los Lineamientos y las leyes aplicables en la materia.</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Expuesto lo anterior, "LAS PARTES" sujetan su compromiso a la forma y términos que se establecen en las siguientes:</w:t>
      </w:r>
    </w:p>
    <w:p w:rsidR="0016673A" w:rsidRPr="0016673A" w:rsidRDefault="0016673A" w:rsidP="0016673A">
      <w:pPr>
        <w:spacing w:after="100" w:line="240" w:lineRule="auto"/>
        <w:jc w:val="center"/>
        <w:rPr>
          <w:rFonts w:ascii="Arial" w:eastAsia="Times New Roman" w:hAnsi="Arial" w:cs="Arial"/>
          <w:b/>
          <w:sz w:val="18"/>
          <w:szCs w:val="18"/>
          <w:lang w:eastAsia="es-MX"/>
        </w:rPr>
      </w:pPr>
      <w:r w:rsidRPr="0016673A">
        <w:rPr>
          <w:rFonts w:ascii="Arial" w:eastAsia="Times New Roman" w:hAnsi="Arial" w:cs="Arial"/>
          <w:b/>
          <w:sz w:val="18"/>
          <w:szCs w:val="18"/>
          <w:lang w:eastAsia="es-MX"/>
        </w:rPr>
        <w:t>CLÁUSULAS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 xml:space="preserve">PRIMERA. </w:t>
      </w:r>
      <w:r w:rsidRPr="0016673A">
        <w:rPr>
          <w:rFonts w:ascii="Arial" w:eastAsia="Times New Roman" w:hAnsi="Arial" w:cs="Arial"/>
          <w:sz w:val="18"/>
          <w:szCs w:val="18"/>
          <w:lang w:eastAsia="es-MX"/>
        </w:rPr>
        <w:t>OBJETO. El presente Convenio de Coordinación tiene por objeto el otorgamiento de los recursos autorizados al Estado de Sonora para la Implementación de la Reforma al Sistema de Justicia Laboral, a través de la creación de los Centros de Conciliación Locales, especializados e imparciales; con personalidad jurídica y patrimonio propios, autonomía técnica, operativa, presupuestaria, de decisión y de gestión; así como, para la creación de Tribunales Laborales a cargo del Poder Judicial de la Entidad Federativa para la resolución de los conflictos entre trabajadores y patrones.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 xml:space="preserve">SEGUNDA. </w:t>
      </w:r>
      <w:r w:rsidRPr="0016673A">
        <w:rPr>
          <w:rFonts w:ascii="Arial" w:eastAsia="Times New Roman" w:hAnsi="Arial" w:cs="Arial"/>
          <w:sz w:val="18"/>
          <w:szCs w:val="18"/>
          <w:lang w:eastAsia="es-MX"/>
        </w:rPr>
        <w:t>ASIGNACIÓN DE LOS RECURSOS. Para el cumplimiento del objeto señalado en la cláusula anterior, "LA SECRETARÍA" asignará la cantidad de $85,755,311.59 (Ochenta y cinco millones setecientos cincuenta y cinco mil trescientos once pesos 59/100 M.N.) correspondiente al recurso autorizado por el Comité de Evaluación, de los cuales $42,899,999.99 (Cuarenta y dos millones ochocientos noventa y nueve mil novecientos noventa y nueve pesos 99/100 M.N.) serán destinados para la creación de los Centros de Conciliación Locales; y $42,855,311.60 (Cuarenta y dos millones ochocientos cincuenta y cinco mil trescientos once pesos 60/100 M.N.) para la creación de los Tribunales Laborales Locales.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La ejecución del Proyecto y el ejercicio de los recursos serán responsabilidad de la Secretaría del Trabajo y del Poder Judicial del Estado, según corresponda.</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 xml:space="preserve">Los recursos federales se radicarán a "EL GOBIERNO DEL ESTADO", a través de su Secretaría de Hacienda, en la cuenta bancaria especifica que </w:t>
      </w:r>
      <w:proofErr w:type="spellStart"/>
      <w:r w:rsidRPr="0016673A">
        <w:rPr>
          <w:rFonts w:ascii="Arial" w:eastAsia="Times New Roman" w:hAnsi="Arial" w:cs="Arial"/>
          <w:sz w:val="18"/>
          <w:szCs w:val="18"/>
          <w:lang w:eastAsia="es-MX"/>
        </w:rPr>
        <w:t>aperturó</w:t>
      </w:r>
      <w:proofErr w:type="spellEnd"/>
      <w:r w:rsidRPr="0016673A">
        <w:rPr>
          <w:rFonts w:ascii="Arial" w:eastAsia="Times New Roman" w:hAnsi="Arial" w:cs="Arial"/>
          <w:sz w:val="18"/>
          <w:szCs w:val="18"/>
          <w:lang w:eastAsia="es-MX"/>
        </w:rPr>
        <w:t xml:space="preserve"> previamente en cumplimiento a lo que establece el numeral Vigésimo segundo, inciso a, de los Lineamientos, y con el artículo 69 de la Ley General de Contabilidad Gubernamental, y la que se identifica con los siguientes datos:</w:t>
      </w:r>
    </w:p>
    <w:p w:rsidR="0016673A" w:rsidRPr="0016673A" w:rsidRDefault="0016673A" w:rsidP="0016673A">
      <w:pPr>
        <w:spacing w:after="0" w:line="240" w:lineRule="auto"/>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709"/>
        <w:gridCol w:w="6003"/>
      </w:tblGrid>
      <w:tr w:rsidR="0016673A" w:rsidRPr="0016673A" w:rsidTr="0016673A">
        <w:trPr>
          <w:trHeight w:val="353"/>
        </w:trPr>
        <w:tc>
          <w:tcPr>
            <w:tcW w:w="2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673A" w:rsidRPr="0016673A" w:rsidRDefault="0016673A" w:rsidP="0016673A">
            <w:pPr>
              <w:spacing w:after="100" w:line="240" w:lineRule="auto"/>
              <w:jc w:val="both"/>
              <w:rPr>
                <w:rFonts w:ascii="Arial" w:eastAsia="Times New Roman" w:hAnsi="Arial" w:cs="Arial"/>
                <w:color w:val="000000"/>
                <w:sz w:val="18"/>
                <w:szCs w:val="18"/>
                <w:lang w:eastAsia="es-MX"/>
              </w:rPr>
            </w:pPr>
            <w:r w:rsidRPr="0016673A">
              <w:rPr>
                <w:rFonts w:ascii="Arial" w:eastAsia="Times New Roman" w:hAnsi="Arial" w:cs="Arial"/>
                <w:b/>
                <w:bCs/>
                <w:color w:val="000000"/>
                <w:sz w:val="18"/>
                <w:szCs w:val="18"/>
                <w:lang w:eastAsia="es-MX"/>
              </w:rPr>
              <w:t>Número de Plaza:</w:t>
            </w:r>
          </w:p>
        </w:tc>
        <w:tc>
          <w:tcPr>
            <w:tcW w:w="6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6673A" w:rsidRPr="0016673A" w:rsidRDefault="0016673A" w:rsidP="0016673A">
            <w:pPr>
              <w:spacing w:after="100" w:line="240" w:lineRule="auto"/>
              <w:jc w:val="both"/>
              <w:rPr>
                <w:rFonts w:ascii="Arial" w:eastAsia="Times New Roman" w:hAnsi="Arial" w:cs="Arial"/>
                <w:color w:val="000000"/>
                <w:sz w:val="18"/>
                <w:szCs w:val="18"/>
                <w:lang w:eastAsia="es-MX"/>
              </w:rPr>
            </w:pPr>
            <w:r w:rsidRPr="0016673A">
              <w:rPr>
                <w:rFonts w:ascii="Arial" w:eastAsia="Times New Roman" w:hAnsi="Arial" w:cs="Arial"/>
                <w:color w:val="000000"/>
                <w:sz w:val="18"/>
                <w:szCs w:val="18"/>
                <w:lang w:eastAsia="es-MX"/>
              </w:rPr>
              <w:t>180 Ciudad de México</w:t>
            </w:r>
          </w:p>
        </w:tc>
      </w:tr>
      <w:tr w:rsidR="0016673A" w:rsidRPr="0016673A" w:rsidTr="0016673A">
        <w:trPr>
          <w:trHeight w:val="338"/>
        </w:trPr>
        <w:tc>
          <w:tcPr>
            <w:tcW w:w="2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673A" w:rsidRPr="0016673A" w:rsidRDefault="0016673A" w:rsidP="0016673A">
            <w:pPr>
              <w:spacing w:after="100" w:line="240" w:lineRule="auto"/>
              <w:jc w:val="both"/>
              <w:rPr>
                <w:rFonts w:ascii="Arial" w:eastAsia="Times New Roman" w:hAnsi="Arial" w:cs="Arial"/>
                <w:color w:val="000000"/>
                <w:sz w:val="18"/>
                <w:szCs w:val="18"/>
                <w:lang w:eastAsia="es-MX"/>
              </w:rPr>
            </w:pPr>
            <w:r w:rsidRPr="0016673A">
              <w:rPr>
                <w:rFonts w:ascii="Arial" w:eastAsia="Times New Roman" w:hAnsi="Arial" w:cs="Arial"/>
                <w:b/>
                <w:bCs/>
                <w:color w:val="000000"/>
                <w:sz w:val="18"/>
                <w:szCs w:val="18"/>
                <w:lang w:eastAsia="es-MX"/>
              </w:rPr>
              <w:t>Entidad bancaria:</w:t>
            </w:r>
          </w:p>
        </w:tc>
        <w:tc>
          <w:tcPr>
            <w:tcW w:w="6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6673A" w:rsidRPr="0016673A" w:rsidRDefault="0016673A" w:rsidP="0016673A">
            <w:pPr>
              <w:spacing w:after="100" w:line="240" w:lineRule="auto"/>
              <w:jc w:val="both"/>
              <w:rPr>
                <w:rFonts w:ascii="Arial" w:eastAsia="Times New Roman" w:hAnsi="Arial" w:cs="Arial"/>
                <w:color w:val="000000"/>
                <w:sz w:val="18"/>
                <w:szCs w:val="18"/>
                <w:lang w:eastAsia="es-MX"/>
              </w:rPr>
            </w:pPr>
            <w:r w:rsidRPr="0016673A">
              <w:rPr>
                <w:rFonts w:ascii="Arial" w:eastAsia="Times New Roman" w:hAnsi="Arial" w:cs="Arial"/>
                <w:color w:val="000000"/>
                <w:sz w:val="18"/>
                <w:szCs w:val="18"/>
                <w:lang w:eastAsia="es-MX"/>
              </w:rPr>
              <w:t>Banco Azteca</w:t>
            </w:r>
          </w:p>
        </w:tc>
      </w:tr>
      <w:tr w:rsidR="0016673A" w:rsidRPr="0016673A" w:rsidTr="0016673A">
        <w:trPr>
          <w:trHeight w:val="338"/>
        </w:trPr>
        <w:tc>
          <w:tcPr>
            <w:tcW w:w="2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673A" w:rsidRPr="0016673A" w:rsidRDefault="0016673A" w:rsidP="0016673A">
            <w:pPr>
              <w:spacing w:after="100" w:line="240" w:lineRule="auto"/>
              <w:jc w:val="both"/>
              <w:rPr>
                <w:rFonts w:ascii="Arial" w:eastAsia="Times New Roman" w:hAnsi="Arial" w:cs="Arial"/>
                <w:color w:val="000000"/>
                <w:sz w:val="18"/>
                <w:szCs w:val="18"/>
                <w:lang w:eastAsia="es-MX"/>
              </w:rPr>
            </w:pPr>
            <w:r w:rsidRPr="0016673A">
              <w:rPr>
                <w:rFonts w:ascii="Arial" w:eastAsia="Times New Roman" w:hAnsi="Arial" w:cs="Arial"/>
                <w:b/>
                <w:bCs/>
                <w:color w:val="000000"/>
                <w:sz w:val="18"/>
                <w:szCs w:val="18"/>
                <w:lang w:eastAsia="es-MX"/>
              </w:rPr>
              <w:t>Cuenta bancaria número:</w:t>
            </w:r>
          </w:p>
        </w:tc>
        <w:tc>
          <w:tcPr>
            <w:tcW w:w="6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6673A" w:rsidRPr="0016673A" w:rsidRDefault="0016673A" w:rsidP="0016673A">
            <w:pPr>
              <w:spacing w:after="100" w:line="240" w:lineRule="auto"/>
              <w:jc w:val="both"/>
              <w:rPr>
                <w:rFonts w:ascii="Arial" w:eastAsia="Times New Roman" w:hAnsi="Arial" w:cs="Arial"/>
                <w:color w:val="000000"/>
                <w:sz w:val="18"/>
                <w:szCs w:val="18"/>
                <w:lang w:eastAsia="es-MX"/>
              </w:rPr>
            </w:pPr>
            <w:r w:rsidRPr="0016673A">
              <w:rPr>
                <w:rFonts w:ascii="Arial" w:eastAsia="Times New Roman" w:hAnsi="Arial" w:cs="Arial"/>
                <w:color w:val="000000"/>
                <w:sz w:val="18"/>
                <w:szCs w:val="18"/>
                <w:lang w:eastAsia="es-MX"/>
              </w:rPr>
              <w:t>0169914556</w:t>
            </w:r>
          </w:p>
        </w:tc>
      </w:tr>
      <w:tr w:rsidR="0016673A" w:rsidRPr="0016673A" w:rsidTr="0016673A">
        <w:trPr>
          <w:trHeight w:val="338"/>
        </w:trPr>
        <w:tc>
          <w:tcPr>
            <w:tcW w:w="2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673A" w:rsidRPr="0016673A" w:rsidRDefault="0016673A" w:rsidP="0016673A">
            <w:pPr>
              <w:spacing w:after="100" w:line="240" w:lineRule="auto"/>
              <w:jc w:val="both"/>
              <w:rPr>
                <w:rFonts w:ascii="Arial" w:eastAsia="Times New Roman" w:hAnsi="Arial" w:cs="Arial"/>
                <w:color w:val="000000"/>
                <w:sz w:val="18"/>
                <w:szCs w:val="18"/>
                <w:lang w:eastAsia="es-MX"/>
              </w:rPr>
            </w:pPr>
            <w:r w:rsidRPr="0016673A">
              <w:rPr>
                <w:rFonts w:ascii="Arial" w:eastAsia="Times New Roman" w:hAnsi="Arial" w:cs="Arial"/>
                <w:b/>
                <w:bCs/>
                <w:color w:val="000000"/>
                <w:sz w:val="18"/>
                <w:szCs w:val="18"/>
                <w:lang w:eastAsia="es-MX"/>
              </w:rPr>
              <w:t>CLABE:</w:t>
            </w:r>
          </w:p>
        </w:tc>
        <w:tc>
          <w:tcPr>
            <w:tcW w:w="6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6673A" w:rsidRPr="0016673A" w:rsidRDefault="0016673A" w:rsidP="0016673A">
            <w:pPr>
              <w:spacing w:after="100" w:line="240" w:lineRule="auto"/>
              <w:jc w:val="both"/>
              <w:rPr>
                <w:rFonts w:ascii="Arial" w:eastAsia="Times New Roman" w:hAnsi="Arial" w:cs="Arial"/>
                <w:color w:val="000000"/>
                <w:sz w:val="18"/>
                <w:szCs w:val="18"/>
                <w:lang w:eastAsia="es-MX"/>
              </w:rPr>
            </w:pPr>
            <w:r w:rsidRPr="0016673A">
              <w:rPr>
                <w:rFonts w:ascii="Arial" w:eastAsia="Times New Roman" w:hAnsi="Arial" w:cs="Arial"/>
                <w:color w:val="000000"/>
                <w:sz w:val="18"/>
                <w:szCs w:val="18"/>
                <w:lang w:eastAsia="es-MX"/>
              </w:rPr>
              <w:t>127180001699145563</w:t>
            </w:r>
          </w:p>
        </w:tc>
      </w:tr>
      <w:tr w:rsidR="0016673A" w:rsidRPr="0016673A" w:rsidTr="0016673A">
        <w:trPr>
          <w:trHeight w:val="338"/>
        </w:trPr>
        <w:tc>
          <w:tcPr>
            <w:tcW w:w="2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673A" w:rsidRPr="0016673A" w:rsidRDefault="0016673A" w:rsidP="0016673A">
            <w:pPr>
              <w:spacing w:after="100" w:line="240" w:lineRule="auto"/>
              <w:jc w:val="both"/>
              <w:rPr>
                <w:rFonts w:ascii="Arial" w:eastAsia="Times New Roman" w:hAnsi="Arial" w:cs="Arial"/>
                <w:color w:val="000000"/>
                <w:sz w:val="18"/>
                <w:szCs w:val="18"/>
                <w:lang w:eastAsia="es-MX"/>
              </w:rPr>
            </w:pPr>
            <w:r w:rsidRPr="0016673A">
              <w:rPr>
                <w:rFonts w:ascii="Arial" w:eastAsia="Times New Roman" w:hAnsi="Arial" w:cs="Arial"/>
                <w:b/>
                <w:bCs/>
                <w:color w:val="000000"/>
                <w:sz w:val="18"/>
                <w:szCs w:val="18"/>
                <w:lang w:eastAsia="es-MX"/>
              </w:rPr>
              <w:t>RFC:</w:t>
            </w:r>
          </w:p>
        </w:tc>
        <w:tc>
          <w:tcPr>
            <w:tcW w:w="6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6673A" w:rsidRPr="0016673A" w:rsidRDefault="0016673A" w:rsidP="0016673A">
            <w:pPr>
              <w:spacing w:after="100" w:line="240" w:lineRule="auto"/>
              <w:jc w:val="both"/>
              <w:rPr>
                <w:rFonts w:ascii="Arial" w:eastAsia="Times New Roman" w:hAnsi="Arial" w:cs="Arial"/>
                <w:color w:val="000000"/>
                <w:sz w:val="18"/>
                <w:szCs w:val="18"/>
                <w:lang w:eastAsia="es-MX"/>
              </w:rPr>
            </w:pPr>
            <w:r w:rsidRPr="0016673A">
              <w:rPr>
                <w:rFonts w:ascii="Arial" w:eastAsia="Times New Roman" w:hAnsi="Arial" w:cs="Arial"/>
                <w:color w:val="000000"/>
                <w:sz w:val="18"/>
                <w:szCs w:val="18"/>
                <w:lang w:eastAsia="es-MX"/>
              </w:rPr>
              <w:t>GES790913CT0</w:t>
            </w:r>
          </w:p>
        </w:tc>
      </w:tr>
      <w:tr w:rsidR="0016673A" w:rsidRPr="0016673A" w:rsidTr="0016673A">
        <w:trPr>
          <w:trHeight w:val="338"/>
        </w:trPr>
        <w:tc>
          <w:tcPr>
            <w:tcW w:w="2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673A" w:rsidRPr="0016673A" w:rsidRDefault="0016673A" w:rsidP="0016673A">
            <w:pPr>
              <w:spacing w:after="100" w:line="240" w:lineRule="auto"/>
              <w:jc w:val="both"/>
              <w:rPr>
                <w:rFonts w:ascii="Arial" w:eastAsia="Times New Roman" w:hAnsi="Arial" w:cs="Arial"/>
                <w:color w:val="000000"/>
                <w:sz w:val="18"/>
                <w:szCs w:val="18"/>
                <w:lang w:eastAsia="es-MX"/>
              </w:rPr>
            </w:pPr>
            <w:r w:rsidRPr="0016673A">
              <w:rPr>
                <w:rFonts w:ascii="Arial" w:eastAsia="Times New Roman" w:hAnsi="Arial" w:cs="Arial"/>
                <w:b/>
                <w:bCs/>
                <w:color w:val="000000"/>
                <w:sz w:val="18"/>
                <w:szCs w:val="18"/>
                <w:lang w:eastAsia="es-MX"/>
              </w:rPr>
              <w:t>Domicilio fiscal:</w:t>
            </w:r>
          </w:p>
        </w:tc>
        <w:tc>
          <w:tcPr>
            <w:tcW w:w="6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6673A" w:rsidRPr="0016673A" w:rsidRDefault="0016673A" w:rsidP="0016673A">
            <w:pPr>
              <w:spacing w:after="100" w:line="240" w:lineRule="auto"/>
              <w:jc w:val="both"/>
              <w:rPr>
                <w:rFonts w:ascii="Arial" w:eastAsia="Times New Roman" w:hAnsi="Arial" w:cs="Arial"/>
                <w:color w:val="000000"/>
                <w:sz w:val="18"/>
                <w:szCs w:val="18"/>
                <w:lang w:eastAsia="es-MX"/>
              </w:rPr>
            </w:pPr>
            <w:r w:rsidRPr="0016673A">
              <w:rPr>
                <w:rFonts w:ascii="Arial" w:eastAsia="Times New Roman" w:hAnsi="Arial" w:cs="Arial"/>
                <w:color w:val="000000"/>
                <w:sz w:val="18"/>
                <w:szCs w:val="18"/>
                <w:lang w:eastAsia="es-MX"/>
              </w:rPr>
              <w:t>Comonfort y Dr. Paliza s/n colonia Centenario, C.P. 83260</w:t>
            </w:r>
          </w:p>
        </w:tc>
      </w:tr>
      <w:tr w:rsidR="0016673A" w:rsidRPr="0016673A" w:rsidTr="0016673A">
        <w:trPr>
          <w:trHeight w:val="591"/>
        </w:trPr>
        <w:tc>
          <w:tcPr>
            <w:tcW w:w="2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673A" w:rsidRPr="0016673A" w:rsidRDefault="0016673A" w:rsidP="0016673A">
            <w:pPr>
              <w:spacing w:after="100" w:line="240" w:lineRule="auto"/>
              <w:jc w:val="both"/>
              <w:rPr>
                <w:rFonts w:ascii="Arial" w:eastAsia="Times New Roman" w:hAnsi="Arial" w:cs="Arial"/>
                <w:color w:val="000000"/>
                <w:sz w:val="18"/>
                <w:szCs w:val="18"/>
                <w:lang w:eastAsia="es-MX"/>
              </w:rPr>
            </w:pPr>
            <w:r w:rsidRPr="0016673A">
              <w:rPr>
                <w:rFonts w:ascii="Arial" w:eastAsia="Times New Roman" w:hAnsi="Arial" w:cs="Arial"/>
                <w:b/>
                <w:bCs/>
                <w:color w:val="000000"/>
                <w:sz w:val="18"/>
                <w:szCs w:val="18"/>
                <w:lang w:eastAsia="es-MX"/>
              </w:rPr>
              <w:t>Nombre del Proyecto:</w:t>
            </w:r>
          </w:p>
        </w:tc>
        <w:tc>
          <w:tcPr>
            <w:tcW w:w="6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6673A" w:rsidRPr="0016673A" w:rsidRDefault="0016673A" w:rsidP="0016673A">
            <w:pPr>
              <w:spacing w:after="100" w:line="240" w:lineRule="auto"/>
              <w:jc w:val="both"/>
              <w:rPr>
                <w:rFonts w:ascii="Arial" w:eastAsia="Times New Roman" w:hAnsi="Arial" w:cs="Arial"/>
                <w:color w:val="000000"/>
                <w:sz w:val="18"/>
                <w:szCs w:val="18"/>
                <w:lang w:eastAsia="es-MX"/>
              </w:rPr>
            </w:pPr>
            <w:r w:rsidRPr="0016673A">
              <w:rPr>
                <w:rFonts w:ascii="Arial" w:eastAsia="Times New Roman" w:hAnsi="Arial" w:cs="Arial"/>
                <w:color w:val="000000"/>
                <w:sz w:val="18"/>
                <w:szCs w:val="18"/>
                <w:lang w:eastAsia="es-MX"/>
              </w:rPr>
              <w:t>"</w:t>
            </w:r>
            <w:r w:rsidRPr="0016673A">
              <w:rPr>
                <w:rFonts w:ascii="Arial" w:eastAsia="Times New Roman" w:hAnsi="Arial" w:cs="Arial"/>
                <w:i/>
                <w:iCs/>
                <w:color w:val="000000"/>
                <w:sz w:val="18"/>
                <w:szCs w:val="18"/>
                <w:lang w:eastAsia="es-MX"/>
              </w:rPr>
              <w:t>Proyecto para la Implementación de la tercera etapa de la Reforma al Sistema de Justicia Laboral en el Estado de Sonora"</w:t>
            </w:r>
          </w:p>
        </w:tc>
      </w:tr>
    </w:tbl>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 </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 xml:space="preserve">Asimismo, conforme a lo que dispone el numeral Tercero de los Lineamientos, el Poder Judicial del Estado de Sonora será beneficiario de los recursos otorgados cuando se haya presentado un Proyecto para la creación de Tribunales Laborales. Por lo anterior, la Secretaría de Hacienda del Estado se compromete a transferir al Poder Judicial del Estado de Sonora la cantidad requerida, en la cuenta que </w:t>
      </w:r>
      <w:proofErr w:type="spellStart"/>
      <w:r w:rsidRPr="0016673A">
        <w:rPr>
          <w:rFonts w:ascii="Arial" w:eastAsia="Times New Roman" w:hAnsi="Arial" w:cs="Arial"/>
          <w:sz w:val="18"/>
          <w:szCs w:val="18"/>
          <w:lang w:eastAsia="es-MX"/>
        </w:rPr>
        <w:t>aperturó</w:t>
      </w:r>
      <w:proofErr w:type="spellEnd"/>
      <w:r w:rsidRPr="0016673A">
        <w:rPr>
          <w:rFonts w:ascii="Arial" w:eastAsia="Times New Roman" w:hAnsi="Arial" w:cs="Arial"/>
          <w:sz w:val="18"/>
          <w:szCs w:val="18"/>
          <w:lang w:eastAsia="es-MX"/>
        </w:rPr>
        <w:t xml:space="preserve"> conforme a lo que establece el numeral Vigésimo segundo, inciso b, y que se identifica con los siguientes datos: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450"/>
        <w:gridCol w:w="6262"/>
      </w:tblGrid>
      <w:tr w:rsidR="0016673A" w:rsidRPr="0016673A" w:rsidTr="0016673A">
        <w:trPr>
          <w:trHeight w:val="353"/>
        </w:trPr>
        <w:tc>
          <w:tcPr>
            <w:tcW w:w="2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673A" w:rsidRPr="0016673A" w:rsidRDefault="0016673A" w:rsidP="0016673A">
            <w:pPr>
              <w:spacing w:after="100" w:line="240" w:lineRule="auto"/>
              <w:jc w:val="both"/>
              <w:rPr>
                <w:rFonts w:ascii="Arial" w:eastAsia="Times New Roman" w:hAnsi="Arial" w:cs="Arial"/>
                <w:color w:val="000000"/>
                <w:sz w:val="18"/>
                <w:szCs w:val="18"/>
                <w:lang w:eastAsia="es-MX"/>
              </w:rPr>
            </w:pPr>
            <w:r w:rsidRPr="0016673A">
              <w:rPr>
                <w:rFonts w:ascii="Arial" w:eastAsia="Times New Roman" w:hAnsi="Arial" w:cs="Arial"/>
                <w:b/>
                <w:bCs/>
                <w:color w:val="000000"/>
                <w:sz w:val="18"/>
                <w:szCs w:val="18"/>
                <w:lang w:eastAsia="es-MX"/>
              </w:rPr>
              <w:lastRenderedPageBreak/>
              <w:t>Número de Plaza:</w:t>
            </w:r>
          </w:p>
        </w:tc>
        <w:tc>
          <w:tcPr>
            <w:tcW w:w="6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673A" w:rsidRPr="0016673A" w:rsidRDefault="0016673A" w:rsidP="0016673A">
            <w:pPr>
              <w:spacing w:after="100" w:line="240" w:lineRule="auto"/>
              <w:jc w:val="both"/>
              <w:rPr>
                <w:rFonts w:ascii="Arial" w:eastAsia="Times New Roman" w:hAnsi="Arial" w:cs="Arial"/>
                <w:color w:val="000000"/>
                <w:sz w:val="18"/>
                <w:szCs w:val="18"/>
                <w:lang w:eastAsia="es-MX"/>
              </w:rPr>
            </w:pPr>
            <w:r w:rsidRPr="0016673A">
              <w:rPr>
                <w:rFonts w:ascii="Arial" w:eastAsia="Times New Roman" w:hAnsi="Arial" w:cs="Arial"/>
                <w:color w:val="000000"/>
                <w:sz w:val="18"/>
                <w:szCs w:val="18"/>
                <w:lang w:eastAsia="es-MX"/>
              </w:rPr>
              <w:t>4035 Vado del Río</w:t>
            </w:r>
          </w:p>
        </w:tc>
      </w:tr>
      <w:tr w:rsidR="0016673A" w:rsidRPr="0016673A" w:rsidTr="0016673A">
        <w:trPr>
          <w:trHeight w:val="338"/>
        </w:trPr>
        <w:tc>
          <w:tcPr>
            <w:tcW w:w="2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673A" w:rsidRPr="0016673A" w:rsidRDefault="0016673A" w:rsidP="0016673A">
            <w:pPr>
              <w:spacing w:after="100" w:line="240" w:lineRule="auto"/>
              <w:jc w:val="both"/>
              <w:rPr>
                <w:rFonts w:ascii="Arial" w:eastAsia="Times New Roman" w:hAnsi="Arial" w:cs="Arial"/>
                <w:color w:val="000000"/>
                <w:sz w:val="18"/>
                <w:szCs w:val="18"/>
                <w:lang w:eastAsia="es-MX"/>
              </w:rPr>
            </w:pPr>
            <w:r w:rsidRPr="0016673A">
              <w:rPr>
                <w:rFonts w:ascii="Arial" w:eastAsia="Times New Roman" w:hAnsi="Arial" w:cs="Arial"/>
                <w:b/>
                <w:bCs/>
                <w:color w:val="000000"/>
                <w:sz w:val="18"/>
                <w:szCs w:val="18"/>
                <w:lang w:eastAsia="es-MX"/>
              </w:rPr>
              <w:t>Entidad bancaria:</w:t>
            </w:r>
          </w:p>
        </w:tc>
        <w:tc>
          <w:tcPr>
            <w:tcW w:w="6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673A" w:rsidRPr="0016673A" w:rsidRDefault="0016673A" w:rsidP="0016673A">
            <w:pPr>
              <w:spacing w:after="100" w:line="240" w:lineRule="auto"/>
              <w:jc w:val="both"/>
              <w:rPr>
                <w:rFonts w:ascii="Arial" w:eastAsia="Times New Roman" w:hAnsi="Arial" w:cs="Arial"/>
                <w:color w:val="000000"/>
                <w:sz w:val="18"/>
                <w:szCs w:val="18"/>
                <w:lang w:eastAsia="es-MX"/>
              </w:rPr>
            </w:pPr>
            <w:proofErr w:type="spellStart"/>
            <w:r w:rsidRPr="0016673A">
              <w:rPr>
                <w:rFonts w:ascii="Arial" w:eastAsia="Times New Roman" w:hAnsi="Arial" w:cs="Arial"/>
                <w:color w:val="000000"/>
                <w:sz w:val="18"/>
                <w:szCs w:val="18"/>
                <w:lang w:eastAsia="es-MX"/>
              </w:rPr>
              <w:t>Citibanamex</w:t>
            </w:r>
            <w:proofErr w:type="spellEnd"/>
          </w:p>
        </w:tc>
      </w:tr>
      <w:tr w:rsidR="0016673A" w:rsidRPr="0016673A" w:rsidTr="0016673A">
        <w:trPr>
          <w:trHeight w:val="338"/>
        </w:trPr>
        <w:tc>
          <w:tcPr>
            <w:tcW w:w="2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673A" w:rsidRPr="0016673A" w:rsidRDefault="0016673A" w:rsidP="0016673A">
            <w:pPr>
              <w:spacing w:after="100" w:line="240" w:lineRule="auto"/>
              <w:jc w:val="both"/>
              <w:rPr>
                <w:rFonts w:ascii="Arial" w:eastAsia="Times New Roman" w:hAnsi="Arial" w:cs="Arial"/>
                <w:color w:val="000000"/>
                <w:sz w:val="18"/>
                <w:szCs w:val="18"/>
                <w:lang w:eastAsia="es-MX"/>
              </w:rPr>
            </w:pPr>
            <w:r w:rsidRPr="0016673A">
              <w:rPr>
                <w:rFonts w:ascii="Arial" w:eastAsia="Times New Roman" w:hAnsi="Arial" w:cs="Arial"/>
                <w:b/>
                <w:bCs/>
                <w:color w:val="000000"/>
                <w:sz w:val="18"/>
                <w:szCs w:val="18"/>
                <w:lang w:eastAsia="es-MX"/>
              </w:rPr>
              <w:t>Cuenta bancaria número:</w:t>
            </w:r>
          </w:p>
        </w:tc>
        <w:tc>
          <w:tcPr>
            <w:tcW w:w="6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673A" w:rsidRPr="0016673A" w:rsidRDefault="0016673A" w:rsidP="0016673A">
            <w:pPr>
              <w:spacing w:after="100" w:line="240" w:lineRule="auto"/>
              <w:jc w:val="both"/>
              <w:rPr>
                <w:rFonts w:ascii="Arial" w:eastAsia="Times New Roman" w:hAnsi="Arial" w:cs="Arial"/>
                <w:color w:val="000000"/>
                <w:sz w:val="18"/>
                <w:szCs w:val="18"/>
                <w:lang w:eastAsia="es-MX"/>
              </w:rPr>
            </w:pPr>
            <w:r w:rsidRPr="0016673A">
              <w:rPr>
                <w:rFonts w:ascii="Arial" w:eastAsia="Times New Roman" w:hAnsi="Arial" w:cs="Arial"/>
                <w:color w:val="000000"/>
                <w:sz w:val="18"/>
                <w:szCs w:val="18"/>
                <w:lang w:eastAsia="es-MX"/>
              </w:rPr>
              <w:t>70125128996</w:t>
            </w:r>
          </w:p>
        </w:tc>
      </w:tr>
      <w:tr w:rsidR="0016673A" w:rsidRPr="0016673A" w:rsidTr="0016673A">
        <w:trPr>
          <w:trHeight w:val="338"/>
        </w:trPr>
        <w:tc>
          <w:tcPr>
            <w:tcW w:w="2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673A" w:rsidRPr="0016673A" w:rsidRDefault="0016673A" w:rsidP="0016673A">
            <w:pPr>
              <w:spacing w:after="100" w:line="240" w:lineRule="auto"/>
              <w:jc w:val="both"/>
              <w:rPr>
                <w:rFonts w:ascii="Arial" w:eastAsia="Times New Roman" w:hAnsi="Arial" w:cs="Arial"/>
                <w:color w:val="000000"/>
                <w:sz w:val="18"/>
                <w:szCs w:val="18"/>
                <w:lang w:eastAsia="es-MX"/>
              </w:rPr>
            </w:pPr>
            <w:r w:rsidRPr="0016673A">
              <w:rPr>
                <w:rFonts w:ascii="Arial" w:eastAsia="Times New Roman" w:hAnsi="Arial" w:cs="Arial"/>
                <w:b/>
                <w:bCs/>
                <w:color w:val="000000"/>
                <w:sz w:val="18"/>
                <w:szCs w:val="18"/>
                <w:lang w:eastAsia="es-MX"/>
              </w:rPr>
              <w:t>CLABE:</w:t>
            </w:r>
          </w:p>
        </w:tc>
        <w:tc>
          <w:tcPr>
            <w:tcW w:w="6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673A" w:rsidRPr="0016673A" w:rsidRDefault="0016673A" w:rsidP="0016673A">
            <w:pPr>
              <w:spacing w:after="100" w:line="240" w:lineRule="auto"/>
              <w:jc w:val="both"/>
              <w:rPr>
                <w:rFonts w:ascii="Arial" w:eastAsia="Times New Roman" w:hAnsi="Arial" w:cs="Arial"/>
                <w:color w:val="000000"/>
                <w:sz w:val="18"/>
                <w:szCs w:val="18"/>
                <w:lang w:eastAsia="es-MX"/>
              </w:rPr>
            </w:pPr>
            <w:r w:rsidRPr="0016673A">
              <w:rPr>
                <w:rFonts w:ascii="Arial" w:eastAsia="Times New Roman" w:hAnsi="Arial" w:cs="Arial"/>
                <w:color w:val="000000"/>
                <w:sz w:val="18"/>
                <w:szCs w:val="18"/>
                <w:lang w:eastAsia="es-MX"/>
              </w:rPr>
              <w:t>002760701251289961</w:t>
            </w:r>
          </w:p>
        </w:tc>
      </w:tr>
      <w:tr w:rsidR="0016673A" w:rsidRPr="0016673A" w:rsidTr="0016673A">
        <w:trPr>
          <w:trHeight w:val="338"/>
        </w:trPr>
        <w:tc>
          <w:tcPr>
            <w:tcW w:w="2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673A" w:rsidRPr="0016673A" w:rsidRDefault="0016673A" w:rsidP="0016673A">
            <w:pPr>
              <w:spacing w:after="100" w:line="240" w:lineRule="auto"/>
              <w:jc w:val="both"/>
              <w:rPr>
                <w:rFonts w:ascii="Arial" w:eastAsia="Times New Roman" w:hAnsi="Arial" w:cs="Arial"/>
                <w:color w:val="000000"/>
                <w:sz w:val="18"/>
                <w:szCs w:val="18"/>
                <w:lang w:eastAsia="es-MX"/>
              </w:rPr>
            </w:pPr>
            <w:r w:rsidRPr="0016673A">
              <w:rPr>
                <w:rFonts w:ascii="Arial" w:eastAsia="Times New Roman" w:hAnsi="Arial" w:cs="Arial"/>
                <w:b/>
                <w:bCs/>
                <w:color w:val="000000"/>
                <w:sz w:val="18"/>
                <w:szCs w:val="18"/>
                <w:lang w:eastAsia="es-MX"/>
              </w:rPr>
              <w:t>RFC:</w:t>
            </w:r>
          </w:p>
        </w:tc>
        <w:tc>
          <w:tcPr>
            <w:tcW w:w="6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673A" w:rsidRPr="0016673A" w:rsidRDefault="0016673A" w:rsidP="0016673A">
            <w:pPr>
              <w:spacing w:after="100" w:line="240" w:lineRule="auto"/>
              <w:jc w:val="both"/>
              <w:rPr>
                <w:rFonts w:ascii="Arial" w:eastAsia="Times New Roman" w:hAnsi="Arial" w:cs="Arial"/>
                <w:color w:val="000000"/>
                <w:sz w:val="18"/>
                <w:szCs w:val="18"/>
                <w:lang w:eastAsia="es-MX"/>
              </w:rPr>
            </w:pPr>
            <w:r w:rsidRPr="0016673A">
              <w:rPr>
                <w:rFonts w:ascii="Arial" w:eastAsia="Times New Roman" w:hAnsi="Arial" w:cs="Arial"/>
                <w:color w:val="000000"/>
                <w:sz w:val="18"/>
                <w:szCs w:val="18"/>
                <w:lang w:eastAsia="es-MX"/>
              </w:rPr>
              <w:t>GES790913CT0</w:t>
            </w:r>
          </w:p>
        </w:tc>
      </w:tr>
      <w:tr w:rsidR="0016673A" w:rsidRPr="0016673A" w:rsidTr="0016673A">
        <w:trPr>
          <w:trHeight w:val="338"/>
        </w:trPr>
        <w:tc>
          <w:tcPr>
            <w:tcW w:w="2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673A" w:rsidRPr="0016673A" w:rsidRDefault="0016673A" w:rsidP="0016673A">
            <w:pPr>
              <w:spacing w:after="100" w:line="240" w:lineRule="auto"/>
              <w:jc w:val="both"/>
              <w:rPr>
                <w:rFonts w:ascii="Arial" w:eastAsia="Times New Roman" w:hAnsi="Arial" w:cs="Arial"/>
                <w:color w:val="000000"/>
                <w:sz w:val="18"/>
                <w:szCs w:val="18"/>
                <w:lang w:eastAsia="es-MX"/>
              </w:rPr>
            </w:pPr>
            <w:r w:rsidRPr="0016673A">
              <w:rPr>
                <w:rFonts w:ascii="Arial" w:eastAsia="Times New Roman" w:hAnsi="Arial" w:cs="Arial"/>
                <w:b/>
                <w:bCs/>
                <w:color w:val="000000"/>
                <w:sz w:val="18"/>
                <w:szCs w:val="18"/>
                <w:lang w:eastAsia="es-MX"/>
              </w:rPr>
              <w:t>Domicilio fiscal:</w:t>
            </w:r>
          </w:p>
        </w:tc>
        <w:tc>
          <w:tcPr>
            <w:tcW w:w="6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673A" w:rsidRPr="0016673A" w:rsidRDefault="0016673A" w:rsidP="0016673A">
            <w:pPr>
              <w:spacing w:after="100" w:line="240" w:lineRule="auto"/>
              <w:jc w:val="both"/>
              <w:rPr>
                <w:rFonts w:ascii="Arial" w:eastAsia="Times New Roman" w:hAnsi="Arial" w:cs="Arial"/>
                <w:color w:val="000000"/>
                <w:sz w:val="18"/>
                <w:szCs w:val="18"/>
                <w:lang w:eastAsia="es-MX"/>
              </w:rPr>
            </w:pPr>
            <w:r w:rsidRPr="0016673A">
              <w:rPr>
                <w:rFonts w:ascii="Arial" w:eastAsia="Times New Roman" w:hAnsi="Arial" w:cs="Arial"/>
                <w:color w:val="000000"/>
                <w:sz w:val="18"/>
                <w:szCs w:val="18"/>
                <w:lang w:eastAsia="es-MX"/>
              </w:rPr>
              <w:t>Comonfort y Dr. Paliza s/n colonia Centenario, C.P. 83260</w:t>
            </w:r>
          </w:p>
        </w:tc>
      </w:tr>
      <w:tr w:rsidR="0016673A" w:rsidRPr="0016673A" w:rsidTr="0016673A">
        <w:trPr>
          <w:trHeight w:val="591"/>
        </w:trPr>
        <w:tc>
          <w:tcPr>
            <w:tcW w:w="2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673A" w:rsidRPr="0016673A" w:rsidRDefault="0016673A" w:rsidP="0016673A">
            <w:pPr>
              <w:spacing w:after="100" w:line="240" w:lineRule="auto"/>
              <w:jc w:val="both"/>
              <w:rPr>
                <w:rFonts w:ascii="Arial" w:eastAsia="Times New Roman" w:hAnsi="Arial" w:cs="Arial"/>
                <w:color w:val="000000"/>
                <w:sz w:val="18"/>
                <w:szCs w:val="18"/>
                <w:lang w:eastAsia="es-MX"/>
              </w:rPr>
            </w:pPr>
            <w:r w:rsidRPr="0016673A">
              <w:rPr>
                <w:rFonts w:ascii="Arial" w:eastAsia="Times New Roman" w:hAnsi="Arial" w:cs="Arial"/>
                <w:b/>
                <w:bCs/>
                <w:color w:val="000000"/>
                <w:sz w:val="18"/>
                <w:szCs w:val="18"/>
                <w:lang w:eastAsia="es-MX"/>
              </w:rPr>
              <w:t>Nombre del Proyecto:</w:t>
            </w:r>
          </w:p>
        </w:tc>
        <w:tc>
          <w:tcPr>
            <w:tcW w:w="6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673A" w:rsidRPr="0016673A" w:rsidRDefault="0016673A" w:rsidP="0016673A">
            <w:pPr>
              <w:spacing w:after="100" w:line="240" w:lineRule="auto"/>
              <w:jc w:val="both"/>
              <w:rPr>
                <w:rFonts w:ascii="Arial" w:eastAsia="Times New Roman" w:hAnsi="Arial" w:cs="Arial"/>
                <w:color w:val="000000"/>
                <w:sz w:val="18"/>
                <w:szCs w:val="18"/>
                <w:lang w:eastAsia="es-MX"/>
              </w:rPr>
            </w:pPr>
            <w:r w:rsidRPr="0016673A">
              <w:rPr>
                <w:rFonts w:ascii="Arial" w:eastAsia="Times New Roman" w:hAnsi="Arial" w:cs="Arial"/>
                <w:i/>
                <w:iCs/>
                <w:color w:val="000000"/>
                <w:sz w:val="18"/>
                <w:szCs w:val="18"/>
                <w:lang w:eastAsia="es-MX"/>
              </w:rPr>
              <w:t>"Proyecto para la creación de Tribunales Laborales Locales en el Estado de Sonora"</w:t>
            </w:r>
          </w:p>
        </w:tc>
      </w:tr>
    </w:tbl>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 </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Es un requisito indispensable que "EL GOBIERNO DEL ESTADO" remita, a través de su Secretaría de Hacienda, a "LA SECRETARÍA" la solicitud de transferencia de recursos con los requisitos señalados en el numeral Vigésimo quinto, de los Lineamientos.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Posteriormente, dentro de los diez días naturales siguientes a la transferencia de los recursos "EL GOBIERNO DEL ESTADO" deberá emitir el recibo electrónico correspondiente por el monto depositado, mismo que deberá estar validado por el Secretario de Hacienda del Estado de Sonora, cumplir con los requisitos establecidos en el artículo 29-A del Código Fiscal de la Federación y enviarlo a "LA SECRETARÍA" vía correo electrónico a la dirección reforma.laboral@stps.gob.mx , así como adjuntarlo en la Plataforma.</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Para "LA SECRETARÍA", la radicación de los recursos federales genera los momentos contables del gasto devengado, ejercido y pagado, en términos del artículo 4, fracciones XIV, XV, XVI y XVII de la Ley General de Contabilidad Gubernamental.</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Los recursos asignados a la Entidad Federativa se encuentran sujetos a la disponibilidad de estos en términos del Presupuesto de Egresos de la Federación 2022,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 </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 xml:space="preserve">TERCERA. </w:t>
      </w:r>
      <w:r w:rsidRPr="0016673A">
        <w:rPr>
          <w:rFonts w:ascii="Arial" w:eastAsia="Times New Roman" w:hAnsi="Arial" w:cs="Arial"/>
          <w:sz w:val="18"/>
          <w:szCs w:val="18"/>
          <w:lang w:eastAsia="es-MX"/>
        </w:rPr>
        <w:t>COMPROMISO DE "LAS PARTES". Además de lo previsto en los Lineamientos, para la realización del objeto del presente Convenio, "LAS PARTES" se comprometen a lo siguiente:</w:t>
      </w:r>
    </w:p>
    <w:p w:rsidR="0016673A" w:rsidRPr="0016673A" w:rsidRDefault="0016673A" w:rsidP="0016673A">
      <w:pPr>
        <w:spacing w:after="100" w:line="240" w:lineRule="auto"/>
        <w:ind w:hanging="432"/>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a.</w:t>
      </w:r>
      <w:r w:rsidRPr="0016673A">
        <w:rPr>
          <w:rFonts w:ascii="Arial" w:eastAsia="Times New Roman" w:hAnsi="Arial" w:cs="Arial"/>
          <w:sz w:val="18"/>
          <w:szCs w:val="18"/>
          <w:lang w:eastAsia="es-MX"/>
        </w:rPr>
        <w:t xml:space="preserve">     Otorgar todas las facilidades para la rendición de cuentas, respecto a la utilización de los recursos aportados por el Gobierno Federal, así como de la planeación, asistencia técnica y, en su caso, los recursos aportados por el Gobierno Estatal.</w:t>
      </w:r>
    </w:p>
    <w:p w:rsidR="0016673A" w:rsidRPr="0016673A" w:rsidRDefault="0016673A" w:rsidP="0016673A">
      <w:pPr>
        <w:spacing w:after="100" w:line="240" w:lineRule="auto"/>
        <w:ind w:hanging="432"/>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b.</w:t>
      </w:r>
      <w:r w:rsidRPr="0016673A">
        <w:rPr>
          <w:rFonts w:ascii="Arial" w:eastAsia="Times New Roman" w:hAnsi="Arial" w:cs="Arial"/>
          <w:sz w:val="18"/>
          <w:szCs w:val="18"/>
          <w:lang w:eastAsia="es-MX"/>
        </w:rPr>
        <w:t xml:space="preserve">     Apegarse a lo establecido en la LFPRH, su Reglamento y demás legislación aplicable en materia de subsidios.</w:t>
      </w:r>
    </w:p>
    <w:p w:rsidR="0016673A" w:rsidRPr="0016673A" w:rsidRDefault="0016673A" w:rsidP="0016673A">
      <w:pPr>
        <w:spacing w:after="100" w:line="240" w:lineRule="auto"/>
        <w:ind w:hanging="432"/>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c.</w:t>
      </w:r>
      <w:r w:rsidRPr="0016673A">
        <w:rPr>
          <w:rFonts w:ascii="Arial" w:eastAsia="Times New Roman" w:hAnsi="Arial" w:cs="Arial"/>
          <w:sz w:val="18"/>
          <w:szCs w:val="18"/>
          <w:lang w:eastAsia="es-MX"/>
        </w:rPr>
        <w:t xml:space="preserve">     Atender todos los acuerdos del CCIRSJL y los que deriven de las Reuniones de coordinación para la tercera etapa de la implementación de la reforma al Sistema de Justicia Laboral.</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 xml:space="preserve">CUARTA. </w:t>
      </w:r>
      <w:r w:rsidRPr="0016673A">
        <w:rPr>
          <w:rFonts w:ascii="Arial" w:eastAsia="Times New Roman" w:hAnsi="Arial" w:cs="Arial"/>
          <w:sz w:val="18"/>
          <w:szCs w:val="18"/>
          <w:lang w:eastAsia="es-MX"/>
        </w:rPr>
        <w:t>COMPROMISOS DE "LA SECRETARÍA". "LA SECRETARÍA", a través de la UERSJL, se obliga a:</w:t>
      </w:r>
    </w:p>
    <w:p w:rsidR="0016673A" w:rsidRPr="0016673A" w:rsidRDefault="0016673A" w:rsidP="0016673A">
      <w:pPr>
        <w:spacing w:after="100" w:line="240" w:lineRule="auto"/>
        <w:ind w:hanging="432"/>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a.</w:t>
      </w:r>
      <w:r w:rsidRPr="0016673A">
        <w:rPr>
          <w:rFonts w:ascii="Arial" w:eastAsia="Times New Roman" w:hAnsi="Arial" w:cs="Arial"/>
          <w:sz w:val="18"/>
          <w:szCs w:val="18"/>
          <w:lang w:eastAsia="es-MX"/>
        </w:rPr>
        <w:t xml:space="preserve">     Otorgar los recursos públicos federales por concepto de subsidios objeto del presente Convenio, para la ejecución de los Proyectos a que se refieren las CLÁUSULAS PRIMERA y SEGUNDA, conforme a lo </w:t>
      </w:r>
      <w:r w:rsidRPr="0016673A">
        <w:rPr>
          <w:rFonts w:ascii="Arial" w:eastAsia="Times New Roman" w:hAnsi="Arial" w:cs="Arial"/>
          <w:sz w:val="18"/>
          <w:szCs w:val="18"/>
          <w:lang w:eastAsia="es-MX"/>
        </w:rPr>
        <w:lastRenderedPageBreak/>
        <w:t>aprobado por el Comité de Evaluación, hasta dentro de los treinta días naturales siguientes al envío de la solicitud de transferencia de recursos, conforme a lo dispuesto en el numeral Vigésimo séptimo de los Lineamientos.</w:t>
      </w:r>
    </w:p>
    <w:p w:rsidR="0016673A" w:rsidRPr="0016673A" w:rsidRDefault="0016673A" w:rsidP="0016673A">
      <w:pPr>
        <w:spacing w:after="100" w:line="240" w:lineRule="auto"/>
        <w:ind w:hanging="432"/>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b.</w:t>
      </w:r>
      <w:r w:rsidRPr="0016673A">
        <w:rPr>
          <w:rFonts w:ascii="Arial" w:eastAsia="Times New Roman" w:hAnsi="Arial" w:cs="Arial"/>
          <w:sz w:val="18"/>
          <w:szCs w:val="18"/>
          <w:lang w:eastAsia="es-MX"/>
        </w:rPr>
        <w:t xml:space="preserve">     Realizar los registros correspondientes en la Cuenta Pública Federal y en los demás informes sobre el ejercicio del gasto público, a efecto de informar sobre la aplicación de los subsidios otorgados en el marco del presente instrumento.</w:t>
      </w:r>
    </w:p>
    <w:p w:rsidR="0016673A" w:rsidRPr="0016673A" w:rsidRDefault="0016673A" w:rsidP="0016673A">
      <w:pPr>
        <w:spacing w:after="100" w:line="240" w:lineRule="auto"/>
        <w:ind w:hanging="432"/>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c.</w:t>
      </w:r>
      <w:r w:rsidRPr="0016673A">
        <w:rPr>
          <w:rFonts w:ascii="Arial" w:eastAsia="Times New Roman" w:hAnsi="Arial" w:cs="Arial"/>
          <w:sz w:val="18"/>
          <w:szCs w:val="18"/>
          <w:lang w:eastAsia="es-MX"/>
        </w:rPr>
        <w:t xml:space="preserve">     Informar sobre los resultados obtenidos con la aplicación de los recursos presupuestarios federales que se proporcionarán en el marco de este instrumento.</w:t>
      </w:r>
    </w:p>
    <w:p w:rsidR="0016673A" w:rsidRPr="0016673A" w:rsidRDefault="0016673A" w:rsidP="0016673A">
      <w:pPr>
        <w:spacing w:after="100" w:line="240" w:lineRule="auto"/>
        <w:ind w:hanging="432"/>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d.</w:t>
      </w:r>
      <w:r w:rsidRPr="0016673A">
        <w:rPr>
          <w:rFonts w:ascii="Arial" w:eastAsia="Times New Roman" w:hAnsi="Arial" w:cs="Arial"/>
          <w:sz w:val="18"/>
          <w:szCs w:val="18"/>
          <w:lang w:eastAsia="es-MX"/>
        </w:rPr>
        <w:t xml:space="preserve">     Publicar en el DOF el presente Convenio, una vez firmado por "LAS PARTES", para los efectos legales conducentes.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 xml:space="preserve">QUINTA. </w:t>
      </w:r>
      <w:r w:rsidRPr="0016673A">
        <w:rPr>
          <w:rFonts w:ascii="Arial" w:eastAsia="Times New Roman" w:hAnsi="Arial" w:cs="Arial"/>
          <w:sz w:val="18"/>
          <w:szCs w:val="18"/>
          <w:lang w:eastAsia="es-MX"/>
        </w:rPr>
        <w:t>COMPROMISOS DE "EL GOBIERNO DEL ESTADO". "EL GOBIERNO DEL ESTADO" se compromete a:</w:t>
      </w:r>
    </w:p>
    <w:p w:rsidR="0016673A" w:rsidRPr="0016673A" w:rsidRDefault="0016673A" w:rsidP="0016673A">
      <w:pPr>
        <w:spacing w:after="100" w:line="240" w:lineRule="auto"/>
        <w:ind w:hanging="432"/>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a.</w:t>
      </w:r>
      <w:r w:rsidRPr="0016673A">
        <w:rPr>
          <w:rFonts w:ascii="Arial" w:eastAsia="Times New Roman" w:hAnsi="Arial" w:cs="Arial"/>
          <w:sz w:val="18"/>
          <w:szCs w:val="18"/>
          <w:lang w:eastAsia="es-MX"/>
        </w:rPr>
        <w:t xml:space="preserve">     Destinar por conducto de la Secretaría del Trabajo del Estado de Sonora (a la cual designa como Instancia Estatal Responsable encargada de la implementación del Nuevo Sistema de Justicia Laboral) y del Poder Judicial del Estado, los recursos asignados vía subsidio exclusivamente para los fines previstos en las CLÁUSULAS PRIMERA y SEGUNDA.</w:t>
      </w:r>
    </w:p>
    <w:p w:rsidR="0016673A" w:rsidRPr="0016673A" w:rsidRDefault="0016673A" w:rsidP="0016673A">
      <w:pPr>
        <w:spacing w:after="100" w:line="240" w:lineRule="auto"/>
        <w:ind w:hanging="432"/>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b.</w:t>
      </w:r>
      <w:r w:rsidRPr="0016673A">
        <w:rPr>
          <w:rFonts w:ascii="Arial" w:eastAsia="Times New Roman" w:hAnsi="Arial" w:cs="Arial"/>
          <w:sz w:val="18"/>
          <w:szCs w:val="18"/>
          <w:lang w:eastAsia="es-MX"/>
        </w:rPr>
        <w:t xml:space="preserve">     Ejercer el recurso federal de conformidad con lo establecido en los Proyectos presentados, a más tardar el 30 de noviembre de 2022.</w:t>
      </w:r>
    </w:p>
    <w:p w:rsidR="0016673A" w:rsidRPr="0016673A" w:rsidRDefault="0016673A" w:rsidP="0016673A">
      <w:pPr>
        <w:spacing w:after="100" w:line="240" w:lineRule="auto"/>
        <w:ind w:hanging="432"/>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c.</w:t>
      </w:r>
      <w:r w:rsidRPr="0016673A">
        <w:rPr>
          <w:rFonts w:ascii="Arial" w:eastAsia="Times New Roman" w:hAnsi="Arial" w:cs="Arial"/>
          <w:sz w:val="18"/>
          <w:szCs w:val="18"/>
          <w:lang w:eastAsia="es-MX"/>
        </w:rPr>
        <w:t xml:space="preserve">     Iniciar las acciones para dar cumplimiento a los objetivos y metas definidas en los Proyectos presentados y en el Plan calendarizado, una vez que se firme el presente Convenio.</w:t>
      </w:r>
    </w:p>
    <w:p w:rsidR="0016673A" w:rsidRPr="0016673A" w:rsidRDefault="0016673A" w:rsidP="0016673A">
      <w:pPr>
        <w:spacing w:after="100" w:line="240" w:lineRule="auto"/>
        <w:ind w:hanging="432"/>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d.</w:t>
      </w:r>
      <w:r w:rsidRPr="0016673A">
        <w:rPr>
          <w:rFonts w:ascii="Arial" w:eastAsia="Times New Roman" w:hAnsi="Arial" w:cs="Arial"/>
          <w:sz w:val="18"/>
          <w:szCs w:val="18"/>
          <w:lang w:eastAsia="es-MX"/>
        </w:rPr>
        <w:t xml:space="preserve">     Realizar por conducto de la Instancia Estatal Responsable, 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w:t>
      </w:r>
    </w:p>
    <w:p w:rsidR="0016673A" w:rsidRPr="0016673A" w:rsidRDefault="0016673A" w:rsidP="0016673A">
      <w:pPr>
        <w:spacing w:after="100" w:line="240" w:lineRule="auto"/>
        <w:ind w:hanging="432"/>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e.</w:t>
      </w:r>
      <w:r w:rsidRPr="0016673A">
        <w:rPr>
          <w:rFonts w:ascii="Arial" w:eastAsia="Times New Roman" w:hAnsi="Arial" w:cs="Arial"/>
          <w:sz w:val="18"/>
          <w:szCs w:val="18"/>
          <w:lang w:eastAsia="es-MX"/>
        </w:rPr>
        <w:t xml:space="preserve">     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16673A" w:rsidRPr="0016673A" w:rsidRDefault="0016673A" w:rsidP="0016673A">
      <w:pPr>
        <w:spacing w:after="100" w:line="240" w:lineRule="auto"/>
        <w:ind w:hanging="432"/>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f.</w:t>
      </w:r>
      <w:r w:rsidRPr="0016673A">
        <w:rPr>
          <w:rFonts w:ascii="Arial" w:eastAsia="Times New Roman" w:hAnsi="Arial" w:cs="Arial"/>
          <w:sz w:val="18"/>
          <w:szCs w:val="18"/>
          <w:lang w:eastAsia="es-MX"/>
        </w:rPr>
        <w:t xml:space="preserve">     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16673A" w:rsidRPr="0016673A" w:rsidRDefault="0016673A" w:rsidP="0016673A">
      <w:pPr>
        <w:spacing w:after="100" w:line="240" w:lineRule="auto"/>
        <w:ind w:hanging="432"/>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 </w:t>
      </w:r>
    </w:p>
    <w:p w:rsidR="0016673A" w:rsidRPr="0016673A" w:rsidRDefault="0016673A" w:rsidP="0016673A">
      <w:pPr>
        <w:spacing w:after="100" w:line="240" w:lineRule="auto"/>
        <w:ind w:hanging="432"/>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g.</w:t>
      </w:r>
      <w:r w:rsidRPr="0016673A">
        <w:rPr>
          <w:rFonts w:ascii="Arial" w:eastAsia="Times New Roman" w:hAnsi="Arial" w:cs="Arial"/>
          <w:sz w:val="18"/>
          <w:szCs w:val="18"/>
          <w:lang w:eastAsia="es-MX"/>
        </w:rPr>
        <w:t xml:space="preserve">     Recabar, resguardar y conservar la documentación justificativa y comprobatoria de las erogaciones cubiertas con los recursos federales que le sean entregados por concepto de subsidios.</w:t>
      </w:r>
    </w:p>
    <w:p w:rsidR="0016673A" w:rsidRPr="0016673A" w:rsidRDefault="0016673A" w:rsidP="0016673A">
      <w:pPr>
        <w:spacing w:after="100" w:line="240" w:lineRule="auto"/>
        <w:ind w:hanging="432"/>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h.</w:t>
      </w:r>
      <w:r w:rsidRPr="0016673A">
        <w:rPr>
          <w:rFonts w:ascii="Arial" w:eastAsia="Times New Roman" w:hAnsi="Arial" w:cs="Arial"/>
          <w:sz w:val="18"/>
          <w:szCs w:val="18"/>
          <w:lang w:eastAsia="es-MX"/>
        </w:rPr>
        <w:t xml:space="preserve">     Realizar los registros correspondientes en la contabilidad y en la Cuenta Pública local, conforme sean devengados y ejercidos los recursos, y dar cumplimiento a las disposiciones federales aplicables respecto de la administración de estos.</w:t>
      </w:r>
    </w:p>
    <w:p w:rsidR="0016673A" w:rsidRPr="0016673A" w:rsidRDefault="0016673A" w:rsidP="0016673A">
      <w:pPr>
        <w:spacing w:after="100" w:line="240" w:lineRule="auto"/>
        <w:ind w:hanging="432"/>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i.</w:t>
      </w:r>
      <w:r w:rsidRPr="0016673A">
        <w:rPr>
          <w:rFonts w:ascii="Arial" w:eastAsia="Times New Roman" w:hAnsi="Arial" w:cs="Arial"/>
          <w:sz w:val="18"/>
          <w:szCs w:val="18"/>
          <w:lang w:eastAsia="es-MX"/>
        </w:rPr>
        <w:t xml:space="preserve">      Integrar y resguardar los expedientes relacionados con la ejecución y comprobación de los Proyectos financiados con los recursos otorgados objeto del presente instrumento.</w:t>
      </w:r>
    </w:p>
    <w:p w:rsidR="0016673A" w:rsidRPr="0016673A" w:rsidRDefault="0016673A" w:rsidP="0016673A">
      <w:pPr>
        <w:spacing w:after="100" w:line="240" w:lineRule="auto"/>
        <w:ind w:hanging="432"/>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j.</w:t>
      </w:r>
      <w:r w:rsidRPr="0016673A">
        <w:rPr>
          <w:rFonts w:ascii="Arial" w:eastAsia="Times New Roman" w:hAnsi="Arial" w:cs="Arial"/>
          <w:sz w:val="18"/>
          <w:szCs w:val="18"/>
          <w:lang w:eastAsia="es-MX"/>
        </w:rPr>
        <w:t xml:space="preserve">      Reportar trimestralmente por rubro, conforme al Plan calendarizado lo siguiente:</w:t>
      </w:r>
    </w:p>
    <w:p w:rsidR="0016673A" w:rsidRPr="0016673A" w:rsidRDefault="0016673A" w:rsidP="0016673A">
      <w:pPr>
        <w:spacing w:after="100" w:line="240" w:lineRule="auto"/>
        <w:ind w:hanging="360"/>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1.    La información sobre el ejercicio, destino y resultados obtenidos con los recursos del subsidio;</w:t>
      </w:r>
    </w:p>
    <w:p w:rsidR="0016673A" w:rsidRPr="0016673A" w:rsidRDefault="0016673A" w:rsidP="0016673A">
      <w:pPr>
        <w:spacing w:after="100" w:line="240" w:lineRule="auto"/>
        <w:ind w:hanging="360"/>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2.    La disponibilidad financiera con la que cuente y el recurso del subsidio autorizado, comprometido, devengado, ejercido pagado y disponible el cual deberá ser validado por la Secretaría de Hacienda del Estado de Sonora, y soportado con la documentación inherente al Proyecto que corresponda (instalación de Centros de Conciliación o Tribunales Laborales Locales).</w:t>
      </w:r>
    </w:p>
    <w:p w:rsidR="0016673A" w:rsidRPr="0016673A" w:rsidRDefault="0016673A" w:rsidP="0016673A">
      <w:pPr>
        <w:spacing w:after="100" w:line="240" w:lineRule="auto"/>
        <w:ind w:hanging="360"/>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3.    Los instrumentos contractuales correspondientes a los procesos de adjudicación realizados en el periodo reportado.</w:t>
      </w:r>
    </w:p>
    <w:p w:rsidR="0016673A" w:rsidRPr="0016673A" w:rsidRDefault="0016673A" w:rsidP="0016673A">
      <w:pPr>
        <w:spacing w:after="100" w:line="240" w:lineRule="auto"/>
        <w:ind w:hanging="360"/>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4.    Los comprobantes fiscales en términos de las leyes aplicables y la verificación de estos en la página de Sistema de Administración Tributaria (SAT).</w:t>
      </w:r>
    </w:p>
    <w:p w:rsidR="0016673A" w:rsidRPr="0016673A" w:rsidRDefault="0016673A" w:rsidP="0016673A">
      <w:pPr>
        <w:spacing w:after="100" w:line="240" w:lineRule="auto"/>
        <w:ind w:hanging="360"/>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5.    Los estados de cuenta bancarios del periodo reportado.</w:t>
      </w:r>
    </w:p>
    <w:p w:rsidR="0016673A" w:rsidRPr="0016673A" w:rsidRDefault="0016673A" w:rsidP="0016673A">
      <w:pPr>
        <w:spacing w:after="100" w:line="240" w:lineRule="auto"/>
        <w:ind w:hanging="360"/>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6.    El grado de avance de los Proyectos medidos con base en las metas e indicadores que se muestren en el formato de la Plataforma que "LA SECRETARÍA" habilite para tal fin.</w:t>
      </w:r>
    </w:p>
    <w:p w:rsidR="0016673A" w:rsidRPr="0016673A" w:rsidRDefault="0016673A" w:rsidP="0016673A">
      <w:pPr>
        <w:spacing w:after="100" w:line="240" w:lineRule="auto"/>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lastRenderedPageBreak/>
        <w:t>Los reportes también deberán hacer mención del avance del Proyecto con su debido soporte documental</w:t>
      </w:r>
      <w:r w:rsidRPr="0016673A">
        <w:rPr>
          <w:rFonts w:ascii="Arial" w:eastAsia="Times New Roman" w:hAnsi="Arial" w:cs="Arial"/>
          <w:b/>
          <w:bCs/>
          <w:sz w:val="18"/>
          <w:szCs w:val="18"/>
          <w:lang w:eastAsia="es-MX"/>
        </w:rPr>
        <w:t>.</w:t>
      </w:r>
    </w:p>
    <w:p w:rsidR="0016673A" w:rsidRPr="0016673A" w:rsidRDefault="0016673A" w:rsidP="0016673A">
      <w:pPr>
        <w:spacing w:after="100" w:line="240" w:lineRule="auto"/>
        <w:ind w:hanging="432"/>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k.</w:t>
      </w:r>
      <w:r w:rsidRPr="0016673A">
        <w:rPr>
          <w:rFonts w:ascii="Arial" w:eastAsia="Times New Roman" w:hAnsi="Arial" w:cs="Arial"/>
          <w:sz w:val="18"/>
          <w:szCs w:val="18"/>
          <w:lang w:eastAsia="es-MX"/>
        </w:rPr>
        <w:t>     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16673A" w:rsidRPr="0016673A" w:rsidRDefault="0016673A" w:rsidP="0016673A">
      <w:pPr>
        <w:spacing w:after="100" w:line="240" w:lineRule="auto"/>
        <w:ind w:hanging="432"/>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l.</w:t>
      </w:r>
      <w:r w:rsidRPr="0016673A">
        <w:rPr>
          <w:rFonts w:ascii="Arial" w:eastAsia="Times New Roman" w:hAnsi="Arial" w:cs="Arial"/>
          <w:sz w:val="18"/>
          <w:szCs w:val="18"/>
          <w:lang w:eastAsia="es-MX"/>
        </w:rPr>
        <w:t xml:space="preserve">      En términos de los Lineamientos, presentar a "LA SECRETARÍA", a más tardar el 15 de diciembre de 2022, el Acta de cierre del Proyecto, firmada por las autoridades responsables, la cual deberá cumplir con los requisitos que se establecen en el numeral Trigésimo octavo, inciso p, de los Lineamientos.</w:t>
      </w:r>
    </w:p>
    <w:p w:rsidR="0016673A" w:rsidRPr="0016673A" w:rsidRDefault="0016673A" w:rsidP="0016673A">
      <w:pPr>
        <w:spacing w:after="100" w:line="240" w:lineRule="auto"/>
        <w:ind w:hanging="432"/>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m.</w:t>
      </w:r>
      <w:r w:rsidRPr="0016673A">
        <w:rPr>
          <w:rFonts w:ascii="Arial" w:eastAsia="Times New Roman" w:hAnsi="Arial" w:cs="Arial"/>
          <w:sz w:val="18"/>
          <w:szCs w:val="18"/>
          <w:lang w:eastAsia="es-MX"/>
        </w:rPr>
        <w:t xml:space="preserve">    Informar a "LA SECRETARÍA" el cambio de los servidores públicos con injerencia directa en la aplicación de los Lineamientos, que se realice en la Entidad Federativa hasta el 30 de noviembre de 2022,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16673A" w:rsidRPr="0016673A" w:rsidRDefault="0016673A" w:rsidP="0016673A">
      <w:pPr>
        <w:spacing w:after="100" w:line="240" w:lineRule="auto"/>
        <w:ind w:hanging="432"/>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n.</w:t>
      </w:r>
      <w:r w:rsidRPr="0016673A">
        <w:rPr>
          <w:rFonts w:ascii="Arial" w:eastAsia="Times New Roman" w:hAnsi="Arial" w:cs="Arial"/>
          <w:sz w:val="18"/>
          <w:szCs w:val="18"/>
          <w:lang w:eastAsia="es-MX"/>
        </w:rPr>
        <w:t>    Notificar a la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rsidR="0016673A" w:rsidRPr="0016673A" w:rsidRDefault="0016673A" w:rsidP="0016673A">
      <w:pPr>
        <w:spacing w:after="100" w:line="240" w:lineRule="auto"/>
        <w:ind w:hanging="432"/>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o.</w:t>
      </w:r>
      <w:r w:rsidRPr="0016673A">
        <w:rPr>
          <w:rFonts w:ascii="Arial" w:eastAsia="Times New Roman" w:hAnsi="Arial" w:cs="Arial"/>
          <w:sz w:val="18"/>
          <w:szCs w:val="18"/>
          <w:lang w:eastAsia="es-MX"/>
        </w:rPr>
        <w:t>    Cumplir y observar en todo momento las disposiciones de la LFPRH, el RLFPRH, el Presupuesto de Egresos de la Federación 2022, y demás legislación aplicable a la materia.</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SEXTA.</w:t>
      </w:r>
      <w:r w:rsidRPr="0016673A">
        <w:rPr>
          <w:rFonts w:ascii="Arial" w:eastAsia="Times New Roman" w:hAnsi="Arial" w:cs="Arial"/>
          <w:sz w:val="18"/>
          <w:szCs w:val="18"/>
          <w:lang w:eastAsia="es-MX"/>
        </w:rPr>
        <w:t xml:space="preserve"> ENLACES. Las o los servidores públicos que fungirán como enlaces entre "LAS PARTES" serán, por "EL GOBIERNO DEL ESTADO" el designado por la Secretaria de Trabajo o su homólogo y el designado por el Presidente del Supremo Tribunal de Justicia del Estado, y por "LA SECRETARÍA" la persona designada por la UERSJL.</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 </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A través de las personas enlaces se efectuarán todas las comunicaciones derivadas de la operación del presente Convenio de Coordinación, quienes serán responsables internos de las actividades encomendadas.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Para efectos del seguimiento y evaluación, "LAS PARTES" acuerdan que las y/o los responsables podrán a su vez, designar a los funcionarios o personal del nivel jerárquico inmediato inferior, para que los asistan en las funciones encomendadas.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SÉPTIMA.</w:t>
      </w:r>
      <w:r w:rsidRPr="0016673A">
        <w:rPr>
          <w:rFonts w:ascii="Arial" w:eastAsia="Times New Roman" w:hAnsi="Arial" w:cs="Arial"/>
          <w:sz w:val="18"/>
          <w:szCs w:val="18"/>
          <w:lang w:eastAsia="es-MX"/>
        </w:rPr>
        <w:t xml:space="preserve"> REPORTES TRIMESTRALES. "EL GOBIERNO DEL ESTADO", por conducto de los enlaces asignados informará a "LA SECRETARÍA", a través de la Plataforma y con su debido soporte documental, los reportes trimestrales por rubro del avance conforme al Plan calendarizado presentado por cada uno de los Proyectos. Los reportes deberán presentarse dentro de los 10 días naturales siguientes a la conclusión de cada trimestre, a partir de la fecha del depósito del recurso al que se refiere la CLÁUSULA SEGUNDA del presente Convenio.</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Para lo anterior deberá atender lo dispuesto en el numeral Trigésimo octavo, inciso f, de los Lineamientos.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En caso de no recibir los reportes de acuerdo con su plan calendarizado "LA SECRETARÍA", a través de la UERSJL, solicitará a la Entidad Federativa, que cumpla con esta obligación en un plazo no mayor a 3 días hábiles.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OCTAVA.</w:t>
      </w:r>
      <w:r w:rsidRPr="0016673A">
        <w:rPr>
          <w:rFonts w:ascii="Arial" w:eastAsia="Times New Roman" w:hAnsi="Arial" w:cs="Arial"/>
          <w:sz w:val="18"/>
          <w:szCs w:val="18"/>
          <w:lang w:eastAsia="es-MX"/>
        </w:rPr>
        <w:t xml:space="preserve"> 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2022, deberán ser reintegrados a la Tesorería de la Federación en términos de lo dispuesto en el capítulo X de los Lineamientos.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NOVENA.</w:t>
      </w:r>
      <w:r w:rsidRPr="0016673A">
        <w:rPr>
          <w:rFonts w:ascii="Arial" w:eastAsia="Times New Roman" w:hAnsi="Arial" w:cs="Arial"/>
          <w:sz w:val="18"/>
          <w:szCs w:val="18"/>
          <w:lang w:eastAsia="es-MX"/>
        </w:rPr>
        <w:t xml:space="preserve"> RESPONSABILIDAD DEL RESGUARDO DE LA DOCUMENTACIÓN.</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El resguardo y conservación de la documentación original que sirvió para justificar y comprobar la aplicación de los recursos a que se refiere el presente Convenio de Coordinación, estará a cargo de "EL GOBIERNO DEL ESTADO" a través de la Instancia Estatal Responsable.</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En el caso de "LA SECRETARÍA", la documentación original que deberá conservar y que estará bajo su resguardo es la que señalan los numerales Quinto, Décimo cuarto, Décimo sexto, Vigésimo quinto, Trigésimo octavo, incisos f y p, de los Lineamientos.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 xml:space="preserve">DÉCIMA. </w:t>
      </w:r>
      <w:r w:rsidRPr="0016673A">
        <w:rPr>
          <w:rFonts w:ascii="Arial" w:eastAsia="Times New Roman" w:hAnsi="Arial" w:cs="Arial"/>
          <w:sz w:val="18"/>
          <w:szCs w:val="18"/>
          <w:lang w:eastAsia="es-MX"/>
        </w:rPr>
        <w:t xml:space="preserve">REINTEGRO DE LOS RECURSOS. En caso de que "EL GOBIERNO DEL ESTADO" no erogue los recursos federales asignados, los recursos remanentes o saldos disponibles que presente al 30 de </w:t>
      </w:r>
      <w:r w:rsidRPr="0016673A">
        <w:rPr>
          <w:rFonts w:ascii="Arial" w:eastAsia="Times New Roman" w:hAnsi="Arial" w:cs="Arial"/>
          <w:sz w:val="18"/>
          <w:szCs w:val="18"/>
          <w:lang w:eastAsia="es-MX"/>
        </w:rPr>
        <w:lastRenderedPageBreak/>
        <w:t>noviembre de 2022, deberá de notificarlo por escrito a la UERSJL de "LA SECRETARÍA" a más tardar el 01 de diciembre de 2022, especificando el monto a reintegrar y estableciendo de forma diferenciada la cantidad correspondiente a los recursos del subsidio disponibles. Por lo que respecta a los rendimientos financieros deberán de informarlos antes del 15 de diciembre de 2022, con la finalidad de realizar las gestiones necesarias para la obtención de las líneas de captura para realizar el reintegro correspondiente.</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Para efectos de lo dispuesto en el párrafo anterior, "EL GOBIERNO DEL ESTADO" deberá solicitar por escrito signado por el Titular de la Instancia Estatal Responsable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2022, a través de los medios señalados en los Lineamientos.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Asimismo, "EL GOBIERNO DEL ESTADO" estará obligado a reintegrar a la Tesorería de la Federación aquellos recursos que no sean aplicados a los fines para los que le fueron autorizados.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El reintegro de los recursos a la Tesorería de la Federación se regirá conforme a lo dispuesto en el capítulo X de los Lineamientos, la LFPRH, el RLFPRH y las demás disposiciones aplicables en la materia.</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 </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 xml:space="preserve">DÉCIMA PRIMERA. </w:t>
      </w:r>
      <w:r w:rsidRPr="0016673A">
        <w:rPr>
          <w:rFonts w:ascii="Arial" w:eastAsia="Times New Roman" w:hAnsi="Arial" w:cs="Arial"/>
          <w:sz w:val="18"/>
          <w:szCs w:val="18"/>
          <w:lang w:eastAsia="es-MX"/>
        </w:rPr>
        <w:t>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 xml:space="preserve">DÉCIMA SEGUNDA. </w:t>
      </w:r>
      <w:r w:rsidRPr="0016673A">
        <w:rPr>
          <w:rFonts w:ascii="Arial" w:eastAsia="Times New Roman" w:hAnsi="Arial" w:cs="Arial"/>
          <w:sz w:val="18"/>
          <w:szCs w:val="18"/>
          <w:lang w:eastAsia="es-MX"/>
        </w:rPr>
        <w:t>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 xml:space="preserve">DÉCIMA TERCERA. </w:t>
      </w:r>
      <w:r w:rsidRPr="0016673A">
        <w:rPr>
          <w:rFonts w:ascii="Arial" w:eastAsia="Times New Roman" w:hAnsi="Arial" w:cs="Arial"/>
          <w:sz w:val="18"/>
          <w:szCs w:val="18"/>
          <w:lang w:eastAsia="es-MX"/>
        </w:rPr>
        <w:t>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 xml:space="preserve">DÉCIMA CUARTA. </w:t>
      </w:r>
      <w:r w:rsidRPr="0016673A">
        <w:rPr>
          <w:rFonts w:ascii="Arial" w:eastAsia="Times New Roman" w:hAnsi="Arial" w:cs="Arial"/>
          <w:sz w:val="18"/>
          <w:szCs w:val="18"/>
          <w:lang w:eastAsia="es-MX"/>
        </w:rPr>
        <w:t>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 xml:space="preserve">DÉCIMA QUINTA. </w:t>
      </w:r>
      <w:r w:rsidRPr="0016673A">
        <w:rPr>
          <w:rFonts w:ascii="Arial" w:eastAsia="Times New Roman" w:hAnsi="Arial" w:cs="Arial"/>
          <w:sz w:val="18"/>
          <w:szCs w:val="18"/>
          <w:lang w:eastAsia="es-MX"/>
        </w:rPr>
        <w:t>MODIFICACIONES O ADICIONES. "EL GOBIERNO DEL ESTADO" podrá solicitar a la UERSJL de "LA SECRETARÍA", se someta a consideración del Comité de Evaluación, la modificación del presente instrumento conforme a lo dispuesto en el numeral Vigésimo sexto de los Lineamientos.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Las modificaciones a los Convenios de Coordinación que "EL GOBIERNO DEL ESTADO" pretenda realizar solo podrán llevarse a cabo bajo los siguientes supuestos: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a)</w:t>
      </w:r>
      <w:r w:rsidRPr="0016673A">
        <w:rPr>
          <w:rFonts w:ascii="Arial" w:eastAsia="Times New Roman" w:hAnsi="Arial" w:cs="Arial"/>
          <w:sz w:val="18"/>
          <w:szCs w:val="18"/>
          <w:lang w:eastAsia="es-MX"/>
        </w:rPr>
        <w:t>    La adición o eliminación de algún rubro en los Proyectos; y</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b)</w:t>
      </w:r>
      <w:r w:rsidRPr="0016673A">
        <w:rPr>
          <w:rFonts w:ascii="Arial" w:eastAsia="Times New Roman" w:hAnsi="Arial" w:cs="Arial"/>
          <w:sz w:val="18"/>
          <w:szCs w:val="18"/>
          <w:lang w:eastAsia="es-MX"/>
        </w:rPr>
        <w:t xml:space="preserve">    La modificación de los montos destinados a cada rubro de los diferentes Proyectos.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lastRenderedPageBreak/>
        <w:t>Asimismo, deberán contemplar los objetivos establecidos en la Solicitud de acceso al subsidio.</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 xml:space="preserve">DÉCIMA SEXTA. </w:t>
      </w:r>
      <w:r w:rsidRPr="0016673A">
        <w:rPr>
          <w:rFonts w:ascii="Arial" w:eastAsia="Times New Roman" w:hAnsi="Arial" w:cs="Arial"/>
          <w:sz w:val="18"/>
          <w:szCs w:val="18"/>
          <w:lang w:eastAsia="es-MX"/>
        </w:rPr>
        <w:t>TERMINACIÓN ANTICIPADA. El presente Convenio de Coordinación podrá darse por terminado anticipadamente, cuando se presente alguno de los siguientes supuestos:</w:t>
      </w:r>
    </w:p>
    <w:p w:rsidR="0016673A" w:rsidRPr="0016673A" w:rsidRDefault="0016673A" w:rsidP="0016673A">
      <w:pPr>
        <w:spacing w:after="100" w:line="240" w:lineRule="auto"/>
        <w:ind w:hanging="432"/>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a)</w:t>
      </w:r>
      <w:r w:rsidRPr="0016673A">
        <w:rPr>
          <w:rFonts w:ascii="Arial" w:eastAsia="Times New Roman" w:hAnsi="Arial" w:cs="Arial"/>
          <w:sz w:val="18"/>
          <w:szCs w:val="18"/>
          <w:lang w:eastAsia="es-MX"/>
        </w:rPr>
        <w:t xml:space="preserve">     Por estar satisfecho el objeto para el que fue celebrado, siempre que no existan obligaciones pendientes de cumplir por "LAS PARTES" y, en su caso, se haya realizado el reintegro de los recursos y rendimientos financieros que procedan.</w:t>
      </w:r>
    </w:p>
    <w:p w:rsidR="0016673A" w:rsidRPr="0016673A" w:rsidRDefault="0016673A" w:rsidP="0016673A">
      <w:pPr>
        <w:spacing w:after="100" w:line="240" w:lineRule="auto"/>
        <w:ind w:hanging="432"/>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b)</w:t>
      </w:r>
      <w:r w:rsidRPr="0016673A">
        <w:rPr>
          <w:rFonts w:ascii="Arial" w:eastAsia="Times New Roman" w:hAnsi="Arial" w:cs="Arial"/>
          <w:sz w:val="18"/>
          <w:szCs w:val="18"/>
          <w:lang w:eastAsia="es-MX"/>
        </w:rPr>
        <w:t xml:space="preserve">    En caso de que no se subsanen las inconsistencias que haya detectado "LA SECRETARÍA" a través de la UERSJL en los reportes trimestrales que presente "EL GOBIERNO DEL ESTADO".</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 </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 xml:space="preserve">DÉCIMA SÉPTIMA. </w:t>
      </w:r>
      <w:r w:rsidRPr="0016673A">
        <w:rPr>
          <w:rFonts w:ascii="Arial" w:eastAsia="Times New Roman" w:hAnsi="Arial" w:cs="Arial"/>
          <w:sz w:val="18"/>
          <w:szCs w:val="18"/>
          <w:lang w:eastAsia="es-MX"/>
        </w:rPr>
        <w:t>VIGENCIA. El presente Convenio entrará en vigor a partir del día de su firma y permanecerá vigente hasta el 31 de diciembre de 2022.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 xml:space="preserve">DÉCIMA OCTAVA. </w:t>
      </w:r>
      <w:r w:rsidRPr="0016673A">
        <w:rPr>
          <w:rFonts w:ascii="Arial" w:eastAsia="Times New Roman" w:hAnsi="Arial" w:cs="Arial"/>
          <w:sz w:val="18"/>
          <w:szCs w:val="18"/>
          <w:lang w:eastAsia="es-MX"/>
        </w:rPr>
        <w:t>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 xml:space="preserve">DÉCIMA NOVENA. </w:t>
      </w:r>
      <w:r w:rsidRPr="0016673A">
        <w:rPr>
          <w:rFonts w:ascii="Arial" w:eastAsia="Times New Roman" w:hAnsi="Arial" w:cs="Arial"/>
          <w:sz w:val="18"/>
          <w:szCs w:val="18"/>
          <w:lang w:eastAsia="es-MX"/>
        </w:rPr>
        <w:t>TRANSPARENCIA. "LAS PARTES" se comprometen a cumplir con las disposiciones que establece la Ley General de Transparencia y Acceso a la Información Pública, la Ley Federal de Transparencia y Acceso a la Información Pública y su Reglamento.</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b/>
          <w:bCs/>
          <w:sz w:val="18"/>
          <w:szCs w:val="18"/>
          <w:lang w:eastAsia="es-MX"/>
        </w:rPr>
        <w:t xml:space="preserve">VIGÉSIMA. </w:t>
      </w:r>
      <w:r w:rsidRPr="0016673A">
        <w:rPr>
          <w:rFonts w:ascii="Arial" w:eastAsia="Times New Roman" w:hAnsi="Arial" w:cs="Arial"/>
          <w:sz w:val="18"/>
          <w:szCs w:val="18"/>
          <w:lang w:eastAsia="es-MX"/>
        </w:rPr>
        <w:t xml:space="preserve">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w:t>
      </w:r>
      <w:r w:rsidRPr="0016673A">
        <w:rPr>
          <w:rFonts w:ascii="Arial" w:eastAsia="Times New Roman" w:hAnsi="Arial" w:cs="Arial"/>
          <w:sz w:val="18"/>
          <w:szCs w:val="18"/>
          <w:u w:val="single"/>
          <w:lang w:eastAsia="es-MX"/>
        </w:rPr>
        <w:t>reforma.laboral@stps.gob.mx</w:t>
      </w:r>
      <w:r w:rsidRPr="0016673A">
        <w:rPr>
          <w:rFonts w:ascii="Arial" w:eastAsia="Times New Roman" w:hAnsi="Arial" w:cs="Arial"/>
          <w:sz w:val="18"/>
          <w:szCs w:val="18"/>
          <w:lang w:eastAsia="es-MX"/>
        </w:rPr>
        <w:t xml:space="preserve"> y por medio de la Plataforma habilitada. Cualquier cambio de domicilio que "LAS PARTES" efectúen en lo sucesivo, lo deberán notificar por escrito y en forma indubitable a la otra Parte, por lo menos con 10 días de anticipación.</w:t>
      </w:r>
    </w:p>
    <w:p w:rsidR="0016673A" w:rsidRPr="0016673A" w:rsidRDefault="0016673A" w:rsidP="0016673A">
      <w:pPr>
        <w:spacing w:after="100" w:line="240" w:lineRule="auto"/>
        <w:ind w:firstLine="288"/>
        <w:jc w:val="both"/>
        <w:rPr>
          <w:rFonts w:ascii="Arial" w:eastAsia="Times New Roman" w:hAnsi="Arial" w:cs="Arial"/>
          <w:sz w:val="18"/>
          <w:szCs w:val="18"/>
          <w:lang w:eastAsia="es-MX"/>
        </w:rPr>
      </w:pPr>
      <w:r w:rsidRPr="0016673A">
        <w:rPr>
          <w:rFonts w:ascii="Arial" w:eastAsia="Times New Roman" w:hAnsi="Arial" w:cs="Arial"/>
          <w:sz w:val="18"/>
          <w:szCs w:val="18"/>
          <w:lang w:eastAsia="es-MX"/>
        </w:rPr>
        <w:t xml:space="preserve">Leído y ratificado el presente instrumento jurídico y enteradas las partes de su contenido, alcance y fuerza legal, lo suscriben en 5 ejemplares en la Ciudad de México, a los 10 días del mes de junio de dos mil </w:t>
      </w:r>
      <w:r w:rsidRPr="0016673A">
        <w:rPr>
          <w:rFonts w:ascii="Arial" w:eastAsia="Times New Roman" w:hAnsi="Arial" w:cs="Arial"/>
          <w:sz w:val="18"/>
          <w:szCs w:val="18"/>
          <w:lang w:eastAsia="es-MX"/>
        </w:rPr>
        <w:lastRenderedPageBreak/>
        <w:t xml:space="preserve">veintidós.- Poder Ejecutivo STPS: Titular de la Unidad de Enlace para la Reforma al Sistema de Justicia Laboral, </w:t>
      </w:r>
      <w:r w:rsidRPr="0016673A">
        <w:rPr>
          <w:rFonts w:ascii="Arial" w:eastAsia="Times New Roman" w:hAnsi="Arial" w:cs="Arial"/>
          <w:b/>
          <w:bCs/>
          <w:sz w:val="18"/>
          <w:szCs w:val="18"/>
          <w:lang w:eastAsia="es-MX"/>
        </w:rPr>
        <w:t>Esteban Martínez Mejía</w:t>
      </w:r>
      <w:r w:rsidRPr="0016673A">
        <w:rPr>
          <w:rFonts w:ascii="Arial" w:eastAsia="Times New Roman" w:hAnsi="Arial" w:cs="Arial"/>
          <w:sz w:val="18"/>
          <w:szCs w:val="18"/>
          <w:lang w:eastAsia="es-MX"/>
        </w:rPr>
        <w:t xml:space="preserve">.- Rúbrica.- Titular de la Unidad de Administración y Finanzas, </w:t>
      </w:r>
      <w:r w:rsidRPr="0016673A">
        <w:rPr>
          <w:rFonts w:ascii="Arial" w:eastAsia="Times New Roman" w:hAnsi="Arial" w:cs="Arial"/>
          <w:b/>
          <w:bCs/>
          <w:sz w:val="18"/>
          <w:szCs w:val="18"/>
          <w:lang w:eastAsia="es-MX"/>
        </w:rPr>
        <w:t>Marco Antonio Hernández Martínez</w:t>
      </w:r>
      <w:r w:rsidRPr="0016673A">
        <w:rPr>
          <w:rFonts w:ascii="Arial" w:eastAsia="Times New Roman" w:hAnsi="Arial" w:cs="Arial"/>
          <w:sz w:val="18"/>
          <w:szCs w:val="18"/>
          <w:lang w:eastAsia="es-MX"/>
        </w:rPr>
        <w:t xml:space="preserve">.- Rúbrica.- Gobierno del Estado: Titular de la Secretaría de Gobierno, Dr. </w:t>
      </w:r>
      <w:r w:rsidRPr="0016673A">
        <w:rPr>
          <w:rFonts w:ascii="Arial" w:eastAsia="Times New Roman" w:hAnsi="Arial" w:cs="Arial"/>
          <w:b/>
          <w:bCs/>
          <w:sz w:val="18"/>
          <w:szCs w:val="18"/>
          <w:lang w:eastAsia="es-MX"/>
        </w:rPr>
        <w:t>Álvaro Bracamonte Sierra</w:t>
      </w:r>
      <w:r w:rsidRPr="0016673A">
        <w:rPr>
          <w:rFonts w:ascii="Arial" w:eastAsia="Times New Roman" w:hAnsi="Arial" w:cs="Arial"/>
          <w:sz w:val="18"/>
          <w:szCs w:val="18"/>
          <w:lang w:eastAsia="es-MX"/>
        </w:rPr>
        <w:t xml:space="preserve">.- Rúbrica.- Titular de la Secretaría del Trabajo del Estado de Sonora, Mtra. </w:t>
      </w:r>
      <w:r w:rsidRPr="0016673A">
        <w:rPr>
          <w:rFonts w:ascii="Arial" w:eastAsia="Times New Roman" w:hAnsi="Arial" w:cs="Arial"/>
          <w:b/>
          <w:bCs/>
          <w:sz w:val="18"/>
          <w:szCs w:val="18"/>
          <w:lang w:eastAsia="es-MX"/>
        </w:rPr>
        <w:t xml:space="preserve">Olga Armida </w:t>
      </w:r>
      <w:proofErr w:type="spellStart"/>
      <w:r w:rsidRPr="0016673A">
        <w:rPr>
          <w:rFonts w:ascii="Arial" w:eastAsia="Times New Roman" w:hAnsi="Arial" w:cs="Arial"/>
          <w:b/>
          <w:bCs/>
          <w:sz w:val="18"/>
          <w:szCs w:val="18"/>
          <w:lang w:eastAsia="es-MX"/>
        </w:rPr>
        <w:t>Grijava</w:t>
      </w:r>
      <w:proofErr w:type="spellEnd"/>
      <w:r w:rsidRPr="0016673A">
        <w:rPr>
          <w:rFonts w:ascii="Arial" w:eastAsia="Times New Roman" w:hAnsi="Arial" w:cs="Arial"/>
          <w:b/>
          <w:bCs/>
          <w:sz w:val="18"/>
          <w:szCs w:val="18"/>
          <w:lang w:eastAsia="es-MX"/>
        </w:rPr>
        <w:t xml:space="preserve"> Otero</w:t>
      </w:r>
      <w:r w:rsidRPr="0016673A">
        <w:rPr>
          <w:rFonts w:ascii="Arial" w:eastAsia="Times New Roman" w:hAnsi="Arial" w:cs="Arial"/>
          <w:sz w:val="18"/>
          <w:szCs w:val="18"/>
          <w:lang w:eastAsia="es-MX"/>
        </w:rPr>
        <w:t xml:space="preserve">.- Rúbrica.- Titular de la Secretaría de Hacienda del Estado de Sonora, Mtro. </w:t>
      </w:r>
      <w:r w:rsidRPr="0016673A">
        <w:rPr>
          <w:rFonts w:ascii="Arial" w:eastAsia="Times New Roman" w:hAnsi="Arial" w:cs="Arial"/>
          <w:b/>
          <w:bCs/>
          <w:sz w:val="18"/>
          <w:szCs w:val="18"/>
          <w:lang w:eastAsia="es-MX"/>
        </w:rPr>
        <w:t>Omar Francisco del Valle Colosio</w:t>
      </w:r>
      <w:r w:rsidRPr="0016673A">
        <w:rPr>
          <w:rFonts w:ascii="Arial" w:eastAsia="Times New Roman" w:hAnsi="Arial" w:cs="Arial"/>
          <w:sz w:val="18"/>
          <w:szCs w:val="18"/>
          <w:lang w:eastAsia="es-MX"/>
        </w:rPr>
        <w:t xml:space="preserve">.- Rúbrica.- </w:t>
      </w:r>
      <w:proofErr w:type="spellStart"/>
      <w:r w:rsidRPr="0016673A">
        <w:rPr>
          <w:rFonts w:ascii="Arial" w:eastAsia="Times New Roman" w:hAnsi="Arial" w:cs="Arial"/>
          <w:sz w:val="18"/>
          <w:szCs w:val="18"/>
          <w:lang w:eastAsia="es-MX"/>
        </w:rPr>
        <w:t>Mgdo</w:t>
      </w:r>
      <w:proofErr w:type="spellEnd"/>
      <w:r w:rsidRPr="0016673A">
        <w:rPr>
          <w:rFonts w:ascii="Arial" w:eastAsia="Times New Roman" w:hAnsi="Arial" w:cs="Arial"/>
          <w:sz w:val="18"/>
          <w:szCs w:val="18"/>
          <w:lang w:eastAsia="es-MX"/>
        </w:rPr>
        <w:t xml:space="preserve">. Presidente del Supremo Tribunal de Justicia y del Consejo del Poder Judicial del Estado de Sonora, Lic. </w:t>
      </w:r>
      <w:r w:rsidRPr="0016673A">
        <w:rPr>
          <w:rFonts w:ascii="Arial" w:eastAsia="Times New Roman" w:hAnsi="Arial" w:cs="Arial"/>
          <w:b/>
          <w:bCs/>
          <w:sz w:val="18"/>
          <w:szCs w:val="18"/>
          <w:lang w:eastAsia="es-MX"/>
        </w:rPr>
        <w:t>Rafael Acuña Griego</w:t>
      </w:r>
      <w:r w:rsidRPr="0016673A">
        <w:rPr>
          <w:rFonts w:ascii="Arial" w:eastAsia="Times New Roman" w:hAnsi="Arial" w:cs="Arial"/>
          <w:sz w:val="18"/>
          <w:szCs w:val="18"/>
          <w:lang w:eastAsia="es-MX"/>
        </w:rPr>
        <w:t>.- Rúbrica.</w:t>
      </w:r>
    </w:p>
    <w:sectPr w:rsidR="0016673A" w:rsidRPr="001667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73A"/>
    <w:rsid w:val="0016673A"/>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7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7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920658">
      <w:bodyDiv w:val="1"/>
      <w:marLeft w:val="0"/>
      <w:marRight w:val="0"/>
      <w:marTop w:val="0"/>
      <w:marBottom w:val="0"/>
      <w:divBdr>
        <w:top w:val="none" w:sz="0" w:space="0" w:color="auto"/>
        <w:left w:val="none" w:sz="0" w:space="0" w:color="auto"/>
        <w:bottom w:val="none" w:sz="0" w:space="0" w:color="auto"/>
        <w:right w:val="none" w:sz="0" w:space="0" w:color="auto"/>
      </w:divBdr>
      <w:divsChild>
        <w:div w:id="95256418">
          <w:marLeft w:val="0"/>
          <w:marRight w:val="0"/>
          <w:marTop w:val="0"/>
          <w:marBottom w:val="100"/>
          <w:divBdr>
            <w:top w:val="none" w:sz="0" w:space="0" w:color="auto"/>
            <w:left w:val="none" w:sz="0" w:space="0" w:color="auto"/>
            <w:bottom w:val="none" w:sz="0" w:space="0" w:color="auto"/>
            <w:right w:val="none" w:sz="0" w:space="0" w:color="auto"/>
          </w:divBdr>
        </w:div>
        <w:div w:id="276110206">
          <w:marLeft w:val="0"/>
          <w:marRight w:val="0"/>
          <w:marTop w:val="0"/>
          <w:marBottom w:val="100"/>
          <w:divBdr>
            <w:top w:val="none" w:sz="0" w:space="0" w:color="auto"/>
            <w:left w:val="none" w:sz="0" w:space="0" w:color="auto"/>
            <w:bottom w:val="none" w:sz="0" w:space="0" w:color="auto"/>
            <w:right w:val="none" w:sz="0" w:space="0" w:color="auto"/>
          </w:divBdr>
        </w:div>
        <w:div w:id="836655847">
          <w:marLeft w:val="0"/>
          <w:marRight w:val="0"/>
          <w:marTop w:val="0"/>
          <w:marBottom w:val="100"/>
          <w:divBdr>
            <w:top w:val="none" w:sz="0" w:space="0" w:color="auto"/>
            <w:left w:val="none" w:sz="0" w:space="0" w:color="auto"/>
            <w:bottom w:val="none" w:sz="0" w:space="0" w:color="auto"/>
            <w:right w:val="none" w:sz="0" w:space="0" w:color="auto"/>
          </w:divBdr>
        </w:div>
        <w:div w:id="2050687487">
          <w:marLeft w:val="0"/>
          <w:marRight w:val="0"/>
          <w:marTop w:val="0"/>
          <w:marBottom w:val="100"/>
          <w:divBdr>
            <w:top w:val="none" w:sz="0" w:space="0" w:color="auto"/>
            <w:left w:val="none" w:sz="0" w:space="0" w:color="auto"/>
            <w:bottom w:val="none" w:sz="0" w:space="0" w:color="auto"/>
            <w:right w:val="none" w:sz="0" w:space="0" w:color="auto"/>
          </w:divBdr>
        </w:div>
        <w:div w:id="626670089">
          <w:marLeft w:val="0"/>
          <w:marRight w:val="0"/>
          <w:marTop w:val="0"/>
          <w:marBottom w:val="100"/>
          <w:divBdr>
            <w:top w:val="none" w:sz="0" w:space="0" w:color="auto"/>
            <w:left w:val="none" w:sz="0" w:space="0" w:color="auto"/>
            <w:bottom w:val="none" w:sz="0" w:space="0" w:color="auto"/>
            <w:right w:val="none" w:sz="0" w:space="0" w:color="auto"/>
          </w:divBdr>
        </w:div>
        <w:div w:id="1947230193">
          <w:marLeft w:val="0"/>
          <w:marRight w:val="0"/>
          <w:marTop w:val="0"/>
          <w:marBottom w:val="100"/>
          <w:divBdr>
            <w:top w:val="none" w:sz="0" w:space="0" w:color="auto"/>
            <w:left w:val="none" w:sz="0" w:space="0" w:color="auto"/>
            <w:bottom w:val="none" w:sz="0" w:space="0" w:color="auto"/>
            <w:right w:val="none" w:sz="0" w:space="0" w:color="auto"/>
          </w:divBdr>
        </w:div>
        <w:div w:id="1406608174">
          <w:marLeft w:val="0"/>
          <w:marRight w:val="0"/>
          <w:marTop w:val="0"/>
          <w:marBottom w:val="100"/>
          <w:divBdr>
            <w:top w:val="none" w:sz="0" w:space="0" w:color="auto"/>
            <w:left w:val="none" w:sz="0" w:space="0" w:color="auto"/>
            <w:bottom w:val="none" w:sz="0" w:space="0" w:color="auto"/>
            <w:right w:val="none" w:sz="0" w:space="0" w:color="auto"/>
          </w:divBdr>
        </w:div>
        <w:div w:id="897012621">
          <w:marLeft w:val="0"/>
          <w:marRight w:val="0"/>
          <w:marTop w:val="0"/>
          <w:marBottom w:val="100"/>
          <w:divBdr>
            <w:top w:val="none" w:sz="0" w:space="0" w:color="auto"/>
            <w:left w:val="none" w:sz="0" w:space="0" w:color="auto"/>
            <w:bottom w:val="none" w:sz="0" w:space="0" w:color="auto"/>
            <w:right w:val="none" w:sz="0" w:space="0" w:color="auto"/>
          </w:divBdr>
        </w:div>
        <w:div w:id="1569920298">
          <w:marLeft w:val="0"/>
          <w:marRight w:val="0"/>
          <w:marTop w:val="0"/>
          <w:marBottom w:val="100"/>
          <w:divBdr>
            <w:top w:val="none" w:sz="0" w:space="0" w:color="auto"/>
            <w:left w:val="none" w:sz="0" w:space="0" w:color="auto"/>
            <w:bottom w:val="none" w:sz="0" w:space="0" w:color="auto"/>
            <w:right w:val="none" w:sz="0" w:space="0" w:color="auto"/>
          </w:divBdr>
        </w:div>
        <w:div w:id="1924757314">
          <w:marLeft w:val="0"/>
          <w:marRight w:val="0"/>
          <w:marTop w:val="0"/>
          <w:marBottom w:val="100"/>
          <w:divBdr>
            <w:top w:val="none" w:sz="0" w:space="0" w:color="auto"/>
            <w:left w:val="none" w:sz="0" w:space="0" w:color="auto"/>
            <w:bottom w:val="none" w:sz="0" w:space="0" w:color="auto"/>
            <w:right w:val="none" w:sz="0" w:space="0" w:color="auto"/>
          </w:divBdr>
        </w:div>
        <w:div w:id="1162507051">
          <w:marLeft w:val="0"/>
          <w:marRight w:val="0"/>
          <w:marTop w:val="0"/>
          <w:marBottom w:val="100"/>
          <w:divBdr>
            <w:top w:val="none" w:sz="0" w:space="0" w:color="auto"/>
            <w:left w:val="none" w:sz="0" w:space="0" w:color="auto"/>
            <w:bottom w:val="none" w:sz="0" w:space="0" w:color="auto"/>
            <w:right w:val="none" w:sz="0" w:space="0" w:color="auto"/>
          </w:divBdr>
        </w:div>
        <w:div w:id="1660226582">
          <w:marLeft w:val="0"/>
          <w:marRight w:val="0"/>
          <w:marTop w:val="0"/>
          <w:marBottom w:val="100"/>
          <w:divBdr>
            <w:top w:val="none" w:sz="0" w:space="0" w:color="auto"/>
            <w:left w:val="none" w:sz="0" w:space="0" w:color="auto"/>
            <w:bottom w:val="none" w:sz="0" w:space="0" w:color="auto"/>
            <w:right w:val="none" w:sz="0" w:space="0" w:color="auto"/>
          </w:divBdr>
        </w:div>
        <w:div w:id="788596815">
          <w:marLeft w:val="0"/>
          <w:marRight w:val="0"/>
          <w:marTop w:val="0"/>
          <w:marBottom w:val="100"/>
          <w:divBdr>
            <w:top w:val="none" w:sz="0" w:space="0" w:color="auto"/>
            <w:left w:val="none" w:sz="0" w:space="0" w:color="auto"/>
            <w:bottom w:val="none" w:sz="0" w:space="0" w:color="auto"/>
            <w:right w:val="none" w:sz="0" w:space="0" w:color="auto"/>
          </w:divBdr>
        </w:div>
        <w:div w:id="1028946180">
          <w:marLeft w:val="0"/>
          <w:marRight w:val="0"/>
          <w:marTop w:val="0"/>
          <w:marBottom w:val="100"/>
          <w:divBdr>
            <w:top w:val="none" w:sz="0" w:space="0" w:color="auto"/>
            <w:left w:val="none" w:sz="0" w:space="0" w:color="auto"/>
            <w:bottom w:val="none" w:sz="0" w:space="0" w:color="auto"/>
            <w:right w:val="none" w:sz="0" w:space="0" w:color="auto"/>
          </w:divBdr>
        </w:div>
        <w:div w:id="670452646">
          <w:marLeft w:val="0"/>
          <w:marRight w:val="0"/>
          <w:marTop w:val="0"/>
          <w:marBottom w:val="100"/>
          <w:divBdr>
            <w:top w:val="none" w:sz="0" w:space="0" w:color="auto"/>
            <w:left w:val="none" w:sz="0" w:space="0" w:color="auto"/>
            <w:bottom w:val="none" w:sz="0" w:space="0" w:color="auto"/>
            <w:right w:val="none" w:sz="0" w:space="0" w:color="auto"/>
          </w:divBdr>
        </w:div>
        <w:div w:id="783771683">
          <w:marLeft w:val="0"/>
          <w:marRight w:val="0"/>
          <w:marTop w:val="0"/>
          <w:marBottom w:val="100"/>
          <w:divBdr>
            <w:top w:val="none" w:sz="0" w:space="0" w:color="auto"/>
            <w:left w:val="none" w:sz="0" w:space="0" w:color="auto"/>
            <w:bottom w:val="none" w:sz="0" w:space="0" w:color="auto"/>
            <w:right w:val="none" w:sz="0" w:space="0" w:color="auto"/>
          </w:divBdr>
        </w:div>
        <w:div w:id="1072964788">
          <w:marLeft w:val="0"/>
          <w:marRight w:val="0"/>
          <w:marTop w:val="0"/>
          <w:marBottom w:val="100"/>
          <w:divBdr>
            <w:top w:val="none" w:sz="0" w:space="0" w:color="auto"/>
            <w:left w:val="none" w:sz="0" w:space="0" w:color="auto"/>
            <w:bottom w:val="none" w:sz="0" w:space="0" w:color="auto"/>
            <w:right w:val="none" w:sz="0" w:space="0" w:color="auto"/>
          </w:divBdr>
        </w:div>
        <w:div w:id="360403050">
          <w:marLeft w:val="0"/>
          <w:marRight w:val="0"/>
          <w:marTop w:val="0"/>
          <w:marBottom w:val="100"/>
          <w:divBdr>
            <w:top w:val="none" w:sz="0" w:space="0" w:color="auto"/>
            <w:left w:val="none" w:sz="0" w:space="0" w:color="auto"/>
            <w:bottom w:val="none" w:sz="0" w:space="0" w:color="auto"/>
            <w:right w:val="none" w:sz="0" w:space="0" w:color="auto"/>
          </w:divBdr>
        </w:div>
        <w:div w:id="242840682">
          <w:marLeft w:val="0"/>
          <w:marRight w:val="0"/>
          <w:marTop w:val="0"/>
          <w:marBottom w:val="100"/>
          <w:divBdr>
            <w:top w:val="none" w:sz="0" w:space="0" w:color="auto"/>
            <w:left w:val="none" w:sz="0" w:space="0" w:color="auto"/>
            <w:bottom w:val="none" w:sz="0" w:space="0" w:color="auto"/>
            <w:right w:val="none" w:sz="0" w:space="0" w:color="auto"/>
          </w:divBdr>
        </w:div>
        <w:div w:id="628630388">
          <w:marLeft w:val="0"/>
          <w:marRight w:val="0"/>
          <w:marTop w:val="0"/>
          <w:marBottom w:val="100"/>
          <w:divBdr>
            <w:top w:val="none" w:sz="0" w:space="0" w:color="auto"/>
            <w:left w:val="none" w:sz="0" w:space="0" w:color="auto"/>
            <w:bottom w:val="none" w:sz="0" w:space="0" w:color="auto"/>
            <w:right w:val="none" w:sz="0" w:space="0" w:color="auto"/>
          </w:divBdr>
        </w:div>
        <w:div w:id="1046761213">
          <w:marLeft w:val="0"/>
          <w:marRight w:val="0"/>
          <w:marTop w:val="0"/>
          <w:marBottom w:val="100"/>
          <w:divBdr>
            <w:top w:val="none" w:sz="0" w:space="0" w:color="auto"/>
            <w:left w:val="none" w:sz="0" w:space="0" w:color="auto"/>
            <w:bottom w:val="none" w:sz="0" w:space="0" w:color="auto"/>
            <w:right w:val="none" w:sz="0" w:space="0" w:color="auto"/>
          </w:divBdr>
        </w:div>
        <w:div w:id="1482380880">
          <w:marLeft w:val="0"/>
          <w:marRight w:val="0"/>
          <w:marTop w:val="0"/>
          <w:marBottom w:val="100"/>
          <w:divBdr>
            <w:top w:val="none" w:sz="0" w:space="0" w:color="auto"/>
            <w:left w:val="none" w:sz="0" w:space="0" w:color="auto"/>
            <w:bottom w:val="none" w:sz="0" w:space="0" w:color="auto"/>
            <w:right w:val="none" w:sz="0" w:space="0" w:color="auto"/>
          </w:divBdr>
        </w:div>
        <w:div w:id="1623533581">
          <w:marLeft w:val="0"/>
          <w:marRight w:val="0"/>
          <w:marTop w:val="0"/>
          <w:marBottom w:val="100"/>
          <w:divBdr>
            <w:top w:val="none" w:sz="0" w:space="0" w:color="auto"/>
            <w:left w:val="none" w:sz="0" w:space="0" w:color="auto"/>
            <w:bottom w:val="none" w:sz="0" w:space="0" w:color="auto"/>
            <w:right w:val="none" w:sz="0" w:space="0" w:color="auto"/>
          </w:divBdr>
        </w:div>
        <w:div w:id="332146805">
          <w:marLeft w:val="0"/>
          <w:marRight w:val="0"/>
          <w:marTop w:val="0"/>
          <w:marBottom w:val="100"/>
          <w:divBdr>
            <w:top w:val="none" w:sz="0" w:space="0" w:color="auto"/>
            <w:left w:val="none" w:sz="0" w:space="0" w:color="auto"/>
            <w:bottom w:val="none" w:sz="0" w:space="0" w:color="auto"/>
            <w:right w:val="none" w:sz="0" w:space="0" w:color="auto"/>
          </w:divBdr>
        </w:div>
        <w:div w:id="362829294">
          <w:marLeft w:val="0"/>
          <w:marRight w:val="0"/>
          <w:marTop w:val="0"/>
          <w:marBottom w:val="100"/>
          <w:divBdr>
            <w:top w:val="none" w:sz="0" w:space="0" w:color="auto"/>
            <w:left w:val="none" w:sz="0" w:space="0" w:color="auto"/>
            <w:bottom w:val="none" w:sz="0" w:space="0" w:color="auto"/>
            <w:right w:val="none" w:sz="0" w:space="0" w:color="auto"/>
          </w:divBdr>
        </w:div>
        <w:div w:id="676275835">
          <w:marLeft w:val="0"/>
          <w:marRight w:val="0"/>
          <w:marTop w:val="0"/>
          <w:marBottom w:val="100"/>
          <w:divBdr>
            <w:top w:val="none" w:sz="0" w:space="0" w:color="auto"/>
            <w:left w:val="none" w:sz="0" w:space="0" w:color="auto"/>
            <w:bottom w:val="none" w:sz="0" w:space="0" w:color="auto"/>
            <w:right w:val="none" w:sz="0" w:space="0" w:color="auto"/>
          </w:divBdr>
        </w:div>
        <w:div w:id="1161430602">
          <w:marLeft w:val="0"/>
          <w:marRight w:val="0"/>
          <w:marTop w:val="0"/>
          <w:marBottom w:val="100"/>
          <w:divBdr>
            <w:top w:val="none" w:sz="0" w:space="0" w:color="auto"/>
            <w:left w:val="none" w:sz="0" w:space="0" w:color="auto"/>
            <w:bottom w:val="none" w:sz="0" w:space="0" w:color="auto"/>
            <w:right w:val="none" w:sz="0" w:space="0" w:color="auto"/>
          </w:divBdr>
        </w:div>
        <w:div w:id="1063479704">
          <w:marLeft w:val="0"/>
          <w:marRight w:val="0"/>
          <w:marTop w:val="0"/>
          <w:marBottom w:val="100"/>
          <w:divBdr>
            <w:top w:val="none" w:sz="0" w:space="0" w:color="auto"/>
            <w:left w:val="none" w:sz="0" w:space="0" w:color="auto"/>
            <w:bottom w:val="none" w:sz="0" w:space="0" w:color="auto"/>
            <w:right w:val="none" w:sz="0" w:space="0" w:color="auto"/>
          </w:divBdr>
        </w:div>
        <w:div w:id="128403321">
          <w:marLeft w:val="0"/>
          <w:marRight w:val="0"/>
          <w:marTop w:val="0"/>
          <w:marBottom w:val="100"/>
          <w:divBdr>
            <w:top w:val="none" w:sz="0" w:space="0" w:color="auto"/>
            <w:left w:val="none" w:sz="0" w:space="0" w:color="auto"/>
            <w:bottom w:val="none" w:sz="0" w:space="0" w:color="auto"/>
            <w:right w:val="none" w:sz="0" w:space="0" w:color="auto"/>
          </w:divBdr>
        </w:div>
        <w:div w:id="383142795">
          <w:marLeft w:val="0"/>
          <w:marRight w:val="0"/>
          <w:marTop w:val="0"/>
          <w:marBottom w:val="100"/>
          <w:divBdr>
            <w:top w:val="none" w:sz="0" w:space="0" w:color="auto"/>
            <w:left w:val="none" w:sz="0" w:space="0" w:color="auto"/>
            <w:bottom w:val="none" w:sz="0" w:space="0" w:color="auto"/>
            <w:right w:val="none" w:sz="0" w:space="0" w:color="auto"/>
          </w:divBdr>
        </w:div>
        <w:div w:id="868564967">
          <w:marLeft w:val="0"/>
          <w:marRight w:val="0"/>
          <w:marTop w:val="0"/>
          <w:marBottom w:val="100"/>
          <w:divBdr>
            <w:top w:val="none" w:sz="0" w:space="0" w:color="auto"/>
            <w:left w:val="none" w:sz="0" w:space="0" w:color="auto"/>
            <w:bottom w:val="none" w:sz="0" w:space="0" w:color="auto"/>
            <w:right w:val="none" w:sz="0" w:space="0" w:color="auto"/>
          </w:divBdr>
        </w:div>
        <w:div w:id="784232611">
          <w:marLeft w:val="0"/>
          <w:marRight w:val="0"/>
          <w:marTop w:val="0"/>
          <w:marBottom w:val="100"/>
          <w:divBdr>
            <w:top w:val="none" w:sz="0" w:space="0" w:color="auto"/>
            <w:left w:val="none" w:sz="0" w:space="0" w:color="auto"/>
            <w:bottom w:val="none" w:sz="0" w:space="0" w:color="auto"/>
            <w:right w:val="none" w:sz="0" w:space="0" w:color="auto"/>
          </w:divBdr>
        </w:div>
        <w:div w:id="1020815185">
          <w:marLeft w:val="0"/>
          <w:marRight w:val="0"/>
          <w:marTop w:val="0"/>
          <w:marBottom w:val="100"/>
          <w:divBdr>
            <w:top w:val="none" w:sz="0" w:space="0" w:color="auto"/>
            <w:left w:val="none" w:sz="0" w:space="0" w:color="auto"/>
            <w:bottom w:val="none" w:sz="0" w:space="0" w:color="auto"/>
            <w:right w:val="none" w:sz="0" w:space="0" w:color="auto"/>
          </w:divBdr>
        </w:div>
        <w:div w:id="921986138">
          <w:marLeft w:val="0"/>
          <w:marRight w:val="0"/>
          <w:marTop w:val="0"/>
          <w:marBottom w:val="100"/>
          <w:divBdr>
            <w:top w:val="none" w:sz="0" w:space="0" w:color="auto"/>
            <w:left w:val="none" w:sz="0" w:space="0" w:color="auto"/>
            <w:bottom w:val="none" w:sz="0" w:space="0" w:color="auto"/>
            <w:right w:val="none" w:sz="0" w:space="0" w:color="auto"/>
          </w:divBdr>
        </w:div>
        <w:div w:id="2035769337">
          <w:marLeft w:val="0"/>
          <w:marRight w:val="0"/>
          <w:marTop w:val="0"/>
          <w:marBottom w:val="100"/>
          <w:divBdr>
            <w:top w:val="none" w:sz="0" w:space="0" w:color="auto"/>
            <w:left w:val="none" w:sz="0" w:space="0" w:color="auto"/>
            <w:bottom w:val="none" w:sz="0" w:space="0" w:color="auto"/>
            <w:right w:val="none" w:sz="0" w:space="0" w:color="auto"/>
          </w:divBdr>
        </w:div>
        <w:div w:id="2085956319">
          <w:marLeft w:val="0"/>
          <w:marRight w:val="0"/>
          <w:marTop w:val="0"/>
          <w:marBottom w:val="100"/>
          <w:divBdr>
            <w:top w:val="none" w:sz="0" w:space="0" w:color="auto"/>
            <w:left w:val="none" w:sz="0" w:space="0" w:color="auto"/>
            <w:bottom w:val="none" w:sz="0" w:space="0" w:color="auto"/>
            <w:right w:val="none" w:sz="0" w:space="0" w:color="auto"/>
          </w:divBdr>
        </w:div>
        <w:div w:id="1288586456">
          <w:marLeft w:val="0"/>
          <w:marRight w:val="0"/>
          <w:marTop w:val="0"/>
          <w:marBottom w:val="100"/>
          <w:divBdr>
            <w:top w:val="none" w:sz="0" w:space="0" w:color="auto"/>
            <w:left w:val="none" w:sz="0" w:space="0" w:color="auto"/>
            <w:bottom w:val="none" w:sz="0" w:space="0" w:color="auto"/>
            <w:right w:val="none" w:sz="0" w:space="0" w:color="auto"/>
          </w:divBdr>
        </w:div>
        <w:div w:id="533201778">
          <w:marLeft w:val="0"/>
          <w:marRight w:val="0"/>
          <w:marTop w:val="0"/>
          <w:marBottom w:val="100"/>
          <w:divBdr>
            <w:top w:val="none" w:sz="0" w:space="0" w:color="auto"/>
            <w:left w:val="none" w:sz="0" w:space="0" w:color="auto"/>
            <w:bottom w:val="none" w:sz="0" w:space="0" w:color="auto"/>
            <w:right w:val="none" w:sz="0" w:space="0" w:color="auto"/>
          </w:divBdr>
        </w:div>
        <w:div w:id="668411860">
          <w:marLeft w:val="0"/>
          <w:marRight w:val="0"/>
          <w:marTop w:val="0"/>
          <w:marBottom w:val="100"/>
          <w:divBdr>
            <w:top w:val="none" w:sz="0" w:space="0" w:color="auto"/>
            <w:left w:val="none" w:sz="0" w:space="0" w:color="auto"/>
            <w:bottom w:val="none" w:sz="0" w:space="0" w:color="auto"/>
            <w:right w:val="none" w:sz="0" w:space="0" w:color="auto"/>
          </w:divBdr>
        </w:div>
        <w:div w:id="1944456667">
          <w:marLeft w:val="0"/>
          <w:marRight w:val="0"/>
          <w:marTop w:val="0"/>
          <w:marBottom w:val="100"/>
          <w:divBdr>
            <w:top w:val="none" w:sz="0" w:space="0" w:color="auto"/>
            <w:left w:val="none" w:sz="0" w:space="0" w:color="auto"/>
            <w:bottom w:val="none" w:sz="0" w:space="0" w:color="auto"/>
            <w:right w:val="none" w:sz="0" w:space="0" w:color="auto"/>
          </w:divBdr>
        </w:div>
        <w:div w:id="560402839">
          <w:marLeft w:val="0"/>
          <w:marRight w:val="0"/>
          <w:marTop w:val="0"/>
          <w:marBottom w:val="100"/>
          <w:divBdr>
            <w:top w:val="none" w:sz="0" w:space="0" w:color="auto"/>
            <w:left w:val="none" w:sz="0" w:space="0" w:color="auto"/>
            <w:bottom w:val="none" w:sz="0" w:space="0" w:color="auto"/>
            <w:right w:val="none" w:sz="0" w:space="0" w:color="auto"/>
          </w:divBdr>
        </w:div>
        <w:div w:id="1473255770">
          <w:marLeft w:val="0"/>
          <w:marRight w:val="0"/>
          <w:marTop w:val="0"/>
          <w:marBottom w:val="100"/>
          <w:divBdr>
            <w:top w:val="none" w:sz="0" w:space="0" w:color="auto"/>
            <w:left w:val="none" w:sz="0" w:space="0" w:color="auto"/>
            <w:bottom w:val="none" w:sz="0" w:space="0" w:color="auto"/>
            <w:right w:val="none" w:sz="0" w:space="0" w:color="auto"/>
          </w:divBdr>
        </w:div>
        <w:div w:id="307127977">
          <w:marLeft w:val="0"/>
          <w:marRight w:val="0"/>
          <w:marTop w:val="0"/>
          <w:marBottom w:val="100"/>
          <w:divBdr>
            <w:top w:val="none" w:sz="0" w:space="0" w:color="auto"/>
            <w:left w:val="none" w:sz="0" w:space="0" w:color="auto"/>
            <w:bottom w:val="none" w:sz="0" w:space="0" w:color="auto"/>
            <w:right w:val="none" w:sz="0" w:space="0" w:color="auto"/>
          </w:divBdr>
        </w:div>
        <w:div w:id="3408247">
          <w:marLeft w:val="0"/>
          <w:marRight w:val="0"/>
          <w:marTop w:val="0"/>
          <w:marBottom w:val="100"/>
          <w:divBdr>
            <w:top w:val="none" w:sz="0" w:space="0" w:color="auto"/>
            <w:left w:val="none" w:sz="0" w:space="0" w:color="auto"/>
            <w:bottom w:val="none" w:sz="0" w:space="0" w:color="auto"/>
            <w:right w:val="none" w:sz="0" w:space="0" w:color="auto"/>
          </w:divBdr>
        </w:div>
        <w:div w:id="1114445146">
          <w:marLeft w:val="0"/>
          <w:marRight w:val="0"/>
          <w:marTop w:val="0"/>
          <w:marBottom w:val="100"/>
          <w:divBdr>
            <w:top w:val="none" w:sz="0" w:space="0" w:color="auto"/>
            <w:left w:val="none" w:sz="0" w:space="0" w:color="auto"/>
            <w:bottom w:val="none" w:sz="0" w:space="0" w:color="auto"/>
            <w:right w:val="none" w:sz="0" w:space="0" w:color="auto"/>
          </w:divBdr>
        </w:div>
        <w:div w:id="816072203">
          <w:marLeft w:val="0"/>
          <w:marRight w:val="0"/>
          <w:marTop w:val="0"/>
          <w:marBottom w:val="100"/>
          <w:divBdr>
            <w:top w:val="none" w:sz="0" w:space="0" w:color="auto"/>
            <w:left w:val="none" w:sz="0" w:space="0" w:color="auto"/>
            <w:bottom w:val="none" w:sz="0" w:space="0" w:color="auto"/>
            <w:right w:val="none" w:sz="0" w:space="0" w:color="auto"/>
          </w:divBdr>
        </w:div>
        <w:div w:id="1130248533">
          <w:marLeft w:val="0"/>
          <w:marRight w:val="0"/>
          <w:marTop w:val="0"/>
          <w:marBottom w:val="100"/>
          <w:divBdr>
            <w:top w:val="none" w:sz="0" w:space="0" w:color="auto"/>
            <w:left w:val="none" w:sz="0" w:space="0" w:color="auto"/>
            <w:bottom w:val="none" w:sz="0" w:space="0" w:color="auto"/>
            <w:right w:val="none" w:sz="0" w:space="0" w:color="auto"/>
          </w:divBdr>
        </w:div>
        <w:div w:id="71968804">
          <w:marLeft w:val="0"/>
          <w:marRight w:val="0"/>
          <w:marTop w:val="0"/>
          <w:marBottom w:val="100"/>
          <w:divBdr>
            <w:top w:val="none" w:sz="0" w:space="0" w:color="auto"/>
            <w:left w:val="none" w:sz="0" w:space="0" w:color="auto"/>
            <w:bottom w:val="none" w:sz="0" w:space="0" w:color="auto"/>
            <w:right w:val="none" w:sz="0" w:space="0" w:color="auto"/>
          </w:divBdr>
        </w:div>
        <w:div w:id="242686478">
          <w:marLeft w:val="0"/>
          <w:marRight w:val="0"/>
          <w:marTop w:val="0"/>
          <w:marBottom w:val="0"/>
          <w:divBdr>
            <w:top w:val="none" w:sz="0" w:space="0" w:color="auto"/>
            <w:left w:val="none" w:sz="0" w:space="0" w:color="auto"/>
            <w:bottom w:val="none" w:sz="0" w:space="0" w:color="auto"/>
            <w:right w:val="none" w:sz="0" w:space="0" w:color="auto"/>
          </w:divBdr>
        </w:div>
        <w:div w:id="420294592">
          <w:marLeft w:val="0"/>
          <w:marRight w:val="0"/>
          <w:marTop w:val="0"/>
          <w:marBottom w:val="100"/>
          <w:divBdr>
            <w:top w:val="none" w:sz="0" w:space="0" w:color="auto"/>
            <w:left w:val="none" w:sz="0" w:space="0" w:color="auto"/>
            <w:bottom w:val="none" w:sz="0" w:space="0" w:color="auto"/>
            <w:right w:val="none" w:sz="0" w:space="0" w:color="auto"/>
          </w:divBdr>
        </w:div>
        <w:div w:id="29183671">
          <w:marLeft w:val="0"/>
          <w:marRight w:val="0"/>
          <w:marTop w:val="0"/>
          <w:marBottom w:val="100"/>
          <w:divBdr>
            <w:top w:val="none" w:sz="0" w:space="0" w:color="auto"/>
            <w:left w:val="none" w:sz="0" w:space="0" w:color="auto"/>
            <w:bottom w:val="none" w:sz="0" w:space="0" w:color="auto"/>
            <w:right w:val="none" w:sz="0" w:space="0" w:color="auto"/>
          </w:divBdr>
        </w:div>
        <w:div w:id="1621567039">
          <w:marLeft w:val="0"/>
          <w:marRight w:val="0"/>
          <w:marTop w:val="0"/>
          <w:marBottom w:val="100"/>
          <w:divBdr>
            <w:top w:val="none" w:sz="0" w:space="0" w:color="auto"/>
            <w:left w:val="none" w:sz="0" w:space="0" w:color="auto"/>
            <w:bottom w:val="none" w:sz="0" w:space="0" w:color="auto"/>
            <w:right w:val="none" w:sz="0" w:space="0" w:color="auto"/>
          </w:divBdr>
        </w:div>
        <w:div w:id="1340932938">
          <w:marLeft w:val="0"/>
          <w:marRight w:val="0"/>
          <w:marTop w:val="0"/>
          <w:marBottom w:val="100"/>
          <w:divBdr>
            <w:top w:val="none" w:sz="0" w:space="0" w:color="auto"/>
            <w:left w:val="none" w:sz="0" w:space="0" w:color="auto"/>
            <w:bottom w:val="none" w:sz="0" w:space="0" w:color="auto"/>
            <w:right w:val="none" w:sz="0" w:space="0" w:color="auto"/>
          </w:divBdr>
        </w:div>
        <w:div w:id="1064641541">
          <w:marLeft w:val="0"/>
          <w:marRight w:val="0"/>
          <w:marTop w:val="0"/>
          <w:marBottom w:val="100"/>
          <w:divBdr>
            <w:top w:val="none" w:sz="0" w:space="0" w:color="auto"/>
            <w:left w:val="none" w:sz="0" w:space="0" w:color="auto"/>
            <w:bottom w:val="none" w:sz="0" w:space="0" w:color="auto"/>
            <w:right w:val="none" w:sz="0" w:space="0" w:color="auto"/>
          </w:divBdr>
        </w:div>
        <w:div w:id="1812939385">
          <w:marLeft w:val="0"/>
          <w:marRight w:val="0"/>
          <w:marTop w:val="0"/>
          <w:marBottom w:val="100"/>
          <w:divBdr>
            <w:top w:val="none" w:sz="0" w:space="0" w:color="auto"/>
            <w:left w:val="none" w:sz="0" w:space="0" w:color="auto"/>
            <w:bottom w:val="none" w:sz="0" w:space="0" w:color="auto"/>
            <w:right w:val="none" w:sz="0" w:space="0" w:color="auto"/>
          </w:divBdr>
        </w:div>
        <w:div w:id="1164275165">
          <w:marLeft w:val="0"/>
          <w:marRight w:val="0"/>
          <w:marTop w:val="0"/>
          <w:marBottom w:val="100"/>
          <w:divBdr>
            <w:top w:val="none" w:sz="0" w:space="0" w:color="auto"/>
            <w:left w:val="none" w:sz="0" w:space="0" w:color="auto"/>
            <w:bottom w:val="none" w:sz="0" w:space="0" w:color="auto"/>
            <w:right w:val="none" w:sz="0" w:space="0" w:color="auto"/>
          </w:divBdr>
        </w:div>
        <w:div w:id="1298950115">
          <w:marLeft w:val="0"/>
          <w:marRight w:val="0"/>
          <w:marTop w:val="0"/>
          <w:marBottom w:val="100"/>
          <w:divBdr>
            <w:top w:val="none" w:sz="0" w:space="0" w:color="auto"/>
            <w:left w:val="none" w:sz="0" w:space="0" w:color="auto"/>
            <w:bottom w:val="none" w:sz="0" w:space="0" w:color="auto"/>
            <w:right w:val="none" w:sz="0" w:space="0" w:color="auto"/>
          </w:divBdr>
        </w:div>
        <w:div w:id="510071472">
          <w:marLeft w:val="0"/>
          <w:marRight w:val="0"/>
          <w:marTop w:val="0"/>
          <w:marBottom w:val="100"/>
          <w:divBdr>
            <w:top w:val="none" w:sz="0" w:space="0" w:color="auto"/>
            <w:left w:val="none" w:sz="0" w:space="0" w:color="auto"/>
            <w:bottom w:val="none" w:sz="0" w:space="0" w:color="auto"/>
            <w:right w:val="none" w:sz="0" w:space="0" w:color="auto"/>
          </w:divBdr>
        </w:div>
        <w:div w:id="1848981690">
          <w:marLeft w:val="0"/>
          <w:marRight w:val="0"/>
          <w:marTop w:val="0"/>
          <w:marBottom w:val="100"/>
          <w:divBdr>
            <w:top w:val="none" w:sz="0" w:space="0" w:color="auto"/>
            <w:left w:val="none" w:sz="0" w:space="0" w:color="auto"/>
            <w:bottom w:val="none" w:sz="0" w:space="0" w:color="auto"/>
            <w:right w:val="none" w:sz="0" w:space="0" w:color="auto"/>
          </w:divBdr>
        </w:div>
        <w:div w:id="1575385567">
          <w:marLeft w:val="0"/>
          <w:marRight w:val="0"/>
          <w:marTop w:val="0"/>
          <w:marBottom w:val="100"/>
          <w:divBdr>
            <w:top w:val="none" w:sz="0" w:space="0" w:color="auto"/>
            <w:left w:val="none" w:sz="0" w:space="0" w:color="auto"/>
            <w:bottom w:val="none" w:sz="0" w:space="0" w:color="auto"/>
            <w:right w:val="none" w:sz="0" w:space="0" w:color="auto"/>
          </w:divBdr>
        </w:div>
        <w:div w:id="2098482083">
          <w:marLeft w:val="0"/>
          <w:marRight w:val="0"/>
          <w:marTop w:val="0"/>
          <w:marBottom w:val="100"/>
          <w:divBdr>
            <w:top w:val="none" w:sz="0" w:space="0" w:color="auto"/>
            <w:left w:val="none" w:sz="0" w:space="0" w:color="auto"/>
            <w:bottom w:val="none" w:sz="0" w:space="0" w:color="auto"/>
            <w:right w:val="none" w:sz="0" w:space="0" w:color="auto"/>
          </w:divBdr>
        </w:div>
        <w:div w:id="1353800703">
          <w:marLeft w:val="0"/>
          <w:marRight w:val="0"/>
          <w:marTop w:val="0"/>
          <w:marBottom w:val="100"/>
          <w:divBdr>
            <w:top w:val="none" w:sz="0" w:space="0" w:color="auto"/>
            <w:left w:val="none" w:sz="0" w:space="0" w:color="auto"/>
            <w:bottom w:val="none" w:sz="0" w:space="0" w:color="auto"/>
            <w:right w:val="none" w:sz="0" w:space="0" w:color="auto"/>
          </w:divBdr>
        </w:div>
        <w:div w:id="1858617319">
          <w:marLeft w:val="0"/>
          <w:marRight w:val="0"/>
          <w:marTop w:val="0"/>
          <w:marBottom w:val="100"/>
          <w:divBdr>
            <w:top w:val="none" w:sz="0" w:space="0" w:color="auto"/>
            <w:left w:val="none" w:sz="0" w:space="0" w:color="auto"/>
            <w:bottom w:val="none" w:sz="0" w:space="0" w:color="auto"/>
            <w:right w:val="none" w:sz="0" w:space="0" w:color="auto"/>
          </w:divBdr>
        </w:div>
        <w:div w:id="139730632">
          <w:marLeft w:val="0"/>
          <w:marRight w:val="0"/>
          <w:marTop w:val="0"/>
          <w:marBottom w:val="100"/>
          <w:divBdr>
            <w:top w:val="none" w:sz="0" w:space="0" w:color="auto"/>
            <w:left w:val="none" w:sz="0" w:space="0" w:color="auto"/>
            <w:bottom w:val="none" w:sz="0" w:space="0" w:color="auto"/>
            <w:right w:val="none" w:sz="0" w:space="0" w:color="auto"/>
          </w:divBdr>
        </w:div>
        <w:div w:id="1571497852">
          <w:marLeft w:val="0"/>
          <w:marRight w:val="0"/>
          <w:marTop w:val="0"/>
          <w:marBottom w:val="100"/>
          <w:divBdr>
            <w:top w:val="none" w:sz="0" w:space="0" w:color="auto"/>
            <w:left w:val="none" w:sz="0" w:space="0" w:color="auto"/>
            <w:bottom w:val="none" w:sz="0" w:space="0" w:color="auto"/>
            <w:right w:val="none" w:sz="0" w:space="0" w:color="auto"/>
          </w:divBdr>
        </w:div>
        <w:div w:id="1588464649">
          <w:marLeft w:val="0"/>
          <w:marRight w:val="0"/>
          <w:marTop w:val="0"/>
          <w:marBottom w:val="100"/>
          <w:divBdr>
            <w:top w:val="none" w:sz="0" w:space="0" w:color="auto"/>
            <w:left w:val="none" w:sz="0" w:space="0" w:color="auto"/>
            <w:bottom w:val="none" w:sz="0" w:space="0" w:color="auto"/>
            <w:right w:val="none" w:sz="0" w:space="0" w:color="auto"/>
          </w:divBdr>
        </w:div>
        <w:div w:id="1341591510">
          <w:marLeft w:val="0"/>
          <w:marRight w:val="0"/>
          <w:marTop w:val="0"/>
          <w:marBottom w:val="100"/>
          <w:divBdr>
            <w:top w:val="none" w:sz="0" w:space="0" w:color="auto"/>
            <w:left w:val="none" w:sz="0" w:space="0" w:color="auto"/>
            <w:bottom w:val="none" w:sz="0" w:space="0" w:color="auto"/>
            <w:right w:val="none" w:sz="0" w:space="0" w:color="auto"/>
          </w:divBdr>
        </w:div>
        <w:div w:id="58209869">
          <w:marLeft w:val="0"/>
          <w:marRight w:val="0"/>
          <w:marTop w:val="0"/>
          <w:marBottom w:val="100"/>
          <w:divBdr>
            <w:top w:val="none" w:sz="0" w:space="0" w:color="auto"/>
            <w:left w:val="none" w:sz="0" w:space="0" w:color="auto"/>
            <w:bottom w:val="none" w:sz="0" w:space="0" w:color="auto"/>
            <w:right w:val="none" w:sz="0" w:space="0" w:color="auto"/>
          </w:divBdr>
        </w:div>
        <w:div w:id="828713821">
          <w:marLeft w:val="0"/>
          <w:marRight w:val="0"/>
          <w:marTop w:val="0"/>
          <w:marBottom w:val="100"/>
          <w:divBdr>
            <w:top w:val="none" w:sz="0" w:space="0" w:color="auto"/>
            <w:left w:val="none" w:sz="0" w:space="0" w:color="auto"/>
            <w:bottom w:val="none" w:sz="0" w:space="0" w:color="auto"/>
            <w:right w:val="none" w:sz="0" w:space="0" w:color="auto"/>
          </w:divBdr>
        </w:div>
        <w:div w:id="339626026">
          <w:marLeft w:val="0"/>
          <w:marRight w:val="0"/>
          <w:marTop w:val="0"/>
          <w:marBottom w:val="100"/>
          <w:divBdr>
            <w:top w:val="none" w:sz="0" w:space="0" w:color="auto"/>
            <w:left w:val="none" w:sz="0" w:space="0" w:color="auto"/>
            <w:bottom w:val="none" w:sz="0" w:space="0" w:color="auto"/>
            <w:right w:val="none" w:sz="0" w:space="0" w:color="auto"/>
          </w:divBdr>
        </w:div>
        <w:div w:id="345405607">
          <w:marLeft w:val="0"/>
          <w:marRight w:val="0"/>
          <w:marTop w:val="0"/>
          <w:marBottom w:val="100"/>
          <w:divBdr>
            <w:top w:val="none" w:sz="0" w:space="0" w:color="auto"/>
            <w:left w:val="none" w:sz="0" w:space="0" w:color="auto"/>
            <w:bottom w:val="none" w:sz="0" w:space="0" w:color="auto"/>
            <w:right w:val="none" w:sz="0" w:space="0" w:color="auto"/>
          </w:divBdr>
        </w:div>
        <w:div w:id="1556283767">
          <w:marLeft w:val="0"/>
          <w:marRight w:val="0"/>
          <w:marTop w:val="0"/>
          <w:marBottom w:val="100"/>
          <w:divBdr>
            <w:top w:val="none" w:sz="0" w:space="0" w:color="auto"/>
            <w:left w:val="none" w:sz="0" w:space="0" w:color="auto"/>
            <w:bottom w:val="none" w:sz="0" w:space="0" w:color="auto"/>
            <w:right w:val="none" w:sz="0" w:space="0" w:color="auto"/>
          </w:divBdr>
        </w:div>
        <w:div w:id="1221988214">
          <w:marLeft w:val="0"/>
          <w:marRight w:val="0"/>
          <w:marTop w:val="0"/>
          <w:marBottom w:val="100"/>
          <w:divBdr>
            <w:top w:val="none" w:sz="0" w:space="0" w:color="auto"/>
            <w:left w:val="none" w:sz="0" w:space="0" w:color="auto"/>
            <w:bottom w:val="none" w:sz="0" w:space="0" w:color="auto"/>
            <w:right w:val="none" w:sz="0" w:space="0" w:color="auto"/>
          </w:divBdr>
        </w:div>
        <w:div w:id="881094589">
          <w:marLeft w:val="0"/>
          <w:marRight w:val="0"/>
          <w:marTop w:val="0"/>
          <w:marBottom w:val="100"/>
          <w:divBdr>
            <w:top w:val="none" w:sz="0" w:space="0" w:color="auto"/>
            <w:left w:val="none" w:sz="0" w:space="0" w:color="auto"/>
            <w:bottom w:val="none" w:sz="0" w:space="0" w:color="auto"/>
            <w:right w:val="none" w:sz="0" w:space="0" w:color="auto"/>
          </w:divBdr>
        </w:div>
        <w:div w:id="1501391983">
          <w:marLeft w:val="0"/>
          <w:marRight w:val="0"/>
          <w:marTop w:val="0"/>
          <w:marBottom w:val="100"/>
          <w:divBdr>
            <w:top w:val="none" w:sz="0" w:space="0" w:color="auto"/>
            <w:left w:val="none" w:sz="0" w:space="0" w:color="auto"/>
            <w:bottom w:val="none" w:sz="0" w:space="0" w:color="auto"/>
            <w:right w:val="none" w:sz="0" w:space="0" w:color="auto"/>
          </w:divBdr>
        </w:div>
        <w:div w:id="340395550">
          <w:marLeft w:val="0"/>
          <w:marRight w:val="0"/>
          <w:marTop w:val="0"/>
          <w:marBottom w:val="100"/>
          <w:divBdr>
            <w:top w:val="none" w:sz="0" w:space="0" w:color="auto"/>
            <w:left w:val="none" w:sz="0" w:space="0" w:color="auto"/>
            <w:bottom w:val="none" w:sz="0" w:space="0" w:color="auto"/>
            <w:right w:val="none" w:sz="0" w:space="0" w:color="auto"/>
          </w:divBdr>
        </w:div>
        <w:div w:id="1144392795">
          <w:marLeft w:val="0"/>
          <w:marRight w:val="0"/>
          <w:marTop w:val="0"/>
          <w:marBottom w:val="100"/>
          <w:divBdr>
            <w:top w:val="none" w:sz="0" w:space="0" w:color="auto"/>
            <w:left w:val="none" w:sz="0" w:space="0" w:color="auto"/>
            <w:bottom w:val="none" w:sz="0" w:space="0" w:color="auto"/>
            <w:right w:val="none" w:sz="0" w:space="0" w:color="auto"/>
          </w:divBdr>
        </w:div>
        <w:div w:id="352256">
          <w:marLeft w:val="0"/>
          <w:marRight w:val="0"/>
          <w:marTop w:val="0"/>
          <w:marBottom w:val="100"/>
          <w:divBdr>
            <w:top w:val="none" w:sz="0" w:space="0" w:color="auto"/>
            <w:left w:val="none" w:sz="0" w:space="0" w:color="auto"/>
            <w:bottom w:val="none" w:sz="0" w:space="0" w:color="auto"/>
            <w:right w:val="none" w:sz="0" w:space="0" w:color="auto"/>
          </w:divBdr>
        </w:div>
        <w:div w:id="354312352">
          <w:marLeft w:val="0"/>
          <w:marRight w:val="0"/>
          <w:marTop w:val="0"/>
          <w:marBottom w:val="100"/>
          <w:divBdr>
            <w:top w:val="none" w:sz="0" w:space="0" w:color="auto"/>
            <w:left w:val="none" w:sz="0" w:space="0" w:color="auto"/>
            <w:bottom w:val="none" w:sz="0" w:space="0" w:color="auto"/>
            <w:right w:val="none" w:sz="0" w:space="0" w:color="auto"/>
          </w:divBdr>
        </w:div>
        <w:div w:id="1467356516">
          <w:marLeft w:val="0"/>
          <w:marRight w:val="0"/>
          <w:marTop w:val="0"/>
          <w:marBottom w:val="100"/>
          <w:divBdr>
            <w:top w:val="none" w:sz="0" w:space="0" w:color="auto"/>
            <w:left w:val="none" w:sz="0" w:space="0" w:color="auto"/>
            <w:bottom w:val="none" w:sz="0" w:space="0" w:color="auto"/>
            <w:right w:val="none" w:sz="0" w:space="0" w:color="auto"/>
          </w:divBdr>
        </w:div>
        <w:div w:id="974675732">
          <w:marLeft w:val="0"/>
          <w:marRight w:val="0"/>
          <w:marTop w:val="0"/>
          <w:marBottom w:val="100"/>
          <w:divBdr>
            <w:top w:val="none" w:sz="0" w:space="0" w:color="auto"/>
            <w:left w:val="none" w:sz="0" w:space="0" w:color="auto"/>
            <w:bottom w:val="none" w:sz="0" w:space="0" w:color="auto"/>
            <w:right w:val="none" w:sz="0" w:space="0" w:color="auto"/>
          </w:divBdr>
        </w:div>
        <w:div w:id="741027307">
          <w:marLeft w:val="0"/>
          <w:marRight w:val="0"/>
          <w:marTop w:val="0"/>
          <w:marBottom w:val="100"/>
          <w:divBdr>
            <w:top w:val="none" w:sz="0" w:space="0" w:color="auto"/>
            <w:left w:val="none" w:sz="0" w:space="0" w:color="auto"/>
            <w:bottom w:val="none" w:sz="0" w:space="0" w:color="auto"/>
            <w:right w:val="none" w:sz="0" w:space="0" w:color="auto"/>
          </w:divBdr>
        </w:div>
        <w:div w:id="778642615">
          <w:marLeft w:val="0"/>
          <w:marRight w:val="0"/>
          <w:marTop w:val="0"/>
          <w:marBottom w:val="100"/>
          <w:divBdr>
            <w:top w:val="none" w:sz="0" w:space="0" w:color="auto"/>
            <w:left w:val="none" w:sz="0" w:space="0" w:color="auto"/>
            <w:bottom w:val="none" w:sz="0" w:space="0" w:color="auto"/>
            <w:right w:val="none" w:sz="0" w:space="0" w:color="auto"/>
          </w:divBdr>
        </w:div>
        <w:div w:id="7105396">
          <w:marLeft w:val="0"/>
          <w:marRight w:val="0"/>
          <w:marTop w:val="0"/>
          <w:marBottom w:val="100"/>
          <w:divBdr>
            <w:top w:val="none" w:sz="0" w:space="0" w:color="auto"/>
            <w:left w:val="none" w:sz="0" w:space="0" w:color="auto"/>
            <w:bottom w:val="none" w:sz="0" w:space="0" w:color="auto"/>
            <w:right w:val="none" w:sz="0" w:space="0" w:color="auto"/>
          </w:divBdr>
        </w:div>
        <w:div w:id="1806046094">
          <w:marLeft w:val="0"/>
          <w:marRight w:val="0"/>
          <w:marTop w:val="0"/>
          <w:marBottom w:val="100"/>
          <w:divBdr>
            <w:top w:val="none" w:sz="0" w:space="0" w:color="auto"/>
            <w:left w:val="none" w:sz="0" w:space="0" w:color="auto"/>
            <w:bottom w:val="none" w:sz="0" w:space="0" w:color="auto"/>
            <w:right w:val="none" w:sz="0" w:space="0" w:color="auto"/>
          </w:divBdr>
        </w:div>
        <w:div w:id="1200632385">
          <w:marLeft w:val="0"/>
          <w:marRight w:val="0"/>
          <w:marTop w:val="0"/>
          <w:marBottom w:val="100"/>
          <w:divBdr>
            <w:top w:val="none" w:sz="0" w:space="0" w:color="auto"/>
            <w:left w:val="none" w:sz="0" w:space="0" w:color="auto"/>
            <w:bottom w:val="none" w:sz="0" w:space="0" w:color="auto"/>
            <w:right w:val="none" w:sz="0" w:space="0" w:color="auto"/>
          </w:divBdr>
        </w:div>
        <w:div w:id="1935895836">
          <w:marLeft w:val="0"/>
          <w:marRight w:val="0"/>
          <w:marTop w:val="0"/>
          <w:marBottom w:val="100"/>
          <w:divBdr>
            <w:top w:val="none" w:sz="0" w:space="0" w:color="auto"/>
            <w:left w:val="none" w:sz="0" w:space="0" w:color="auto"/>
            <w:bottom w:val="none" w:sz="0" w:space="0" w:color="auto"/>
            <w:right w:val="none" w:sz="0" w:space="0" w:color="auto"/>
          </w:divBdr>
        </w:div>
        <w:div w:id="1934899359">
          <w:marLeft w:val="0"/>
          <w:marRight w:val="0"/>
          <w:marTop w:val="0"/>
          <w:marBottom w:val="100"/>
          <w:divBdr>
            <w:top w:val="none" w:sz="0" w:space="0" w:color="auto"/>
            <w:left w:val="none" w:sz="0" w:space="0" w:color="auto"/>
            <w:bottom w:val="none" w:sz="0" w:space="0" w:color="auto"/>
            <w:right w:val="none" w:sz="0" w:space="0" w:color="auto"/>
          </w:divBdr>
        </w:div>
        <w:div w:id="877200806">
          <w:marLeft w:val="0"/>
          <w:marRight w:val="0"/>
          <w:marTop w:val="0"/>
          <w:marBottom w:val="100"/>
          <w:divBdr>
            <w:top w:val="none" w:sz="0" w:space="0" w:color="auto"/>
            <w:left w:val="none" w:sz="0" w:space="0" w:color="auto"/>
            <w:bottom w:val="none" w:sz="0" w:space="0" w:color="auto"/>
            <w:right w:val="none" w:sz="0" w:space="0" w:color="auto"/>
          </w:divBdr>
        </w:div>
        <w:div w:id="969095372">
          <w:marLeft w:val="720"/>
          <w:marRight w:val="0"/>
          <w:marTop w:val="0"/>
          <w:marBottom w:val="100"/>
          <w:divBdr>
            <w:top w:val="none" w:sz="0" w:space="0" w:color="auto"/>
            <w:left w:val="none" w:sz="0" w:space="0" w:color="auto"/>
            <w:bottom w:val="none" w:sz="0" w:space="0" w:color="auto"/>
            <w:right w:val="none" w:sz="0" w:space="0" w:color="auto"/>
          </w:divBdr>
        </w:div>
        <w:div w:id="1876968950">
          <w:marLeft w:val="720"/>
          <w:marRight w:val="0"/>
          <w:marTop w:val="0"/>
          <w:marBottom w:val="100"/>
          <w:divBdr>
            <w:top w:val="none" w:sz="0" w:space="0" w:color="auto"/>
            <w:left w:val="none" w:sz="0" w:space="0" w:color="auto"/>
            <w:bottom w:val="none" w:sz="0" w:space="0" w:color="auto"/>
            <w:right w:val="none" w:sz="0" w:space="0" w:color="auto"/>
          </w:divBdr>
        </w:div>
        <w:div w:id="407650580">
          <w:marLeft w:val="720"/>
          <w:marRight w:val="0"/>
          <w:marTop w:val="0"/>
          <w:marBottom w:val="100"/>
          <w:divBdr>
            <w:top w:val="none" w:sz="0" w:space="0" w:color="auto"/>
            <w:left w:val="none" w:sz="0" w:space="0" w:color="auto"/>
            <w:bottom w:val="none" w:sz="0" w:space="0" w:color="auto"/>
            <w:right w:val="none" w:sz="0" w:space="0" w:color="auto"/>
          </w:divBdr>
        </w:div>
        <w:div w:id="1139107684">
          <w:marLeft w:val="0"/>
          <w:marRight w:val="0"/>
          <w:marTop w:val="0"/>
          <w:marBottom w:val="100"/>
          <w:divBdr>
            <w:top w:val="none" w:sz="0" w:space="0" w:color="auto"/>
            <w:left w:val="none" w:sz="0" w:space="0" w:color="auto"/>
            <w:bottom w:val="none" w:sz="0" w:space="0" w:color="auto"/>
            <w:right w:val="none" w:sz="0" w:space="0" w:color="auto"/>
          </w:divBdr>
        </w:div>
        <w:div w:id="382019243">
          <w:marLeft w:val="720"/>
          <w:marRight w:val="0"/>
          <w:marTop w:val="0"/>
          <w:marBottom w:val="100"/>
          <w:divBdr>
            <w:top w:val="none" w:sz="0" w:space="0" w:color="auto"/>
            <w:left w:val="none" w:sz="0" w:space="0" w:color="auto"/>
            <w:bottom w:val="none" w:sz="0" w:space="0" w:color="auto"/>
            <w:right w:val="none" w:sz="0" w:space="0" w:color="auto"/>
          </w:divBdr>
        </w:div>
        <w:div w:id="2014993110">
          <w:marLeft w:val="720"/>
          <w:marRight w:val="0"/>
          <w:marTop w:val="0"/>
          <w:marBottom w:val="100"/>
          <w:divBdr>
            <w:top w:val="none" w:sz="0" w:space="0" w:color="auto"/>
            <w:left w:val="none" w:sz="0" w:space="0" w:color="auto"/>
            <w:bottom w:val="none" w:sz="0" w:space="0" w:color="auto"/>
            <w:right w:val="none" w:sz="0" w:space="0" w:color="auto"/>
          </w:divBdr>
        </w:div>
        <w:div w:id="1575971947">
          <w:marLeft w:val="720"/>
          <w:marRight w:val="0"/>
          <w:marTop w:val="0"/>
          <w:marBottom w:val="100"/>
          <w:divBdr>
            <w:top w:val="none" w:sz="0" w:space="0" w:color="auto"/>
            <w:left w:val="none" w:sz="0" w:space="0" w:color="auto"/>
            <w:bottom w:val="none" w:sz="0" w:space="0" w:color="auto"/>
            <w:right w:val="none" w:sz="0" w:space="0" w:color="auto"/>
          </w:divBdr>
        </w:div>
        <w:div w:id="1823499879">
          <w:marLeft w:val="720"/>
          <w:marRight w:val="0"/>
          <w:marTop w:val="0"/>
          <w:marBottom w:val="100"/>
          <w:divBdr>
            <w:top w:val="none" w:sz="0" w:space="0" w:color="auto"/>
            <w:left w:val="none" w:sz="0" w:space="0" w:color="auto"/>
            <w:bottom w:val="none" w:sz="0" w:space="0" w:color="auto"/>
            <w:right w:val="none" w:sz="0" w:space="0" w:color="auto"/>
          </w:divBdr>
        </w:div>
        <w:div w:id="524563016">
          <w:marLeft w:val="0"/>
          <w:marRight w:val="0"/>
          <w:marTop w:val="0"/>
          <w:marBottom w:val="100"/>
          <w:divBdr>
            <w:top w:val="none" w:sz="0" w:space="0" w:color="auto"/>
            <w:left w:val="none" w:sz="0" w:space="0" w:color="auto"/>
            <w:bottom w:val="none" w:sz="0" w:space="0" w:color="auto"/>
            <w:right w:val="none" w:sz="0" w:space="0" w:color="auto"/>
          </w:divBdr>
        </w:div>
        <w:div w:id="276104934">
          <w:marLeft w:val="720"/>
          <w:marRight w:val="0"/>
          <w:marTop w:val="0"/>
          <w:marBottom w:val="100"/>
          <w:divBdr>
            <w:top w:val="none" w:sz="0" w:space="0" w:color="auto"/>
            <w:left w:val="none" w:sz="0" w:space="0" w:color="auto"/>
            <w:bottom w:val="none" w:sz="0" w:space="0" w:color="auto"/>
            <w:right w:val="none" w:sz="0" w:space="0" w:color="auto"/>
          </w:divBdr>
        </w:div>
        <w:div w:id="713238772">
          <w:marLeft w:val="720"/>
          <w:marRight w:val="0"/>
          <w:marTop w:val="0"/>
          <w:marBottom w:val="100"/>
          <w:divBdr>
            <w:top w:val="none" w:sz="0" w:space="0" w:color="auto"/>
            <w:left w:val="none" w:sz="0" w:space="0" w:color="auto"/>
            <w:bottom w:val="none" w:sz="0" w:space="0" w:color="auto"/>
            <w:right w:val="none" w:sz="0" w:space="0" w:color="auto"/>
          </w:divBdr>
        </w:div>
        <w:div w:id="666902698">
          <w:marLeft w:val="720"/>
          <w:marRight w:val="0"/>
          <w:marTop w:val="0"/>
          <w:marBottom w:val="100"/>
          <w:divBdr>
            <w:top w:val="none" w:sz="0" w:space="0" w:color="auto"/>
            <w:left w:val="none" w:sz="0" w:space="0" w:color="auto"/>
            <w:bottom w:val="none" w:sz="0" w:space="0" w:color="auto"/>
            <w:right w:val="none" w:sz="0" w:space="0" w:color="auto"/>
          </w:divBdr>
        </w:div>
        <w:div w:id="591164858">
          <w:marLeft w:val="720"/>
          <w:marRight w:val="0"/>
          <w:marTop w:val="0"/>
          <w:marBottom w:val="100"/>
          <w:divBdr>
            <w:top w:val="none" w:sz="0" w:space="0" w:color="auto"/>
            <w:left w:val="none" w:sz="0" w:space="0" w:color="auto"/>
            <w:bottom w:val="none" w:sz="0" w:space="0" w:color="auto"/>
            <w:right w:val="none" w:sz="0" w:space="0" w:color="auto"/>
          </w:divBdr>
        </w:div>
        <w:div w:id="191385231">
          <w:marLeft w:val="720"/>
          <w:marRight w:val="0"/>
          <w:marTop w:val="0"/>
          <w:marBottom w:val="100"/>
          <w:divBdr>
            <w:top w:val="none" w:sz="0" w:space="0" w:color="auto"/>
            <w:left w:val="none" w:sz="0" w:space="0" w:color="auto"/>
            <w:bottom w:val="none" w:sz="0" w:space="0" w:color="auto"/>
            <w:right w:val="none" w:sz="0" w:space="0" w:color="auto"/>
          </w:divBdr>
        </w:div>
        <w:div w:id="1905025089">
          <w:marLeft w:val="720"/>
          <w:marRight w:val="0"/>
          <w:marTop w:val="0"/>
          <w:marBottom w:val="100"/>
          <w:divBdr>
            <w:top w:val="none" w:sz="0" w:space="0" w:color="auto"/>
            <w:left w:val="none" w:sz="0" w:space="0" w:color="auto"/>
            <w:bottom w:val="none" w:sz="0" w:space="0" w:color="auto"/>
            <w:right w:val="none" w:sz="0" w:space="0" w:color="auto"/>
          </w:divBdr>
        </w:div>
        <w:div w:id="919871789">
          <w:marLeft w:val="720"/>
          <w:marRight w:val="0"/>
          <w:marTop w:val="0"/>
          <w:marBottom w:val="100"/>
          <w:divBdr>
            <w:top w:val="none" w:sz="0" w:space="0" w:color="auto"/>
            <w:left w:val="none" w:sz="0" w:space="0" w:color="auto"/>
            <w:bottom w:val="none" w:sz="0" w:space="0" w:color="auto"/>
            <w:right w:val="none" w:sz="0" w:space="0" w:color="auto"/>
          </w:divBdr>
        </w:div>
        <w:div w:id="1450196514">
          <w:marLeft w:val="720"/>
          <w:marRight w:val="0"/>
          <w:marTop w:val="0"/>
          <w:marBottom w:val="100"/>
          <w:divBdr>
            <w:top w:val="none" w:sz="0" w:space="0" w:color="auto"/>
            <w:left w:val="none" w:sz="0" w:space="0" w:color="auto"/>
            <w:bottom w:val="none" w:sz="0" w:space="0" w:color="auto"/>
            <w:right w:val="none" w:sz="0" w:space="0" w:color="auto"/>
          </w:divBdr>
        </w:div>
        <w:div w:id="689768200">
          <w:marLeft w:val="720"/>
          <w:marRight w:val="0"/>
          <w:marTop w:val="0"/>
          <w:marBottom w:val="100"/>
          <w:divBdr>
            <w:top w:val="none" w:sz="0" w:space="0" w:color="auto"/>
            <w:left w:val="none" w:sz="0" w:space="0" w:color="auto"/>
            <w:bottom w:val="none" w:sz="0" w:space="0" w:color="auto"/>
            <w:right w:val="none" w:sz="0" w:space="0" w:color="auto"/>
          </w:divBdr>
        </w:div>
        <w:div w:id="960723509">
          <w:marLeft w:val="720"/>
          <w:marRight w:val="0"/>
          <w:marTop w:val="0"/>
          <w:marBottom w:val="100"/>
          <w:divBdr>
            <w:top w:val="none" w:sz="0" w:space="0" w:color="auto"/>
            <w:left w:val="none" w:sz="0" w:space="0" w:color="auto"/>
            <w:bottom w:val="none" w:sz="0" w:space="0" w:color="auto"/>
            <w:right w:val="none" w:sz="0" w:space="0" w:color="auto"/>
          </w:divBdr>
        </w:div>
        <w:div w:id="18627355">
          <w:marLeft w:val="720"/>
          <w:marRight w:val="0"/>
          <w:marTop w:val="0"/>
          <w:marBottom w:val="100"/>
          <w:divBdr>
            <w:top w:val="none" w:sz="0" w:space="0" w:color="auto"/>
            <w:left w:val="none" w:sz="0" w:space="0" w:color="auto"/>
            <w:bottom w:val="none" w:sz="0" w:space="0" w:color="auto"/>
            <w:right w:val="none" w:sz="0" w:space="0" w:color="auto"/>
          </w:divBdr>
        </w:div>
        <w:div w:id="357246181">
          <w:marLeft w:val="1080"/>
          <w:marRight w:val="0"/>
          <w:marTop w:val="0"/>
          <w:marBottom w:val="100"/>
          <w:divBdr>
            <w:top w:val="none" w:sz="0" w:space="0" w:color="auto"/>
            <w:left w:val="none" w:sz="0" w:space="0" w:color="auto"/>
            <w:bottom w:val="none" w:sz="0" w:space="0" w:color="auto"/>
            <w:right w:val="none" w:sz="0" w:space="0" w:color="auto"/>
          </w:divBdr>
        </w:div>
        <w:div w:id="2048800248">
          <w:marLeft w:val="1080"/>
          <w:marRight w:val="0"/>
          <w:marTop w:val="0"/>
          <w:marBottom w:val="100"/>
          <w:divBdr>
            <w:top w:val="none" w:sz="0" w:space="0" w:color="auto"/>
            <w:left w:val="none" w:sz="0" w:space="0" w:color="auto"/>
            <w:bottom w:val="none" w:sz="0" w:space="0" w:color="auto"/>
            <w:right w:val="none" w:sz="0" w:space="0" w:color="auto"/>
          </w:divBdr>
        </w:div>
        <w:div w:id="2021000981">
          <w:marLeft w:val="1080"/>
          <w:marRight w:val="0"/>
          <w:marTop w:val="0"/>
          <w:marBottom w:val="100"/>
          <w:divBdr>
            <w:top w:val="none" w:sz="0" w:space="0" w:color="auto"/>
            <w:left w:val="none" w:sz="0" w:space="0" w:color="auto"/>
            <w:bottom w:val="none" w:sz="0" w:space="0" w:color="auto"/>
            <w:right w:val="none" w:sz="0" w:space="0" w:color="auto"/>
          </w:divBdr>
        </w:div>
        <w:div w:id="1013804727">
          <w:marLeft w:val="1080"/>
          <w:marRight w:val="0"/>
          <w:marTop w:val="0"/>
          <w:marBottom w:val="100"/>
          <w:divBdr>
            <w:top w:val="none" w:sz="0" w:space="0" w:color="auto"/>
            <w:left w:val="none" w:sz="0" w:space="0" w:color="auto"/>
            <w:bottom w:val="none" w:sz="0" w:space="0" w:color="auto"/>
            <w:right w:val="none" w:sz="0" w:space="0" w:color="auto"/>
          </w:divBdr>
        </w:div>
        <w:div w:id="198010428">
          <w:marLeft w:val="1080"/>
          <w:marRight w:val="0"/>
          <w:marTop w:val="0"/>
          <w:marBottom w:val="100"/>
          <w:divBdr>
            <w:top w:val="none" w:sz="0" w:space="0" w:color="auto"/>
            <w:left w:val="none" w:sz="0" w:space="0" w:color="auto"/>
            <w:bottom w:val="none" w:sz="0" w:space="0" w:color="auto"/>
            <w:right w:val="none" w:sz="0" w:space="0" w:color="auto"/>
          </w:divBdr>
        </w:div>
        <w:div w:id="919097186">
          <w:marLeft w:val="1080"/>
          <w:marRight w:val="0"/>
          <w:marTop w:val="0"/>
          <w:marBottom w:val="100"/>
          <w:divBdr>
            <w:top w:val="none" w:sz="0" w:space="0" w:color="auto"/>
            <w:left w:val="none" w:sz="0" w:space="0" w:color="auto"/>
            <w:bottom w:val="none" w:sz="0" w:space="0" w:color="auto"/>
            <w:right w:val="none" w:sz="0" w:space="0" w:color="auto"/>
          </w:divBdr>
        </w:div>
        <w:div w:id="1990789007">
          <w:marLeft w:val="1080"/>
          <w:marRight w:val="0"/>
          <w:marTop w:val="0"/>
          <w:marBottom w:val="100"/>
          <w:divBdr>
            <w:top w:val="none" w:sz="0" w:space="0" w:color="auto"/>
            <w:left w:val="none" w:sz="0" w:space="0" w:color="auto"/>
            <w:bottom w:val="none" w:sz="0" w:space="0" w:color="auto"/>
            <w:right w:val="none" w:sz="0" w:space="0" w:color="auto"/>
          </w:divBdr>
        </w:div>
        <w:div w:id="1910190023">
          <w:marLeft w:val="720"/>
          <w:marRight w:val="0"/>
          <w:marTop w:val="0"/>
          <w:marBottom w:val="100"/>
          <w:divBdr>
            <w:top w:val="none" w:sz="0" w:space="0" w:color="auto"/>
            <w:left w:val="none" w:sz="0" w:space="0" w:color="auto"/>
            <w:bottom w:val="none" w:sz="0" w:space="0" w:color="auto"/>
            <w:right w:val="none" w:sz="0" w:space="0" w:color="auto"/>
          </w:divBdr>
        </w:div>
        <w:div w:id="231546857">
          <w:marLeft w:val="720"/>
          <w:marRight w:val="0"/>
          <w:marTop w:val="0"/>
          <w:marBottom w:val="100"/>
          <w:divBdr>
            <w:top w:val="none" w:sz="0" w:space="0" w:color="auto"/>
            <w:left w:val="none" w:sz="0" w:space="0" w:color="auto"/>
            <w:bottom w:val="none" w:sz="0" w:space="0" w:color="auto"/>
            <w:right w:val="none" w:sz="0" w:space="0" w:color="auto"/>
          </w:divBdr>
        </w:div>
        <w:div w:id="1018041273">
          <w:marLeft w:val="720"/>
          <w:marRight w:val="0"/>
          <w:marTop w:val="0"/>
          <w:marBottom w:val="100"/>
          <w:divBdr>
            <w:top w:val="none" w:sz="0" w:space="0" w:color="auto"/>
            <w:left w:val="none" w:sz="0" w:space="0" w:color="auto"/>
            <w:bottom w:val="none" w:sz="0" w:space="0" w:color="auto"/>
            <w:right w:val="none" w:sz="0" w:space="0" w:color="auto"/>
          </w:divBdr>
        </w:div>
        <w:div w:id="594484118">
          <w:marLeft w:val="720"/>
          <w:marRight w:val="0"/>
          <w:marTop w:val="0"/>
          <w:marBottom w:val="100"/>
          <w:divBdr>
            <w:top w:val="none" w:sz="0" w:space="0" w:color="auto"/>
            <w:left w:val="none" w:sz="0" w:space="0" w:color="auto"/>
            <w:bottom w:val="none" w:sz="0" w:space="0" w:color="auto"/>
            <w:right w:val="none" w:sz="0" w:space="0" w:color="auto"/>
          </w:divBdr>
        </w:div>
        <w:div w:id="1811744006">
          <w:marLeft w:val="720"/>
          <w:marRight w:val="0"/>
          <w:marTop w:val="0"/>
          <w:marBottom w:val="100"/>
          <w:divBdr>
            <w:top w:val="none" w:sz="0" w:space="0" w:color="auto"/>
            <w:left w:val="none" w:sz="0" w:space="0" w:color="auto"/>
            <w:bottom w:val="none" w:sz="0" w:space="0" w:color="auto"/>
            <w:right w:val="none" w:sz="0" w:space="0" w:color="auto"/>
          </w:divBdr>
        </w:div>
        <w:div w:id="1140346421">
          <w:marLeft w:val="0"/>
          <w:marRight w:val="0"/>
          <w:marTop w:val="0"/>
          <w:marBottom w:val="100"/>
          <w:divBdr>
            <w:top w:val="none" w:sz="0" w:space="0" w:color="auto"/>
            <w:left w:val="none" w:sz="0" w:space="0" w:color="auto"/>
            <w:bottom w:val="none" w:sz="0" w:space="0" w:color="auto"/>
            <w:right w:val="none" w:sz="0" w:space="0" w:color="auto"/>
          </w:divBdr>
        </w:div>
        <w:div w:id="1629580773">
          <w:marLeft w:val="0"/>
          <w:marRight w:val="0"/>
          <w:marTop w:val="0"/>
          <w:marBottom w:val="100"/>
          <w:divBdr>
            <w:top w:val="none" w:sz="0" w:space="0" w:color="auto"/>
            <w:left w:val="none" w:sz="0" w:space="0" w:color="auto"/>
            <w:bottom w:val="none" w:sz="0" w:space="0" w:color="auto"/>
            <w:right w:val="none" w:sz="0" w:space="0" w:color="auto"/>
          </w:divBdr>
        </w:div>
        <w:div w:id="264461835">
          <w:marLeft w:val="0"/>
          <w:marRight w:val="0"/>
          <w:marTop w:val="0"/>
          <w:marBottom w:val="100"/>
          <w:divBdr>
            <w:top w:val="none" w:sz="0" w:space="0" w:color="auto"/>
            <w:left w:val="none" w:sz="0" w:space="0" w:color="auto"/>
            <w:bottom w:val="none" w:sz="0" w:space="0" w:color="auto"/>
            <w:right w:val="none" w:sz="0" w:space="0" w:color="auto"/>
          </w:divBdr>
        </w:div>
        <w:div w:id="1706952238">
          <w:marLeft w:val="0"/>
          <w:marRight w:val="0"/>
          <w:marTop w:val="0"/>
          <w:marBottom w:val="100"/>
          <w:divBdr>
            <w:top w:val="none" w:sz="0" w:space="0" w:color="auto"/>
            <w:left w:val="none" w:sz="0" w:space="0" w:color="auto"/>
            <w:bottom w:val="none" w:sz="0" w:space="0" w:color="auto"/>
            <w:right w:val="none" w:sz="0" w:space="0" w:color="auto"/>
          </w:divBdr>
        </w:div>
        <w:div w:id="633366338">
          <w:marLeft w:val="0"/>
          <w:marRight w:val="0"/>
          <w:marTop w:val="0"/>
          <w:marBottom w:val="100"/>
          <w:divBdr>
            <w:top w:val="none" w:sz="0" w:space="0" w:color="auto"/>
            <w:left w:val="none" w:sz="0" w:space="0" w:color="auto"/>
            <w:bottom w:val="none" w:sz="0" w:space="0" w:color="auto"/>
            <w:right w:val="none" w:sz="0" w:space="0" w:color="auto"/>
          </w:divBdr>
        </w:div>
        <w:div w:id="1803841089">
          <w:marLeft w:val="0"/>
          <w:marRight w:val="0"/>
          <w:marTop w:val="0"/>
          <w:marBottom w:val="100"/>
          <w:divBdr>
            <w:top w:val="none" w:sz="0" w:space="0" w:color="auto"/>
            <w:left w:val="none" w:sz="0" w:space="0" w:color="auto"/>
            <w:bottom w:val="none" w:sz="0" w:space="0" w:color="auto"/>
            <w:right w:val="none" w:sz="0" w:space="0" w:color="auto"/>
          </w:divBdr>
        </w:div>
        <w:div w:id="1411586282">
          <w:marLeft w:val="0"/>
          <w:marRight w:val="0"/>
          <w:marTop w:val="0"/>
          <w:marBottom w:val="100"/>
          <w:divBdr>
            <w:top w:val="none" w:sz="0" w:space="0" w:color="auto"/>
            <w:left w:val="none" w:sz="0" w:space="0" w:color="auto"/>
            <w:bottom w:val="none" w:sz="0" w:space="0" w:color="auto"/>
            <w:right w:val="none" w:sz="0" w:space="0" w:color="auto"/>
          </w:divBdr>
        </w:div>
        <w:div w:id="1410007290">
          <w:marLeft w:val="0"/>
          <w:marRight w:val="0"/>
          <w:marTop w:val="0"/>
          <w:marBottom w:val="100"/>
          <w:divBdr>
            <w:top w:val="none" w:sz="0" w:space="0" w:color="auto"/>
            <w:left w:val="none" w:sz="0" w:space="0" w:color="auto"/>
            <w:bottom w:val="none" w:sz="0" w:space="0" w:color="auto"/>
            <w:right w:val="none" w:sz="0" w:space="0" w:color="auto"/>
          </w:divBdr>
        </w:div>
        <w:div w:id="2043360362">
          <w:marLeft w:val="0"/>
          <w:marRight w:val="0"/>
          <w:marTop w:val="0"/>
          <w:marBottom w:val="100"/>
          <w:divBdr>
            <w:top w:val="none" w:sz="0" w:space="0" w:color="auto"/>
            <w:left w:val="none" w:sz="0" w:space="0" w:color="auto"/>
            <w:bottom w:val="none" w:sz="0" w:space="0" w:color="auto"/>
            <w:right w:val="none" w:sz="0" w:space="0" w:color="auto"/>
          </w:divBdr>
        </w:div>
        <w:div w:id="1460224358">
          <w:marLeft w:val="0"/>
          <w:marRight w:val="0"/>
          <w:marTop w:val="0"/>
          <w:marBottom w:val="100"/>
          <w:divBdr>
            <w:top w:val="none" w:sz="0" w:space="0" w:color="auto"/>
            <w:left w:val="none" w:sz="0" w:space="0" w:color="auto"/>
            <w:bottom w:val="none" w:sz="0" w:space="0" w:color="auto"/>
            <w:right w:val="none" w:sz="0" w:space="0" w:color="auto"/>
          </w:divBdr>
        </w:div>
        <w:div w:id="141583512">
          <w:marLeft w:val="0"/>
          <w:marRight w:val="0"/>
          <w:marTop w:val="0"/>
          <w:marBottom w:val="100"/>
          <w:divBdr>
            <w:top w:val="none" w:sz="0" w:space="0" w:color="auto"/>
            <w:left w:val="none" w:sz="0" w:space="0" w:color="auto"/>
            <w:bottom w:val="none" w:sz="0" w:space="0" w:color="auto"/>
            <w:right w:val="none" w:sz="0" w:space="0" w:color="auto"/>
          </w:divBdr>
        </w:div>
        <w:div w:id="1265268526">
          <w:marLeft w:val="0"/>
          <w:marRight w:val="0"/>
          <w:marTop w:val="0"/>
          <w:marBottom w:val="100"/>
          <w:divBdr>
            <w:top w:val="none" w:sz="0" w:space="0" w:color="auto"/>
            <w:left w:val="none" w:sz="0" w:space="0" w:color="auto"/>
            <w:bottom w:val="none" w:sz="0" w:space="0" w:color="auto"/>
            <w:right w:val="none" w:sz="0" w:space="0" w:color="auto"/>
          </w:divBdr>
        </w:div>
        <w:div w:id="1412317303">
          <w:marLeft w:val="0"/>
          <w:marRight w:val="0"/>
          <w:marTop w:val="0"/>
          <w:marBottom w:val="100"/>
          <w:divBdr>
            <w:top w:val="none" w:sz="0" w:space="0" w:color="auto"/>
            <w:left w:val="none" w:sz="0" w:space="0" w:color="auto"/>
            <w:bottom w:val="none" w:sz="0" w:space="0" w:color="auto"/>
            <w:right w:val="none" w:sz="0" w:space="0" w:color="auto"/>
          </w:divBdr>
        </w:div>
        <w:div w:id="861825128">
          <w:marLeft w:val="0"/>
          <w:marRight w:val="0"/>
          <w:marTop w:val="0"/>
          <w:marBottom w:val="100"/>
          <w:divBdr>
            <w:top w:val="none" w:sz="0" w:space="0" w:color="auto"/>
            <w:left w:val="none" w:sz="0" w:space="0" w:color="auto"/>
            <w:bottom w:val="none" w:sz="0" w:space="0" w:color="auto"/>
            <w:right w:val="none" w:sz="0" w:space="0" w:color="auto"/>
          </w:divBdr>
        </w:div>
        <w:div w:id="61678433">
          <w:marLeft w:val="0"/>
          <w:marRight w:val="0"/>
          <w:marTop w:val="0"/>
          <w:marBottom w:val="100"/>
          <w:divBdr>
            <w:top w:val="none" w:sz="0" w:space="0" w:color="auto"/>
            <w:left w:val="none" w:sz="0" w:space="0" w:color="auto"/>
            <w:bottom w:val="none" w:sz="0" w:space="0" w:color="auto"/>
            <w:right w:val="none" w:sz="0" w:space="0" w:color="auto"/>
          </w:divBdr>
        </w:div>
        <w:div w:id="1643071840">
          <w:marLeft w:val="0"/>
          <w:marRight w:val="0"/>
          <w:marTop w:val="0"/>
          <w:marBottom w:val="100"/>
          <w:divBdr>
            <w:top w:val="none" w:sz="0" w:space="0" w:color="auto"/>
            <w:left w:val="none" w:sz="0" w:space="0" w:color="auto"/>
            <w:bottom w:val="none" w:sz="0" w:space="0" w:color="auto"/>
            <w:right w:val="none" w:sz="0" w:space="0" w:color="auto"/>
          </w:divBdr>
        </w:div>
        <w:div w:id="118375614">
          <w:marLeft w:val="0"/>
          <w:marRight w:val="0"/>
          <w:marTop w:val="0"/>
          <w:marBottom w:val="100"/>
          <w:divBdr>
            <w:top w:val="none" w:sz="0" w:space="0" w:color="auto"/>
            <w:left w:val="none" w:sz="0" w:space="0" w:color="auto"/>
            <w:bottom w:val="none" w:sz="0" w:space="0" w:color="auto"/>
            <w:right w:val="none" w:sz="0" w:space="0" w:color="auto"/>
          </w:divBdr>
        </w:div>
        <w:div w:id="957300449">
          <w:marLeft w:val="0"/>
          <w:marRight w:val="0"/>
          <w:marTop w:val="0"/>
          <w:marBottom w:val="100"/>
          <w:divBdr>
            <w:top w:val="none" w:sz="0" w:space="0" w:color="auto"/>
            <w:left w:val="none" w:sz="0" w:space="0" w:color="auto"/>
            <w:bottom w:val="none" w:sz="0" w:space="0" w:color="auto"/>
            <w:right w:val="none" w:sz="0" w:space="0" w:color="auto"/>
          </w:divBdr>
        </w:div>
        <w:div w:id="1220750165">
          <w:marLeft w:val="0"/>
          <w:marRight w:val="0"/>
          <w:marTop w:val="0"/>
          <w:marBottom w:val="100"/>
          <w:divBdr>
            <w:top w:val="none" w:sz="0" w:space="0" w:color="auto"/>
            <w:left w:val="none" w:sz="0" w:space="0" w:color="auto"/>
            <w:bottom w:val="none" w:sz="0" w:space="0" w:color="auto"/>
            <w:right w:val="none" w:sz="0" w:space="0" w:color="auto"/>
          </w:divBdr>
        </w:div>
        <w:div w:id="1584870161">
          <w:marLeft w:val="0"/>
          <w:marRight w:val="0"/>
          <w:marTop w:val="0"/>
          <w:marBottom w:val="100"/>
          <w:divBdr>
            <w:top w:val="none" w:sz="0" w:space="0" w:color="auto"/>
            <w:left w:val="none" w:sz="0" w:space="0" w:color="auto"/>
            <w:bottom w:val="none" w:sz="0" w:space="0" w:color="auto"/>
            <w:right w:val="none" w:sz="0" w:space="0" w:color="auto"/>
          </w:divBdr>
        </w:div>
        <w:div w:id="840849954">
          <w:marLeft w:val="0"/>
          <w:marRight w:val="0"/>
          <w:marTop w:val="0"/>
          <w:marBottom w:val="100"/>
          <w:divBdr>
            <w:top w:val="none" w:sz="0" w:space="0" w:color="auto"/>
            <w:left w:val="none" w:sz="0" w:space="0" w:color="auto"/>
            <w:bottom w:val="none" w:sz="0" w:space="0" w:color="auto"/>
            <w:right w:val="none" w:sz="0" w:space="0" w:color="auto"/>
          </w:divBdr>
        </w:div>
        <w:div w:id="1796751362">
          <w:marLeft w:val="0"/>
          <w:marRight w:val="0"/>
          <w:marTop w:val="0"/>
          <w:marBottom w:val="100"/>
          <w:divBdr>
            <w:top w:val="none" w:sz="0" w:space="0" w:color="auto"/>
            <w:left w:val="none" w:sz="0" w:space="0" w:color="auto"/>
            <w:bottom w:val="none" w:sz="0" w:space="0" w:color="auto"/>
            <w:right w:val="none" w:sz="0" w:space="0" w:color="auto"/>
          </w:divBdr>
        </w:div>
        <w:div w:id="781461325">
          <w:marLeft w:val="0"/>
          <w:marRight w:val="0"/>
          <w:marTop w:val="0"/>
          <w:marBottom w:val="100"/>
          <w:divBdr>
            <w:top w:val="none" w:sz="0" w:space="0" w:color="auto"/>
            <w:left w:val="none" w:sz="0" w:space="0" w:color="auto"/>
            <w:bottom w:val="none" w:sz="0" w:space="0" w:color="auto"/>
            <w:right w:val="none" w:sz="0" w:space="0" w:color="auto"/>
          </w:divBdr>
        </w:div>
        <w:div w:id="1235435393">
          <w:marLeft w:val="0"/>
          <w:marRight w:val="0"/>
          <w:marTop w:val="0"/>
          <w:marBottom w:val="100"/>
          <w:divBdr>
            <w:top w:val="none" w:sz="0" w:space="0" w:color="auto"/>
            <w:left w:val="none" w:sz="0" w:space="0" w:color="auto"/>
            <w:bottom w:val="none" w:sz="0" w:space="0" w:color="auto"/>
            <w:right w:val="none" w:sz="0" w:space="0" w:color="auto"/>
          </w:divBdr>
        </w:div>
        <w:div w:id="1458597427">
          <w:marLeft w:val="0"/>
          <w:marRight w:val="0"/>
          <w:marTop w:val="0"/>
          <w:marBottom w:val="100"/>
          <w:divBdr>
            <w:top w:val="none" w:sz="0" w:space="0" w:color="auto"/>
            <w:left w:val="none" w:sz="0" w:space="0" w:color="auto"/>
            <w:bottom w:val="none" w:sz="0" w:space="0" w:color="auto"/>
            <w:right w:val="none" w:sz="0" w:space="0" w:color="auto"/>
          </w:divBdr>
        </w:div>
        <w:div w:id="892237152">
          <w:marLeft w:val="0"/>
          <w:marRight w:val="0"/>
          <w:marTop w:val="0"/>
          <w:marBottom w:val="100"/>
          <w:divBdr>
            <w:top w:val="none" w:sz="0" w:space="0" w:color="auto"/>
            <w:left w:val="none" w:sz="0" w:space="0" w:color="auto"/>
            <w:bottom w:val="none" w:sz="0" w:space="0" w:color="auto"/>
            <w:right w:val="none" w:sz="0" w:space="0" w:color="auto"/>
          </w:divBdr>
        </w:div>
        <w:div w:id="334310403">
          <w:marLeft w:val="0"/>
          <w:marRight w:val="0"/>
          <w:marTop w:val="0"/>
          <w:marBottom w:val="100"/>
          <w:divBdr>
            <w:top w:val="none" w:sz="0" w:space="0" w:color="auto"/>
            <w:left w:val="none" w:sz="0" w:space="0" w:color="auto"/>
            <w:bottom w:val="none" w:sz="0" w:space="0" w:color="auto"/>
            <w:right w:val="none" w:sz="0" w:space="0" w:color="auto"/>
          </w:divBdr>
        </w:div>
        <w:div w:id="384793523">
          <w:marLeft w:val="0"/>
          <w:marRight w:val="0"/>
          <w:marTop w:val="0"/>
          <w:marBottom w:val="100"/>
          <w:divBdr>
            <w:top w:val="none" w:sz="0" w:space="0" w:color="auto"/>
            <w:left w:val="none" w:sz="0" w:space="0" w:color="auto"/>
            <w:bottom w:val="none" w:sz="0" w:space="0" w:color="auto"/>
            <w:right w:val="none" w:sz="0" w:space="0" w:color="auto"/>
          </w:divBdr>
        </w:div>
        <w:div w:id="681705966">
          <w:marLeft w:val="0"/>
          <w:marRight w:val="0"/>
          <w:marTop w:val="0"/>
          <w:marBottom w:val="100"/>
          <w:divBdr>
            <w:top w:val="none" w:sz="0" w:space="0" w:color="auto"/>
            <w:left w:val="none" w:sz="0" w:space="0" w:color="auto"/>
            <w:bottom w:val="none" w:sz="0" w:space="0" w:color="auto"/>
            <w:right w:val="none" w:sz="0" w:space="0" w:color="auto"/>
          </w:divBdr>
        </w:div>
        <w:div w:id="522792880">
          <w:marLeft w:val="720"/>
          <w:marRight w:val="0"/>
          <w:marTop w:val="0"/>
          <w:marBottom w:val="100"/>
          <w:divBdr>
            <w:top w:val="none" w:sz="0" w:space="0" w:color="auto"/>
            <w:left w:val="none" w:sz="0" w:space="0" w:color="auto"/>
            <w:bottom w:val="none" w:sz="0" w:space="0" w:color="auto"/>
            <w:right w:val="none" w:sz="0" w:space="0" w:color="auto"/>
          </w:divBdr>
        </w:div>
        <w:div w:id="317614489">
          <w:marLeft w:val="720"/>
          <w:marRight w:val="0"/>
          <w:marTop w:val="0"/>
          <w:marBottom w:val="100"/>
          <w:divBdr>
            <w:top w:val="none" w:sz="0" w:space="0" w:color="auto"/>
            <w:left w:val="none" w:sz="0" w:space="0" w:color="auto"/>
            <w:bottom w:val="none" w:sz="0" w:space="0" w:color="auto"/>
            <w:right w:val="none" w:sz="0" w:space="0" w:color="auto"/>
          </w:divBdr>
        </w:div>
        <w:div w:id="801075642">
          <w:marLeft w:val="0"/>
          <w:marRight w:val="0"/>
          <w:marTop w:val="0"/>
          <w:marBottom w:val="100"/>
          <w:divBdr>
            <w:top w:val="none" w:sz="0" w:space="0" w:color="auto"/>
            <w:left w:val="none" w:sz="0" w:space="0" w:color="auto"/>
            <w:bottom w:val="none" w:sz="0" w:space="0" w:color="auto"/>
            <w:right w:val="none" w:sz="0" w:space="0" w:color="auto"/>
          </w:divBdr>
        </w:div>
        <w:div w:id="106434067">
          <w:marLeft w:val="0"/>
          <w:marRight w:val="0"/>
          <w:marTop w:val="0"/>
          <w:marBottom w:val="100"/>
          <w:divBdr>
            <w:top w:val="none" w:sz="0" w:space="0" w:color="auto"/>
            <w:left w:val="none" w:sz="0" w:space="0" w:color="auto"/>
            <w:bottom w:val="none" w:sz="0" w:space="0" w:color="auto"/>
            <w:right w:val="none" w:sz="0" w:space="0" w:color="auto"/>
          </w:divBdr>
        </w:div>
        <w:div w:id="2035376971">
          <w:marLeft w:val="0"/>
          <w:marRight w:val="0"/>
          <w:marTop w:val="0"/>
          <w:marBottom w:val="100"/>
          <w:divBdr>
            <w:top w:val="none" w:sz="0" w:space="0" w:color="auto"/>
            <w:left w:val="none" w:sz="0" w:space="0" w:color="auto"/>
            <w:bottom w:val="none" w:sz="0" w:space="0" w:color="auto"/>
            <w:right w:val="none" w:sz="0" w:space="0" w:color="auto"/>
          </w:divBdr>
        </w:div>
        <w:div w:id="1395084123">
          <w:marLeft w:val="0"/>
          <w:marRight w:val="0"/>
          <w:marTop w:val="0"/>
          <w:marBottom w:val="100"/>
          <w:divBdr>
            <w:top w:val="none" w:sz="0" w:space="0" w:color="auto"/>
            <w:left w:val="none" w:sz="0" w:space="0" w:color="auto"/>
            <w:bottom w:val="none" w:sz="0" w:space="0" w:color="auto"/>
            <w:right w:val="none" w:sz="0" w:space="0" w:color="auto"/>
          </w:divBdr>
        </w:div>
        <w:div w:id="12532623">
          <w:marLeft w:val="0"/>
          <w:marRight w:val="0"/>
          <w:marTop w:val="0"/>
          <w:marBottom w:val="100"/>
          <w:divBdr>
            <w:top w:val="none" w:sz="0" w:space="0" w:color="auto"/>
            <w:left w:val="none" w:sz="0" w:space="0" w:color="auto"/>
            <w:bottom w:val="none" w:sz="0" w:space="0" w:color="auto"/>
            <w:right w:val="none" w:sz="0" w:space="0" w:color="auto"/>
          </w:divBdr>
        </w:div>
        <w:div w:id="1794906293">
          <w:marLeft w:val="0"/>
          <w:marRight w:val="0"/>
          <w:marTop w:val="0"/>
          <w:marBottom w:val="100"/>
          <w:divBdr>
            <w:top w:val="none" w:sz="0" w:space="0" w:color="auto"/>
            <w:left w:val="none" w:sz="0" w:space="0" w:color="auto"/>
            <w:bottom w:val="none" w:sz="0" w:space="0" w:color="auto"/>
            <w:right w:val="none" w:sz="0" w:space="0" w:color="auto"/>
          </w:divBdr>
        </w:div>
        <w:div w:id="1861435879">
          <w:marLeft w:val="0"/>
          <w:marRight w:val="0"/>
          <w:marTop w:val="0"/>
          <w:marBottom w:val="100"/>
          <w:divBdr>
            <w:top w:val="none" w:sz="0" w:space="0" w:color="auto"/>
            <w:left w:val="none" w:sz="0" w:space="0" w:color="auto"/>
            <w:bottom w:val="none" w:sz="0" w:space="0" w:color="auto"/>
            <w:right w:val="none" w:sz="0" w:space="0" w:color="auto"/>
          </w:divBdr>
        </w:div>
        <w:div w:id="1278216674">
          <w:marLeft w:val="0"/>
          <w:marRight w:val="0"/>
          <w:marTop w:val="0"/>
          <w:marBottom w:val="100"/>
          <w:divBdr>
            <w:top w:val="none" w:sz="0" w:space="0" w:color="auto"/>
            <w:left w:val="none" w:sz="0" w:space="0" w:color="auto"/>
            <w:bottom w:val="none" w:sz="0" w:space="0" w:color="auto"/>
            <w:right w:val="none" w:sz="0" w:space="0" w:color="auto"/>
          </w:divBdr>
        </w:div>
        <w:div w:id="722680755">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6545</Words>
  <Characters>36001</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2022-06-29T13:25:00Z</dcterms:created>
  <dcterms:modified xsi:type="dcterms:W3CDTF">2022-06-29T13:28:00Z</dcterms:modified>
</cp:coreProperties>
</file>