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03" w:rsidRDefault="00FC1B03" w:rsidP="00FC1B03">
      <w:pPr>
        <w:jc w:val="center"/>
        <w:rPr>
          <w:rFonts w:ascii="Verdana" w:eastAsia="Verdana" w:hAnsi="Verdana" w:cs="Verdana"/>
          <w:b/>
          <w:color w:val="0000FF"/>
          <w:sz w:val="24"/>
          <w:szCs w:val="24"/>
        </w:rPr>
      </w:pPr>
      <w:r w:rsidRPr="00FC1B03">
        <w:rPr>
          <w:rFonts w:ascii="Verdana" w:eastAsia="Verdana" w:hAnsi="Verdana" w:cs="Verdana"/>
          <w:b/>
          <w:color w:val="0000FF"/>
          <w:sz w:val="24"/>
          <w:szCs w:val="24"/>
        </w:rPr>
        <w:t>ACUERDO por el que se da a conocer el Decimosexto Protocolo Adicional al Acuerdo de Complementación Económica N° 6, celebrado entre la República Argentina y los Estados Unidos Mexicanos.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abril de 2022</w:t>
      </w:r>
      <w:r w:rsidRPr="00575D6A">
        <w:rPr>
          <w:rFonts w:ascii="Verdana" w:eastAsia="Verdana" w:hAnsi="Verdana" w:cs="Verdana"/>
          <w:b/>
          <w:color w:val="0000FF"/>
          <w:sz w:val="24"/>
          <w:szCs w:val="24"/>
        </w:rPr>
        <w:t>)</w:t>
      </w:r>
      <w:bookmarkEnd w:id="0"/>
    </w:p>
    <w:p w:rsidR="00976270" w:rsidRDefault="00FC1B03" w:rsidP="00FC1B03">
      <w:pPr>
        <w:jc w:val="both"/>
        <w:rPr>
          <w:rFonts w:ascii="Arial" w:hAnsi="Arial" w:cs="Arial"/>
          <w:b/>
          <w:color w:val="262626" w:themeColor="text1" w:themeTint="D9"/>
          <w:sz w:val="18"/>
        </w:rPr>
      </w:pPr>
      <w:r w:rsidRPr="00FC1B03">
        <w:rPr>
          <w:rFonts w:ascii="Arial" w:hAnsi="Arial" w:cs="Arial"/>
          <w:b/>
          <w:color w:val="262626" w:themeColor="text1" w:themeTint="D9"/>
          <w:sz w:val="18"/>
        </w:rPr>
        <w:t>Al margen un sello con el Escudo Nacional, que dice: Estados Unidos Mexicanos.- ECONOMÍA.- Secretaría de Economía.</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FC1B03" w:rsidRPr="00FC1B03" w:rsidRDefault="00FC1B03" w:rsidP="00FC1B03">
      <w:pPr>
        <w:spacing w:after="101" w:line="240" w:lineRule="auto"/>
        <w:jc w:val="center"/>
        <w:rPr>
          <w:rFonts w:ascii="Arial" w:eastAsia="Times New Roman" w:hAnsi="Arial" w:cs="Arial"/>
          <w:b/>
          <w:sz w:val="18"/>
          <w:szCs w:val="18"/>
          <w:lang w:eastAsia="es-MX"/>
        </w:rPr>
      </w:pPr>
      <w:r w:rsidRPr="00FC1B03">
        <w:rPr>
          <w:rFonts w:ascii="Arial" w:eastAsia="Times New Roman" w:hAnsi="Arial" w:cs="Arial"/>
          <w:b/>
          <w:sz w:val="18"/>
          <w:szCs w:val="18"/>
          <w:lang w:eastAsia="es-MX"/>
        </w:rPr>
        <w:t>CONSIDERANDO</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Que en el marco del Tratado, los Estados Unidos Mexicanos y la República Argentina suscribieron, el 24 de octubre de 1986, el Acuerdo de Complementación Económica No. 6 (ACE N</w:t>
      </w:r>
      <w:r w:rsidRPr="00FC1B03">
        <w:rPr>
          <w:rFonts w:ascii="Arial" w:eastAsia="Times New Roman" w:hAnsi="Arial" w:cs="Arial"/>
          <w:sz w:val="18"/>
          <w:szCs w:val="18"/>
          <w:vertAlign w:val="superscript"/>
          <w:lang w:eastAsia="es-MX"/>
        </w:rPr>
        <w:t>o</w:t>
      </w:r>
      <w:r w:rsidRPr="00FC1B03">
        <w:rPr>
          <w:rFonts w:ascii="Arial" w:eastAsia="Times New Roman" w:hAnsi="Arial" w:cs="Arial"/>
          <w:sz w:val="18"/>
          <w:szCs w:val="18"/>
          <w:lang w:eastAsia="es-MX"/>
        </w:rPr>
        <w:t xml:space="preserve"> 6).</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Que el 24 de agosto de 2006 los Estados Unidos Mexicanos y la República Argentina suscribieron el Decimoquinto Protocolo Adicional al Acuerdo de Complementación Económica N</w:t>
      </w:r>
      <w:r w:rsidRPr="00FC1B03">
        <w:rPr>
          <w:rFonts w:ascii="Arial" w:eastAsia="Times New Roman" w:hAnsi="Arial" w:cs="Arial"/>
          <w:sz w:val="18"/>
          <w:szCs w:val="18"/>
          <w:vertAlign w:val="superscript"/>
          <w:lang w:eastAsia="es-MX"/>
        </w:rPr>
        <w:t>o</w:t>
      </w:r>
      <w:r w:rsidRPr="00FC1B03">
        <w:rPr>
          <w:rFonts w:ascii="Arial" w:eastAsia="Times New Roman" w:hAnsi="Arial" w:cs="Arial"/>
          <w:sz w:val="18"/>
          <w:szCs w:val="18"/>
          <w:lang w:eastAsia="es-MX"/>
        </w:rPr>
        <w:t xml:space="preserve"> 6, suscrito entre los Estados Unidos Mexicanos y la República Argentina (Decimoquinto Protocolo), mediante el cual se adoptó el texto ordenado y consolidado de dicho Acuerdo y se pactaron las disposiciones vigentes que rigen el comercio bilateral de las Partes, el cual se dio a conocer mediante Acuerdo publicado en el Diario Oficial de la Federación el 22 de noviembre de 2006.</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Que el 18 de marzo de 2022 los Estados Unidos Mexicanos y la República Argentina suscribieron el Decimosexto Protocolo Adicional al Acuerdo de Complementación Económica N</w:t>
      </w:r>
      <w:r w:rsidRPr="00FC1B03">
        <w:rPr>
          <w:rFonts w:ascii="Arial" w:eastAsia="Times New Roman" w:hAnsi="Arial" w:cs="Arial"/>
          <w:sz w:val="18"/>
          <w:szCs w:val="18"/>
          <w:vertAlign w:val="superscript"/>
          <w:lang w:eastAsia="es-MX"/>
        </w:rPr>
        <w:t>o</w:t>
      </w:r>
      <w:r w:rsidRPr="00FC1B03">
        <w:rPr>
          <w:rFonts w:ascii="Arial" w:eastAsia="Times New Roman" w:hAnsi="Arial" w:cs="Arial"/>
          <w:sz w:val="18"/>
          <w:szCs w:val="18"/>
          <w:lang w:eastAsia="es-MX"/>
        </w:rPr>
        <w:t xml:space="preserve"> 6 celebrado entre la República Argentina y los Estados Unidos Mexicanos (Decimosexto Protocolo), mediante el cual se acordó que los Estados Unidos Mexicanos otorgarán trato preferencial a la República Argentina conforme al Anexo II del ACE N</w:t>
      </w:r>
      <w:r w:rsidRPr="00FC1B03">
        <w:rPr>
          <w:rFonts w:ascii="Arial" w:eastAsia="Times New Roman" w:hAnsi="Arial" w:cs="Arial"/>
          <w:sz w:val="18"/>
          <w:szCs w:val="18"/>
          <w:vertAlign w:val="superscript"/>
          <w:lang w:eastAsia="es-MX"/>
        </w:rPr>
        <w:t>o</w:t>
      </w:r>
      <w:r w:rsidRPr="00FC1B03">
        <w:rPr>
          <w:rFonts w:ascii="Arial" w:eastAsia="Times New Roman" w:hAnsi="Arial" w:cs="Arial"/>
          <w:sz w:val="18"/>
          <w:szCs w:val="18"/>
          <w:lang w:eastAsia="es-MX"/>
        </w:rPr>
        <w:t xml:space="preserve"> 6 al frijol negro (porotos, alubias, judías, fréjoles) comunes (</w:t>
      </w:r>
      <w:proofErr w:type="spellStart"/>
      <w:r w:rsidRPr="00FC1B03">
        <w:rPr>
          <w:rFonts w:ascii="Arial" w:eastAsia="Times New Roman" w:hAnsi="Arial" w:cs="Arial"/>
          <w:i/>
          <w:iCs/>
          <w:sz w:val="18"/>
          <w:szCs w:val="18"/>
          <w:lang w:eastAsia="es-MX"/>
        </w:rPr>
        <w:t>Phaseolus</w:t>
      </w:r>
      <w:proofErr w:type="spellEnd"/>
      <w:r w:rsidRPr="00FC1B03">
        <w:rPr>
          <w:rFonts w:ascii="Arial" w:eastAsia="Times New Roman" w:hAnsi="Arial" w:cs="Arial"/>
          <w:i/>
          <w:iCs/>
          <w:sz w:val="18"/>
          <w:szCs w:val="18"/>
          <w:lang w:eastAsia="es-MX"/>
        </w:rPr>
        <w:t xml:space="preserve"> </w:t>
      </w:r>
      <w:proofErr w:type="spellStart"/>
      <w:r w:rsidRPr="00FC1B03">
        <w:rPr>
          <w:rFonts w:ascii="Arial" w:eastAsia="Times New Roman" w:hAnsi="Arial" w:cs="Arial"/>
          <w:i/>
          <w:iCs/>
          <w:sz w:val="18"/>
          <w:szCs w:val="18"/>
          <w:lang w:eastAsia="es-MX"/>
        </w:rPr>
        <w:t>vulgaris</w:t>
      </w:r>
      <w:proofErr w:type="spellEnd"/>
      <w:r w:rsidRPr="00FC1B03">
        <w:rPr>
          <w:rFonts w:ascii="Arial" w:eastAsia="Times New Roman" w:hAnsi="Arial" w:cs="Arial"/>
          <w:sz w:val="18"/>
          <w:szCs w:val="18"/>
          <w:lang w:eastAsia="es-MX"/>
        </w:rPr>
        <w:t>), excepto para siembra, sin sujetar dicho tratamiento al cumplimiento del requisito de permiso previo de importación para un cupo de 50,000 toneladas durante el periodo comprendido entre el 1° de julio al 30 de noviembre de los años 2022, 2023 y 2024, respectivamente.</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Que en razón de lo anterior, resulta necesario dar a conocer a los operadores y autoridades aduaneras los tratamientos preferenciales acordados en el Decimosexto Protocolo, se expide el siguiente:</w:t>
      </w:r>
    </w:p>
    <w:p w:rsidR="00FC1B03" w:rsidRPr="00FC1B03" w:rsidRDefault="00FC1B03" w:rsidP="00FC1B03">
      <w:pPr>
        <w:spacing w:after="101" w:line="240" w:lineRule="auto"/>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ACUERDO POR EL QUE SE DA A CONOCER EL DECIMOSEXTO PROTOCOLO ADICIONAL AL</w:t>
      </w:r>
      <w:r w:rsidRPr="00FC1B03">
        <w:rPr>
          <w:rFonts w:ascii="Arial" w:eastAsia="Times New Roman" w:hAnsi="Arial" w:cs="Arial"/>
          <w:sz w:val="18"/>
          <w:szCs w:val="18"/>
          <w:lang w:eastAsia="es-MX"/>
        </w:rPr>
        <w:br/>
        <w:t>ACUERDO DE COMPLEMENTACIÓN ECONÓMICA N</w:t>
      </w:r>
      <w:r w:rsidRPr="00FC1B03">
        <w:rPr>
          <w:rFonts w:ascii="Arial" w:eastAsia="Times New Roman" w:hAnsi="Arial" w:cs="Arial"/>
          <w:sz w:val="18"/>
          <w:szCs w:val="18"/>
          <w:vertAlign w:val="superscript"/>
          <w:lang w:eastAsia="es-MX"/>
        </w:rPr>
        <w:t>o</w:t>
      </w:r>
      <w:r w:rsidRPr="00FC1B03">
        <w:rPr>
          <w:rFonts w:ascii="Arial" w:eastAsia="Times New Roman" w:hAnsi="Arial" w:cs="Arial"/>
          <w:sz w:val="18"/>
          <w:szCs w:val="18"/>
          <w:lang w:eastAsia="es-MX"/>
        </w:rPr>
        <w:t xml:space="preserve"> 6 CELEBRADO ENTRE LA REPÚBLICA</w:t>
      </w:r>
      <w:r w:rsidRPr="00FC1B03">
        <w:rPr>
          <w:rFonts w:ascii="Arial" w:eastAsia="Times New Roman" w:hAnsi="Arial" w:cs="Arial"/>
          <w:sz w:val="18"/>
          <w:szCs w:val="18"/>
          <w:lang w:eastAsia="es-MX"/>
        </w:rPr>
        <w:br/>
        <w:t>ARGENTINA Y LOS ESTADOS UNIDOS MEXICANOS</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b/>
          <w:bCs/>
          <w:sz w:val="18"/>
          <w:szCs w:val="18"/>
          <w:lang w:eastAsia="es-MX"/>
        </w:rPr>
        <w:t xml:space="preserve">Único.- </w:t>
      </w:r>
      <w:r w:rsidRPr="00FC1B03">
        <w:rPr>
          <w:rFonts w:ascii="Arial" w:eastAsia="Times New Roman" w:hAnsi="Arial" w:cs="Arial"/>
          <w:sz w:val="18"/>
          <w:szCs w:val="18"/>
          <w:lang w:eastAsia="es-MX"/>
        </w:rPr>
        <w:t>Se da a conocer el texto íntegro del Decimosexto Protocolo Adicional al Acuerdo de Complementación Económica N</w:t>
      </w:r>
      <w:r w:rsidRPr="00FC1B03">
        <w:rPr>
          <w:rFonts w:ascii="Arial" w:eastAsia="Times New Roman" w:hAnsi="Arial" w:cs="Arial"/>
          <w:sz w:val="18"/>
          <w:szCs w:val="18"/>
          <w:vertAlign w:val="superscript"/>
          <w:lang w:eastAsia="es-MX"/>
        </w:rPr>
        <w:t>o</w:t>
      </w:r>
      <w:r w:rsidRPr="00FC1B03">
        <w:rPr>
          <w:rFonts w:ascii="Arial" w:eastAsia="Times New Roman" w:hAnsi="Arial" w:cs="Arial"/>
          <w:sz w:val="18"/>
          <w:szCs w:val="18"/>
          <w:lang w:eastAsia="es-MX"/>
        </w:rPr>
        <w:t xml:space="preserve"> 6 celebrado entre la República de Argentina y los Estados Unidos </w:t>
      </w:r>
    </w:p>
    <w:p w:rsidR="00FC1B03" w:rsidRPr="00FC1B03" w:rsidRDefault="00FC1B03" w:rsidP="00FC1B03">
      <w:pPr>
        <w:spacing w:after="101" w:line="240" w:lineRule="auto"/>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Mexicanos:</w:t>
      </w:r>
    </w:p>
    <w:p w:rsidR="00FC1B03" w:rsidRPr="00FC1B03" w:rsidRDefault="00FC1B03" w:rsidP="00FC1B03">
      <w:pPr>
        <w:spacing w:after="101" w:line="240" w:lineRule="auto"/>
        <w:jc w:val="both"/>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t>"ACUERDO DE COMPLEMENTACIÓN ECONÓMICA N° 6 CELEBRADO ENTRE LA REPÚBLICA</w:t>
      </w:r>
      <w:r w:rsidRPr="00FC1B03">
        <w:rPr>
          <w:rFonts w:ascii="Arial" w:eastAsia="Times New Roman" w:hAnsi="Arial" w:cs="Arial"/>
          <w:sz w:val="18"/>
          <w:szCs w:val="18"/>
          <w:lang w:eastAsia="es-MX"/>
        </w:rPr>
        <w:br/>
      </w:r>
      <w:r w:rsidRPr="00FC1B03">
        <w:rPr>
          <w:rFonts w:ascii="Arial" w:eastAsia="Times New Roman" w:hAnsi="Arial" w:cs="Arial"/>
          <w:b/>
          <w:bCs/>
          <w:color w:val="000000"/>
          <w:sz w:val="18"/>
          <w:szCs w:val="18"/>
          <w:lang w:eastAsia="es-MX"/>
        </w:rPr>
        <w:t>ARGENTINA Y LOS ESTADOS UNIDOS MEXICANOS</w:t>
      </w:r>
    </w:p>
    <w:p w:rsidR="00FC1B03" w:rsidRPr="00FC1B03" w:rsidRDefault="00FC1B03" w:rsidP="00FC1B03">
      <w:pPr>
        <w:spacing w:after="101" w:line="240" w:lineRule="auto"/>
        <w:jc w:val="both"/>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t>Decimosexto Protocolo Adicional</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color w:val="000000"/>
          <w:sz w:val="18"/>
          <w:szCs w:val="18"/>
          <w:lang w:eastAsia="es-MX"/>
        </w:rPr>
        <w:t>Los Plenipotenciarios de la República Argentina y de los Estados Unidos Mexicanos, acreditados por sus respectivos Gobiernos, según poderes que fueron otorgados en buena y debida forma, depositados oportunamente en la Secretaría General de la Asociación Latinoamericana de Integración (ALADI);</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t>CONSIDERANDO</w:t>
      </w:r>
      <w:r w:rsidRPr="00FC1B03">
        <w:rPr>
          <w:rFonts w:ascii="Arial" w:eastAsia="Times New Roman" w:hAnsi="Arial" w:cs="Arial"/>
          <w:color w:val="000000"/>
          <w:sz w:val="18"/>
          <w:szCs w:val="18"/>
          <w:lang w:eastAsia="es-MX"/>
        </w:rPr>
        <w:t xml:space="preserve"> La conveniencia de alentar el desarrollo del comercio y la complementación económica entre ambos países y con ello el fortalecimiento de sus relaciones comerciales;</w:t>
      </w:r>
    </w:p>
    <w:p w:rsidR="00FC1B03" w:rsidRPr="00FC1B03" w:rsidRDefault="00FC1B03" w:rsidP="00FC1B03">
      <w:pPr>
        <w:spacing w:after="101" w:line="240" w:lineRule="auto"/>
        <w:jc w:val="center"/>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t>CONVIENEN:</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lastRenderedPageBreak/>
        <w:t>Artículo 1</w:t>
      </w:r>
      <w:r w:rsidRPr="00FC1B03">
        <w:rPr>
          <w:rFonts w:ascii="Arial" w:eastAsia="Times New Roman" w:hAnsi="Arial" w:cs="Arial"/>
          <w:b/>
          <w:bCs/>
          <w:sz w:val="18"/>
          <w:szCs w:val="18"/>
          <w:vertAlign w:val="superscript"/>
          <w:lang w:eastAsia="es-MX"/>
        </w:rPr>
        <w:t>o</w:t>
      </w:r>
      <w:r w:rsidRPr="00FC1B03">
        <w:rPr>
          <w:rFonts w:ascii="Arial" w:eastAsia="Times New Roman" w:hAnsi="Arial" w:cs="Arial"/>
          <w:b/>
          <w:bCs/>
          <w:color w:val="000000"/>
          <w:sz w:val="18"/>
          <w:szCs w:val="18"/>
          <w:lang w:eastAsia="es-MX"/>
        </w:rPr>
        <w:t xml:space="preserve">.- </w:t>
      </w:r>
      <w:r w:rsidRPr="00FC1B03">
        <w:rPr>
          <w:rFonts w:ascii="Arial" w:eastAsia="Times New Roman" w:hAnsi="Arial" w:cs="Arial"/>
          <w:color w:val="000000"/>
          <w:sz w:val="18"/>
          <w:szCs w:val="18"/>
          <w:lang w:eastAsia="es-MX"/>
        </w:rPr>
        <w:t>Los Estados Unidos Mexicanos otorgarán el trato preferencial a la República Argentina conforme al Anexo II del Acuerdo al ítem NALADISA (93) 0713.33.90 "Judías (porotos, alubias, frijoles) comunes (</w:t>
      </w:r>
      <w:proofErr w:type="spellStart"/>
      <w:r w:rsidRPr="00FC1B03">
        <w:rPr>
          <w:rFonts w:ascii="Arial" w:eastAsia="Times New Roman" w:hAnsi="Arial" w:cs="Arial"/>
          <w:color w:val="000000"/>
          <w:sz w:val="18"/>
          <w:szCs w:val="18"/>
          <w:lang w:eastAsia="es-MX"/>
        </w:rPr>
        <w:t>Phaseolus</w:t>
      </w:r>
      <w:proofErr w:type="spellEnd"/>
      <w:r w:rsidRPr="00FC1B03">
        <w:rPr>
          <w:rFonts w:ascii="Arial" w:eastAsia="Times New Roman" w:hAnsi="Arial" w:cs="Arial"/>
          <w:color w:val="000000"/>
          <w:sz w:val="18"/>
          <w:szCs w:val="18"/>
          <w:lang w:eastAsia="es-MX"/>
        </w:rPr>
        <w:t xml:space="preserve"> vulgar) Los Demás", sin sujetar dicho trato al cumplimiento del requisito de permiso previo de importación para un cupo de 50,000 toneladas durante el período comprendido entre el 1º de julio al 30 de noviembre de los años 2022, 2023 y 2024, respectivamente.</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color w:val="000000"/>
          <w:sz w:val="18"/>
          <w:szCs w:val="18"/>
          <w:lang w:eastAsia="es-MX"/>
        </w:rPr>
        <w:t>Los embarques que se encuentren en tránsito al 30 de noviembre de 2022, 2023 y 2024, respectivamente, amparados por el certificado de cupo válido emitido durante cada periodo indicado en el primer párrafo del presente artículo, que sean importados en el territorio de los Estados Unidos Mexicanos con posterioridad a dichas fechas, recibirán el trato previsto en el presente Protocolo.</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t>Artículo 2</w:t>
      </w:r>
      <w:r w:rsidRPr="00FC1B03">
        <w:rPr>
          <w:rFonts w:ascii="Arial" w:eastAsia="Times New Roman" w:hAnsi="Arial" w:cs="Arial"/>
          <w:b/>
          <w:bCs/>
          <w:sz w:val="18"/>
          <w:szCs w:val="18"/>
          <w:vertAlign w:val="superscript"/>
          <w:lang w:eastAsia="es-MX"/>
        </w:rPr>
        <w:t>o</w:t>
      </w:r>
      <w:r w:rsidRPr="00FC1B03">
        <w:rPr>
          <w:rFonts w:ascii="Arial" w:eastAsia="Times New Roman" w:hAnsi="Arial" w:cs="Arial"/>
          <w:b/>
          <w:bCs/>
          <w:color w:val="000000"/>
          <w:sz w:val="18"/>
          <w:szCs w:val="18"/>
          <w:lang w:eastAsia="es-MX"/>
        </w:rPr>
        <w:t>.-</w:t>
      </w:r>
      <w:r w:rsidRPr="00FC1B03">
        <w:rPr>
          <w:rFonts w:ascii="Arial" w:eastAsia="Times New Roman" w:hAnsi="Arial" w:cs="Arial"/>
          <w:color w:val="000000"/>
          <w:sz w:val="18"/>
          <w:szCs w:val="18"/>
          <w:lang w:eastAsia="es-MX"/>
        </w:rPr>
        <w:t xml:space="preserve"> El presente Protocolo entrará en vigor en un plazo no mayor de treinta (30) días contados a partir de la fecha en que la Secretaría General de la ALADI comunique a los países signatarios la recepción de la última notificación relativa al cumplimiento de las disposiciones legales internas necesarias para su aplicación.</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t>Artículo 3</w:t>
      </w:r>
      <w:r w:rsidRPr="00FC1B03">
        <w:rPr>
          <w:rFonts w:ascii="Arial" w:eastAsia="Times New Roman" w:hAnsi="Arial" w:cs="Arial"/>
          <w:b/>
          <w:bCs/>
          <w:sz w:val="18"/>
          <w:szCs w:val="18"/>
          <w:vertAlign w:val="superscript"/>
          <w:lang w:eastAsia="es-MX"/>
        </w:rPr>
        <w:t>o</w:t>
      </w:r>
      <w:r w:rsidRPr="00FC1B03">
        <w:rPr>
          <w:rFonts w:ascii="Arial" w:eastAsia="Times New Roman" w:hAnsi="Arial" w:cs="Arial"/>
          <w:b/>
          <w:bCs/>
          <w:color w:val="000000"/>
          <w:sz w:val="18"/>
          <w:szCs w:val="18"/>
          <w:lang w:eastAsia="es-MX"/>
        </w:rPr>
        <w:t>.-</w:t>
      </w:r>
      <w:r w:rsidRPr="00FC1B03">
        <w:rPr>
          <w:rFonts w:ascii="Arial" w:eastAsia="Times New Roman" w:hAnsi="Arial" w:cs="Arial"/>
          <w:color w:val="000000"/>
          <w:sz w:val="18"/>
          <w:szCs w:val="18"/>
          <w:lang w:eastAsia="es-MX"/>
        </w:rPr>
        <w:t xml:space="preserve"> La Secretaría General de la ALADI será depositaria del presente Protocolo, del cual enviará copias debidamente autenticadas a los Gobiernos de los países signatarios.</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t>EN FE DE LO CUAL</w:t>
      </w:r>
      <w:r w:rsidRPr="00FC1B03">
        <w:rPr>
          <w:rFonts w:ascii="Arial" w:eastAsia="Times New Roman" w:hAnsi="Arial" w:cs="Arial"/>
          <w:color w:val="000000"/>
          <w:sz w:val="18"/>
          <w:szCs w:val="18"/>
          <w:lang w:eastAsia="es-MX"/>
        </w:rPr>
        <w:t>, los respectivos Plenipotenciarios suscriben el presente Protocolo en la ciudad de Montevideo, a los dieciocho días del mes de marzo de 2022, en un original en idioma español. (Fdo</w:t>
      </w:r>
      <w:proofErr w:type="gramStart"/>
      <w:r w:rsidRPr="00FC1B03">
        <w:rPr>
          <w:rFonts w:ascii="Arial" w:eastAsia="Times New Roman" w:hAnsi="Arial" w:cs="Arial"/>
          <w:color w:val="000000"/>
          <w:sz w:val="18"/>
          <w:szCs w:val="18"/>
          <w:lang w:eastAsia="es-MX"/>
        </w:rPr>
        <w:t>.:</w:t>
      </w:r>
      <w:proofErr w:type="gramEnd"/>
      <w:r w:rsidRPr="00FC1B03">
        <w:rPr>
          <w:rFonts w:ascii="Arial" w:eastAsia="Times New Roman" w:hAnsi="Arial" w:cs="Arial"/>
          <w:color w:val="000000"/>
          <w:sz w:val="18"/>
          <w:szCs w:val="18"/>
          <w:lang w:eastAsia="es-MX"/>
        </w:rPr>
        <w:t xml:space="preserve">) Por el Gobierno de la República Argentina: Victorio Tomás </w:t>
      </w:r>
      <w:proofErr w:type="spellStart"/>
      <w:r w:rsidRPr="00FC1B03">
        <w:rPr>
          <w:rFonts w:ascii="Arial" w:eastAsia="Times New Roman" w:hAnsi="Arial" w:cs="Arial"/>
          <w:color w:val="000000"/>
          <w:sz w:val="18"/>
          <w:szCs w:val="18"/>
          <w:lang w:eastAsia="es-MX"/>
        </w:rPr>
        <w:t>Carpintieri</w:t>
      </w:r>
      <w:proofErr w:type="spellEnd"/>
      <w:r w:rsidRPr="00FC1B03">
        <w:rPr>
          <w:rFonts w:ascii="Arial" w:eastAsia="Times New Roman" w:hAnsi="Arial" w:cs="Arial"/>
          <w:color w:val="000000"/>
          <w:sz w:val="18"/>
          <w:szCs w:val="18"/>
          <w:lang w:eastAsia="es-MX"/>
        </w:rPr>
        <w:t>; Por el Gobierno de los Estados Unidos Mexicanos: Víctor Manuel Barceló Rodríguez."</w:t>
      </w:r>
    </w:p>
    <w:p w:rsidR="00FC1B03" w:rsidRPr="00FC1B03" w:rsidRDefault="00FC1B03" w:rsidP="00FC1B03">
      <w:pPr>
        <w:spacing w:after="101" w:line="240" w:lineRule="auto"/>
        <w:jc w:val="center"/>
        <w:rPr>
          <w:rFonts w:ascii="Arial" w:eastAsia="Times New Roman" w:hAnsi="Arial" w:cs="Arial"/>
          <w:b/>
          <w:sz w:val="18"/>
          <w:szCs w:val="18"/>
          <w:lang w:eastAsia="es-MX"/>
        </w:rPr>
      </w:pPr>
      <w:r w:rsidRPr="00FC1B03">
        <w:rPr>
          <w:rFonts w:ascii="Arial" w:eastAsia="Times New Roman" w:hAnsi="Arial" w:cs="Arial"/>
          <w:b/>
          <w:sz w:val="18"/>
          <w:szCs w:val="18"/>
          <w:lang w:eastAsia="es-MX"/>
        </w:rPr>
        <w:t>TRANSITORIOS</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b/>
          <w:bCs/>
          <w:sz w:val="18"/>
          <w:szCs w:val="18"/>
          <w:lang w:eastAsia="es-MX"/>
        </w:rPr>
        <w:t>PRIMERO.-</w:t>
      </w:r>
      <w:r w:rsidRPr="00FC1B03">
        <w:rPr>
          <w:rFonts w:ascii="Arial" w:eastAsia="Times New Roman" w:hAnsi="Arial" w:cs="Arial"/>
          <w:sz w:val="18"/>
          <w:szCs w:val="18"/>
          <w:lang w:eastAsia="es-MX"/>
        </w:rPr>
        <w:t xml:space="preserve"> </w:t>
      </w:r>
      <w:r w:rsidRPr="00FC1B03">
        <w:rPr>
          <w:rFonts w:ascii="Arial" w:eastAsia="Times New Roman" w:hAnsi="Arial" w:cs="Arial"/>
          <w:color w:val="000000"/>
          <w:sz w:val="18"/>
          <w:szCs w:val="18"/>
          <w:lang w:eastAsia="es-MX"/>
        </w:rPr>
        <w:t>De conformidad con el Artículo 2</w:t>
      </w:r>
      <w:r w:rsidRPr="00FC1B03">
        <w:rPr>
          <w:rFonts w:ascii="Arial" w:eastAsia="Times New Roman" w:hAnsi="Arial" w:cs="Arial"/>
          <w:color w:val="000000"/>
          <w:sz w:val="18"/>
          <w:szCs w:val="18"/>
          <w:vertAlign w:val="superscript"/>
          <w:lang w:eastAsia="es-MX"/>
        </w:rPr>
        <w:t>o</w:t>
      </w:r>
      <w:r w:rsidRPr="00FC1B03">
        <w:rPr>
          <w:rFonts w:ascii="Arial" w:eastAsia="Times New Roman" w:hAnsi="Arial" w:cs="Arial"/>
          <w:color w:val="000000"/>
          <w:sz w:val="18"/>
          <w:szCs w:val="18"/>
          <w:lang w:eastAsia="es-MX"/>
        </w:rPr>
        <w:t xml:space="preserve"> del Decimosexto Protocolo Adicional al Acuerdo de Complementación Económica N</w:t>
      </w:r>
      <w:r w:rsidRPr="00FC1B03">
        <w:rPr>
          <w:rFonts w:ascii="Arial" w:eastAsia="Times New Roman" w:hAnsi="Arial" w:cs="Arial"/>
          <w:color w:val="000000"/>
          <w:sz w:val="18"/>
          <w:szCs w:val="18"/>
          <w:vertAlign w:val="superscript"/>
          <w:lang w:eastAsia="es-MX"/>
        </w:rPr>
        <w:t>o</w:t>
      </w:r>
      <w:r w:rsidRPr="00FC1B03">
        <w:rPr>
          <w:rFonts w:ascii="Arial" w:eastAsia="Times New Roman" w:hAnsi="Arial" w:cs="Arial"/>
          <w:color w:val="000000"/>
          <w:sz w:val="18"/>
          <w:szCs w:val="18"/>
          <w:lang w:eastAsia="es-MX"/>
        </w:rPr>
        <w:t xml:space="preserve"> 6, celebrado entre la República Argentina y los Estados Unidos Mexicanos, la entrada en vigor del referido Protocolo Adicional, será en un plazo no mayor a treinta (30) días contados a partir de la fecha en que la Secretaría General de la ALADI comunique a los países signatarios la recepción de la última notificación relativa al cumplimiento de las disposiciones legales internas para su aplicación.</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b/>
          <w:bCs/>
          <w:color w:val="000000"/>
          <w:sz w:val="18"/>
          <w:szCs w:val="18"/>
          <w:lang w:eastAsia="es-MX"/>
        </w:rPr>
        <w:t>SEGUNDO.-</w:t>
      </w:r>
      <w:r w:rsidRPr="00FC1B03">
        <w:rPr>
          <w:rFonts w:ascii="Arial" w:eastAsia="Times New Roman" w:hAnsi="Arial" w:cs="Arial"/>
          <w:color w:val="000000"/>
          <w:sz w:val="18"/>
          <w:szCs w:val="18"/>
          <w:lang w:eastAsia="es-MX"/>
        </w:rPr>
        <w:t xml:space="preserve"> La Secretaría de Economía publicará en el Diario Oficial de la Federación un aviso en el que notifique la fecha de entrada en vigor del Decimosexto Protocolo Adicional al Acuerdo de Complementación </w:t>
      </w:r>
    </w:p>
    <w:p w:rsidR="00FC1B03" w:rsidRPr="00FC1B03" w:rsidRDefault="00FC1B03" w:rsidP="00FC1B03">
      <w:pPr>
        <w:spacing w:after="101" w:line="240" w:lineRule="auto"/>
        <w:jc w:val="both"/>
        <w:rPr>
          <w:rFonts w:ascii="Arial" w:eastAsia="Times New Roman" w:hAnsi="Arial" w:cs="Arial"/>
          <w:sz w:val="18"/>
          <w:szCs w:val="18"/>
          <w:lang w:eastAsia="es-MX"/>
        </w:rPr>
      </w:pPr>
      <w:r w:rsidRPr="00FC1B03">
        <w:rPr>
          <w:rFonts w:ascii="Arial" w:eastAsia="Times New Roman" w:hAnsi="Arial" w:cs="Arial"/>
          <w:color w:val="000000"/>
          <w:sz w:val="18"/>
          <w:szCs w:val="18"/>
          <w:lang w:eastAsia="es-MX"/>
        </w:rPr>
        <w:t>Económica N</w:t>
      </w:r>
      <w:r w:rsidRPr="00FC1B03">
        <w:rPr>
          <w:rFonts w:ascii="Arial" w:eastAsia="Times New Roman" w:hAnsi="Arial" w:cs="Arial"/>
          <w:color w:val="000000"/>
          <w:sz w:val="18"/>
          <w:szCs w:val="18"/>
          <w:vertAlign w:val="superscript"/>
          <w:lang w:eastAsia="es-MX"/>
        </w:rPr>
        <w:t>o</w:t>
      </w:r>
      <w:r w:rsidRPr="00FC1B03">
        <w:rPr>
          <w:rFonts w:ascii="Arial" w:eastAsia="Times New Roman" w:hAnsi="Arial" w:cs="Arial"/>
          <w:color w:val="000000"/>
          <w:sz w:val="18"/>
          <w:szCs w:val="18"/>
          <w:lang w:eastAsia="es-MX"/>
        </w:rPr>
        <w:t xml:space="preserve"> 6, celebrado entre la República Argentina y los Estados Unidos Mexicanos.</w:t>
      </w:r>
    </w:p>
    <w:p w:rsidR="00FC1B03" w:rsidRPr="00FC1B03" w:rsidRDefault="00FC1B03" w:rsidP="00FC1B03">
      <w:pPr>
        <w:spacing w:after="101" w:line="240" w:lineRule="auto"/>
        <w:ind w:firstLine="288"/>
        <w:jc w:val="both"/>
        <w:rPr>
          <w:rFonts w:ascii="Arial" w:eastAsia="Times New Roman" w:hAnsi="Arial" w:cs="Arial"/>
          <w:sz w:val="18"/>
          <w:szCs w:val="18"/>
          <w:lang w:eastAsia="es-MX"/>
        </w:rPr>
      </w:pPr>
      <w:r w:rsidRPr="00FC1B03">
        <w:rPr>
          <w:rFonts w:ascii="Arial" w:eastAsia="Times New Roman" w:hAnsi="Arial" w:cs="Arial"/>
          <w:sz w:val="18"/>
          <w:szCs w:val="18"/>
          <w:lang w:eastAsia="es-MX"/>
        </w:rPr>
        <w:t xml:space="preserve">Ciudad de México, a 5 de abril de 2022.- La Secretaria de Economía, </w:t>
      </w:r>
      <w:r w:rsidRPr="00FC1B03">
        <w:rPr>
          <w:rFonts w:ascii="Arial" w:eastAsia="Times New Roman" w:hAnsi="Arial" w:cs="Arial"/>
          <w:b/>
          <w:bCs/>
          <w:sz w:val="18"/>
          <w:szCs w:val="18"/>
          <w:lang w:eastAsia="es-MX"/>
        </w:rPr>
        <w:t xml:space="preserve">Tatiana </w:t>
      </w:r>
      <w:proofErr w:type="spellStart"/>
      <w:r w:rsidRPr="00FC1B03">
        <w:rPr>
          <w:rFonts w:ascii="Arial" w:eastAsia="Times New Roman" w:hAnsi="Arial" w:cs="Arial"/>
          <w:b/>
          <w:bCs/>
          <w:sz w:val="18"/>
          <w:szCs w:val="18"/>
          <w:lang w:eastAsia="es-MX"/>
        </w:rPr>
        <w:t>Clouthier</w:t>
      </w:r>
      <w:proofErr w:type="spellEnd"/>
      <w:r w:rsidRPr="00FC1B03">
        <w:rPr>
          <w:rFonts w:ascii="Arial" w:eastAsia="Times New Roman" w:hAnsi="Arial" w:cs="Arial"/>
          <w:b/>
          <w:bCs/>
          <w:sz w:val="18"/>
          <w:szCs w:val="18"/>
          <w:lang w:eastAsia="es-MX"/>
        </w:rPr>
        <w:t xml:space="preserve"> Carrillo</w:t>
      </w:r>
      <w:r w:rsidRPr="00FC1B03">
        <w:rPr>
          <w:rFonts w:ascii="Arial" w:eastAsia="Times New Roman" w:hAnsi="Arial" w:cs="Arial"/>
          <w:sz w:val="18"/>
          <w:szCs w:val="18"/>
          <w:lang w:eastAsia="es-MX"/>
        </w:rPr>
        <w:t>.- Rúbrica.</w:t>
      </w:r>
    </w:p>
    <w:sectPr w:rsidR="00FC1B03" w:rsidRPr="00FC1B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03"/>
    <w:rsid w:val="005152B3"/>
    <w:rsid w:val="00DA3647"/>
    <w:rsid w:val="00FC1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68">
      <w:bodyDiv w:val="1"/>
      <w:marLeft w:val="0"/>
      <w:marRight w:val="0"/>
      <w:marTop w:val="0"/>
      <w:marBottom w:val="0"/>
      <w:divBdr>
        <w:top w:val="none" w:sz="0" w:space="0" w:color="auto"/>
        <w:left w:val="none" w:sz="0" w:space="0" w:color="auto"/>
        <w:bottom w:val="none" w:sz="0" w:space="0" w:color="auto"/>
        <w:right w:val="none" w:sz="0" w:space="0" w:color="auto"/>
      </w:divBdr>
      <w:divsChild>
        <w:div w:id="649795747">
          <w:marLeft w:val="0"/>
          <w:marRight w:val="0"/>
          <w:marTop w:val="0"/>
          <w:marBottom w:val="101"/>
          <w:divBdr>
            <w:top w:val="none" w:sz="0" w:space="0" w:color="auto"/>
            <w:left w:val="none" w:sz="0" w:space="0" w:color="auto"/>
            <w:bottom w:val="none" w:sz="0" w:space="0" w:color="auto"/>
            <w:right w:val="none" w:sz="0" w:space="0" w:color="auto"/>
          </w:divBdr>
        </w:div>
        <w:div w:id="687486604">
          <w:marLeft w:val="0"/>
          <w:marRight w:val="0"/>
          <w:marTop w:val="101"/>
          <w:marBottom w:val="101"/>
          <w:divBdr>
            <w:top w:val="none" w:sz="0" w:space="0" w:color="auto"/>
            <w:left w:val="none" w:sz="0" w:space="0" w:color="auto"/>
            <w:bottom w:val="none" w:sz="0" w:space="0" w:color="auto"/>
            <w:right w:val="none" w:sz="0" w:space="0" w:color="auto"/>
          </w:divBdr>
        </w:div>
        <w:div w:id="1003971261">
          <w:marLeft w:val="0"/>
          <w:marRight w:val="0"/>
          <w:marTop w:val="0"/>
          <w:marBottom w:val="101"/>
          <w:divBdr>
            <w:top w:val="none" w:sz="0" w:space="0" w:color="auto"/>
            <w:left w:val="none" w:sz="0" w:space="0" w:color="auto"/>
            <w:bottom w:val="none" w:sz="0" w:space="0" w:color="auto"/>
            <w:right w:val="none" w:sz="0" w:space="0" w:color="auto"/>
          </w:divBdr>
        </w:div>
        <w:div w:id="532501110">
          <w:marLeft w:val="0"/>
          <w:marRight w:val="0"/>
          <w:marTop w:val="0"/>
          <w:marBottom w:val="101"/>
          <w:divBdr>
            <w:top w:val="none" w:sz="0" w:space="0" w:color="auto"/>
            <w:left w:val="none" w:sz="0" w:space="0" w:color="auto"/>
            <w:bottom w:val="none" w:sz="0" w:space="0" w:color="auto"/>
            <w:right w:val="none" w:sz="0" w:space="0" w:color="auto"/>
          </w:divBdr>
        </w:div>
        <w:div w:id="654143716">
          <w:marLeft w:val="0"/>
          <w:marRight w:val="0"/>
          <w:marTop w:val="0"/>
          <w:marBottom w:val="101"/>
          <w:divBdr>
            <w:top w:val="none" w:sz="0" w:space="0" w:color="auto"/>
            <w:left w:val="none" w:sz="0" w:space="0" w:color="auto"/>
            <w:bottom w:val="none" w:sz="0" w:space="0" w:color="auto"/>
            <w:right w:val="none" w:sz="0" w:space="0" w:color="auto"/>
          </w:divBdr>
        </w:div>
        <w:div w:id="285308353">
          <w:marLeft w:val="0"/>
          <w:marRight w:val="0"/>
          <w:marTop w:val="0"/>
          <w:marBottom w:val="101"/>
          <w:divBdr>
            <w:top w:val="none" w:sz="0" w:space="0" w:color="auto"/>
            <w:left w:val="none" w:sz="0" w:space="0" w:color="auto"/>
            <w:bottom w:val="none" w:sz="0" w:space="0" w:color="auto"/>
            <w:right w:val="none" w:sz="0" w:space="0" w:color="auto"/>
          </w:divBdr>
        </w:div>
        <w:div w:id="440342280">
          <w:marLeft w:val="0"/>
          <w:marRight w:val="0"/>
          <w:marTop w:val="0"/>
          <w:marBottom w:val="101"/>
          <w:divBdr>
            <w:top w:val="none" w:sz="0" w:space="0" w:color="auto"/>
            <w:left w:val="none" w:sz="0" w:space="0" w:color="auto"/>
            <w:bottom w:val="none" w:sz="0" w:space="0" w:color="auto"/>
            <w:right w:val="none" w:sz="0" w:space="0" w:color="auto"/>
          </w:divBdr>
        </w:div>
        <w:div w:id="350684533">
          <w:marLeft w:val="0"/>
          <w:marRight w:val="0"/>
          <w:marTop w:val="101"/>
          <w:marBottom w:val="101"/>
          <w:divBdr>
            <w:top w:val="none" w:sz="0" w:space="0" w:color="auto"/>
            <w:left w:val="none" w:sz="0" w:space="0" w:color="auto"/>
            <w:bottom w:val="none" w:sz="0" w:space="0" w:color="auto"/>
            <w:right w:val="none" w:sz="0" w:space="0" w:color="auto"/>
          </w:divBdr>
        </w:div>
        <w:div w:id="1708288081">
          <w:marLeft w:val="0"/>
          <w:marRight w:val="0"/>
          <w:marTop w:val="0"/>
          <w:marBottom w:val="101"/>
          <w:divBdr>
            <w:top w:val="none" w:sz="0" w:space="0" w:color="auto"/>
            <w:left w:val="none" w:sz="0" w:space="0" w:color="auto"/>
            <w:bottom w:val="none" w:sz="0" w:space="0" w:color="auto"/>
            <w:right w:val="none" w:sz="0" w:space="0" w:color="auto"/>
          </w:divBdr>
        </w:div>
        <w:div w:id="316883450">
          <w:marLeft w:val="0"/>
          <w:marRight w:val="0"/>
          <w:marTop w:val="0"/>
          <w:marBottom w:val="101"/>
          <w:divBdr>
            <w:top w:val="none" w:sz="0" w:space="0" w:color="auto"/>
            <w:left w:val="none" w:sz="0" w:space="0" w:color="auto"/>
            <w:bottom w:val="none" w:sz="0" w:space="0" w:color="auto"/>
            <w:right w:val="none" w:sz="0" w:space="0" w:color="auto"/>
          </w:divBdr>
        </w:div>
        <w:div w:id="561256515">
          <w:marLeft w:val="0"/>
          <w:marRight w:val="0"/>
          <w:marTop w:val="0"/>
          <w:marBottom w:val="101"/>
          <w:divBdr>
            <w:top w:val="none" w:sz="0" w:space="0" w:color="auto"/>
            <w:left w:val="none" w:sz="0" w:space="0" w:color="auto"/>
            <w:bottom w:val="none" w:sz="0" w:space="0" w:color="auto"/>
            <w:right w:val="none" w:sz="0" w:space="0" w:color="auto"/>
          </w:divBdr>
        </w:div>
        <w:div w:id="1199245805">
          <w:marLeft w:val="0"/>
          <w:marRight w:val="0"/>
          <w:marTop w:val="0"/>
          <w:marBottom w:val="101"/>
          <w:divBdr>
            <w:top w:val="none" w:sz="0" w:space="0" w:color="auto"/>
            <w:left w:val="none" w:sz="0" w:space="0" w:color="auto"/>
            <w:bottom w:val="none" w:sz="0" w:space="0" w:color="auto"/>
            <w:right w:val="none" w:sz="0" w:space="0" w:color="auto"/>
          </w:divBdr>
        </w:div>
        <w:div w:id="1327856934">
          <w:marLeft w:val="0"/>
          <w:marRight w:val="0"/>
          <w:marTop w:val="0"/>
          <w:marBottom w:val="101"/>
          <w:divBdr>
            <w:top w:val="none" w:sz="0" w:space="0" w:color="auto"/>
            <w:left w:val="none" w:sz="0" w:space="0" w:color="auto"/>
            <w:bottom w:val="none" w:sz="0" w:space="0" w:color="auto"/>
            <w:right w:val="none" w:sz="0" w:space="0" w:color="auto"/>
          </w:divBdr>
        </w:div>
        <w:div w:id="1264219114">
          <w:marLeft w:val="0"/>
          <w:marRight w:val="0"/>
          <w:marTop w:val="0"/>
          <w:marBottom w:val="101"/>
          <w:divBdr>
            <w:top w:val="none" w:sz="0" w:space="0" w:color="auto"/>
            <w:left w:val="none" w:sz="0" w:space="0" w:color="auto"/>
            <w:bottom w:val="none" w:sz="0" w:space="0" w:color="auto"/>
            <w:right w:val="none" w:sz="0" w:space="0" w:color="auto"/>
          </w:divBdr>
        </w:div>
        <w:div w:id="280887712">
          <w:marLeft w:val="0"/>
          <w:marRight w:val="0"/>
          <w:marTop w:val="0"/>
          <w:marBottom w:val="101"/>
          <w:divBdr>
            <w:top w:val="none" w:sz="0" w:space="0" w:color="auto"/>
            <w:left w:val="none" w:sz="0" w:space="0" w:color="auto"/>
            <w:bottom w:val="none" w:sz="0" w:space="0" w:color="auto"/>
            <w:right w:val="none" w:sz="0" w:space="0" w:color="auto"/>
          </w:divBdr>
        </w:div>
        <w:div w:id="1639143703">
          <w:marLeft w:val="0"/>
          <w:marRight w:val="0"/>
          <w:marTop w:val="0"/>
          <w:marBottom w:val="101"/>
          <w:divBdr>
            <w:top w:val="none" w:sz="0" w:space="0" w:color="auto"/>
            <w:left w:val="none" w:sz="0" w:space="0" w:color="auto"/>
            <w:bottom w:val="none" w:sz="0" w:space="0" w:color="auto"/>
            <w:right w:val="none" w:sz="0" w:space="0" w:color="auto"/>
          </w:divBdr>
        </w:div>
        <w:div w:id="1918663720">
          <w:marLeft w:val="0"/>
          <w:marRight w:val="0"/>
          <w:marTop w:val="0"/>
          <w:marBottom w:val="101"/>
          <w:divBdr>
            <w:top w:val="none" w:sz="0" w:space="0" w:color="auto"/>
            <w:left w:val="none" w:sz="0" w:space="0" w:color="auto"/>
            <w:bottom w:val="none" w:sz="0" w:space="0" w:color="auto"/>
            <w:right w:val="none" w:sz="0" w:space="0" w:color="auto"/>
          </w:divBdr>
        </w:div>
        <w:div w:id="1172725212">
          <w:marLeft w:val="0"/>
          <w:marRight w:val="0"/>
          <w:marTop w:val="0"/>
          <w:marBottom w:val="101"/>
          <w:divBdr>
            <w:top w:val="none" w:sz="0" w:space="0" w:color="auto"/>
            <w:left w:val="none" w:sz="0" w:space="0" w:color="auto"/>
            <w:bottom w:val="none" w:sz="0" w:space="0" w:color="auto"/>
            <w:right w:val="none" w:sz="0" w:space="0" w:color="auto"/>
          </w:divBdr>
        </w:div>
        <w:div w:id="1435520769">
          <w:marLeft w:val="0"/>
          <w:marRight w:val="0"/>
          <w:marTop w:val="0"/>
          <w:marBottom w:val="101"/>
          <w:divBdr>
            <w:top w:val="none" w:sz="0" w:space="0" w:color="auto"/>
            <w:left w:val="none" w:sz="0" w:space="0" w:color="auto"/>
            <w:bottom w:val="none" w:sz="0" w:space="0" w:color="auto"/>
            <w:right w:val="none" w:sz="0" w:space="0" w:color="auto"/>
          </w:divBdr>
        </w:div>
        <w:div w:id="2131895122">
          <w:marLeft w:val="0"/>
          <w:marRight w:val="0"/>
          <w:marTop w:val="0"/>
          <w:marBottom w:val="101"/>
          <w:divBdr>
            <w:top w:val="none" w:sz="0" w:space="0" w:color="auto"/>
            <w:left w:val="none" w:sz="0" w:space="0" w:color="auto"/>
            <w:bottom w:val="none" w:sz="0" w:space="0" w:color="auto"/>
            <w:right w:val="none" w:sz="0" w:space="0" w:color="auto"/>
          </w:divBdr>
        </w:div>
        <w:div w:id="267738587">
          <w:marLeft w:val="0"/>
          <w:marRight w:val="0"/>
          <w:marTop w:val="101"/>
          <w:marBottom w:val="101"/>
          <w:divBdr>
            <w:top w:val="none" w:sz="0" w:space="0" w:color="auto"/>
            <w:left w:val="none" w:sz="0" w:space="0" w:color="auto"/>
            <w:bottom w:val="none" w:sz="0" w:space="0" w:color="auto"/>
            <w:right w:val="none" w:sz="0" w:space="0" w:color="auto"/>
          </w:divBdr>
        </w:div>
        <w:div w:id="1204974686">
          <w:marLeft w:val="0"/>
          <w:marRight w:val="0"/>
          <w:marTop w:val="0"/>
          <w:marBottom w:val="101"/>
          <w:divBdr>
            <w:top w:val="none" w:sz="0" w:space="0" w:color="auto"/>
            <w:left w:val="none" w:sz="0" w:space="0" w:color="auto"/>
            <w:bottom w:val="none" w:sz="0" w:space="0" w:color="auto"/>
            <w:right w:val="none" w:sz="0" w:space="0" w:color="auto"/>
          </w:divBdr>
        </w:div>
        <w:div w:id="1610622412">
          <w:marLeft w:val="0"/>
          <w:marRight w:val="0"/>
          <w:marTop w:val="0"/>
          <w:marBottom w:val="101"/>
          <w:divBdr>
            <w:top w:val="none" w:sz="0" w:space="0" w:color="auto"/>
            <w:left w:val="none" w:sz="0" w:space="0" w:color="auto"/>
            <w:bottom w:val="none" w:sz="0" w:space="0" w:color="auto"/>
            <w:right w:val="none" w:sz="0" w:space="0" w:color="auto"/>
          </w:divBdr>
        </w:div>
        <w:div w:id="63843574">
          <w:marLeft w:val="0"/>
          <w:marRight w:val="0"/>
          <w:marTop w:val="0"/>
          <w:marBottom w:val="101"/>
          <w:divBdr>
            <w:top w:val="none" w:sz="0" w:space="0" w:color="auto"/>
            <w:left w:val="none" w:sz="0" w:space="0" w:color="auto"/>
            <w:bottom w:val="none" w:sz="0" w:space="0" w:color="auto"/>
            <w:right w:val="none" w:sz="0" w:space="0" w:color="auto"/>
          </w:divBdr>
        </w:div>
        <w:div w:id="18019970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2022-04-13T13:41:00Z</dcterms:created>
  <dcterms:modified xsi:type="dcterms:W3CDTF">2022-04-13T13:43:00Z</dcterms:modified>
</cp:coreProperties>
</file>