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el 31 de marzo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la Secretaria de Salud emitió el "Acuerdo por el que se establecen las medidas preventivas que se deberán implementar para la mitigación y control de los riesgos para la salud que implica la enfermedad por el virus SARS-CoV2 (COVID-19)", y con base en el artículo SEGUNDO, inciso c), de dicho Acuerdo, la CONDUSEF suspendió los términos y plazos, así como la atención personal en las Unidades de Atención a Usuarios y en las oficinas de atención al público, por el periodo comprendido del 26 de marzo al 17 de abril de 2020, mediante acuerdo publicado en el Diario Oficial de la Federación, el 31 de marzo de 2020.</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de la Secretaria de Salud emitió el "Acuerdo por el que se declara como emergencia sanitaria por causa de fuerza mayor, a la epidemia de enfermedad generada por el virus SARS-COV2 (COVID-19)" y el 31 de marzo de 2020, la Secretaria de Salud emitió el "Acuerdo por el que se establecen acciones extraordinarias para atender la emergencia sanitaria generada por el virus SARS-CoV2", el 21 de abril de 2020 el "Acuerdo por el que se modifica al similar por el</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se establece acciones extraordinarias para atender la emergencia sanitaria generada por el virus SARS-CoV2, publicado el 31 de marzo de 2020", y el 14 de mayo de 2020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por lo que en congruencia con los mismos, la CONDUSEF emitió diversas modificaciones al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publicadas en el Diario Oficial de la Federación los días 17 de abril, 30 de abril, 29 de mayo, 15 de junio y 02 de julio de 2020, ampliando la suspensión de términos y plazos hasta el 15 de julio de 2020.</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sistema de semáforo por regiones para la evaluación del riesgo epidemiológico relacionado con la reapertura de actividades a la fecha de emisión del presente Acuerdo, es necesario ampliar el plazo de suspensión establecido por la CONDUSEF, mediante el acuerdo publicado en el Diario Oficial de la Federación el 31 de marzo de 2020, a fin de mitigar la dispersión y transmisión del virus, protegiendo a los usuarios de servicios financieros, al personal de las Instituciones Financieras, a los servidores públicos y al público en general, que acuden a las Unidades de Atención a Usuarios, así como a las oficinas de atención al público de la CONDUSEF; por lo que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ACUERDO POR EL QUE SE HACE DEL CONOCIMIENTO</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PÚBLICO EN GENERAL QUE LA COMISIÓN NACIONAL PARA LA PROTECCIÓN Y DEFENSA DE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USUARIOS DE SERVICIOS FINANCIEROS, SUSPENDE TÉRMINOS Y PLAZOS, ASÍ COMO LA</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PERSONAL EN LAS UNIDADES DE ATENCIÓN A USUARIOS Y EN LAS OFICINAS DE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ATENCIÓN AL PÚBLICO, PUBLICADO EN EL DIARIO OFICIAL DE LA FEDERACIÓN EL 31 DE MARZO</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DEL 2020.</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La suspensión determinada en los artículos PRIMERO y SEGUNDO del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se amplía hasta el 31 de julio de 2020.</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se considerarán como inhábiles para todos los efectos legales, los días comprendidos entre el 26 de marzo y el 31 de julio de 2020, por lo que no se computarán en los términos y plazos legales correspondientes, los actos y procedimientos administrativos que en ejercicio de sus atribuciones realizan y se desahogan ante las distintas unidades administrativas de la Comisión Nacional para la Protección y Defensa de los Usuarios de Servicios Financieros,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dispuesto en el primer y segundo párrafos de este artículo,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w:t>
      </w:r>
    </w:p>
    <w:p w:rsidR="00000000" w:rsidDel="00000000" w:rsidP="00000000" w:rsidRDefault="00000000" w:rsidRPr="00000000" w14:paraId="0000001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parte de las Instituciones Financieras, celebración de audiencias de conciliación vía telefónica y el cumplimiento de los acuerdos tomados en dichas audiencias de conciliación vía telefónica y los actos para llevar a cabo la celebración de sesiones del Comité de Dictámenes de la CONDUSEF.</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Para efectos de lo dispuesto en el Artículo Primero del Acuerdo a que hace referencia el artículo anterior, se considerarán como inhábiles los días comprendidos del 26 de marzo al 31 de julio de 2020, por lo que no se computarán en los términos y plazos legales correspondientes, salvo por las excepciones previstas en el último párrafo del artículo anterior.</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 </w:t>
      </w:r>
      <w:r w:rsidDel="00000000" w:rsidR="00000000" w:rsidRPr="00000000">
        <w:rPr>
          <w:rFonts w:ascii="Verdana" w:cs="Verdana" w:eastAsia="Verdana" w:hAnsi="Verdana"/>
          <w:color w:val="2f2f2f"/>
          <w:sz w:val="20"/>
          <w:szCs w:val="20"/>
          <w:rtl w:val="0"/>
        </w:rPr>
        <w:t xml:space="preserve">El periodo de suspensión de la atención personal a Usuarios de servicios financieros y representantes de las Instituciones Financieras en las Unidades de Atención a Usuarios y en las oficinas de atención al público de la CONDUSEF, permanece hasta el 31 de julio de 2020.</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atención personal a Usuarios de servicios financieros y representantes de las Instituciones Financieras en las Unidades de Atención a Usuarios y en las oficinas de atención al público de la CONDUSEF, comenzará a partir del 03 de agosto de 2020, únicamente a través de citas que se generen por los medios señalados en el portal de internet de la CONDUSEF https://www.condusef.gob.mx.</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Durante el periodo señalado en el primer párrafo del artículo anterior, los Usuarios de servicios financieros, podrán iniciar y dar seguimiento por vía remota, a los trámites y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actuaciones, requerimientos, solicitudes o promociones realizadas del 26 de marzo al 31 de julio de 2020, ante las unidades administrativas de la CONDUSEF, en su caso, se entenderán realizadas hasta el día hábil siguiente. Quedan exceptuados de lo anterior, los procedimientos de conciliación desahogados por vía telefónica, en términos del último párrafo del Artículo Primero del presente Acuerdo. A partir de la entrada en vigor del presente Acuerdo, la CONDUSEF podrá atender los requerimientos que se realicen en términos de las disposiciones contenidas en la Ley de Fiscalización y Rendición de Cuentas de la Federación, que se hubieren realizado antes y el plazo para su atención no hubiera concluido o durante la suspensión a que se refiere el primer párrafo del Artículo Primero de este Acuerdo.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Se exceptúa de lo dispuesto en el presente acuerdo, las obligaciones a cargo de las Instituciones Financieras cuya supervisión corresponde a la CONDUSEF, consistentes en el envío de informes a que se refieren las disposiciones de carácter general emitidas por la Comisión Nacional, cuyo cumplimiento se realice a través de medios electrónicos.</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16 de julio de 2020.</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16 de julio de 2020.-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