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q5vb6xyj0asy" w:id="0"/>
      <w:bookmarkEnd w:id="0"/>
      <w:r w:rsidDel="00000000" w:rsidR="00000000" w:rsidRPr="00000000">
        <w:rPr>
          <w:rFonts w:ascii="Verdana" w:cs="Verdana" w:eastAsia="Verdana" w:hAnsi="Verdana"/>
          <w:b w:val="1"/>
          <w:color w:val="4a86e8"/>
          <w:sz w:val="20"/>
          <w:szCs w:val="20"/>
          <w:rtl w:val="0"/>
        </w:rPr>
        <w:t xml:space="preserve">AVISO mediante el cual se designa a la Titular de la Jefatura de Servicios Jurídicos para que supla las ausencias de la Doctora María Aurora Treviño García, Titular del Órgano de Operación Administrativa Desconcentrada Estatal Tlaxcala del Instituto Mexicano del Seguro Social, autorizándole a firmar y despachar la documentación incluyendo la suscripción de las resoluciones que debe emitir este órgano.</w:t>
        <w:br w:type="textWrapping"/>
        <w:t xml:space="preserve">(DOF 28 de junio de 2024)</w:t>
        <w:br w:type="textWrapping"/>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47cm3p1t8xzq" w:id="1"/>
      <w:bookmarkEnd w:id="1"/>
      <w:r w:rsidDel="00000000" w:rsidR="00000000" w:rsidRPr="00000000">
        <w:rPr>
          <w:rFonts w:ascii="Verdana" w:cs="Verdana" w:eastAsia="Verdana" w:hAnsi="Verdana"/>
          <w:b w:val="1"/>
          <w:color w:val="2f2f2f"/>
          <w:sz w:val="20"/>
          <w:szCs w:val="20"/>
          <w:rtl w:val="0"/>
        </w:rPr>
        <w:t xml:space="preserve">Al margen un logotipo, que dice: Instituto Mexicano del Seguro Social.- Órgano de Operación Administrativa Desconcentrada Estatal Tlaxcala.</w:t>
      </w:r>
    </w:p>
    <w:p w:rsidR="00000000" w:rsidDel="00000000" w:rsidP="00000000" w:rsidRDefault="00000000" w:rsidRPr="00000000" w14:paraId="0000000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AVISO MEDIANTE EL CUAL SE DESIGNA A LA TITULAR DE LA JEFATURA DE SERVICIOS JURÍDICOS PARA QUE SUPLA LAS AUSENCIAS DE LA DOCTORA MARÍA AURORA TREVIÑO GARCÍA, TITULAR DEL ÓRGANO DE OPERACIÓN ADMINISTRATIVA DESCONCENTRADA ESTATAL TLAXCALA DEL INSTITUTO MEXICANO DEL SEGURO SOCIAL, AUTORIZÁNDOLE A FIRMAR Y DESPACHAR LA DOCUMENTACIÓN INCLUYENDO LA SUSCRIPCIÓN DE LAS RESOLUCIONES QUE DEBE EMITIR ESTE ÓRGANO.</w:t>
      </w:r>
    </w:p>
    <w:p w:rsidR="00000000" w:rsidDel="00000000" w:rsidP="00000000" w:rsidRDefault="00000000" w:rsidRPr="00000000" w14:paraId="00000004">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 Autoridades Federales, Estatales y Municipales</w:t>
      </w:r>
    </w:p>
    <w:p w:rsidR="00000000" w:rsidDel="00000000" w:rsidP="00000000" w:rsidRDefault="00000000" w:rsidRPr="00000000" w14:paraId="00000005">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sede en el Estado de Tlaxcala,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Patrones, asegurados y público en general.</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por el artículo 251-A de la Ley del Seguro Social, artículos 138, 139, 144, 155 fracción XXIX inciso a) del Reglamento Interior del Instituto Mexicano del Seguro Social, en ejercicio de las facultades de Titular del Órgano de Operación Administrativa Desconcentrada Estatal Tlaxcala del Instituto Mexicano del Seguro Social, conforme a la designación que el H. Consejo Técnico del propio Instituto hiciera en mi favor, mediante Acuerdo ACDO.DN.HCT.140524/126.P.DG, del 14 de mayo de 2024 y, para los efectos del artículo 158 del Reglamento Interior del Instituto Mexicano del Seguro Social, comunico que he designado a la Maestra María Elena Espíndola Gómez, Titular de la Jefatura de Servicios Jurídicos, como la persona que suplirá mis ausencias, autorizándole para firmar y despachar la documentación incluyendo la suscripción de las resoluciones que deba emitir el Órgano de Operación Administrativa Desconcentrada Estatal Tlaxcala del Instituto Mexicano del Seguro Social.</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Tlaxcala, Tlaxcala; 29 de mayo de 2024.- Titular del Órgano de Operación Administrativa Desconcentrada Estatal Tlaxcala, Dra. </w:t>
      </w:r>
      <w:r w:rsidDel="00000000" w:rsidR="00000000" w:rsidRPr="00000000">
        <w:rPr>
          <w:rFonts w:ascii="Verdana" w:cs="Verdana" w:eastAsia="Verdana" w:hAnsi="Verdana"/>
          <w:b w:val="1"/>
          <w:color w:val="2f2f2f"/>
          <w:sz w:val="20"/>
          <w:szCs w:val="20"/>
          <w:rtl w:val="0"/>
        </w:rPr>
        <w:t xml:space="preserve">María Aurora Treviño García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B">
      <w:pPr>
        <w:shd w:fill="ffffff" w:val="clear"/>
        <w:spacing w:after="100" w:lineRule="auto"/>
        <w:jc w:val="right"/>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(R.- 554536)</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00D">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