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7DC" w:rsidRPr="000377DC" w:rsidRDefault="000377DC" w:rsidP="000377DC">
      <w:pPr>
        <w:jc w:val="center"/>
        <w:rPr>
          <w:rFonts w:ascii="Verdana" w:hAnsi="Verdana"/>
          <w:b/>
          <w:bCs/>
          <w:color w:val="0070C0"/>
          <w:sz w:val="24"/>
          <w:szCs w:val="24"/>
        </w:rPr>
      </w:pPr>
      <w:r w:rsidRPr="000377DC">
        <w:rPr>
          <w:rFonts w:ascii="Verdana" w:hAnsi="Verdana"/>
          <w:b/>
          <w:bCs/>
          <w:color w:val="0070C0"/>
          <w:sz w:val="24"/>
          <w:szCs w:val="24"/>
        </w:rPr>
        <w:t>Acuerdo G/JGA/32/2020 por el que se da a conocer el cambio de adscripción de la Magistrada Supernumeraria Elva Marcela Vivar Rodríguez a la Segunda Ponencia de la Sala Especializada en Juicios en Línea, así como la suplencia de Magistrada en la Primera Ponencia de la Primera Sala Regional Metropolitana, con sede en la Ciudad de México.</w:t>
      </w:r>
    </w:p>
    <w:p w:rsidR="00882A8C" w:rsidRDefault="000377DC" w:rsidP="000377DC">
      <w:pPr>
        <w:jc w:val="center"/>
        <w:rPr>
          <w:rFonts w:ascii="Verdana" w:hAnsi="Verdana"/>
          <w:b/>
          <w:bCs/>
          <w:color w:val="0070C0"/>
          <w:sz w:val="24"/>
          <w:szCs w:val="24"/>
        </w:rPr>
      </w:pPr>
      <w:r w:rsidRPr="000377DC">
        <w:rPr>
          <w:rFonts w:ascii="Verdana" w:hAnsi="Verdana"/>
          <w:b/>
          <w:bCs/>
          <w:color w:val="0070C0"/>
          <w:sz w:val="24"/>
          <w:szCs w:val="24"/>
        </w:rPr>
        <w:t xml:space="preserve"> </w:t>
      </w:r>
      <w:r w:rsidR="00882A8C">
        <w:rPr>
          <w:rFonts w:ascii="Verdana" w:hAnsi="Verdana"/>
          <w:b/>
          <w:bCs/>
          <w:color w:val="0070C0"/>
          <w:sz w:val="24"/>
          <w:szCs w:val="24"/>
        </w:rPr>
        <w:t>(DOF del 17 de marzo de 2020)</w:t>
      </w:r>
    </w:p>
    <w:p w:rsidR="000377DC" w:rsidRPr="000377DC" w:rsidRDefault="000377DC" w:rsidP="000377DC">
      <w:pPr>
        <w:jc w:val="both"/>
        <w:rPr>
          <w:rFonts w:ascii="Verdana" w:hAnsi="Verdana"/>
          <w:b/>
          <w:bCs/>
          <w:sz w:val="20"/>
          <w:szCs w:val="24"/>
        </w:rPr>
      </w:pPr>
      <w:r w:rsidRPr="000377DC">
        <w:rPr>
          <w:rFonts w:ascii="Verdana" w:hAnsi="Verdana"/>
          <w:b/>
          <w:bCs/>
          <w:sz w:val="20"/>
          <w:szCs w:val="24"/>
        </w:rPr>
        <w:t>Al margen un sello con el Escudo Nacional, que dice: Estados Unidos Mexicanos.- Tribunal Federal de Justicia Administrativa.- Junta de Gobierno y Administración.</w:t>
      </w:r>
    </w:p>
    <w:p w:rsidR="000377DC" w:rsidRPr="000377DC" w:rsidRDefault="000377DC" w:rsidP="000377DC">
      <w:pPr>
        <w:jc w:val="both"/>
        <w:rPr>
          <w:rFonts w:ascii="Verdana" w:hAnsi="Verdana"/>
          <w:b/>
          <w:bCs/>
          <w:sz w:val="20"/>
          <w:szCs w:val="24"/>
        </w:rPr>
      </w:pPr>
      <w:r w:rsidRPr="000377DC">
        <w:rPr>
          <w:rFonts w:ascii="Verdana" w:hAnsi="Verdana"/>
          <w:b/>
          <w:bCs/>
          <w:sz w:val="20"/>
          <w:szCs w:val="24"/>
        </w:rPr>
        <w:t>ACUERDO G/JGA/32/2020</w:t>
      </w:r>
    </w:p>
    <w:p w:rsidR="000377DC" w:rsidRPr="000377DC" w:rsidRDefault="000377DC" w:rsidP="000377DC">
      <w:pPr>
        <w:jc w:val="both"/>
        <w:rPr>
          <w:rFonts w:ascii="Verdana" w:hAnsi="Verdana"/>
          <w:bCs/>
          <w:sz w:val="20"/>
          <w:szCs w:val="24"/>
        </w:rPr>
      </w:pPr>
      <w:r w:rsidRPr="000377DC">
        <w:rPr>
          <w:rFonts w:ascii="Verdana" w:hAnsi="Verdana"/>
          <w:bCs/>
          <w:sz w:val="20"/>
          <w:szCs w:val="24"/>
        </w:rPr>
        <w:t>CAMBIO DE ADSCRIPCIÓN DE LA MAGISTRADA SUPERNUMERARIA ELVA MARCELA VIVAR RODRÍGUEZ A LA SEGUNDA PONENCIA DE LA SALA ESPECIALIZADA EN JUICIOS EN LINEA, ASÍ COMO LA SUPLENCIA DE MAGISTRADA EN LA PRIMERA PONENCIA DE LA PRIMERA SALA REGIONAL METROPOLITANA, CON SEDE EN LA CIUDAD DE MÉXICO.</w:t>
      </w:r>
    </w:p>
    <w:p w:rsidR="000377DC" w:rsidRPr="000377DC" w:rsidRDefault="000377DC" w:rsidP="000377DC">
      <w:pPr>
        <w:jc w:val="both"/>
        <w:rPr>
          <w:rFonts w:ascii="Verdana" w:hAnsi="Verdana"/>
          <w:b/>
          <w:bCs/>
          <w:sz w:val="20"/>
          <w:szCs w:val="24"/>
        </w:rPr>
      </w:pPr>
      <w:r w:rsidRPr="000377DC">
        <w:rPr>
          <w:rFonts w:ascii="Verdana" w:hAnsi="Verdana"/>
          <w:b/>
          <w:bCs/>
          <w:sz w:val="20"/>
          <w:szCs w:val="24"/>
        </w:rPr>
        <w:t>CONSIDERANDO</w:t>
      </w:r>
    </w:p>
    <w:p w:rsidR="000377DC" w:rsidRPr="000377DC" w:rsidRDefault="000377DC" w:rsidP="000377DC">
      <w:pPr>
        <w:jc w:val="both"/>
        <w:rPr>
          <w:rFonts w:ascii="Verdana" w:hAnsi="Verdana"/>
          <w:bCs/>
          <w:sz w:val="20"/>
          <w:szCs w:val="24"/>
        </w:rPr>
      </w:pPr>
      <w:r w:rsidRPr="000377DC">
        <w:rPr>
          <w:rFonts w:ascii="Verdana" w:hAnsi="Verdana"/>
          <w:b/>
          <w:bCs/>
          <w:sz w:val="20"/>
          <w:szCs w:val="24"/>
        </w:rPr>
        <w:t>1.</w:t>
      </w:r>
      <w:r w:rsidRPr="000377DC">
        <w:rPr>
          <w:rFonts w:ascii="Verdana" w:hAnsi="Verdana"/>
          <w:bCs/>
          <w:sz w:val="20"/>
          <w:szCs w:val="24"/>
        </w:rPr>
        <w:t> Que de conformidad con el artículo 73, fracción XXIX-H de la Constitución Política de los Estados Unidos Mexicanos, relacionado con el artículo 1, segundo y quinto párrafos de la Ley Orgánica del Tribunal Federal de Justicia Administrativa, el Tribunal es un órgano jurisdiccional con autonomía para emitir sus fallos y con jurisdicción plena; y el presupuesto aprobado por la Cámara de Diputados para el Tribunal, se ejercerá con autonomía y conforme a la Ley Federal de Presupuesto y Responsabilidad Hacendaria y las disposiciones legales aplicables, bajo los principios de legalidad, certeza, independencia, honestidad, responsabilidad y transparencia y su administración será eficiente para lograr la eficacia de la justicia administrativa bajo el principio de rendición de cuentas.</w:t>
      </w:r>
    </w:p>
    <w:p w:rsidR="000377DC" w:rsidRPr="000377DC" w:rsidRDefault="000377DC" w:rsidP="000377DC">
      <w:pPr>
        <w:jc w:val="both"/>
        <w:rPr>
          <w:rFonts w:ascii="Verdana" w:hAnsi="Verdana"/>
          <w:bCs/>
          <w:sz w:val="20"/>
          <w:szCs w:val="24"/>
        </w:rPr>
      </w:pPr>
      <w:r w:rsidRPr="000377DC">
        <w:rPr>
          <w:rFonts w:ascii="Verdana" w:hAnsi="Verdana"/>
          <w:b/>
          <w:bCs/>
          <w:sz w:val="20"/>
          <w:szCs w:val="24"/>
        </w:rPr>
        <w:t>2. </w:t>
      </w:r>
      <w:r w:rsidRPr="000377DC">
        <w:rPr>
          <w:rFonts w:ascii="Verdana" w:hAnsi="Verdana"/>
          <w:bCs/>
          <w:sz w:val="20"/>
          <w:szCs w:val="24"/>
        </w:rPr>
        <w:t>Que el artículo 17 de la Constitución Política de los Estados Unidos Mexicanos establece que toda persona tiene derecho a que se le administre justicia por tribunales que estarán expeditos para impartirla en los plazos y términos que fijen las leyes, emitiendo sus resoluciones de manera pronta, completa e imparcial; por lo que el Tribunal Federal de Justicia Administrativa se encuentra obligado a garantizar a los ciudadanos este derecho humano contenido en la Carta Magna de manera puntual.</w:t>
      </w:r>
    </w:p>
    <w:p w:rsidR="000377DC" w:rsidRPr="000377DC" w:rsidRDefault="000377DC" w:rsidP="000377DC">
      <w:pPr>
        <w:jc w:val="both"/>
        <w:rPr>
          <w:rFonts w:ascii="Verdana" w:hAnsi="Verdana"/>
          <w:bCs/>
          <w:sz w:val="20"/>
          <w:szCs w:val="24"/>
        </w:rPr>
      </w:pPr>
      <w:r w:rsidRPr="000377DC">
        <w:rPr>
          <w:rFonts w:ascii="Verdana" w:hAnsi="Verdana"/>
          <w:b/>
          <w:bCs/>
          <w:sz w:val="20"/>
          <w:szCs w:val="24"/>
        </w:rPr>
        <w:t>3. </w:t>
      </w:r>
      <w:r w:rsidRPr="000377DC">
        <w:rPr>
          <w:rFonts w:ascii="Verdana" w:hAnsi="Verdana"/>
          <w:bCs/>
          <w:sz w:val="20"/>
          <w:szCs w:val="24"/>
        </w:rPr>
        <w:t>Que el artículo 21 de la Ley Orgánica vigente de este Tribunal, establece que la Junta de Gobierno y Administración tiene a su cargo la administración, vigilancia, disciplina y carrera jurisdiccional, contando con autonomía técnica y de gestión para el adecuado cumplimiento de sus funciones.</w:t>
      </w:r>
    </w:p>
    <w:p w:rsidR="000377DC" w:rsidRPr="000377DC" w:rsidRDefault="000377DC" w:rsidP="000377DC">
      <w:pPr>
        <w:jc w:val="both"/>
        <w:rPr>
          <w:rFonts w:ascii="Verdana" w:hAnsi="Verdana"/>
          <w:bCs/>
          <w:sz w:val="20"/>
          <w:szCs w:val="24"/>
        </w:rPr>
      </w:pPr>
      <w:r w:rsidRPr="000377DC">
        <w:rPr>
          <w:rFonts w:ascii="Verdana" w:hAnsi="Verdana"/>
          <w:b/>
          <w:bCs/>
          <w:sz w:val="20"/>
          <w:szCs w:val="24"/>
        </w:rPr>
        <w:lastRenderedPageBreak/>
        <w:t>4. </w:t>
      </w:r>
      <w:r w:rsidRPr="000377DC">
        <w:rPr>
          <w:rFonts w:ascii="Verdana" w:hAnsi="Verdana"/>
          <w:bCs/>
          <w:sz w:val="20"/>
          <w:szCs w:val="24"/>
        </w:rPr>
        <w:t>Que de conformidad con el artículo 46, párrafos primero y tercero inciso a) del Reglamento Interior del Tribunal, la Junta de Gobierno y Administración es el órgano que, en términos de la Ley, tiene a su cargo la administración, vigilancia, disciplina y carrera jurisdiccional, entendiéndose por administración la actividad tendiente a la correcta y adecuada planeación, organización, operación y control de las áreas del Tribunal que correspondan a sus competencias.</w:t>
      </w:r>
    </w:p>
    <w:p w:rsidR="000377DC" w:rsidRPr="000377DC" w:rsidRDefault="000377DC" w:rsidP="000377DC">
      <w:pPr>
        <w:jc w:val="both"/>
        <w:rPr>
          <w:rFonts w:ascii="Verdana" w:hAnsi="Verdana"/>
          <w:bCs/>
          <w:sz w:val="20"/>
          <w:szCs w:val="24"/>
        </w:rPr>
      </w:pPr>
      <w:r w:rsidRPr="000377DC">
        <w:rPr>
          <w:rFonts w:ascii="Verdana" w:hAnsi="Verdana"/>
          <w:b/>
          <w:bCs/>
          <w:sz w:val="20"/>
          <w:szCs w:val="24"/>
        </w:rPr>
        <w:t>5.</w:t>
      </w:r>
      <w:r w:rsidRPr="000377DC">
        <w:rPr>
          <w:rFonts w:ascii="Verdana" w:hAnsi="Verdana"/>
          <w:bCs/>
          <w:sz w:val="20"/>
          <w:szCs w:val="24"/>
        </w:rPr>
        <w:t> Que el artículo 47, primer párrafo del Reglamento Interior del Tribunal establece que los acuerdos que apruebe y emita la Junta de Gobierno y Administración son instrumentos normativos de carácter obligatorio y de observancia general en el Tribunal.</w:t>
      </w:r>
    </w:p>
    <w:p w:rsidR="000377DC" w:rsidRPr="000377DC" w:rsidRDefault="000377DC" w:rsidP="000377DC">
      <w:pPr>
        <w:jc w:val="both"/>
        <w:rPr>
          <w:rFonts w:ascii="Verdana" w:hAnsi="Verdana"/>
          <w:bCs/>
          <w:sz w:val="20"/>
          <w:szCs w:val="24"/>
        </w:rPr>
      </w:pPr>
      <w:r w:rsidRPr="000377DC">
        <w:rPr>
          <w:rFonts w:ascii="Verdana" w:hAnsi="Verdana"/>
          <w:b/>
          <w:bCs/>
          <w:sz w:val="20"/>
          <w:szCs w:val="24"/>
        </w:rPr>
        <w:t>6.</w:t>
      </w:r>
      <w:r w:rsidRPr="000377DC">
        <w:rPr>
          <w:rFonts w:ascii="Verdana" w:hAnsi="Verdana"/>
          <w:bCs/>
          <w:sz w:val="20"/>
          <w:szCs w:val="24"/>
        </w:rPr>
        <w:t> Que las fracciones II, VI, XXIII y XXXIX del artículo 23 de la Ley Orgánica vigente de este Tribunal, faculta a la Junta de Gobierno y Administración para expedir los acuerdos necesarios para el buen funcionamiento del Tribunal; adscribir a las Salas Regionales Ordinarias, Auxiliares, Especializadas o Mixtas a los Magistrados Regionales; aprobar la suplencia temporal de los Magistrados de Sala Regional, por el primer secretario de acuerdos del Magistrado ausente; así como resolver los demás asuntos que señalen las disposiciones aplicables.</w:t>
      </w:r>
    </w:p>
    <w:p w:rsidR="000377DC" w:rsidRPr="000377DC" w:rsidRDefault="000377DC" w:rsidP="000377DC">
      <w:pPr>
        <w:jc w:val="both"/>
        <w:rPr>
          <w:rFonts w:ascii="Verdana" w:hAnsi="Verdana"/>
          <w:bCs/>
          <w:sz w:val="20"/>
          <w:szCs w:val="24"/>
        </w:rPr>
      </w:pPr>
      <w:r w:rsidRPr="000377DC">
        <w:rPr>
          <w:rFonts w:ascii="Verdana" w:hAnsi="Verdana"/>
          <w:b/>
          <w:bCs/>
          <w:sz w:val="20"/>
          <w:szCs w:val="24"/>
        </w:rPr>
        <w:t>7. </w:t>
      </w:r>
      <w:r w:rsidRPr="000377DC">
        <w:rPr>
          <w:rFonts w:ascii="Verdana" w:hAnsi="Verdana"/>
          <w:bCs/>
          <w:sz w:val="20"/>
          <w:szCs w:val="24"/>
        </w:rPr>
        <w:t>Que el artículo 48 segundo párrafo de la citada Ley Orgánica, establece, entre otros supuestos, que las faltas de Magistrados en Salas Regionales, serán cubiertas provisionalmente por los Magistrados Supernumerarios adscritos por la Junta de Gobierno y Administración o a falta de ellos por el primer secretario del Magistrado ausente, hasta en tanto se realice un nuevo nombramiento.</w:t>
      </w:r>
    </w:p>
    <w:p w:rsidR="000377DC" w:rsidRPr="000377DC" w:rsidRDefault="000377DC" w:rsidP="000377DC">
      <w:pPr>
        <w:jc w:val="both"/>
        <w:rPr>
          <w:rFonts w:ascii="Verdana" w:hAnsi="Verdana"/>
          <w:bCs/>
          <w:sz w:val="20"/>
          <w:szCs w:val="24"/>
        </w:rPr>
      </w:pPr>
      <w:r w:rsidRPr="000377DC">
        <w:rPr>
          <w:rFonts w:ascii="Verdana" w:hAnsi="Verdana"/>
          <w:b/>
          <w:bCs/>
          <w:sz w:val="20"/>
          <w:szCs w:val="24"/>
        </w:rPr>
        <w:t>8.</w:t>
      </w:r>
      <w:r w:rsidRPr="000377DC">
        <w:rPr>
          <w:rFonts w:ascii="Verdana" w:hAnsi="Verdana"/>
          <w:bCs/>
          <w:sz w:val="20"/>
          <w:szCs w:val="24"/>
        </w:rPr>
        <w:t> Que mediante Acuerdo </w:t>
      </w:r>
      <w:r w:rsidRPr="000377DC">
        <w:rPr>
          <w:rFonts w:ascii="Verdana" w:hAnsi="Verdana"/>
          <w:b/>
          <w:bCs/>
          <w:sz w:val="20"/>
          <w:szCs w:val="24"/>
        </w:rPr>
        <w:t>G/JGA/5/2019</w:t>
      </w:r>
      <w:r w:rsidRPr="000377DC">
        <w:rPr>
          <w:rFonts w:ascii="Verdana" w:hAnsi="Verdana"/>
          <w:bCs/>
          <w:sz w:val="20"/>
          <w:szCs w:val="24"/>
        </w:rPr>
        <w:t> dictado por la Junta de Gobierno y Administración en sesión de 08 de enero de 2019, se adscribió entre otros a la Magistrada Supernumeraria Elva Marcela Vivar Rodríguez a la Primera Ponencia de la Primera Sala Regional Metropolitana. De igual forma, por Acuerdo </w:t>
      </w:r>
      <w:r w:rsidRPr="000377DC">
        <w:rPr>
          <w:rFonts w:ascii="Verdana" w:hAnsi="Verdana"/>
          <w:b/>
          <w:bCs/>
          <w:sz w:val="20"/>
          <w:szCs w:val="24"/>
        </w:rPr>
        <w:t>G/JGA/87/2019 </w:t>
      </w:r>
      <w:r w:rsidRPr="000377DC">
        <w:rPr>
          <w:rFonts w:ascii="Verdana" w:hAnsi="Verdana"/>
          <w:bCs/>
          <w:sz w:val="20"/>
          <w:szCs w:val="24"/>
        </w:rPr>
        <w:t>se designó al Licenciado Javier Ramírez Fragoso para suplir la falta de Magistrado en la Ponencia de su Adscripción.</w:t>
      </w:r>
    </w:p>
    <w:p w:rsidR="000377DC" w:rsidRPr="000377DC" w:rsidRDefault="000377DC" w:rsidP="000377DC">
      <w:pPr>
        <w:jc w:val="both"/>
        <w:rPr>
          <w:rFonts w:ascii="Verdana" w:hAnsi="Verdana"/>
          <w:bCs/>
          <w:sz w:val="20"/>
          <w:szCs w:val="24"/>
        </w:rPr>
      </w:pPr>
      <w:r w:rsidRPr="000377DC">
        <w:rPr>
          <w:rFonts w:ascii="Verdana" w:hAnsi="Verdana"/>
          <w:b/>
          <w:bCs/>
          <w:sz w:val="20"/>
          <w:szCs w:val="24"/>
        </w:rPr>
        <w:t>9.</w:t>
      </w:r>
      <w:r w:rsidRPr="000377DC">
        <w:rPr>
          <w:rFonts w:ascii="Verdana" w:hAnsi="Verdana"/>
          <w:bCs/>
          <w:sz w:val="20"/>
          <w:szCs w:val="24"/>
        </w:rPr>
        <w:t> Que dadas las necesidades del servicio y para el buen funcionamiento de este Tribunal, la Junta de Gobierno y Administración estima necesario cambiar de adscripción a la Magistrada Supernumeraria Elva Marcela Vivar Rodríguez, de la Primera Ponencia de la Primera Sala Regional Metropolitana, a la Segunda Ponencia de la Sala Especializada en Juicios en Línea. Lo anterior, con efectos a partir del 09 de marzo de 2020 y hasta en tanto la Junta de Gobierno y Administración emita acuerdo en contrario.</w:t>
      </w:r>
    </w:p>
    <w:p w:rsidR="000377DC" w:rsidRPr="000377DC" w:rsidRDefault="000377DC" w:rsidP="000377DC">
      <w:pPr>
        <w:jc w:val="both"/>
        <w:rPr>
          <w:rFonts w:ascii="Verdana" w:hAnsi="Verdana"/>
          <w:bCs/>
          <w:sz w:val="20"/>
          <w:szCs w:val="24"/>
        </w:rPr>
      </w:pPr>
      <w:r w:rsidRPr="000377DC">
        <w:rPr>
          <w:rFonts w:ascii="Verdana" w:hAnsi="Verdana"/>
          <w:b/>
          <w:bCs/>
          <w:sz w:val="20"/>
          <w:szCs w:val="24"/>
        </w:rPr>
        <w:t>10.</w:t>
      </w:r>
      <w:r w:rsidRPr="000377DC">
        <w:rPr>
          <w:rFonts w:ascii="Verdana" w:hAnsi="Verdana"/>
          <w:bCs/>
          <w:sz w:val="20"/>
          <w:szCs w:val="24"/>
        </w:rPr>
        <w:t> Por lo anterior, al estar ante el supuesto de falta de Magistrada en la Primera Ponencia de la Primera Sala Regional Metropolitana, dicha falta deberá ser cubierta provisionalmente por los Magistrados Supernumerarios adscritos por la Junta de Gobierno y Administración o a falta de ellos por el Primer Secretario del Magistrado ausente.</w:t>
      </w:r>
    </w:p>
    <w:p w:rsidR="000377DC" w:rsidRPr="000377DC" w:rsidRDefault="000377DC" w:rsidP="000377DC">
      <w:pPr>
        <w:jc w:val="both"/>
        <w:rPr>
          <w:rFonts w:ascii="Verdana" w:hAnsi="Verdana"/>
          <w:bCs/>
          <w:sz w:val="20"/>
          <w:szCs w:val="24"/>
        </w:rPr>
      </w:pPr>
      <w:r w:rsidRPr="000377DC">
        <w:rPr>
          <w:rFonts w:ascii="Verdana" w:hAnsi="Verdana"/>
          <w:b/>
          <w:bCs/>
          <w:sz w:val="20"/>
          <w:szCs w:val="24"/>
        </w:rPr>
        <w:lastRenderedPageBreak/>
        <w:t>11. </w:t>
      </w:r>
      <w:r w:rsidRPr="000377DC">
        <w:rPr>
          <w:rFonts w:ascii="Verdana" w:hAnsi="Verdana"/>
          <w:bCs/>
          <w:sz w:val="20"/>
          <w:szCs w:val="24"/>
        </w:rPr>
        <w:t>Que a la fecha del presente Acuerdo los diez Magistrados Supernumerarios con los que cuenta actualmente este Órgano Jurisdiccional se encuentran, de conformidad con lo dispuesto en la fracción I del artículo 31 del Reglamento Interior de este Órgano Jurisdiccional, cubriendo las faltas definitivas de Magistrados de Sala Regional que se han generado en este Tribunal.</w:t>
      </w:r>
    </w:p>
    <w:p w:rsidR="000377DC" w:rsidRPr="000377DC" w:rsidRDefault="000377DC" w:rsidP="000377DC">
      <w:pPr>
        <w:jc w:val="both"/>
        <w:rPr>
          <w:rFonts w:ascii="Verdana" w:hAnsi="Verdana"/>
          <w:bCs/>
          <w:sz w:val="20"/>
          <w:szCs w:val="24"/>
        </w:rPr>
      </w:pPr>
      <w:r w:rsidRPr="000377DC">
        <w:rPr>
          <w:rFonts w:ascii="Verdana" w:hAnsi="Verdana"/>
          <w:b/>
          <w:bCs/>
          <w:sz w:val="20"/>
          <w:szCs w:val="24"/>
        </w:rPr>
        <w:t>12.</w:t>
      </w:r>
      <w:r w:rsidRPr="000377DC">
        <w:rPr>
          <w:rFonts w:ascii="Verdana" w:hAnsi="Verdana"/>
          <w:bCs/>
          <w:sz w:val="20"/>
          <w:szCs w:val="24"/>
        </w:rPr>
        <w:t> En ese sentido, dadas las necesidades del servicio y para el buen funcionamiento de la Primera Ponencia de la Primera Sala Regional Metropolitana, la Junta de Gobierno y Administración, de conformidad con la fracción XXIII del artículo 23 y segundo párrafo del artículo 48 de la Ley Orgánica de este Tribunal, considera necesario aprobar que la Licenciada Blanca Xóchitl Quintero Paniagua, Primera Secretaria de Acuerdos supla la falta de Magistrada en la Ponencia de su adscripción, con efectos a partir del 09 de marzo de 2020; pues cuenta con los requisitos establecidos en el artículo 50 de la Ley Orgánica de este Tribunal.</w:t>
      </w:r>
    </w:p>
    <w:p w:rsidR="000377DC" w:rsidRPr="000377DC" w:rsidRDefault="000377DC" w:rsidP="000377DC">
      <w:pPr>
        <w:jc w:val="both"/>
        <w:rPr>
          <w:rFonts w:ascii="Verdana" w:hAnsi="Verdana"/>
          <w:bCs/>
          <w:sz w:val="20"/>
          <w:szCs w:val="24"/>
        </w:rPr>
      </w:pPr>
      <w:r w:rsidRPr="000377DC">
        <w:rPr>
          <w:rFonts w:ascii="Verdana" w:hAnsi="Verdana"/>
          <w:b/>
          <w:bCs/>
          <w:sz w:val="20"/>
          <w:szCs w:val="24"/>
        </w:rPr>
        <w:t>13.</w:t>
      </w:r>
      <w:r w:rsidRPr="000377DC">
        <w:rPr>
          <w:rFonts w:ascii="Verdana" w:hAnsi="Verdana"/>
          <w:bCs/>
          <w:sz w:val="20"/>
          <w:szCs w:val="24"/>
        </w:rPr>
        <w:t> En consecuencia, la Licenciada Blanca Xóchitl Quintero Paniagua, Primera Secretaria de Acuerdos adscrita a la Primera Ponencia de la Primera Sala Regional Metropolitana, al adquirir las facultades inherentes en su carácter de suplente de Magistrada Titular, ejercerá las funciones jurisdiccionales de una Magistrada de Sala Regional, al actuar por ministerio de ley.</w:t>
      </w:r>
    </w:p>
    <w:p w:rsidR="000377DC" w:rsidRPr="000377DC" w:rsidRDefault="000377DC" w:rsidP="000377DC">
      <w:pPr>
        <w:jc w:val="both"/>
        <w:rPr>
          <w:rFonts w:ascii="Verdana" w:hAnsi="Verdana"/>
          <w:bCs/>
          <w:sz w:val="20"/>
          <w:szCs w:val="24"/>
        </w:rPr>
      </w:pPr>
      <w:r w:rsidRPr="000377DC">
        <w:rPr>
          <w:rFonts w:ascii="Verdana" w:hAnsi="Verdana"/>
          <w:bCs/>
          <w:sz w:val="20"/>
          <w:szCs w:val="24"/>
        </w:rPr>
        <w:t>En ese contexto, tomando en consideración la situación actual por la que atraviesa este Órgano Colegiado, ante el número considerable de vacantes de Magistraturas pendientes de designación por parte del Ejecutivo Federal, mismas que superan el número de Magistrados Supernumerarios, para este Órgano Colegiado, resulta imperativo, apremiante y necesario, para el debido funcionamiento de las actividades jurisdiccionales de las Salas Regionales de este Tribunal, a fin garantizar el derecho humano de acceso a la impartición de justicia, de manera eficaz, pronta y expedita, tutelado en el artículo 17 de la Constitución Política de los Estados Unidos Mexicanos; designar a la referida Primera Secretaria de Acuerdos de la Ponencia de su adscripción, para que actúe en funciones de Magistrada por Ministerio de Ley, en suplencia de la Magistrada ausente.</w:t>
      </w:r>
    </w:p>
    <w:p w:rsidR="000377DC" w:rsidRPr="000377DC" w:rsidRDefault="000377DC" w:rsidP="000377DC">
      <w:pPr>
        <w:jc w:val="both"/>
        <w:rPr>
          <w:rFonts w:ascii="Verdana" w:hAnsi="Verdana"/>
          <w:bCs/>
          <w:sz w:val="20"/>
          <w:szCs w:val="24"/>
        </w:rPr>
      </w:pPr>
      <w:r w:rsidRPr="000377DC">
        <w:rPr>
          <w:rFonts w:ascii="Verdana" w:hAnsi="Verdana"/>
          <w:bCs/>
          <w:sz w:val="20"/>
          <w:szCs w:val="24"/>
        </w:rPr>
        <w:t>Consecuentemente, con fundamento en lo dispuesto por los artículos 17 y 73 fracción XXIX-H de la Constitución Política de los Estados Unidos Mexicanos; 1 párrafos segundo y quinto, 21 y 23, fracciones II, VI, XXIII y XXXIX, y 48 de la Ley Orgánica del Tribunal Federal de Justicia Administrativa; así como los diversos 46 y 47 del Reglamento Interior del Tribunal Federal de Justicia Fiscal y Administrativa, en relación con el Transitorio Quinto del Decreto por el que se expide la Ley General del Sistema Nacional Anticorrupción; la Ley General de Responsabilidades Administrativas, y la Ley Orgánica del Tribunal Federal de Justicia Administrativa; la Junta de Gobierno y Administración emite el siguiente:</w:t>
      </w:r>
    </w:p>
    <w:p w:rsidR="000377DC" w:rsidRPr="000377DC" w:rsidRDefault="000377DC" w:rsidP="000377DC">
      <w:pPr>
        <w:jc w:val="both"/>
        <w:rPr>
          <w:rFonts w:ascii="Verdana" w:hAnsi="Verdana"/>
          <w:b/>
          <w:bCs/>
          <w:sz w:val="20"/>
          <w:szCs w:val="24"/>
        </w:rPr>
      </w:pPr>
      <w:r w:rsidRPr="000377DC">
        <w:rPr>
          <w:rFonts w:ascii="Verdana" w:hAnsi="Verdana"/>
          <w:b/>
          <w:bCs/>
          <w:sz w:val="20"/>
          <w:szCs w:val="24"/>
        </w:rPr>
        <w:t>ACUERDO</w:t>
      </w:r>
    </w:p>
    <w:p w:rsidR="000377DC" w:rsidRPr="000377DC" w:rsidRDefault="000377DC" w:rsidP="000377DC">
      <w:pPr>
        <w:jc w:val="both"/>
        <w:rPr>
          <w:rFonts w:ascii="Verdana" w:hAnsi="Verdana"/>
          <w:bCs/>
          <w:sz w:val="20"/>
          <w:szCs w:val="24"/>
        </w:rPr>
      </w:pPr>
      <w:r w:rsidRPr="000377DC">
        <w:rPr>
          <w:rFonts w:ascii="Verdana" w:hAnsi="Verdana"/>
          <w:b/>
          <w:bCs/>
          <w:sz w:val="20"/>
          <w:szCs w:val="24"/>
        </w:rPr>
        <w:t>Primero.</w:t>
      </w:r>
      <w:r w:rsidRPr="000377DC">
        <w:rPr>
          <w:rFonts w:ascii="Verdana" w:hAnsi="Verdana"/>
          <w:bCs/>
          <w:sz w:val="20"/>
          <w:szCs w:val="24"/>
        </w:rPr>
        <w:t> Se deja sin efectos la adscripción de la Magistrada Supernumeraria Elva Marcela Vivar Rodríguez a la Primera Ponencia de la Primera Sala Regional Metropolitana, aprobada mediante Acuerdo G/JGA/5/2019.</w:t>
      </w:r>
    </w:p>
    <w:p w:rsidR="000377DC" w:rsidRPr="000377DC" w:rsidRDefault="000377DC" w:rsidP="000377DC">
      <w:pPr>
        <w:jc w:val="both"/>
        <w:rPr>
          <w:rFonts w:ascii="Verdana" w:hAnsi="Verdana"/>
          <w:bCs/>
          <w:sz w:val="20"/>
          <w:szCs w:val="24"/>
        </w:rPr>
      </w:pPr>
      <w:r w:rsidRPr="000377DC">
        <w:rPr>
          <w:rFonts w:ascii="Verdana" w:hAnsi="Verdana"/>
          <w:b/>
          <w:bCs/>
          <w:sz w:val="20"/>
          <w:szCs w:val="24"/>
        </w:rPr>
        <w:lastRenderedPageBreak/>
        <w:t>Segundo.</w:t>
      </w:r>
      <w:r w:rsidRPr="000377DC">
        <w:rPr>
          <w:rFonts w:ascii="Verdana" w:hAnsi="Verdana"/>
          <w:bCs/>
          <w:sz w:val="20"/>
          <w:szCs w:val="24"/>
        </w:rPr>
        <w:t> Se aprueba la adscripción de la Magistrada Supernumeraria Elva Marcela Vivar Rodríguez, a la Segunda Ponencia de la Sala Especializada en Juicios en Línea, con efectos a partir del 09 de marzo de 2020 y hasta en tanto la Junta de Gobierno y Administración emita acuerdo en contrario.</w:t>
      </w:r>
    </w:p>
    <w:p w:rsidR="000377DC" w:rsidRPr="000377DC" w:rsidRDefault="000377DC" w:rsidP="000377DC">
      <w:pPr>
        <w:jc w:val="both"/>
        <w:rPr>
          <w:rFonts w:ascii="Verdana" w:hAnsi="Verdana"/>
          <w:bCs/>
          <w:sz w:val="20"/>
          <w:szCs w:val="24"/>
        </w:rPr>
      </w:pPr>
      <w:r w:rsidRPr="000377DC">
        <w:rPr>
          <w:rFonts w:ascii="Verdana" w:hAnsi="Verdana"/>
          <w:b/>
          <w:bCs/>
          <w:sz w:val="20"/>
          <w:szCs w:val="24"/>
        </w:rPr>
        <w:t>Tercero. </w:t>
      </w:r>
      <w:r w:rsidRPr="000377DC">
        <w:rPr>
          <w:rFonts w:ascii="Verdana" w:hAnsi="Verdana"/>
          <w:bCs/>
          <w:sz w:val="20"/>
          <w:szCs w:val="24"/>
        </w:rPr>
        <w:t>La Magistrada Supernumeraria Elva Marcela Vivar Rodríguez</w:t>
      </w:r>
      <w:r w:rsidRPr="000377DC">
        <w:rPr>
          <w:rFonts w:ascii="Verdana" w:hAnsi="Verdana"/>
          <w:b/>
          <w:bCs/>
          <w:sz w:val="20"/>
          <w:szCs w:val="24"/>
        </w:rPr>
        <w:t> </w:t>
      </w:r>
      <w:r w:rsidRPr="000377DC">
        <w:rPr>
          <w:rFonts w:ascii="Verdana" w:hAnsi="Verdana"/>
          <w:bCs/>
          <w:sz w:val="20"/>
          <w:szCs w:val="24"/>
        </w:rPr>
        <w:t>y el Magistrado por Ministerio de Ley Javier Ramírez Fragoso deberán entregar las Ponencias de su actual adscripción, conforme a lo señalado en el artículo 105 del Reglamento Interior de este Tribunal.</w:t>
      </w:r>
    </w:p>
    <w:p w:rsidR="000377DC" w:rsidRPr="000377DC" w:rsidRDefault="000377DC" w:rsidP="000377DC">
      <w:pPr>
        <w:jc w:val="both"/>
        <w:rPr>
          <w:rFonts w:ascii="Verdana" w:hAnsi="Verdana"/>
          <w:bCs/>
          <w:sz w:val="20"/>
          <w:szCs w:val="24"/>
        </w:rPr>
      </w:pPr>
      <w:r w:rsidRPr="000377DC">
        <w:rPr>
          <w:rFonts w:ascii="Verdana" w:hAnsi="Verdana"/>
          <w:b/>
          <w:bCs/>
          <w:sz w:val="20"/>
          <w:szCs w:val="24"/>
        </w:rPr>
        <w:t>Cuarto. </w:t>
      </w:r>
      <w:r w:rsidRPr="000377DC">
        <w:rPr>
          <w:rFonts w:ascii="Verdana" w:hAnsi="Verdana"/>
          <w:bCs/>
          <w:sz w:val="20"/>
          <w:szCs w:val="24"/>
        </w:rPr>
        <w:t>Se aprueba que la Licenciada Blanca Xóchitl Quintero Paniagua, Primera Secretaria de Acuerdos adscrita a la Primera Ponencia de la Primera Sala Regional Metropolitana, supla la falta de Magistrada en la Ponencia de su adscripción, con efectos a partir del 09 de marzo de 2020 y hasta en tanto la Junta de Gobierno y Administración emita acuerdo en contrario.</w:t>
      </w:r>
    </w:p>
    <w:p w:rsidR="000377DC" w:rsidRPr="000377DC" w:rsidRDefault="000377DC" w:rsidP="000377DC">
      <w:pPr>
        <w:jc w:val="both"/>
        <w:rPr>
          <w:rFonts w:ascii="Verdana" w:hAnsi="Verdana"/>
          <w:bCs/>
          <w:sz w:val="20"/>
          <w:szCs w:val="24"/>
        </w:rPr>
      </w:pPr>
      <w:r w:rsidRPr="000377DC">
        <w:rPr>
          <w:rFonts w:ascii="Verdana" w:hAnsi="Verdana"/>
          <w:b/>
          <w:bCs/>
          <w:sz w:val="20"/>
          <w:szCs w:val="24"/>
        </w:rPr>
        <w:t>Quinto.</w:t>
      </w:r>
      <w:r w:rsidRPr="000377DC">
        <w:rPr>
          <w:rFonts w:ascii="Verdana" w:hAnsi="Verdana"/>
          <w:bCs/>
          <w:sz w:val="20"/>
          <w:szCs w:val="24"/>
        </w:rPr>
        <w:t> La Magistrada Supernumeraria Elva Marcela Vivar Rodríguez y la Licenciada Blanca Xóchitl Quintero Paniagua, deberán hacer del conocimiento de las partes el presente Acuerdo, en el primer proveído que dicten en cada uno de los asuntos de su competencia, y deberán de colocar una copia del mismo en la ventanilla de Oficialía de Partes y en lugares visibles al público en general dentro de la Sala de su adscripción</w:t>
      </w:r>
    </w:p>
    <w:p w:rsidR="000377DC" w:rsidRPr="000377DC" w:rsidRDefault="000377DC" w:rsidP="000377DC">
      <w:pPr>
        <w:jc w:val="both"/>
        <w:rPr>
          <w:rFonts w:ascii="Verdana" w:hAnsi="Verdana"/>
          <w:bCs/>
          <w:sz w:val="20"/>
          <w:szCs w:val="24"/>
        </w:rPr>
      </w:pPr>
      <w:r w:rsidRPr="000377DC">
        <w:rPr>
          <w:rFonts w:ascii="Verdana" w:hAnsi="Verdana"/>
          <w:b/>
          <w:bCs/>
          <w:sz w:val="20"/>
          <w:szCs w:val="24"/>
        </w:rPr>
        <w:t>Sexto. </w:t>
      </w:r>
      <w:r w:rsidRPr="000377DC">
        <w:rPr>
          <w:rFonts w:ascii="Verdana" w:hAnsi="Verdana"/>
          <w:bCs/>
          <w:sz w:val="20"/>
          <w:szCs w:val="24"/>
        </w:rPr>
        <w:t>Notifíquese el presente Acuerdo a la Magistrada Supernumeraria Elva Marcela Vivar Rodríguez, al Licenciado Javier Ramírez Fragoso y a la Licenciada Blanca Xóchitl Quintero Paniagua.</w:t>
      </w:r>
    </w:p>
    <w:p w:rsidR="000377DC" w:rsidRPr="000377DC" w:rsidRDefault="000377DC" w:rsidP="000377DC">
      <w:pPr>
        <w:jc w:val="both"/>
        <w:rPr>
          <w:rFonts w:ascii="Verdana" w:hAnsi="Verdana"/>
          <w:bCs/>
          <w:sz w:val="20"/>
          <w:szCs w:val="24"/>
        </w:rPr>
      </w:pPr>
      <w:r w:rsidRPr="000377DC">
        <w:rPr>
          <w:rFonts w:ascii="Verdana" w:hAnsi="Verdana"/>
          <w:b/>
          <w:bCs/>
          <w:sz w:val="20"/>
          <w:szCs w:val="24"/>
        </w:rPr>
        <w:t>Séptimo. </w:t>
      </w:r>
      <w:r w:rsidRPr="000377DC">
        <w:rPr>
          <w:rFonts w:ascii="Verdana" w:hAnsi="Verdana"/>
          <w:bCs/>
          <w:sz w:val="20"/>
          <w:szCs w:val="24"/>
        </w:rPr>
        <w:t>Publíquese el presente Acuerdo en el Diario Oficial de la Federación y en la página web Institucional.</w:t>
      </w:r>
    </w:p>
    <w:p w:rsidR="000377DC" w:rsidRPr="000377DC" w:rsidRDefault="000377DC" w:rsidP="000377DC">
      <w:pPr>
        <w:jc w:val="both"/>
        <w:rPr>
          <w:rFonts w:ascii="Verdana" w:hAnsi="Verdana"/>
          <w:bCs/>
          <w:sz w:val="20"/>
          <w:szCs w:val="24"/>
        </w:rPr>
      </w:pPr>
      <w:r w:rsidRPr="000377DC">
        <w:rPr>
          <w:rFonts w:ascii="Verdana" w:hAnsi="Verdana"/>
          <w:bCs/>
          <w:sz w:val="20"/>
          <w:szCs w:val="24"/>
        </w:rPr>
        <w:t>Dictado en sesión de fecha 05 de marzo de 2020, por unanimidad de votos de los Magistrados Rafael Estrada Sámano, Juan Carlos Roa Jacobo, Luz María Anaya Domínguez, Juan Ángel Chávez Ramírez y Rafael Anzures Uribe.- Firman el Magistrado</w:t>
      </w:r>
      <w:r w:rsidRPr="000377DC">
        <w:rPr>
          <w:rFonts w:ascii="Verdana" w:hAnsi="Verdana"/>
          <w:b/>
          <w:bCs/>
          <w:sz w:val="20"/>
          <w:szCs w:val="24"/>
        </w:rPr>
        <w:t> Rafael Anzures Uribe</w:t>
      </w:r>
      <w:r w:rsidRPr="000377DC">
        <w:rPr>
          <w:rFonts w:ascii="Verdana" w:hAnsi="Verdana"/>
          <w:bCs/>
          <w:sz w:val="20"/>
          <w:szCs w:val="24"/>
        </w:rPr>
        <w:t>, Presidente de la Junta de Gobierno y Administración del Tribunal Federal de Justicia Administrativa, y el Licenciado</w:t>
      </w:r>
      <w:r w:rsidRPr="000377DC">
        <w:rPr>
          <w:rFonts w:ascii="Verdana" w:hAnsi="Verdana"/>
          <w:b/>
          <w:bCs/>
          <w:sz w:val="20"/>
          <w:szCs w:val="24"/>
        </w:rPr>
        <w:t> Pedro Alberto de la Rosa Manzano</w:t>
      </w:r>
      <w:r w:rsidRPr="000377DC">
        <w:rPr>
          <w:rFonts w:ascii="Verdana" w:hAnsi="Verdana"/>
          <w:bCs/>
          <w:sz w:val="20"/>
          <w:szCs w:val="24"/>
        </w:rPr>
        <w:t>, Secretario Auxiliar de la Junta de Gobierno y Administración, quien da fe; con fundamento en los artículos 54, fracción XVI y 61, fracciones II y III de la Ley Orgánica del Tribunal Federal de Justicia Administrativa; así como los artículos 16, fracción VI, 78, fracción VIII y 103 del Reglamento Interior del Tribunal Federal de Justicia Fiscal y Administrativa, en relación con el Transitorio Quinto del Decreto por el que se expide la Ley General del Sistema Nacional Anticorrupción; la Ley General de Responsabilidades Administrativas, y la Ley Orgánica del Tribunal Federal de Justicia Administrativa.- Rúbricas.</w:t>
      </w:r>
    </w:p>
    <w:p w:rsidR="00882A8C" w:rsidRPr="00882A8C" w:rsidRDefault="00882A8C" w:rsidP="00882A8C">
      <w:pPr>
        <w:jc w:val="both"/>
        <w:rPr>
          <w:rFonts w:ascii="Verdana" w:hAnsi="Verdana"/>
          <w:bCs/>
          <w:sz w:val="20"/>
          <w:szCs w:val="24"/>
        </w:rPr>
      </w:pPr>
      <w:bookmarkStart w:id="0" w:name="_GoBack"/>
      <w:bookmarkEnd w:id="0"/>
    </w:p>
    <w:p w:rsidR="00BF3AEB" w:rsidRDefault="009E0F4A"/>
    <w:sectPr w:rsidR="00BF3AE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F4A" w:rsidRDefault="009E0F4A" w:rsidP="000377DC">
      <w:pPr>
        <w:spacing w:after="0" w:line="240" w:lineRule="auto"/>
      </w:pPr>
      <w:r>
        <w:separator/>
      </w:r>
    </w:p>
  </w:endnote>
  <w:endnote w:type="continuationSeparator" w:id="0">
    <w:p w:rsidR="009E0F4A" w:rsidRDefault="009E0F4A" w:rsidP="00037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F4A" w:rsidRDefault="009E0F4A" w:rsidP="000377DC">
      <w:pPr>
        <w:spacing w:after="0" w:line="240" w:lineRule="auto"/>
      </w:pPr>
      <w:r>
        <w:separator/>
      </w:r>
    </w:p>
  </w:footnote>
  <w:footnote w:type="continuationSeparator" w:id="0">
    <w:p w:rsidR="009E0F4A" w:rsidRDefault="009E0F4A" w:rsidP="000377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A8C"/>
    <w:rsid w:val="000377DC"/>
    <w:rsid w:val="002228FA"/>
    <w:rsid w:val="00882A8C"/>
    <w:rsid w:val="009E0F4A"/>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377D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77DC"/>
  </w:style>
  <w:style w:type="paragraph" w:styleId="Piedepgina">
    <w:name w:val="footer"/>
    <w:basedOn w:val="Normal"/>
    <w:link w:val="PiedepginaCar"/>
    <w:uiPriority w:val="99"/>
    <w:unhideWhenUsed/>
    <w:rsid w:val="000377D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77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377D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77DC"/>
  </w:style>
  <w:style w:type="paragraph" w:styleId="Piedepgina">
    <w:name w:val="footer"/>
    <w:basedOn w:val="Normal"/>
    <w:link w:val="PiedepginaCar"/>
    <w:uiPriority w:val="99"/>
    <w:unhideWhenUsed/>
    <w:rsid w:val="000377D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77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14473">
      <w:bodyDiv w:val="1"/>
      <w:marLeft w:val="0"/>
      <w:marRight w:val="0"/>
      <w:marTop w:val="0"/>
      <w:marBottom w:val="0"/>
      <w:divBdr>
        <w:top w:val="none" w:sz="0" w:space="0" w:color="auto"/>
        <w:left w:val="none" w:sz="0" w:space="0" w:color="auto"/>
        <w:bottom w:val="none" w:sz="0" w:space="0" w:color="auto"/>
        <w:right w:val="none" w:sz="0" w:space="0" w:color="auto"/>
      </w:divBdr>
      <w:divsChild>
        <w:div w:id="772555128">
          <w:marLeft w:val="0"/>
          <w:marRight w:val="0"/>
          <w:marTop w:val="101"/>
          <w:marBottom w:val="101"/>
          <w:divBdr>
            <w:top w:val="none" w:sz="0" w:space="0" w:color="auto"/>
            <w:left w:val="none" w:sz="0" w:space="0" w:color="auto"/>
            <w:bottom w:val="none" w:sz="0" w:space="0" w:color="auto"/>
            <w:right w:val="none" w:sz="0" w:space="0" w:color="auto"/>
          </w:divBdr>
        </w:div>
        <w:div w:id="723024993">
          <w:marLeft w:val="0"/>
          <w:marRight w:val="0"/>
          <w:marTop w:val="0"/>
          <w:marBottom w:val="101"/>
          <w:divBdr>
            <w:top w:val="none" w:sz="0" w:space="0" w:color="auto"/>
            <w:left w:val="none" w:sz="0" w:space="0" w:color="auto"/>
            <w:bottom w:val="none" w:sz="0" w:space="0" w:color="auto"/>
            <w:right w:val="none" w:sz="0" w:space="0" w:color="auto"/>
          </w:divBdr>
        </w:div>
        <w:div w:id="1015770075">
          <w:marLeft w:val="0"/>
          <w:marRight w:val="0"/>
          <w:marTop w:val="101"/>
          <w:marBottom w:val="101"/>
          <w:divBdr>
            <w:top w:val="none" w:sz="0" w:space="0" w:color="auto"/>
            <w:left w:val="none" w:sz="0" w:space="0" w:color="auto"/>
            <w:bottom w:val="none" w:sz="0" w:space="0" w:color="auto"/>
            <w:right w:val="none" w:sz="0" w:space="0" w:color="auto"/>
          </w:divBdr>
        </w:div>
        <w:div w:id="1344239529">
          <w:marLeft w:val="0"/>
          <w:marRight w:val="0"/>
          <w:marTop w:val="0"/>
          <w:marBottom w:val="101"/>
          <w:divBdr>
            <w:top w:val="none" w:sz="0" w:space="0" w:color="auto"/>
            <w:left w:val="none" w:sz="0" w:space="0" w:color="auto"/>
            <w:bottom w:val="none" w:sz="0" w:space="0" w:color="auto"/>
            <w:right w:val="none" w:sz="0" w:space="0" w:color="auto"/>
          </w:divBdr>
        </w:div>
        <w:div w:id="658971177">
          <w:marLeft w:val="0"/>
          <w:marRight w:val="0"/>
          <w:marTop w:val="0"/>
          <w:marBottom w:val="101"/>
          <w:divBdr>
            <w:top w:val="none" w:sz="0" w:space="0" w:color="auto"/>
            <w:left w:val="none" w:sz="0" w:space="0" w:color="auto"/>
            <w:bottom w:val="none" w:sz="0" w:space="0" w:color="auto"/>
            <w:right w:val="none" w:sz="0" w:space="0" w:color="auto"/>
          </w:divBdr>
        </w:div>
        <w:div w:id="511068411">
          <w:marLeft w:val="0"/>
          <w:marRight w:val="0"/>
          <w:marTop w:val="0"/>
          <w:marBottom w:val="101"/>
          <w:divBdr>
            <w:top w:val="none" w:sz="0" w:space="0" w:color="auto"/>
            <w:left w:val="none" w:sz="0" w:space="0" w:color="auto"/>
            <w:bottom w:val="none" w:sz="0" w:space="0" w:color="auto"/>
            <w:right w:val="none" w:sz="0" w:space="0" w:color="auto"/>
          </w:divBdr>
        </w:div>
        <w:div w:id="1855730710">
          <w:marLeft w:val="0"/>
          <w:marRight w:val="0"/>
          <w:marTop w:val="0"/>
          <w:marBottom w:val="101"/>
          <w:divBdr>
            <w:top w:val="none" w:sz="0" w:space="0" w:color="auto"/>
            <w:left w:val="none" w:sz="0" w:space="0" w:color="auto"/>
            <w:bottom w:val="none" w:sz="0" w:space="0" w:color="auto"/>
            <w:right w:val="none" w:sz="0" w:space="0" w:color="auto"/>
          </w:divBdr>
        </w:div>
        <w:div w:id="1477339456">
          <w:marLeft w:val="0"/>
          <w:marRight w:val="0"/>
          <w:marTop w:val="0"/>
          <w:marBottom w:val="101"/>
          <w:divBdr>
            <w:top w:val="none" w:sz="0" w:space="0" w:color="auto"/>
            <w:left w:val="none" w:sz="0" w:space="0" w:color="auto"/>
            <w:bottom w:val="none" w:sz="0" w:space="0" w:color="auto"/>
            <w:right w:val="none" w:sz="0" w:space="0" w:color="auto"/>
          </w:divBdr>
        </w:div>
        <w:div w:id="1833327067">
          <w:marLeft w:val="0"/>
          <w:marRight w:val="0"/>
          <w:marTop w:val="0"/>
          <w:marBottom w:val="101"/>
          <w:divBdr>
            <w:top w:val="none" w:sz="0" w:space="0" w:color="auto"/>
            <w:left w:val="none" w:sz="0" w:space="0" w:color="auto"/>
            <w:bottom w:val="none" w:sz="0" w:space="0" w:color="auto"/>
            <w:right w:val="none" w:sz="0" w:space="0" w:color="auto"/>
          </w:divBdr>
        </w:div>
        <w:div w:id="986595797">
          <w:marLeft w:val="0"/>
          <w:marRight w:val="0"/>
          <w:marTop w:val="0"/>
          <w:marBottom w:val="101"/>
          <w:divBdr>
            <w:top w:val="none" w:sz="0" w:space="0" w:color="auto"/>
            <w:left w:val="none" w:sz="0" w:space="0" w:color="auto"/>
            <w:bottom w:val="none" w:sz="0" w:space="0" w:color="auto"/>
            <w:right w:val="none" w:sz="0" w:space="0" w:color="auto"/>
          </w:divBdr>
        </w:div>
        <w:div w:id="832261308">
          <w:marLeft w:val="0"/>
          <w:marRight w:val="0"/>
          <w:marTop w:val="0"/>
          <w:marBottom w:val="101"/>
          <w:divBdr>
            <w:top w:val="none" w:sz="0" w:space="0" w:color="auto"/>
            <w:left w:val="none" w:sz="0" w:space="0" w:color="auto"/>
            <w:bottom w:val="none" w:sz="0" w:space="0" w:color="auto"/>
            <w:right w:val="none" w:sz="0" w:space="0" w:color="auto"/>
          </w:divBdr>
        </w:div>
        <w:div w:id="1872259240">
          <w:marLeft w:val="0"/>
          <w:marRight w:val="0"/>
          <w:marTop w:val="0"/>
          <w:marBottom w:val="101"/>
          <w:divBdr>
            <w:top w:val="none" w:sz="0" w:space="0" w:color="auto"/>
            <w:left w:val="none" w:sz="0" w:space="0" w:color="auto"/>
            <w:bottom w:val="none" w:sz="0" w:space="0" w:color="auto"/>
            <w:right w:val="none" w:sz="0" w:space="0" w:color="auto"/>
          </w:divBdr>
        </w:div>
        <w:div w:id="466506290">
          <w:marLeft w:val="0"/>
          <w:marRight w:val="0"/>
          <w:marTop w:val="0"/>
          <w:marBottom w:val="101"/>
          <w:divBdr>
            <w:top w:val="none" w:sz="0" w:space="0" w:color="auto"/>
            <w:left w:val="none" w:sz="0" w:space="0" w:color="auto"/>
            <w:bottom w:val="none" w:sz="0" w:space="0" w:color="auto"/>
            <w:right w:val="none" w:sz="0" w:space="0" w:color="auto"/>
          </w:divBdr>
        </w:div>
        <w:div w:id="1652952010">
          <w:marLeft w:val="0"/>
          <w:marRight w:val="0"/>
          <w:marTop w:val="0"/>
          <w:marBottom w:val="101"/>
          <w:divBdr>
            <w:top w:val="none" w:sz="0" w:space="0" w:color="auto"/>
            <w:left w:val="none" w:sz="0" w:space="0" w:color="auto"/>
            <w:bottom w:val="none" w:sz="0" w:space="0" w:color="auto"/>
            <w:right w:val="none" w:sz="0" w:space="0" w:color="auto"/>
          </w:divBdr>
        </w:div>
        <w:div w:id="1209803884">
          <w:marLeft w:val="0"/>
          <w:marRight w:val="0"/>
          <w:marTop w:val="0"/>
          <w:marBottom w:val="101"/>
          <w:divBdr>
            <w:top w:val="none" w:sz="0" w:space="0" w:color="auto"/>
            <w:left w:val="none" w:sz="0" w:space="0" w:color="auto"/>
            <w:bottom w:val="none" w:sz="0" w:space="0" w:color="auto"/>
            <w:right w:val="none" w:sz="0" w:space="0" w:color="auto"/>
          </w:divBdr>
        </w:div>
        <w:div w:id="1200435176">
          <w:marLeft w:val="0"/>
          <w:marRight w:val="0"/>
          <w:marTop w:val="0"/>
          <w:marBottom w:val="101"/>
          <w:divBdr>
            <w:top w:val="none" w:sz="0" w:space="0" w:color="auto"/>
            <w:left w:val="none" w:sz="0" w:space="0" w:color="auto"/>
            <w:bottom w:val="none" w:sz="0" w:space="0" w:color="auto"/>
            <w:right w:val="none" w:sz="0" w:space="0" w:color="auto"/>
          </w:divBdr>
        </w:div>
        <w:div w:id="1807120648">
          <w:marLeft w:val="0"/>
          <w:marRight w:val="0"/>
          <w:marTop w:val="0"/>
          <w:marBottom w:val="101"/>
          <w:divBdr>
            <w:top w:val="none" w:sz="0" w:space="0" w:color="auto"/>
            <w:left w:val="none" w:sz="0" w:space="0" w:color="auto"/>
            <w:bottom w:val="none" w:sz="0" w:space="0" w:color="auto"/>
            <w:right w:val="none" w:sz="0" w:space="0" w:color="auto"/>
          </w:divBdr>
        </w:div>
        <w:div w:id="1198353045">
          <w:marLeft w:val="0"/>
          <w:marRight w:val="0"/>
          <w:marTop w:val="0"/>
          <w:marBottom w:val="101"/>
          <w:divBdr>
            <w:top w:val="none" w:sz="0" w:space="0" w:color="auto"/>
            <w:left w:val="none" w:sz="0" w:space="0" w:color="auto"/>
            <w:bottom w:val="none" w:sz="0" w:space="0" w:color="auto"/>
            <w:right w:val="none" w:sz="0" w:space="0" w:color="auto"/>
          </w:divBdr>
        </w:div>
        <w:div w:id="1874922929">
          <w:marLeft w:val="0"/>
          <w:marRight w:val="0"/>
          <w:marTop w:val="101"/>
          <w:marBottom w:val="101"/>
          <w:divBdr>
            <w:top w:val="none" w:sz="0" w:space="0" w:color="auto"/>
            <w:left w:val="none" w:sz="0" w:space="0" w:color="auto"/>
            <w:bottom w:val="none" w:sz="0" w:space="0" w:color="auto"/>
            <w:right w:val="none" w:sz="0" w:space="0" w:color="auto"/>
          </w:divBdr>
        </w:div>
        <w:div w:id="1134760038">
          <w:marLeft w:val="0"/>
          <w:marRight w:val="0"/>
          <w:marTop w:val="0"/>
          <w:marBottom w:val="101"/>
          <w:divBdr>
            <w:top w:val="none" w:sz="0" w:space="0" w:color="auto"/>
            <w:left w:val="none" w:sz="0" w:space="0" w:color="auto"/>
            <w:bottom w:val="none" w:sz="0" w:space="0" w:color="auto"/>
            <w:right w:val="none" w:sz="0" w:space="0" w:color="auto"/>
          </w:divBdr>
        </w:div>
        <w:div w:id="755172211">
          <w:marLeft w:val="0"/>
          <w:marRight w:val="0"/>
          <w:marTop w:val="0"/>
          <w:marBottom w:val="101"/>
          <w:divBdr>
            <w:top w:val="none" w:sz="0" w:space="0" w:color="auto"/>
            <w:left w:val="none" w:sz="0" w:space="0" w:color="auto"/>
            <w:bottom w:val="none" w:sz="0" w:space="0" w:color="auto"/>
            <w:right w:val="none" w:sz="0" w:space="0" w:color="auto"/>
          </w:divBdr>
        </w:div>
        <w:div w:id="1357846691">
          <w:marLeft w:val="0"/>
          <w:marRight w:val="0"/>
          <w:marTop w:val="0"/>
          <w:marBottom w:val="101"/>
          <w:divBdr>
            <w:top w:val="none" w:sz="0" w:space="0" w:color="auto"/>
            <w:left w:val="none" w:sz="0" w:space="0" w:color="auto"/>
            <w:bottom w:val="none" w:sz="0" w:space="0" w:color="auto"/>
            <w:right w:val="none" w:sz="0" w:space="0" w:color="auto"/>
          </w:divBdr>
        </w:div>
        <w:div w:id="921262489">
          <w:marLeft w:val="0"/>
          <w:marRight w:val="0"/>
          <w:marTop w:val="0"/>
          <w:marBottom w:val="101"/>
          <w:divBdr>
            <w:top w:val="none" w:sz="0" w:space="0" w:color="auto"/>
            <w:left w:val="none" w:sz="0" w:space="0" w:color="auto"/>
            <w:bottom w:val="none" w:sz="0" w:space="0" w:color="auto"/>
            <w:right w:val="none" w:sz="0" w:space="0" w:color="auto"/>
          </w:divBdr>
        </w:div>
        <w:div w:id="1536428668">
          <w:marLeft w:val="0"/>
          <w:marRight w:val="0"/>
          <w:marTop w:val="0"/>
          <w:marBottom w:val="101"/>
          <w:divBdr>
            <w:top w:val="none" w:sz="0" w:space="0" w:color="auto"/>
            <w:left w:val="none" w:sz="0" w:space="0" w:color="auto"/>
            <w:bottom w:val="none" w:sz="0" w:space="0" w:color="auto"/>
            <w:right w:val="none" w:sz="0" w:space="0" w:color="auto"/>
          </w:divBdr>
        </w:div>
        <w:div w:id="1349525734">
          <w:marLeft w:val="0"/>
          <w:marRight w:val="0"/>
          <w:marTop w:val="0"/>
          <w:marBottom w:val="101"/>
          <w:divBdr>
            <w:top w:val="none" w:sz="0" w:space="0" w:color="auto"/>
            <w:left w:val="none" w:sz="0" w:space="0" w:color="auto"/>
            <w:bottom w:val="none" w:sz="0" w:space="0" w:color="auto"/>
            <w:right w:val="none" w:sz="0" w:space="0" w:color="auto"/>
          </w:divBdr>
        </w:div>
        <w:div w:id="610287077">
          <w:marLeft w:val="0"/>
          <w:marRight w:val="0"/>
          <w:marTop w:val="0"/>
          <w:marBottom w:val="101"/>
          <w:divBdr>
            <w:top w:val="none" w:sz="0" w:space="0" w:color="auto"/>
            <w:left w:val="none" w:sz="0" w:space="0" w:color="auto"/>
            <w:bottom w:val="none" w:sz="0" w:space="0" w:color="auto"/>
            <w:right w:val="none" w:sz="0" w:space="0" w:color="auto"/>
          </w:divBdr>
        </w:div>
        <w:div w:id="154104790">
          <w:marLeft w:val="0"/>
          <w:marRight w:val="0"/>
          <w:marTop w:val="0"/>
          <w:marBottom w:val="101"/>
          <w:divBdr>
            <w:top w:val="none" w:sz="0" w:space="0" w:color="auto"/>
            <w:left w:val="none" w:sz="0" w:space="0" w:color="auto"/>
            <w:bottom w:val="none" w:sz="0" w:space="0" w:color="auto"/>
            <w:right w:val="none" w:sz="0" w:space="0" w:color="auto"/>
          </w:divBdr>
        </w:div>
      </w:divsChild>
    </w:div>
    <w:div w:id="348216363">
      <w:bodyDiv w:val="1"/>
      <w:marLeft w:val="0"/>
      <w:marRight w:val="0"/>
      <w:marTop w:val="0"/>
      <w:marBottom w:val="0"/>
      <w:divBdr>
        <w:top w:val="none" w:sz="0" w:space="0" w:color="auto"/>
        <w:left w:val="none" w:sz="0" w:space="0" w:color="auto"/>
        <w:bottom w:val="none" w:sz="0" w:space="0" w:color="auto"/>
        <w:right w:val="none" w:sz="0" w:space="0" w:color="auto"/>
      </w:divBdr>
    </w:div>
    <w:div w:id="1023172400">
      <w:bodyDiv w:val="1"/>
      <w:marLeft w:val="0"/>
      <w:marRight w:val="0"/>
      <w:marTop w:val="0"/>
      <w:marBottom w:val="0"/>
      <w:divBdr>
        <w:top w:val="none" w:sz="0" w:space="0" w:color="auto"/>
        <w:left w:val="none" w:sz="0" w:space="0" w:color="auto"/>
        <w:bottom w:val="none" w:sz="0" w:space="0" w:color="auto"/>
        <w:right w:val="none" w:sz="0" w:space="0" w:color="auto"/>
      </w:divBdr>
      <w:divsChild>
        <w:div w:id="443618093">
          <w:marLeft w:val="0"/>
          <w:marRight w:val="0"/>
          <w:marTop w:val="0"/>
          <w:marBottom w:val="101"/>
          <w:divBdr>
            <w:top w:val="none" w:sz="0" w:space="0" w:color="auto"/>
            <w:left w:val="none" w:sz="0" w:space="0" w:color="auto"/>
            <w:bottom w:val="none" w:sz="0" w:space="0" w:color="auto"/>
            <w:right w:val="none" w:sz="0" w:space="0" w:color="auto"/>
          </w:divBdr>
        </w:div>
        <w:div w:id="625430311">
          <w:marLeft w:val="0"/>
          <w:marRight w:val="0"/>
          <w:marTop w:val="101"/>
          <w:marBottom w:val="101"/>
          <w:divBdr>
            <w:top w:val="none" w:sz="0" w:space="0" w:color="auto"/>
            <w:left w:val="none" w:sz="0" w:space="0" w:color="auto"/>
            <w:bottom w:val="none" w:sz="0" w:space="0" w:color="auto"/>
            <w:right w:val="none" w:sz="0" w:space="0" w:color="auto"/>
          </w:divBdr>
        </w:div>
        <w:div w:id="706956427">
          <w:marLeft w:val="0"/>
          <w:marRight w:val="0"/>
          <w:marTop w:val="0"/>
          <w:marBottom w:val="101"/>
          <w:divBdr>
            <w:top w:val="none" w:sz="0" w:space="0" w:color="auto"/>
            <w:left w:val="none" w:sz="0" w:space="0" w:color="auto"/>
            <w:bottom w:val="none" w:sz="0" w:space="0" w:color="auto"/>
            <w:right w:val="none" w:sz="0" w:space="0" w:color="auto"/>
          </w:divBdr>
        </w:div>
        <w:div w:id="69935100">
          <w:marLeft w:val="0"/>
          <w:marRight w:val="0"/>
          <w:marTop w:val="0"/>
          <w:marBottom w:val="101"/>
          <w:divBdr>
            <w:top w:val="none" w:sz="0" w:space="0" w:color="auto"/>
            <w:left w:val="none" w:sz="0" w:space="0" w:color="auto"/>
            <w:bottom w:val="none" w:sz="0" w:space="0" w:color="auto"/>
            <w:right w:val="none" w:sz="0" w:space="0" w:color="auto"/>
          </w:divBdr>
        </w:div>
        <w:div w:id="633950289">
          <w:marLeft w:val="0"/>
          <w:marRight w:val="0"/>
          <w:marTop w:val="0"/>
          <w:marBottom w:val="101"/>
          <w:divBdr>
            <w:top w:val="none" w:sz="0" w:space="0" w:color="auto"/>
            <w:left w:val="none" w:sz="0" w:space="0" w:color="auto"/>
            <w:bottom w:val="none" w:sz="0" w:space="0" w:color="auto"/>
            <w:right w:val="none" w:sz="0" w:space="0" w:color="auto"/>
          </w:divBdr>
        </w:div>
        <w:div w:id="1265190539">
          <w:marLeft w:val="0"/>
          <w:marRight w:val="0"/>
          <w:marTop w:val="0"/>
          <w:marBottom w:val="101"/>
          <w:divBdr>
            <w:top w:val="none" w:sz="0" w:space="0" w:color="auto"/>
            <w:left w:val="none" w:sz="0" w:space="0" w:color="auto"/>
            <w:bottom w:val="none" w:sz="0" w:space="0" w:color="auto"/>
            <w:right w:val="none" w:sz="0" w:space="0" w:color="auto"/>
          </w:divBdr>
        </w:div>
        <w:div w:id="1790776853">
          <w:marLeft w:val="0"/>
          <w:marRight w:val="0"/>
          <w:marTop w:val="0"/>
          <w:marBottom w:val="101"/>
          <w:divBdr>
            <w:top w:val="none" w:sz="0" w:space="0" w:color="auto"/>
            <w:left w:val="none" w:sz="0" w:space="0" w:color="auto"/>
            <w:bottom w:val="none" w:sz="0" w:space="0" w:color="auto"/>
            <w:right w:val="none" w:sz="0" w:space="0" w:color="auto"/>
          </w:divBdr>
        </w:div>
        <w:div w:id="1019620051">
          <w:marLeft w:val="0"/>
          <w:marRight w:val="0"/>
          <w:marTop w:val="0"/>
          <w:marBottom w:val="101"/>
          <w:divBdr>
            <w:top w:val="none" w:sz="0" w:space="0" w:color="auto"/>
            <w:left w:val="none" w:sz="0" w:space="0" w:color="auto"/>
            <w:bottom w:val="none" w:sz="0" w:space="0" w:color="auto"/>
            <w:right w:val="none" w:sz="0" w:space="0" w:color="auto"/>
          </w:divBdr>
        </w:div>
        <w:div w:id="137577072">
          <w:marLeft w:val="0"/>
          <w:marRight w:val="0"/>
          <w:marTop w:val="0"/>
          <w:marBottom w:val="101"/>
          <w:divBdr>
            <w:top w:val="none" w:sz="0" w:space="0" w:color="auto"/>
            <w:left w:val="none" w:sz="0" w:space="0" w:color="auto"/>
            <w:bottom w:val="none" w:sz="0" w:space="0" w:color="auto"/>
            <w:right w:val="none" w:sz="0" w:space="0" w:color="auto"/>
          </w:divBdr>
        </w:div>
        <w:div w:id="1698386376">
          <w:marLeft w:val="0"/>
          <w:marRight w:val="0"/>
          <w:marTop w:val="0"/>
          <w:marBottom w:val="101"/>
          <w:divBdr>
            <w:top w:val="none" w:sz="0" w:space="0" w:color="auto"/>
            <w:left w:val="none" w:sz="0" w:space="0" w:color="auto"/>
            <w:bottom w:val="none" w:sz="0" w:space="0" w:color="auto"/>
            <w:right w:val="none" w:sz="0" w:space="0" w:color="auto"/>
          </w:divBdr>
        </w:div>
        <w:div w:id="57483109">
          <w:marLeft w:val="0"/>
          <w:marRight w:val="0"/>
          <w:marTop w:val="0"/>
          <w:marBottom w:val="101"/>
          <w:divBdr>
            <w:top w:val="none" w:sz="0" w:space="0" w:color="auto"/>
            <w:left w:val="none" w:sz="0" w:space="0" w:color="auto"/>
            <w:bottom w:val="none" w:sz="0" w:space="0" w:color="auto"/>
            <w:right w:val="none" w:sz="0" w:space="0" w:color="auto"/>
          </w:divBdr>
        </w:div>
        <w:div w:id="13580683">
          <w:marLeft w:val="0"/>
          <w:marRight w:val="0"/>
          <w:marTop w:val="0"/>
          <w:marBottom w:val="101"/>
          <w:divBdr>
            <w:top w:val="none" w:sz="0" w:space="0" w:color="auto"/>
            <w:left w:val="none" w:sz="0" w:space="0" w:color="auto"/>
            <w:bottom w:val="none" w:sz="0" w:space="0" w:color="auto"/>
            <w:right w:val="none" w:sz="0" w:space="0" w:color="auto"/>
          </w:divBdr>
        </w:div>
        <w:div w:id="376973774">
          <w:marLeft w:val="0"/>
          <w:marRight w:val="0"/>
          <w:marTop w:val="0"/>
          <w:marBottom w:val="101"/>
          <w:divBdr>
            <w:top w:val="none" w:sz="0" w:space="0" w:color="auto"/>
            <w:left w:val="none" w:sz="0" w:space="0" w:color="auto"/>
            <w:bottom w:val="none" w:sz="0" w:space="0" w:color="auto"/>
            <w:right w:val="none" w:sz="0" w:space="0" w:color="auto"/>
          </w:divBdr>
        </w:div>
        <w:div w:id="1233344757">
          <w:marLeft w:val="0"/>
          <w:marRight w:val="0"/>
          <w:marTop w:val="0"/>
          <w:marBottom w:val="101"/>
          <w:divBdr>
            <w:top w:val="none" w:sz="0" w:space="0" w:color="auto"/>
            <w:left w:val="none" w:sz="0" w:space="0" w:color="auto"/>
            <w:bottom w:val="none" w:sz="0" w:space="0" w:color="auto"/>
            <w:right w:val="none" w:sz="0" w:space="0" w:color="auto"/>
          </w:divBdr>
        </w:div>
        <w:div w:id="1618952700">
          <w:marLeft w:val="0"/>
          <w:marRight w:val="0"/>
          <w:marTop w:val="0"/>
          <w:marBottom w:val="101"/>
          <w:divBdr>
            <w:top w:val="none" w:sz="0" w:space="0" w:color="auto"/>
            <w:left w:val="none" w:sz="0" w:space="0" w:color="auto"/>
            <w:bottom w:val="none" w:sz="0" w:space="0" w:color="auto"/>
            <w:right w:val="none" w:sz="0" w:space="0" w:color="auto"/>
          </w:divBdr>
        </w:div>
        <w:div w:id="2118255624">
          <w:marLeft w:val="0"/>
          <w:marRight w:val="0"/>
          <w:marTop w:val="101"/>
          <w:marBottom w:val="101"/>
          <w:divBdr>
            <w:top w:val="none" w:sz="0" w:space="0" w:color="auto"/>
            <w:left w:val="none" w:sz="0" w:space="0" w:color="auto"/>
            <w:bottom w:val="none" w:sz="0" w:space="0" w:color="auto"/>
            <w:right w:val="none" w:sz="0" w:space="0" w:color="auto"/>
          </w:divBdr>
        </w:div>
        <w:div w:id="624232933">
          <w:marLeft w:val="0"/>
          <w:marRight w:val="0"/>
          <w:marTop w:val="0"/>
          <w:marBottom w:val="101"/>
          <w:divBdr>
            <w:top w:val="none" w:sz="0" w:space="0" w:color="auto"/>
            <w:left w:val="none" w:sz="0" w:space="0" w:color="auto"/>
            <w:bottom w:val="none" w:sz="0" w:space="0" w:color="auto"/>
            <w:right w:val="none" w:sz="0" w:space="0" w:color="auto"/>
          </w:divBdr>
        </w:div>
        <w:div w:id="743724759">
          <w:marLeft w:val="0"/>
          <w:marRight w:val="0"/>
          <w:marTop w:val="0"/>
          <w:marBottom w:val="101"/>
          <w:divBdr>
            <w:top w:val="none" w:sz="0" w:space="0" w:color="auto"/>
            <w:left w:val="none" w:sz="0" w:space="0" w:color="auto"/>
            <w:bottom w:val="none" w:sz="0" w:space="0" w:color="auto"/>
            <w:right w:val="none" w:sz="0" w:space="0" w:color="auto"/>
          </w:divBdr>
        </w:div>
        <w:div w:id="486021876">
          <w:marLeft w:val="0"/>
          <w:marRight w:val="0"/>
          <w:marTop w:val="0"/>
          <w:marBottom w:val="101"/>
          <w:divBdr>
            <w:top w:val="none" w:sz="0" w:space="0" w:color="auto"/>
            <w:left w:val="none" w:sz="0" w:space="0" w:color="auto"/>
            <w:bottom w:val="none" w:sz="0" w:space="0" w:color="auto"/>
            <w:right w:val="none" w:sz="0" w:space="0" w:color="auto"/>
          </w:divBdr>
        </w:div>
        <w:div w:id="61871375">
          <w:marLeft w:val="720"/>
          <w:marRight w:val="0"/>
          <w:marTop w:val="0"/>
          <w:marBottom w:val="101"/>
          <w:divBdr>
            <w:top w:val="none" w:sz="0" w:space="0" w:color="auto"/>
            <w:left w:val="none" w:sz="0" w:space="0" w:color="auto"/>
            <w:bottom w:val="none" w:sz="0" w:space="0" w:color="auto"/>
            <w:right w:val="none" w:sz="0" w:space="0" w:color="auto"/>
          </w:divBdr>
        </w:div>
        <w:div w:id="1541429576">
          <w:marLeft w:val="720"/>
          <w:marRight w:val="0"/>
          <w:marTop w:val="0"/>
          <w:marBottom w:val="101"/>
          <w:divBdr>
            <w:top w:val="none" w:sz="0" w:space="0" w:color="auto"/>
            <w:left w:val="none" w:sz="0" w:space="0" w:color="auto"/>
            <w:bottom w:val="none" w:sz="0" w:space="0" w:color="auto"/>
            <w:right w:val="none" w:sz="0" w:space="0" w:color="auto"/>
          </w:divBdr>
        </w:div>
        <w:div w:id="1251740783">
          <w:marLeft w:val="720"/>
          <w:marRight w:val="0"/>
          <w:marTop w:val="0"/>
          <w:marBottom w:val="101"/>
          <w:divBdr>
            <w:top w:val="none" w:sz="0" w:space="0" w:color="auto"/>
            <w:left w:val="none" w:sz="0" w:space="0" w:color="auto"/>
            <w:bottom w:val="none" w:sz="0" w:space="0" w:color="auto"/>
            <w:right w:val="none" w:sz="0" w:space="0" w:color="auto"/>
          </w:divBdr>
        </w:div>
        <w:div w:id="2127189424">
          <w:marLeft w:val="720"/>
          <w:marRight w:val="0"/>
          <w:marTop w:val="0"/>
          <w:marBottom w:val="101"/>
          <w:divBdr>
            <w:top w:val="none" w:sz="0" w:space="0" w:color="auto"/>
            <w:left w:val="none" w:sz="0" w:space="0" w:color="auto"/>
            <w:bottom w:val="none" w:sz="0" w:space="0" w:color="auto"/>
            <w:right w:val="none" w:sz="0" w:space="0" w:color="auto"/>
          </w:divBdr>
        </w:div>
        <w:div w:id="1936404658">
          <w:marLeft w:val="720"/>
          <w:marRight w:val="0"/>
          <w:marTop w:val="0"/>
          <w:marBottom w:val="101"/>
          <w:divBdr>
            <w:top w:val="none" w:sz="0" w:space="0" w:color="auto"/>
            <w:left w:val="none" w:sz="0" w:space="0" w:color="auto"/>
            <w:bottom w:val="none" w:sz="0" w:space="0" w:color="auto"/>
            <w:right w:val="none" w:sz="0" w:space="0" w:color="auto"/>
          </w:divBdr>
        </w:div>
        <w:div w:id="583225968">
          <w:marLeft w:val="720"/>
          <w:marRight w:val="0"/>
          <w:marTop w:val="0"/>
          <w:marBottom w:val="101"/>
          <w:divBdr>
            <w:top w:val="none" w:sz="0" w:space="0" w:color="auto"/>
            <w:left w:val="none" w:sz="0" w:space="0" w:color="auto"/>
            <w:bottom w:val="none" w:sz="0" w:space="0" w:color="auto"/>
            <w:right w:val="none" w:sz="0" w:space="0" w:color="auto"/>
          </w:divBdr>
        </w:div>
        <w:div w:id="900864680">
          <w:marLeft w:val="720"/>
          <w:marRight w:val="0"/>
          <w:marTop w:val="0"/>
          <w:marBottom w:val="101"/>
          <w:divBdr>
            <w:top w:val="none" w:sz="0" w:space="0" w:color="auto"/>
            <w:left w:val="none" w:sz="0" w:space="0" w:color="auto"/>
            <w:bottom w:val="none" w:sz="0" w:space="0" w:color="auto"/>
            <w:right w:val="none" w:sz="0" w:space="0" w:color="auto"/>
          </w:divBdr>
        </w:div>
        <w:div w:id="783426615">
          <w:marLeft w:val="720"/>
          <w:marRight w:val="0"/>
          <w:marTop w:val="0"/>
          <w:marBottom w:val="101"/>
          <w:divBdr>
            <w:top w:val="none" w:sz="0" w:space="0" w:color="auto"/>
            <w:left w:val="none" w:sz="0" w:space="0" w:color="auto"/>
            <w:bottom w:val="none" w:sz="0" w:space="0" w:color="auto"/>
            <w:right w:val="none" w:sz="0" w:space="0" w:color="auto"/>
          </w:divBdr>
        </w:div>
        <w:div w:id="1608536758">
          <w:marLeft w:val="720"/>
          <w:marRight w:val="0"/>
          <w:marTop w:val="0"/>
          <w:marBottom w:val="101"/>
          <w:divBdr>
            <w:top w:val="none" w:sz="0" w:space="0" w:color="auto"/>
            <w:left w:val="none" w:sz="0" w:space="0" w:color="auto"/>
            <w:bottom w:val="none" w:sz="0" w:space="0" w:color="auto"/>
            <w:right w:val="none" w:sz="0" w:space="0" w:color="auto"/>
          </w:divBdr>
        </w:div>
        <w:div w:id="999384251">
          <w:marLeft w:val="720"/>
          <w:marRight w:val="0"/>
          <w:marTop w:val="0"/>
          <w:marBottom w:val="101"/>
          <w:divBdr>
            <w:top w:val="none" w:sz="0" w:space="0" w:color="auto"/>
            <w:left w:val="none" w:sz="0" w:space="0" w:color="auto"/>
            <w:bottom w:val="none" w:sz="0" w:space="0" w:color="auto"/>
            <w:right w:val="none" w:sz="0" w:space="0" w:color="auto"/>
          </w:divBdr>
        </w:div>
        <w:div w:id="101341102">
          <w:marLeft w:val="720"/>
          <w:marRight w:val="0"/>
          <w:marTop w:val="0"/>
          <w:marBottom w:val="101"/>
          <w:divBdr>
            <w:top w:val="none" w:sz="0" w:space="0" w:color="auto"/>
            <w:left w:val="none" w:sz="0" w:space="0" w:color="auto"/>
            <w:bottom w:val="none" w:sz="0" w:space="0" w:color="auto"/>
            <w:right w:val="none" w:sz="0" w:space="0" w:color="auto"/>
          </w:divBdr>
        </w:div>
        <w:div w:id="1224367250">
          <w:marLeft w:val="720"/>
          <w:marRight w:val="0"/>
          <w:marTop w:val="0"/>
          <w:marBottom w:val="101"/>
          <w:divBdr>
            <w:top w:val="none" w:sz="0" w:space="0" w:color="auto"/>
            <w:left w:val="none" w:sz="0" w:space="0" w:color="auto"/>
            <w:bottom w:val="none" w:sz="0" w:space="0" w:color="auto"/>
            <w:right w:val="none" w:sz="0" w:space="0" w:color="auto"/>
          </w:divBdr>
        </w:div>
        <w:div w:id="2099791517">
          <w:marLeft w:val="720"/>
          <w:marRight w:val="0"/>
          <w:marTop w:val="0"/>
          <w:marBottom w:val="101"/>
          <w:divBdr>
            <w:top w:val="none" w:sz="0" w:space="0" w:color="auto"/>
            <w:left w:val="none" w:sz="0" w:space="0" w:color="auto"/>
            <w:bottom w:val="none" w:sz="0" w:space="0" w:color="auto"/>
            <w:right w:val="none" w:sz="0" w:space="0" w:color="auto"/>
          </w:divBdr>
        </w:div>
        <w:div w:id="597639088">
          <w:marLeft w:val="720"/>
          <w:marRight w:val="0"/>
          <w:marTop w:val="0"/>
          <w:marBottom w:val="101"/>
          <w:divBdr>
            <w:top w:val="none" w:sz="0" w:space="0" w:color="auto"/>
            <w:left w:val="none" w:sz="0" w:space="0" w:color="auto"/>
            <w:bottom w:val="none" w:sz="0" w:space="0" w:color="auto"/>
            <w:right w:val="none" w:sz="0" w:space="0" w:color="auto"/>
          </w:divBdr>
        </w:div>
        <w:div w:id="1413501056">
          <w:marLeft w:val="720"/>
          <w:marRight w:val="0"/>
          <w:marTop w:val="0"/>
          <w:marBottom w:val="101"/>
          <w:divBdr>
            <w:top w:val="none" w:sz="0" w:space="0" w:color="auto"/>
            <w:left w:val="none" w:sz="0" w:space="0" w:color="auto"/>
            <w:bottom w:val="none" w:sz="0" w:space="0" w:color="auto"/>
            <w:right w:val="none" w:sz="0" w:space="0" w:color="auto"/>
          </w:divBdr>
        </w:div>
        <w:div w:id="1560558121">
          <w:marLeft w:val="0"/>
          <w:marRight w:val="0"/>
          <w:marTop w:val="0"/>
          <w:marBottom w:val="101"/>
          <w:divBdr>
            <w:top w:val="none" w:sz="0" w:space="0" w:color="auto"/>
            <w:left w:val="none" w:sz="0" w:space="0" w:color="auto"/>
            <w:bottom w:val="none" w:sz="0" w:space="0" w:color="auto"/>
            <w:right w:val="none" w:sz="0" w:space="0" w:color="auto"/>
          </w:divBdr>
        </w:div>
        <w:div w:id="1648902718">
          <w:marLeft w:val="0"/>
          <w:marRight w:val="0"/>
          <w:marTop w:val="0"/>
          <w:marBottom w:val="101"/>
          <w:divBdr>
            <w:top w:val="none" w:sz="0" w:space="0" w:color="auto"/>
            <w:left w:val="none" w:sz="0" w:space="0" w:color="auto"/>
            <w:bottom w:val="none" w:sz="0" w:space="0" w:color="auto"/>
            <w:right w:val="none" w:sz="0" w:space="0" w:color="auto"/>
          </w:divBdr>
        </w:div>
        <w:div w:id="1432583620">
          <w:marLeft w:val="0"/>
          <w:marRight w:val="0"/>
          <w:marTop w:val="0"/>
          <w:marBottom w:val="101"/>
          <w:divBdr>
            <w:top w:val="none" w:sz="0" w:space="0" w:color="auto"/>
            <w:left w:val="none" w:sz="0" w:space="0" w:color="auto"/>
            <w:bottom w:val="none" w:sz="0" w:space="0" w:color="auto"/>
            <w:right w:val="none" w:sz="0" w:space="0" w:color="auto"/>
          </w:divBdr>
        </w:div>
        <w:div w:id="1691101266">
          <w:marLeft w:val="0"/>
          <w:marRight w:val="0"/>
          <w:marTop w:val="101"/>
          <w:marBottom w:val="101"/>
          <w:divBdr>
            <w:top w:val="none" w:sz="0" w:space="0" w:color="auto"/>
            <w:left w:val="none" w:sz="0" w:space="0" w:color="auto"/>
            <w:bottom w:val="none" w:sz="0" w:space="0" w:color="auto"/>
            <w:right w:val="none" w:sz="0" w:space="0" w:color="auto"/>
          </w:divBdr>
        </w:div>
        <w:div w:id="1718622703">
          <w:marLeft w:val="0"/>
          <w:marRight w:val="0"/>
          <w:marTop w:val="0"/>
          <w:marBottom w:val="101"/>
          <w:divBdr>
            <w:top w:val="none" w:sz="0" w:space="0" w:color="auto"/>
            <w:left w:val="none" w:sz="0" w:space="0" w:color="auto"/>
            <w:bottom w:val="none" w:sz="0" w:space="0" w:color="auto"/>
            <w:right w:val="none" w:sz="0" w:space="0" w:color="auto"/>
          </w:divBdr>
        </w:div>
        <w:div w:id="1895509674">
          <w:marLeft w:val="0"/>
          <w:marRight w:val="0"/>
          <w:marTop w:val="0"/>
          <w:marBottom w:val="101"/>
          <w:divBdr>
            <w:top w:val="none" w:sz="0" w:space="0" w:color="auto"/>
            <w:left w:val="none" w:sz="0" w:space="0" w:color="auto"/>
            <w:bottom w:val="none" w:sz="0" w:space="0" w:color="auto"/>
            <w:right w:val="none" w:sz="0" w:space="0" w:color="auto"/>
          </w:divBdr>
        </w:div>
        <w:div w:id="1347755613">
          <w:marLeft w:val="0"/>
          <w:marRight w:val="0"/>
          <w:marTop w:val="0"/>
          <w:marBottom w:val="101"/>
          <w:divBdr>
            <w:top w:val="none" w:sz="0" w:space="0" w:color="auto"/>
            <w:left w:val="none" w:sz="0" w:space="0" w:color="auto"/>
            <w:bottom w:val="none" w:sz="0" w:space="0" w:color="auto"/>
            <w:right w:val="none" w:sz="0" w:space="0" w:color="auto"/>
          </w:divBdr>
        </w:div>
        <w:div w:id="1800681108">
          <w:marLeft w:val="0"/>
          <w:marRight w:val="0"/>
          <w:marTop w:val="0"/>
          <w:marBottom w:val="101"/>
          <w:divBdr>
            <w:top w:val="none" w:sz="0" w:space="0" w:color="auto"/>
            <w:left w:val="none" w:sz="0" w:space="0" w:color="auto"/>
            <w:bottom w:val="none" w:sz="0" w:space="0" w:color="auto"/>
            <w:right w:val="none" w:sz="0" w:space="0" w:color="auto"/>
          </w:divBdr>
        </w:div>
        <w:div w:id="1439256226">
          <w:marLeft w:val="0"/>
          <w:marRight w:val="0"/>
          <w:marTop w:val="0"/>
          <w:marBottom w:val="101"/>
          <w:divBdr>
            <w:top w:val="none" w:sz="0" w:space="0" w:color="auto"/>
            <w:left w:val="none" w:sz="0" w:space="0" w:color="auto"/>
            <w:bottom w:val="none" w:sz="0" w:space="0" w:color="auto"/>
            <w:right w:val="none" w:sz="0" w:space="0" w:color="auto"/>
          </w:divBdr>
        </w:div>
      </w:divsChild>
    </w:div>
    <w:div w:id="1563521299">
      <w:bodyDiv w:val="1"/>
      <w:marLeft w:val="0"/>
      <w:marRight w:val="0"/>
      <w:marTop w:val="0"/>
      <w:marBottom w:val="0"/>
      <w:divBdr>
        <w:top w:val="none" w:sz="0" w:space="0" w:color="auto"/>
        <w:left w:val="none" w:sz="0" w:space="0" w:color="auto"/>
        <w:bottom w:val="none" w:sz="0" w:space="0" w:color="auto"/>
        <w:right w:val="none" w:sz="0" w:space="0" w:color="auto"/>
      </w:divBdr>
    </w:div>
    <w:div w:id="1740588676">
      <w:bodyDiv w:val="1"/>
      <w:marLeft w:val="0"/>
      <w:marRight w:val="0"/>
      <w:marTop w:val="0"/>
      <w:marBottom w:val="0"/>
      <w:divBdr>
        <w:top w:val="none" w:sz="0" w:space="0" w:color="auto"/>
        <w:left w:val="none" w:sz="0" w:space="0" w:color="auto"/>
        <w:bottom w:val="none" w:sz="0" w:space="0" w:color="auto"/>
        <w:right w:val="none" w:sz="0" w:space="0" w:color="auto"/>
      </w:divBdr>
    </w:div>
    <w:div w:id="2009167625">
      <w:bodyDiv w:val="1"/>
      <w:marLeft w:val="0"/>
      <w:marRight w:val="0"/>
      <w:marTop w:val="0"/>
      <w:marBottom w:val="0"/>
      <w:divBdr>
        <w:top w:val="none" w:sz="0" w:space="0" w:color="auto"/>
        <w:left w:val="none" w:sz="0" w:space="0" w:color="auto"/>
        <w:bottom w:val="none" w:sz="0" w:space="0" w:color="auto"/>
        <w:right w:val="none" w:sz="0" w:space="0" w:color="auto"/>
      </w:divBdr>
      <w:divsChild>
        <w:div w:id="736786003">
          <w:marLeft w:val="0"/>
          <w:marRight w:val="0"/>
          <w:marTop w:val="101"/>
          <w:marBottom w:val="101"/>
          <w:divBdr>
            <w:top w:val="none" w:sz="0" w:space="0" w:color="auto"/>
            <w:left w:val="none" w:sz="0" w:space="0" w:color="auto"/>
            <w:bottom w:val="none" w:sz="0" w:space="0" w:color="auto"/>
            <w:right w:val="none" w:sz="0" w:space="0" w:color="auto"/>
          </w:divBdr>
        </w:div>
        <w:div w:id="1824665517">
          <w:marLeft w:val="0"/>
          <w:marRight w:val="0"/>
          <w:marTop w:val="0"/>
          <w:marBottom w:val="101"/>
          <w:divBdr>
            <w:top w:val="none" w:sz="0" w:space="0" w:color="auto"/>
            <w:left w:val="none" w:sz="0" w:space="0" w:color="auto"/>
            <w:bottom w:val="none" w:sz="0" w:space="0" w:color="auto"/>
            <w:right w:val="none" w:sz="0" w:space="0" w:color="auto"/>
          </w:divBdr>
        </w:div>
        <w:div w:id="404106024">
          <w:marLeft w:val="0"/>
          <w:marRight w:val="0"/>
          <w:marTop w:val="101"/>
          <w:marBottom w:val="101"/>
          <w:divBdr>
            <w:top w:val="none" w:sz="0" w:space="0" w:color="auto"/>
            <w:left w:val="none" w:sz="0" w:space="0" w:color="auto"/>
            <w:bottom w:val="none" w:sz="0" w:space="0" w:color="auto"/>
            <w:right w:val="none" w:sz="0" w:space="0" w:color="auto"/>
          </w:divBdr>
        </w:div>
        <w:div w:id="1132361653">
          <w:marLeft w:val="0"/>
          <w:marRight w:val="0"/>
          <w:marTop w:val="0"/>
          <w:marBottom w:val="101"/>
          <w:divBdr>
            <w:top w:val="none" w:sz="0" w:space="0" w:color="auto"/>
            <w:left w:val="none" w:sz="0" w:space="0" w:color="auto"/>
            <w:bottom w:val="none" w:sz="0" w:space="0" w:color="auto"/>
            <w:right w:val="none" w:sz="0" w:space="0" w:color="auto"/>
          </w:divBdr>
        </w:div>
        <w:div w:id="178739477">
          <w:marLeft w:val="0"/>
          <w:marRight w:val="0"/>
          <w:marTop w:val="0"/>
          <w:marBottom w:val="101"/>
          <w:divBdr>
            <w:top w:val="none" w:sz="0" w:space="0" w:color="auto"/>
            <w:left w:val="none" w:sz="0" w:space="0" w:color="auto"/>
            <w:bottom w:val="none" w:sz="0" w:space="0" w:color="auto"/>
            <w:right w:val="none" w:sz="0" w:space="0" w:color="auto"/>
          </w:divBdr>
        </w:div>
        <w:div w:id="373386853">
          <w:marLeft w:val="0"/>
          <w:marRight w:val="0"/>
          <w:marTop w:val="0"/>
          <w:marBottom w:val="101"/>
          <w:divBdr>
            <w:top w:val="none" w:sz="0" w:space="0" w:color="auto"/>
            <w:left w:val="none" w:sz="0" w:space="0" w:color="auto"/>
            <w:bottom w:val="none" w:sz="0" w:space="0" w:color="auto"/>
            <w:right w:val="none" w:sz="0" w:space="0" w:color="auto"/>
          </w:divBdr>
        </w:div>
        <w:div w:id="835220741">
          <w:marLeft w:val="0"/>
          <w:marRight w:val="0"/>
          <w:marTop w:val="0"/>
          <w:marBottom w:val="101"/>
          <w:divBdr>
            <w:top w:val="none" w:sz="0" w:space="0" w:color="auto"/>
            <w:left w:val="none" w:sz="0" w:space="0" w:color="auto"/>
            <w:bottom w:val="none" w:sz="0" w:space="0" w:color="auto"/>
            <w:right w:val="none" w:sz="0" w:space="0" w:color="auto"/>
          </w:divBdr>
        </w:div>
        <w:div w:id="1556431408">
          <w:marLeft w:val="0"/>
          <w:marRight w:val="0"/>
          <w:marTop w:val="0"/>
          <w:marBottom w:val="101"/>
          <w:divBdr>
            <w:top w:val="none" w:sz="0" w:space="0" w:color="auto"/>
            <w:left w:val="none" w:sz="0" w:space="0" w:color="auto"/>
            <w:bottom w:val="none" w:sz="0" w:space="0" w:color="auto"/>
            <w:right w:val="none" w:sz="0" w:space="0" w:color="auto"/>
          </w:divBdr>
        </w:div>
        <w:div w:id="1261983083">
          <w:marLeft w:val="0"/>
          <w:marRight w:val="0"/>
          <w:marTop w:val="0"/>
          <w:marBottom w:val="101"/>
          <w:divBdr>
            <w:top w:val="none" w:sz="0" w:space="0" w:color="auto"/>
            <w:left w:val="none" w:sz="0" w:space="0" w:color="auto"/>
            <w:bottom w:val="none" w:sz="0" w:space="0" w:color="auto"/>
            <w:right w:val="none" w:sz="0" w:space="0" w:color="auto"/>
          </w:divBdr>
        </w:div>
        <w:div w:id="418259408">
          <w:marLeft w:val="0"/>
          <w:marRight w:val="0"/>
          <w:marTop w:val="0"/>
          <w:marBottom w:val="101"/>
          <w:divBdr>
            <w:top w:val="none" w:sz="0" w:space="0" w:color="auto"/>
            <w:left w:val="none" w:sz="0" w:space="0" w:color="auto"/>
            <w:bottom w:val="none" w:sz="0" w:space="0" w:color="auto"/>
            <w:right w:val="none" w:sz="0" w:space="0" w:color="auto"/>
          </w:divBdr>
        </w:div>
        <w:div w:id="688145675">
          <w:marLeft w:val="0"/>
          <w:marRight w:val="0"/>
          <w:marTop w:val="0"/>
          <w:marBottom w:val="101"/>
          <w:divBdr>
            <w:top w:val="none" w:sz="0" w:space="0" w:color="auto"/>
            <w:left w:val="none" w:sz="0" w:space="0" w:color="auto"/>
            <w:bottom w:val="none" w:sz="0" w:space="0" w:color="auto"/>
            <w:right w:val="none" w:sz="0" w:space="0" w:color="auto"/>
          </w:divBdr>
        </w:div>
        <w:div w:id="1106926254">
          <w:marLeft w:val="0"/>
          <w:marRight w:val="0"/>
          <w:marTop w:val="0"/>
          <w:marBottom w:val="101"/>
          <w:divBdr>
            <w:top w:val="none" w:sz="0" w:space="0" w:color="auto"/>
            <w:left w:val="none" w:sz="0" w:space="0" w:color="auto"/>
            <w:bottom w:val="none" w:sz="0" w:space="0" w:color="auto"/>
            <w:right w:val="none" w:sz="0" w:space="0" w:color="auto"/>
          </w:divBdr>
        </w:div>
        <w:div w:id="1461536671">
          <w:marLeft w:val="0"/>
          <w:marRight w:val="0"/>
          <w:marTop w:val="0"/>
          <w:marBottom w:val="101"/>
          <w:divBdr>
            <w:top w:val="none" w:sz="0" w:space="0" w:color="auto"/>
            <w:left w:val="none" w:sz="0" w:space="0" w:color="auto"/>
            <w:bottom w:val="none" w:sz="0" w:space="0" w:color="auto"/>
            <w:right w:val="none" w:sz="0" w:space="0" w:color="auto"/>
          </w:divBdr>
        </w:div>
        <w:div w:id="1261330013">
          <w:marLeft w:val="0"/>
          <w:marRight w:val="0"/>
          <w:marTop w:val="0"/>
          <w:marBottom w:val="101"/>
          <w:divBdr>
            <w:top w:val="none" w:sz="0" w:space="0" w:color="auto"/>
            <w:left w:val="none" w:sz="0" w:space="0" w:color="auto"/>
            <w:bottom w:val="none" w:sz="0" w:space="0" w:color="auto"/>
            <w:right w:val="none" w:sz="0" w:space="0" w:color="auto"/>
          </w:divBdr>
        </w:div>
        <w:div w:id="1006516569">
          <w:marLeft w:val="0"/>
          <w:marRight w:val="0"/>
          <w:marTop w:val="0"/>
          <w:marBottom w:val="101"/>
          <w:divBdr>
            <w:top w:val="none" w:sz="0" w:space="0" w:color="auto"/>
            <w:left w:val="none" w:sz="0" w:space="0" w:color="auto"/>
            <w:bottom w:val="none" w:sz="0" w:space="0" w:color="auto"/>
            <w:right w:val="none" w:sz="0" w:space="0" w:color="auto"/>
          </w:divBdr>
        </w:div>
        <w:div w:id="901018841">
          <w:marLeft w:val="0"/>
          <w:marRight w:val="0"/>
          <w:marTop w:val="0"/>
          <w:marBottom w:val="101"/>
          <w:divBdr>
            <w:top w:val="none" w:sz="0" w:space="0" w:color="auto"/>
            <w:left w:val="none" w:sz="0" w:space="0" w:color="auto"/>
            <w:bottom w:val="none" w:sz="0" w:space="0" w:color="auto"/>
            <w:right w:val="none" w:sz="0" w:space="0" w:color="auto"/>
          </w:divBdr>
        </w:div>
        <w:div w:id="1281255719">
          <w:marLeft w:val="0"/>
          <w:marRight w:val="0"/>
          <w:marTop w:val="0"/>
          <w:marBottom w:val="101"/>
          <w:divBdr>
            <w:top w:val="none" w:sz="0" w:space="0" w:color="auto"/>
            <w:left w:val="none" w:sz="0" w:space="0" w:color="auto"/>
            <w:bottom w:val="none" w:sz="0" w:space="0" w:color="auto"/>
            <w:right w:val="none" w:sz="0" w:space="0" w:color="auto"/>
          </w:divBdr>
        </w:div>
        <w:div w:id="804591559">
          <w:marLeft w:val="0"/>
          <w:marRight w:val="0"/>
          <w:marTop w:val="0"/>
          <w:marBottom w:val="101"/>
          <w:divBdr>
            <w:top w:val="none" w:sz="0" w:space="0" w:color="auto"/>
            <w:left w:val="none" w:sz="0" w:space="0" w:color="auto"/>
            <w:bottom w:val="none" w:sz="0" w:space="0" w:color="auto"/>
            <w:right w:val="none" w:sz="0" w:space="0" w:color="auto"/>
          </w:divBdr>
        </w:div>
        <w:div w:id="1266618147">
          <w:marLeft w:val="0"/>
          <w:marRight w:val="0"/>
          <w:marTop w:val="101"/>
          <w:marBottom w:val="101"/>
          <w:divBdr>
            <w:top w:val="none" w:sz="0" w:space="0" w:color="auto"/>
            <w:left w:val="none" w:sz="0" w:space="0" w:color="auto"/>
            <w:bottom w:val="none" w:sz="0" w:space="0" w:color="auto"/>
            <w:right w:val="none" w:sz="0" w:space="0" w:color="auto"/>
          </w:divBdr>
        </w:div>
        <w:div w:id="1344087915">
          <w:marLeft w:val="0"/>
          <w:marRight w:val="0"/>
          <w:marTop w:val="0"/>
          <w:marBottom w:val="101"/>
          <w:divBdr>
            <w:top w:val="none" w:sz="0" w:space="0" w:color="auto"/>
            <w:left w:val="none" w:sz="0" w:space="0" w:color="auto"/>
            <w:bottom w:val="none" w:sz="0" w:space="0" w:color="auto"/>
            <w:right w:val="none" w:sz="0" w:space="0" w:color="auto"/>
          </w:divBdr>
        </w:div>
        <w:div w:id="1290436016">
          <w:marLeft w:val="0"/>
          <w:marRight w:val="0"/>
          <w:marTop w:val="0"/>
          <w:marBottom w:val="101"/>
          <w:divBdr>
            <w:top w:val="none" w:sz="0" w:space="0" w:color="auto"/>
            <w:left w:val="none" w:sz="0" w:space="0" w:color="auto"/>
            <w:bottom w:val="none" w:sz="0" w:space="0" w:color="auto"/>
            <w:right w:val="none" w:sz="0" w:space="0" w:color="auto"/>
          </w:divBdr>
        </w:div>
        <w:div w:id="1829781707">
          <w:marLeft w:val="0"/>
          <w:marRight w:val="0"/>
          <w:marTop w:val="0"/>
          <w:marBottom w:val="101"/>
          <w:divBdr>
            <w:top w:val="none" w:sz="0" w:space="0" w:color="auto"/>
            <w:left w:val="none" w:sz="0" w:space="0" w:color="auto"/>
            <w:bottom w:val="none" w:sz="0" w:space="0" w:color="auto"/>
            <w:right w:val="none" w:sz="0" w:space="0" w:color="auto"/>
          </w:divBdr>
        </w:div>
        <w:div w:id="1187671760">
          <w:marLeft w:val="0"/>
          <w:marRight w:val="0"/>
          <w:marTop w:val="0"/>
          <w:marBottom w:val="101"/>
          <w:divBdr>
            <w:top w:val="none" w:sz="0" w:space="0" w:color="auto"/>
            <w:left w:val="none" w:sz="0" w:space="0" w:color="auto"/>
            <w:bottom w:val="none" w:sz="0" w:space="0" w:color="auto"/>
            <w:right w:val="none" w:sz="0" w:space="0" w:color="auto"/>
          </w:divBdr>
        </w:div>
        <w:div w:id="1408190744">
          <w:marLeft w:val="0"/>
          <w:marRight w:val="0"/>
          <w:marTop w:val="0"/>
          <w:marBottom w:val="101"/>
          <w:divBdr>
            <w:top w:val="none" w:sz="0" w:space="0" w:color="auto"/>
            <w:left w:val="none" w:sz="0" w:space="0" w:color="auto"/>
            <w:bottom w:val="none" w:sz="0" w:space="0" w:color="auto"/>
            <w:right w:val="none" w:sz="0" w:space="0" w:color="auto"/>
          </w:divBdr>
        </w:div>
        <w:div w:id="779834196">
          <w:marLeft w:val="0"/>
          <w:marRight w:val="0"/>
          <w:marTop w:val="0"/>
          <w:marBottom w:val="101"/>
          <w:divBdr>
            <w:top w:val="none" w:sz="0" w:space="0" w:color="auto"/>
            <w:left w:val="none" w:sz="0" w:space="0" w:color="auto"/>
            <w:bottom w:val="none" w:sz="0" w:space="0" w:color="auto"/>
            <w:right w:val="none" w:sz="0" w:space="0" w:color="auto"/>
          </w:divBdr>
        </w:div>
        <w:div w:id="1407340383">
          <w:marLeft w:val="0"/>
          <w:marRight w:val="0"/>
          <w:marTop w:val="0"/>
          <w:marBottom w:val="101"/>
          <w:divBdr>
            <w:top w:val="none" w:sz="0" w:space="0" w:color="auto"/>
            <w:left w:val="none" w:sz="0" w:space="0" w:color="auto"/>
            <w:bottom w:val="none" w:sz="0" w:space="0" w:color="auto"/>
            <w:right w:val="none" w:sz="0" w:space="0" w:color="auto"/>
          </w:divBdr>
        </w:div>
        <w:div w:id="55161831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1725</Words>
  <Characters>9489</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2020-03-17T14:30:00Z</dcterms:created>
  <dcterms:modified xsi:type="dcterms:W3CDTF">2020-03-17T14:30:00Z</dcterms:modified>
</cp:coreProperties>
</file>