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D3" w:rsidRPr="00841D9A" w:rsidRDefault="008058D3" w:rsidP="008058D3">
      <w:pPr>
        <w:jc w:val="center"/>
        <w:rPr>
          <w:rFonts w:ascii="Verdana" w:eastAsia="Verdana" w:hAnsi="Verdana" w:cs="Verdana"/>
          <w:b/>
          <w:color w:val="0000FF"/>
          <w:sz w:val="24"/>
          <w:szCs w:val="24"/>
        </w:rPr>
      </w:pPr>
      <w:r w:rsidRPr="008058D3">
        <w:rPr>
          <w:rFonts w:ascii="Verdana" w:eastAsia="Verdana" w:hAnsi="Verdana" w:cs="Verdana"/>
          <w:b/>
          <w:color w:val="0000FF"/>
          <w:sz w:val="24"/>
          <w:szCs w:val="24"/>
        </w:rPr>
        <w:t>ACUERDO SO/III-23/08</w:t>
      </w:r>
      <w:proofErr w:type="gramStart"/>
      <w:r w:rsidRPr="008058D3">
        <w:rPr>
          <w:rFonts w:ascii="Verdana" w:eastAsia="Verdana" w:hAnsi="Verdana" w:cs="Verdana"/>
          <w:b/>
          <w:color w:val="0000FF"/>
          <w:sz w:val="24"/>
          <w:szCs w:val="24"/>
        </w:rPr>
        <w:t>,S</w:t>
      </w:r>
      <w:proofErr w:type="gramEnd"/>
      <w:r w:rsidRPr="008058D3">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w:t>
      </w:r>
      <w:bookmarkStart w:id="0" w:name="_GoBack"/>
      <w:bookmarkEnd w:id="0"/>
      <w:r>
        <w:rPr>
          <w:rFonts w:ascii="Verdana" w:eastAsia="Verdana" w:hAnsi="Verdana" w:cs="Verdana"/>
          <w:b/>
          <w:color w:val="0000FF"/>
          <w:sz w:val="24"/>
          <w:szCs w:val="24"/>
        </w:rPr>
        <w:br/>
        <w:t>(DOF del 03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p>
    <w:p w:rsidR="007E4CFE" w:rsidRDefault="008058D3" w:rsidP="008058D3">
      <w:pPr>
        <w:jc w:val="both"/>
        <w:rPr>
          <w:rFonts w:ascii="Arial" w:eastAsia="Times New Roman" w:hAnsi="Arial" w:cs="Arial"/>
          <w:b/>
          <w:color w:val="2F2F2F"/>
          <w:sz w:val="20"/>
          <w:szCs w:val="16"/>
          <w:lang w:eastAsia="es-MX"/>
        </w:rPr>
      </w:pPr>
      <w:r w:rsidRPr="008058D3">
        <w:rPr>
          <w:rFonts w:ascii="Arial" w:eastAsia="Times New Roman" w:hAnsi="Arial" w:cs="Arial"/>
          <w:b/>
          <w:color w:val="2F2F2F"/>
          <w:sz w:val="20"/>
          <w:szCs w:val="16"/>
          <w:lang w:eastAsia="es-MX"/>
        </w:rPr>
        <w:t>Al margen un sello con el Escudo Nacional, que dice: Estados Unidos Mexicanos.- EDUCACIÓN.- Secretaría de Educación Pública.- Consejo Nacional de Normalización y Certificación de Competencias Laborales.</w:t>
      </w:r>
    </w:p>
    <w:p w:rsidR="008058D3" w:rsidRPr="008058D3" w:rsidRDefault="008058D3" w:rsidP="008058D3">
      <w:pPr>
        <w:shd w:val="clear" w:color="auto" w:fill="FFFFFF"/>
        <w:spacing w:after="101" w:line="240" w:lineRule="auto"/>
        <w:jc w:val="center"/>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COMITÉ TÉCNICO DEL CONSEJO NACIONAL DE NORMALIZACIÓN Y CERTIFICACIÓN DE</w:t>
      </w:r>
      <w:r w:rsidRPr="008058D3">
        <w:rPr>
          <w:rFonts w:ascii="Arial" w:eastAsia="Times New Roman" w:hAnsi="Arial" w:cs="Arial"/>
          <w:color w:val="2F2F2F"/>
          <w:sz w:val="18"/>
          <w:szCs w:val="18"/>
          <w:lang w:eastAsia="es-MX"/>
        </w:rPr>
        <w:br/>
      </w:r>
      <w:r w:rsidRPr="008058D3">
        <w:rPr>
          <w:rFonts w:ascii="Arial" w:eastAsia="Times New Roman" w:hAnsi="Arial" w:cs="Arial"/>
          <w:b/>
          <w:bCs/>
          <w:color w:val="2F2F2F"/>
          <w:sz w:val="18"/>
          <w:szCs w:val="18"/>
          <w:lang w:eastAsia="es-MX"/>
        </w:rPr>
        <w:t>COMPETENCIAS LABORALES</w:t>
      </w:r>
    </w:p>
    <w:p w:rsidR="008058D3" w:rsidRPr="008058D3" w:rsidRDefault="008058D3" w:rsidP="008058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058D3">
        <w:rPr>
          <w:rFonts w:ascii="Times" w:eastAsia="Times New Roman" w:hAnsi="Times" w:cs="Times"/>
          <w:b/>
          <w:bCs/>
          <w:color w:val="2F2F2F"/>
          <w:sz w:val="18"/>
          <w:szCs w:val="18"/>
          <w:lang w:eastAsia="es-MX"/>
        </w:rPr>
        <w:t>CONSTANCIA DE ACUERDO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En la Tercera Sesión Ordinaria de Comité Técnico del Consejo Nacional de Normalización y Certificación de Competencias Laborales, celebrada el 25 de agosto de 2023, se aprobó el siguiente:</w:t>
      </w:r>
    </w:p>
    <w:p w:rsidR="008058D3" w:rsidRPr="008058D3" w:rsidRDefault="008058D3" w:rsidP="008058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058D3">
        <w:rPr>
          <w:rFonts w:ascii="Times" w:eastAsia="Times New Roman" w:hAnsi="Times" w:cs="Times"/>
          <w:b/>
          <w:bCs/>
          <w:color w:val="2F2F2F"/>
          <w:sz w:val="18"/>
          <w:szCs w:val="18"/>
          <w:lang w:eastAsia="es-MX"/>
        </w:rPr>
        <w:t>ACUERDO SO/III-23/08</w:t>
      </w:r>
      <w:proofErr w:type="gramStart"/>
      <w:r w:rsidRPr="008058D3">
        <w:rPr>
          <w:rFonts w:ascii="Times" w:eastAsia="Times New Roman" w:hAnsi="Times" w:cs="Times"/>
          <w:b/>
          <w:bCs/>
          <w:color w:val="2F2F2F"/>
          <w:sz w:val="18"/>
          <w:szCs w:val="18"/>
          <w:lang w:eastAsia="es-MX"/>
        </w:rPr>
        <w:t>,S</w:t>
      </w:r>
      <w:proofErr w:type="gramEnd"/>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24 Estándares de Competencia que se describen a continuación, cuyo contenido y apego a la normatividad vigente es responsabilidad exclusiva de la entidad:</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Aplicación de masaje con técnica </w:t>
      </w:r>
      <w:proofErr w:type="spellStart"/>
      <w:r w:rsidRPr="008058D3">
        <w:rPr>
          <w:rFonts w:ascii="Arial" w:eastAsia="Times New Roman" w:hAnsi="Arial" w:cs="Arial"/>
          <w:color w:val="2F2F2F"/>
          <w:sz w:val="18"/>
          <w:szCs w:val="18"/>
          <w:lang w:eastAsia="es-MX"/>
        </w:rPr>
        <w:t>osteoquiro</w:t>
      </w:r>
      <w:proofErr w:type="spellEnd"/>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2.</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Apoyo técnico para el registro de afectaciones en edificaciones causadas por un sismo</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3.</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Corrección de estilo de textos en español impresos/digitales nivel intermedio</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4.</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Enseñanza y aprendizaje de la matemática en aritmética y álgebra mediante la función cuadrática</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5.</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asesoría en comercialización de inmuebles comerciales e industriales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6.</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Tramitación del despacho de mercancías de importación y exportación en puertos marítimos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7.</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Aplicación de principios básicos de </w:t>
      </w:r>
      <w:proofErr w:type="spellStart"/>
      <w:r w:rsidRPr="008058D3">
        <w:rPr>
          <w:rFonts w:ascii="Arial" w:eastAsia="Times New Roman" w:hAnsi="Arial" w:cs="Arial"/>
          <w:color w:val="2F2F2F"/>
          <w:sz w:val="18"/>
          <w:szCs w:val="18"/>
          <w:lang w:eastAsia="es-MX"/>
        </w:rPr>
        <w:t>ciberseguridad</w:t>
      </w:r>
      <w:proofErr w:type="spellEnd"/>
      <w:r w:rsidRPr="008058D3">
        <w:rPr>
          <w:rFonts w:ascii="Arial" w:eastAsia="Times New Roman" w:hAnsi="Arial" w:cs="Arial"/>
          <w:color w:val="2F2F2F"/>
          <w:sz w:val="18"/>
          <w:szCs w:val="18"/>
          <w:lang w:eastAsia="es-MX"/>
        </w:rPr>
        <w:t xml:space="preserve"> para usuario final en organizaciones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8.</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Elaboración de artículos de bisutería</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9.</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Facilitación, mediación, tutoría del aprendizaje en la educación abierta y a distancia por medio del uso de las Tecnologías del Aprendizaje y el Conocimiento (TAC)</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10.</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Impartición de los cuatro conceptos de desarrollo sostenible en el proceso de enseñanza-aprendizaje en la Educación Media Superior</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Monitoreo subacuático de los recursos biológicos, pesqueros y ecológicos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12.</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atención para el desarrollo en la primera infancia en Centros de Atención Infantil/Centros de Asistencia Social con un enfoque de "cuidado cariñoso y sensible"</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13.</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consultoría para la Familia Empresaria y la Empresa Familiar</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14.</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Promoción de Entornos Saludables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15.</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Venta de productos de juegos y sorteos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16.</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Aplicación de técnicas de </w:t>
      </w:r>
      <w:proofErr w:type="spellStart"/>
      <w:r w:rsidRPr="008058D3">
        <w:rPr>
          <w:rFonts w:ascii="Arial" w:eastAsia="Times New Roman" w:hAnsi="Arial" w:cs="Arial"/>
          <w:color w:val="2F2F2F"/>
          <w:sz w:val="18"/>
          <w:szCs w:val="18"/>
          <w:lang w:eastAsia="es-MX"/>
        </w:rPr>
        <w:t>micropuntura</w:t>
      </w:r>
      <w:proofErr w:type="spellEnd"/>
      <w:r w:rsidRPr="008058D3">
        <w:rPr>
          <w:rFonts w:ascii="Arial" w:eastAsia="Times New Roman" w:hAnsi="Arial" w:cs="Arial"/>
          <w:color w:val="2F2F2F"/>
          <w:sz w:val="18"/>
          <w:szCs w:val="18"/>
          <w:lang w:eastAsia="es-MX"/>
        </w:rPr>
        <w:t xml:space="preserve"> para el mejoramiento de la apariencia cutánea</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17.</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Asesoría en comercialización de bienes inmuebles en zonas turísticas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18.</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Gestión para el Reconocimiento de Validez Oficial de Estudios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19.</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manicura y pedicura con esmalte en gel semipermanente con fines de salud y embellecimiento estético en nivel avanzado</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20.</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Auditoría interna de los sistemas de gestión de mediciones de hidrocarburos, productos petrolíferos y petroquímicos de Petróleos Mexicanos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lastRenderedPageBreak/>
        <w:t>21.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Implementación de acciones de proximidad social para el fortalecimiento de la seguridad al turismo nacional e internacional</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22.</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Implementación de los procedimientos técnicos y tácticos </w:t>
      </w:r>
      <w:proofErr w:type="spellStart"/>
      <w:r w:rsidRPr="008058D3">
        <w:rPr>
          <w:rFonts w:ascii="Arial" w:eastAsia="Times New Roman" w:hAnsi="Arial" w:cs="Arial"/>
          <w:color w:val="2F2F2F"/>
          <w:sz w:val="18"/>
          <w:szCs w:val="18"/>
          <w:lang w:eastAsia="es-MX"/>
        </w:rPr>
        <w:t>Chimaltlalli</w:t>
      </w:r>
      <w:proofErr w:type="spellEnd"/>
      <w:r w:rsidRPr="008058D3">
        <w:rPr>
          <w:rFonts w:ascii="Arial" w:eastAsia="Times New Roman" w:hAnsi="Arial" w:cs="Arial"/>
          <w:color w:val="2F2F2F"/>
          <w:sz w:val="18"/>
          <w:szCs w:val="18"/>
          <w:lang w:eastAsia="es-MX"/>
        </w:rPr>
        <w:t xml:space="preserve"> de la SEDENA</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23.</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Manejo de elementos caninos en la detección de sustancias, celulares y objetos prohibidos en los centros penitenciarios</w:t>
      </w:r>
    </w:p>
    <w:p w:rsidR="008058D3" w:rsidRPr="008058D3" w:rsidRDefault="008058D3" w:rsidP="008058D3">
      <w:pPr>
        <w:shd w:val="clear" w:color="auto" w:fill="FFFFFF"/>
        <w:spacing w:after="101" w:line="240" w:lineRule="auto"/>
        <w:ind w:hanging="432"/>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24.</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Práctica de diligencias ministeriales básicas en materia de asuntos indígenas en la etapa de investigación</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La liga para consultar el listado de los EC publicados es la siguiente:</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https://www.conocer.gob.mx/contenido/publicaciones_dof/2023/tercera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EC1560</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Aplicación de masaje con técnica </w:t>
      </w:r>
      <w:proofErr w:type="spellStart"/>
      <w:r w:rsidRPr="008058D3">
        <w:rPr>
          <w:rFonts w:ascii="Arial" w:eastAsia="Times New Roman" w:hAnsi="Arial" w:cs="Arial"/>
          <w:color w:val="2F2F2F"/>
          <w:sz w:val="18"/>
          <w:szCs w:val="18"/>
          <w:lang w:eastAsia="es-MX"/>
        </w:rPr>
        <w:t>osteoquiro</w:t>
      </w:r>
      <w:proofErr w:type="spellEnd"/>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EC describe el desempeño de la persona desde el acondicionamiento de su área de trabajo, insumos y materiales, hasta la aplicación propia de la técnica de masaje, con las características de calidad requeridas por el cliente. También establece los conocimientos teóricos básicos, con los que debe contar la persona para realizar su trabajo; así como las actitudes relevantes en su desempeño.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https://www.conocer.gob.mx/contenido/publicaciones_dof/2023/EC1560.pdf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Apoyo técnico para el registro de afectaciones en edificaciones causadas por un sismo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presente EC expresa las funciones que una persona debe realizar para informar sobre afectaciones identificadas en un inmueble después de suscitarse un sismo, mediante un reporte que refiera los daños que presenta una estructura, a través de un procedimiento sistematizado que contribuya a una evaluación segura del edificio. Considerando el uso de equipo de seguridad, herramientas de medición de daños, identificación y registro daños estructurales en formatos predeterminados.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https://www.conocer.gob.mx/contenido/publicaciones_dof/2023/EC1561.pdf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EC1562</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Corrección de estilo de textos en español impresos/digitales nivel intermedio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 xml:space="preserve">El EC establece las funciones críticas para llevar a cabo la corrección de 2 textos en español que pueden ser, de manera aleatoria, </w:t>
      </w:r>
      <w:proofErr w:type="gramStart"/>
      <w:r w:rsidRPr="008058D3">
        <w:rPr>
          <w:rFonts w:ascii="Arial" w:eastAsia="Times New Roman" w:hAnsi="Arial" w:cs="Arial"/>
          <w:color w:val="2F2F2F"/>
          <w:sz w:val="18"/>
          <w:szCs w:val="18"/>
          <w:lang w:eastAsia="es-MX"/>
        </w:rPr>
        <w:t>literario, didáctico, científico y/o informativo</w:t>
      </w:r>
      <w:proofErr w:type="gramEnd"/>
      <w:r w:rsidRPr="008058D3">
        <w:rPr>
          <w:rFonts w:ascii="Arial" w:eastAsia="Times New Roman" w:hAnsi="Arial" w:cs="Arial"/>
          <w:color w:val="2F2F2F"/>
          <w:sz w:val="18"/>
          <w:szCs w:val="18"/>
          <w:lang w:eastAsia="es-MX"/>
        </w:rPr>
        <w:t>, para identificar la tipología, el estilo gráfico, la distribución y los marcajes siguientes: gramatical, semántico, ortográfico, de puntuación, de cohesión, de coherencia, de análisis estilístico y de las convenciones gráficas.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https://www.conocer.gob.mx/contenido/publicaciones_dof/2023/EC1562.pdf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EC1563</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Enseñanza y aprendizaje de la matemática en aritmética y álgebra mediante la función cuadrática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presente EC contempla la evaluación a personas que imparten matemáticas en los temas de aritmética y álgebra, considerando la planeación, desarrollo y evaluación de un problema, empleando el concepto de función cuadrática con el cual se evidencie el dominio y la relación de diversos temas de aritmética y álgebra, así como los procedimientos empleados para resolver dicho problema, y la forma en que da seguimiento al aprendizaje matemático, acorde a las necesidades de los participantes.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https://www.conocer.gob.mx/contenido/publicaciones_dof/2023/EC1563.pdf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EC1564</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asesoría en comercialización de inmuebles comerciales e industriales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lastRenderedPageBreak/>
        <w:t xml:space="preserve">El presente Estándar de Competencia de prestación de servicios de asesoría en comercialización de inmuebles comerciales, industriales y terrenos, describe las competencias de una persona que prospecta a clientes interesados en vender, comprar y arrendar un inmueble comercial, industrial o terreno, explicando al cliente cuáles son las características de cada negociación, realizando la búsqueda en los diferentes medios de localización, asesorando y acompañando en la negociación, realizando la </w:t>
      </w:r>
      <w:proofErr w:type="spellStart"/>
      <w:r w:rsidRPr="008058D3">
        <w:rPr>
          <w:rFonts w:ascii="Arial" w:eastAsia="Times New Roman" w:hAnsi="Arial" w:cs="Arial"/>
          <w:color w:val="2F2F2F"/>
          <w:sz w:val="18"/>
          <w:szCs w:val="18"/>
          <w:lang w:eastAsia="es-MX"/>
        </w:rPr>
        <w:t>prospectación</w:t>
      </w:r>
      <w:proofErr w:type="spellEnd"/>
      <w:r w:rsidRPr="008058D3">
        <w:rPr>
          <w:rFonts w:ascii="Arial" w:eastAsia="Times New Roman" w:hAnsi="Arial" w:cs="Arial"/>
          <w:color w:val="2F2F2F"/>
          <w:sz w:val="18"/>
          <w:szCs w:val="18"/>
          <w:lang w:eastAsia="es-MX"/>
        </w:rPr>
        <w:t xml:space="preserve"> de clientes, la promoción para la venta, la compra y arrendamiento de inmuebles comerciales e industriales, hasta formalizar la compraventa/arrendamiento. También establece los conocimientos teóricos, básicos y prácticos con los que debe de contar para realizar un trabajo, así como las actitudes relevantes en su desempeño.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https://www.conocer.gob.mx/contenido/publicaciones_dof/2023/EC1564.pdf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EC1565</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Tramitación del despacho de mercancías de importación y exportación en puertos marítimos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EC describe el desempeño de la tramitación del despacho de mercancías de importación y exportación en puertos marítimos, en el cual realiza tramites de revalidación del BL ante la agencia naviera correspondiente, programando los servicios en línea/presencial ante el recinto fiscalizado, programando las revisiones con las autoridades mexicanas gubernamentales correspondientes, y comprobando el despacho de la mercancía de importación y exportación ante la autoridad aduanera, prestadores de servicios y agencias navieras, asimismo tramitando el despacho de la mercancía de importación y exportación ante la autoridad aduanera. También establece los conocimientos teóricos con los que debe contar un tramitador en el despacho de mercancías de importación y exportación de comercio exterior, así como las actitudes relevantes en su desempeño.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https://www.conocer.gob.mx/contenido/publicaciones_dof/2023/EC1565.pdf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EC1566</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Aplicación de principios básicos de </w:t>
      </w:r>
      <w:proofErr w:type="spellStart"/>
      <w:r w:rsidRPr="008058D3">
        <w:rPr>
          <w:rFonts w:ascii="Arial" w:eastAsia="Times New Roman" w:hAnsi="Arial" w:cs="Arial"/>
          <w:color w:val="2F2F2F"/>
          <w:sz w:val="18"/>
          <w:szCs w:val="18"/>
          <w:lang w:eastAsia="es-MX"/>
        </w:rPr>
        <w:t>ciberseguridad</w:t>
      </w:r>
      <w:proofErr w:type="spellEnd"/>
      <w:r w:rsidRPr="008058D3">
        <w:rPr>
          <w:rFonts w:ascii="Arial" w:eastAsia="Times New Roman" w:hAnsi="Arial" w:cs="Arial"/>
          <w:color w:val="2F2F2F"/>
          <w:sz w:val="18"/>
          <w:szCs w:val="18"/>
          <w:lang w:eastAsia="es-MX"/>
        </w:rPr>
        <w:t xml:space="preserve"> para usuario final en organizaciones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Describe la función de las personas cuando demuestran que pueden utilizar de manera segura las contraseñas, respaldos de información, navegación en sitios web, uso de correo electrónico y uso de redes sociales.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https://www.conocer.gob.mx/contenido/publicaciones_dof/2023/EC1566.pdf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EC1567</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Elaboración de artículos de bisutería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Contiene los conocimientos básicos que las personas deben tener, desde el concepto de bisutería hasta las diferentes técnicas para el desarrollo de los trabajos de bisutería, así como los elementos de desempeño que la persona que elabora artículos de bisutería debe aplicar para diseñar y elaborar una pieza durable, útil y de calidad, satisfaciendo las necesidades del usuario.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https://www.conocer.gob.mx/contenido/publicaciones_dof/2023/EC1567.pdf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EC1568</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Facilitación, mediación, tutoría del aprendizaje en la educación abierta y a distancia por medio del uso de las Tecnologías del Aprendizaje y el Conocimiento (TAC)</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La facilitación de los procesos educativos en la modalidad abierta y a distancia a través del uso de las Tecnologías del Aprendizaje y el Conocimiento (TAC) requiere la realización de la planeación didáctica/secuencia didáctica de las actividades de aprendizaje; el diseño de las actividades, los materiales de apoyo y los instrumentos de evaluación; el seguimiento a la realización, evaluación y retroalimentación de las actividades de aprendizaje a distancia realizadas por las personas participantes; y la impartición de sesiones/clases síncronas de apoyo al aprendizaje en plataformas, dispositivos y herramientas digitales.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https://www.conocer.gob.mx/contenido/publicaciones_dof/2023/EC1568.pdf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EC1569</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Impartición de los cuatro conceptos de desarrollo sostenible en el proceso de enseñanza-aprendizaje en la Educación Media Superior</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lastRenderedPageBreak/>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Contempla las actividades relacionadas con la impartición de los cuatro conceptos de desarrollo sostenible en el proceso de enseñanza-aprendizaje en la Educación Media Superior al contemplar la enseñanza de la detección de necesidades y problemáticas sociales, económicas y ambientales, diseño y elaboración de planes/programas/proyectos transversales en función de las necesidades y problemática identificada, cómo medir el impacto y resultado con metodologías de evaluación para el desarrollo sostenible a través del uso de indicadores, así como, la enseñanza de herramientas de monitoreo y seguimiento.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https://www.conocer.gob.mx/contenido/publicaciones_dof/2023/EC1569.pdf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EC1570</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Monitoreo subacuático de los recursos biológicos, pesqueros y ecológicos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estándar de competencia considera las funciones sustantivas de preparar la actividad de monitoreo, desde la presentación de requisitos para el buceo, la preparación y funcionamiento del equipo de buceo, del equipo de monitoreo y del equipo de seguridad; así como realizar la actividad de monitoreo en donde verifica las condiciones de inmersión, recolecta la información biológica estimando tallas y abundancia de especies y organismos marinos objetivo. Hasta el registro de la información y el almacenamiento del equipo utilizado.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https://www.conocer.gob.mx/contenido/publicaciones_dof/2023/EC1570.pdf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atención para el desarrollo en la primera infancia en Centros de Atención Infantil/Centros de Asistencia Social con un enfoque de "cuidado cariñoso y sensible"</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Describe el desempeño de las personas que prestan servicios de atención y cuidado para el desarrollo en la primera infancia con el enfoque del cuidado cariñoso y sensible como marco para ayudar a las niñas y niños a sobrevivir y prosperar a fin de transformar la salud y potencial humano. El documento contempla desde generar un ambiente positivo en la recepción de las niñas y los niños, promoviendo la nutrición acorde a la edad, creando oportunidades para motivar el aprendizaje temprano mediante interacciones receptivas y emocionalmente propicias, así como la promoción de la protección y seguridad en las niñas y los niños durante la primera infancia en Centros de Atención Infantil y Centros de Asistencia Social.</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https://www.conocer.gob.mx/contenido/publicaciones_dof/2023/EC1571.pdf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EC1572</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consultoría para la Familia Empresaria y la Empresa Familiar</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 xml:space="preserve">Contempla las actividades que las personas deben realizar para prestar el servicios de consultoría para la Familia Empresaria y la Empresa Familiar las cuales implican sensibilizar en temas de la profesionalización, institucionalización y sucesión; diagnosticar integralmente la situación actual de la Familia Empresaria y la Empresa Familiar, presentar el plan de mejora y la propuesta de consultoría; implementar la propuesta de consultoría para finalmente realizar el cierre de la consultoría así como dar seguimiento. Aunado a los elementos descritos del EC también establece </w:t>
      </w:r>
      <w:proofErr w:type="gramStart"/>
      <w:r w:rsidRPr="008058D3">
        <w:rPr>
          <w:rFonts w:ascii="Arial" w:eastAsia="Times New Roman" w:hAnsi="Arial" w:cs="Arial"/>
          <w:color w:val="2F2F2F"/>
          <w:sz w:val="18"/>
          <w:szCs w:val="18"/>
          <w:lang w:eastAsia="es-MX"/>
        </w:rPr>
        <w:t>los conocimiento teóricos, básicos y prácticos</w:t>
      </w:r>
      <w:proofErr w:type="gramEnd"/>
      <w:r w:rsidRPr="008058D3">
        <w:rPr>
          <w:rFonts w:ascii="Arial" w:eastAsia="Times New Roman" w:hAnsi="Arial" w:cs="Arial"/>
          <w:color w:val="2F2F2F"/>
          <w:sz w:val="18"/>
          <w:szCs w:val="18"/>
          <w:lang w:eastAsia="es-MX"/>
        </w:rPr>
        <w:t>, así como las actitudes relevantes para el desempeño de acuerdo con los elementos y criterios de evaluación establecidos.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https://www.conocer.gob.mx/contenido/publicaciones_dof/2023/EC1572.pdf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EC1573</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Promoción de Entornos Saludables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Expresa la competencia que una persona debe demostrar al desempeñarse en la promoción de entornos saludables, función que va desde la identificación de las condiciones en que se encuentra el entorno, la elaboración del plan de trabajo en el entorno a intervenir, la verificación respecto al cumplimiento del plan de trabajo implementado en el entorno y la elaboración del informe con los resultados alcanzados en el entorno.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lastRenderedPageBreak/>
        <w:t>https://www.conocer.gob.mx/contenido/publicaciones_dof/2023/EC1573.pdf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EC1574</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Venta de productos de juegos y sorteos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Especifica las habilidades, actitudes y conocimientos que se requiere demostrar para la venta de billetes de juegos y sorteos de la Lotería Nacional, tales como la organización de herramientas y productos de juegos y sorteos, la promoción, asesoría, el cierre de la venta y el cobro de los productos.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https://www.conocer.gob.mx/contenido/publicaciones_dof/2023/EC1574.pdf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EC1575</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Aplicación de técnicas de </w:t>
      </w:r>
      <w:proofErr w:type="spellStart"/>
      <w:r w:rsidRPr="008058D3">
        <w:rPr>
          <w:rFonts w:ascii="Arial" w:eastAsia="Times New Roman" w:hAnsi="Arial" w:cs="Arial"/>
          <w:color w:val="2F2F2F"/>
          <w:sz w:val="18"/>
          <w:szCs w:val="18"/>
          <w:lang w:eastAsia="es-MX"/>
        </w:rPr>
        <w:t>micropuntura</w:t>
      </w:r>
      <w:proofErr w:type="spellEnd"/>
      <w:r w:rsidRPr="008058D3">
        <w:rPr>
          <w:rFonts w:ascii="Arial" w:eastAsia="Times New Roman" w:hAnsi="Arial" w:cs="Arial"/>
          <w:color w:val="2F2F2F"/>
          <w:sz w:val="18"/>
          <w:szCs w:val="18"/>
          <w:lang w:eastAsia="es-MX"/>
        </w:rPr>
        <w:t xml:space="preserve"> para el mejoramiento de la apariencia cutánea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 xml:space="preserve">Este EC presenta las funciones que una persona debe de saber respecto a la </w:t>
      </w:r>
      <w:proofErr w:type="spellStart"/>
      <w:r w:rsidRPr="008058D3">
        <w:rPr>
          <w:rFonts w:ascii="Arial" w:eastAsia="Times New Roman" w:hAnsi="Arial" w:cs="Arial"/>
          <w:color w:val="2F2F2F"/>
          <w:sz w:val="18"/>
          <w:szCs w:val="18"/>
          <w:lang w:eastAsia="es-MX"/>
        </w:rPr>
        <w:t>bioestimulación</w:t>
      </w:r>
      <w:proofErr w:type="spellEnd"/>
      <w:r w:rsidRPr="008058D3">
        <w:rPr>
          <w:rFonts w:ascii="Arial" w:eastAsia="Times New Roman" w:hAnsi="Arial" w:cs="Arial"/>
          <w:color w:val="2F2F2F"/>
          <w:sz w:val="18"/>
          <w:szCs w:val="18"/>
          <w:lang w:eastAsia="es-MX"/>
        </w:rPr>
        <w:t xml:space="preserve"> del tejido epidérmico creando un efecto de mejoramiento de fibras dañadas según el tipo de daño cutáneo, (</w:t>
      </w:r>
      <w:proofErr w:type="spellStart"/>
      <w:r w:rsidRPr="008058D3">
        <w:rPr>
          <w:rFonts w:ascii="Arial" w:eastAsia="Times New Roman" w:hAnsi="Arial" w:cs="Arial"/>
          <w:color w:val="2F2F2F"/>
          <w:sz w:val="18"/>
          <w:szCs w:val="18"/>
          <w:lang w:eastAsia="es-MX"/>
        </w:rPr>
        <w:t>micropuntura</w:t>
      </w:r>
      <w:proofErr w:type="spellEnd"/>
      <w:r w:rsidRPr="008058D3">
        <w:rPr>
          <w:rFonts w:ascii="Arial" w:eastAsia="Times New Roman" w:hAnsi="Arial" w:cs="Arial"/>
          <w:color w:val="2F2F2F"/>
          <w:sz w:val="18"/>
          <w:szCs w:val="18"/>
          <w:lang w:eastAsia="es-MX"/>
        </w:rPr>
        <w:t>) que consta de: aplicar el cuestionario sobre los hábitos de la vida diaria del cliente, evaluación del daño cutáneo y recomendación estimada del número de sesiones, explicación de técnica y cuidados posteriores, entregar carta de aceptación, desinfectar área y equipo de trabajo, preparar el material herméticamente, realizar una limpieza exhaustiva de la piel a tratar, mostrar insumos nuevos o libres de derrames, realización de la técnica, aplicación de un calmante tópico, al finalizar la sesión recordar al cliente los cuidados posteriores para un óptimo resultado y reacondicionar el área de trabajo. También establece los conocimientos teóricos y prácticos con los que se debe contar para realizar un buen trabajo, así como las aptitudes, hábitos y valores relevantes en su desempeño.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 xml:space="preserve">Se actualiza el EC1185 "Aplicación de técnicas de </w:t>
      </w:r>
      <w:proofErr w:type="spellStart"/>
      <w:r w:rsidRPr="008058D3">
        <w:rPr>
          <w:rFonts w:ascii="Arial" w:eastAsia="Times New Roman" w:hAnsi="Arial" w:cs="Arial"/>
          <w:color w:val="2F2F2F"/>
          <w:sz w:val="18"/>
          <w:szCs w:val="18"/>
          <w:lang w:eastAsia="es-MX"/>
        </w:rPr>
        <w:t>micropuntura</w:t>
      </w:r>
      <w:proofErr w:type="spellEnd"/>
      <w:r w:rsidRPr="008058D3">
        <w:rPr>
          <w:rFonts w:ascii="Arial" w:eastAsia="Times New Roman" w:hAnsi="Arial" w:cs="Arial"/>
          <w:color w:val="2F2F2F"/>
          <w:sz w:val="18"/>
          <w:szCs w:val="18"/>
          <w:lang w:eastAsia="es-MX"/>
        </w:rPr>
        <w:t xml:space="preserve"> para el mejoramiento de la apariencia cutánea", publicado en el Diario Oficial de la Federación el 25 de julio de 2019.</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 xml:space="preserve">Los asuntos y procesos de evaluación y certificación de competencias tramitados con base en el EC1185 "Aplicación de técnicas de </w:t>
      </w:r>
      <w:proofErr w:type="spellStart"/>
      <w:r w:rsidRPr="008058D3">
        <w:rPr>
          <w:rFonts w:ascii="Arial" w:eastAsia="Times New Roman" w:hAnsi="Arial" w:cs="Arial"/>
          <w:color w:val="2F2F2F"/>
          <w:sz w:val="18"/>
          <w:szCs w:val="18"/>
          <w:lang w:eastAsia="es-MX"/>
        </w:rPr>
        <w:t>micropuntura</w:t>
      </w:r>
      <w:proofErr w:type="spellEnd"/>
      <w:r w:rsidRPr="008058D3">
        <w:rPr>
          <w:rFonts w:ascii="Arial" w:eastAsia="Times New Roman" w:hAnsi="Arial" w:cs="Arial"/>
          <w:color w:val="2F2F2F"/>
          <w:sz w:val="18"/>
          <w:szCs w:val="18"/>
          <w:lang w:eastAsia="es-MX"/>
        </w:rPr>
        <w:t xml:space="preserve"> para el mejoramiento de la apariencia cutánea", tendrán para su conclusión, incluyendo la emisión de certificados, un plazo máximo de tres meses, a partir de la publicación en el Diario Oficial de la Federación del presente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https://www.conocer.gob.mx/contenido/publicaciones_dof/2023/EC1575.pdf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EC0277.01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Asesoría en comercialización de bienes inmuebles en zonas turísticas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EC describe y cita las funciones críticas que una persona debe realizar para llevar a cabo una asesoría en comercialización de bienes inmuebles en zonas turísticas, desde captar a los prospectos propietarios; obtener un contrato de comercialización inmobiliaria, promover el inmueble, identificar a los prospectos interesados en el inmueble, mostrar el inmueble, hasta cerrar las operaciones inmobiliarias. Por lo anterior, también este EC establece los conocimientos teóricos, básicos y prácticos con los que debe contar cada elemento, para realizar su trabajo; así como las actitudes relevantes en su desempeño.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 actualiza el EC0277 "Asesoría en comercialización de bienes inmuebles en zonas turísticas", publicado en el Diario Oficial de la Federación el 28 de noviembre de 2012.</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Los asuntos y procesos de evaluación y certificación de competencias tramitados con base en el EC0277 "Asesoría en comercialización de bienes inmuebles en zonas turísticas", tendrán para su conclusión, incluyendo la emisión de certificados, un plazo máximo de cinco meses, a partir de la publicación en el Diario Oficial de la Federación del presente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https://www.conocer.gob.mx/contenido/publicaciones_dof/2023/EC0277_01.pdf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EC0892.01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Gestión para el Reconocimiento de Validez Oficial de Estudios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presente EC describe las funciones sustantivas relacionadas a la organización y presentación de los expedientes académicos y administrativos que contienen la propuesta de un Proyecto Curricular Profesional.</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 actualiza el EC0892 "Gestión para el Reconocimiento de Validez Oficial de Estudios", publicado en el Diario Oficial de la Federación el 14 de julio de 2017.</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lastRenderedPageBreak/>
        <w:t>Los asuntos y procesos de evaluación y certificación de competencias tramitados con base en el EC0892 "Gestión para el Reconocimiento de Validez Oficial de Estudios", tendrán para su conclusión, incluyendo la emisión de certificados, un plazo máximo de cinco meses, a partir de la publicación en el Diario Oficial de la Federación del presente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https://www.conocer.gob.mx/contenido/publicaciones_dof/2023/EC0892_01.pdf</w:t>
      </w:r>
    </w:p>
    <w:p w:rsidR="008058D3" w:rsidRPr="008058D3" w:rsidRDefault="008058D3" w:rsidP="008058D3">
      <w:pPr>
        <w:shd w:val="clear" w:color="auto" w:fill="FFFFFF"/>
        <w:spacing w:after="101"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EC1576</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Prestación de servicios de manicura y pedicura con esmalte en gel semipermanente con fines de salud y embellecimiento estético en nivel avanzado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El presente Estándar de Competencia, establece las funciones con las que debe contar una persona con respecto a la prestación de servicios de manicura y pedicura con esmalte en gel semipermanente con fines de salud y embellecimiento estético en nivel avanzado. Entre las actividades mínimas que los manicuristas y </w:t>
      </w:r>
      <w:proofErr w:type="spellStart"/>
      <w:r w:rsidRPr="008058D3">
        <w:rPr>
          <w:rFonts w:ascii="Arial" w:eastAsia="Times New Roman" w:hAnsi="Arial" w:cs="Arial"/>
          <w:color w:val="2F2F2F"/>
          <w:sz w:val="18"/>
          <w:szCs w:val="18"/>
          <w:lang w:eastAsia="es-MX"/>
        </w:rPr>
        <w:t>pedicuristas</w:t>
      </w:r>
      <w:proofErr w:type="spellEnd"/>
      <w:r w:rsidRPr="008058D3">
        <w:rPr>
          <w:rFonts w:ascii="Arial" w:eastAsia="Times New Roman" w:hAnsi="Arial" w:cs="Arial"/>
          <w:color w:val="2F2F2F"/>
          <w:sz w:val="18"/>
          <w:szCs w:val="18"/>
          <w:lang w:eastAsia="es-MX"/>
        </w:rPr>
        <w:t xml:space="preserve"> deben realizar se encuentran el </w:t>
      </w:r>
      <w:proofErr w:type="spellStart"/>
      <w:r w:rsidRPr="008058D3">
        <w:rPr>
          <w:rFonts w:ascii="Arial" w:eastAsia="Times New Roman" w:hAnsi="Arial" w:cs="Arial"/>
          <w:color w:val="2F2F2F"/>
          <w:sz w:val="18"/>
          <w:szCs w:val="18"/>
          <w:lang w:eastAsia="es-MX"/>
        </w:rPr>
        <w:t>sanitizar</w:t>
      </w:r>
      <w:proofErr w:type="spellEnd"/>
      <w:r w:rsidRPr="008058D3">
        <w:rPr>
          <w:rFonts w:ascii="Arial" w:eastAsia="Times New Roman" w:hAnsi="Arial" w:cs="Arial"/>
          <w:color w:val="2F2F2F"/>
          <w:sz w:val="18"/>
          <w:szCs w:val="18"/>
          <w:lang w:eastAsia="es-MX"/>
        </w:rPr>
        <w:t xml:space="preserve"> y desinfectar la estación de trabajo y herramientas, llevar a cabo el retirado del producto, cuidando y fortaleciendo el aparato </w:t>
      </w:r>
      <w:proofErr w:type="spellStart"/>
      <w:r w:rsidRPr="008058D3">
        <w:rPr>
          <w:rFonts w:ascii="Arial" w:eastAsia="Times New Roman" w:hAnsi="Arial" w:cs="Arial"/>
          <w:color w:val="2F2F2F"/>
          <w:sz w:val="18"/>
          <w:szCs w:val="18"/>
          <w:lang w:eastAsia="es-MX"/>
        </w:rPr>
        <w:t>ungueal</w:t>
      </w:r>
      <w:proofErr w:type="spellEnd"/>
      <w:r w:rsidRPr="008058D3">
        <w:rPr>
          <w:rFonts w:ascii="Arial" w:eastAsia="Times New Roman" w:hAnsi="Arial" w:cs="Arial"/>
          <w:color w:val="2F2F2F"/>
          <w:sz w:val="18"/>
          <w:szCs w:val="18"/>
          <w:lang w:eastAsia="es-MX"/>
        </w:rPr>
        <w:t>, y la aplicación de esmalte en gel semipermanente vitaminado. También establece los conocimientos teóricos y prácticos con los que debe de contar para realizar un trabajo, así como las actitudes relevantes en su desempeño.</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 actualiza el EC0954 "Cuidado estético de uñas de manos y pies y acabado gel semipermanente", publicado en el Diario Oficial de la Federación el 14 de diciembre de 2017.</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Los asuntos y procesos de evaluación y certificación de competencias tramitados con base en el EC0954 "Cuidado estético de uñas de manos y pies y acabado gel semipermanente", tendrán para su conclusión, incluyendo la emisión de certificados, un plazo máximo de cinco meses, a partir de la publicación en el Diario Oficial de la Federación del presente Estándar de Competencia.</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https://www.conocer.gob.mx/contenido/publicaciones_dof/2023/EC1576.pdf</w:t>
      </w:r>
    </w:p>
    <w:p w:rsidR="008058D3" w:rsidRPr="008058D3" w:rsidRDefault="008058D3" w:rsidP="008058D3">
      <w:pPr>
        <w:shd w:val="clear" w:color="auto" w:fill="FFFFFF"/>
        <w:spacing w:after="92"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EC1577</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Auditoría interna de los sistemas de gestión de mediciones de hidrocarburos, productos petrolíferos y petroquímicos de Petróleos Mexicanos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Servir como referente para la evaluación y certificación de las personas que realizan auditorías en los diferentes centros de trabajo de Petróleos Mexicanos, para evaluar los sistemas de gestión de mediciones de hidrocarburos, productos petrolíferos y petroquímicos, mediante la planeación, ejecución de la auditoría y la identificación de las no conformidades para presentarlas a la máxima autoridad de los centros de trabajo adscritos al Sistema de Gestión de Mediciones, solicitando el plan de atención de hallazgos de auditoría e indicando la fecha límite en la cual se deberá entregar el informe final.</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https://www.conocer.gob.mx/contenido/publicaciones_dof/2023/EC1577.pdf</w:t>
      </w:r>
    </w:p>
    <w:p w:rsidR="008058D3" w:rsidRPr="008058D3" w:rsidRDefault="008058D3" w:rsidP="008058D3">
      <w:pPr>
        <w:shd w:val="clear" w:color="auto" w:fill="FFFFFF"/>
        <w:spacing w:after="92"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EC1578</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Implementación de acciones de proximidad social para el fortalecimiento de la seguridad al turismo nacional e internacional</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Servir para la evaluación y certificación de las personas que se desempeñan generando acciones de proximidad social en el sector turístico, para fortalecer la prevención del delito, a través de un diagnóstico situacional, la elaboración de un plan de acción y su ejecución.</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https://www.conocer.gob.mx/contenido/publicaciones_dof/2023/EC1578.pdf</w:t>
      </w:r>
    </w:p>
    <w:p w:rsidR="008058D3" w:rsidRPr="008058D3" w:rsidRDefault="008058D3" w:rsidP="008058D3">
      <w:pPr>
        <w:shd w:val="clear" w:color="auto" w:fill="FFFFFF"/>
        <w:spacing w:after="92"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EC1579</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 xml:space="preserve">Implementación de los procedimientos técnicos y tácticos </w:t>
      </w:r>
      <w:proofErr w:type="spellStart"/>
      <w:r w:rsidRPr="008058D3">
        <w:rPr>
          <w:rFonts w:ascii="Arial" w:eastAsia="Times New Roman" w:hAnsi="Arial" w:cs="Arial"/>
          <w:color w:val="2F2F2F"/>
          <w:sz w:val="18"/>
          <w:szCs w:val="18"/>
          <w:lang w:eastAsia="es-MX"/>
        </w:rPr>
        <w:t>Chimaltlalli</w:t>
      </w:r>
      <w:proofErr w:type="spellEnd"/>
      <w:r w:rsidRPr="008058D3">
        <w:rPr>
          <w:rFonts w:ascii="Arial" w:eastAsia="Times New Roman" w:hAnsi="Arial" w:cs="Arial"/>
          <w:color w:val="2F2F2F"/>
          <w:sz w:val="18"/>
          <w:szCs w:val="18"/>
          <w:lang w:eastAsia="es-MX"/>
        </w:rPr>
        <w:t xml:space="preserve"> de la SEDENA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 xml:space="preserve">Servir como referente para la evaluación y certificación de las personas que se dedican a la implementación de los procedimientos técnicos y tácticos </w:t>
      </w:r>
      <w:proofErr w:type="spellStart"/>
      <w:r w:rsidRPr="008058D3">
        <w:rPr>
          <w:rFonts w:ascii="Arial" w:eastAsia="Times New Roman" w:hAnsi="Arial" w:cs="Arial"/>
          <w:color w:val="2F2F2F"/>
          <w:sz w:val="18"/>
          <w:szCs w:val="18"/>
          <w:lang w:eastAsia="es-MX"/>
        </w:rPr>
        <w:t>Chimaltlalli</w:t>
      </w:r>
      <w:proofErr w:type="spellEnd"/>
      <w:r w:rsidRPr="008058D3">
        <w:rPr>
          <w:rFonts w:ascii="Arial" w:eastAsia="Times New Roman" w:hAnsi="Arial" w:cs="Arial"/>
          <w:color w:val="2F2F2F"/>
          <w:sz w:val="18"/>
          <w:szCs w:val="18"/>
          <w:lang w:eastAsia="es-MX"/>
        </w:rPr>
        <w:t xml:space="preserve"> de la SEDENA.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https://www.conocer.gob.mx/contenido/publicaciones_dof/2023/EC1579.pdf</w:t>
      </w:r>
    </w:p>
    <w:p w:rsidR="008058D3" w:rsidRPr="008058D3" w:rsidRDefault="008058D3" w:rsidP="008058D3">
      <w:pPr>
        <w:shd w:val="clear" w:color="auto" w:fill="FFFFFF"/>
        <w:spacing w:after="92"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lastRenderedPageBreak/>
        <w:t>EC1580</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Manejo de elementos caninos en la detección de sustancias, celulares y objetos prohibidos en los centros penitenciarios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Servir como referente para la evaluación y certificación del personal de custodia penitenciaria con funciones de guías caninos para la búsqueda, detección y localización de sustancias, celulares y objetos prohibidos en los centros penitenciarios, coadyuvando en la prevención, combate y persecución de los delitos y cuyas competencias incluyan realizar las funciones desde la preparación del material, equipo y elemento canino, realización de la actividad de búsqueda, detección y localización de sustancias, celulares y objetos prohibidos, mantenimiento y resguardo de material, equipo y elemento canino utilizado.</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https://www.conocer.gob.mx/contenido/publicaciones_dof/2023/EC1580.pdf</w:t>
      </w:r>
    </w:p>
    <w:p w:rsidR="008058D3" w:rsidRPr="008058D3" w:rsidRDefault="008058D3" w:rsidP="008058D3">
      <w:pPr>
        <w:shd w:val="clear" w:color="auto" w:fill="FFFFFF"/>
        <w:spacing w:after="92" w:line="240" w:lineRule="auto"/>
        <w:ind w:hanging="1440"/>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EC1581</w:t>
      </w:r>
      <w:r w:rsidRPr="008058D3">
        <w:rPr>
          <w:rFonts w:ascii="Arial" w:eastAsia="Times New Roman" w:hAnsi="Arial" w:cs="Arial"/>
          <w:color w:val="2F2F2F"/>
          <w:sz w:val="20"/>
          <w:szCs w:val="20"/>
          <w:lang w:eastAsia="es-MX"/>
        </w:rPr>
        <w:t>            </w:t>
      </w:r>
      <w:r w:rsidRPr="008058D3">
        <w:rPr>
          <w:rFonts w:ascii="Arial" w:eastAsia="Times New Roman" w:hAnsi="Arial" w:cs="Arial"/>
          <w:color w:val="2F2F2F"/>
          <w:sz w:val="18"/>
          <w:szCs w:val="18"/>
          <w:lang w:eastAsia="es-MX"/>
        </w:rPr>
        <w:t>Práctica de diligencias ministeriales básicas en materia de asuntos indígenas en la etapa de investigación</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Descripción general del Estándar de Competencia:</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Servir para la evaluación y certificación de las personas que realizan las funciones relacionadas con la práctica de diligencias ministeriales básicas en materia de asuntos indígenas en la etapa de investigación.</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b/>
          <w:bCs/>
          <w:color w:val="2F2F2F"/>
          <w:sz w:val="18"/>
          <w:szCs w:val="18"/>
          <w:lang w:eastAsia="es-MX"/>
        </w:rPr>
        <w:t>La liga para consultar el EC publicado es:</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https://www.conocer.gob.mx/contenido/publicaciones_dof/2023/EC1581.pdf</w:t>
      </w:r>
    </w:p>
    <w:p w:rsidR="008058D3" w:rsidRPr="008058D3" w:rsidRDefault="008058D3" w:rsidP="008058D3">
      <w:pPr>
        <w:shd w:val="clear" w:color="auto" w:fill="FFFFFF"/>
        <w:spacing w:after="92"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Mtra. Christian Penélope Peña Guerrero, Directora de Asuntos Jurídicos del CONOCER, con fundamento en los artículos 8 fracción III y 28 fracciones XIV y XVIII del Estatuto Orgánico del CONOCER; doy constancia de que el presente </w:t>
      </w:r>
      <w:r w:rsidRPr="008058D3">
        <w:rPr>
          <w:rFonts w:ascii="Arial" w:eastAsia="Times New Roman" w:hAnsi="Arial" w:cs="Arial"/>
          <w:b/>
          <w:bCs/>
          <w:color w:val="2F2F2F"/>
          <w:sz w:val="18"/>
          <w:szCs w:val="18"/>
          <w:lang w:eastAsia="es-MX"/>
        </w:rPr>
        <w:t>ACUERDO SO/III-23/08,S </w:t>
      </w:r>
      <w:r w:rsidRPr="008058D3">
        <w:rPr>
          <w:rFonts w:ascii="Arial" w:eastAsia="Times New Roman" w:hAnsi="Arial" w:cs="Arial"/>
          <w:color w:val="2F2F2F"/>
          <w:sz w:val="18"/>
          <w:szCs w:val="18"/>
          <w:lang w:eastAsia="es-MX"/>
        </w:rPr>
        <w:t>es fiel de lo desahogado y aprobado en la Tercera Sesión Ordinaria de 2023, del H. Comité Técnico del CONOCER. Se expide a los veinticinco días, del mes de agosto del dos mil veintitrés, para los efectos a que haya lugar.</w:t>
      </w:r>
    </w:p>
    <w:p w:rsidR="008058D3" w:rsidRPr="008058D3" w:rsidRDefault="008058D3" w:rsidP="008058D3">
      <w:pPr>
        <w:shd w:val="clear" w:color="auto" w:fill="FFFFFF"/>
        <w:spacing w:after="101" w:line="240" w:lineRule="auto"/>
        <w:ind w:firstLine="288"/>
        <w:jc w:val="both"/>
        <w:rPr>
          <w:rFonts w:ascii="Arial" w:eastAsia="Times New Roman" w:hAnsi="Arial" w:cs="Arial"/>
          <w:color w:val="2F2F2F"/>
          <w:sz w:val="18"/>
          <w:szCs w:val="18"/>
          <w:lang w:eastAsia="es-MX"/>
        </w:rPr>
      </w:pPr>
      <w:r w:rsidRPr="008058D3">
        <w:rPr>
          <w:rFonts w:ascii="Arial" w:eastAsia="Times New Roman" w:hAnsi="Arial" w:cs="Arial"/>
          <w:color w:val="2F2F2F"/>
          <w:sz w:val="18"/>
          <w:szCs w:val="18"/>
          <w:lang w:eastAsia="es-MX"/>
        </w:rPr>
        <w:t>Directora de Asuntos Jurídicos del CONOCER, Mtra.</w:t>
      </w:r>
      <w:r w:rsidRPr="008058D3">
        <w:rPr>
          <w:rFonts w:ascii="Arial" w:eastAsia="Times New Roman" w:hAnsi="Arial" w:cs="Arial"/>
          <w:b/>
          <w:bCs/>
          <w:color w:val="2F2F2F"/>
          <w:sz w:val="18"/>
          <w:szCs w:val="18"/>
          <w:lang w:eastAsia="es-MX"/>
        </w:rPr>
        <w:t> Christian Penélope Peña Guerrero</w:t>
      </w:r>
      <w:r w:rsidRPr="008058D3">
        <w:rPr>
          <w:rFonts w:ascii="Arial" w:eastAsia="Times New Roman" w:hAnsi="Arial" w:cs="Arial"/>
          <w:color w:val="2F2F2F"/>
          <w:sz w:val="18"/>
          <w:szCs w:val="18"/>
          <w:lang w:eastAsia="es-MX"/>
        </w:rPr>
        <w:t>.- Rúbrica.</w:t>
      </w:r>
    </w:p>
    <w:p w:rsidR="008058D3" w:rsidRDefault="008058D3" w:rsidP="008058D3">
      <w:pPr>
        <w:jc w:val="both"/>
      </w:pPr>
    </w:p>
    <w:sectPr w:rsidR="008058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D3"/>
    <w:rsid w:val="007E4CFE"/>
    <w:rsid w:val="00805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718679">
      <w:bodyDiv w:val="1"/>
      <w:marLeft w:val="0"/>
      <w:marRight w:val="0"/>
      <w:marTop w:val="0"/>
      <w:marBottom w:val="0"/>
      <w:divBdr>
        <w:top w:val="none" w:sz="0" w:space="0" w:color="auto"/>
        <w:left w:val="none" w:sz="0" w:space="0" w:color="auto"/>
        <w:bottom w:val="none" w:sz="0" w:space="0" w:color="auto"/>
        <w:right w:val="none" w:sz="0" w:space="0" w:color="auto"/>
      </w:divBdr>
      <w:divsChild>
        <w:div w:id="490944525">
          <w:marLeft w:val="0"/>
          <w:marRight w:val="0"/>
          <w:marTop w:val="0"/>
          <w:marBottom w:val="101"/>
          <w:divBdr>
            <w:top w:val="none" w:sz="0" w:space="0" w:color="auto"/>
            <w:left w:val="none" w:sz="0" w:space="0" w:color="auto"/>
            <w:bottom w:val="none" w:sz="0" w:space="0" w:color="auto"/>
            <w:right w:val="none" w:sz="0" w:space="0" w:color="auto"/>
          </w:divBdr>
        </w:div>
        <w:div w:id="1422215846">
          <w:marLeft w:val="0"/>
          <w:marRight w:val="0"/>
          <w:marTop w:val="0"/>
          <w:marBottom w:val="101"/>
          <w:divBdr>
            <w:top w:val="none" w:sz="0" w:space="0" w:color="auto"/>
            <w:left w:val="none" w:sz="0" w:space="0" w:color="auto"/>
            <w:bottom w:val="none" w:sz="0" w:space="0" w:color="auto"/>
            <w:right w:val="none" w:sz="0" w:space="0" w:color="auto"/>
          </w:divBdr>
        </w:div>
        <w:div w:id="1427462424">
          <w:marLeft w:val="0"/>
          <w:marRight w:val="0"/>
          <w:marTop w:val="0"/>
          <w:marBottom w:val="101"/>
          <w:divBdr>
            <w:top w:val="none" w:sz="0" w:space="0" w:color="auto"/>
            <w:left w:val="none" w:sz="0" w:space="0" w:color="auto"/>
            <w:bottom w:val="none" w:sz="0" w:space="0" w:color="auto"/>
            <w:right w:val="none" w:sz="0" w:space="0" w:color="auto"/>
          </w:divBdr>
        </w:div>
        <w:div w:id="245461832">
          <w:marLeft w:val="0"/>
          <w:marRight w:val="0"/>
          <w:marTop w:val="0"/>
          <w:marBottom w:val="101"/>
          <w:divBdr>
            <w:top w:val="none" w:sz="0" w:space="0" w:color="auto"/>
            <w:left w:val="none" w:sz="0" w:space="0" w:color="auto"/>
            <w:bottom w:val="none" w:sz="0" w:space="0" w:color="auto"/>
            <w:right w:val="none" w:sz="0" w:space="0" w:color="auto"/>
          </w:divBdr>
        </w:div>
        <w:div w:id="887574466">
          <w:marLeft w:val="0"/>
          <w:marRight w:val="0"/>
          <w:marTop w:val="0"/>
          <w:marBottom w:val="101"/>
          <w:divBdr>
            <w:top w:val="none" w:sz="0" w:space="0" w:color="auto"/>
            <w:left w:val="none" w:sz="0" w:space="0" w:color="auto"/>
            <w:bottom w:val="none" w:sz="0" w:space="0" w:color="auto"/>
            <w:right w:val="none" w:sz="0" w:space="0" w:color="auto"/>
          </w:divBdr>
        </w:div>
        <w:div w:id="1707751224">
          <w:marLeft w:val="720"/>
          <w:marRight w:val="0"/>
          <w:marTop w:val="0"/>
          <w:marBottom w:val="101"/>
          <w:divBdr>
            <w:top w:val="none" w:sz="0" w:space="0" w:color="auto"/>
            <w:left w:val="none" w:sz="0" w:space="0" w:color="auto"/>
            <w:bottom w:val="none" w:sz="0" w:space="0" w:color="auto"/>
            <w:right w:val="none" w:sz="0" w:space="0" w:color="auto"/>
          </w:divBdr>
        </w:div>
        <w:div w:id="1810246067">
          <w:marLeft w:val="720"/>
          <w:marRight w:val="0"/>
          <w:marTop w:val="0"/>
          <w:marBottom w:val="101"/>
          <w:divBdr>
            <w:top w:val="none" w:sz="0" w:space="0" w:color="auto"/>
            <w:left w:val="none" w:sz="0" w:space="0" w:color="auto"/>
            <w:bottom w:val="none" w:sz="0" w:space="0" w:color="auto"/>
            <w:right w:val="none" w:sz="0" w:space="0" w:color="auto"/>
          </w:divBdr>
        </w:div>
        <w:div w:id="1157460158">
          <w:marLeft w:val="720"/>
          <w:marRight w:val="0"/>
          <w:marTop w:val="0"/>
          <w:marBottom w:val="101"/>
          <w:divBdr>
            <w:top w:val="none" w:sz="0" w:space="0" w:color="auto"/>
            <w:left w:val="none" w:sz="0" w:space="0" w:color="auto"/>
            <w:bottom w:val="none" w:sz="0" w:space="0" w:color="auto"/>
            <w:right w:val="none" w:sz="0" w:space="0" w:color="auto"/>
          </w:divBdr>
        </w:div>
        <w:div w:id="1636452187">
          <w:marLeft w:val="720"/>
          <w:marRight w:val="0"/>
          <w:marTop w:val="0"/>
          <w:marBottom w:val="101"/>
          <w:divBdr>
            <w:top w:val="none" w:sz="0" w:space="0" w:color="auto"/>
            <w:left w:val="none" w:sz="0" w:space="0" w:color="auto"/>
            <w:bottom w:val="none" w:sz="0" w:space="0" w:color="auto"/>
            <w:right w:val="none" w:sz="0" w:space="0" w:color="auto"/>
          </w:divBdr>
        </w:div>
        <w:div w:id="312610693">
          <w:marLeft w:val="720"/>
          <w:marRight w:val="0"/>
          <w:marTop w:val="0"/>
          <w:marBottom w:val="101"/>
          <w:divBdr>
            <w:top w:val="none" w:sz="0" w:space="0" w:color="auto"/>
            <w:left w:val="none" w:sz="0" w:space="0" w:color="auto"/>
            <w:bottom w:val="none" w:sz="0" w:space="0" w:color="auto"/>
            <w:right w:val="none" w:sz="0" w:space="0" w:color="auto"/>
          </w:divBdr>
        </w:div>
        <w:div w:id="2027824031">
          <w:marLeft w:val="720"/>
          <w:marRight w:val="0"/>
          <w:marTop w:val="0"/>
          <w:marBottom w:val="101"/>
          <w:divBdr>
            <w:top w:val="none" w:sz="0" w:space="0" w:color="auto"/>
            <w:left w:val="none" w:sz="0" w:space="0" w:color="auto"/>
            <w:bottom w:val="none" w:sz="0" w:space="0" w:color="auto"/>
            <w:right w:val="none" w:sz="0" w:space="0" w:color="auto"/>
          </w:divBdr>
        </w:div>
        <w:div w:id="475802423">
          <w:marLeft w:val="720"/>
          <w:marRight w:val="0"/>
          <w:marTop w:val="0"/>
          <w:marBottom w:val="101"/>
          <w:divBdr>
            <w:top w:val="none" w:sz="0" w:space="0" w:color="auto"/>
            <w:left w:val="none" w:sz="0" w:space="0" w:color="auto"/>
            <w:bottom w:val="none" w:sz="0" w:space="0" w:color="auto"/>
            <w:right w:val="none" w:sz="0" w:space="0" w:color="auto"/>
          </w:divBdr>
        </w:div>
        <w:div w:id="1736003842">
          <w:marLeft w:val="720"/>
          <w:marRight w:val="0"/>
          <w:marTop w:val="0"/>
          <w:marBottom w:val="101"/>
          <w:divBdr>
            <w:top w:val="none" w:sz="0" w:space="0" w:color="auto"/>
            <w:left w:val="none" w:sz="0" w:space="0" w:color="auto"/>
            <w:bottom w:val="none" w:sz="0" w:space="0" w:color="auto"/>
            <w:right w:val="none" w:sz="0" w:space="0" w:color="auto"/>
          </w:divBdr>
        </w:div>
        <w:div w:id="1591088506">
          <w:marLeft w:val="720"/>
          <w:marRight w:val="0"/>
          <w:marTop w:val="0"/>
          <w:marBottom w:val="101"/>
          <w:divBdr>
            <w:top w:val="none" w:sz="0" w:space="0" w:color="auto"/>
            <w:left w:val="none" w:sz="0" w:space="0" w:color="auto"/>
            <w:bottom w:val="none" w:sz="0" w:space="0" w:color="auto"/>
            <w:right w:val="none" w:sz="0" w:space="0" w:color="auto"/>
          </w:divBdr>
        </w:div>
        <w:div w:id="24913433">
          <w:marLeft w:val="720"/>
          <w:marRight w:val="0"/>
          <w:marTop w:val="0"/>
          <w:marBottom w:val="101"/>
          <w:divBdr>
            <w:top w:val="none" w:sz="0" w:space="0" w:color="auto"/>
            <w:left w:val="none" w:sz="0" w:space="0" w:color="auto"/>
            <w:bottom w:val="none" w:sz="0" w:space="0" w:color="auto"/>
            <w:right w:val="none" w:sz="0" w:space="0" w:color="auto"/>
          </w:divBdr>
        </w:div>
        <w:div w:id="350684649">
          <w:marLeft w:val="720"/>
          <w:marRight w:val="0"/>
          <w:marTop w:val="0"/>
          <w:marBottom w:val="101"/>
          <w:divBdr>
            <w:top w:val="none" w:sz="0" w:space="0" w:color="auto"/>
            <w:left w:val="none" w:sz="0" w:space="0" w:color="auto"/>
            <w:bottom w:val="none" w:sz="0" w:space="0" w:color="auto"/>
            <w:right w:val="none" w:sz="0" w:space="0" w:color="auto"/>
          </w:divBdr>
        </w:div>
        <w:div w:id="1184512169">
          <w:marLeft w:val="720"/>
          <w:marRight w:val="0"/>
          <w:marTop w:val="0"/>
          <w:marBottom w:val="101"/>
          <w:divBdr>
            <w:top w:val="none" w:sz="0" w:space="0" w:color="auto"/>
            <w:left w:val="none" w:sz="0" w:space="0" w:color="auto"/>
            <w:bottom w:val="none" w:sz="0" w:space="0" w:color="auto"/>
            <w:right w:val="none" w:sz="0" w:space="0" w:color="auto"/>
          </w:divBdr>
        </w:div>
        <w:div w:id="880291537">
          <w:marLeft w:val="720"/>
          <w:marRight w:val="0"/>
          <w:marTop w:val="0"/>
          <w:marBottom w:val="101"/>
          <w:divBdr>
            <w:top w:val="none" w:sz="0" w:space="0" w:color="auto"/>
            <w:left w:val="none" w:sz="0" w:space="0" w:color="auto"/>
            <w:bottom w:val="none" w:sz="0" w:space="0" w:color="auto"/>
            <w:right w:val="none" w:sz="0" w:space="0" w:color="auto"/>
          </w:divBdr>
        </w:div>
        <w:div w:id="696855367">
          <w:marLeft w:val="720"/>
          <w:marRight w:val="0"/>
          <w:marTop w:val="0"/>
          <w:marBottom w:val="101"/>
          <w:divBdr>
            <w:top w:val="none" w:sz="0" w:space="0" w:color="auto"/>
            <w:left w:val="none" w:sz="0" w:space="0" w:color="auto"/>
            <w:bottom w:val="none" w:sz="0" w:space="0" w:color="auto"/>
            <w:right w:val="none" w:sz="0" w:space="0" w:color="auto"/>
          </w:divBdr>
        </w:div>
        <w:div w:id="1379086588">
          <w:marLeft w:val="720"/>
          <w:marRight w:val="0"/>
          <w:marTop w:val="0"/>
          <w:marBottom w:val="101"/>
          <w:divBdr>
            <w:top w:val="none" w:sz="0" w:space="0" w:color="auto"/>
            <w:left w:val="none" w:sz="0" w:space="0" w:color="auto"/>
            <w:bottom w:val="none" w:sz="0" w:space="0" w:color="auto"/>
            <w:right w:val="none" w:sz="0" w:space="0" w:color="auto"/>
          </w:divBdr>
        </w:div>
        <w:div w:id="936987797">
          <w:marLeft w:val="720"/>
          <w:marRight w:val="0"/>
          <w:marTop w:val="0"/>
          <w:marBottom w:val="101"/>
          <w:divBdr>
            <w:top w:val="none" w:sz="0" w:space="0" w:color="auto"/>
            <w:left w:val="none" w:sz="0" w:space="0" w:color="auto"/>
            <w:bottom w:val="none" w:sz="0" w:space="0" w:color="auto"/>
            <w:right w:val="none" w:sz="0" w:space="0" w:color="auto"/>
          </w:divBdr>
        </w:div>
        <w:div w:id="2140995672">
          <w:marLeft w:val="720"/>
          <w:marRight w:val="0"/>
          <w:marTop w:val="0"/>
          <w:marBottom w:val="101"/>
          <w:divBdr>
            <w:top w:val="none" w:sz="0" w:space="0" w:color="auto"/>
            <w:left w:val="none" w:sz="0" w:space="0" w:color="auto"/>
            <w:bottom w:val="none" w:sz="0" w:space="0" w:color="auto"/>
            <w:right w:val="none" w:sz="0" w:space="0" w:color="auto"/>
          </w:divBdr>
        </w:div>
        <w:div w:id="932936703">
          <w:marLeft w:val="720"/>
          <w:marRight w:val="0"/>
          <w:marTop w:val="0"/>
          <w:marBottom w:val="101"/>
          <w:divBdr>
            <w:top w:val="none" w:sz="0" w:space="0" w:color="auto"/>
            <w:left w:val="none" w:sz="0" w:space="0" w:color="auto"/>
            <w:bottom w:val="none" w:sz="0" w:space="0" w:color="auto"/>
            <w:right w:val="none" w:sz="0" w:space="0" w:color="auto"/>
          </w:divBdr>
        </w:div>
        <w:div w:id="234367091">
          <w:marLeft w:val="720"/>
          <w:marRight w:val="0"/>
          <w:marTop w:val="0"/>
          <w:marBottom w:val="101"/>
          <w:divBdr>
            <w:top w:val="none" w:sz="0" w:space="0" w:color="auto"/>
            <w:left w:val="none" w:sz="0" w:space="0" w:color="auto"/>
            <w:bottom w:val="none" w:sz="0" w:space="0" w:color="auto"/>
            <w:right w:val="none" w:sz="0" w:space="0" w:color="auto"/>
          </w:divBdr>
        </w:div>
        <w:div w:id="1317883478">
          <w:marLeft w:val="720"/>
          <w:marRight w:val="0"/>
          <w:marTop w:val="0"/>
          <w:marBottom w:val="101"/>
          <w:divBdr>
            <w:top w:val="none" w:sz="0" w:space="0" w:color="auto"/>
            <w:left w:val="none" w:sz="0" w:space="0" w:color="auto"/>
            <w:bottom w:val="none" w:sz="0" w:space="0" w:color="auto"/>
            <w:right w:val="none" w:sz="0" w:space="0" w:color="auto"/>
          </w:divBdr>
        </w:div>
        <w:div w:id="1741097843">
          <w:marLeft w:val="720"/>
          <w:marRight w:val="0"/>
          <w:marTop w:val="0"/>
          <w:marBottom w:val="101"/>
          <w:divBdr>
            <w:top w:val="none" w:sz="0" w:space="0" w:color="auto"/>
            <w:left w:val="none" w:sz="0" w:space="0" w:color="auto"/>
            <w:bottom w:val="none" w:sz="0" w:space="0" w:color="auto"/>
            <w:right w:val="none" w:sz="0" w:space="0" w:color="auto"/>
          </w:divBdr>
        </w:div>
        <w:div w:id="908347394">
          <w:marLeft w:val="720"/>
          <w:marRight w:val="0"/>
          <w:marTop w:val="0"/>
          <w:marBottom w:val="101"/>
          <w:divBdr>
            <w:top w:val="none" w:sz="0" w:space="0" w:color="auto"/>
            <w:left w:val="none" w:sz="0" w:space="0" w:color="auto"/>
            <w:bottom w:val="none" w:sz="0" w:space="0" w:color="auto"/>
            <w:right w:val="none" w:sz="0" w:space="0" w:color="auto"/>
          </w:divBdr>
        </w:div>
        <w:div w:id="186021495">
          <w:marLeft w:val="720"/>
          <w:marRight w:val="0"/>
          <w:marTop w:val="0"/>
          <w:marBottom w:val="101"/>
          <w:divBdr>
            <w:top w:val="none" w:sz="0" w:space="0" w:color="auto"/>
            <w:left w:val="none" w:sz="0" w:space="0" w:color="auto"/>
            <w:bottom w:val="none" w:sz="0" w:space="0" w:color="auto"/>
            <w:right w:val="none" w:sz="0" w:space="0" w:color="auto"/>
          </w:divBdr>
        </w:div>
        <w:div w:id="1583180923">
          <w:marLeft w:val="720"/>
          <w:marRight w:val="0"/>
          <w:marTop w:val="0"/>
          <w:marBottom w:val="101"/>
          <w:divBdr>
            <w:top w:val="none" w:sz="0" w:space="0" w:color="auto"/>
            <w:left w:val="none" w:sz="0" w:space="0" w:color="auto"/>
            <w:bottom w:val="none" w:sz="0" w:space="0" w:color="auto"/>
            <w:right w:val="none" w:sz="0" w:space="0" w:color="auto"/>
          </w:divBdr>
        </w:div>
        <w:div w:id="1415514833">
          <w:marLeft w:val="0"/>
          <w:marRight w:val="0"/>
          <w:marTop w:val="0"/>
          <w:marBottom w:val="101"/>
          <w:divBdr>
            <w:top w:val="none" w:sz="0" w:space="0" w:color="auto"/>
            <w:left w:val="none" w:sz="0" w:space="0" w:color="auto"/>
            <w:bottom w:val="none" w:sz="0" w:space="0" w:color="auto"/>
            <w:right w:val="none" w:sz="0" w:space="0" w:color="auto"/>
          </w:divBdr>
        </w:div>
        <w:div w:id="1953395281">
          <w:marLeft w:val="0"/>
          <w:marRight w:val="0"/>
          <w:marTop w:val="0"/>
          <w:marBottom w:val="101"/>
          <w:divBdr>
            <w:top w:val="none" w:sz="0" w:space="0" w:color="auto"/>
            <w:left w:val="none" w:sz="0" w:space="0" w:color="auto"/>
            <w:bottom w:val="none" w:sz="0" w:space="0" w:color="auto"/>
            <w:right w:val="none" w:sz="0" w:space="0" w:color="auto"/>
          </w:divBdr>
        </w:div>
        <w:div w:id="1074082885">
          <w:marLeft w:val="0"/>
          <w:marRight w:val="0"/>
          <w:marTop w:val="0"/>
          <w:marBottom w:val="101"/>
          <w:divBdr>
            <w:top w:val="none" w:sz="0" w:space="0" w:color="auto"/>
            <w:left w:val="none" w:sz="0" w:space="0" w:color="auto"/>
            <w:bottom w:val="none" w:sz="0" w:space="0" w:color="auto"/>
            <w:right w:val="none" w:sz="0" w:space="0" w:color="auto"/>
          </w:divBdr>
        </w:div>
        <w:div w:id="1539078981">
          <w:marLeft w:val="1728"/>
          <w:marRight w:val="0"/>
          <w:marTop w:val="0"/>
          <w:marBottom w:val="101"/>
          <w:divBdr>
            <w:top w:val="none" w:sz="0" w:space="0" w:color="auto"/>
            <w:left w:val="none" w:sz="0" w:space="0" w:color="auto"/>
            <w:bottom w:val="none" w:sz="0" w:space="0" w:color="auto"/>
            <w:right w:val="none" w:sz="0" w:space="0" w:color="auto"/>
          </w:divBdr>
        </w:div>
        <w:div w:id="777942755">
          <w:marLeft w:val="0"/>
          <w:marRight w:val="0"/>
          <w:marTop w:val="0"/>
          <w:marBottom w:val="101"/>
          <w:divBdr>
            <w:top w:val="none" w:sz="0" w:space="0" w:color="auto"/>
            <w:left w:val="none" w:sz="0" w:space="0" w:color="auto"/>
            <w:bottom w:val="none" w:sz="0" w:space="0" w:color="auto"/>
            <w:right w:val="none" w:sz="0" w:space="0" w:color="auto"/>
          </w:divBdr>
        </w:div>
        <w:div w:id="252126037">
          <w:marLeft w:val="0"/>
          <w:marRight w:val="0"/>
          <w:marTop w:val="0"/>
          <w:marBottom w:val="101"/>
          <w:divBdr>
            <w:top w:val="none" w:sz="0" w:space="0" w:color="auto"/>
            <w:left w:val="none" w:sz="0" w:space="0" w:color="auto"/>
            <w:bottom w:val="none" w:sz="0" w:space="0" w:color="auto"/>
            <w:right w:val="none" w:sz="0" w:space="0" w:color="auto"/>
          </w:divBdr>
        </w:div>
        <w:div w:id="384527193">
          <w:marLeft w:val="0"/>
          <w:marRight w:val="0"/>
          <w:marTop w:val="0"/>
          <w:marBottom w:val="101"/>
          <w:divBdr>
            <w:top w:val="none" w:sz="0" w:space="0" w:color="auto"/>
            <w:left w:val="none" w:sz="0" w:space="0" w:color="auto"/>
            <w:bottom w:val="none" w:sz="0" w:space="0" w:color="auto"/>
            <w:right w:val="none" w:sz="0" w:space="0" w:color="auto"/>
          </w:divBdr>
        </w:div>
        <w:div w:id="1262371733">
          <w:marLeft w:val="0"/>
          <w:marRight w:val="0"/>
          <w:marTop w:val="0"/>
          <w:marBottom w:val="101"/>
          <w:divBdr>
            <w:top w:val="none" w:sz="0" w:space="0" w:color="auto"/>
            <w:left w:val="none" w:sz="0" w:space="0" w:color="auto"/>
            <w:bottom w:val="none" w:sz="0" w:space="0" w:color="auto"/>
            <w:right w:val="none" w:sz="0" w:space="0" w:color="auto"/>
          </w:divBdr>
        </w:div>
        <w:div w:id="1500845834">
          <w:marLeft w:val="1728"/>
          <w:marRight w:val="0"/>
          <w:marTop w:val="0"/>
          <w:marBottom w:val="101"/>
          <w:divBdr>
            <w:top w:val="none" w:sz="0" w:space="0" w:color="auto"/>
            <w:left w:val="none" w:sz="0" w:space="0" w:color="auto"/>
            <w:bottom w:val="none" w:sz="0" w:space="0" w:color="auto"/>
            <w:right w:val="none" w:sz="0" w:space="0" w:color="auto"/>
          </w:divBdr>
        </w:div>
        <w:div w:id="2025475687">
          <w:marLeft w:val="0"/>
          <w:marRight w:val="0"/>
          <w:marTop w:val="0"/>
          <w:marBottom w:val="101"/>
          <w:divBdr>
            <w:top w:val="none" w:sz="0" w:space="0" w:color="auto"/>
            <w:left w:val="none" w:sz="0" w:space="0" w:color="auto"/>
            <w:bottom w:val="none" w:sz="0" w:space="0" w:color="auto"/>
            <w:right w:val="none" w:sz="0" w:space="0" w:color="auto"/>
          </w:divBdr>
        </w:div>
        <w:div w:id="1456213580">
          <w:marLeft w:val="0"/>
          <w:marRight w:val="0"/>
          <w:marTop w:val="0"/>
          <w:marBottom w:val="101"/>
          <w:divBdr>
            <w:top w:val="none" w:sz="0" w:space="0" w:color="auto"/>
            <w:left w:val="none" w:sz="0" w:space="0" w:color="auto"/>
            <w:bottom w:val="none" w:sz="0" w:space="0" w:color="auto"/>
            <w:right w:val="none" w:sz="0" w:space="0" w:color="auto"/>
          </w:divBdr>
        </w:div>
        <w:div w:id="86927366">
          <w:marLeft w:val="0"/>
          <w:marRight w:val="0"/>
          <w:marTop w:val="0"/>
          <w:marBottom w:val="101"/>
          <w:divBdr>
            <w:top w:val="none" w:sz="0" w:space="0" w:color="auto"/>
            <w:left w:val="none" w:sz="0" w:space="0" w:color="auto"/>
            <w:bottom w:val="none" w:sz="0" w:space="0" w:color="auto"/>
            <w:right w:val="none" w:sz="0" w:space="0" w:color="auto"/>
          </w:divBdr>
        </w:div>
        <w:div w:id="1508979053">
          <w:marLeft w:val="0"/>
          <w:marRight w:val="0"/>
          <w:marTop w:val="0"/>
          <w:marBottom w:val="101"/>
          <w:divBdr>
            <w:top w:val="none" w:sz="0" w:space="0" w:color="auto"/>
            <w:left w:val="none" w:sz="0" w:space="0" w:color="auto"/>
            <w:bottom w:val="none" w:sz="0" w:space="0" w:color="auto"/>
            <w:right w:val="none" w:sz="0" w:space="0" w:color="auto"/>
          </w:divBdr>
        </w:div>
        <w:div w:id="836773400">
          <w:marLeft w:val="1728"/>
          <w:marRight w:val="0"/>
          <w:marTop w:val="0"/>
          <w:marBottom w:val="101"/>
          <w:divBdr>
            <w:top w:val="none" w:sz="0" w:space="0" w:color="auto"/>
            <w:left w:val="none" w:sz="0" w:space="0" w:color="auto"/>
            <w:bottom w:val="none" w:sz="0" w:space="0" w:color="auto"/>
            <w:right w:val="none" w:sz="0" w:space="0" w:color="auto"/>
          </w:divBdr>
        </w:div>
        <w:div w:id="31660127">
          <w:marLeft w:val="0"/>
          <w:marRight w:val="0"/>
          <w:marTop w:val="0"/>
          <w:marBottom w:val="101"/>
          <w:divBdr>
            <w:top w:val="none" w:sz="0" w:space="0" w:color="auto"/>
            <w:left w:val="none" w:sz="0" w:space="0" w:color="auto"/>
            <w:bottom w:val="none" w:sz="0" w:space="0" w:color="auto"/>
            <w:right w:val="none" w:sz="0" w:space="0" w:color="auto"/>
          </w:divBdr>
        </w:div>
        <w:div w:id="2138066755">
          <w:marLeft w:val="0"/>
          <w:marRight w:val="0"/>
          <w:marTop w:val="0"/>
          <w:marBottom w:val="101"/>
          <w:divBdr>
            <w:top w:val="none" w:sz="0" w:space="0" w:color="auto"/>
            <w:left w:val="none" w:sz="0" w:space="0" w:color="auto"/>
            <w:bottom w:val="none" w:sz="0" w:space="0" w:color="auto"/>
            <w:right w:val="none" w:sz="0" w:space="0" w:color="auto"/>
          </w:divBdr>
        </w:div>
        <w:div w:id="1546260539">
          <w:marLeft w:val="0"/>
          <w:marRight w:val="0"/>
          <w:marTop w:val="0"/>
          <w:marBottom w:val="101"/>
          <w:divBdr>
            <w:top w:val="none" w:sz="0" w:space="0" w:color="auto"/>
            <w:left w:val="none" w:sz="0" w:space="0" w:color="auto"/>
            <w:bottom w:val="none" w:sz="0" w:space="0" w:color="auto"/>
            <w:right w:val="none" w:sz="0" w:space="0" w:color="auto"/>
          </w:divBdr>
        </w:div>
        <w:div w:id="1125349957">
          <w:marLeft w:val="0"/>
          <w:marRight w:val="0"/>
          <w:marTop w:val="0"/>
          <w:marBottom w:val="101"/>
          <w:divBdr>
            <w:top w:val="none" w:sz="0" w:space="0" w:color="auto"/>
            <w:left w:val="none" w:sz="0" w:space="0" w:color="auto"/>
            <w:bottom w:val="none" w:sz="0" w:space="0" w:color="auto"/>
            <w:right w:val="none" w:sz="0" w:space="0" w:color="auto"/>
          </w:divBdr>
        </w:div>
        <w:div w:id="1212769834">
          <w:marLeft w:val="1728"/>
          <w:marRight w:val="0"/>
          <w:marTop w:val="0"/>
          <w:marBottom w:val="101"/>
          <w:divBdr>
            <w:top w:val="none" w:sz="0" w:space="0" w:color="auto"/>
            <w:left w:val="none" w:sz="0" w:space="0" w:color="auto"/>
            <w:bottom w:val="none" w:sz="0" w:space="0" w:color="auto"/>
            <w:right w:val="none" w:sz="0" w:space="0" w:color="auto"/>
          </w:divBdr>
        </w:div>
        <w:div w:id="254215536">
          <w:marLeft w:val="0"/>
          <w:marRight w:val="0"/>
          <w:marTop w:val="0"/>
          <w:marBottom w:val="101"/>
          <w:divBdr>
            <w:top w:val="none" w:sz="0" w:space="0" w:color="auto"/>
            <w:left w:val="none" w:sz="0" w:space="0" w:color="auto"/>
            <w:bottom w:val="none" w:sz="0" w:space="0" w:color="auto"/>
            <w:right w:val="none" w:sz="0" w:space="0" w:color="auto"/>
          </w:divBdr>
        </w:div>
        <w:div w:id="430129369">
          <w:marLeft w:val="0"/>
          <w:marRight w:val="0"/>
          <w:marTop w:val="0"/>
          <w:marBottom w:val="101"/>
          <w:divBdr>
            <w:top w:val="none" w:sz="0" w:space="0" w:color="auto"/>
            <w:left w:val="none" w:sz="0" w:space="0" w:color="auto"/>
            <w:bottom w:val="none" w:sz="0" w:space="0" w:color="auto"/>
            <w:right w:val="none" w:sz="0" w:space="0" w:color="auto"/>
          </w:divBdr>
        </w:div>
        <w:div w:id="1507280535">
          <w:marLeft w:val="0"/>
          <w:marRight w:val="0"/>
          <w:marTop w:val="0"/>
          <w:marBottom w:val="101"/>
          <w:divBdr>
            <w:top w:val="none" w:sz="0" w:space="0" w:color="auto"/>
            <w:left w:val="none" w:sz="0" w:space="0" w:color="auto"/>
            <w:bottom w:val="none" w:sz="0" w:space="0" w:color="auto"/>
            <w:right w:val="none" w:sz="0" w:space="0" w:color="auto"/>
          </w:divBdr>
        </w:div>
        <w:div w:id="692346197">
          <w:marLeft w:val="0"/>
          <w:marRight w:val="0"/>
          <w:marTop w:val="0"/>
          <w:marBottom w:val="101"/>
          <w:divBdr>
            <w:top w:val="none" w:sz="0" w:space="0" w:color="auto"/>
            <w:left w:val="none" w:sz="0" w:space="0" w:color="auto"/>
            <w:bottom w:val="none" w:sz="0" w:space="0" w:color="auto"/>
            <w:right w:val="none" w:sz="0" w:space="0" w:color="auto"/>
          </w:divBdr>
        </w:div>
        <w:div w:id="581722360">
          <w:marLeft w:val="1728"/>
          <w:marRight w:val="0"/>
          <w:marTop w:val="0"/>
          <w:marBottom w:val="101"/>
          <w:divBdr>
            <w:top w:val="none" w:sz="0" w:space="0" w:color="auto"/>
            <w:left w:val="none" w:sz="0" w:space="0" w:color="auto"/>
            <w:bottom w:val="none" w:sz="0" w:space="0" w:color="auto"/>
            <w:right w:val="none" w:sz="0" w:space="0" w:color="auto"/>
          </w:divBdr>
        </w:div>
        <w:div w:id="790325235">
          <w:marLeft w:val="0"/>
          <w:marRight w:val="0"/>
          <w:marTop w:val="0"/>
          <w:marBottom w:val="101"/>
          <w:divBdr>
            <w:top w:val="none" w:sz="0" w:space="0" w:color="auto"/>
            <w:left w:val="none" w:sz="0" w:space="0" w:color="auto"/>
            <w:bottom w:val="none" w:sz="0" w:space="0" w:color="auto"/>
            <w:right w:val="none" w:sz="0" w:space="0" w:color="auto"/>
          </w:divBdr>
        </w:div>
        <w:div w:id="1965693980">
          <w:marLeft w:val="0"/>
          <w:marRight w:val="0"/>
          <w:marTop w:val="0"/>
          <w:marBottom w:val="101"/>
          <w:divBdr>
            <w:top w:val="none" w:sz="0" w:space="0" w:color="auto"/>
            <w:left w:val="none" w:sz="0" w:space="0" w:color="auto"/>
            <w:bottom w:val="none" w:sz="0" w:space="0" w:color="auto"/>
            <w:right w:val="none" w:sz="0" w:space="0" w:color="auto"/>
          </w:divBdr>
        </w:div>
        <w:div w:id="2085226649">
          <w:marLeft w:val="0"/>
          <w:marRight w:val="0"/>
          <w:marTop w:val="0"/>
          <w:marBottom w:val="101"/>
          <w:divBdr>
            <w:top w:val="none" w:sz="0" w:space="0" w:color="auto"/>
            <w:left w:val="none" w:sz="0" w:space="0" w:color="auto"/>
            <w:bottom w:val="none" w:sz="0" w:space="0" w:color="auto"/>
            <w:right w:val="none" w:sz="0" w:space="0" w:color="auto"/>
          </w:divBdr>
        </w:div>
        <w:div w:id="1630477565">
          <w:marLeft w:val="0"/>
          <w:marRight w:val="0"/>
          <w:marTop w:val="0"/>
          <w:marBottom w:val="101"/>
          <w:divBdr>
            <w:top w:val="none" w:sz="0" w:space="0" w:color="auto"/>
            <w:left w:val="none" w:sz="0" w:space="0" w:color="auto"/>
            <w:bottom w:val="none" w:sz="0" w:space="0" w:color="auto"/>
            <w:right w:val="none" w:sz="0" w:space="0" w:color="auto"/>
          </w:divBdr>
        </w:div>
        <w:div w:id="384522666">
          <w:marLeft w:val="1728"/>
          <w:marRight w:val="0"/>
          <w:marTop w:val="0"/>
          <w:marBottom w:val="101"/>
          <w:divBdr>
            <w:top w:val="none" w:sz="0" w:space="0" w:color="auto"/>
            <w:left w:val="none" w:sz="0" w:space="0" w:color="auto"/>
            <w:bottom w:val="none" w:sz="0" w:space="0" w:color="auto"/>
            <w:right w:val="none" w:sz="0" w:space="0" w:color="auto"/>
          </w:divBdr>
        </w:div>
        <w:div w:id="1876692158">
          <w:marLeft w:val="0"/>
          <w:marRight w:val="0"/>
          <w:marTop w:val="0"/>
          <w:marBottom w:val="101"/>
          <w:divBdr>
            <w:top w:val="none" w:sz="0" w:space="0" w:color="auto"/>
            <w:left w:val="none" w:sz="0" w:space="0" w:color="auto"/>
            <w:bottom w:val="none" w:sz="0" w:space="0" w:color="auto"/>
            <w:right w:val="none" w:sz="0" w:space="0" w:color="auto"/>
          </w:divBdr>
        </w:div>
        <w:div w:id="1752701732">
          <w:marLeft w:val="0"/>
          <w:marRight w:val="0"/>
          <w:marTop w:val="0"/>
          <w:marBottom w:val="101"/>
          <w:divBdr>
            <w:top w:val="none" w:sz="0" w:space="0" w:color="auto"/>
            <w:left w:val="none" w:sz="0" w:space="0" w:color="auto"/>
            <w:bottom w:val="none" w:sz="0" w:space="0" w:color="auto"/>
            <w:right w:val="none" w:sz="0" w:space="0" w:color="auto"/>
          </w:divBdr>
        </w:div>
        <w:div w:id="943997327">
          <w:marLeft w:val="0"/>
          <w:marRight w:val="0"/>
          <w:marTop w:val="0"/>
          <w:marBottom w:val="101"/>
          <w:divBdr>
            <w:top w:val="none" w:sz="0" w:space="0" w:color="auto"/>
            <w:left w:val="none" w:sz="0" w:space="0" w:color="auto"/>
            <w:bottom w:val="none" w:sz="0" w:space="0" w:color="auto"/>
            <w:right w:val="none" w:sz="0" w:space="0" w:color="auto"/>
          </w:divBdr>
        </w:div>
        <w:div w:id="812872663">
          <w:marLeft w:val="0"/>
          <w:marRight w:val="0"/>
          <w:marTop w:val="0"/>
          <w:marBottom w:val="101"/>
          <w:divBdr>
            <w:top w:val="none" w:sz="0" w:space="0" w:color="auto"/>
            <w:left w:val="none" w:sz="0" w:space="0" w:color="auto"/>
            <w:bottom w:val="none" w:sz="0" w:space="0" w:color="auto"/>
            <w:right w:val="none" w:sz="0" w:space="0" w:color="auto"/>
          </w:divBdr>
        </w:div>
        <w:div w:id="471143249">
          <w:marLeft w:val="1728"/>
          <w:marRight w:val="0"/>
          <w:marTop w:val="0"/>
          <w:marBottom w:val="101"/>
          <w:divBdr>
            <w:top w:val="none" w:sz="0" w:space="0" w:color="auto"/>
            <w:left w:val="none" w:sz="0" w:space="0" w:color="auto"/>
            <w:bottom w:val="none" w:sz="0" w:space="0" w:color="auto"/>
            <w:right w:val="none" w:sz="0" w:space="0" w:color="auto"/>
          </w:divBdr>
        </w:div>
        <w:div w:id="119811574">
          <w:marLeft w:val="0"/>
          <w:marRight w:val="0"/>
          <w:marTop w:val="0"/>
          <w:marBottom w:val="101"/>
          <w:divBdr>
            <w:top w:val="none" w:sz="0" w:space="0" w:color="auto"/>
            <w:left w:val="none" w:sz="0" w:space="0" w:color="auto"/>
            <w:bottom w:val="none" w:sz="0" w:space="0" w:color="auto"/>
            <w:right w:val="none" w:sz="0" w:space="0" w:color="auto"/>
          </w:divBdr>
        </w:div>
        <w:div w:id="1044408629">
          <w:marLeft w:val="0"/>
          <w:marRight w:val="0"/>
          <w:marTop w:val="0"/>
          <w:marBottom w:val="101"/>
          <w:divBdr>
            <w:top w:val="none" w:sz="0" w:space="0" w:color="auto"/>
            <w:left w:val="none" w:sz="0" w:space="0" w:color="auto"/>
            <w:bottom w:val="none" w:sz="0" w:space="0" w:color="auto"/>
            <w:right w:val="none" w:sz="0" w:space="0" w:color="auto"/>
          </w:divBdr>
        </w:div>
        <w:div w:id="824971179">
          <w:marLeft w:val="0"/>
          <w:marRight w:val="0"/>
          <w:marTop w:val="0"/>
          <w:marBottom w:val="101"/>
          <w:divBdr>
            <w:top w:val="none" w:sz="0" w:space="0" w:color="auto"/>
            <w:left w:val="none" w:sz="0" w:space="0" w:color="auto"/>
            <w:bottom w:val="none" w:sz="0" w:space="0" w:color="auto"/>
            <w:right w:val="none" w:sz="0" w:space="0" w:color="auto"/>
          </w:divBdr>
        </w:div>
        <w:div w:id="432483438">
          <w:marLeft w:val="0"/>
          <w:marRight w:val="0"/>
          <w:marTop w:val="0"/>
          <w:marBottom w:val="101"/>
          <w:divBdr>
            <w:top w:val="none" w:sz="0" w:space="0" w:color="auto"/>
            <w:left w:val="none" w:sz="0" w:space="0" w:color="auto"/>
            <w:bottom w:val="none" w:sz="0" w:space="0" w:color="auto"/>
            <w:right w:val="none" w:sz="0" w:space="0" w:color="auto"/>
          </w:divBdr>
        </w:div>
        <w:div w:id="168301114">
          <w:marLeft w:val="1728"/>
          <w:marRight w:val="0"/>
          <w:marTop w:val="0"/>
          <w:marBottom w:val="101"/>
          <w:divBdr>
            <w:top w:val="none" w:sz="0" w:space="0" w:color="auto"/>
            <w:left w:val="none" w:sz="0" w:space="0" w:color="auto"/>
            <w:bottom w:val="none" w:sz="0" w:space="0" w:color="auto"/>
            <w:right w:val="none" w:sz="0" w:space="0" w:color="auto"/>
          </w:divBdr>
        </w:div>
        <w:div w:id="1129084021">
          <w:marLeft w:val="0"/>
          <w:marRight w:val="0"/>
          <w:marTop w:val="0"/>
          <w:marBottom w:val="101"/>
          <w:divBdr>
            <w:top w:val="none" w:sz="0" w:space="0" w:color="auto"/>
            <w:left w:val="none" w:sz="0" w:space="0" w:color="auto"/>
            <w:bottom w:val="none" w:sz="0" w:space="0" w:color="auto"/>
            <w:right w:val="none" w:sz="0" w:space="0" w:color="auto"/>
          </w:divBdr>
        </w:div>
        <w:div w:id="1151367431">
          <w:marLeft w:val="0"/>
          <w:marRight w:val="0"/>
          <w:marTop w:val="0"/>
          <w:marBottom w:val="101"/>
          <w:divBdr>
            <w:top w:val="none" w:sz="0" w:space="0" w:color="auto"/>
            <w:left w:val="none" w:sz="0" w:space="0" w:color="auto"/>
            <w:bottom w:val="none" w:sz="0" w:space="0" w:color="auto"/>
            <w:right w:val="none" w:sz="0" w:space="0" w:color="auto"/>
          </w:divBdr>
        </w:div>
        <w:div w:id="1014765647">
          <w:marLeft w:val="0"/>
          <w:marRight w:val="0"/>
          <w:marTop w:val="0"/>
          <w:marBottom w:val="101"/>
          <w:divBdr>
            <w:top w:val="none" w:sz="0" w:space="0" w:color="auto"/>
            <w:left w:val="none" w:sz="0" w:space="0" w:color="auto"/>
            <w:bottom w:val="none" w:sz="0" w:space="0" w:color="auto"/>
            <w:right w:val="none" w:sz="0" w:space="0" w:color="auto"/>
          </w:divBdr>
        </w:div>
        <w:div w:id="664018164">
          <w:marLeft w:val="0"/>
          <w:marRight w:val="0"/>
          <w:marTop w:val="0"/>
          <w:marBottom w:val="101"/>
          <w:divBdr>
            <w:top w:val="none" w:sz="0" w:space="0" w:color="auto"/>
            <w:left w:val="none" w:sz="0" w:space="0" w:color="auto"/>
            <w:bottom w:val="none" w:sz="0" w:space="0" w:color="auto"/>
            <w:right w:val="none" w:sz="0" w:space="0" w:color="auto"/>
          </w:divBdr>
        </w:div>
        <w:div w:id="1175461086">
          <w:marLeft w:val="1728"/>
          <w:marRight w:val="0"/>
          <w:marTop w:val="0"/>
          <w:marBottom w:val="101"/>
          <w:divBdr>
            <w:top w:val="none" w:sz="0" w:space="0" w:color="auto"/>
            <w:left w:val="none" w:sz="0" w:space="0" w:color="auto"/>
            <w:bottom w:val="none" w:sz="0" w:space="0" w:color="auto"/>
            <w:right w:val="none" w:sz="0" w:space="0" w:color="auto"/>
          </w:divBdr>
        </w:div>
        <w:div w:id="90055383">
          <w:marLeft w:val="0"/>
          <w:marRight w:val="0"/>
          <w:marTop w:val="0"/>
          <w:marBottom w:val="101"/>
          <w:divBdr>
            <w:top w:val="none" w:sz="0" w:space="0" w:color="auto"/>
            <w:left w:val="none" w:sz="0" w:space="0" w:color="auto"/>
            <w:bottom w:val="none" w:sz="0" w:space="0" w:color="auto"/>
            <w:right w:val="none" w:sz="0" w:space="0" w:color="auto"/>
          </w:divBdr>
        </w:div>
        <w:div w:id="505170718">
          <w:marLeft w:val="0"/>
          <w:marRight w:val="0"/>
          <w:marTop w:val="0"/>
          <w:marBottom w:val="101"/>
          <w:divBdr>
            <w:top w:val="none" w:sz="0" w:space="0" w:color="auto"/>
            <w:left w:val="none" w:sz="0" w:space="0" w:color="auto"/>
            <w:bottom w:val="none" w:sz="0" w:space="0" w:color="auto"/>
            <w:right w:val="none" w:sz="0" w:space="0" w:color="auto"/>
          </w:divBdr>
        </w:div>
        <w:div w:id="1779792251">
          <w:marLeft w:val="0"/>
          <w:marRight w:val="0"/>
          <w:marTop w:val="0"/>
          <w:marBottom w:val="101"/>
          <w:divBdr>
            <w:top w:val="none" w:sz="0" w:space="0" w:color="auto"/>
            <w:left w:val="none" w:sz="0" w:space="0" w:color="auto"/>
            <w:bottom w:val="none" w:sz="0" w:space="0" w:color="auto"/>
            <w:right w:val="none" w:sz="0" w:space="0" w:color="auto"/>
          </w:divBdr>
        </w:div>
        <w:div w:id="15354328">
          <w:marLeft w:val="0"/>
          <w:marRight w:val="0"/>
          <w:marTop w:val="0"/>
          <w:marBottom w:val="101"/>
          <w:divBdr>
            <w:top w:val="none" w:sz="0" w:space="0" w:color="auto"/>
            <w:left w:val="none" w:sz="0" w:space="0" w:color="auto"/>
            <w:bottom w:val="none" w:sz="0" w:space="0" w:color="auto"/>
            <w:right w:val="none" w:sz="0" w:space="0" w:color="auto"/>
          </w:divBdr>
        </w:div>
        <w:div w:id="2442792">
          <w:marLeft w:val="1728"/>
          <w:marRight w:val="0"/>
          <w:marTop w:val="0"/>
          <w:marBottom w:val="101"/>
          <w:divBdr>
            <w:top w:val="none" w:sz="0" w:space="0" w:color="auto"/>
            <w:left w:val="none" w:sz="0" w:space="0" w:color="auto"/>
            <w:bottom w:val="none" w:sz="0" w:space="0" w:color="auto"/>
            <w:right w:val="none" w:sz="0" w:space="0" w:color="auto"/>
          </w:divBdr>
        </w:div>
        <w:div w:id="26836026">
          <w:marLeft w:val="0"/>
          <w:marRight w:val="0"/>
          <w:marTop w:val="0"/>
          <w:marBottom w:val="101"/>
          <w:divBdr>
            <w:top w:val="none" w:sz="0" w:space="0" w:color="auto"/>
            <w:left w:val="none" w:sz="0" w:space="0" w:color="auto"/>
            <w:bottom w:val="none" w:sz="0" w:space="0" w:color="auto"/>
            <w:right w:val="none" w:sz="0" w:space="0" w:color="auto"/>
          </w:divBdr>
        </w:div>
        <w:div w:id="1882092244">
          <w:marLeft w:val="0"/>
          <w:marRight w:val="0"/>
          <w:marTop w:val="0"/>
          <w:marBottom w:val="101"/>
          <w:divBdr>
            <w:top w:val="none" w:sz="0" w:space="0" w:color="auto"/>
            <w:left w:val="none" w:sz="0" w:space="0" w:color="auto"/>
            <w:bottom w:val="none" w:sz="0" w:space="0" w:color="auto"/>
            <w:right w:val="none" w:sz="0" w:space="0" w:color="auto"/>
          </w:divBdr>
        </w:div>
        <w:div w:id="1716005884">
          <w:marLeft w:val="0"/>
          <w:marRight w:val="0"/>
          <w:marTop w:val="0"/>
          <w:marBottom w:val="101"/>
          <w:divBdr>
            <w:top w:val="none" w:sz="0" w:space="0" w:color="auto"/>
            <w:left w:val="none" w:sz="0" w:space="0" w:color="auto"/>
            <w:bottom w:val="none" w:sz="0" w:space="0" w:color="auto"/>
            <w:right w:val="none" w:sz="0" w:space="0" w:color="auto"/>
          </w:divBdr>
        </w:div>
        <w:div w:id="1749688195">
          <w:marLeft w:val="0"/>
          <w:marRight w:val="0"/>
          <w:marTop w:val="0"/>
          <w:marBottom w:val="101"/>
          <w:divBdr>
            <w:top w:val="none" w:sz="0" w:space="0" w:color="auto"/>
            <w:left w:val="none" w:sz="0" w:space="0" w:color="auto"/>
            <w:bottom w:val="none" w:sz="0" w:space="0" w:color="auto"/>
            <w:right w:val="none" w:sz="0" w:space="0" w:color="auto"/>
          </w:divBdr>
        </w:div>
        <w:div w:id="1885024333">
          <w:marLeft w:val="1728"/>
          <w:marRight w:val="0"/>
          <w:marTop w:val="0"/>
          <w:marBottom w:val="101"/>
          <w:divBdr>
            <w:top w:val="none" w:sz="0" w:space="0" w:color="auto"/>
            <w:left w:val="none" w:sz="0" w:space="0" w:color="auto"/>
            <w:bottom w:val="none" w:sz="0" w:space="0" w:color="auto"/>
            <w:right w:val="none" w:sz="0" w:space="0" w:color="auto"/>
          </w:divBdr>
        </w:div>
        <w:div w:id="82147120">
          <w:marLeft w:val="0"/>
          <w:marRight w:val="0"/>
          <w:marTop w:val="0"/>
          <w:marBottom w:val="101"/>
          <w:divBdr>
            <w:top w:val="none" w:sz="0" w:space="0" w:color="auto"/>
            <w:left w:val="none" w:sz="0" w:space="0" w:color="auto"/>
            <w:bottom w:val="none" w:sz="0" w:space="0" w:color="auto"/>
            <w:right w:val="none" w:sz="0" w:space="0" w:color="auto"/>
          </w:divBdr>
        </w:div>
        <w:div w:id="103233120">
          <w:marLeft w:val="0"/>
          <w:marRight w:val="0"/>
          <w:marTop w:val="0"/>
          <w:marBottom w:val="101"/>
          <w:divBdr>
            <w:top w:val="none" w:sz="0" w:space="0" w:color="auto"/>
            <w:left w:val="none" w:sz="0" w:space="0" w:color="auto"/>
            <w:bottom w:val="none" w:sz="0" w:space="0" w:color="auto"/>
            <w:right w:val="none" w:sz="0" w:space="0" w:color="auto"/>
          </w:divBdr>
        </w:div>
        <w:div w:id="115683340">
          <w:marLeft w:val="0"/>
          <w:marRight w:val="0"/>
          <w:marTop w:val="0"/>
          <w:marBottom w:val="101"/>
          <w:divBdr>
            <w:top w:val="none" w:sz="0" w:space="0" w:color="auto"/>
            <w:left w:val="none" w:sz="0" w:space="0" w:color="auto"/>
            <w:bottom w:val="none" w:sz="0" w:space="0" w:color="auto"/>
            <w:right w:val="none" w:sz="0" w:space="0" w:color="auto"/>
          </w:divBdr>
        </w:div>
        <w:div w:id="1476558750">
          <w:marLeft w:val="0"/>
          <w:marRight w:val="0"/>
          <w:marTop w:val="0"/>
          <w:marBottom w:val="101"/>
          <w:divBdr>
            <w:top w:val="none" w:sz="0" w:space="0" w:color="auto"/>
            <w:left w:val="none" w:sz="0" w:space="0" w:color="auto"/>
            <w:bottom w:val="none" w:sz="0" w:space="0" w:color="auto"/>
            <w:right w:val="none" w:sz="0" w:space="0" w:color="auto"/>
          </w:divBdr>
        </w:div>
        <w:div w:id="2110275053">
          <w:marLeft w:val="1728"/>
          <w:marRight w:val="0"/>
          <w:marTop w:val="0"/>
          <w:marBottom w:val="101"/>
          <w:divBdr>
            <w:top w:val="none" w:sz="0" w:space="0" w:color="auto"/>
            <w:left w:val="none" w:sz="0" w:space="0" w:color="auto"/>
            <w:bottom w:val="none" w:sz="0" w:space="0" w:color="auto"/>
            <w:right w:val="none" w:sz="0" w:space="0" w:color="auto"/>
          </w:divBdr>
        </w:div>
        <w:div w:id="1022630446">
          <w:marLeft w:val="0"/>
          <w:marRight w:val="0"/>
          <w:marTop w:val="0"/>
          <w:marBottom w:val="101"/>
          <w:divBdr>
            <w:top w:val="none" w:sz="0" w:space="0" w:color="auto"/>
            <w:left w:val="none" w:sz="0" w:space="0" w:color="auto"/>
            <w:bottom w:val="none" w:sz="0" w:space="0" w:color="auto"/>
            <w:right w:val="none" w:sz="0" w:space="0" w:color="auto"/>
          </w:divBdr>
        </w:div>
        <w:div w:id="1434785853">
          <w:marLeft w:val="0"/>
          <w:marRight w:val="0"/>
          <w:marTop w:val="0"/>
          <w:marBottom w:val="101"/>
          <w:divBdr>
            <w:top w:val="none" w:sz="0" w:space="0" w:color="auto"/>
            <w:left w:val="none" w:sz="0" w:space="0" w:color="auto"/>
            <w:bottom w:val="none" w:sz="0" w:space="0" w:color="auto"/>
            <w:right w:val="none" w:sz="0" w:space="0" w:color="auto"/>
          </w:divBdr>
        </w:div>
        <w:div w:id="1835995749">
          <w:marLeft w:val="0"/>
          <w:marRight w:val="0"/>
          <w:marTop w:val="0"/>
          <w:marBottom w:val="101"/>
          <w:divBdr>
            <w:top w:val="none" w:sz="0" w:space="0" w:color="auto"/>
            <w:left w:val="none" w:sz="0" w:space="0" w:color="auto"/>
            <w:bottom w:val="none" w:sz="0" w:space="0" w:color="auto"/>
            <w:right w:val="none" w:sz="0" w:space="0" w:color="auto"/>
          </w:divBdr>
        </w:div>
        <w:div w:id="1254318932">
          <w:marLeft w:val="0"/>
          <w:marRight w:val="0"/>
          <w:marTop w:val="0"/>
          <w:marBottom w:val="101"/>
          <w:divBdr>
            <w:top w:val="none" w:sz="0" w:space="0" w:color="auto"/>
            <w:left w:val="none" w:sz="0" w:space="0" w:color="auto"/>
            <w:bottom w:val="none" w:sz="0" w:space="0" w:color="auto"/>
            <w:right w:val="none" w:sz="0" w:space="0" w:color="auto"/>
          </w:divBdr>
        </w:div>
        <w:div w:id="599609825">
          <w:marLeft w:val="1728"/>
          <w:marRight w:val="0"/>
          <w:marTop w:val="0"/>
          <w:marBottom w:val="101"/>
          <w:divBdr>
            <w:top w:val="none" w:sz="0" w:space="0" w:color="auto"/>
            <w:left w:val="none" w:sz="0" w:space="0" w:color="auto"/>
            <w:bottom w:val="none" w:sz="0" w:space="0" w:color="auto"/>
            <w:right w:val="none" w:sz="0" w:space="0" w:color="auto"/>
          </w:divBdr>
        </w:div>
        <w:div w:id="1173691804">
          <w:marLeft w:val="0"/>
          <w:marRight w:val="0"/>
          <w:marTop w:val="0"/>
          <w:marBottom w:val="101"/>
          <w:divBdr>
            <w:top w:val="none" w:sz="0" w:space="0" w:color="auto"/>
            <w:left w:val="none" w:sz="0" w:space="0" w:color="auto"/>
            <w:bottom w:val="none" w:sz="0" w:space="0" w:color="auto"/>
            <w:right w:val="none" w:sz="0" w:space="0" w:color="auto"/>
          </w:divBdr>
        </w:div>
        <w:div w:id="1989743821">
          <w:marLeft w:val="0"/>
          <w:marRight w:val="0"/>
          <w:marTop w:val="0"/>
          <w:marBottom w:val="101"/>
          <w:divBdr>
            <w:top w:val="none" w:sz="0" w:space="0" w:color="auto"/>
            <w:left w:val="none" w:sz="0" w:space="0" w:color="auto"/>
            <w:bottom w:val="none" w:sz="0" w:space="0" w:color="auto"/>
            <w:right w:val="none" w:sz="0" w:space="0" w:color="auto"/>
          </w:divBdr>
        </w:div>
        <w:div w:id="63141854">
          <w:marLeft w:val="0"/>
          <w:marRight w:val="0"/>
          <w:marTop w:val="0"/>
          <w:marBottom w:val="101"/>
          <w:divBdr>
            <w:top w:val="none" w:sz="0" w:space="0" w:color="auto"/>
            <w:left w:val="none" w:sz="0" w:space="0" w:color="auto"/>
            <w:bottom w:val="none" w:sz="0" w:space="0" w:color="auto"/>
            <w:right w:val="none" w:sz="0" w:space="0" w:color="auto"/>
          </w:divBdr>
        </w:div>
        <w:div w:id="666321335">
          <w:marLeft w:val="0"/>
          <w:marRight w:val="0"/>
          <w:marTop w:val="0"/>
          <w:marBottom w:val="101"/>
          <w:divBdr>
            <w:top w:val="none" w:sz="0" w:space="0" w:color="auto"/>
            <w:left w:val="none" w:sz="0" w:space="0" w:color="auto"/>
            <w:bottom w:val="none" w:sz="0" w:space="0" w:color="auto"/>
            <w:right w:val="none" w:sz="0" w:space="0" w:color="auto"/>
          </w:divBdr>
        </w:div>
        <w:div w:id="718169982">
          <w:marLeft w:val="1728"/>
          <w:marRight w:val="0"/>
          <w:marTop w:val="0"/>
          <w:marBottom w:val="101"/>
          <w:divBdr>
            <w:top w:val="none" w:sz="0" w:space="0" w:color="auto"/>
            <w:left w:val="none" w:sz="0" w:space="0" w:color="auto"/>
            <w:bottom w:val="none" w:sz="0" w:space="0" w:color="auto"/>
            <w:right w:val="none" w:sz="0" w:space="0" w:color="auto"/>
          </w:divBdr>
        </w:div>
        <w:div w:id="1791707586">
          <w:marLeft w:val="0"/>
          <w:marRight w:val="0"/>
          <w:marTop w:val="0"/>
          <w:marBottom w:val="101"/>
          <w:divBdr>
            <w:top w:val="none" w:sz="0" w:space="0" w:color="auto"/>
            <w:left w:val="none" w:sz="0" w:space="0" w:color="auto"/>
            <w:bottom w:val="none" w:sz="0" w:space="0" w:color="auto"/>
            <w:right w:val="none" w:sz="0" w:space="0" w:color="auto"/>
          </w:divBdr>
        </w:div>
        <w:div w:id="885524823">
          <w:marLeft w:val="0"/>
          <w:marRight w:val="0"/>
          <w:marTop w:val="0"/>
          <w:marBottom w:val="101"/>
          <w:divBdr>
            <w:top w:val="none" w:sz="0" w:space="0" w:color="auto"/>
            <w:left w:val="none" w:sz="0" w:space="0" w:color="auto"/>
            <w:bottom w:val="none" w:sz="0" w:space="0" w:color="auto"/>
            <w:right w:val="none" w:sz="0" w:space="0" w:color="auto"/>
          </w:divBdr>
        </w:div>
        <w:div w:id="1560363177">
          <w:marLeft w:val="0"/>
          <w:marRight w:val="0"/>
          <w:marTop w:val="0"/>
          <w:marBottom w:val="101"/>
          <w:divBdr>
            <w:top w:val="none" w:sz="0" w:space="0" w:color="auto"/>
            <w:left w:val="none" w:sz="0" w:space="0" w:color="auto"/>
            <w:bottom w:val="none" w:sz="0" w:space="0" w:color="auto"/>
            <w:right w:val="none" w:sz="0" w:space="0" w:color="auto"/>
          </w:divBdr>
        </w:div>
        <w:div w:id="889339317">
          <w:marLeft w:val="0"/>
          <w:marRight w:val="0"/>
          <w:marTop w:val="0"/>
          <w:marBottom w:val="101"/>
          <w:divBdr>
            <w:top w:val="none" w:sz="0" w:space="0" w:color="auto"/>
            <w:left w:val="none" w:sz="0" w:space="0" w:color="auto"/>
            <w:bottom w:val="none" w:sz="0" w:space="0" w:color="auto"/>
            <w:right w:val="none" w:sz="0" w:space="0" w:color="auto"/>
          </w:divBdr>
        </w:div>
        <w:div w:id="1834681393">
          <w:marLeft w:val="1728"/>
          <w:marRight w:val="0"/>
          <w:marTop w:val="0"/>
          <w:marBottom w:val="101"/>
          <w:divBdr>
            <w:top w:val="none" w:sz="0" w:space="0" w:color="auto"/>
            <w:left w:val="none" w:sz="0" w:space="0" w:color="auto"/>
            <w:bottom w:val="none" w:sz="0" w:space="0" w:color="auto"/>
            <w:right w:val="none" w:sz="0" w:space="0" w:color="auto"/>
          </w:divBdr>
        </w:div>
        <w:div w:id="1420522175">
          <w:marLeft w:val="0"/>
          <w:marRight w:val="0"/>
          <w:marTop w:val="0"/>
          <w:marBottom w:val="101"/>
          <w:divBdr>
            <w:top w:val="none" w:sz="0" w:space="0" w:color="auto"/>
            <w:left w:val="none" w:sz="0" w:space="0" w:color="auto"/>
            <w:bottom w:val="none" w:sz="0" w:space="0" w:color="auto"/>
            <w:right w:val="none" w:sz="0" w:space="0" w:color="auto"/>
          </w:divBdr>
        </w:div>
        <w:div w:id="804813511">
          <w:marLeft w:val="0"/>
          <w:marRight w:val="0"/>
          <w:marTop w:val="0"/>
          <w:marBottom w:val="101"/>
          <w:divBdr>
            <w:top w:val="none" w:sz="0" w:space="0" w:color="auto"/>
            <w:left w:val="none" w:sz="0" w:space="0" w:color="auto"/>
            <w:bottom w:val="none" w:sz="0" w:space="0" w:color="auto"/>
            <w:right w:val="none" w:sz="0" w:space="0" w:color="auto"/>
          </w:divBdr>
        </w:div>
        <w:div w:id="1170027632">
          <w:marLeft w:val="0"/>
          <w:marRight w:val="0"/>
          <w:marTop w:val="0"/>
          <w:marBottom w:val="101"/>
          <w:divBdr>
            <w:top w:val="none" w:sz="0" w:space="0" w:color="auto"/>
            <w:left w:val="none" w:sz="0" w:space="0" w:color="auto"/>
            <w:bottom w:val="none" w:sz="0" w:space="0" w:color="auto"/>
            <w:right w:val="none" w:sz="0" w:space="0" w:color="auto"/>
          </w:divBdr>
        </w:div>
        <w:div w:id="1278374282">
          <w:marLeft w:val="0"/>
          <w:marRight w:val="0"/>
          <w:marTop w:val="0"/>
          <w:marBottom w:val="101"/>
          <w:divBdr>
            <w:top w:val="none" w:sz="0" w:space="0" w:color="auto"/>
            <w:left w:val="none" w:sz="0" w:space="0" w:color="auto"/>
            <w:bottom w:val="none" w:sz="0" w:space="0" w:color="auto"/>
            <w:right w:val="none" w:sz="0" w:space="0" w:color="auto"/>
          </w:divBdr>
        </w:div>
        <w:div w:id="1872644208">
          <w:marLeft w:val="1728"/>
          <w:marRight w:val="0"/>
          <w:marTop w:val="0"/>
          <w:marBottom w:val="101"/>
          <w:divBdr>
            <w:top w:val="none" w:sz="0" w:space="0" w:color="auto"/>
            <w:left w:val="none" w:sz="0" w:space="0" w:color="auto"/>
            <w:bottom w:val="none" w:sz="0" w:space="0" w:color="auto"/>
            <w:right w:val="none" w:sz="0" w:space="0" w:color="auto"/>
          </w:divBdr>
        </w:div>
        <w:div w:id="524053768">
          <w:marLeft w:val="0"/>
          <w:marRight w:val="0"/>
          <w:marTop w:val="0"/>
          <w:marBottom w:val="101"/>
          <w:divBdr>
            <w:top w:val="none" w:sz="0" w:space="0" w:color="auto"/>
            <w:left w:val="none" w:sz="0" w:space="0" w:color="auto"/>
            <w:bottom w:val="none" w:sz="0" w:space="0" w:color="auto"/>
            <w:right w:val="none" w:sz="0" w:space="0" w:color="auto"/>
          </w:divBdr>
        </w:div>
        <w:div w:id="1661079345">
          <w:marLeft w:val="0"/>
          <w:marRight w:val="0"/>
          <w:marTop w:val="0"/>
          <w:marBottom w:val="101"/>
          <w:divBdr>
            <w:top w:val="none" w:sz="0" w:space="0" w:color="auto"/>
            <w:left w:val="none" w:sz="0" w:space="0" w:color="auto"/>
            <w:bottom w:val="none" w:sz="0" w:space="0" w:color="auto"/>
            <w:right w:val="none" w:sz="0" w:space="0" w:color="auto"/>
          </w:divBdr>
        </w:div>
        <w:div w:id="1493983479">
          <w:marLeft w:val="0"/>
          <w:marRight w:val="0"/>
          <w:marTop w:val="0"/>
          <w:marBottom w:val="101"/>
          <w:divBdr>
            <w:top w:val="none" w:sz="0" w:space="0" w:color="auto"/>
            <w:left w:val="none" w:sz="0" w:space="0" w:color="auto"/>
            <w:bottom w:val="none" w:sz="0" w:space="0" w:color="auto"/>
            <w:right w:val="none" w:sz="0" w:space="0" w:color="auto"/>
          </w:divBdr>
        </w:div>
        <w:div w:id="79841052">
          <w:marLeft w:val="0"/>
          <w:marRight w:val="0"/>
          <w:marTop w:val="0"/>
          <w:marBottom w:val="101"/>
          <w:divBdr>
            <w:top w:val="none" w:sz="0" w:space="0" w:color="auto"/>
            <w:left w:val="none" w:sz="0" w:space="0" w:color="auto"/>
            <w:bottom w:val="none" w:sz="0" w:space="0" w:color="auto"/>
            <w:right w:val="none" w:sz="0" w:space="0" w:color="auto"/>
          </w:divBdr>
        </w:div>
        <w:div w:id="582835788">
          <w:marLeft w:val="0"/>
          <w:marRight w:val="0"/>
          <w:marTop w:val="0"/>
          <w:marBottom w:val="101"/>
          <w:divBdr>
            <w:top w:val="none" w:sz="0" w:space="0" w:color="auto"/>
            <w:left w:val="none" w:sz="0" w:space="0" w:color="auto"/>
            <w:bottom w:val="none" w:sz="0" w:space="0" w:color="auto"/>
            <w:right w:val="none" w:sz="0" w:space="0" w:color="auto"/>
          </w:divBdr>
        </w:div>
        <w:div w:id="674456652">
          <w:marLeft w:val="0"/>
          <w:marRight w:val="0"/>
          <w:marTop w:val="0"/>
          <w:marBottom w:val="101"/>
          <w:divBdr>
            <w:top w:val="none" w:sz="0" w:space="0" w:color="auto"/>
            <w:left w:val="none" w:sz="0" w:space="0" w:color="auto"/>
            <w:bottom w:val="none" w:sz="0" w:space="0" w:color="auto"/>
            <w:right w:val="none" w:sz="0" w:space="0" w:color="auto"/>
          </w:divBdr>
        </w:div>
        <w:div w:id="1511605780">
          <w:marLeft w:val="1728"/>
          <w:marRight w:val="0"/>
          <w:marTop w:val="0"/>
          <w:marBottom w:val="101"/>
          <w:divBdr>
            <w:top w:val="none" w:sz="0" w:space="0" w:color="auto"/>
            <w:left w:val="none" w:sz="0" w:space="0" w:color="auto"/>
            <w:bottom w:val="none" w:sz="0" w:space="0" w:color="auto"/>
            <w:right w:val="none" w:sz="0" w:space="0" w:color="auto"/>
          </w:divBdr>
        </w:div>
        <w:div w:id="194734456">
          <w:marLeft w:val="0"/>
          <w:marRight w:val="0"/>
          <w:marTop w:val="0"/>
          <w:marBottom w:val="101"/>
          <w:divBdr>
            <w:top w:val="none" w:sz="0" w:space="0" w:color="auto"/>
            <w:left w:val="none" w:sz="0" w:space="0" w:color="auto"/>
            <w:bottom w:val="none" w:sz="0" w:space="0" w:color="auto"/>
            <w:right w:val="none" w:sz="0" w:space="0" w:color="auto"/>
          </w:divBdr>
        </w:div>
        <w:div w:id="1322462047">
          <w:marLeft w:val="0"/>
          <w:marRight w:val="0"/>
          <w:marTop w:val="0"/>
          <w:marBottom w:val="101"/>
          <w:divBdr>
            <w:top w:val="none" w:sz="0" w:space="0" w:color="auto"/>
            <w:left w:val="none" w:sz="0" w:space="0" w:color="auto"/>
            <w:bottom w:val="none" w:sz="0" w:space="0" w:color="auto"/>
            <w:right w:val="none" w:sz="0" w:space="0" w:color="auto"/>
          </w:divBdr>
        </w:div>
        <w:div w:id="1735617227">
          <w:marLeft w:val="0"/>
          <w:marRight w:val="0"/>
          <w:marTop w:val="0"/>
          <w:marBottom w:val="101"/>
          <w:divBdr>
            <w:top w:val="none" w:sz="0" w:space="0" w:color="auto"/>
            <w:left w:val="none" w:sz="0" w:space="0" w:color="auto"/>
            <w:bottom w:val="none" w:sz="0" w:space="0" w:color="auto"/>
            <w:right w:val="none" w:sz="0" w:space="0" w:color="auto"/>
          </w:divBdr>
        </w:div>
        <w:div w:id="321811826">
          <w:marLeft w:val="0"/>
          <w:marRight w:val="0"/>
          <w:marTop w:val="0"/>
          <w:marBottom w:val="101"/>
          <w:divBdr>
            <w:top w:val="none" w:sz="0" w:space="0" w:color="auto"/>
            <w:left w:val="none" w:sz="0" w:space="0" w:color="auto"/>
            <w:bottom w:val="none" w:sz="0" w:space="0" w:color="auto"/>
            <w:right w:val="none" w:sz="0" w:space="0" w:color="auto"/>
          </w:divBdr>
        </w:div>
        <w:div w:id="1236356341">
          <w:marLeft w:val="0"/>
          <w:marRight w:val="0"/>
          <w:marTop w:val="0"/>
          <w:marBottom w:val="101"/>
          <w:divBdr>
            <w:top w:val="none" w:sz="0" w:space="0" w:color="auto"/>
            <w:left w:val="none" w:sz="0" w:space="0" w:color="auto"/>
            <w:bottom w:val="none" w:sz="0" w:space="0" w:color="auto"/>
            <w:right w:val="none" w:sz="0" w:space="0" w:color="auto"/>
          </w:divBdr>
        </w:div>
        <w:div w:id="2089964240">
          <w:marLeft w:val="0"/>
          <w:marRight w:val="0"/>
          <w:marTop w:val="0"/>
          <w:marBottom w:val="101"/>
          <w:divBdr>
            <w:top w:val="none" w:sz="0" w:space="0" w:color="auto"/>
            <w:left w:val="none" w:sz="0" w:space="0" w:color="auto"/>
            <w:bottom w:val="none" w:sz="0" w:space="0" w:color="auto"/>
            <w:right w:val="none" w:sz="0" w:space="0" w:color="auto"/>
          </w:divBdr>
        </w:div>
        <w:div w:id="328560562">
          <w:marLeft w:val="1728"/>
          <w:marRight w:val="0"/>
          <w:marTop w:val="0"/>
          <w:marBottom w:val="101"/>
          <w:divBdr>
            <w:top w:val="none" w:sz="0" w:space="0" w:color="auto"/>
            <w:left w:val="none" w:sz="0" w:space="0" w:color="auto"/>
            <w:bottom w:val="none" w:sz="0" w:space="0" w:color="auto"/>
            <w:right w:val="none" w:sz="0" w:space="0" w:color="auto"/>
          </w:divBdr>
        </w:div>
        <w:div w:id="421487373">
          <w:marLeft w:val="0"/>
          <w:marRight w:val="0"/>
          <w:marTop w:val="0"/>
          <w:marBottom w:val="101"/>
          <w:divBdr>
            <w:top w:val="none" w:sz="0" w:space="0" w:color="auto"/>
            <w:left w:val="none" w:sz="0" w:space="0" w:color="auto"/>
            <w:bottom w:val="none" w:sz="0" w:space="0" w:color="auto"/>
            <w:right w:val="none" w:sz="0" w:space="0" w:color="auto"/>
          </w:divBdr>
        </w:div>
        <w:div w:id="209535833">
          <w:marLeft w:val="0"/>
          <w:marRight w:val="0"/>
          <w:marTop w:val="0"/>
          <w:marBottom w:val="101"/>
          <w:divBdr>
            <w:top w:val="none" w:sz="0" w:space="0" w:color="auto"/>
            <w:left w:val="none" w:sz="0" w:space="0" w:color="auto"/>
            <w:bottom w:val="none" w:sz="0" w:space="0" w:color="auto"/>
            <w:right w:val="none" w:sz="0" w:space="0" w:color="auto"/>
          </w:divBdr>
        </w:div>
        <w:div w:id="1302732902">
          <w:marLeft w:val="0"/>
          <w:marRight w:val="0"/>
          <w:marTop w:val="0"/>
          <w:marBottom w:val="101"/>
          <w:divBdr>
            <w:top w:val="none" w:sz="0" w:space="0" w:color="auto"/>
            <w:left w:val="none" w:sz="0" w:space="0" w:color="auto"/>
            <w:bottom w:val="none" w:sz="0" w:space="0" w:color="auto"/>
            <w:right w:val="none" w:sz="0" w:space="0" w:color="auto"/>
          </w:divBdr>
        </w:div>
        <w:div w:id="2129230750">
          <w:marLeft w:val="0"/>
          <w:marRight w:val="0"/>
          <w:marTop w:val="0"/>
          <w:marBottom w:val="101"/>
          <w:divBdr>
            <w:top w:val="none" w:sz="0" w:space="0" w:color="auto"/>
            <w:left w:val="none" w:sz="0" w:space="0" w:color="auto"/>
            <w:bottom w:val="none" w:sz="0" w:space="0" w:color="auto"/>
            <w:right w:val="none" w:sz="0" w:space="0" w:color="auto"/>
          </w:divBdr>
        </w:div>
        <w:div w:id="278416880">
          <w:marLeft w:val="0"/>
          <w:marRight w:val="0"/>
          <w:marTop w:val="0"/>
          <w:marBottom w:val="101"/>
          <w:divBdr>
            <w:top w:val="none" w:sz="0" w:space="0" w:color="auto"/>
            <w:left w:val="none" w:sz="0" w:space="0" w:color="auto"/>
            <w:bottom w:val="none" w:sz="0" w:space="0" w:color="auto"/>
            <w:right w:val="none" w:sz="0" w:space="0" w:color="auto"/>
          </w:divBdr>
        </w:div>
        <w:div w:id="437257455">
          <w:marLeft w:val="0"/>
          <w:marRight w:val="0"/>
          <w:marTop w:val="0"/>
          <w:marBottom w:val="101"/>
          <w:divBdr>
            <w:top w:val="none" w:sz="0" w:space="0" w:color="auto"/>
            <w:left w:val="none" w:sz="0" w:space="0" w:color="auto"/>
            <w:bottom w:val="none" w:sz="0" w:space="0" w:color="auto"/>
            <w:right w:val="none" w:sz="0" w:space="0" w:color="auto"/>
          </w:divBdr>
        </w:div>
        <w:div w:id="1623002071">
          <w:marLeft w:val="1728"/>
          <w:marRight w:val="0"/>
          <w:marTop w:val="0"/>
          <w:marBottom w:val="101"/>
          <w:divBdr>
            <w:top w:val="none" w:sz="0" w:space="0" w:color="auto"/>
            <w:left w:val="none" w:sz="0" w:space="0" w:color="auto"/>
            <w:bottom w:val="none" w:sz="0" w:space="0" w:color="auto"/>
            <w:right w:val="none" w:sz="0" w:space="0" w:color="auto"/>
          </w:divBdr>
        </w:div>
        <w:div w:id="1055081271">
          <w:marLeft w:val="0"/>
          <w:marRight w:val="0"/>
          <w:marTop w:val="0"/>
          <w:marBottom w:val="101"/>
          <w:divBdr>
            <w:top w:val="none" w:sz="0" w:space="0" w:color="auto"/>
            <w:left w:val="none" w:sz="0" w:space="0" w:color="auto"/>
            <w:bottom w:val="none" w:sz="0" w:space="0" w:color="auto"/>
            <w:right w:val="none" w:sz="0" w:space="0" w:color="auto"/>
          </w:divBdr>
        </w:div>
        <w:div w:id="1118913253">
          <w:marLeft w:val="0"/>
          <w:marRight w:val="0"/>
          <w:marTop w:val="0"/>
          <w:marBottom w:val="101"/>
          <w:divBdr>
            <w:top w:val="none" w:sz="0" w:space="0" w:color="auto"/>
            <w:left w:val="none" w:sz="0" w:space="0" w:color="auto"/>
            <w:bottom w:val="none" w:sz="0" w:space="0" w:color="auto"/>
            <w:right w:val="none" w:sz="0" w:space="0" w:color="auto"/>
          </w:divBdr>
        </w:div>
        <w:div w:id="1959292835">
          <w:marLeft w:val="0"/>
          <w:marRight w:val="0"/>
          <w:marTop w:val="0"/>
          <w:marBottom w:val="101"/>
          <w:divBdr>
            <w:top w:val="none" w:sz="0" w:space="0" w:color="auto"/>
            <w:left w:val="none" w:sz="0" w:space="0" w:color="auto"/>
            <w:bottom w:val="none" w:sz="0" w:space="0" w:color="auto"/>
            <w:right w:val="none" w:sz="0" w:space="0" w:color="auto"/>
          </w:divBdr>
        </w:div>
        <w:div w:id="1735086756">
          <w:marLeft w:val="0"/>
          <w:marRight w:val="0"/>
          <w:marTop w:val="0"/>
          <w:marBottom w:val="101"/>
          <w:divBdr>
            <w:top w:val="none" w:sz="0" w:space="0" w:color="auto"/>
            <w:left w:val="none" w:sz="0" w:space="0" w:color="auto"/>
            <w:bottom w:val="none" w:sz="0" w:space="0" w:color="auto"/>
            <w:right w:val="none" w:sz="0" w:space="0" w:color="auto"/>
          </w:divBdr>
        </w:div>
        <w:div w:id="2020541944">
          <w:marLeft w:val="0"/>
          <w:marRight w:val="0"/>
          <w:marTop w:val="0"/>
          <w:marBottom w:val="101"/>
          <w:divBdr>
            <w:top w:val="none" w:sz="0" w:space="0" w:color="auto"/>
            <w:left w:val="none" w:sz="0" w:space="0" w:color="auto"/>
            <w:bottom w:val="none" w:sz="0" w:space="0" w:color="auto"/>
            <w:right w:val="none" w:sz="0" w:space="0" w:color="auto"/>
          </w:divBdr>
        </w:div>
        <w:div w:id="275871337">
          <w:marLeft w:val="0"/>
          <w:marRight w:val="0"/>
          <w:marTop w:val="0"/>
          <w:marBottom w:val="101"/>
          <w:divBdr>
            <w:top w:val="none" w:sz="0" w:space="0" w:color="auto"/>
            <w:left w:val="none" w:sz="0" w:space="0" w:color="auto"/>
            <w:bottom w:val="none" w:sz="0" w:space="0" w:color="auto"/>
            <w:right w:val="none" w:sz="0" w:space="0" w:color="auto"/>
          </w:divBdr>
        </w:div>
        <w:div w:id="919751009">
          <w:marLeft w:val="1728"/>
          <w:marRight w:val="0"/>
          <w:marTop w:val="0"/>
          <w:marBottom w:val="92"/>
          <w:divBdr>
            <w:top w:val="none" w:sz="0" w:space="0" w:color="auto"/>
            <w:left w:val="none" w:sz="0" w:space="0" w:color="auto"/>
            <w:bottom w:val="none" w:sz="0" w:space="0" w:color="auto"/>
            <w:right w:val="none" w:sz="0" w:space="0" w:color="auto"/>
          </w:divBdr>
        </w:div>
        <w:div w:id="704019556">
          <w:marLeft w:val="0"/>
          <w:marRight w:val="0"/>
          <w:marTop w:val="0"/>
          <w:marBottom w:val="92"/>
          <w:divBdr>
            <w:top w:val="none" w:sz="0" w:space="0" w:color="auto"/>
            <w:left w:val="none" w:sz="0" w:space="0" w:color="auto"/>
            <w:bottom w:val="none" w:sz="0" w:space="0" w:color="auto"/>
            <w:right w:val="none" w:sz="0" w:space="0" w:color="auto"/>
          </w:divBdr>
        </w:div>
        <w:div w:id="576287091">
          <w:marLeft w:val="0"/>
          <w:marRight w:val="0"/>
          <w:marTop w:val="0"/>
          <w:marBottom w:val="92"/>
          <w:divBdr>
            <w:top w:val="none" w:sz="0" w:space="0" w:color="auto"/>
            <w:left w:val="none" w:sz="0" w:space="0" w:color="auto"/>
            <w:bottom w:val="none" w:sz="0" w:space="0" w:color="auto"/>
            <w:right w:val="none" w:sz="0" w:space="0" w:color="auto"/>
          </w:divBdr>
        </w:div>
        <w:div w:id="1634870016">
          <w:marLeft w:val="0"/>
          <w:marRight w:val="0"/>
          <w:marTop w:val="0"/>
          <w:marBottom w:val="92"/>
          <w:divBdr>
            <w:top w:val="none" w:sz="0" w:space="0" w:color="auto"/>
            <w:left w:val="none" w:sz="0" w:space="0" w:color="auto"/>
            <w:bottom w:val="none" w:sz="0" w:space="0" w:color="auto"/>
            <w:right w:val="none" w:sz="0" w:space="0" w:color="auto"/>
          </w:divBdr>
        </w:div>
        <w:div w:id="1496846048">
          <w:marLeft w:val="0"/>
          <w:marRight w:val="0"/>
          <w:marTop w:val="0"/>
          <w:marBottom w:val="92"/>
          <w:divBdr>
            <w:top w:val="none" w:sz="0" w:space="0" w:color="auto"/>
            <w:left w:val="none" w:sz="0" w:space="0" w:color="auto"/>
            <w:bottom w:val="none" w:sz="0" w:space="0" w:color="auto"/>
            <w:right w:val="none" w:sz="0" w:space="0" w:color="auto"/>
          </w:divBdr>
        </w:div>
        <w:div w:id="731806498">
          <w:marLeft w:val="1728"/>
          <w:marRight w:val="0"/>
          <w:marTop w:val="0"/>
          <w:marBottom w:val="92"/>
          <w:divBdr>
            <w:top w:val="none" w:sz="0" w:space="0" w:color="auto"/>
            <w:left w:val="none" w:sz="0" w:space="0" w:color="auto"/>
            <w:bottom w:val="none" w:sz="0" w:space="0" w:color="auto"/>
            <w:right w:val="none" w:sz="0" w:space="0" w:color="auto"/>
          </w:divBdr>
        </w:div>
        <w:div w:id="1772434278">
          <w:marLeft w:val="0"/>
          <w:marRight w:val="0"/>
          <w:marTop w:val="0"/>
          <w:marBottom w:val="92"/>
          <w:divBdr>
            <w:top w:val="none" w:sz="0" w:space="0" w:color="auto"/>
            <w:left w:val="none" w:sz="0" w:space="0" w:color="auto"/>
            <w:bottom w:val="none" w:sz="0" w:space="0" w:color="auto"/>
            <w:right w:val="none" w:sz="0" w:space="0" w:color="auto"/>
          </w:divBdr>
        </w:div>
        <w:div w:id="1900089397">
          <w:marLeft w:val="0"/>
          <w:marRight w:val="0"/>
          <w:marTop w:val="0"/>
          <w:marBottom w:val="92"/>
          <w:divBdr>
            <w:top w:val="none" w:sz="0" w:space="0" w:color="auto"/>
            <w:left w:val="none" w:sz="0" w:space="0" w:color="auto"/>
            <w:bottom w:val="none" w:sz="0" w:space="0" w:color="auto"/>
            <w:right w:val="none" w:sz="0" w:space="0" w:color="auto"/>
          </w:divBdr>
        </w:div>
        <w:div w:id="1295794402">
          <w:marLeft w:val="0"/>
          <w:marRight w:val="0"/>
          <w:marTop w:val="0"/>
          <w:marBottom w:val="92"/>
          <w:divBdr>
            <w:top w:val="none" w:sz="0" w:space="0" w:color="auto"/>
            <w:left w:val="none" w:sz="0" w:space="0" w:color="auto"/>
            <w:bottom w:val="none" w:sz="0" w:space="0" w:color="auto"/>
            <w:right w:val="none" w:sz="0" w:space="0" w:color="auto"/>
          </w:divBdr>
        </w:div>
        <w:div w:id="725026709">
          <w:marLeft w:val="0"/>
          <w:marRight w:val="0"/>
          <w:marTop w:val="0"/>
          <w:marBottom w:val="92"/>
          <w:divBdr>
            <w:top w:val="none" w:sz="0" w:space="0" w:color="auto"/>
            <w:left w:val="none" w:sz="0" w:space="0" w:color="auto"/>
            <w:bottom w:val="none" w:sz="0" w:space="0" w:color="auto"/>
            <w:right w:val="none" w:sz="0" w:space="0" w:color="auto"/>
          </w:divBdr>
        </w:div>
        <w:div w:id="1576475241">
          <w:marLeft w:val="1728"/>
          <w:marRight w:val="0"/>
          <w:marTop w:val="0"/>
          <w:marBottom w:val="92"/>
          <w:divBdr>
            <w:top w:val="none" w:sz="0" w:space="0" w:color="auto"/>
            <w:left w:val="none" w:sz="0" w:space="0" w:color="auto"/>
            <w:bottom w:val="none" w:sz="0" w:space="0" w:color="auto"/>
            <w:right w:val="none" w:sz="0" w:space="0" w:color="auto"/>
          </w:divBdr>
        </w:div>
        <w:div w:id="1195272245">
          <w:marLeft w:val="0"/>
          <w:marRight w:val="0"/>
          <w:marTop w:val="0"/>
          <w:marBottom w:val="92"/>
          <w:divBdr>
            <w:top w:val="none" w:sz="0" w:space="0" w:color="auto"/>
            <w:left w:val="none" w:sz="0" w:space="0" w:color="auto"/>
            <w:bottom w:val="none" w:sz="0" w:space="0" w:color="auto"/>
            <w:right w:val="none" w:sz="0" w:space="0" w:color="auto"/>
          </w:divBdr>
        </w:div>
        <w:div w:id="1805344046">
          <w:marLeft w:val="0"/>
          <w:marRight w:val="0"/>
          <w:marTop w:val="0"/>
          <w:marBottom w:val="92"/>
          <w:divBdr>
            <w:top w:val="none" w:sz="0" w:space="0" w:color="auto"/>
            <w:left w:val="none" w:sz="0" w:space="0" w:color="auto"/>
            <w:bottom w:val="none" w:sz="0" w:space="0" w:color="auto"/>
            <w:right w:val="none" w:sz="0" w:space="0" w:color="auto"/>
          </w:divBdr>
        </w:div>
        <w:div w:id="1519464309">
          <w:marLeft w:val="0"/>
          <w:marRight w:val="0"/>
          <w:marTop w:val="0"/>
          <w:marBottom w:val="92"/>
          <w:divBdr>
            <w:top w:val="none" w:sz="0" w:space="0" w:color="auto"/>
            <w:left w:val="none" w:sz="0" w:space="0" w:color="auto"/>
            <w:bottom w:val="none" w:sz="0" w:space="0" w:color="auto"/>
            <w:right w:val="none" w:sz="0" w:space="0" w:color="auto"/>
          </w:divBdr>
        </w:div>
        <w:div w:id="747114268">
          <w:marLeft w:val="0"/>
          <w:marRight w:val="0"/>
          <w:marTop w:val="0"/>
          <w:marBottom w:val="92"/>
          <w:divBdr>
            <w:top w:val="none" w:sz="0" w:space="0" w:color="auto"/>
            <w:left w:val="none" w:sz="0" w:space="0" w:color="auto"/>
            <w:bottom w:val="none" w:sz="0" w:space="0" w:color="auto"/>
            <w:right w:val="none" w:sz="0" w:space="0" w:color="auto"/>
          </w:divBdr>
        </w:div>
        <w:div w:id="593326432">
          <w:marLeft w:val="1728"/>
          <w:marRight w:val="0"/>
          <w:marTop w:val="0"/>
          <w:marBottom w:val="92"/>
          <w:divBdr>
            <w:top w:val="none" w:sz="0" w:space="0" w:color="auto"/>
            <w:left w:val="none" w:sz="0" w:space="0" w:color="auto"/>
            <w:bottom w:val="none" w:sz="0" w:space="0" w:color="auto"/>
            <w:right w:val="none" w:sz="0" w:space="0" w:color="auto"/>
          </w:divBdr>
        </w:div>
        <w:div w:id="587075720">
          <w:marLeft w:val="0"/>
          <w:marRight w:val="0"/>
          <w:marTop w:val="0"/>
          <w:marBottom w:val="92"/>
          <w:divBdr>
            <w:top w:val="none" w:sz="0" w:space="0" w:color="auto"/>
            <w:left w:val="none" w:sz="0" w:space="0" w:color="auto"/>
            <w:bottom w:val="none" w:sz="0" w:space="0" w:color="auto"/>
            <w:right w:val="none" w:sz="0" w:space="0" w:color="auto"/>
          </w:divBdr>
        </w:div>
        <w:div w:id="962081665">
          <w:marLeft w:val="0"/>
          <w:marRight w:val="0"/>
          <w:marTop w:val="0"/>
          <w:marBottom w:val="92"/>
          <w:divBdr>
            <w:top w:val="none" w:sz="0" w:space="0" w:color="auto"/>
            <w:left w:val="none" w:sz="0" w:space="0" w:color="auto"/>
            <w:bottom w:val="none" w:sz="0" w:space="0" w:color="auto"/>
            <w:right w:val="none" w:sz="0" w:space="0" w:color="auto"/>
          </w:divBdr>
        </w:div>
        <w:div w:id="1973516309">
          <w:marLeft w:val="0"/>
          <w:marRight w:val="0"/>
          <w:marTop w:val="0"/>
          <w:marBottom w:val="92"/>
          <w:divBdr>
            <w:top w:val="none" w:sz="0" w:space="0" w:color="auto"/>
            <w:left w:val="none" w:sz="0" w:space="0" w:color="auto"/>
            <w:bottom w:val="none" w:sz="0" w:space="0" w:color="auto"/>
            <w:right w:val="none" w:sz="0" w:space="0" w:color="auto"/>
          </w:divBdr>
        </w:div>
        <w:div w:id="2074237816">
          <w:marLeft w:val="0"/>
          <w:marRight w:val="0"/>
          <w:marTop w:val="0"/>
          <w:marBottom w:val="92"/>
          <w:divBdr>
            <w:top w:val="none" w:sz="0" w:space="0" w:color="auto"/>
            <w:left w:val="none" w:sz="0" w:space="0" w:color="auto"/>
            <w:bottom w:val="none" w:sz="0" w:space="0" w:color="auto"/>
            <w:right w:val="none" w:sz="0" w:space="0" w:color="auto"/>
          </w:divBdr>
        </w:div>
        <w:div w:id="504322708">
          <w:marLeft w:val="1728"/>
          <w:marRight w:val="0"/>
          <w:marTop w:val="0"/>
          <w:marBottom w:val="92"/>
          <w:divBdr>
            <w:top w:val="none" w:sz="0" w:space="0" w:color="auto"/>
            <w:left w:val="none" w:sz="0" w:space="0" w:color="auto"/>
            <w:bottom w:val="none" w:sz="0" w:space="0" w:color="auto"/>
            <w:right w:val="none" w:sz="0" w:space="0" w:color="auto"/>
          </w:divBdr>
        </w:div>
        <w:div w:id="2107143721">
          <w:marLeft w:val="0"/>
          <w:marRight w:val="0"/>
          <w:marTop w:val="0"/>
          <w:marBottom w:val="92"/>
          <w:divBdr>
            <w:top w:val="none" w:sz="0" w:space="0" w:color="auto"/>
            <w:left w:val="none" w:sz="0" w:space="0" w:color="auto"/>
            <w:bottom w:val="none" w:sz="0" w:space="0" w:color="auto"/>
            <w:right w:val="none" w:sz="0" w:space="0" w:color="auto"/>
          </w:divBdr>
        </w:div>
        <w:div w:id="502739875">
          <w:marLeft w:val="0"/>
          <w:marRight w:val="0"/>
          <w:marTop w:val="0"/>
          <w:marBottom w:val="92"/>
          <w:divBdr>
            <w:top w:val="none" w:sz="0" w:space="0" w:color="auto"/>
            <w:left w:val="none" w:sz="0" w:space="0" w:color="auto"/>
            <w:bottom w:val="none" w:sz="0" w:space="0" w:color="auto"/>
            <w:right w:val="none" w:sz="0" w:space="0" w:color="auto"/>
          </w:divBdr>
        </w:div>
        <w:div w:id="2049452932">
          <w:marLeft w:val="0"/>
          <w:marRight w:val="0"/>
          <w:marTop w:val="0"/>
          <w:marBottom w:val="92"/>
          <w:divBdr>
            <w:top w:val="none" w:sz="0" w:space="0" w:color="auto"/>
            <w:left w:val="none" w:sz="0" w:space="0" w:color="auto"/>
            <w:bottom w:val="none" w:sz="0" w:space="0" w:color="auto"/>
            <w:right w:val="none" w:sz="0" w:space="0" w:color="auto"/>
          </w:divBdr>
        </w:div>
        <w:div w:id="123812124">
          <w:marLeft w:val="0"/>
          <w:marRight w:val="0"/>
          <w:marTop w:val="0"/>
          <w:marBottom w:val="92"/>
          <w:divBdr>
            <w:top w:val="none" w:sz="0" w:space="0" w:color="auto"/>
            <w:left w:val="none" w:sz="0" w:space="0" w:color="auto"/>
            <w:bottom w:val="none" w:sz="0" w:space="0" w:color="auto"/>
            <w:right w:val="none" w:sz="0" w:space="0" w:color="auto"/>
          </w:divBdr>
        </w:div>
        <w:div w:id="6031294">
          <w:marLeft w:val="0"/>
          <w:marRight w:val="0"/>
          <w:marTop w:val="0"/>
          <w:marBottom w:val="92"/>
          <w:divBdr>
            <w:top w:val="none" w:sz="0" w:space="0" w:color="auto"/>
            <w:left w:val="none" w:sz="0" w:space="0" w:color="auto"/>
            <w:bottom w:val="none" w:sz="0" w:space="0" w:color="auto"/>
            <w:right w:val="none" w:sz="0" w:space="0" w:color="auto"/>
          </w:divBdr>
        </w:div>
        <w:div w:id="4092371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3958</Words>
  <Characters>21773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2023-10-03T14:34:00Z</dcterms:created>
  <dcterms:modified xsi:type="dcterms:W3CDTF">2023-10-03T14:37:00Z</dcterms:modified>
</cp:coreProperties>
</file>