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44" w:rsidRDefault="00434044" w:rsidP="00434044">
      <w:pPr>
        <w:jc w:val="center"/>
        <w:rPr>
          <w:rFonts w:ascii="Verdana" w:hAnsi="Verdana"/>
          <w:b/>
          <w:bCs/>
          <w:color w:val="0070C0"/>
          <w:sz w:val="24"/>
        </w:rPr>
      </w:pPr>
      <w:r w:rsidRPr="00434044">
        <w:rPr>
          <w:rFonts w:ascii="Verdana" w:hAnsi="Verdana"/>
          <w:b/>
          <w:bCs/>
          <w:color w:val="0070C0"/>
          <w:sz w:val="24"/>
        </w:rPr>
        <w:t>Guía de Implementación d</w:t>
      </w:r>
      <w:r>
        <w:rPr>
          <w:rFonts w:ascii="Verdana" w:hAnsi="Verdana"/>
          <w:b/>
          <w:bCs/>
          <w:color w:val="0070C0"/>
          <w:sz w:val="24"/>
        </w:rPr>
        <w:t>e la Política de Datos Abiertos</w:t>
      </w:r>
    </w:p>
    <w:p w:rsidR="00434044" w:rsidRDefault="00434044" w:rsidP="00434044">
      <w:pPr>
        <w:jc w:val="center"/>
        <w:rPr>
          <w:rFonts w:ascii="Verdana" w:hAnsi="Verdana"/>
          <w:b/>
          <w:bCs/>
          <w:color w:val="0070C0"/>
          <w:sz w:val="24"/>
        </w:rPr>
      </w:pPr>
      <w:r>
        <w:rPr>
          <w:rFonts w:ascii="Verdana" w:hAnsi="Verdana"/>
          <w:b/>
          <w:bCs/>
          <w:color w:val="0070C0"/>
          <w:sz w:val="24"/>
        </w:rPr>
        <w:t>(DOF del 12 de diciembre de 2017)</w:t>
      </w:r>
    </w:p>
    <w:p w:rsidR="00434044" w:rsidRPr="00434044" w:rsidRDefault="00434044" w:rsidP="00434044">
      <w:pPr>
        <w:jc w:val="both"/>
        <w:rPr>
          <w:rFonts w:ascii="Verdana" w:hAnsi="Verdana"/>
          <w:b/>
          <w:bCs/>
          <w:sz w:val="20"/>
        </w:rPr>
      </w:pPr>
      <w:r w:rsidRPr="00434044">
        <w:rPr>
          <w:rFonts w:ascii="Verdana" w:hAnsi="Verdana"/>
          <w:b/>
          <w:bCs/>
          <w:sz w:val="20"/>
        </w:rPr>
        <w:t>Al margen un sello con el Escudo Nacional, que dice: Estados Unidos Mexicanos.- Secretaría de la Función Pública.</w:t>
      </w:r>
    </w:p>
    <w:p w:rsidR="00434044" w:rsidRPr="00434044" w:rsidRDefault="00434044" w:rsidP="00434044">
      <w:pPr>
        <w:jc w:val="both"/>
        <w:rPr>
          <w:rFonts w:ascii="Verdana" w:hAnsi="Verdana"/>
          <w:b/>
          <w:bCs/>
          <w:sz w:val="20"/>
        </w:rPr>
      </w:pPr>
      <w:r w:rsidRPr="00434044">
        <w:rPr>
          <w:rFonts w:ascii="Verdana" w:hAnsi="Verdana"/>
          <w:b/>
          <w:bCs/>
          <w:sz w:val="20"/>
        </w:rPr>
        <w:t>GUÍA DE IMPLEMENTACIÓN DE LA POLÍTICA DE DATOS ABIERTOS</w:t>
      </w:r>
    </w:p>
    <w:p w:rsidR="00434044" w:rsidRPr="00434044" w:rsidRDefault="00434044" w:rsidP="00434044">
      <w:pPr>
        <w:jc w:val="both"/>
        <w:rPr>
          <w:rFonts w:ascii="Verdana" w:hAnsi="Verdana"/>
          <w:bCs/>
          <w:sz w:val="20"/>
        </w:rPr>
      </w:pPr>
      <w:r w:rsidRPr="00434044">
        <w:rPr>
          <w:rFonts w:ascii="Verdana" w:hAnsi="Verdana"/>
          <w:bCs/>
          <w:sz w:val="20"/>
        </w:rPr>
        <w:t>YOLANDA MARTÍNEZ MANCILLA, Titular de la Unidad de Gobierno Digital de la Secretaría de la Función Pública, con fundamento en los artículos 14 y 34, fracciones I, III y IX, del Reglamento Interior de la Secretaría de la Función Pública y artículo Tercero del Decreto por el que se establece la regulación en materia de Datos Abiertos.</w:t>
      </w:r>
    </w:p>
    <w:p w:rsidR="00434044" w:rsidRPr="00434044" w:rsidRDefault="00434044" w:rsidP="00434044">
      <w:pPr>
        <w:jc w:val="both"/>
        <w:rPr>
          <w:rFonts w:ascii="Verdana" w:hAnsi="Verdana"/>
          <w:b/>
          <w:bCs/>
          <w:sz w:val="20"/>
        </w:rPr>
      </w:pPr>
      <w:r w:rsidRPr="00434044">
        <w:rPr>
          <w:rFonts w:ascii="Verdana" w:hAnsi="Verdana"/>
          <w:b/>
          <w:bCs/>
          <w:sz w:val="20"/>
        </w:rPr>
        <w:t>CONSIDERANDO</w:t>
      </w:r>
    </w:p>
    <w:p w:rsidR="00434044" w:rsidRPr="00434044" w:rsidRDefault="00434044" w:rsidP="00434044">
      <w:pPr>
        <w:jc w:val="both"/>
        <w:rPr>
          <w:rFonts w:ascii="Verdana" w:hAnsi="Verdana"/>
          <w:bCs/>
          <w:sz w:val="20"/>
        </w:rPr>
      </w:pPr>
      <w:r w:rsidRPr="00434044">
        <w:rPr>
          <w:rFonts w:ascii="Verdana" w:hAnsi="Verdana"/>
          <w:bCs/>
          <w:sz w:val="20"/>
        </w:rPr>
        <w:t>Que el Decreto por el que se establece la regulación en materia de Datos Abiertos publicado en el Diario Oficial de la Federación el 20 de febrero de 2015, tiene el objeto de regular la forma mediante la cual los datos de carácter público, generados por las dependencias, entidades de la Administración Pública Federal, y las empresas productivas del Estado, se pondrán a disposición de la población como Datos Abiertos, con el propósito de facilitar su acceso, uso, reutilización y redistribución para cualquier fin, conforme a los ordenamientos jurídicos aplicables;</w:t>
      </w:r>
    </w:p>
    <w:p w:rsidR="00434044" w:rsidRPr="00434044" w:rsidRDefault="00434044" w:rsidP="00434044">
      <w:pPr>
        <w:jc w:val="both"/>
        <w:rPr>
          <w:rFonts w:ascii="Verdana" w:hAnsi="Verdana"/>
          <w:bCs/>
          <w:sz w:val="20"/>
        </w:rPr>
      </w:pPr>
      <w:r w:rsidRPr="00434044">
        <w:rPr>
          <w:rFonts w:ascii="Verdana" w:hAnsi="Verdana"/>
          <w:bCs/>
          <w:sz w:val="20"/>
        </w:rPr>
        <w:t>Que la Secretaría de la Función Pública es la encargada de definir la política de Datos Abiertos en el ámbito de las dependencias y entidades de la Administración Pública Federal, ello de conformidad con el artículo 37 de la Ley Orgánica de la Administración Pública Federal;</w:t>
      </w:r>
    </w:p>
    <w:p w:rsidR="00434044" w:rsidRPr="00434044" w:rsidRDefault="00434044" w:rsidP="00434044">
      <w:pPr>
        <w:jc w:val="both"/>
        <w:rPr>
          <w:rFonts w:ascii="Verdana" w:hAnsi="Verdana"/>
          <w:bCs/>
          <w:sz w:val="20"/>
        </w:rPr>
      </w:pPr>
      <w:r w:rsidRPr="00434044">
        <w:rPr>
          <w:rFonts w:ascii="Verdana" w:hAnsi="Verdana"/>
          <w:bCs/>
          <w:sz w:val="20"/>
        </w:rPr>
        <w:t>Que a la Unidad de Gobierno Digital, en el ejercicio de sus atribuciones le corresponde elaborar, instrumentar y dar seguimiento a la estrategia de Datos Abiertos generados o administrados por o en el ámbito de las dependencias y las entidades de la Administración Pública Federal; emitir criterios técnicos, metodologías, guías, instructivos o demás instrumentos análogos; dirigir y coordinar la formulación de los estudios necesarios en materia de Datos Abiertos y finalmente impulsar, promover y fortalecer la política de Datos Abiertos, así como proponer políticas en la materia, tal como lo establece el artículo 34, fracciones I, III y IX del Reglamento Interior de la Secretaría de la Función Pública;</w:t>
      </w:r>
    </w:p>
    <w:p w:rsidR="00434044" w:rsidRPr="00434044" w:rsidRDefault="00434044" w:rsidP="00434044">
      <w:pPr>
        <w:jc w:val="both"/>
        <w:rPr>
          <w:rFonts w:ascii="Verdana" w:hAnsi="Verdana"/>
          <w:bCs/>
          <w:sz w:val="20"/>
        </w:rPr>
      </w:pPr>
      <w:r w:rsidRPr="00434044">
        <w:rPr>
          <w:rFonts w:ascii="Verdana" w:hAnsi="Verdana"/>
          <w:bCs/>
          <w:sz w:val="20"/>
        </w:rPr>
        <w:t>Que el Artículo Tercero del Decreto que establece la regulación en materia de Datos Abiertos, señala que las dependencias y entidades de la Administración Pública Federal, y las empresas productivas del Estado, deberán observar las disposiciones que, en su caso, emita la Unidad de Gobierno Digital, en las que se establecerán las directrices para los Datos Abiertos en sus procesos de generación, recolección, conversión, publicación, administración y actualización en formatos abiertos;</w:t>
      </w:r>
    </w:p>
    <w:p w:rsidR="00434044" w:rsidRPr="00434044" w:rsidRDefault="00434044" w:rsidP="00434044">
      <w:pPr>
        <w:jc w:val="both"/>
        <w:rPr>
          <w:rFonts w:ascii="Verdana" w:hAnsi="Verdana"/>
          <w:bCs/>
          <w:sz w:val="20"/>
        </w:rPr>
      </w:pPr>
      <w:r w:rsidRPr="00434044">
        <w:rPr>
          <w:rFonts w:ascii="Verdana" w:hAnsi="Verdana"/>
          <w:bCs/>
          <w:sz w:val="20"/>
        </w:rPr>
        <w:t xml:space="preserve">Que en el Acuerdo del Consejo Nacional del Sistema Nacional de Transparencia, Acceso a la Información Pública y Protección de Datos Personales, por el que se aprueban los Lineamientos para determinar los catálogos y publicación de información de interés </w:t>
      </w:r>
      <w:r w:rsidRPr="00434044">
        <w:rPr>
          <w:rFonts w:ascii="Verdana" w:hAnsi="Verdana"/>
          <w:bCs/>
          <w:sz w:val="20"/>
        </w:rPr>
        <w:lastRenderedPageBreak/>
        <w:t>público, y para la emisión y evaluación de políticas de transparencia proactiva, publicado en el Diario Oficial de la Federación el 15 de abril de 2016, se establecen las características que deben cumplir los datos abiertos;</w:t>
      </w:r>
    </w:p>
    <w:p w:rsidR="00434044" w:rsidRPr="00434044" w:rsidRDefault="00434044" w:rsidP="00434044">
      <w:pPr>
        <w:jc w:val="both"/>
        <w:rPr>
          <w:rFonts w:ascii="Verdana" w:hAnsi="Verdana"/>
          <w:bCs/>
          <w:sz w:val="20"/>
        </w:rPr>
      </w:pPr>
      <w:r w:rsidRPr="00434044">
        <w:rPr>
          <w:rFonts w:ascii="Verdana" w:hAnsi="Verdana"/>
          <w:bCs/>
          <w:sz w:val="20"/>
        </w:rPr>
        <w:t>Que los datos de carácter público que genera o administra el gobierno, son activos de los mexicanos que, previendo el debido cumplimiento de las disposiciones legales en materia de acceso a la información y protección de datos personales, pueden ser utilizados por cualquier persona y para cualquier fin, de conformidad con los principios establecidos en los artículos 6, apartado A y 16, segundo párrafo, de la Constitución Política de los Estados Unidos Mexicanos;</w:t>
      </w:r>
    </w:p>
    <w:p w:rsidR="00434044" w:rsidRPr="00434044" w:rsidRDefault="00434044" w:rsidP="00434044">
      <w:pPr>
        <w:jc w:val="both"/>
        <w:rPr>
          <w:rFonts w:ascii="Verdana" w:hAnsi="Verdana"/>
          <w:bCs/>
          <w:sz w:val="20"/>
        </w:rPr>
      </w:pPr>
      <w:r w:rsidRPr="00434044">
        <w:rPr>
          <w:rFonts w:ascii="Verdana" w:hAnsi="Verdana"/>
          <w:bCs/>
          <w:sz w:val="20"/>
        </w:rPr>
        <w:t>Que los Datos Abiertos son los datos digitales de carácter público que son accesibles en línea, y pueden ser usados, reutilizados y redistribuidos, por cualquier interesado; y que cuentan con las siguientes características mínimas:</w:t>
      </w:r>
    </w:p>
    <w:p w:rsidR="00434044" w:rsidRPr="00434044" w:rsidRDefault="00434044" w:rsidP="00434044">
      <w:pPr>
        <w:jc w:val="both"/>
        <w:rPr>
          <w:rFonts w:ascii="Verdana" w:hAnsi="Verdana"/>
          <w:bCs/>
          <w:sz w:val="20"/>
        </w:rPr>
      </w:pPr>
      <w:r w:rsidRPr="00434044">
        <w:rPr>
          <w:rFonts w:ascii="Verdana" w:hAnsi="Verdana"/>
          <w:b/>
          <w:bCs/>
          <w:sz w:val="20"/>
        </w:rPr>
        <w:t>I.</w:t>
      </w:r>
      <w:r w:rsidRPr="00434044">
        <w:rPr>
          <w:rFonts w:ascii="Verdana" w:hAnsi="Verdana"/>
          <w:bCs/>
          <w:sz w:val="20"/>
        </w:rPr>
        <w:t>     Gratuitos: se obtendrán sin entregar a cambio contraprestación alguna;</w:t>
      </w:r>
    </w:p>
    <w:p w:rsidR="00434044" w:rsidRPr="00434044" w:rsidRDefault="00434044" w:rsidP="00434044">
      <w:pPr>
        <w:jc w:val="both"/>
        <w:rPr>
          <w:rFonts w:ascii="Verdana" w:hAnsi="Verdana"/>
          <w:bCs/>
          <w:sz w:val="20"/>
        </w:rPr>
      </w:pPr>
      <w:r w:rsidRPr="00434044">
        <w:rPr>
          <w:rFonts w:ascii="Verdana" w:hAnsi="Verdana"/>
          <w:b/>
          <w:bCs/>
          <w:sz w:val="20"/>
        </w:rPr>
        <w:t>II.</w:t>
      </w:r>
      <w:r w:rsidRPr="00434044">
        <w:rPr>
          <w:rFonts w:ascii="Verdana" w:hAnsi="Verdana"/>
          <w:bCs/>
          <w:sz w:val="20"/>
        </w:rPr>
        <w:t>     No discriminatorios: serán accesibles sin restricciones de acceso para los usuarios;</w:t>
      </w:r>
    </w:p>
    <w:p w:rsidR="00434044" w:rsidRPr="00434044" w:rsidRDefault="00434044" w:rsidP="00434044">
      <w:pPr>
        <w:jc w:val="both"/>
        <w:rPr>
          <w:rFonts w:ascii="Verdana" w:hAnsi="Verdana"/>
          <w:bCs/>
          <w:sz w:val="20"/>
        </w:rPr>
      </w:pPr>
      <w:r w:rsidRPr="00434044">
        <w:rPr>
          <w:rFonts w:ascii="Verdana" w:hAnsi="Verdana"/>
          <w:b/>
          <w:bCs/>
          <w:sz w:val="20"/>
        </w:rPr>
        <w:t>III.</w:t>
      </w:r>
      <w:r w:rsidRPr="00434044">
        <w:rPr>
          <w:rFonts w:ascii="Verdana" w:hAnsi="Verdana"/>
          <w:bCs/>
          <w:sz w:val="20"/>
        </w:rPr>
        <w:t>    De libre uso: citarán la fuente de origen como único requerimiento para ser utilizados libremente;</w:t>
      </w:r>
    </w:p>
    <w:p w:rsidR="00434044" w:rsidRPr="00434044" w:rsidRDefault="00434044" w:rsidP="00434044">
      <w:pPr>
        <w:jc w:val="both"/>
        <w:rPr>
          <w:rFonts w:ascii="Verdana" w:hAnsi="Verdana"/>
          <w:bCs/>
          <w:sz w:val="20"/>
        </w:rPr>
      </w:pPr>
      <w:r w:rsidRPr="00434044">
        <w:rPr>
          <w:rFonts w:ascii="Verdana" w:hAnsi="Verdana"/>
          <w:b/>
          <w:bCs/>
          <w:sz w:val="20"/>
        </w:rPr>
        <w:t>IV.</w:t>
      </w:r>
      <w:r w:rsidRPr="00434044">
        <w:rPr>
          <w:rFonts w:ascii="Verdana" w:hAnsi="Verdana"/>
          <w:bCs/>
          <w:sz w:val="20"/>
        </w:rPr>
        <w:t>   Legibles por máquinas: deberán estar estructurados, total o parcialmente, para ser procesados e interpretados por equipos electrónicos de manera automática;</w:t>
      </w:r>
    </w:p>
    <w:p w:rsidR="00434044" w:rsidRPr="00434044" w:rsidRDefault="00434044" w:rsidP="00434044">
      <w:pPr>
        <w:jc w:val="both"/>
        <w:rPr>
          <w:rFonts w:ascii="Verdana" w:hAnsi="Verdana"/>
          <w:bCs/>
          <w:sz w:val="20"/>
        </w:rPr>
      </w:pPr>
      <w:r w:rsidRPr="00434044">
        <w:rPr>
          <w:rFonts w:ascii="Verdana" w:hAnsi="Verdana"/>
          <w:b/>
          <w:bCs/>
          <w:sz w:val="20"/>
        </w:rPr>
        <w:t>V.</w:t>
      </w:r>
      <w:r w:rsidRPr="00434044">
        <w:rPr>
          <w:rFonts w:ascii="Verdana" w:hAnsi="Verdana"/>
          <w:bCs/>
          <w:sz w:val="20"/>
        </w:rPr>
        <w:t>    Integrales: deberán contener, en la medida de lo posible, el tema que describen a detalle y con los metadatos necesarios;</w:t>
      </w:r>
    </w:p>
    <w:p w:rsidR="00434044" w:rsidRPr="00434044" w:rsidRDefault="00434044" w:rsidP="00434044">
      <w:pPr>
        <w:jc w:val="both"/>
        <w:rPr>
          <w:rFonts w:ascii="Verdana" w:hAnsi="Verdana"/>
          <w:bCs/>
          <w:sz w:val="20"/>
        </w:rPr>
      </w:pPr>
      <w:r w:rsidRPr="00434044">
        <w:rPr>
          <w:rFonts w:ascii="Verdana" w:hAnsi="Verdana"/>
          <w:b/>
          <w:bCs/>
          <w:sz w:val="20"/>
        </w:rPr>
        <w:t>VI.</w:t>
      </w:r>
      <w:r w:rsidRPr="00434044">
        <w:rPr>
          <w:rFonts w:ascii="Verdana" w:hAnsi="Verdana"/>
          <w:bCs/>
          <w:sz w:val="20"/>
        </w:rPr>
        <w:t>   Primarios: provendrán de la fuente de origen con el máximo nivel de desagregación posible;</w:t>
      </w:r>
    </w:p>
    <w:p w:rsidR="00434044" w:rsidRPr="00434044" w:rsidRDefault="00434044" w:rsidP="00434044">
      <w:pPr>
        <w:jc w:val="both"/>
        <w:rPr>
          <w:rFonts w:ascii="Verdana" w:hAnsi="Verdana"/>
          <w:bCs/>
          <w:sz w:val="20"/>
        </w:rPr>
      </w:pPr>
      <w:r w:rsidRPr="00434044">
        <w:rPr>
          <w:rFonts w:ascii="Verdana" w:hAnsi="Verdana"/>
          <w:b/>
          <w:bCs/>
          <w:sz w:val="20"/>
        </w:rPr>
        <w:t>VII.</w:t>
      </w:r>
      <w:r w:rsidRPr="00434044">
        <w:rPr>
          <w:rFonts w:ascii="Verdana" w:hAnsi="Verdana"/>
          <w:bCs/>
          <w:sz w:val="20"/>
        </w:rPr>
        <w:t>   Oportunos: serán actualizados periódicamente, conforme se generen;</w:t>
      </w:r>
    </w:p>
    <w:p w:rsidR="00434044" w:rsidRPr="00434044" w:rsidRDefault="00434044" w:rsidP="00434044">
      <w:pPr>
        <w:jc w:val="both"/>
        <w:rPr>
          <w:rFonts w:ascii="Verdana" w:hAnsi="Verdana"/>
          <w:bCs/>
          <w:sz w:val="20"/>
        </w:rPr>
      </w:pPr>
      <w:r w:rsidRPr="00434044">
        <w:rPr>
          <w:rFonts w:ascii="Verdana" w:hAnsi="Verdana"/>
          <w:b/>
          <w:bCs/>
          <w:sz w:val="20"/>
        </w:rPr>
        <w:t>VIII.</w:t>
      </w:r>
      <w:r w:rsidRPr="00434044">
        <w:rPr>
          <w:rFonts w:ascii="Verdana" w:hAnsi="Verdana"/>
          <w:bCs/>
          <w:sz w:val="20"/>
        </w:rPr>
        <w:t>  Permanentes: se deberán conservar en el tiempo, para lo cual, las versiones históricas relevantes</w:t>
      </w:r>
    </w:p>
    <w:p w:rsidR="00434044" w:rsidRPr="00434044" w:rsidRDefault="00434044" w:rsidP="00434044">
      <w:pPr>
        <w:jc w:val="both"/>
        <w:rPr>
          <w:rFonts w:ascii="Verdana" w:hAnsi="Verdana"/>
          <w:bCs/>
          <w:sz w:val="20"/>
        </w:rPr>
      </w:pPr>
      <w:proofErr w:type="gramStart"/>
      <w:r w:rsidRPr="00434044">
        <w:rPr>
          <w:rFonts w:ascii="Verdana" w:hAnsi="Verdana"/>
          <w:bCs/>
          <w:sz w:val="20"/>
        </w:rPr>
        <w:t>para</w:t>
      </w:r>
      <w:proofErr w:type="gramEnd"/>
      <w:r w:rsidRPr="00434044">
        <w:rPr>
          <w:rFonts w:ascii="Verdana" w:hAnsi="Verdana"/>
          <w:bCs/>
          <w:sz w:val="20"/>
        </w:rPr>
        <w:t xml:space="preserve"> uso público, se mantendrán disponibles a través de identificadores adecuados para tal efecto.</w:t>
      </w:r>
    </w:p>
    <w:p w:rsidR="00434044" w:rsidRPr="00434044" w:rsidRDefault="00434044" w:rsidP="00434044">
      <w:pPr>
        <w:jc w:val="both"/>
        <w:rPr>
          <w:rFonts w:ascii="Verdana" w:hAnsi="Verdana"/>
          <w:bCs/>
          <w:sz w:val="20"/>
        </w:rPr>
      </w:pPr>
      <w:r w:rsidRPr="00434044">
        <w:rPr>
          <w:rFonts w:ascii="Verdana" w:hAnsi="Verdana"/>
          <w:bCs/>
          <w:sz w:val="20"/>
        </w:rPr>
        <w:t>Que los datos de carácter público, al ser puestos a disposición como Datos Abiertos, incrementan su potencial de uso, reutilización y redistribución, para:</w:t>
      </w:r>
    </w:p>
    <w:p w:rsidR="00434044" w:rsidRPr="00434044" w:rsidRDefault="00434044" w:rsidP="00434044">
      <w:pPr>
        <w:jc w:val="both"/>
        <w:rPr>
          <w:rFonts w:ascii="Verdana" w:hAnsi="Verdana"/>
          <w:bCs/>
          <w:sz w:val="20"/>
        </w:rPr>
      </w:pPr>
      <w:r w:rsidRPr="00434044">
        <w:rPr>
          <w:rFonts w:ascii="Verdana" w:hAnsi="Verdana"/>
          <w:b/>
          <w:bCs/>
          <w:sz w:val="20"/>
        </w:rPr>
        <w:t>1.</w:t>
      </w:r>
      <w:r w:rsidRPr="00434044">
        <w:rPr>
          <w:rFonts w:ascii="Verdana" w:hAnsi="Verdana"/>
          <w:bCs/>
          <w:sz w:val="20"/>
        </w:rPr>
        <w:t>     Impulsar el crecimiento económico, fortalecer la competitividad y promover la innovación;</w:t>
      </w:r>
    </w:p>
    <w:p w:rsidR="00434044" w:rsidRPr="00434044" w:rsidRDefault="00434044" w:rsidP="00434044">
      <w:pPr>
        <w:jc w:val="both"/>
        <w:rPr>
          <w:rFonts w:ascii="Verdana" w:hAnsi="Verdana"/>
          <w:bCs/>
          <w:sz w:val="20"/>
        </w:rPr>
      </w:pPr>
      <w:r w:rsidRPr="00434044">
        <w:rPr>
          <w:rFonts w:ascii="Verdana" w:hAnsi="Verdana"/>
          <w:b/>
          <w:bCs/>
          <w:sz w:val="20"/>
        </w:rPr>
        <w:t>2.</w:t>
      </w:r>
      <w:r w:rsidRPr="00434044">
        <w:rPr>
          <w:rFonts w:ascii="Verdana" w:hAnsi="Verdana"/>
          <w:bCs/>
          <w:sz w:val="20"/>
        </w:rPr>
        <w:t>     Incrementar la transparencia y rendición de cuentas;</w:t>
      </w:r>
    </w:p>
    <w:p w:rsidR="00434044" w:rsidRPr="00434044" w:rsidRDefault="00434044" w:rsidP="00434044">
      <w:pPr>
        <w:jc w:val="both"/>
        <w:rPr>
          <w:rFonts w:ascii="Verdana" w:hAnsi="Verdana"/>
          <w:bCs/>
          <w:sz w:val="20"/>
        </w:rPr>
      </w:pPr>
      <w:r w:rsidRPr="00434044">
        <w:rPr>
          <w:rFonts w:ascii="Verdana" w:hAnsi="Verdana"/>
          <w:b/>
          <w:bCs/>
          <w:sz w:val="20"/>
        </w:rPr>
        <w:t>3.</w:t>
      </w:r>
      <w:r w:rsidRPr="00434044">
        <w:rPr>
          <w:rFonts w:ascii="Verdana" w:hAnsi="Verdana"/>
          <w:bCs/>
          <w:sz w:val="20"/>
        </w:rPr>
        <w:t>     Fomentar la participación ciudadana y fortalecer la democracia;</w:t>
      </w:r>
    </w:p>
    <w:p w:rsidR="00434044" w:rsidRPr="00434044" w:rsidRDefault="00434044" w:rsidP="00434044">
      <w:pPr>
        <w:jc w:val="both"/>
        <w:rPr>
          <w:rFonts w:ascii="Verdana" w:hAnsi="Verdana"/>
          <w:bCs/>
          <w:sz w:val="20"/>
        </w:rPr>
      </w:pPr>
      <w:r w:rsidRPr="00434044">
        <w:rPr>
          <w:rFonts w:ascii="Verdana" w:hAnsi="Verdana"/>
          <w:b/>
          <w:bCs/>
          <w:sz w:val="20"/>
        </w:rPr>
        <w:lastRenderedPageBreak/>
        <w:t>4.</w:t>
      </w:r>
      <w:r w:rsidRPr="00434044">
        <w:rPr>
          <w:rFonts w:ascii="Verdana" w:hAnsi="Verdana"/>
          <w:bCs/>
          <w:sz w:val="20"/>
        </w:rPr>
        <w:t>     Detonar una mayor eficiencia gubernamental, diseño de política pública basada en evidencia y mejora de servicios públicos, en apoyo a los objetivos de desarrollo, generación de conocimiento y buena gobernanza, y</w:t>
      </w:r>
    </w:p>
    <w:p w:rsidR="00434044" w:rsidRPr="00434044" w:rsidRDefault="00434044" w:rsidP="00434044">
      <w:pPr>
        <w:jc w:val="both"/>
        <w:rPr>
          <w:rFonts w:ascii="Verdana" w:hAnsi="Verdana"/>
          <w:bCs/>
          <w:sz w:val="20"/>
        </w:rPr>
      </w:pPr>
      <w:r w:rsidRPr="00434044">
        <w:rPr>
          <w:rFonts w:ascii="Verdana" w:hAnsi="Verdana"/>
          <w:b/>
          <w:bCs/>
          <w:sz w:val="20"/>
        </w:rPr>
        <w:t>5.</w:t>
      </w:r>
      <w:r w:rsidRPr="00434044">
        <w:rPr>
          <w:rFonts w:ascii="Verdana" w:hAnsi="Verdana"/>
          <w:bCs/>
          <w:sz w:val="20"/>
        </w:rPr>
        <w:t>     Al mismo tiempo, prevé el respeto a la privacidad y protección de los datos personales.</w:t>
      </w:r>
    </w:p>
    <w:p w:rsidR="00434044" w:rsidRPr="00434044" w:rsidRDefault="00434044" w:rsidP="00434044">
      <w:pPr>
        <w:jc w:val="both"/>
        <w:rPr>
          <w:rFonts w:ascii="Verdana" w:hAnsi="Verdana"/>
          <w:bCs/>
          <w:sz w:val="20"/>
        </w:rPr>
      </w:pPr>
      <w:r w:rsidRPr="00434044">
        <w:rPr>
          <w:rFonts w:ascii="Verdana" w:hAnsi="Verdana"/>
          <w:bCs/>
          <w:sz w:val="20"/>
        </w:rPr>
        <w:t>Que el 28 de octubre de 2015, México se adhirió a la Carta Internacional de Datos Abiertos, comprometiéndose a trabajar mediante la Política de Datos Abiertos para implementar los Principios de Datos Abiertos: 1) Abiertos por Defecto, 2) Oportunos y Exhaustivos; 3) Accesibles y Utilizables, 4) Comparables e Interoperables, 5) Para mejorar la Gobernanza y la Participación Ciudadana, y 6) Para el Desarrollo Incluyente y la Innovación.</w:t>
      </w:r>
    </w:p>
    <w:p w:rsidR="00434044" w:rsidRPr="00434044" w:rsidRDefault="00434044" w:rsidP="00434044">
      <w:pPr>
        <w:jc w:val="both"/>
        <w:rPr>
          <w:rFonts w:ascii="Verdana" w:hAnsi="Verdana"/>
          <w:bCs/>
          <w:sz w:val="20"/>
        </w:rPr>
      </w:pPr>
      <w:r w:rsidRPr="00434044">
        <w:rPr>
          <w:rFonts w:ascii="Verdana" w:hAnsi="Verdana"/>
          <w:bCs/>
          <w:sz w:val="20"/>
        </w:rPr>
        <w:t>Por lo anterior, se emite la siguiente:</w:t>
      </w:r>
    </w:p>
    <w:p w:rsidR="00434044" w:rsidRPr="00434044" w:rsidRDefault="00434044" w:rsidP="00434044">
      <w:pPr>
        <w:jc w:val="both"/>
        <w:rPr>
          <w:rFonts w:ascii="Verdana" w:hAnsi="Verdana"/>
          <w:b/>
          <w:bCs/>
          <w:sz w:val="20"/>
        </w:rPr>
      </w:pPr>
      <w:r w:rsidRPr="00434044">
        <w:rPr>
          <w:rFonts w:ascii="Verdana" w:hAnsi="Verdana"/>
          <w:b/>
          <w:bCs/>
          <w:sz w:val="20"/>
        </w:rPr>
        <w:t>GUÍA DE IMPLEMENTACIÓN DE LA POLÍTICA DE DATOS ABIERTOS</w:t>
      </w:r>
    </w:p>
    <w:p w:rsidR="00434044" w:rsidRPr="00434044" w:rsidRDefault="00434044" w:rsidP="00434044">
      <w:pPr>
        <w:jc w:val="both"/>
        <w:rPr>
          <w:rFonts w:ascii="Verdana" w:hAnsi="Verdana"/>
          <w:bCs/>
          <w:sz w:val="20"/>
        </w:rPr>
      </w:pPr>
      <w:r w:rsidRPr="00434044">
        <w:rPr>
          <w:rFonts w:ascii="Verdana" w:hAnsi="Verdana"/>
          <w:b/>
          <w:bCs/>
          <w:sz w:val="20"/>
        </w:rPr>
        <w:t>ÍNDICE:</w:t>
      </w:r>
    </w:p>
    <w:p w:rsidR="00434044" w:rsidRPr="00434044" w:rsidRDefault="00434044" w:rsidP="00434044">
      <w:pPr>
        <w:jc w:val="both"/>
        <w:rPr>
          <w:rFonts w:ascii="Verdana" w:hAnsi="Verdana"/>
          <w:bCs/>
          <w:sz w:val="20"/>
        </w:rPr>
      </w:pPr>
      <w:r w:rsidRPr="00434044">
        <w:rPr>
          <w:rFonts w:ascii="Verdana" w:hAnsi="Verdana"/>
          <w:b/>
          <w:bCs/>
          <w:sz w:val="20"/>
        </w:rPr>
        <w:t>I.</w:t>
      </w:r>
      <w:r w:rsidRPr="00434044">
        <w:rPr>
          <w:rFonts w:ascii="Verdana" w:hAnsi="Verdana"/>
          <w:bCs/>
          <w:sz w:val="20"/>
        </w:rPr>
        <w:t>     </w:t>
      </w:r>
      <w:r w:rsidRPr="00434044">
        <w:rPr>
          <w:rFonts w:ascii="Verdana" w:hAnsi="Verdana"/>
          <w:b/>
          <w:bCs/>
          <w:sz w:val="20"/>
        </w:rPr>
        <w:t>Introducción.</w:t>
      </w:r>
    </w:p>
    <w:p w:rsidR="00434044" w:rsidRPr="00434044" w:rsidRDefault="00434044" w:rsidP="00434044">
      <w:pPr>
        <w:jc w:val="both"/>
        <w:rPr>
          <w:rFonts w:ascii="Verdana" w:hAnsi="Verdana"/>
          <w:bCs/>
          <w:sz w:val="20"/>
        </w:rPr>
      </w:pPr>
      <w:r w:rsidRPr="00434044">
        <w:rPr>
          <w:rFonts w:ascii="Verdana" w:hAnsi="Verdana"/>
          <w:b/>
          <w:bCs/>
          <w:sz w:val="20"/>
        </w:rPr>
        <w:t>II.</w:t>
      </w:r>
      <w:r w:rsidRPr="00434044">
        <w:rPr>
          <w:rFonts w:ascii="Verdana" w:hAnsi="Verdana"/>
          <w:bCs/>
          <w:sz w:val="20"/>
        </w:rPr>
        <w:t>     </w:t>
      </w:r>
      <w:r w:rsidRPr="00434044">
        <w:rPr>
          <w:rFonts w:ascii="Verdana" w:hAnsi="Verdana"/>
          <w:b/>
          <w:bCs/>
          <w:sz w:val="20"/>
        </w:rPr>
        <w:t>Pasos, actividades y fechas de cumplimiento para las acciones establecidas en la Guía de Implementación de Datos Abiertos.</w:t>
      </w:r>
    </w:p>
    <w:p w:rsidR="00434044" w:rsidRPr="00434044" w:rsidRDefault="00434044" w:rsidP="00434044">
      <w:pPr>
        <w:jc w:val="both"/>
        <w:rPr>
          <w:rFonts w:ascii="Verdana" w:hAnsi="Verdana"/>
          <w:bCs/>
          <w:sz w:val="20"/>
        </w:rPr>
      </w:pPr>
      <w:r w:rsidRPr="00434044">
        <w:rPr>
          <w:rFonts w:ascii="Verdana" w:hAnsi="Verdana"/>
          <w:b/>
          <w:bCs/>
          <w:sz w:val="20"/>
        </w:rPr>
        <w:t>1)</w:t>
      </w:r>
      <w:r w:rsidRPr="00434044">
        <w:rPr>
          <w:rFonts w:ascii="Verdana" w:hAnsi="Verdana"/>
          <w:bCs/>
          <w:sz w:val="20"/>
        </w:rPr>
        <w:t>   </w:t>
      </w:r>
      <w:r w:rsidRPr="00434044">
        <w:rPr>
          <w:rFonts w:ascii="Verdana" w:hAnsi="Verdana"/>
          <w:b/>
          <w:bCs/>
          <w:sz w:val="20"/>
        </w:rPr>
        <w:t>Paso 1 | Planea</w:t>
      </w:r>
    </w:p>
    <w:p w:rsidR="00434044" w:rsidRPr="00434044" w:rsidRDefault="00434044" w:rsidP="00434044">
      <w:pPr>
        <w:jc w:val="both"/>
        <w:rPr>
          <w:rFonts w:ascii="Verdana" w:hAnsi="Verdana"/>
          <w:bCs/>
          <w:sz w:val="20"/>
        </w:rPr>
      </w:pPr>
      <w:r w:rsidRPr="00434044">
        <w:rPr>
          <w:rFonts w:ascii="Verdana" w:hAnsi="Verdana"/>
          <w:b/>
          <w:bCs/>
          <w:sz w:val="20"/>
        </w:rPr>
        <w:t>1.1.</w:t>
      </w:r>
      <w:r w:rsidRPr="00434044">
        <w:rPr>
          <w:rFonts w:ascii="Verdana" w:hAnsi="Verdana"/>
          <w:bCs/>
          <w:sz w:val="20"/>
        </w:rPr>
        <w:t> Formar un grupo de trabajo y designar un Enlace y Administrador de Datos Abiertos.</w:t>
      </w:r>
    </w:p>
    <w:p w:rsidR="00434044" w:rsidRPr="00434044" w:rsidRDefault="00434044" w:rsidP="00434044">
      <w:pPr>
        <w:jc w:val="both"/>
        <w:rPr>
          <w:rFonts w:ascii="Verdana" w:hAnsi="Verdana"/>
          <w:bCs/>
          <w:sz w:val="20"/>
        </w:rPr>
      </w:pPr>
      <w:r w:rsidRPr="00434044">
        <w:rPr>
          <w:rFonts w:ascii="Verdana" w:hAnsi="Verdana"/>
          <w:b/>
          <w:bCs/>
          <w:sz w:val="20"/>
        </w:rPr>
        <w:t>1.2.</w:t>
      </w:r>
      <w:r w:rsidRPr="00434044">
        <w:rPr>
          <w:rFonts w:ascii="Verdana" w:hAnsi="Verdana"/>
          <w:bCs/>
          <w:sz w:val="20"/>
        </w:rPr>
        <w:t> Priorizar los datos de valor.</w:t>
      </w:r>
    </w:p>
    <w:p w:rsidR="00434044" w:rsidRPr="00434044" w:rsidRDefault="00434044" w:rsidP="00434044">
      <w:pPr>
        <w:jc w:val="both"/>
        <w:rPr>
          <w:rFonts w:ascii="Verdana" w:hAnsi="Verdana"/>
          <w:bCs/>
          <w:sz w:val="20"/>
        </w:rPr>
      </w:pPr>
      <w:r w:rsidRPr="00434044">
        <w:rPr>
          <w:rFonts w:ascii="Verdana" w:hAnsi="Verdana"/>
          <w:b/>
          <w:bCs/>
          <w:sz w:val="20"/>
        </w:rPr>
        <w:t>1.3.</w:t>
      </w:r>
      <w:r w:rsidRPr="00434044">
        <w:rPr>
          <w:rFonts w:ascii="Verdana" w:hAnsi="Verdana"/>
          <w:bCs/>
          <w:sz w:val="20"/>
        </w:rPr>
        <w:t> Generar, publicar y actualizar el Plan Institucional de Publicación de Datos Abiertos.</w:t>
      </w:r>
    </w:p>
    <w:p w:rsidR="00434044" w:rsidRPr="00434044" w:rsidRDefault="00434044" w:rsidP="00434044">
      <w:pPr>
        <w:jc w:val="both"/>
        <w:rPr>
          <w:rFonts w:ascii="Verdana" w:hAnsi="Verdana"/>
          <w:bCs/>
          <w:sz w:val="20"/>
        </w:rPr>
      </w:pPr>
      <w:r w:rsidRPr="00434044">
        <w:rPr>
          <w:rFonts w:ascii="Verdana" w:hAnsi="Verdana"/>
          <w:b/>
          <w:bCs/>
          <w:sz w:val="20"/>
        </w:rPr>
        <w:t>2)</w:t>
      </w:r>
      <w:r w:rsidRPr="00434044">
        <w:rPr>
          <w:rFonts w:ascii="Verdana" w:hAnsi="Verdana"/>
          <w:bCs/>
          <w:sz w:val="20"/>
        </w:rPr>
        <w:t>   </w:t>
      </w:r>
      <w:r w:rsidRPr="00434044">
        <w:rPr>
          <w:rFonts w:ascii="Verdana" w:hAnsi="Verdana"/>
          <w:b/>
          <w:bCs/>
          <w:sz w:val="20"/>
        </w:rPr>
        <w:t>Paso 2 | Publica</w:t>
      </w:r>
    </w:p>
    <w:p w:rsidR="00434044" w:rsidRPr="00434044" w:rsidRDefault="00434044" w:rsidP="00434044">
      <w:pPr>
        <w:jc w:val="both"/>
        <w:rPr>
          <w:rFonts w:ascii="Verdana" w:hAnsi="Verdana"/>
          <w:bCs/>
          <w:sz w:val="20"/>
        </w:rPr>
      </w:pPr>
      <w:r w:rsidRPr="00434044">
        <w:rPr>
          <w:rFonts w:ascii="Verdana" w:hAnsi="Verdana"/>
          <w:b/>
          <w:bCs/>
          <w:sz w:val="20"/>
        </w:rPr>
        <w:t>2.1.</w:t>
      </w:r>
      <w:r w:rsidRPr="00434044">
        <w:rPr>
          <w:rFonts w:ascii="Verdana" w:hAnsi="Verdana"/>
          <w:bCs/>
          <w:sz w:val="20"/>
        </w:rPr>
        <w:t> Convertir los datos a formatos abiertos.</w:t>
      </w:r>
    </w:p>
    <w:p w:rsidR="00434044" w:rsidRPr="00434044" w:rsidRDefault="00434044" w:rsidP="00434044">
      <w:pPr>
        <w:jc w:val="both"/>
        <w:rPr>
          <w:rFonts w:ascii="Verdana" w:hAnsi="Verdana"/>
          <w:bCs/>
          <w:sz w:val="20"/>
        </w:rPr>
      </w:pPr>
      <w:r w:rsidRPr="00434044">
        <w:rPr>
          <w:rFonts w:ascii="Verdana" w:hAnsi="Verdana"/>
          <w:b/>
          <w:bCs/>
          <w:sz w:val="20"/>
        </w:rPr>
        <w:t>2.2.</w:t>
      </w:r>
      <w:r w:rsidRPr="00434044">
        <w:rPr>
          <w:rFonts w:ascii="Verdana" w:hAnsi="Verdana"/>
          <w:bCs/>
          <w:sz w:val="20"/>
        </w:rPr>
        <w:t> Incrementar la interoperabilidad y usabilidad de los Datos Abiertos.</w:t>
      </w:r>
    </w:p>
    <w:p w:rsidR="00434044" w:rsidRPr="00434044" w:rsidRDefault="00434044" w:rsidP="00434044">
      <w:pPr>
        <w:jc w:val="both"/>
        <w:rPr>
          <w:rFonts w:ascii="Verdana" w:hAnsi="Verdana"/>
          <w:bCs/>
          <w:sz w:val="20"/>
        </w:rPr>
      </w:pPr>
      <w:r w:rsidRPr="00434044">
        <w:rPr>
          <w:rFonts w:ascii="Verdana" w:hAnsi="Verdana"/>
          <w:b/>
          <w:bCs/>
          <w:sz w:val="20"/>
        </w:rPr>
        <w:t>2.3.</w:t>
      </w:r>
      <w:r w:rsidRPr="00434044">
        <w:rPr>
          <w:rFonts w:ascii="Verdana" w:hAnsi="Verdana"/>
          <w:bCs/>
          <w:sz w:val="20"/>
        </w:rPr>
        <w:t> Mejorar la disponibilidad y medios de distribución de los Datos Abiertos.</w:t>
      </w:r>
    </w:p>
    <w:p w:rsidR="00434044" w:rsidRPr="00434044" w:rsidRDefault="00434044" w:rsidP="00434044">
      <w:pPr>
        <w:jc w:val="both"/>
        <w:rPr>
          <w:rFonts w:ascii="Verdana" w:hAnsi="Verdana"/>
          <w:bCs/>
          <w:sz w:val="20"/>
        </w:rPr>
      </w:pPr>
      <w:r w:rsidRPr="00434044">
        <w:rPr>
          <w:rFonts w:ascii="Verdana" w:hAnsi="Verdana"/>
          <w:b/>
          <w:bCs/>
          <w:sz w:val="20"/>
        </w:rPr>
        <w:t>2.4.</w:t>
      </w:r>
      <w:r w:rsidRPr="00434044">
        <w:rPr>
          <w:rFonts w:ascii="Verdana" w:hAnsi="Verdana"/>
          <w:bCs/>
          <w:sz w:val="20"/>
        </w:rPr>
        <w:t> Documentar de acuerdo al estándar DCAT y publicar el Catálogo Institucional de Datos Abiertos.</w:t>
      </w:r>
    </w:p>
    <w:p w:rsidR="00434044" w:rsidRPr="00434044" w:rsidRDefault="00434044" w:rsidP="00434044">
      <w:pPr>
        <w:jc w:val="both"/>
        <w:rPr>
          <w:rFonts w:ascii="Verdana" w:hAnsi="Verdana"/>
          <w:bCs/>
          <w:sz w:val="20"/>
        </w:rPr>
      </w:pPr>
      <w:r w:rsidRPr="00434044">
        <w:rPr>
          <w:rFonts w:ascii="Verdana" w:hAnsi="Verdana"/>
          <w:b/>
          <w:bCs/>
          <w:sz w:val="20"/>
        </w:rPr>
        <w:t>3)</w:t>
      </w:r>
      <w:r w:rsidRPr="00434044">
        <w:rPr>
          <w:rFonts w:ascii="Verdana" w:hAnsi="Verdana"/>
          <w:bCs/>
          <w:sz w:val="20"/>
        </w:rPr>
        <w:t>   </w:t>
      </w:r>
      <w:r w:rsidRPr="00434044">
        <w:rPr>
          <w:rFonts w:ascii="Verdana" w:hAnsi="Verdana"/>
          <w:b/>
          <w:bCs/>
          <w:sz w:val="20"/>
        </w:rPr>
        <w:t>Paso 3 | Perfecciona</w:t>
      </w:r>
    </w:p>
    <w:p w:rsidR="00434044" w:rsidRPr="00434044" w:rsidRDefault="00434044" w:rsidP="00434044">
      <w:pPr>
        <w:jc w:val="both"/>
        <w:rPr>
          <w:rFonts w:ascii="Verdana" w:hAnsi="Verdana"/>
          <w:bCs/>
          <w:sz w:val="20"/>
        </w:rPr>
      </w:pPr>
      <w:r w:rsidRPr="00434044">
        <w:rPr>
          <w:rFonts w:ascii="Verdana" w:hAnsi="Verdana"/>
          <w:b/>
          <w:bCs/>
          <w:sz w:val="20"/>
        </w:rPr>
        <w:t>3.1.</w:t>
      </w:r>
      <w:r w:rsidRPr="00434044">
        <w:rPr>
          <w:rFonts w:ascii="Verdana" w:hAnsi="Verdana"/>
          <w:bCs/>
          <w:sz w:val="20"/>
        </w:rPr>
        <w:t> Asegurar la disponibilidad de las URL utilizadas para publicar los Datos Abiertos.</w:t>
      </w:r>
    </w:p>
    <w:p w:rsidR="00434044" w:rsidRPr="00434044" w:rsidRDefault="00434044" w:rsidP="00434044">
      <w:pPr>
        <w:jc w:val="both"/>
        <w:rPr>
          <w:rFonts w:ascii="Verdana" w:hAnsi="Verdana"/>
          <w:bCs/>
          <w:sz w:val="20"/>
        </w:rPr>
      </w:pPr>
      <w:r w:rsidRPr="00434044">
        <w:rPr>
          <w:rFonts w:ascii="Verdana" w:hAnsi="Verdana"/>
          <w:b/>
          <w:bCs/>
          <w:sz w:val="20"/>
        </w:rPr>
        <w:t>3.2.</w:t>
      </w:r>
      <w:r w:rsidRPr="00434044">
        <w:rPr>
          <w:rFonts w:ascii="Verdana" w:hAnsi="Verdana"/>
          <w:bCs/>
          <w:sz w:val="20"/>
        </w:rPr>
        <w:t> Fomentar la calidad de los Datos Abiertos publicados.</w:t>
      </w:r>
    </w:p>
    <w:p w:rsidR="00434044" w:rsidRPr="00434044" w:rsidRDefault="00434044" w:rsidP="00434044">
      <w:pPr>
        <w:jc w:val="both"/>
        <w:rPr>
          <w:rFonts w:ascii="Verdana" w:hAnsi="Verdana"/>
          <w:bCs/>
          <w:sz w:val="20"/>
        </w:rPr>
      </w:pPr>
      <w:r w:rsidRPr="00434044">
        <w:rPr>
          <w:rFonts w:ascii="Verdana" w:hAnsi="Verdana"/>
          <w:b/>
          <w:bCs/>
          <w:sz w:val="20"/>
        </w:rPr>
        <w:lastRenderedPageBreak/>
        <w:t>3.3.</w:t>
      </w:r>
      <w:r w:rsidRPr="00434044">
        <w:rPr>
          <w:rFonts w:ascii="Verdana" w:hAnsi="Verdana"/>
          <w:bCs/>
          <w:sz w:val="20"/>
        </w:rPr>
        <w:t> Responder a los reportes ciudadanos de Datos Abiertos realizados mediante </w:t>
      </w:r>
      <w:r w:rsidRPr="00434044">
        <w:rPr>
          <w:rFonts w:ascii="Verdana" w:hAnsi="Verdana"/>
          <w:bCs/>
          <w:sz w:val="20"/>
          <w:u w:val="single"/>
        </w:rPr>
        <w:t>datos.gob.mx.</w:t>
      </w:r>
    </w:p>
    <w:p w:rsidR="00434044" w:rsidRPr="00434044" w:rsidRDefault="00434044" w:rsidP="00434044">
      <w:pPr>
        <w:jc w:val="both"/>
        <w:rPr>
          <w:rFonts w:ascii="Verdana" w:hAnsi="Verdana"/>
          <w:bCs/>
          <w:sz w:val="20"/>
        </w:rPr>
      </w:pPr>
      <w:r w:rsidRPr="00434044">
        <w:rPr>
          <w:rFonts w:ascii="Verdana" w:hAnsi="Verdana"/>
          <w:b/>
          <w:bCs/>
          <w:sz w:val="20"/>
        </w:rPr>
        <w:t>3.4.</w:t>
      </w:r>
      <w:r w:rsidRPr="00434044">
        <w:rPr>
          <w:rFonts w:ascii="Verdana" w:hAnsi="Verdana"/>
          <w:bCs/>
          <w:sz w:val="20"/>
        </w:rPr>
        <w:t> Asegurar el cumplimiento con la Política de Datos Abiertos.</w:t>
      </w:r>
    </w:p>
    <w:p w:rsidR="00434044" w:rsidRPr="00434044" w:rsidRDefault="00434044" w:rsidP="00434044">
      <w:pPr>
        <w:jc w:val="both"/>
        <w:rPr>
          <w:rFonts w:ascii="Verdana" w:hAnsi="Verdana"/>
          <w:bCs/>
          <w:sz w:val="20"/>
        </w:rPr>
      </w:pPr>
      <w:r w:rsidRPr="00434044">
        <w:rPr>
          <w:rFonts w:ascii="Verdana" w:hAnsi="Verdana"/>
          <w:b/>
          <w:bCs/>
          <w:sz w:val="20"/>
        </w:rPr>
        <w:t>4)</w:t>
      </w:r>
      <w:r w:rsidRPr="00434044">
        <w:rPr>
          <w:rFonts w:ascii="Verdana" w:hAnsi="Verdana"/>
          <w:bCs/>
          <w:sz w:val="20"/>
        </w:rPr>
        <w:t>   </w:t>
      </w:r>
      <w:r w:rsidRPr="00434044">
        <w:rPr>
          <w:rFonts w:ascii="Verdana" w:hAnsi="Verdana"/>
          <w:b/>
          <w:bCs/>
          <w:sz w:val="20"/>
        </w:rPr>
        <w:t>Paso 4 | Promueve</w:t>
      </w:r>
    </w:p>
    <w:p w:rsidR="00434044" w:rsidRPr="00434044" w:rsidRDefault="00434044" w:rsidP="00434044">
      <w:pPr>
        <w:jc w:val="both"/>
        <w:rPr>
          <w:rFonts w:ascii="Verdana" w:hAnsi="Verdana"/>
          <w:bCs/>
          <w:sz w:val="20"/>
        </w:rPr>
      </w:pPr>
      <w:r w:rsidRPr="00434044">
        <w:rPr>
          <w:rFonts w:ascii="Verdana" w:hAnsi="Verdana"/>
          <w:b/>
          <w:bCs/>
          <w:sz w:val="20"/>
        </w:rPr>
        <w:t>4.1.</w:t>
      </w:r>
      <w:r w:rsidRPr="00434044">
        <w:rPr>
          <w:rFonts w:ascii="Verdana" w:hAnsi="Verdana"/>
          <w:bCs/>
          <w:sz w:val="20"/>
        </w:rPr>
        <w:t> Asegurar la generación, publicación y uso de Datos Abiertos en las herramientas y aplicativos digitales del gobierno.</w:t>
      </w:r>
    </w:p>
    <w:p w:rsidR="00434044" w:rsidRPr="00434044" w:rsidRDefault="00434044" w:rsidP="00434044">
      <w:pPr>
        <w:jc w:val="both"/>
        <w:rPr>
          <w:rFonts w:ascii="Verdana" w:hAnsi="Verdana"/>
          <w:bCs/>
          <w:sz w:val="20"/>
        </w:rPr>
      </w:pPr>
      <w:r w:rsidRPr="00434044">
        <w:rPr>
          <w:rFonts w:ascii="Verdana" w:hAnsi="Verdana"/>
          <w:b/>
          <w:bCs/>
          <w:sz w:val="20"/>
        </w:rPr>
        <w:t>4.2.</w:t>
      </w:r>
      <w:r w:rsidRPr="00434044">
        <w:rPr>
          <w:rFonts w:ascii="Verdana" w:hAnsi="Verdana"/>
          <w:bCs/>
          <w:sz w:val="20"/>
        </w:rPr>
        <w:t> Impulsar el uso de Datos Abiertos en la ciudadanía.</w:t>
      </w:r>
    </w:p>
    <w:p w:rsidR="00434044" w:rsidRPr="00434044" w:rsidRDefault="00434044" w:rsidP="00434044">
      <w:pPr>
        <w:jc w:val="both"/>
        <w:rPr>
          <w:rFonts w:ascii="Verdana" w:hAnsi="Verdana"/>
          <w:bCs/>
          <w:sz w:val="20"/>
        </w:rPr>
      </w:pPr>
      <w:r w:rsidRPr="00434044">
        <w:rPr>
          <w:rFonts w:ascii="Verdana" w:hAnsi="Verdana"/>
          <w:b/>
          <w:bCs/>
          <w:sz w:val="20"/>
        </w:rPr>
        <w:t>4.3.</w:t>
      </w:r>
      <w:r w:rsidRPr="00434044">
        <w:rPr>
          <w:rFonts w:ascii="Verdana" w:hAnsi="Verdana"/>
          <w:bCs/>
          <w:sz w:val="20"/>
        </w:rPr>
        <w:t> Establecer estrategias de comunicación digital.</w:t>
      </w:r>
    </w:p>
    <w:p w:rsidR="00434044" w:rsidRPr="00434044" w:rsidRDefault="00434044" w:rsidP="00434044">
      <w:pPr>
        <w:jc w:val="both"/>
        <w:rPr>
          <w:rFonts w:ascii="Verdana" w:hAnsi="Verdana"/>
          <w:bCs/>
          <w:sz w:val="20"/>
        </w:rPr>
      </w:pPr>
      <w:r w:rsidRPr="00434044">
        <w:rPr>
          <w:rFonts w:ascii="Verdana" w:hAnsi="Verdana"/>
          <w:b/>
          <w:bCs/>
          <w:sz w:val="20"/>
        </w:rPr>
        <w:t>III.</w:t>
      </w:r>
      <w:r w:rsidRPr="00434044">
        <w:rPr>
          <w:rFonts w:ascii="Verdana" w:hAnsi="Verdana"/>
          <w:bCs/>
          <w:sz w:val="20"/>
        </w:rPr>
        <w:t>    </w:t>
      </w:r>
      <w:r w:rsidRPr="00434044">
        <w:rPr>
          <w:rFonts w:ascii="Verdana" w:hAnsi="Verdana"/>
          <w:b/>
          <w:bCs/>
          <w:sz w:val="20"/>
        </w:rPr>
        <w:t>Glosario.</w:t>
      </w:r>
    </w:p>
    <w:p w:rsidR="00434044" w:rsidRPr="00434044" w:rsidRDefault="00434044" w:rsidP="00434044">
      <w:pPr>
        <w:jc w:val="both"/>
        <w:rPr>
          <w:rFonts w:ascii="Verdana" w:hAnsi="Verdana"/>
          <w:bCs/>
          <w:sz w:val="20"/>
        </w:rPr>
      </w:pPr>
      <w:r w:rsidRPr="00434044">
        <w:rPr>
          <w:rFonts w:ascii="Verdana" w:hAnsi="Verdana"/>
          <w:b/>
          <w:bCs/>
          <w:sz w:val="20"/>
        </w:rPr>
        <w:t>IV.</w:t>
      </w:r>
      <w:r w:rsidRPr="00434044">
        <w:rPr>
          <w:rFonts w:ascii="Verdana" w:hAnsi="Verdana"/>
          <w:bCs/>
          <w:sz w:val="20"/>
        </w:rPr>
        <w:t>   </w:t>
      </w:r>
      <w:r w:rsidRPr="00434044">
        <w:rPr>
          <w:rFonts w:ascii="Verdana" w:hAnsi="Verdana"/>
          <w:b/>
          <w:bCs/>
          <w:sz w:val="20"/>
        </w:rPr>
        <w:t>Transitorios.</w:t>
      </w:r>
    </w:p>
    <w:p w:rsidR="00434044" w:rsidRPr="00434044" w:rsidRDefault="00434044" w:rsidP="00434044">
      <w:pPr>
        <w:jc w:val="both"/>
        <w:rPr>
          <w:rFonts w:ascii="Verdana" w:hAnsi="Verdana"/>
          <w:bCs/>
          <w:sz w:val="20"/>
        </w:rPr>
      </w:pPr>
      <w:r w:rsidRPr="00434044">
        <w:rPr>
          <w:rFonts w:ascii="Verdana" w:hAnsi="Verdana"/>
          <w:b/>
          <w:bCs/>
          <w:sz w:val="20"/>
        </w:rPr>
        <w:t>V.</w:t>
      </w:r>
      <w:r w:rsidRPr="00434044">
        <w:rPr>
          <w:rFonts w:ascii="Verdana" w:hAnsi="Verdana"/>
          <w:bCs/>
          <w:sz w:val="20"/>
        </w:rPr>
        <w:t>    </w:t>
      </w:r>
      <w:r w:rsidRPr="00434044">
        <w:rPr>
          <w:rFonts w:ascii="Verdana" w:hAnsi="Verdana"/>
          <w:b/>
          <w:bCs/>
          <w:sz w:val="20"/>
        </w:rPr>
        <w:t>Anexos.</w:t>
      </w:r>
    </w:p>
    <w:p w:rsidR="00434044" w:rsidRPr="00434044" w:rsidRDefault="00434044" w:rsidP="00434044">
      <w:pPr>
        <w:jc w:val="both"/>
        <w:rPr>
          <w:rFonts w:ascii="Verdana" w:hAnsi="Verdana"/>
          <w:bCs/>
          <w:sz w:val="20"/>
        </w:rPr>
      </w:pPr>
      <w:r w:rsidRPr="00434044">
        <w:rPr>
          <w:rFonts w:ascii="Verdana" w:hAnsi="Verdana"/>
          <w:b/>
          <w:bCs/>
          <w:sz w:val="20"/>
        </w:rPr>
        <w:t>Anexo I.</w:t>
      </w:r>
      <w:r w:rsidRPr="00434044">
        <w:rPr>
          <w:rFonts w:ascii="Verdana" w:hAnsi="Verdana"/>
          <w:bCs/>
          <w:sz w:val="20"/>
        </w:rPr>
        <w:t> Formatos para la Publicación de Datos Abiertos.</w:t>
      </w:r>
    </w:p>
    <w:p w:rsidR="00434044" w:rsidRPr="00434044" w:rsidRDefault="00434044" w:rsidP="00434044">
      <w:pPr>
        <w:jc w:val="both"/>
        <w:rPr>
          <w:rFonts w:ascii="Verdana" w:hAnsi="Verdana"/>
          <w:bCs/>
          <w:sz w:val="20"/>
        </w:rPr>
      </w:pPr>
      <w:r w:rsidRPr="00434044">
        <w:rPr>
          <w:rFonts w:ascii="Verdana" w:hAnsi="Verdana"/>
          <w:b/>
          <w:bCs/>
          <w:sz w:val="20"/>
        </w:rPr>
        <w:t>Anexo II.</w:t>
      </w:r>
      <w:r w:rsidRPr="00434044">
        <w:rPr>
          <w:rFonts w:ascii="Verdana" w:hAnsi="Verdana"/>
          <w:bCs/>
          <w:sz w:val="20"/>
        </w:rPr>
        <w:t> Ejemplo de uso del Marco Geoestadístico Nacional.</w:t>
      </w:r>
    </w:p>
    <w:p w:rsidR="00434044" w:rsidRPr="00434044" w:rsidRDefault="00434044" w:rsidP="00434044">
      <w:pPr>
        <w:jc w:val="both"/>
        <w:rPr>
          <w:rFonts w:ascii="Verdana" w:hAnsi="Verdana"/>
          <w:bCs/>
          <w:sz w:val="20"/>
        </w:rPr>
      </w:pPr>
      <w:r w:rsidRPr="00434044">
        <w:rPr>
          <w:rFonts w:ascii="Verdana" w:hAnsi="Verdana"/>
          <w:b/>
          <w:bCs/>
          <w:sz w:val="20"/>
        </w:rPr>
        <w:t>Anexo III.</w:t>
      </w:r>
      <w:r w:rsidRPr="00434044">
        <w:rPr>
          <w:rFonts w:ascii="Verdana" w:hAnsi="Verdana"/>
          <w:bCs/>
          <w:sz w:val="20"/>
        </w:rPr>
        <w:t> Ejemplo de elaboración de un diccionario de datos a partir de datos tabulares.</w:t>
      </w:r>
    </w:p>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
          <w:bCs/>
          <w:sz w:val="20"/>
        </w:rPr>
        <w:t>Anexo IV.</w:t>
      </w:r>
      <w:r w:rsidRPr="00434044">
        <w:rPr>
          <w:rFonts w:ascii="Verdana" w:hAnsi="Verdana"/>
          <w:bCs/>
          <w:sz w:val="20"/>
        </w:rPr>
        <w:t> Mecanismos de publicación automática de datos en CKAN.</w:t>
      </w:r>
    </w:p>
    <w:p w:rsidR="00434044" w:rsidRPr="00434044" w:rsidRDefault="00434044" w:rsidP="00434044">
      <w:pPr>
        <w:jc w:val="both"/>
        <w:rPr>
          <w:rFonts w:ascii="Verdana" w:hAnsi="Verdana"/>
          <w:bCs/>
          <w:sz w:val="20"/>
        </w:rPr>
      </w:pPr>
      <w:r w:rsidRPr="00434044">
        <w:rPr>
          <w:rFonts w:ascii="Verdana" w:hAnsi="Verdana"/>
          <w:b/>
          <w:bCs/>
          <w:sz w:val="20"/>
        </w:rPr>
        <w:t>Anexo V.</w:t>
      </w:r>
      <w:r w:rsidRPr="00434044">
        <w:rPr>
          <w:rFonts w:ascii="Verdana" w:hAnsi="Verdana"/>
          <w:bCs/>
          <w:sz w:val="20"/>
        </w:rPr>
        <w:t> Recursos en línea.</w:t>
      </w:r>
    </w:p>
    <w:p w:rsidR="00434044" w:rsidRPr="00434044" w:rsidRDefault="00434044" w:rsidP="00434044">
      <w:pPr>
        <w:jc w:val="both"/>
        <w:rPr>
          <w:rFonts w:ascii="Verdana" w:hAnsi="Verdana"/>
          <w:bCs/>
          <w:sz w:val="20"/>
        </w:rPr>
      </w:pPr>
      <w:r w:rsidRPr="00434044">
        <w:rPr>
          <w:rFonts w:ascii="Verdana" w:hAnsi="Verdana"/>
          <w:bCs/>
          <w:sz w:val="20"/>
        </w:rPr>
        <w:t>Para los efectos de la presente Guía, además de las definiciones establecidas en el Artículo Segundo del Decreto por el que se establece la regulación en materia de Datos Abiertos, se entenderá por:</w:t>
      </w:r>
    </w:p>
    <w:p w:rsidR="00434044" w:rsidRPr="00434044" w:rsidRDefault="00434044" w:rsidP="00434044">
      <w:pPr>
        <w:jc w:val="both"/>
        <w:rPr>
          <w:rFonts w:ascii="Verdana" w:hAnsi="Verdana"/>
          <w:bCs/>
          <w:sz w:val="20"/>
        </w:rPr>
      </w:pPr>
      <w:r w:rsidRPr="00434044">
        <w:rPr>
          <w:rFonts w:ascii="Verdana" w:hAnsi="Verdana"/>
          <w:b/>
          <w:bCs/>
          <w:sz w:val="20"/>
        </w:rPr>
        <w:t>ADELA:</w:t>
      </w:r>
      <w:r w:rsidRPr="00434044">
        <w:rPr>
          <w:rFonts w:ascii="Verdana" w:hAnsi="Verdana"/>
          <w:bCs/>
          <w:sz w:val="20"/>
        </w:rPr>
        <w:t> La plataforma digital para publicar en </w:t>
      </w:r>
      <w:r w:rsidRPr="00434044">
        <w:rPr>
          <w:rFonts w:ascii="Verdana" w:hAnsi="Verdana"/>
          <w:bCs/>
          <w:sz w:val="20"/>
          <w:u w:val="single"/>
        </w:rPr>
        <w:t>datos.gob.mx </w:t>
      </w:r>
      <w:r w:rsidRPr="00434044">
        <w:rPr>
          <w:rFonts w:ascii="Verdana" w:hAnsi="Verdana"/>
          <w:bCs/>
          <w:sz w:val="20"/>
        </w:rPr>
        <w:t>y dar seguimiento al cumplimiento de la Política de Datos Abiertos en cada dependencia, entidad o empresa productiva del Estado;</w:t>
      </w:r>
    </w:p>
    <w:p w:rsidR="00434044" w:rsidRPr="00434044" w:rsidRDefault="00434044" w:rsidP="00434044">
      <w:pPr>
        <w:jc w:val="both"/>
        <w:rPr>
          <w:rFonts w:ascii="Verdana" w:hAnsi="Verdana"/>
          <w:bCs/>
          <w:sz w:val="20"/>
        </w:rPr>
      </w:pPr>
      <w:r w:rsidRPr="00434044">
        <w:rPr>
          <w:rFonts w:ascii="Verdana" w:hAnsi="Verdana"/>
          <w:b/>
          <w:bCs/>
          <w:sz w:val="20"/>
        </w:rPr>
        <w:t>APF:</w:t>
      </w:r>
      <w:r w:rsidRPr="00434044">
        <w:rPr>
          <w:rFonts w:ascii="Verdana" w:hAnsi="Verdana"/>
          <w:bCs/>
          <w:sz w:val="20"/>
        </w:rPr>
        <w:t> La Administración Pública Federal;</w:t>
      </w:r>
    </w:p>
    <w:p w:rsidR="00434044" w:rsidRPr="00434044" w:rsidRDefault="00434044" w:rsidP="00434044">
      <w:pPr>
        <w:jc w:val="both"/>
        <w:rPr>
          <w:rFonts w:ascii="Verdana" w:hAnsi="Verdana"/>
          <w:bCs/>
          <w:sz w:val="20"/>
        </w:rPr>
      </w:pPr>
      <w:r w:rsidRPr="00434044">
        <w:rPr>
          <w:rFonts w:ascii="Verdana" w:hAnsi="Verdana"/>
          <w:b/>
          <w:bCs/>
          <w:sz w:val="20"/>
        </w:rPr>
        <w:t>Decreto:</w:t>
      </w:r>
      <w:r w:rsidRPr="00434044">
        <w:rPr>
          <w:rFonts w:ascii="Verdana" w:hAnsi="Verdana"/>
          <w:bCs/>
          <w:sz w:val="20"/>
        </w:rPr>
        <w:t> Decreto por el que se establece la regulación en materia de Datos Abiertos, publicado el 20 de febrero de 2015, en el Diario Oficial de la Federación;</w:t>
      </w:r>
    </w:p>
    <w:p w:rsidR="00434044" w:rsidRPr="00434044" w:rsidRDefault="00434044" w:rsidP="00434044">
      <w:pPr>
        <w:jc w:val="both"/>
        <w:rPr>
          <w:rFonts w:ascii="Verdana" w:hAnsi="Verdana"/>
          <w:bCs/>
          <w:sz w:val="20"/>
        </w:rPr>
      </w:pPr>
      <w:r w:rsidRPr="00434044">
        <w:rPr>
          <w:rFonts w:ascii="Verdana" w:hAnsi="Verdana"/>
          <w:b/>
          <w:bCs/>
          <w:sz w:val="20"/>
        </w:rPr>
        <w:t>Guía: </w:t>
      </w:r>
      <w:r w:rsidRPr="00434044">
        <w:rPr>
          <w:rFonts w:ascii="Verdana" w:hAnsi="Verdana"/>
          <w:bCs/>
          <w:sz w:val="20"/>
        </w:rPr>
        <w:t>La Guía de Implementación de la Política de Datos Abiertos;</w:t>
      </w:r>
    </w:p>
    <w:p w:rsidR="00434044" w:rsidRPr="00434044" w:rsidRDefault="00434044" w:rsidP="00434044">
      <w:pPr>
        <w:jc w:val="both"/>
        <w:rPr>
          <w:rFonts w:ascii="Verdana" w:hAnsi="Verdana"/>
          <w:bCs/>
          <w:sz w:val="20"/>
        </w:rPr>
      </w:pPr>
      <w:r w:rsidRPr="00434044">
        <w:rPr>
          <w:rFonts w:ascii="Verdana" w:hAnsi="Verdana"/>
          <w:b/>
          <w:bCs/>
          <w:sz w:val="20"/>
        </w:rPr>
        <w:t>Instituciones: </w:t>
      </w:r>
      <w:r w:rsidRPr="00434044">
        <w:rPr>
          <w:rFonts w:ascii="Verdana" w:hAnsi="Verdana"/>
          <w:bCs/>
          <w:sz w:val="20"/>
        </w:rPr>
        <w:t>La(s) dependencia(s) y entidad(es) de la Administración Pública Federal y las empresas productivas del Estado, y</w:t>
      </w:r>
    </w:p>
    <w:p w:rsidR="00434044" w:rsidRPr="00434044" w:rsidRDefault="00434044" w:rsidP="00434044">
      <w:pPr>
        <w:jc w:val="both"/>
        <w:rPr>
          <w:rFonts w:ascii="Verdana" w:hAnsi="Verdana"/>
          <w:bCs/>
          <w:sz w:val="20"/>
        </w:rPr>
      </w:pPr>
      <w:r w:rsidRPr="00434044">
        <w:rPr>
          <w:rFonts w:ascii="Verdana" w:hAnsi="Verdana"/>
          <w:b/>
          <w:bCs/>
          <w:sz w:val="20"/>
        </w:rPr>
        <w:t>OIC:</w:t>
      </w:r>
      <w:r w:rsidRPr="00434044">
        <w:rPr>
          <w:rFonts w:ascii="Verdana" w:hAnsi="Verdana"/>
          <w:bCs/>
          <w:sz w:val="20"/>
        </w:rPr>
        <w:t> El Órgano Interno de Control, homólogo o equivalente en las Instituciones.</w:t>
      </w:r>
    </w:p>
    <w:p w:rsidR="00434044" w:rsidRPr="00434044" w:rsidRDefault="00434044" w:rsidP="00434044">
      <w:pPr>
        <w:jc w:val="both"/>
        <w:rPr>
          <w:rFonts w:ascii="Verdana" w:hAnsi="Verdana"/>
          <w:bCs/>
          <w:sz w:val="20"/>
        </w:rPr>
      </w:pPr>
      <w:r w:rsidRPr="00434044">
        <w:rPr>
          <w:rFonts w:ascii="Verdana" w:hAnsi="Verdana"/>
          <w:b/>
          <w:bCs/>
          <w:sz w:val="20"/>
        </w:rPr>
        <w:lastRenderedPageBreak/>
        <w:t>I. Introducción.</w:t>
      </w:r>
    </w:p>
    <w:p w:rsidR="00434044" w:rsidRPr="00434044" w:rsidRDefault="00434044" w:rsidP="00434044">
      <w:pPr>
        <w:jc w:val="both"/>
        <w:rPr>
          <w:rFonts w:ascii="Verdana" w:hAnsi="Verdana"/>
          <w:bCs/>
          <w:sz w:val="20"/>
        </w:rPr>
      </w:pPr>
      <w:r w:rsidRPr="00434044">
        <w:rPr>
          <w:rFonts w:ascii="Verdana" w:hAnsi="Verdana"/>
          <w:bCs/>
          <w:sz w:val="20"/>
        </w:rPr>
        <w:t>Esta Guía de Implementación de la Política de Datos Abiertos sustituye a la versión publicada en el Diario Oficial de la Federación el 18 de junio de 2015, y está dirigida a las Instituciones responsables de cumplir con lo establecido en el Decreto, además, esta Guía ayudará a cumplir con la normatividad vigente con relación a la publicación y uso de Datos Abiertos como: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La Ley General de Transparencia y Acceso a la Información Pública;</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La Ley Federal de Transparencia y Acceso a la Información Pública;</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Los Lineamientos para determinar los catálogos y publicación de información de interés público, y para la emisión y evaluación de políticas de transparencia proactiva, publicados en el Diario Oficial de la Federación el 15 de abril de 2016;</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Índice de Datos Abiertos establecido en el Programa para un Gobierno Cercano y Moderno (PGCM) 2013-2018, publicado en el Diario Oficial de la Federación el 30 de agosto de 2013,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Acuerdo por el que se aprueba la Norma Técnica para el acceso y publicación de Datos Abiertos de la Información Estadística y Geográfica de Interés Nacional, publicado en el Diario Oficial de la Federación el 4 de diciembre de 2014.</w:t>
      </w:r>
    </w:p>
    <w:p w:rsidR="00434044" w:rsidRPr="00434044" w:rsidRDefault="00434044" w:rsidP="00434044">
      <w:pPr>
        <w:jc w:val="both"/>
        <w:rPr>
          <w:rFonts w:ascii="Verdana" w:hAnsi="Verdana"/>
          <w:bCs/>
          <w:sz w:val="20"/>
        </w:rPr>
      </w:pPr>
      <w:r w:rsidRPr="00434044">
        <w:rPr>
          <w:rFonts w:ascii="Verdana" w:hAnsi="Verdana"/>
          <w:bCs/>
          <w:sz w:val="20"/>
        </w:rPr>
        <w:t>Esta Guía contiene 4 pasos: 1) Planea, 2) Publica, 3) Perfecciona y 4) Promueve, que contienen actividades, responsables y tiempos de implementación específicos para cumplir con las disposiciones establecidas en el Decreto.</w:t>
      </w:r>
    </w:p>
    <w:p w:rsidR="00434044" w:rsidRPr="00434044" w:rsidRDefault="00434044" w:rsidP="00434044">
      <w:pPr>
        <w:jc w:val="both"/>
        <w:rPr>
          <w:rFonts w:ascii="Verdana" w:hAnsi="Verdana"/>
          <w:bCs/>
          <w:sz w:val="20"/>
        </w:rPr>
      </w:pPr>
      <w:r w:rsidRPr="00434044">
        <w:rPr>
          <w:rFonts w:ascii="Verdana" w:hAnsi="Verdana"/>
          <w:bCs/>
          <w:sz w:val="20"/>
        </w:rPr>
        <w:t>La implementación de esta Guía será apoyada con recursos digitales, lineamientos, materiales de capacitación y herramientas tecnológicas que podrán encontrarse en el sitio de internet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
          <w:bCs/>
          <w:sz w:val="20"/>
        </w:rPr>
        <w:t>II. Pasos, actividades y fechas de cumplimiento para las acciones establecidas en la Guía de Implementación de la Política de Datos Abiertos.</w:t>
      </w:r>
    </w:p>
    <w:p w:rsidR="00434044" w:rsidRPr="00434044" w:rsidRDefault="00434044" w:rsidP="00434044">
      <w:pPr>
        <w:jc w:val="both"/>
        <w:rPr>
          <w:rFonts w:ascii="Verdana" w:hAnsi="Verdana"/>
          <w:bCs/>
          <w:sz w:val="20"/>
        </w:rPr>
      </w:pPr>
      <w:r w:rsidRPr="00434044">
        <w:rPr>
          <w:rFonts w:ascii="Verdana" w:hAnsi="Verdana"/>
          <w:b/>
          <w:bCs/>
          <w:sz w:val="20"/>
        </w:rPr>
        <w:t>Tabla 1 - Pasos, actividades y fechas de cumplimiento para las acciones establecidas en la Guía de Implementación de la Política de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05"/>
      </w:tblGrid>
      <w:tr w:rsidR="00434044" w:rsidRPr="00434044" w:rsidTr="00434044">
        <w:trPr>
          <w:trHeight w:val="332"/>
        </w:trPr>
        <w:tc>
          <w:tcPr>
            <w:tcW w:w="29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Actividad</w:t>
            </w:r>
          </w:p>
        </w:tc>
        <w:tc>
          <w:tcPr>
            <w:tcW w:w="290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Fechas de cumplimiento</w:t>
            </w:r>
          </w:p>
        </w:tc>
        <w:tc>
          <w:tcPr>
            <w:tcW w:w="29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Medios de verificación</w:t>
            </w:r>
          </w:p>
        </w:tc>
      </w:tr>
      <w:tr w:rsidR="00434044" w:rsidRPr="00434044" w:rsidTr="00434044">
        <w:trPr>
          <w:trHeight w:val="317"/>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Paso 1 |Planea</w:t>
            </w:r>
          </w:p>
        </w:tc>
      </w:tr>
      <w:tr w:rsidR="00434044" w:rsidRPr="00434044" w:rsidTr="00434044">
        <w:trPr>
          <w:trHeight w:val="749"/>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1.1 Formar un grupo de trabajo ydesignar un Enlace yAdministrador de Datos Abiertos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30 días naturales</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Oficio de designación</w:t>
            </w:r>
          </w:p>
          <w:p w:rsidR="00434044" w:rsidRPr="00434044" w:rsidRDefault="00434044" w:rsidP="00434044">
            <w:pPr>
              <w:jc w:val="both"/>
              <w:rPr>
                <w:rFonts w:ascii="Verdana" w:hAnsi="Verdana"/>
                <w:bCs/>
                <w:sz w:val="20"/>
              </w:rPr>
            </w:pPr>
            <w:r w:rsidRPr="00434044">
              <w:rPr>
                <w:rFonts w:ascii="Verdana" w:hAnsi="Verdana"/>
                <w:bCs/>
                <w:sz w:val="20"/>
              </w:rPr>
              <w:t>Plantilla en: </w:t>
            </w:r>
            <w:r w:rsidRPr="00434044">
              <w:rPr>
                <w:rFonts w:ascii="Verdana" w:hAnsi="Verdana"/>
                <w:bCs/>
                <w:sz w:val="20"/>
                <w:u w:val="single"/>
              </w:rPr>
              <w:t>datos.gob.mx</w:t>
            </w:r>
          </w:p>
        </w:tc>
      </w:tr>
      <w:tr w:rsidR="00434044" w:rsidRPr="00434044" w:rsidTr="00434044">
        <w:trPr>
          <w:trHeight w:val="139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1.2 Priorizar los datos de valor</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70 días naturales para la primeraiteración, y de manera continuasegún lo marque el PlanInstitucional de Publicación deDatos Abiertos para cada conjunto y recurso de datos</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Publicación del Plan Institucional de Publicación de Datos Abiertos en </w:t>
            </w:r>
            <w:r w:rsidRPr="00434044">
              <w:rPr>
                <w:rFonts w:ascii="Verdana" w:hAnsi="Verdana"/>
                <w:bCs/>
                <w:sz w:val="20"/>
                <w:u w:val="single"/>
              </w:rPr>
              <w:t>datos.gob.mx</w:t>
            </w:r>
          </w:p>
          <w:p w:rsidR="00434044" w:rsidRPr="00434044" w:rsidRDefault="00434044" w:rsidP="00434044">
            <w:pPr>
              <w:jc w:val="both"/>
              <w:rPr>
                <w:rFonts w:ascii="Verdana" w:hAnsi="Verdana"/>
                <w:bCs/>
                <w:sz w:val="20"/>
              </w:rPr>
            </w:pPr>
            <w:r w:rsidRPr="00434044">
              <w:rPr>
                <w:rFonts w:ascii="Verdana" w:hAnsi="Verdana"/>
                <w:bCs/>
                <w:sz w:val="20"/>
              </w:rPr>
              <w:t>Plantilla en: </w:t>
            </w:r>
            <w:r w:rsidRPr="00434044">
              <w:rPr>
                <w:rFonts w:ascii="Verdana" w:hAnsi="Verdana"/>
                <w:bCs/>
                <w:sz w:val="20"/>
                <w:u w:val="single"/>
              </w:rPr>
              <w:t>datos.gob.mx</w:t>
            </w: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79"/>
        <w:gridCol w:w="2748"/>
        <w:gridCol w:w="3383"/>
      </w:tblGrid>
      <w:tr w:rsidR="00434044" w:rsidRPr="00434044" w:rsidTr="00434044">
        <w:trPr>
          <w:trHeight w:val="139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1.3 Generar, publicar y actualizar el Plan Institucional de Publicación de Datos Abiertos</w:t>
            </w:r>
          </w:p>
          <w:p w:rsidR="00434044" w:rsidRPr="00434044" w:rsidRDefault="00434044" w:rsidP="00434044">
            <w:pPr>
              <w:jc w:val="both"/>
              <w:rPr>
                <w:rFonts w:ascii="Verdana" w:hAnsi="Verdana"/>
                <w:bCs/>
                <w:sz w:val="20"/>
              </w:rPr>
            </w:pPr>
            <w:r w:rsidRPr="00434044">
              <w:rPr>
                <w:rFonts w:ascii="Verdana" w:hAnsi="Verdana"/>
                <w:bCs/>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90 días naturales para la primeraiteración, y de manera continuasegún lo marque el PlanInstitucional de Publicación deDatos Abiertos para cada conjunto y recurso de datos</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Publicación del Plan Institucional de Publicación de Datos Abiertos en </w:t>
            </w:r>
            <w:r w:rsidRPr="00434044">
              <w:rPr>
                <w:rFonts w:ascii="Verdana" w:hAnsi="Verdana"/>
                <w:bCs/>
                <w:sz w:val="20"/>
                <w:u w:val="single"/>
              </w:rPr>
              <w:t>datos.gob.mx</w:t>
            </w:r>
          </w:p>
          <w:p w:rsidR="00434044" w:rsidRPr="00434044" w:rsidRDefault="00434044" w:rsidP="00434044">
            <w:pPr>
              <w:jc w:val="both"/>
              <w:rPr>
                <w:rFonts w:ascii="Verdana" w:hAnsi="Verdana"/>
                <w:bCs/>
                <w:sz w:val="20"/>
              </w:rPr>
            </w:pPr>
            <w:r w:rsidRPr="00434044">
              <w:rPr>
                <w:rFonts w:ascii="Verdana" w:hAnsi="Verdana"/>
                <w:bCs/>
                <w:sz w:val="20"/>
              </w:rPr>
              <w:t>Plantilla en: </w:t>
            </w:r>
            <w:r w:rsidRPr="00434044">
              <w:rPr>
                <w:rFonts w:ascii="Verdana" w:hAnsi="Verdana"/>
                <w:bCs/>
                <w:sz w:val="20"/>
                <w:u w:val="single"/>
              </w:rPr>
              <w:t>datos.gob.mx</w:t>
            </w:r>
          </w:p>
        </w:tc>
      </w:tr>
      <w:tr w:rsidR="00434044" w:rsidRPr="00434044" w:rsidTr="00434044">
        <w:trPr>
          <w:trHeight w:val="32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Paso 2 | Publica</w:t>
            </w:r>
          </w:p>
        </w:tc>
      </w:tr>
      <w:tr w:rsidR="00434044" w:rsidRPr="00434044" w:rsidTr="00434044">
        <w:trPr>
          <w:trHeight w:val="1236"/>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2.1 Convertir los datos a formatosabiertos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 manera continua según lomarque el Plan Institucional dePublicación de Datos Abiertos para cada conjunto y recurso de datos</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Publicación del Plan Institucional de Publicación de Datos Abiertos en </w:t>
            </w:r>
            <w:r w:rsidRPr="00434044">
              <w:rPr>
                <w:rFonts w:ascii="Verdana" w:hAnsi="Verdana"/>
                <w:bCs/>
                <w:sz w:val="20"/>
                <w:u w:val="single"/>
              </w:rPr>
              <w:t>datos.gob.mx</w:t>
            </w:r>
          </w:p>
          <w:p w:rsidR="00434044" w:rsidRPr="00434044" w:rsidRDefault="00434044" w:rsidP="00434044">
            <w:pPr>
              <w:jc w:val="both"/>
              <w:rPr>
                <w:rFonts w:ascii="Verdana" w:hAnsi="Verdana"/>
                <w:bCs/>
                <w:sz w:val="20"/>
              </w:rPr>
            </w:pPr>
            <w:r w:rsidRPr="00434044">
              <w:rPr>
                <w:rFonts w:ascii="Verdana" w:hAnsi="Verdana"/>
                <w:bCs/>
                <w:sz w:val="20"/>
              </w:rPr>
              <w:t>Plantilla en: </w:t>
            </w:r>
            <w:r w:rsidRPr="00434044">
              <w:rPr>
                <w:rFonts w:ascii="Verdana" w:hAnsi="Verdana"/>
                <w:bCs/>
                <w:sz w:val="20"/>
                <w:u w:val="single"/>
              </w:rPr>
              <w:t>datos.gob.mx</w:t>
            </w:r>
          </w:p>
        </w:tc>
      </w:tr>
      <w:tr w:rsidR="00434044" w:rsidRPr="00434044" w:rsidTr="00434044">
        <w:trPr>
          <w:trHeight w:val="1236"/>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2.2 Incrementar la interoperabilidad y usabilidad de los Datos Abiertos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90 días naturales para la primeraiteración, y de manera continua ysegún sea recomendado por laUnidad en conjunto con laCoordinación</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Uso de estándares y convenciones generales de datos reflejados en </w:t>
            </w:r>
            <w:r w:rsidRPr="00434044">
              <w:rPr>
                <w:rFonts w:ascii="Verdana" w:hAnsi="Verdana"/>
                <w:bCs/>
                <w:sz w:val="20"/>
                <w:u w:val="single"/>
              </w:rPr>
              <w:t>datos.gob.mx</w:t>
            </w:r>
          </w:p>
        </w:tc>
      </w:tr>
      <w:tr w:rsidR="00434044" w:rsidRPr="00434044" w:rsidTr="00434044">
        <w:trPr>
          <w:trHeight w:val="78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2.3 Mejorar la disponibilidad ymedios de distribución de los Datos Abiertos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90 días naturales para la primeraiteración, y de manera continua</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El estatus del cumplimiento de cada institución a la Política serápublicado en </w:t>
            </w:r>
            <w:r w:rsidRPr="00434044">
              <w:rPr>
                <w:rFonts w:ascii="Verdana" w:hAnsi="Verdana"/>
                <w:bCs/>
                <w:sz w:val="20"/>
                <w:u w:val="single"/>
              </w:rPr>
              <w:t>datos.gob.mx</w:t>
            </w:r>
          </w:p>
        </w:tc>
      </w:tr>
      <w:tr w:rsidR="00434044" w:rsidRPr="00434044" w:rsidTr="00434044">
        <w:trPr>
          <w:trHeight w:val="1478"/>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2.4 Documentar de acuerdo alestándar DCAT y publicar elCatálogo Institucional de DatosAbiertos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 xml:space="preserve">90 días naturales para la primeraiteración, y de manera continuasegún lo marque el PlanInstitucional de Publicación deDatos </w:t>
            </w:r>
            <w:r w:rsidRPr="00434044">
              <w:rPr>
                <w:rFonts w:ascii="Verdana" w:hAnsi="Verdana"/>
                <w:bCs/>
                <w:sz w:val="20"/>
              </w:rPr>
              <w:lastRenderedPageBreak/>
              <w:t>Abiertos para cada conjunto y recurso de datos</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Verificación de los conjuntos dedatos reflejados en </w:t>
            </w:r>
            <w:r w:rsidRPr="00434044">
              <w:rPr>
                <w:rFonts w:ascii="Verdana" w:hAnsi="Verdana"/>
                <w:bCs/>
                <w:sz w:val="20"/>
                <w:u w:val="single"/>
              </w:rPr>
              <w:t>datos.gob.mx</w:t>
            </w:r>
          </w:p>
        </w:tc>
      </w:tr>
    </w:tbl>
    <w:p w:rsidR="00434044" w:rsidRPr="00434044" w:rsidRDefault="00434044" w:rsidP="00434044">
      <w:pPr>
        <w:jc w:val="both"/>
        <w:rPr>
          <w:rFonts w:ascii="Verdana" w:hAnsi="Verdana"/>
          <w:bCs/>
          <w:sz w:val="20"/>
        </w:rPr>
      </w:pPr>
      <w:r w:rsidRPr="00434044">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05"/>
      </w:tblGrid>
      <w:tr w:rsidR="00434044" w:rsidRPr="00434044" w:rsidTr="00434044">
        <w:trPr>
          <w:trHeight w:val="34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divId w:val="1295870430"/>
              <w:rPr>
                <w:rFonts w:ascii="Verdana" w:hAnsi="Verdana"/>
                <w:bCs/>
                <w:sz w:val="20"/>
              </w:rPr>
            </w:pPr>
            <w:r w:rsidRPr="00434044">
              <w:rPr>
                <w:rFonts w:ascii="Verdana" w:hAnsi="Verdana"/>
                <w:b/>
                <w:bCs/>
                <w:sz w:val="20"/>
              </w:rPr>
              <w:t>Paso 3 | Perfecciona</w:t>
            </w:r>
          </w:p>
        </w:tc>
      </w:tr>
      <w:tr w:rsidR="00434044" w:rsidRPr="00434044" w:rsidTr="00434044">
        <w:trPr>
          <w:trHeight w:val="1463"/>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3.1 Asegurar la disponibilidad de las URL utilizadas para publicar los Datos Abiertos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90 días naturales para la primeraiteración, y de manera continuasegún lo marque el PlanInstitucional de Publicación deDatos Abiertos para cada conjunto y recurso de datos</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El estatus del cumplimiento de cada institución a la Política, incluidos la disponibilidad de los URL, será publicado en </w:t>
            </w:r>
            <w:r w:rsidRPr="00434044">
              <w:rPr>
                <w:rFonts w:ascii="Verdana" w:hAnsi="Verdana"/>
                <w:bCs/>
                <w:sz w:val="20"/>
                <w:u w:val="single"/>
              </w:rPr>
              <w:t>datos.gob.mx</w:t>
            </w:r>
          </w:p>
        </w:tc>
      </w:tr>
      <w:tr w:rsidR="00434044" w:rsidRPr="00434044" w:rsidTr="00434044">
        <w:trPr>
          <w:trHeight w:val="1236"/>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3.2 Fomentar la calidad de losDatos Abiertos publicados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90 días naturales para la primeraiteración, y posteriormente demanera continua y cuando searecomendado por la Unidad enconjunto con la Coordinación</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Uso de los estándaresrecomendados en los DatosAbiertos publicados a partir de lapublicación de esta Guía.</w:t>
            </w:r>
          </w:p>
        </w:tc>
      </w:tr>
      <w:tr w:rsidR="00434044" w:rsidRPr="00434044" w:rsidTr="00434044">
        <w:trPr>
          <w:trHeight w:val="78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3.3 Responder a los reportesciudadanos de Datos Abiertosrealizados mediante </w:t>
            </w:r>
            <w:r w:rsidRPr="00434044">
              <w:rPr>
                <w:rFonts w:ascii="Verdana" w:hAnsi="Verdana"/>
                <w:bCs/>
                <w:sz w:val="20"/>
                <w:u w:val="single"/>
              </w:rPr>
              <w:t>datos.gob.mx</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 manera continua</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Los reportes ciudadanos yrespuestas de las Institucionesserán públicos en </w:t>
            </w:r>
            <w:r w:rsidRPr="00434044">
              <w:rPr>
                <w:rFonts w:ascii="Verdana" w:hAnsi="Verdana"/>
                <w:bCs/>
                <w:sz w:val="20"/>
                <w:u w:val="single"/>
              </w:rPr>
              <w:t>datos.gob.mx</w:t>
            </w:r>
          </w:p>
        </w:tc>
      </w:tr>
      <w:tr w:rsidR="00434044" w:rsidRPr="00434044" w:rsidTr="00434044">
        <w:trPr>
          <w:trHeight w:val="1009"/>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3.4 Asegurar el cumplimiento con la Política de Datos Abiertos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 acuerdo a los tiemposespecíficos marcados por esta Guía y posteriormente de manerasemestral</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El estatus del cumplimiento de cada institución a la Política serápublicado en </w:t>
            </w:r>
            <w:r w:rsidRPr="00434044">
              <w:rPr>
                <w:rFonts w:ascii="Verdana" w:hAnsi="Verdana"/>
                <w:bCs/>
                <w:sz w:val="20"/>
                <w:u w:val="single"/>
              </w:rPr>
              <w:t>datos.gob.mx</w:t>
            </w:r>
          </w:p>
        </w:tc>
      </w:tr>
      <w:tr w:rsidR="00434044" w:rsidRPr="00434044" w:rsidTr="00434044">
        <w:trPr>
          <w:trHeight w:val="32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Paso 4 | Promueve</w:t>
            </w:r>
          </w:p>
        </w:tc>
      </w:tr>
      <w:tr w:rsidR="00434044" w:rsidRPr="00434044" w:rsidTr="00434044">
        <w:trPr>
          <w:trHeight w:val="1009"/>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4.1 Asegurar la generación,publicación y uso de Datos Abiertos en las herramientas y aplicativos digitales del gobierno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90 días naturales para la primeraiteración, y de manera continua</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Publicación de herramientas yaplicativos digitales que utilizanDatos Abiertos en </w:t>
            </w:r>
            <w:r w:rsidRPr="00434044">
              <w:rPr>
                <w:rFonts w:ascii="Verdana" w:hAnsi="Verdana"/>
                <w:bCs/>
                <w:sz w:val="20"/>
                <w:u w:val="single"/>
              </w:rPr>
              <w:t>datos.gob.mx</w:t>
            </w: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69"/>
      </w:tblGrid>
      <w:tr w:rsidR="00434044" w:rsidRPr="00434044" w:rsidTr="00434044">
        <w:trPr>
          <w:trHeight w:val="969"/>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4.2 Impulsar el uso de DatosAbiertos en la ciudadanía</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 manera continua</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Publicación de acciones de impulso del uso de Datos Abiertos al menos semestralmente</w:t>
            </w:r>
          </w:p>
          <w:p w:rsidR="00434044" w:rsidRPr="00434044" w:rsidRDefault="00434044" w:rsidP="00434044">
            <w:pPr>
              <w:jc w:val="both"/>
              <w:rPr>
                <w:rFonts w:ascii="Verdana" w:hAnsi="Verdana"/>
                <w:bCs/>
                <w:sz w:val="20"/>
              </w:rPr>
            </w:pPr>
            <w:r w:rsidRPr="00434044">
              <w:rPr>
                <w:rFonts w:ascii="Verdana" w:hAnsi="Verdana"/>
                <w:bCs/>
                <w:sz w:val="20"/>
              </w:rPr>
              <w:t> </w:t>
            </w:r>
          </w:p>
        </w:tc>
      </w:tr>
      <w:tr w:rsidR="00434044" w:rsidRPr="00434044" w:rsidTr="00434044">
        <w:trPr>
          <w:trHeight w:val="79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4.3 Establecer estrategias decomunicación digital</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 manera bimestral</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Reporte semestral de acciones decomunicación digital publicados en </w:t>
            </w:r>
            <w:r w:rsidRPr="00434044">
              <w:rPr>
                <w:rFonts w:ascii="Verdana" w:hAnsi="Verdana"/>
                <w:bCs/>
                <w:sz w:val="20"/>
                <w:u w:val="single"/>
              </w:rPr>
              <w:t>datos.gob.mx</w:t>
            </w:r>
          </w:p>
        </w:tc>
      </w:tr>
    </w:tbl>
    <w:p w:rsidR="00434044" w:rsidRPr="00434044" w:rsidRDefault="00434044" w:rsidP="00434044">
      <w:pPr>
        <w:jc w:val="both"/>
        <w:rPr>
          <w:rFonts w:ascii="Verdana" w:hAnsi="Verdana"/>
          <w:bCs/>
          <w:sz w:val="20"/>
        </w:rPr>
      </w:pPr>
      <w:r w:rsidRPr="00434044">
        <w:rPr>
          <w:rFonts w:ascii="Verdana" w:hAnsi="Verdana"/>
          <w:b/>
          <w:bCs/>
          <w:sz w:val="20"/>
        </w:rPr>
        <w:t>Paso 1 | Planea</w:t>
      </w:r>
    </w:p>
    <w:p w:rsidR="00434044" w:rsidRPr="00434044" w:rsidRDefault="00434044" w:rsidP="00434044">
      <w:pPr>
        <w:jc w:val="both"/>
        <w:rPr>
          <w:rFonts w:ascii="Verdana" w:hAnsi="Verdana"/>
          <w:bCs/>
          <w:sz w:val="20"/>
        </w:rPr>
      </w:pPr>
      <w:r w:rsidRPr="00434044">
        <w:rPr>
          <w:rFonts w:ascii="Verdana" w:hAnsi="Verdana"/>
          <w:b/>
          <w:bCs/>
          <w:sz w:val="20"/>
        </w:rPr>
        <w:t>Actividad 1.1 | Formar un grupo de trabajo y designar un Enlace y Administrador de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309"/>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30 días naturales.</w:t>
            </w:r>
          </w:p>
        </w:tc>
      </w:tr>
      <w:tr w:rsidR="00434044" w:rsidRPr="00434044" w:rsidTr="00434044">
        <w:trPr>
          <w:trHeight w:val="157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Coordinación de Asesores del Titular de ladependencia, homólogas o equivalentes; DirecciónGeneral de Tecnologías de Información, homólogas o equivalentes; Unidad Administrativa o Áreageneradora y/o administradoras de datos; Unidadesde Transparencia, homólogas o equivalentes; y OIC.</w:t>
            </w:r>
          </w:p>
        </w:tc>
      </w:tr>
      <w:tr w:rsidR="00434044" w:rsidRPr="00434044" w:rsidTr="00434044">
        <w:trPr>
          <w:trHeight w:val="1031"/>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Designar al Enlace Institucional y Administrador de Datos Abiertos;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Sesionar el Grupo de Trabajo Institucional de Datos Abiertos.</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
          <w:bCs/>
          <w:i/>
          <w:iCs/>
          <w:sz w:val="20"/>
        </w:rPr>
        <w:t>Responsables del cumplimiento con la Política de Datos Abiertos.</w:t>
      </w:r>
    </w:p>
    <w:p w:rsidR="00434044" w:rsidRPr="00434044" w:rsidRDefault="00434044" w:rsidP="00434044">
      <w:pPr>
        <w:jc w:val="both"/>
        <w:rPr>
          <w:rFonts w:ascii="Verdana" w:hAnsi="Verdana"/>
          <w:bCs/>
          <w:sz w:val="20"/>
        </w:rPr>
      </w:pPr>
      <w:r w:rsidRPr="00434044">
        <w:rPr>
          <w:rFonts w:ascii="Verdana" w:hAnsi="Verdana"/>
          <w:bCs/>
          <w:sz w:val="20"/>
        </w:rPr>
        <w:t>El Titular de la Institución designará a dos servidores públicos responsables de dar cumplimiento al Decreto y a esta Guía de Implementación:</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w:t>
      </w:r>
      <w:r w:rsidRPr="00434044">
        <w:rPr>
          <w:rFonts w:ascii="Verdana" w:hAnsi="Verdana"/>
          <w:b/>
          <w:bCs/>
          <w:sz w:val="20"/>
        </w:rPr>
        <w:t>Enlace institucional</w:t>
      </w:r>
      <w:r w:rsidRPr="00434044">
        <w:rPr>
          <w:rFonts w:ascii="Verdana" w:hAnsi="Verdana"/>
          <w:bCs/>
          <w:sz w:val="20"/>
        </w:rPr>
        <w:t>, que será el Coordinador de Asesores, el Jefe de la Oficina del Titular de la Institución, o un servidor público con cargo mínimo de Director General que dentro del Reglamento Interno de la Institución tenga como responsabilidad la generación y uso de Datos Abiertos y sea responsable de coordinar las acciones para cumplir con estas disposiciones de acuerdo con la normatividad en la materia.</w:t>
      </w:r>
    </w:p>
    <w:p w:rsidR="00434044" w:rsidRPr="00434044" w:rsidRDefault="00434044" w:rsidP="00434044">
      <w:pPr>
        <w:jc w:val="both"/>
        <w:rPr>
          <w:rFonts w:ascii="Verdana" w:hAnsi="Verdana"/>
          <w:bCs/>
          <w:sz w:val="20"/>
        </w:rPr>
      </w:pPr>
      <w:r w:rsidRPr="00434044">
        <w:rPr>
          <w:rFonts w:ascii="Verdana" w:hAnsi="Verdana"/>
          <w:b/>
          <w:bCs/>
          <w:sz w:val="20"/>
        </w:rPr>
        <w:lastRenderedPageBreak/>
        <w:t>-</w:t>
      </w:r>
      <w:r w:rsidRPr="00434044">
        <w:rPr>
          <w:rFonts w:ascii="Verdana" w:hAnsi="Verdana"/>
          <w:bCs/>
          <w:sz w:val="20"/>
        </w:rPr>
        <w:t>      El </w:t>
      </w:r>
      <w:r w:rsidRPr="00434044">
        <w:rPr>
          <w:rFonts w:ascii="Verdana" w:hAnsi="Verdana"/>
          <w:b/>
          <w:bCs/>
          <w:sz w:val="20"/>
        </w:rPr>
        <w:t>Administrador de Datos</w:t>
      </w:r>
      <w:r w:rsidRPr="00434044">
        <w:rPr>
          <w:rFonts w:ascii="Verdana" w:hAnsi="Verdana"/>
          <w:bCs/>
          <w:sz w:val="20"/>
        </w:rPr>
        <w:t>, que será el Director General de Tecnologías de la Información u homólogo, y será responsable de coordinar la creación del Plan Institucional de Publicación de Datos Abiertos, implementar los procesos para que los datos se publiquen en el sitio institucional y se vean reflejados en </w:t>
      </w:r>
      <w:r w:rsidRPr="00434044">
        <w:rPr>
          <w:rFonts w:ascii="Verdana" w:hAnsi="Verdana"/>
          <w:bCs/>
          <w:sz w:val="20"/>
          <w:u w:val="single"/>
        </w:rPr>
        <w:t>datos.gob.mx</w:t>
      </w:r>
      <w:r w:rsidRPr="00434044">
        <w:rPr>
          <w:rFonts w:ascii="Verdana" w:hAnsi="Verdana"/>
          <w:bCs/>
          <w:sz w:val="20"/>
        </w:rPr>
        <w:t>, y establecer los mecanismos necesarios para asegurar la disponibilidad de los datos de la Institución publicados en el portal </w:t>
      </w:r>
      <w:r w:rsidRPr="00434044">
        <w:rPr>
          <w:rFonts w:ascii="Verdana" w:hAnsi="Verdana"/>
          <w:bCs/>
          <w:sz w:val="20"/>
          <w:u w:val="single"/>
        </w:rPr>
        <w:t>datos.gob.mx</w:t>
      </w:r>
    </w:p>
    <w:p w:rsidR="00434044" w:rsidRPr="00434044" w:rsidRDefault="00434044" w:rsidP="00434044">
      <w:pPr>
        <w:jc w:val="both"/>
        <w:rPr>
          <w:rFonts w:ascii="Verdana" w:hAnsi="Verdana"/>
          <w:bCs/>
          <w:sz w:val="20"/>
        </w:rPr>
      </w:pPr>
      <w:r w:rsidRPr="00434044">
        <w:rPr>
          <w:rFonts w:ascii="Verdana" w:hAnsi="Verdana"/>
          <w:bCs/>
          <w:sz w:val="20"/>
        </w:rPr>
        <w:t>Las designaciones y sus respectivas actualizaciones, deberán ser comunicados de forma oficial a la Unidad, con copia para la Coordinación, conforme a la plantilla que se encuentra en la sección correspondiente del portal de internet </w:t>
      </w:r>
      <w:r w:rsidRPr="00434044">
        <w:rPr>
          <w:rFonts w:ascii="Verdana" w:hAnsi="Verdana"/>
          <w:bCs/>
          <w:sz w:val="20"/>
          <w:u w:val="single"/>
        </w:rPr>
        <w:t>datos.gob.mx</w:t>
      </w:r>
      <w:r w:rsidRPr="00434044">
        <w:rPr>
          <w:rFonts w:ascii="Verdana" w:hAnsi="Verdana"/>
          <w:bCs/>
          <w:sz w:val="20"/>
        </w:rPr>
        <w:t>. En caso de contar ya con la designación de estos responsables, en virtud de las obligaciones plasmadas en la Guía de Implementación de la Política de Datos Abiertos, publicada en el Diario Oficial de la Federación el 18 de junio de 2015, esta actividad no deberárealizarse. Los oficios de designación deberán hacerse públicos en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t>La Unidad, en colaboración con la Coordinación, podrá hacer recomendaciones sobre las designaciones cuando las Instituciones cuenten con áreas administrativas estratégicas encargadas específicamente de la planeación y administración de datos.</w:t>
      </w:r>
    </w:p>
    <w:p w:rsidR="00434044" w:rsidRPr="00434044" w:rsidRDefault="00434044" w:rsidP="00434044">
      <w:pPr>
        <w:jc w:val="both"/>
        <w:rPr>
          <w:rFonts w:ascii="Verdana" w:hAnsi="Verdana"/>
          <w:bCs/>
          <w:sz w:val="20"/>
        </w:rPr>
      </w:pPr>
      <w:r w:rsidRPr="00434044">
        <w:rPr>
          <w:rFonts w:ascii="Verdana" w:hAnsi="Verdana"/>
          <w:b/>
          <w:bCs/>
          <w:i/>
          <w:iCs/>
          <w:sz w:val="20"/>
        </w:rPr>
        <w:t>Grupo de Trabajo Institucional de Datos Abiertos.</w:t>
      </w:r>
    </w:p>
    <w:p w:rsidR="00434044" w:rsidRPr="00434044" w:rsidRDefault="00434044" w:rsidP="00434044">
      <w:pPr>
        <w:jc w:val="both"/>
        <w:rPr>
          <w:rFonts w:ascii="Verdana" w:hAnsi="Verdana"/>
          <w:bCs/>
          <w:sz w:val="20"/>
        </w:rPr>
      </w:pPr>
      <w:r w:rsidRPr="00434044">
        <w:rPr>
          <w:rFonts w:ascii="Verdana" w:hAnsi="Verdana"/>
          <w:bCs/>
          <w:sz w:val="20"/>
        </w:rPr>
        <w:t>El Enlace Institucional será encargado de crear y coordinar un Grupo de Trabajo Institucional de Datos Abiertos, que tendrá las funciones de:</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Asegurar el cumplimiento de la Política de Datos Abiertos y la normatividad aplicable en materia de Datos Abiertos al interior de la Institución;</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Asegurar la publicación, actualización, mejoramiento y uso de los Datos Abiertos, así como los recursos requeridos en la Institución para este fin;</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Atender en tiempo y forma las recomendaciones que puedan ser realizadas por la Unidad en colaboración con la Coordinación, mismas que podrán realizarse a través de diversos medios, no siendo necesario hacerlas mediante un oficio, pero sí contando con mecanismos que permitan</w:t>
      </w:r>
    </w:p>
    <w:p w:rsidR="00434044" w:rsidRPr="00434044" w:rsidRDefault="00434044" w:rsidP="00434044">
      <w:pPr>
        <w:jc w:val="both"/>
        <w:rPr>
          <w:rFonts w:ascii="Verdana" w:hAnsi="Verdana"/>
          <w:bCs/>
          <w:sz w:val="20"/>
        </w:rPr>
      </w:pPr>
      <w:proofErr w:type="gramStart"/>
      <w:r w:rsidRPr="00434044">
        <w:rPr>
          <w:rFonts w:ascii="Verdana" w:hAnsi="Verdana"/>
          <w:bCs/>
          <w:sz w:val="20"/>
        </w:rPr>
        <w:t>comprobar</w:t>
      </w:r>
      <w:proofErr w:type="gramEnd"/>
      <w:r w:rsidRPr="00434044">
        <w:rPr>
          <w:rFonts w:ascii="Verdana" w:hAnsi="Verdana"/>
          <w:bCs/>
          <w:sz w:val="20"/>
        </w:rPr>
        <w:t xml:space="preserve"> la recepción de las mismas;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Promover el uso de los estándares de publicación aplicables al proceso de generación y publicación de los Datos Abiertos dentro de la Institución, e</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Impulsar el uso de Datos Abiertos dentro y fuera de la Institución para generar impacto en la población.</w:t>
      </w:r>
    </w:p>
    <w:p w:rsidR="00434044" w:rsidRPr="00434044" w:rsidRDefault="00434044" w:rsidP="00434044">
      <w:pPr>
        <w:jc w:val="both"/>
        <w:rPr>
          <w:rFonts w:ascii="Verdana" w:hAnsi="Verdana"/>
          <w:bCs/>
          <w:sz w:val="20"/>
        </w:rPr>
      </w:pPr>
      <w:r w:rsidRPr="00434044">
        <w:rPr>
          <w:rFonts w:ascii="Verdana" w:hAnsi="Verdana"/>
          <w:bCs/>
          <w:sz w:val="20"/>
        </w:rPr>
        <w:t>       El Grupo de Trabajo Institucional de Datos Abiertos estará presidido por:</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Enlace Institucional,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Administrador de Datos Abiertos.</w:t>
      </w:r>
    </w:p>
    <w:p w:rsidR="00434044" w:rsidRPr="00434044" w:rsidRDefault="00434044" w:rsidP="00434044">
      <w:pPr>
        <w:jc w:val="both"/>
        <w:rPr>
          <w:rFonts w:ascii="Verdana" w:hAnsi="Verdana"/>
          <w:bCs/>
          <w:sz w:val="20"/>
        </w:rPr>
      </w:pPr>
      <w:r w:rsidRPr="00434044">
        <w:rPr>
          <w:rFonts w:ascii="Verdana" w:hAnsi="Verdana"/>
          <w:bCs/>
          <w:sz w:val="20"/>
        </w:rPr>
        <w:lastRenderedPageBreak/>
        <w:t>Además, el Grupo de Trabajo Institucional de Datos Abiertos estará conformado, cuando sea necesario, por:</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Titular del OIC, responsable de dar seguimiento al cumplimiento de la normatividad vigente en materia de Datos Abiertos;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Titular de la Unidad de Transparencia, responsable de velar la normatividad vigente en materia de transparencia, archivos, datos personales o confidenciales, de implementar procesos de protección y resguardo de la información clasificada como reservada o confidencial y solicitar criterios para la protección de datos personales a la autoridad correspondiente cuando sea necesario;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Cuando sea pertinente, los Titulares de las Áreas Generadoras de datos, responsables de asegurar la calidad, estandarización y actualización de los datos para ser publicados,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Enlace de Comunicación Digital (de conformidad con las Disposiciones Generales para la Implementación, Operación y Funcionamiento de la Ventanilla Única Nacional), responsable de integrar una estrategia de comunicación respecto a la publicación de datos prioritarios y de informar al Grupo de Trabajo Institucional de Datos Abiertos sobre el monitoreo de redes sociales y otros medios.</w:t>
      </w:r>
    </w:p>
    <w:p w:rsidR="00434044" w:rsidRPr="00434044" w:rsidRDefault="00434044" w:rsidP="00434044">
      <w:pPr>
        <w:jc w:val="both"/>
        <w:rPr>
          <w:rFonts w:ascii="Verdana" w:hAnsi="Verdana"/>
          <w:bCs/>
          <w:sz w:val="20"/>
        </w:rPr>
      </w:pPr>
      <w:r w:rsidRPr="00434044">
        <w:rPr>
          <w:rFonts w:ascii="Verdana" w:hAnsi="Verdana"/>
          <w:bCs/>
          <w:sz w:val="20"/>
        </w:rPr>
        <w:t>El Grupo de Trabajo Institucional de Datos Abiertos deberá sesionar como mínimo una vez por semestre o de conformidad con sus planes de trabajo. Las minutas de las sesiones podrán tener un formato libre cuyo requisito mínimo es establecer las circunstancias de tiempo, modo y lugar. A dicha minuta se le deberá adjuntar la lista de asistencia de los servidores públicos que se presentaron a la misma. Las minutas podrán hacerse públicas en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
          <w:bCs/>
          <w:sz w:val="20"/>
        </w:rPr>
        <w:t>Actividad 1.2 | Priorizar los datos de valor.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7374"/>
      </w:tblGrid>
      <w:tr w:rsidR="00434044" w:rsidRPr="00434044" w:rsidTr="00434044">
        <w:trPr>
          <w:trHeight w:val="737"/>
        </w:trPr>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w:t>
            </w:r>
            <w:r w:rsidRPr="00434044">
              <w:rPr>
                <w:rFonts w:ascii="Verdana" w:hAnsi="Verdana"/>
                <w:bCs/>
                <w:sz w:val="20"/>
              </w:rPr>
              <w:br/>
            </w:r>
            <w:r w:rsidRPr="00434044">
              <w:rPr>
                <w:rFonts w:ascii="Verdana" w:hAnsi="Verdana"/>
                <w:bCs/>
                <w:i/>
                <w:iCs/>
                <w:sz w:val="20"/>
              </w:rPr>
              <w:t>el</w:t>
            </w:r>
            <w:r w:rsidRPr="00434044">
              <w:rPr>
                <w:rFonts w:ascii="Verdana" w:hAnsi="Verdana"/>
                <w:bCs/>
                <w:sz w:val="20"/>
              </w:rPr>
              <w:br/>
            </w:r>
            <w:r w:rsidRPr="00434044">
              <w:rPr>
                <w:rFonts w:ascii="Verdana" w:hAnsi="Verdana"/>
                <w:bCs/>
                <w:i/>
                <w:iCs/>
                <w:sz w:val="20"/>
              </w:rPr>
              <w:t>cumplimiento</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 xml:space="preserve">70 días naturales para la primera iteración, y de manera </w:t>
            </w:r>
            <w:proofErr w:type="gramStart"/>
            <w:r w:rsidRPr="00434044">
              <w:rPr>
                <w:rFonts w:ascii="Verdana" w:hAnsi="Verdana"/>
                <w:bCs/>
                <w:i/>
                <w:iCs/>
                <w:sz w:val="20"/>
              </w:rPr>
              <w:t>continua</w:t>
            </w:r>
            <w:proofErr w:type="gramEnd"/>
            <w:r w:rsidRPr="00434044">
              <w:rPr>
                <w:rFonts w:ascii="Verdana" w:hAnsi="Verdana"/>
                <w:bCs/>
                <w:i/>
                <w:iCs/>
                <w:sz w:val="20"/>
              </w:rPr>
              <w:t xml:space="preserve"> según lo marque el PlanInstitucional de Publicación de Datos Abiertos para cada conjunto y recurso de datos.</w:t>
            </w:r>
          </w:p>
        </w:tc>
      </w:tr>
      <w:tr w:rsidR="00434044" w:rsidRPr="00434044" w:rsidTr="00434044">
        <w:trPr>
          <w:trHeight w:val="722"/>
        </w:trPr>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w:t>
            </w:r>
            <w:r w:rsidRPr="00434044">
              <w:rPr>
                <w:rFonts w:ascii="Verdana" w:hAnsi="Verdana"/>
                <w:bCs/>
                <w:sz w:val="20"/>
              </w:rPr>
              <w:br/>
            </w:r>
            <w:r w:rsidRPr="00434044">
              <w:rPr>
                <w:rFonts w:ascii="Verdana" w:hAnsi="Verdana"/>
                <w:bCs/>
                <w:i/>
                <w:iCs/>
                <w:sz w:val="20"/>
              </w:rPr>
              <w:t>Involucradas</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Enlace Institucional; Unidades o áreas generadoras o administradoras de datos; Unidad de Transparencia, homólogas o equivalentes; Grupo de Trabajo Institucional de Datos Abiertos.</w:t>
            </w:r>
          </w:p>
        </w:tc>
      </w:tr>
      <w:tr w:rsidR="00434044" w:rsidRPr="00434044" w:rsidTr="00434044">
        <w:trPr>
          <w:trHeight w:val="1325"/>
        </w:trPr>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w:t>
            </w:r>
            <w:r w:rsidRPr="00434044">
              <w:rPr>
                <w:rFonts w:ascii="Verdana" w:hAnsi="Verdana"/>
                <w:bCs/>
                <w:sz w:val="20"/>
              </w:rPr>
              <w:br/>
            </w:r>
            <w:r w:rsidRPr="00434044">
              <w:rPr>
                <w:rFonts w:ascii="Verdana" w:hAnsi="Verdana"/>
                <w:bCs/>
                <w:i/>
                <w:iCs/>
                <w:sz w:val="20"/>
              </w:rPr>
              <w:t>acciones a</w:t>
            </w:r>
            <w:r w:rsidRPr="00434044">
              <w:rPr>
                <w:rFonts w:ascii="Verdana" w:hAnsi="Verdana"/>
                <w:bCs/>
                <w:sz w:val="20"/>
              </w:rPr>
              <w:br/>
            </w:r>
            <w:r w:rsidRPr="00434044">
              <w:rPr>
                <w:rFonts w:ascii="Verdana" w:hAnsi="Verdana"/>
                <w:bCs/>
                <w:i/>
                <w:iCs/>
                <w:sz w:val="20"/>
              </w:rPr>
              <w:t>realizar</w:t>
            </w:r>
          </w:p>
        </w:tc>
        <w:tc>
          <w:tcPr>
            <w:tcW w:w="7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 </w:t>
            </w:r>
            <w:r w:rsidRPr="00434044">
              <w:rPr>
                <w:rFonts w:ascii="Verdana" w:hAnsi="Verdana"/>
                <w:bCs/>
                <w:i/>
                <w:iCs/>
                <w:sz w:val="20"/>
              </w:rPr>
              <w:t>Realizar un inventario de los Sistemas de Información Pública utilizados por la Institución y publicarlos en </w:t>
            </w:r>
            <w:r w:rsidRPr="00434044">
              <w:rPr>
                <w:rFonts w:ascii="Verdana" w:hAnsi="Verdana"/>
                <w:bCs/>
                <w:i/>
                <w:iCs/>
                <w:sz w:val="20"/>
                <w:u w:val="single"/>
              </w:rPr>
              <w:t>datos.gob.mx.</w:t>
            </w:r>
          </w:p>
          <w:p w:rsidR="00434044" w:rsidRPr="00434044" w:rsidRDefault="00434044" w:rsidP="00434044">
            <w:pPr>
              <w:jc w:val="both"/>
              <w:rPr>
                <w:rFonts w:ascii="Verdana" w:hAnsi="Verdana"/>
                <w:bCs/>
                <w:sz w:val="20"/>
              </w:rPr>
            </w:pPr>
            <w:r w:rsidRPr="00434044">
              <w:rPr>
                <w:rFonts w:ascii="Verdana" w:hAnsi="Verdana"/>
                <w:b/>
                <w:bCs/>
                <w:sz w:val="20"/>
              </w:rPr>
              <w:t>- </w:t>
            </w:r>
            <w:r w:rsidRPr="00434044">
              <w:rPr>
                <w:rFonts w:ascii="Verdana" w:hAnsi="Verdana"/>
                <w:bCs/>
                <w:i/>
                <w:iCs/>
                <w:sz w:val="20"/>
              </w:rPr>
              <w:t>Realizar un inventario de los Registros públicos oficiales mantenidos por la Institución ypublicarlo en </w:t>
            </w:r>
            <w:r w:rsidRPr="00434044">
              <w:rPr>
                <w:rFonts w:ascii="Verdana" w:hAnsi="Verdana"/>
                <w:bCs/>
                <w:i/>
                <w:iCs/>
                <w:sz w:val="20"/>
                <w:u w:val="single"/>
              </w:rPr>
              <w:t>datos.gob.mx.</w:t>
            </w:r>
          </w:p>
          <w:p w:rsidR="00434044" w:rsidRPr="00434044" w:rsidRDefault="00434044" w:rsidP="00434044">
            <w:pPr>
              <w:jc w:val="both"/>
              <w:rPr>
                <w:rFonts w:ascii="Verdana" w:hAnsi="Verdana"/>
                <w:bCs/>
                <w:sz w:val="20"/>
              </w:rPr>
            </w:pPr>
            <w:r w:rsidRPr="00434044">
              <w:rPr>
                <w:rFonts w:ascii="Verdana" w:hAnsi="Verdana"/>
                <w:b/>
                <w:bCs/>
                <w:sz w:val="20"/>
              </w:rPr>
              <w:t>- </w:t>
            </w:r>
            <w:r w:rsidRPr="00434044">
              <w:rPr>
                <w:rFonts w:ascii="Verdana" w:hAnsi="Verdana"/>
                <w:bCs/>
                <w:i/>
                <w:iCs/>
                <w:sz w:val="20"/>
              </w:rPr>
              <w:t>Priorizar los datos e incluirlos en el Plan Institucional de Publicación de Datos Abiertos.</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lastRenderedPageBreak/>
        <w:t>La priorización de datos de valor es importante para que los esfuerzos de gobernanza y publicación estén enfocados en la provisión de datos que sean de utilidad, valor y tengan el potencial de crear impacto para la ciudadanía.</w:t>
      </w:r>
    </w:p>
    <w:p w:rsidR="00434044" w:rsidRPr="00434044" w:rsidRDefault="00434044" w:rsidP="00434044">
      <w:pPr>
        <w:jc w:val="both"/>
        <w:rPr>
          <w:rFonts w:ascii="Verdana" w:hAnsi="Verdana"/>
          <w:bCs/>
          <w:sz w:val="20"/>
        </w:rPr>
      </w:pPr>
      <w:r w:rsidRPr="00434044">
        <w:rPr>
          <w:rFonts w:ascii="Verdana" w:hAnsi="Verdana"/>
          <w:bCs/>
          <w:sz w:val="20"/>
        </w:rPr>
        <w:t>Por lo anterior, la priorización de los datos que serán incluidos en el Plan Institucional de Publicación de Datos Abiertos, para su publicación, deberá incluir de manera obligatoria lo siguiente:</w:t>
      </w:r>
    </w:p>
    <w:p w:rsidR="00434044" w:rsidRPr="00434044" w:rsidRDefault="00434044" w:rsidP="00434044">
      <w:pPr>
        <w:jc w:val="both"/>
        <w:rPr>
          <w:rFonts w:ascii="Verdana" w:hAnsi="Verdana"/>
          <w:bCs/>
          <w:sz w:val="20"/>
        </w:rPr>
      </w:pPr>
      <w:r w:rsidRPr="00434044">
        <w:rPr>
          <w:rFonts w:ascii="Verdana" w:hAnsi="Verdana"/>
          <w:b/>
          <w:bCs/>
          <w:sz w:val="20"/>
        </w:rPr>
        <w:t>1.</w:t>
      </w:r>
      <w:r w:rsidRPr="00434044">
        <w:rPr>
          <w:rFonts w:ascii="Verdana" w:hAnsi="Verdana"/>
          <w:bCs/>
          <w:sz w:val="20"/>
        </w:rPr>
        <w:t>     Los datos solicitados mediante la Infraestructura de Datos Abiertos;</w:t>
      </w:r>
    </w:p>
    <w:p w:rsidR="00434044" w:rsidRPr="00434044" w:rsidRDefault="00434044" w:rsidP="00434044">
      <w:pPr>
        <w:jc w:val="both"/>
        <w:rPr>
          <w:rFonts w:ascii="Verdana" w:hAnsi="Verdana"/>
          <w:bCs/>
          <w:sz w:val="20"/>
        </w:rPr>
      </w:pPr>
      <w:r w:rsidRPr="00434044">
        <w:rPr>
          <w:rFonts w:ascii="Verdana" w:hAnsi="Verdana"/>
          <w:b/>
          <w:bCs/>
          <w:sz w:val="20"/>
        </w:rPr>
        <w:t>2.</w:t>
      </w:r>
      <w:r w:rsidRPr="00434044">
        <w:rPr>
          <w:rFonts w:ascii="Verdana" w:hAnsi="Verdana"/>
          <w:bCs/>
          <w:sz w:val="20"/>
        </w:rPr>
        <w:t>     Los datos de los registros públicos oficiales generados por la Institución;</w:t>
      </w:r>
    </w:p>
    <w:p w:rsidR="00434044" w:rsidRPr="00434044" w:rsidRDefault="00434044" w:rsidP="00434044">
      <w:pPr>
        <w:jc w:val="both"/>
        <w:rPr>
          <w:rFonts w:ascii="Verdana" w:hAnsi="Verdana"/>
          <w:bCs/>
          <w:sz w:val="20"/>
        </w:rPr>
      </w:pPr>
      <w:r w:rsidRPr="00434044">
        <w:rPr>
          <w:rFonts w:ascii="Verdana" w:hAnsi="Verdana"/>
          <w:b/>
          <w:bCs/>
          <w:sz w:val="20"/>
        </w:rPr>
        <w:t>3.</w:t>
      </w:r>
      <w:r w:rsidRPr="00434044">
        <w:rPr>
          <w:rFonts w:ascii="Verdana" w:hAnsi="Verdana"/>
          <w:bCs/>
          <w:sz w:val="20"/>
        </w:rPr>
        <w:t>     Los datos públicos generados o administrados por los Sistemas de Información de la Institución, y</w:t>
      </w:r>
    </w:p>
    <w:p w:rsidR="00434044" w:rsidRPr="00434044" w:rsidRDefault="00434044" w:rsidP="00434044">
      <w:pPr>
        <w:jc w:val="both"/>
        <w:rPr>
          <w:rFonts w:ascii="Verdana" w:hAnsi="Verdana"/>
          <w:bCs/>
          <w:sz w:val="20"/>
        </w:rPr>
      </w:pPr>
      <w:r w:rsidRPr="00434044">
        <w:rPr>
          <w:rFonts w:ascii="Verdana" w:hAnsi="Verdana"/>
          <w:b/>
          <w:bCs/>
          <w:sz w:val="20"/>
        </w:rPr>
        <w:t>4.</w:t>
      </w:r>
      <w:r w:rsidRPr="00434044">
        <w:rPr>
          <w:rFonts w:ascii="Verdana" w:hAnsi="Verdana"/>
          <w:bCs/>
          <w:sz w:val="20"/>
        </w:rPr>
        <w:t>     Los datos públicos utilizados por herramientas digitales, aplicativos web o móviles, desarrollados por la Institución o a nombre de ella.</w:t>
      </w:r>
    </w:p>
    <w:p w:rsidR="00434044" w:rsidRPr="00434044" w:rsidRDefault="00434044" w:rsidP="00434044">
      <w:pPr>
        <w:jc w:val="both"/>
        <w:rPr>
          <w:rFonts w:ascii="Verdana" w:hAnsi="Verdana"/>
          <w:bCs/>
          <w:sz w:val="20"/>
        </w:rPr>
      </w:pPr>
      <w:r w:rsidRPr="00434044">
        <w:rPr>
          <w:rFonts w:ascii="Verdana" w:hAnsi="Verdana"/>
          <w:bCs/>
          <w:sz w:val="20"/>
        </w:rPr>
        <w:t>Los datos resultantes de este ejercicio de priorización, particularmente en lo referente a los numerales 1 a 4, deberán ser incluidos en el Plan Institucional de Publicación de Datos Abiertos, para ser publicados en</w:t>
      </w:r>
    </w:p>
    <w:p w:rsidR="00434044" w:rsidRPr="00434044" w:rsidRDefault="00434044" w:rsidP="00434044">
      <w:pPr>
        <w:jc w:val="both"/>
        <w:rPr>
          <w:rFonts w:ascii="Verdana" w:hAnsi="Verdana"/>
          <w:bCs/>
          <w:sz w:val="20"/>
        </w:rPr>
      </w:pPr>
      <w:r w:rsidRPr="00434044">
        <w:rPr>
          <w:rFonts w:ascii="Verdana" w:hAnsi="Verdana"/>
          <w:bCs/>
          <w:sz w:val="20"/>
          <w:u w:val="single"/>
        </w:rPr>
        <w:t>datos.gob.mx</w:t>
      </w:r>
      <w:r w:rsidRPr="00434044">
        <w:rPr>
          <w:rFonts w:ascii="Verdana" w:hAnsi="Verdana"/>
          <w:bCs/>
          <w:sz w:val="20"/>
        </w:rPr>
        <w:t> durante 2017.</w:t>
      </w:r>
    </w:p>
    <w:p w:rsidR="00434044" w:rsidRPr="00434044" w:rsidRDefault="00434044" w:rsidP="00434044">
      <w:pPr>
        <w:jc w:val="both"/>
        <w:rPr>
          <w:rFonts w:ascii="Verdana" w:hAnsi="Verdana"/>
          <w:bCs/>
          <w:sz w:val="20"/>
        </w:rPr>
      </w:pPr>
      <w:r w:rsidRPr="00434044">
        <w:rPr>
          <w:rFonts w:ascii="Verdana" w:hAnsi="Verdana"/>
          <w:bCs/>
          <w:sz w:val="20"/>
        </w:rPr>
        <w:t>Cuando aplique, la priorización también deberá tomar en cuenta:</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Los datos solicitados por la ciudadanía a través de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Las opiniones de audiencias estratégicas, específicas o de la población en general;</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La información que conforme al ámbito de sus atribuciones contribuya a un propósito de política pública específico o bien, las mejores prácticas a nivel nacional e internacional en la materia,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Aquéllos solicitados directamente por la Unidad en colaboración con la Coordinación, así como la información, que de conformidad con la normatividad aplicable, también deba ser considerada.</w:t>
      </w:r>
    </w:p>
    <w:p w:rsidR="00434044" w:rsidRPr="00434044" w:rsidRDefault="00434044" w:rsidP="00434044">
      <w:pPr>
        <w:jc w:val="both"/>
        <w:rPr>
          <w:rFonts w:ascii="Verdana" w:hAnsi="Verdana"/>
          <w:bCs/>
          <w:sz w:val="20"/>
        </w:rPr>
      </w:pPr>
      <w:r w:rsidRPr="00434044">
        <w:rPr>
          <w:rFonts w:ascii="Verdana" w:hAnsi="Verdana"/>
          <w:b/>
          <w:bCs/>
          <w:sz w:val="20"/>
        </w:rPr>
        <w:t>Actividad 1.3 | Generar, publicar y actualizar el Plan Institucional de Publicación de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94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 xml:space="preserve">90 días naturales para la primera iteración, y demanera </w:t>
            </w:r>
            <w:proofErr w:type="gramStart"/>
            <w:r w:rsidRPr="00434044">
              <w:rPr>
                <w:rFonts w:ascii="Verdana" w:hAnsi="Verdana"/>
                <w:bCs/>
                <w:i/>
                <w:iCs/>
                <w:sz w:val="20"/>
              </w:rPr>
              <w:t>continua</w:t>
            </w:r>
            <w:proofErr w:type="gramEnd"/>
            <w:r w:rsidRPr="00434044">
              <w:rPr>
                <w:rFonts w:ascii="Verdana" w:hAnsi="Verdana"/>
                <w:bCs/>
                <w:i/>
                <w:iCs/>
                <w:sz w:val="20"/>
              </w:rPr>
              <w:t xml:space="preserve"> según lo marque el Plan Institucional de Publicación de Datos Abiertos para cada conjunto y recurso de datos.</w:t>
            </w:r>
          </w:p>
        </w:tc>
      </w:tr>
      <w:tr w:rsidR="00434044" w:rsidRPr="00434044" w:rsidTr="00434044">
        <w:trPr>
          <w:trHeight w:val="504"/>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Enlace Institucional; Grupo de Trabajo Institucional de Datos Abiertos.</w:t>
            </w:r>
          </w:p>
        </w:tc>
      </w:tr>
      <w:tr w:rsidR="00434044" w:rsidRPr="00434044" w:rsidTr="00434044">
        <w:trPr>
          <w:trHeight w:val="519"/>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lastRenderedPageBreak/>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Generar, publicar y/o actualizar el Plan Institucional de Publicación de Datos Abiertos.</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El Plan Institucional de Publicación de Datos Abiertos es construido de manera permanente y gradual, y es conformado por los conjuntos y recursos de datos proporcionados por las Unidades Administrativas o Áreas responsables de generar y/o administrar datos en las Instituciones.</w:t>
      </w:r>
    </w:p>
    <w:p w:rsidR="00434044" w:rsidRPr="00434044" w:rsidRDefault="00434044" w:rsidP="00434044">
      <w:pPr>
        <w:jc w:val="both"/>
        <w:rPr>
          <w:rFonts w:ascii="Verdana" w:hAnsi="Verdana"/>
          <w:bCs/>
          <w:sz w:val="20"/>
        </w:rPr>
      </w:pPr>
      <w:r w:rsidRPr="00434044">
        <w:rPr>
          <w:rFonts w:ascii="Verdana" w:hAnsi="Verdana"/>
          <w:bCs/>
          <w:sz w:val="20"/>
        </w:rPr>
        <w:t>El Plan Institucional de Publicación de Datos Abiertos tiene como objetivos: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Conformar un listado público de los datos generados o administrados por la Institución,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Señalar al público las fechas para la publicación de los Datos Abiertos.</w:t>
      </w:r>
    </w:p>
    <w:p w:rsidR="00434044" w:rsidRPr="00434044" w:rsidRDefault="00434044" w:rsidP="00434044">
      <w:pPr>
        <w:jc w:val="both"/>
        <w:rPr>
          <w:rFonts w:ascii="Verdana" w:hAnsi="Verdana"/>
          <w:bCs/>
          <w:sz w:val="20"/>
        </w:rPr>
      </w:pPr>
      <w:r w:rsidRPr="00434044">
        <w:rPr>
          <w:rFonts w:ascii="Verdana" w:hAnsi="Verdana"/>
          <w:bCs/>
          <w:sz w:val="20"/>
        </w:rPr>
        <w:t>El Plan Institucional de Publicación de Datos Abiertos deberá ser generado o actualizado de manera constante de acuerdo a la priorización, peticiones, uso y demanda de Datos Abiertos.</w:t>
      </w:r>
    </w:p>
    <w:p w:rsidR="00434044" w:rsidRPr="00434044" w:rsidRDefault="00434044" w:rsidP="00434044">
      <w:pPr>
        <w:jc w:val="both"/>
        <w:rPr>
          <w:rFonts w:ascii="Verdana" w:hAnsi="Verdana"/>
          <w:bCs/>
          <w:sz w:val="20"/>
        </w:rPr>
      </w:pPr>
      <w:r w:rsidRPr="00434044">
        <w:rPr>
          <w:rFonts w:ascii="Verdana" w:hAnsi="Verdana"/>
          <w:bCs/>
          <w:sz w:val="20"/>
        </w:rPr>
        <w:t>Durante la actividad 2.4, estas acciones se utilizarán para documentar y preparar los datos para su publicación en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t>Además, deberá ser utilizado por los OIC para verificar la publicación y actualización de los Datos Abiertos en </w:t>
      </w:r>
      <w:r w:rsidRPr="00434044">
        <w:rPr>
          <w:rFonts w:ascii="Verdana" w:hAnsi="Verdana"/>
          <w:bCs/>
          <w:sz w:val="20"/>
          <w:u w:val="single"/>
        </w:rPr>
        <w:t>datos.gob.mx</w:t>
      </w:r>
    </w:p>
    <w:p w:rsidR="00434044" w:rsidRPr="00434044" w:rsidRDefault="00434044" w:rsidP="00434044">
      <w:pPr>
        <w:jc w:val="both"/>
        <w:rPr>
          <w:rFonts w:ascii="Verdana" w:hAnsi="Verdana"/>
          <w:bCs/>
          <w:sz w:val="20"/>
        </w:rPr>
      </w:pPr>
      <w:r w:rsidRPr="00434044">
        <w:rPr>
          <w:rFonts w:ascii="Verdana" w:hAnsi="Verdana"/>
          <w:b/>
          <w:bCs/>
          <w:i/>
          <w:iCs/>
          <w:sz w:val="20"/>
        </w:rPr>
        <w:t>Eliminación o cambios significativos de los Datos Abiertos</w:t>
      </w:r>
    </w:p>
    <w:p w:rsidR="00434044" w:rsidRPr="00434044" w:rsidRDefault="00434044" w:rsidP="00434044">
      <w:pPr>
        <w:jc w:val="both"/>
        <w:rPr>
          <w:rFonts w:ascii="Verdana" w:hAnsi="Verdana"/>
          <w:bCs/>
          <w:sz w:val="20"/>
        </w:rPr>
      </w:pPr>
      <w:r w:rsidRPr="00434044">
        <w:rPr>
          <w:rFonts w:ascii="Verdana" w:hAnsi="Verdana"/>
          <w:bCs/>
          <w:sz w:val="20"/>
        </w:rPr>
        <w:t>Los Datos Abiertos son activos que tienen el objetivo de ser usados, reutilizados y redistribuidos por cualquier persona.</w:t>
      </w:r>
    </w:p>
    <w:p w:rsidR="00434044" w:rsidRPr="00434044" w:rsidRDefault="00434044" w:rsidP="00434044">
      <w:pPr>
        <w:jc w:val="both"/>
        <w:rPr>
          <w:rFonts w:ascii="Verdana" w:hAnsi="Verdana"/>
          <w:bCs/>
          <w:sz w:val="20"/>
        </w:rPr>
      </w:pPr>
      <w:r w:rsidRPr="00434044">
        <w:rPr>
          <w:rFonts w:ascii="Verdana" w:hAnsi="Verdana"/>
          <w:bCs/>
          <w:sz w:val="20"/>
        </w:rPr>
        <w:t>La eliminación de la publicación de algún recurso de datos deberá ser aprobado por el Grupo de Trabajo Institucional de Datos Abiertos y, de proceder, se deberá hacer pública la razón y fundamento en la descripción del recurso.</w:t>
      </w:r>
    </w:p>
    <w:p w:rsidR="00434044" w:rsidRPr="00434044" w:rsidRDefault="00434044" w:rsidP="00434044">
      <w:pPr>
        <w:jc w:val="both"/>
        <w:rPr>
          <w:rFonts w:ascii="Verdana" w:hAnsi="Verdana"/>
          <w:bCs/>
          <w:sz w:val="20"/>
        </w:rPr>
      </w:pPr>
      <w:r w:rsidRPr="00434044">
        <w:rPr>
          <w:rFonts w:ascii="Verdana" w:hAnsi="Verdana"/>
          <w:bCs/>
          <w:sz w:val="20"/>
        </w:rPr>
        <w:t>La modificación o eliminación de un conjunto o recurso de datos en el Plan Institucional de Publicación de Datos Abiertos no significará su eliminación de </w:t>
      </w:r>
      <w:r w:rsidRPr="00434044">
        <w:rPr>
          <w:rFonts w:ascii="Verdana" w:hAnsi="Verdana"/>
          <w:bCs/>
          <w:sz w:val="20"/>
          <w:u w:val="single"/>
        </w:rPr>
        <w:t>datos.gob.mx</w:t>
      </w:r>
      <w:r w:rsidRPr="00434044">
        <w:rPr>
          <w:rFonts w:ascii="Verdana" w:hAnsi="Verdana"/>
          <w:bCs/>
          <w:sz w:val="20"/>
        </w:rPr>
        <w:t>, siguiendo el principio de Permanencia' establecido en el Artículo QUINTO, fracción VIII, del Decreto.</w:t>
      </w:r>
    </w:p>
    <w:p w:rsidR="00434044" w:rsidRPr="00434044" w:rsidRDefault="00434044" w:rsidP="00434044">
      <w:pPr>
        <w:jc w:val="both"/>
        <w:rPr>
          <w:rFonts w:ascii="Verdana" w:hAnsi="Verdana"/>
          <w:bCs/>
          <w:sz w:val="20"/>
        </w:rPr>
      </w:pPr>
      <w:r w:rsidRPr="00434044">
        <w:rPr>
          <w:rFonts w:ascii="Verdana" w:hAnsi="Verdana"/>
          <w:b/>
          <w:bCs/>
          <w:sz w:val="20"/>
        </w:rPr>
        <w:t>Paso 2 | Publica</w:t>
      </w:r>
    </w:p>
    <w:p w:rsidR="00434044" w:rsidRPr="00434044" w:rsidRDefault="00434044" w:rsidP="00434044">
      <w:pPr>
        <w:jc w:val="both"/>
        <w:rPr>
          <w:rFonts w:ascii="Verdana" w:hAnsi="Verdana"/>
          <w:bCs/>
          <w:sz w:val="20"/>
        </w:rPr>
      </w:pPr>
      <w:r w:rsidRPr="00434044">
        <w:rPr>
          <w:rFonts w:ascii="Verdana" w:hAnsi="Verdana"/>
          <w:b/>
          <w:bCs/>
          <w:sz w:val="20"/>
        </w:rPr>
        <w:t>Actividad 2.1 | Convertir los datos a formatos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731"/>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 xml:space="preserve">De manera continua según lo marque el PlanInstitucional de Publicación de Datos Abiertos paracada conjunto y recurso de </w:t>
            </w:r>
            <w:r w:rsidRPr="00434044">
              <w:rPr>
                <w:rFonts w:ascii="Verdana" w:hAnsi="Verdana"/>
                <w:bCs/>
                <w:i/>
                <w:iCs/>
                <w:sz w:val="20"/>
              </w:rPr>
              <w:lastRenderedPageBreak/>
              <w:t>datos.</w:t>
            </w:r>
          </w:p>
        </w:tc>
      </w:tr>
      <w:tr w:rsidR="00434044" w:rsidRPr="00434044" w:rsidTr="00434044">
        <w:trPr>
          <w:trHeight w:val="71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lastRenderedPageBreak/>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Administrador de Datos Abiertos; UnidadesAdministrativas o áreas generadoras y/oadministradoras de datos.</w:t>
            </w: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144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Exportar los datos a archivos en formato abierto;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Identificar si se requiere estructurar formatosadicionales que faciliten su lectura y uso de acuerdo al tipo de dato,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Asegurar la validez del formato y estructura delarchivo.</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Publicar datos en formatos abiertos asegura que los datos estén disponibles para ser utilizados por computadoras y personas.</w:t>
      </w:r>
    </w:p>
    <w:p w:rsidR="00434044" w:rsidRPr="00434044" w:rsidRDefault="00434044" w:rsidP="00434044">
      <w:pPr>
        <w:jc w:val="both"/>
        <w:rPr>
          <w:rFonts w:ascii="Verdana" w:hAnsi="Verdana"/>
          <w:bCs/>
          <w:sz w:val="20"/>
        </w:rPr>
      </w:pPr>
      <w:r w:rsidRPr="00434044">
        <w:rPr>
          <w:rFonts w:ascii="Verdana" w:hAnsi="Verdana"/>
          <w:b/>
          <w:bCs/>
          <w:i/>
          <w:iCs/>
          <w:sz w:val="20"/>
        </w:rPr>
        <w:t>Formatos abiertos</w:t>
      </w:r>
    </w:p>
    <w:p w:rsidR="00434044" w:rsidRPr="00434044" w:rsidRDefault="00434044" w:rsidP="00434044">
      <w:pPr>
        <w:jc w:val="both"/>
        <w:rPr>
          <w:rFonts w:ascii="Verdana" w:hAnsi="Verdana"/>
          <w:bCs/>
          <w:sz w:val="20"/>
        </w:rPr>
      </w:pPr>
      <w:r w:rsidRPr="00434044">
        <w:rPr>
          <w:rFonts w:ascii="Verdana" w:hAnsi="Verdana"/>
          <w:bCs/>
          <w:sz w:val="20"/>
        </w:rPr>
        <w:t>Formatos de archivo para los cuales su especificación se encuentra disponible abiertamente y, por lo cual, no se requiere de licencias o software especializado para su interpretación.</w:t>
      </w:r>
    </w:p>
    <w:p w:rsidR="00434044" w:rsidRPr="00434044" w:rsidRDefault="00434044" w:rsidP="00434044">
      <w:pPr>
        <w:jc w:val="both"/>
        <w:rPr>
          <w:rFonts w:ascii="Verdana" w:hAnsi="Verdana"/>
          <w:bCs/>
          <w:sz w:val="20"/>
        </w:rPr>
      </w:pPr>
      <w:r w:rsidRPr="00434044">
        <w:rPr>
          <w:rFonts w:ascii="Verdana" w:hAnsi="Verdana"/>
          <w:bCs/>
          <w:sz w:val="20"/>
        </w:rPr>
        <w:t>Existen </w:t>
      </w:r>
      <w:r w:rsidRPr="00434044">
        <w:rPr>
          <w:rFonts w:ascii="Verdana" w:hAnsi="Verdana"/>
          <w:b/>
          <w:bCs/>
          <w:sz w:val="20"/>
        </w:rPr>
        <w:t>diversos tipos de formatos para publicar Datos Abiertos (Anexo I)</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t>Por lo anterior, se recomienda seguir los siguientes formatos de publicación:</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Datos tabulares</w:t>
      </w:r>
      <w:r w:rsidRPr="00434044">
        <w:rPr>
          <w:rFonts w:ascii="Verdana" w:hAnsi="Verdana"/>
          <w:bCs/>
          <w:sz w:val="20"/>
        </w:rPr>
        <w:t>, se recomienda el formato CSV, en los cuales los valores o cadenas de caracteres que conforman los datos, se acomodan en filas -separadas por saltos de línea- y columnas -separadas por comas-;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Datos estructurados</w:t>
      </w:r>
      <w:r w:rsidRPr="00434044">
        <w:rPr>
          <w:rFonts w:ascii="Verdana" w:hAnsi="Verdana"/>
          <w:bCs/>
          <w:sz w:val="20"/>
        </w:rPr>
        <w:t>, se recomienda el uso de los formatos JSON o XML cuya especificación se encuentra disponible abiertamente;</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Datos espaciales</w:t>
      </w:r>
      <w:r w:rsidRPr="00434044">
        <w:rPr>
          <w:rFonts w:ascii="Verdana" w:hAnsi="Verdana"/>
          <w:bCs/>
          <w:sz w:val="20"/>
        </w:rPr>
        <w:t>, se recomienda el uso de los formatos SHP, GeoJSON, o KML;</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Documentos de texto</w:t>
      </w:r>
      <w:r w:rsidRPr="00434044">
        <w:rPr>
          <w:rFonts w:ascii="Verdana" w:hAnsi="Verdana"/>
          <w:bCs/>
          <w:sz w:val="20"/>
        </w:rPr>
        <w:t>, se recomienda el uso del formato ODT. Dicho formato forma parte del estándar ODF (del inglés, </w:t>
      </w:r>
      <w:r w:rsidRPr="00434044">
        <w:rPr>
          <w:rFonts w:ascii="Verdana" w:hAnsi="Verdana"/>
          <w:bCs/>
          <w:i/>
          <w:iCs/>
          <w:sz w:val="20"/>
        </w:rPr>
        <w:t>Open Document File Format</w:t>
      </w:r>
      <w:r w:rsidRPr="00434044">
        <w:rPr>
          <w:rFonts w:ascii="Verdana" w:hAnsi="Verdana"/>
          <w:bCs/>
          <w:sz w:val="20"/>
        </w:rPr>
        <w:t>),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Finalmente, se podrán publicar </w:t>
      </w:r>
      <w:r w:rsidRPr="00434044">
        <w:rPr>
          <w:rFonts w:ascii="Verdana" w:hAnsi="Verdana"/>
          <w:b/>
          <w:bCs/>
          <w:sz w:val="20"/>
        </w:rPr>
        <w:t>datos en formatos abiertos de base de datos </w:t>
      </w:r>
      <w:r w:rsidRPr="00434044">
        <w:rPr>
          <w:rFonts w:ascii="Verdana" w:hAnsi="Verdana"/>
          <w:bCs/>
          <w:sz w:val="20"/>
        </w:rPr>
        <w:t>contenidos en un solo archivo, como es el caso de los archivos de base de datos SQLite</w:t>
      </w:r>
      <w:r w:rsidRPr="00434044">
        <w:rPr>
          <w:rFonts w:ascii="Verdana" w:hAnsi="Verdana"/>
          <w:bCs/>
          <w:i/>
          <w:iCs/>
          <w:sz w:val="20"/>
        </w:rPr>
        <w:t>. </w:t>
      </w:r>
      <w:r w:rsidRPr="00434044">
        <w:rPr>
          <w:rFonts w:ascii="Verdana" w:hAnsi="Verdana"/>
          <w:bCs/>
          <w:sz w:val="20"/>
        </w:rPr>
        <w:t xml:space="preserve">Adicionalmente, se podrán publicar datos que contengan en un solo archivo las </w:t>
      </w:r>
      <w:r w:rsidRPr="00434044">
        <w:rPr>
          <w:rFonts w:ascii="Verdana" w:hAnsi="Verdana"/>
          <w:bCs/>
          <w:sz w:val="20"/>
        </w:rPr>
        <w:lastRenderedPageBreak/>
        <w:t>sentencias necesarias en sintaxis del lenguaje SQL para que los mismos puedan ser importados en una base de datos que soporte el estándar de SQL.</w:t>
      </w:r>
    </w:p>
    <w:p w:rsidR="00434044" w:rsidRPr="00434044" w:rsidRDefault="00434044" w:rsidP="00434044">
      <w:pPr>
        <w:jc w:val="both"/>
        <w:rPr>
          <w:rFonts w:ascii="Verdana" w:hAnsi="Verdana"/>
          <w:bCs/>
          <w:sz w:val="20"/>
        </w:rPr>
      </w:pPr>
      <w:r w:rsidRPr="00434044">
        <w:rPr>
          <w:rFonts w:ascii="Verdana" w:hAnsi="Verdana"/>
          <w:bCs/>
          <w:sz w:val="20"/>
        </w:rPr>
        <w:t>Además, </w:t>
      </w:r>
      <w:r w:rsidRPr="00434044">
        <w:rPr>
          <w:rFonts w:ascii="Verdana" w:hAnsi="Verdana"/>
          <w:b/>
          <w:bCs/>
          <w:sz w:val="20"/>
        </w:rPr>
        <w:t>se podrán publicar formatos adicionales para cada conjunto </w:t>
      </w:r>
      <w:r w:rsidRPr="00434044">
        <w:rPr>
          <w:rFonts w:ascii="Verdana" w:hAnsi="Verdana"/>
          <w:bCs/>
          <w:sz w:val="20"/>
        </w:rPr>
        <w:t>para asegurar la mayor inclusión y entendimiento posible, por ejemplo: en el caso de datos tabulares hacer disponible la versión XLS o XLSX del archivo junto con el CSV.</w:t>
      </w:r>
    </w:p>
    <w:p w:rsidR="00434044" w:rsidRPr="00434044" w:rsidRDefault="00434044" w:rsidP="00434044">
      <w:pPr>
        <w:jc w:val="both"/>
        <w:rPr>
          <w:rFonts w:ascii="Verdana" w:hAnsi="Verdana"/>
          <w:bCs/>
          <w:sz w:val="20"/>
        </w:rPr>
      </w:pPr>
      <w:r w:rsidRPr="00434044">
        <w:rPr>
          <w:rFonts w:ascii="Verdana" w:hAnsi="Verdana"/>
          <w:b/>
          <w:bCs/>
          <w:sz w:val="20"/>
        </w:rPr>
        <w:t>Actividad 2.2 | Incrementar la interoperabilidad y usabilidad de los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794"/>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90 días naturales para la primera iteración, y demanera continua y según sea recomendado por laUnidad en conjunto con la Coordinación.</w:t>
            </w:r>
          </w:p>
        </w:tc>
      </w:tr>
      <w:tr w:rsidR="00434044" w:rsidRPr="00434044" w:rsidTr="00434044">
        <w:trPr>
          <w:trHeight w:val="779"/>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Administrador de Datos Abiertos; UnidadesAdministrativas o áreas generadoras y/oadministradoras de datos.</w:t>
            </w: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471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Utilizar el Marco Geoestadístico Nacional para todos los nuevos Recursos de Datos publicados quecontengan referencias geográficas;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Utilizar el formato UTF-8 para la codificación de lostextos en todos los nuevos Recursos de Datospublicados;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Utilizar el estándar ISO 8601 para todos los nuevos Recursos de Datos publicados que contengan referencias temporales;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Utilizar el estándar para la generación y publicación de boletines y notificaciones técnicas como Datos Abiertos;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Cuando sea necesario, utilizar el estándar parafomentar el uso y visualización de datos en</w:t>
            </w:r>
            <w:r w:rsidRPr="00434044">
              <w:rPr>
                <w:rFonts w:ascii="Verdana" w:hAnsi="Verdana"/>
                <w:bCs/>
                <w:i/>
                <w:iCs/>
                <w:sz w:val="20"/>
                <w:u w:val="single"/>
              </w:rPr>
              <w:t>datos.gob.mx</w:t>
            </w:r>
            <w:r w:rsidRPr="00434044">
              <w:rPr>
                <w:rFonts w:ascii="Verdana" w:hAnsi="Verdana"/>
                <w:bCs/>
                <w:i/>
                <w:iCs/>
                <w:sz w:val="20"/>
              </w:rPr>
              <w:t>,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Adecuar los procesos de generación oadministración de datos para orientar la generación de Recursos de Datos de conformidad con estándares y convenciones generales.</w:t>
            </w:r>
          </w:p>
        </w:tc>
      </w:tr>
    </w:tbl>
    <w:p w:rsidR="00434044" w:rsidRPr="00434044" w:rsidRDefault="00434044" w:rsidP="00434044">
      <w:pPr>
        <w:jc w:val="both"/>
        <w:rPr>
          <w:rFonts w:ascii="Verdana" w:hAnsi="Verdana"/>
          <w:bCs/>
          <w:sz w:val="20"/>
        </w:rPr>
      </w:pPr>
      <w:r w:rsidRPr="00434044">
        <w:rPr>
          <w:rFonts w:ascii="Verdana" w:hAnsi="Verdana"/>
          <w:bCs/>
          <w:sz w:val="20"/>
        </w:rPr>
        <w:lastRenderedPageBreak/>
        <w:t> </w:t>
      </w:r>
    </w:p>
    <w:p w:rsidR="00434044" w:rsidRPr="00434044" w:rsidRDefault="00434044" w:rsidP="00434044">
      <w:pPr>
        <w:jc w:val="both"/>
        <w:rPr>
          <w:rFonts w:ascii="Verdana" w:hAnsi="Verdana"/>
          <w:bCs/>
          <w:sz w:val="20"/>
        </w:rPr>
      </w:pPr>
      <w:r w:rsidRPr="00434044">
        <w:rPr>
          <w:rFonts w:ascii="Verdana" w:hAnsi="Verdana"/>
          <w:bCs/>
          <w:sz w:val="20"/>
        </w:rPr>
        <w:t>A fin de que los datos sean más útiles, éstos deben ser fáciles de encontrar y comparar dentro y entre sectores, a través de localizaciones geográficas y del tiempo.</w:t>
      </w:r>
    </w:p>
    <w:p w:rsidR="00434044" w:rsidRPr="00434044" w:rsidRDefault="00434044" w:rsidP="00434044">
      <w:pPr>
        <w:jc w:val="both"/>
        <w:rPr>
          <w:rFonts w:ascii="Verdana" w:hAnsi="Verdana"/>
          <w:bCs/>
          <w:sz w:val="20"/>
        </w:rPr>
      </w:pPr>
      <w:r w:rsidRPr="00434044">
        <w:rPr>
          <w:rFonts w:ascii="Verdana" w:hAnsi="Verdana"/>
          <w:bCs/>
          <w:sz w:val="20"/>
        </w:rPr>
        <w:t>Por lo anterior, se deben emprender acciones para mejorar:</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La </w:t>
      </w:r>
      <w:r w:rsidRPr="00434044">
        <w:rPr>
          <w:rFonts w:ascii="Verdana" w:hAnsi="Verdana"/>
          <w:b/>
          <w:bCs/>
          <w:sz w:val="20"/>
        </w:rPr>
        <w:t>interoperabilidad</w:t>
      </w:r>
      <w:r w:rsidRPr="00434044">
        <w:rPr>
          <w:rFonts w:ascii="Verdana" w:hAnsi="Verdana"/>
          <w:bCs/>
          <w:sz w:val="20"/>
        </w:rPr>
        <w:t> de los datos publicados mediante su estandarización,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La </w:t>
      </w:r>
      <w:r w:rsidRPr="00434044">
        <w:rPr>
          <w:rFonts w:ascii="Verdana" w:hAnsi="Verdana"/>
          <w:b/>
          <w:bCs/>
          <w:sz w:val="20"/>
        </w:rPr>
        <w:t>usabilidad de los datos</w:t>
      </w:r>
      <w:r w:rsidRPr="00434044">
        <w:rPr>
          <w:rFonts w:ascii="Verdana" w:hAnsi="Verdana"/>
          <w:bCs/>
          <w:sz w:val="20"/>
        </w:rPr>
        <w:t>, mejorando la legibilidad y lógica de publicación de los conjuntos y recursos de datos.</w:t>
      </w:r>
    </w:p>
    <w:p w:rsidR="00434044" w:rsidRPr="00434044" w:rsidRDefault="00434044" w:rsidP="00434044">
      <w:pPr>
        <w:jc w:val="both"/>
        <w:rPr>
          <w:rFonts w:ascii="Verdana" w:hAnsi="Verdana"/>
          <w:bCs/>
          <w:sz w:val="20"/>
        </w:rPr>
      </w:pPr>
      <w:r w:rsidRPr="00434044">
        <w:rPr>
          <w:rFonts w:ascii="Verdana" w:hAnsi="Verdana"/>
          <w:b/>
          <w:bCs/>
          <w:i/>
          <w:iCs/>
          <w:sz w:val="20"/>
        </w:rPr>
        <w:t>Interoperabilidad de Datos Abiertos.</w:t>
      </w:r>
    </w:p>
    <w:p w:rsidR="00434044" w:rsidRPr="00434044" w:rsidRDefault="00434044" w:rsidP="00434044">
      <w:pPr>
        <w:jc w:val="both"/>
        <w:rPr>
          <w:rFonts w:ascii="Verdana" w:hAnsi="Verdana"/>
          <w:bCs/>
          <w:sz w:val="20"/>
        </w:rPr>
      </w:pPr>
      <w:r w:rsidRPr="00434044">
        <w:rPr>
          <w:rFonts w:ascii="Verdana" w:hAnsi="Verdana"/>
          <w:bCs/>
          <w:sz w:val="20"/>
        </w:rPr>
        <w:t>Para incrementar la interoperabilidad de los Datos Abiertos, las áreas generadoras o administradoras de Datos deberán utilizar de manera obligatoria:</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w:t>
      </w:r>
      <w:r w:rsidRPr="00434044">
        <w:rPr>
          <w:rFonts w:ascii="Verdana" w:hAnsi="Verdana"/>
          <w:b/>
          <w:bCs/>
          <w:sz w:val="20"/>
        </w:rPr>
        <w:t>Catálogo Único de Claves de Áreas Geoestadísticas Estatales, Municipales y Localidades</w:t>
      </w:r>
      <w:r w:rsidRPr="00434044">
        <w:rPr>
          <w:rFonts w:ascii="Verdana" w:hAnsi="Verdana"/>
          <w:bCs/>
          <w:sz w:val="20"/>
        </w:rPr>
        <w:t> para el registro de información geográfica (Anexo II);</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estándar </w:t>
      </w:r>
      <w:r w:rsidRPr="00434044">
        <w:rPr>
          <w:rFonts w:ascii="Verdana" w:hAnsi="Verdana"/>
          <w:b/>
          <w:bCs/>
          <w:sz w:val="20"/>
        </w:rPr>
        <w:t>ISO-8601</w:t>
      </w:r>
      <w:r w:rsidRPr="00434044">
        <w:rPr>
          <w:rFonts w:ascii="Verdana" w:hAnsi="Verdana"/>
          <w:bCs/>
          <w:sz w:val="20"/>
        </w:rPr>
        <w:t> para el registro de fechas, horas y periodos;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Codificación de texto en formato </w:t>
      </w:r>
      <w:r w:rsidRPr="00434044">
        <w:rPr>
          <w:rFonts w:ascii="Verdana" w:hAnsi="Verdana"/>
          <w:b/>
          <w:bCs/>
          <w:sz w:val="20"/>
        </w:rPr>
        <w:t>UTF-8</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estándar</w:t>
      </w:r>
      <w:r w:rsidRPr="00434044">
        <w:rPr>
          <w:rFonts w:ascii="Verdana" w:hAnsi="Verdana"/>
          <w:b/>
          <w:bCs/>
          <w:sz w:val="20"/>
        </w:rPr>
        <w:t> ASCII6</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Los estándares en materia de </w:t>
      </w:r>
      <w:r w:rsidRPr="00434044">
        <w:rPr>
          <w:rFonts w:ascii="Verdana" w:hAnsi="Verdana"/>
          <w:b/>
          <w:bCs/>
          <w:sz w:val="20"/>
        </w:rPr>
        <w:t>datos para contrataciones abiertas</w:t>
      </w:r>
      <w:r w:rsidRPr="00434044">
        <w:rPr>
          <w:rFonts w:ascii="Verdana" w:hAnsi="Verdana"/>
          <w:bCs/>
          <w:sz w:val="20"/>
        </w:rPr>
        <w:t> impulsados por el Gobierno de la República;</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El estándar</w:t>
      </w:r>
      <w:r w:rsidRPr="00434044">
        <w:rPr>
          <w:rFonts w:ascii="Verdana" w:hAnsi="Verdana"/>
          <w:b/>
          <w:bCs/>
          <w:sz w:val="20"/>
        </w:rPr>
        <w:t> para la generación y publicación de boletines y notificaciones técnicas como Datos Abiertos</w:t>
      </w:r>
      <w:r w:rsidRPr="00434044">
        <w:rPr>
          <w:rFonts w:ascii="Verdana" w:hAnsi="Verdana"/>
          <w:bCs/>
          <w:sz w:val="20"/>
        </w:rPr>
        <w:t> (ver manuales en línea en </w:t>
      </w:r>
      <w:r w:rsidRPr="00434044">
        <w:rPr>
          <w:rFonts w:ascii="Verdana" w:hAnsi="Verdana"/>
          <w:bCs/>
          <w:sz w:val="20"/>
          <w:u w:val="single"/>
        </w:rPr>
        <w:t>datos.gob.mx/guía</w:t>
      </w:r>
      <w:r w:rsidRPr="00434044">
        <w:rPr>
          <w:rFonts w:ascii="Verdana" w:hAnsi="Verdana"/>
          <w:bCs/>
          <w:sz w:val="20"/>
        </w:rPr>
        <w:t>) impulsados por el Gobierno de la República,</w:t>
      </w:r>
      <w:r w:rsidRPr="00434044">
        <w:rPr>
          <w:rFonts w:ascii="Verdana" w:hAnsi="Verdana"/>
          <w:bCs/>
          <w:i/>
          <w:iCs/>
          <w:sz w:val="20"/>
        </w:rPr>
        <w:t> </w:t>
      </w:r>
      <w:r w:rsidRPr="00434044">
        <w:rPr>
          <w:rFonts w:ascii="Verdana" w:hAnsi="Verdana"/>
          <w:bCs/>
          <w:sz w:val="20"/>
        </w:rPr>
        <w:t>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Los </w:t>
      </w:r>
      <w:r w:rsidRPr="00434044">
        <w:rPr>
          <w:rFonts w:ascii="Verdana" w:hAnsi="Verdana"/>
          <w:b/>
          <w:bCs/>
          <w:sz w:val="20"/>
        </w:rPr>
        <w:t>lineamientos para fomentar el uso y visualización de datos</w:t>
      </w:r>
      <w:r w:rsidRPr="00434044">
        <w:rPr>
          <w:rFonts w:ascii="Verdana" w:hAnsi="Verdana"/>
          <w:bCs/>
          <w:sz w:val="20"/>
        </w:rPr>
        <w:t> en </w:t>
      </w:r>
      <w:r w:rsidRPr="00434044">
        <w:rPr>
          <w:rFonts w:ascii="Verdana" w:hAnsi="Verdana"/>
          <w:bCs/>
          <w:sz w:val="20"/>
          <w:u w:val="single"/>
        </w:rPr>
        <w:t>datos.gob.mx</w:t>
      </w:r>
      <w:r w:rsidRPr="00434044">
        <w:rPr>
          <w:rFonts w:ascii="Verdana" w:hAnsi="Verdana"/>
          <w:bCs/>
          <w:sz w:val="20"/>
        </w:rPr>
        <w:t> (ver Anexo V - Recursos en línea) establecidos por la Unidad, en colaboración con la Coordinación.</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La Guía de Datos Abiertos Anticorrupción de la Carta Internacional de Datos Abiertos.</w:t>
      </w:r>
    </w:p>
    <w:p w:rsidR="00434044" w:rsidRPr="00434044" w:rsidRDefault="00434044" w:rsidP="00434044">
      <w:pPr>
        <w:jc w:val="both"/>
        <w:rPr>
          <w:rFonts w:ascii="Verdana" w:hAnsi="Verdana"/>
          <w:bCs/>
          <w:sz w:val="20"/>
        </w:rPr>
      </w:pPr>
      <w:r w:rsidRPr="00434044">
        <w:rPr>
          <w:rFonts w:ascii="Verdana" w:hAnsi="Verdana"/>
          <w:b/>
          <w:bCs/>
          <w:i/>
          <w:iCs/>
          <w:sz w:val="20"/>
        </w:rPr>
        <w:t>Usabilidad</w:t>
      </w:r>
    </w:p>
    <w:p w:rsidR="00434044" w:rsidRPr="00434044" w:rsidRDefault="00434044" w:rsidP="00434044">
      <w:pPr>
        <w:jc w:val="both"/>
        <w:rPr>
          <w:rFonts w:ascii="Verdana" w:hAnsi="Verdana"/>
          <w:bCs/>
          <w:sz w:val="20"/>
        </w:rPr>
      </w:pPr>
      <w:r w:rsidRPr="00434044">
        <w:rPr>
          <w:rFonts w:ascii="Verdana" w:hAnsi="Verdana"/>
          <w:bCs/>
          <w:sz w:val="20"/>
        </w:rPr>
        <w:t>Para incrementar la usabilidad de los Datos Abiertos, las Instituciones deberán</w:t>
      </w:r>
      <w:r w:rsidRPr="00434044">
        <w:rPr>
          <w:rFonts w:ascii="Verdana" w:hAnsi="Verdana"/>
          <w:b/>
          <w:bCs/>
          <w:sz w:val="20"/>
        </w:rPr>
        <w:t>:</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Promover la legibilidad por máquinas</w:t>
      </w:r>
      <w:r w:rsidRPr="00434044">
        <w:rPr>
          <w:rFonts w:ascii="Verdana" w:hAnsi="Verdana"/>
          <w:bCs/>
          <w:sz w:val="20"/>
        </w:rPr>
        <w:t>: Hacer disponible la información en un formato digital y que ésta se encuentre en un formato de archivo cuya estructura sea adecuada para su procesamiento por computadora. En la medida de lo posible, se deberán utilizar formatos de archivo como JSON y XML. Para lo anterior se recomienda:</w:t>
      </w:r>
    </w:p>
    <w:p w:rsidR="00434044" w:rsidRPr="00434044" w:rsidRDefault="00434044" w:rsidP="00434044">
      <w:pPr>
        <w:jc w:val="both"/>
        <w:rPr>
          <w:rFonts w:ascii="Verdana" w:hAnsi="Verdana"/>
          <w:bCs/>
          <w:sz w:val="20"/>
        </w:rPr>
      </w:pPr>
      <w:r w:rsidRPr="00434044">
        <w:rPr>
          <w:rFonts w:ascii="Verdana" w:hAnsi="Verdana"/>
          <w:bCs/>
          <w:sz w:val="20"/>
        </w:rPr>
        <w:lastRenderedPageBreak/>
        <w:t>    Eliminar cálculos adicionales en formatos tabulares, por ejemplo: una celda "Total" con la suma de una de las columnas;</w:t>
      </w:r>
    </w:p>
    <w:p w:rsidR="00434044" w:rsidRPr="00434044" w:rsidRDefault="00434044" w:rsidP="00434044">
      <w:pPr>
        <w:jc w:val="both"/>
        <w:rPr>
          <w:rFonts w:ascii="Verdana" w:hAnsi="Verdana"/>
          <w:bCs/>
          <w:sz w:val="20"/>
        </w:rPr>
      </w:pPr>
      <w:r w:rsidRPr="00434044">
        <w:rPr>
          <w:rFonts w:ascii="Verdana" w:hAnsi="Verdana"/>
          <w:bCs/>
          <w:sz w:val="20"/>
        </w:rPr>
        <w:t>    Remover imágenes, celdas unidas y cualquier otra edición de forma de los archivos; para facilitar su</w:t>
      </w:r>
    </w:p>
    <w:p w:rsidR="00434044" w:rsidRPr="00434044" w:rsidRDefault="00434044" w:rsidP="00434044">
      <w:pPr>
        <w:jc w:val="both"/>
        <w:rPr>
          <w:rFonts w:ascii="Verdana" w:hAnsi="Verdana"/>
          <w:bCs/>
          <w:sz w:val="20"/>
        </w:rPr>
      </w:pPr>
      <w:proofErr w:type="gramStart"/>
      <w:r w:rsidRPr="00434044">
        <w:rPr>
          <w:rFonts w:ascii="Verdana" w:hAnsi="Verdana"/>
          <w:bCs/>
          <w:sz w:val="20"/>
        </w:rPr>
        <w:t>procesamiento</w:t>
      </w:r>
      <w:proofErr w:type="gramEnd"/>
      <w:r w:rsidRPr="00434044">
        <w:rPr>
          <w:rFonts w:ascii="Verdana" w:hAnsi="Verdana"/>
          <w:bCs/>
          <w:sz w:val="20"/>
        </w:rPr>
        <w:t>, éstos deben ser planos, y</w:t>
      </w:r>
    </w:p>
    <w:p w:rsidR="00434044" w:rsidRPr="00434044" w:rsidRDefault="00434044" w:rsidP="00434044">
      <w:pPr>
        <w:jc w:val="both"/>
        <w:rPr>
          <w:rFonts w:ascii="Verdana" w:hAnsi="Verdana"/>
          <w:bCs/>
          <w:sz w:val="20"/>
        </w:rPr>
      </w:pPr>
      <w:r w:rsidRPr="00434044">
        <w:rPr>
          <w:rFonts w:ascii="Verdana" w:hAnsi="Verdana"/>
          <w:bCs/>
          <w:sz w:val="20"/>
        </w:rPr>
        <w:t>    Los campos numéricos, incluyendo los monetarios y magnitudes, deben permanecer en un formato numérico de tipo entero o flotante, es decir, evitar agregar símbolos monetarios o de unidades de medición, p. ej. "200 m2" o "£20", haciendo explícitas las unidades en el nombre de la columna, o en una segunda columna. Por ejemplo "Monto en MXN", "Distancia en KM".</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Promover la legibilidad por humanos</w:t>
      </w:r>
      <w:r w:rsidRPr="00434044">
        <w:rPr>
          <w:rFonts w:ascii="Verdana" w:hAnsi="Verdana"/>
          <w:bCs/>
          <w:sz w:val="20"/>
        </w:rPr>
        <w:t>: Se podrán publicar los datos en diversos formatos que, además de permitir la legibilidad por máquina, permitan a un usuario comprender los Datos Abiertos. Para lo anterior se recomienda:</w:t>
      </w:r>
    </w:p>
    <w:p w:rsidR="00434044" w:rsidRPr="00434044" w:rsidRDefault="00434044" w:rsidP="00434044">
      <w:pPr>
        <w:jc w:val="both"/>
        <w:rPr>
          <w:rFonts w:ascii="Verdana" w:hAnsi="Verdana"/>
          <w:bCs/>
          <w:sz w:val="20"/>
        </w:rPr>
      </w:pPr>
      <w:r w:rsidRPr="00434044">
        <w:rPr>
          <w:rFonts w:ascii="Verdana" w:hAnsi="Verdana"/>
          <w:bCs/>
          <w:sz w:val="20"/>
        </w:rPr>
        <w:t>    Acompañar formatos abiertos por archivos XLS, a manera de que usuarios de diferentes niveles de conocimiento técnico puedan usarlo;</w:t>
      </w:r>
    </w:p>
    <w:p w:rsidR="00434044" w:rsidRPr="00434044" w:rsidRDefault="00434044" w:rsidP="00434044">
      <w:pPr>
        <w:jc w:val="both"/>
        <w:rPr>
          <w:rFonts w:ascii="Verdana" w:hAnsi="Verdana"/>
          <w:bCs/>
          <w:sz w:val="20"/>
        </w:rPr>
      </w:pPr>
      <w:r w:rsidRPr="00434044">
        <w:rPr>
          <w:rFonts w:ascii="Verdana" w:hAnsi="Verdana"/>
          <w:bCs/>
          <w:sz w:val="20"/>
        </w:rPr>
        <w:t>    Describir claramente los nombres de columnas, por ejemplo "Fecha de solicitud" en lugar de "fech_sol". En caso de mantener dicha codificación, se deberá acompañar el conjunto de datos con un diccionario de datos. Ver actividad 2.4;</w:t>
      </w:r>
    </w:p>
    <w:p w:rsidR="00434044" w:rsidRPr="00434044" w:rsidRDefault="00434044" w:rsidP="00434044">
      <w:pPr>
        <w:jc w:val="both"/>
        <w:rPr>
          <w:rFonts w:ascii="Verdana" w:hAnsi="Verdana"/>
          <w:bCs/>
          <w:sz w:val="20"/>
        </w:rPr>
      </w:pPr>
      <w:r w:rsidRPr="00434044">
        <w:rPr>
          <w:rFonts w:ascii="Verdana" w:hAnsi="Verdana"/>
          <w:bCs/>
          <w:sz w:val="20"/>
        </w:rPr>
        <w:t>    Evitar tener valores de diferentes tipos (como texto y número) para una columna en diferentes registros o filas.</w:t>
      </w:r>
    </w:p>
    <w:p w:rsidR="00434044" w:rsidRPr="00434044" w:rsidRDefault="00434044" w:rsidP="00434044">
      <w:pPr>
        <w:jc w:val="both"/>
        <w:rPr>
          <w:rFonts w:ascii="Verdana" w:hAnsi="Verdana"/>
          <w:bCs/>
          <w:sz w:val="20"/>
        </w:rPr>
      </w:pPr>
      <w:r w:rsidRPr="00434044">
        <w:rPr>
          <w:rFonts w:ascii="Verdana" w:hAnsi="Verdana"/>
          <w:bCs/>
          <w:sz w:val="20"/>
        </w:rPr>
        <w:t>    Evitar información duplicada;</w:t>
      </w:r>
    </w:p>
    <w:p w:rsidR="00434044" w:rsidRPr="00434044" w:rsidRDefault="00434044" w:rsidP="00434044">
      <w:pPr>
        <w:jc w:val="both"/>
        <w:rPr>
          <w:rFonts w:ascii="Verdana" w:hAnsi="Verdana"/>
          <w:bCs/>
          <w:sz w:val="20"/>
        </w:rPr>
      </w:pPr>
      <w:r w:rsidRPr="00434044">
        <w:rPr>
          <w:rFonts w:ascii="Verdana" w:hAnsi="Verdana"/>
          <w:bCs/>
          <w:sz w:val="20"/>
        </w:rPr>
        <w:t>    Eliminar redundancia en datos;</w:t>
      </w:r>
    </w:p>
    <w:p w:rsidR="00434044" w:rsidRPr="00434044" w:rsidRDefault="00434044" w:rsidP="00434044">
      <w:pPr>
        <w:jc w:val="both"/>
        <w:rPr>
          <w:rFonts w:ascii="Verdana" w:hAnsi="Verdana"/>
          <w:bCs/>
          <w:sz w:val="20"/>
        </w:rPr>
      </w:pPr>
      <w:r w:rsidRPr="00434044">
        <w:rPr>
          <w:rFonts w:ascii="Verdana" w:hAnsi="Verdana"/>
          <w:bCs/>
          <w:sz w:val="20"/>
        </w:rPr>
        <w:t>    Asegurar la representación de variables (unificar datos);</w:t>
      </w:r>
    </w:p>
    <w:p w:rsidR="00434044" w:rsidRPr="00434044" w:rsidRDefault="00434044" w:rsidP="00434044">
      <w:pPr>
        <w:jc w:val="both"/>
        <w:rPr>
          <w:rFonts w:ascii="Verdana" w:hAnsi="Verdana"/>
          <w:bCs/>
          <w:sz w:val="20"/>
        </w:rPr>
      </w:pPr>
      <w:r w:rsidRPr="00434044">
        <w:rPr>
          <w:rFonts w:ascii="Verdana" w:hAnsi="Verdana"/>
          <w:bCs/>
          <w:sz w:val="20"/>
        </w:rPr>
        <w:t xml:space="preserve">    Evitar el uso de rangos numéricos y optar por rangos definidos en el ISO 8601, p. ej. </w:t>
      </w:r>
      <w:proofErr w:type="gramStart"/>
      <w:r w:rsidRPr="00434044">
        <w:rPr>
          <w:rFonts w:ascii="Verdana" w:hAnsi="Verdana"/>
          <w:bCs/>
          <w:sz w:val="20"/>
        </w:rPr>
        <w:t>en</w:t>
      </w:r>
      <w:proofErr w:type="gramEnd"/>
      <w:r w:rsidRPr="00434044">
        <w:rPr>
          <w:rFonts w:ascii="Verdana" w:hAnsi="Verdana"/>
          <w:bCs/>
          <w:sz w:val="20"/>
        </w:rPr>
        <w:t xml:space="preserve"> lugar de 0-5, 6-10, usar quinquenios, y</w:t>
      </w:r>
    </w:p>
    <w:p w:rsidR="00434044" w:rsidRPr="00434044" w:rsidRDefault="00434044" w:rsidP="00434044">
      <w:pPr>
        <w:jc w:val="both"/>
        <w:rPr>
          <w:rFonts w:ascii="Verdana" w:hAnsi="Verdana"/>
          <w:bCs/>
          <w:sz w:val="20"/>
        </w:rPr>
      </w:pPr>
      <w:r w:rsidRPr="00434044">
        <w:rPr>
          <w:rFonts w:ascii="Verdana" w:hAnsi="Verdana"/>
          <w:bCs/>
          <w:sz w:val="20"/>
        </w:rPr>
        <w:t>    Evitar errores sintácticos.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Establecer categorizaciones de datos</w:t>
      </w:r>
      <w:r w:rsidRPr="00434044">
        <w:rPr>
          <w:rFonts w:ascii="Verdana" w:hAnsi="Verdana"/>
          <w:bCs/>
          <w:sz w:val="20"/>
        </w:rPr>
        <w:t>: Utilizar categorías bien definidas facilita la consulta y el análisis de datos masivos. Las categorías permiten agrupar datos conforme a una cierta característica o propiedad en común. El establecimiento de categorías en los datos se podrá realizar utilizando atributos de los datos para los cuales es posible establecer valores predefinidos.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Atender cualquier recomendación de estándares realizada por la Unidad en colaboración con la Coordinación.</w:t>
      </w:r>
    </w:p>
    <w:p w:rsidR="00434044" w:rsidRPr="00434044" w:rsidRDefault="00434044" w:rsidP="00434044">
      <w:pPr>
        <w:jc w:val="both"/>
        <w:rPr>
          <w:rFonts w:ascii="Verdana" w:hAnsi="Verdana"/>
          <w:bCs/>
          <w:sz w:val="20"/>
        </w:rPr>
      </w:pPr>
      <w:r w:rsidRPr="00434044">
        <w:rPr>
          <w:rFonts w:ascii="Verdana" w:hAnsi="Verdana"/>
          <w:b/>
          <w:bCs/>
          <w:sz w:val="20"/>
        </w:rPr>
        <w:t>Actividad 2.3 | Mejorar la disponibilidad y medios de distribución de los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54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lastRenderedPageBreak/>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90 días naturales para la primera iteración, y demanera continua.</w:t>
            </w:r>
          </w:p>
        </w:tc>
      </w:tr>
      <w:tr w:rsidR="00434044" w:rsidRPr="00434044" w:rsidTr="00434044">
        <w:trPr>
          <w:trHeight w:val="31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Administrador de Datos Abiertos.</w:t>
            </w:r>
          </w:p>
        </w:tc>
      </w:tr>
      <w:tr w:rsidR="00434044" w:rsidRPr="00434044" w:rsidTr="00434044">
        <w:trPr>
          <w:trHeight w:val="151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Publicar los recursos de Datos Abiertos privilegiando el uso de servicios web y APIs, en los términos establecidos en el esquema de interoperabilidad y de datos abiertos (EIDA),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Asegurar la disponibilidad de las URL para descarga de los Recursos de Datos.</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Los conjuntos de datos deben estar disponibles para descarga directa en un URL único, asegurando su disponibilidad continua y evitando cualquier barrera de acceso, como el uso de contraseñas o interfaces de usuario.</w:t>
      </w:r>
    </w:p>
    <w:p w:rsidR="00434044" w:rsidRPr="00434044" w:rsidRDefault="00434044" w:rsidP="00434044">
      <w:pPr>
        <w:jc w:val="both"/>
        <w:rPr>
          <w:rFonts w:ascii="Verdana" w:hAnsi="Verdana"/>
          <w:bCs/>
          <w:sz w:val="20"/>
        </w:rPr>
      </w:pPr>
      <w:r w:rsidRPr="00434044">
        <w:rPr>
          <w:rFonts w:ascii="Verdana" w:hAnsi="Verdana"/>
          <w:bCs/>
          <w:sz w:val="20"/>
        </w:rPr>
        <w:t>Es responsabilidad del Administrador de Datos Abiertos, mantenerlos accesibles de forma permanente e ininterrumpida. De conformidad con la actividad 3.1, la UGD, en conjunto con la Coordinación, podrá analizar la disponibilidad de las ligas y hacer público el resultado en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t>Para lo anterior, las Instituciones deberán utilizar los siguientes medios de distribución para los Datos Abiertos: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Servicios Web:</w:t>
      </w:r>
      <w:r w:rsidRPr="00434044">
        <w:rPr>
          <w:rFonts w:ascii="Verdana" w:hAnsi="Verdana"/>
          <w:bCs/>
          <w:sz w:val="20"/>
        </w:rPr>
        <w:t> para el establecimiento de comunicaciones de máquina a máquina, a través del intercambio de formatos estructurados y legibles por máquinas como XML o JSON;</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Archivos</w:t>
      </w:r>
      <w:r w:rsidRPr="00434044">
        <w:rPr>
          <w:rFonts w:ascii="Verdana" w:hAnsi="Verdana"/>
          <w:bCs/>
          <w:sz w:val="20"/>
        </w:rPr>
        <w:t>: para publicar datos o información estática. Se pueden emplear tanto los formatos de publicación (Anexo I) así como en formatos alternos para distribuir datos desde almacenamiento en línea,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Alimentadores de noticias (</w:t>
      </w:r>
      <w:r w:rsidRPr="00434044">
        <w:rPr>
          <w:rFonts w:ascii="Verdana" w:hAnsi="Verdana"/>
          <w:bCs/>
          <w:i/>
          <w:iCs/>
          <w:sz w:val="20"/>
          <w:u w:val="single"/>
        </w:rPr>
        <w:t>Web feed</w:t>
      </w:r>
      <w:r w:rsidRPr="00434044">
        <w:rPr>
          <w:rFonts w:ascii="Verdana" w:hAnsi="Verdana"/>
          <w:bCs/>
          <w:sz w:val="20"/>
          <w:u w:val="single"/>
        </w:rPr>
        <w:t>)</w:t>
      </w:r>
      <w:r w:rsidRPr="00434044">
        <w:rPr>
          <w:rFonts w:ascii="Verdana" w:hAnsi="Verdana"/>
          <w:bCs/>
          <w:sz w:val="20"/>
        </w:rPr>
        <w:t>: para proporcionar contenido de frecuente actualización. Es</w:t>
      </w:r>
    </w:p>
    <w:p w:rsidR="00434044" w:rsidRPr="00434044" w:rsidRDefault="00434044" w:rsidP="00434044">
      <w:pPr>
        <w:jc w:val="both"/>
        <w:rPr>
          <w:rFonts w:ascii="Verdana" w:hAnsi="Verdana"/>
          <w:bCs/>
          <w:sz w:val="20"/>
        </w:rPr>
      </w:pPr>
      <w:proofErr w:type="gramStart"/>
      <w:r w:rsidRPr="00434044">
        <w:rPr>
          <w:rFonts w:ascii="Verdana" w:hAnsi="Verdana"/>
          <w:bCs/>
          <w:sz w:val="20"/>
        </w:rPr>
        <w:t>particularmente</w:t>
      </w:r>
      <w:proofErr w:type="gramEnd"/>
      <w:r w:rsidRPr="00434044">
        <w:rPr>
          <w:rFonts w:ascii="Verdana" w:hAnsi="Verdana"/>
          <w:bCs/>
          <w:sz w:val="20"/>
        </w:rPr>
        <w:t xml:space="preserve"> útil para proporcionar notificaciones, noticias, boletines o comunicados que por su naturaleza se actualizan con frecuencia y no resulta conveniente exportarlos a archivos estáticos en formatos de publicación.</w:t>
      </w:r>
    </w:p>
    <w:p w:rsidR="00434044" w:rsidRPr="00434044" w:rsidRDefault="00434044" w:rsidP="00434044">
      <w:pPr>
        <w:jc w:val="both"/>
        <w:rPr>
          <w:rFonts w:ascii="Verdana" w:hAnsi="Verdana"/>
          <w:bCs/>
          <w:sz w:val="20"/>
        </w:rPr>
      </w:pPr>
      <w:r w:rsidRPr="00434044">
        <w:rPr>
          <w:rFonts w:ascii="Verdana" w:hAnsi="Verdana"/>
          <w:bCs/>
          <w:sz w:val="20"/>
        </w:rPr>
        <w:t>La Unidad, en colaboración con la Coordinación, podrá emitir recomendaciones sobre el método de publicación para ciertos datos, mismas que deberán ser seguidas obligatoriamente por las Instituciones.</w:t>
      </w:r>
    </w:p>
    <w:p w:rsidR="00434044" w:rsidRPr="00434044" w:rsidRDefault="00434044" w:rsidP="00434044">
      <w:pPr>
        <w:jc w:val="both"/>
        <w:rPr>
          <w:rFonts w:ascii="Verdana" w:hAnsi="Verdana"/>
          <w:bCs/>
          <w:sz w:val="20"/>
        </w:rPr>
      </w:pPr>
      <w:r w:rsidRPr="00434044">
        <w:rPr>
          <w:rFonts w:ascii="Verdana" w:hAnsi="Verdana"/>
          <w:b/>
          <w:bCs/>
          <w:sz w:val="20"/>
        </w:rPr>
        <w:t>Actividad 2.4 | Documentar de acuerdo al estándar DCAT y publicar el Catálogo Institucional de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6716"/>
      </w:tblGrid>
      <w:tr w:rsidR="00434044" w:rsidRPr="00434044" w:rsidTr="00434044">
        <w:trPr>
          <w:trHeight w:val="723"/>
        </w:trPr>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lastRenderedPageBreak/>
              <w:t>Tiempo para elcumplimiento</w:t>
            </w:r>
          </w:p>
        </w:tc>
        <w:tc>
          <w:tcPr>
            <w:tcW w:w="7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 xml:space="preserve">90 días naturales para la primera iteración, y de manera </w:t>
            </w:r>
            <w:proofErr w:type="gramStart"/>
            <w:r w:rsidRPr="00434044">
              <w:rPr>
                <w:rFonts w:ascii="Verdana" w:hAnsi="Verdana"/>
                <w:bCs/>
                <w:i/>
                <w:iCs/>
                <w:sz w:val="20"/>
              </w:rPr>
              <w:t>continua</w:t>
            </w:r>
            <w:proofErr w:type="gramEnd"/>
            <w:r w:rsidRPr="00434044">
              <w:rPr>
                <w:rFonts w:ascii="Verdana" w:hAnsi="Verdana"/>
                <w:bCs/>
                <w:i/>
                <w:iCs/>
                <w:sz w:val="20"/>
              </w:rPr>
              <w:t xml:space="preserve"> según lo marque el PlanInstitucional de Publicación de Datos Abiertos para cada conjunto y recurso de datos.</w:t>
            </w:r>
          </w:p>
        </w:tc>
      </w:tr>
      <w:tr w:rsidR="00434044" w:rsidRPr="00434044" w:rsidTr="00434044">
        <w:trPr>
          <w:trHeight w:val="492"/>
        </w:trPr>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ÁreasInvolucradas</w:t>
            </w:r>
          </w:p>
        </w:tc>
        <w:tc>
          <w:tcPr>
            <w:tcW w:w="7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Administrador de Datos Abiertos.</w:t>
            </w:r>
          </w:p>
        </w:tc>
      </w:tr>
      <w:tr w:rsidR="00434044" w:rsidRPr="00434044" w:rsidTr="00434044">
        <w:trPr>
          <w:trHeight w:val="1275"/>
        </w:trPr>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deacciones arealizar</w:t>
            </w:r>
          </w:p>
        </w:tc>
        <w:tc>
          <w:tcPr>
            <w:tcW w:w="7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Seguir la Guía para documentar metadatos en la Plataforma ADELA para administrar lapublicación de Datos Abiertos;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Acompañar los conjuntos de datos de los diccionarios de datos correspondientes,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Publicar Datos Abiertos de acuerdo a la periodicidad establecida en el Plan Institucional de Publicación de Datos Abiertos.</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
          <w:bCs/>
          <w:i/>
          <w:iCs/>
          <w:sz w:val="20"/>
        </w:rPr>
        <w:t>Documentación.</w:t>
      </w:r>
    </w:p>
    <w:p w:rsidR="00434044" w:rsidRPr="00434044" w:rsidRDefault="00434044" w:rsidP="00434044">
      <w:pPr>
        <w:jc w:val="both"/>
        <w:rPr>
          <w:rFonts w:ascii="Verdana" w:hAnsi="Verdana"/>
          <w:bCs/>
          <w:sz w:val="20"/>
        </w:rPr>
      </w:pPr>
      <w:r w:rsidRPr="00434044">
        <w:rPr>
          <w:rFonts w:ascii="Verdana" w:hAnsi="Verdana"/>
          <w:bCs/>
          <w:sz w:val="20"/>
        </w:rPr>
        <w:t>Asegurar que los conjuntos de Datos Abiertos incluyen metadatos consistentes y en formatos legibles para humanos y máquinas facilita el entendimiento del origen, tratamiento y significado de los conjuntos y recursos de datos.</w:t>
      </w:r>
    </w:p>
    <w:p w:rsidR="00434044" w:rsidRPr="00434044" w:rsidRDefault="00434044" w:rsidP="00434044">
      <w:pPr>
        <w:jc w:val="both"/>
        <w:rPr>
          <w:rFonts w:ascii="Verdana" w:hAnsi="Verdana"/>
          <w:bCs/>
          <w:sz w:val="20"/>
        </w:rPr>
      </w:pPr>
      <w:r w:rsidRPr="00434044">
        <w:rPr>
          <w:rFonts w:ascii="Verdana" w:hAnsi="Verdana"/>
          <w:bCs/>
          <w:sz w:val="20"/>
        </w:rPr>
        <w:t>Por lo anterior, los metadatos que se publican en el sitio de internet de </w:t>
      </w:r>
      <w:r w:rsidRPr="00434044">
        <w:rPr>
          <w:rFonts w:ascii="Verdana" w:hAnsi="Verdana"/>
          <w:bCs/>
          <w:sz w:val="20"/>
          <w:u w:val="single"/>
        </w:rPr>
        <w:t>datos.gob.mx</w:t>
      </w:r>
      <w:r w:rsidRPr="00434044">
        <w:rPr>
          <w:rFonts w:ascii="Verdana" w:hAnsi="Verdana"/>
          <w:bCs/>
          <w:sz w:val="20"/>
        </w:rPr>
        <w:t> siguen una estructura basada en el estándar DCAT, un estándar de metadatos que tiene el objetivo de mejorar la interoperabilidad de catálogos de datos en la red, con adiciones para incrementar la utilidad de los datos para los usuarios.</w:t>
      </w:r>
    </w:p>
    <w:p w:rsidR="00434044" w:rsidRPr="00434044" w:rsidRDefault="00434044" w:rsidP="00434044">
      <w:pPr>
        <w:jc w:val="both"/>
        <w:rPr>
          <w:rFonts w:ascii="Verdana" w:hAnsi="Verdana"/>
          <w:bCs/>
          <w:sz w:val="20"/>
        </w:rPr>
      </w:pPr>
      <w:r w:rsidRPr="00434044">
        <w:rPr>
          <w:rFonts w:ascii="Verdana" w:hAnsi="Verdana"/>
          <w:bCs/>
          <w:sz w:val="20"/>
        </w:rPr>
        <w:t>A continuación, se muestran los metadatos solicitados, su descripción y en qué sección de la Plataforma ADELA pueden ser generados.</w:t>
      </w:r>
    </w:p>
    <w:p w:rsidR="00434044" w:rsidRPr="00434044" w:rsidRDefault="00434044" w:rsidP="00434044">
      <w:pPr>
        <w:jc w:val="both"/>
        <w:rPr>
          <w:rFonts w:ascii="Verdana" w:hAnsi="Verdana"/>
          <w:bCs/>
          <w:sz w:val="20"/>
        </w:rPr>
      </w:pPr>
      <w:r w:rsidRPr="00434044">
        <w:rPr>
          <w:rFonts w:ascii="Verdana" w:hAnsi="Verdana"/>
          <w:b/>
          <w:bCs/>
          <w:sz w:val="20"/>
        </w:rPr>
        <w:t>Tabla 2. Metadatos solicitados (los metadatos marcados con * son obligatorios).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8"/>
        <w:gridCol w:w="6174"/>
      </w:tblGrid>
      <w:tr w:rsidR="00434044" w:rsidRPr="00434044" w:rsidTr="00434044">
        <w:trPr>
          <w:trHeight w:val="76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ds:identifier*</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Identificador único del conjunto de datos, utilizado para agrupar recursosdentro de éste, por ejemplo "rezago-social", "unidades_medicas","adquisiciones". Utilizar caracteres ASCII (p. ej. sin acentos).</w:t>
            </w:r>
          </w:p>
        </w:tc>
      </w:tr>
      <w:tr w:rsidR="00434044" w:rsidRPr="00434044" w:rsidTr="00434044">
        <w:trPr>
          <w:trHeight w:val="54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ds:title*</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Título descriptivo del conjunto de datos, por ejemplo "Programa de fomento a la agricultura", "Vuelos comerciales".</w:t>
            </w:r>
          </w:p>
        </w:tc>
      </w:tr>
      <w:tr w:rsidR="00434044" w:rsidRPr="00434044" w:rsidTr="00434044">
        <w:trPr>
          <w:trHeight w:val="76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ds:description*</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Una explicación de los datos, con suficiente detalle para que los usuariospuedan entender si es de su interés, por ejemplo "Apoyos otorgados a través del programa Opciones Productivas, desglosado a nivel localidad".</w:t>
            </w:r>
          </w:p>
        </w:tc>
      </w:tr>
      <w:tr w:rsidR="00434044" w:rsidRPr="00434044" w:rsidTr="00434044">
        <w:trPr>
          <w:trHeight w:val="76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ds:keyword</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Lista de términos clave separados por coma, que facilitarán al usuario labúsqueda del conjunto de datos. Es importante considerar el uso de términos no técnicos, por ejemplo "salud, medicinas, compras, agricultura".</w:t>
            </w:r>
          </w:p>
        </w:tc>
      </w:tr>
      <w:tr w:rsidR="00434044" w:rsidRPr="00434044" w:rsidTr="00434044">
        <w:trPr>
          <w:trHeight w:val="54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ds:modified*</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 y hora de la última modificación del conjunto de datos; en formato ISO 8601, por ejemplo "2014-05-27T01:42:05-05:00"</w:t>
            </w:r>
          </w:p>
        </w:tc>
      </w:tr>
      <w:tr w:rsidR="00434044" w:rsidRPr="00434044" w:rsidTr="00434044">
        <w:trPr>
          <w:trHeight w:val="54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ds:contactPoint*</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Nombre de la persona de contacto que atenderá dudas y comentarios sobre el conjunto de datos.</w:t>
            </w:r>
          </w:p>
        </w:tc>
      </w:tr>
      <w:tr w:rsidR="00434044" w:rsidRPr="00434044" w:rsidTr="00434044">
        <w:trPr>
          <w:trHeight w:val="54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ds:mbox*</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Correo electrónico de contacto para atender dudas y comentarios sobre elconjunto de datos.</w:t>
            </w:r>
          </w:p>
        </w:tc>
      </w:tr>
      <w:tr w:rsidR="00434044" w:rsidRPr="00434044" w:rsidTr="00434044">
        <w:trPr>
          <w:trHeight w:val="778"/>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ds:temporal</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La fecha o fechas que cubren los datos, por ejemplo "2013", "2010/2012","2014-01/2014-04". Si es un rango de fechas, deberán ordenarseascendentemente.</w:t>
            </w: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38"/>
        <w:gridCol w:w="6174"/>
      </w:tblGrid>
      <w:tr w:rsidR="00434044" w:rsidRPr="00434044" w:rsidTr="00434044">
        <w:trPr>
          <w:trHeight w:val="113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ds:spatial</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El espacio geográfico que cubre el conjunto de datos. Puede ser una región, el nombre de un lugar, una clave INEGI, un polígono o un cuadro delimitador de coordenadas geográficas (bounding box) en GML. Por ejemplo "Baja California", 002, http</w:t>
            </w:r>
            <w:proofErr w:type="gramStart"/>
            <w:r w:rsidRPr="00434044">
              <w:rPr>
                <w:rFonts w:ascii="Verdana" w:hAnsi="Verdana"/>
                <w:bCs/>
                <w:sz w:val="20"/>
              </w:rPr>
              <w:t>:/</w:t>
            </w:r>
            <w:proofErr w:type="gramEnd"/>
            <w:r w:rsidRPr="00434044">
              <w:rPr>
                <w:rFonts w:ascii="Verdana" w:hAnsi="Verdana"/>
                <w:bCs/>
                <w:sz w:val="20"/>
              </w:rPr>
              <w:t>/www.geonames.org/4017700/baja-california.html, "estatal", o "32.71,-112.32 27.99, -118.45".</w:t>
            </w:r>
          </w:p>
        </w:tc>
      </w:tr>
      <w:tr w:rsidR="00434044" w:rsidRPr="00434044" w:rsidTr="00434044">
        <w:trPr>
          <w:trHeight w:val="1004"/>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ds:landingPage*</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Dirección electrónica para obtener mayor documentación o información sobre el conjunto de datos, como lo puede ser un manual, un sitio web, o un diccionario de datos. Este documento sirve como guía adicional para que el usuario entienda con mayor detalle los datos.</w:t>
            </w:r>
          </w:p>
        </w:tc>
      </w:tr>
      <w:tr w:rsidR="00434044" w:rsidRPr="00434044" w:rsidTr="00434044">
        <w:trPr>
          <w:trHeight w:val="552"/>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ds:accrualPeriodicity*</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Frecuencia con la cual el conjunto de datos será publicado o actualizado, por ejemplo "mensualmente".</w:t>
            </w:r>
          </w:p>
        </w:tc>
      </w:tr>
      <w:tr w:rsidR="00434044" w:rsidRPr="00434044" w:rsidTr="00434044">
        <w:trPr>
          <w:trHeight w:val="778"/>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ds:quality</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Información adicional sobre la calidad y procesos de control de calidad de los conjuntos de datos de los procesos de control de calidad del conjunto de datos</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Metadatos (descriptores) del recurso o descargable (dcat</w:t>
      </w:r>
      <w:proofErr w:type="gramStart"/>
      <w:r w:rsidRPr="00434044">
        <w:rPr>
          <w:rFonts w:ascii="Verdana" w:hAnsi="Verdana"/>
          <w:bCs/>
          <w:sz w:val="20"/>
        </w:rPr>
        <w:t>:Distribution</w:t>
      </w:r>
      <w:proofErr w:type="gramEnd"/>
      <w:r w:rsidRPr="00434044">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8"/>
        <w:gridCol w:w="6174"/>
      </w:tblGrid>
      <w:tr w:rsidR="00434044" w:rsidRPr="00434044" w:rsidTr="00434044">
        <w:trPr>
          <w:trHeight w:val="54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ds:identifier*</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 xml:space="preserve">La clave que identifica al conjunto de datos al que pertenece (y bajo el quese agrupa) este recurso. Ver </w:t>
            </w:r>
            <w:r w:rsidRPr="00434044">
              <w:rPr>
                <w:rFonts w:ascii="Verdana" w:hAnsi="Verdana"/>
                <w:bCs/>
                <w:sz w:val="20"/>
              </w:rPr>
              <w:lastRenderedPageBreak/>
              <w:t>ds</w:t>
            </w:r>
            <w:proofErr w:type="gramStart"/>
            <w:r w:rsidRPr="00434044">
              <w:rPr>
                <w:rFonts w:ascii="Verdana" w:hAnsi="Verdana"/>
                <w:bCs/>
                <w:sz w:val="20"/>
              </w:rPr>
              <w:t>:identifier</w:t>
            </w:r>
            <w:proofErr w:type="gramEnd"/>
            <w:r w:rsidRPr="00434044">
              <w:rPr>
                <w:rFonts w:ascii="Verdana" w:hAnsi="Verdana"/>
                <w:bCs/>
                <w:sz w:val="20"/>
              </w:rPr>
              <w:t>.</w:t>
            </w:r>
          </w:p>
        </w:tc>
      </w:tr>
      <w:tr w:rsidR="00434044" w:rsidRPr="00434044" w:rsidTr="00434044">
        <w:trPr>
          <w:trHeight w:val="778"/>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lastRenderedPageBreak/>
              <w:t>rs:title*</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Título descriptivo del recurso o descargable, por ejemplo "Otorgamientos del 2013", "Otorgamientos del 2014", "Apoyos por municipio", "Apoyos porlocalidad".</w:t>
            </w:r>
          </w:p>
        </w:tc>
      </w:tr>
      <w:tr w:rsidR="00434044" w:rsidRPr="00434044" w:rsidTr="00434044">
        <w:trPr>
          <w:trHeight w:val="552"/>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rs:description</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Ver ds</w:t>
            </w:r>
            <w:proofErr w:type="gramStart"/>
            <w:r w:rsidRPr="00434044">
              <w:rPr>
                <w:rFonts w:ascii="Verdana" w:hAnsi="Verdana"/>
                <w:bCs/>
                <w:sz w:val="20"/>
              </w:rPr>
              <w:t>:description</w:t>
            </w:r>
            <w:proofErr w:type="gramEnd"/>
            <w:r w:rsidRPr="00434044">
              <w:rPr>
                <w:rFonts w:ascii="Verdana" w:hAnsi="Verdana"/>
                <w:bCs/>
                <w:sz w:val="20"/>
              </w:rPr>
              <w:t>. Esta explicación es adicional a la que existe en elconjunto de datos.</w:t>
            </w:r>
          </w:p>
        </w:tc>
      </w:tr>
      <w:tr w:rsidR="00434044" w:rsidRPr="00434044" w:rsidTr="00434044">
        <w:trPr>
          <w:trHeight w:val="32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rs:downloadURL*</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Dirección electrónica (enlace) para la descarga del recurso.</w:t>
            </w:r>
          </w:p>
        </w:tc>
      </w:tr>
      <w:tr w:rsidR="00434044" w:rsidRPr="00434044" w:rsidTr="00434044">
        <w:trPr>
          <w:trHeight w:val="76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rs:mediaType*</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Formato de archivo del recurso a descargar, por ejemplo "text/csv","application/rss+xml". Este campo permite al usuario buscar conjuntos dedatos por formato en </w:t>
            </w:r>
            <w:r w:rsidRPr="00434044">
              <w:rPr>
                <w:rFonts w:ascii="Verdana" w:hAnsi="Verdana"/>
                <w:bCs/>
                <w:sz w:val="20"/>
                <w:u w:val="single"/>
              </w:rPr>
              <w:t>datos.gob.mx</w:t>
            </w:r>
            <w:r w:rsidRPr="00434044">
              <w:rPr>
                <w:rFonts w:ascii="Verdana" w:hAnsi="Verdana"/>
                <w:bCs/>
                <w:sz w:val="20"/>
              </w:rPr>
              <w:t>.</w:t>
            </w:r>
          </w:p>
        </w:tc>
      </w:tr>
      <w:tr w:rsidR="00434044" w:rsidRPr="00434044" w:rsidTr="00434044">
        <w:trPr>
          <w:trHeight w:val="32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rs:byteSize</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El tamaño en bytes del recurso o descargable, por ejemplo 3145728.</w:t>
            </w:r>
          </w:p>
        </w:tc>
      </w:tr>
      <w:tr w:rsidR="00434044" w:rsidRPr="00434044" w:rsidTr="00434044">
        <w:trPr>
          <w:trHeight w:val="32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rs:temporal</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Ver ds:temporal</w:t>
            </w:r>
          </w:p>
        </w:tc>
      </w:tr>
      <w:tr w:rsidR="00434044" w:rsidRPr="00434044" w:rsidTr="00434044">
        <w:trPr>
          <w:trHeight w:val="32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rs:spatial</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Ver ds:spatial</w:t>
            </w:r>
          </w:p>
        </w:tc>
      </w:tr>
      <w:tr w:rsidR="00434044" w:rsidRPr="00434044" w:rsidTr="00434044">
        <w:trPr>
          <w:trHeight w:val="540"/>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rs:codelists</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Información y documentación sobre los códigos utilizados en el recurso dedatos, por ejemplo Marco Geoestadístico Nacional o ISO 8601.</w:t>
            </w:r>
          </w:p>
        </w:tc>
      </w:tr>
      <w:tr w:rsidR="00434044" w:rsidRPr="00434044" w:rsidTr="00434044">
        <w:trPr>
          <w:trHeight w:val="326"/>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re:codelistlink</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Hipervínculos a las fuentes oficiales de los códigos y estándares utilizados.</w:t>
            </w:r>
          </w:p>
        </w:tc>
      </w:tr>
      <w:tr w:rsidR="00434044" w:rsidRPr="00434044" w:rsidTr="00434044">
        <w:trPr>
          <w:trHeight w:val="778"/>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rs:copyright</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En caso de ser necesario, describir los derechos de copyright de los datos o información contenida dentro del recurso de datos, por ejemplo Fotografías de un acervo.</w:t>
            </w:r>
          </w:p>
        </w:tc>
      </w:tr>
      <w:tr w:rsidR="00434044" w:rsidRPr="00434044" w:rsidTr="00434044">
        <w:trPr>
          <w:trHeight w:val="778"/>
        </w:trPr>
        <w:tc>
          <w:tcPr>
            <w:tcW w:w="2538"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rs:tools</w:t>
            </w:r>
          </w:p>
        </w:tc>
        <w:tc>
          <w:tcPr>
            <w:tcW w:w="6174" w:type="dxa"/>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Especificar las herramientas recomendadas para el uso, visualización oanálisis ligadas al recurso de datos. Por ejemplo JsonView, Herramienta deDatos para Cambio Climático.</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Además de los metadatos, es necesario que cada conjunto se acompañe de un diccionario de datos con el objetivo de que los usuarios comprendan el origen, metodologías, significado y potencial de los datos (Anexo III), de ser posible privilegiando su publicación en formato CSV.</w:t>
      </w:r>
    </w:p>
    <w:p w:rsidR="00434044" w:rsidRPr="00434044" w:rsidRDefault="00434044" w:rsidP="00434044">
      <w:pPr>
        <w:jc w:val="both"/>
        <w:rPr>
          <w:rFonts w:ascii="Verdana" w:hAnsi="Verdana"/>
          <w:bCs/>
          <w:sz w:val="20"/>
        </w:rPr>
      </w:pPr>
      <w:r w:rsidRPr="00434044">
        <w:rPr>
          <w:rFonts w:ascii="Verdana" w:hAnsi="Verdana"/>
          <w:b/>
          <w:bCs/>
          <w:i/>
          <w:iCs/>
          <w:sz w:val="20"/>
        </w:rPr>
        <w:t>Publicación.</w:t>
      </w:r>
    </w:p>
    <w:p w:rsidR="00434044" w:rsidRPr="00434044" w:rsidRDefault="00434044" w:rsidP="00434044">
      <w:pPr>
        <w:jc w:val="both"/>
        <w:rPr>
          <w:rFonts w:ascii="Verdana" w:hAnsi="Verdana"/>
          <w:bCs/>
          <w:sz w:val="20"/>
        </w:rPr>
      </w:pPr>
      <w:r w:rsidRPr="00434044">
        <w:rPr>
          <w:rFonts w:ascii="Verdana" w:hAnsi="Verdana"/>
          <w:bCs/>
          <w:sz w:val="20"/>
        </w:rPr>
        <w:lastRenderedPageBreak/>
        <w:t>La publicación de Datos Abiertos se llevará a cabo a través de la Plataforma ADELA - aplicación web que permite documentar y publicar los Datos en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t>Dentro de esta plataforma las Instituciones podrán:</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Publicar los oficios de designación, minutas de trabajo y demás documentos;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Desarrollar el Plan Institucional de Publicación de Datos Abiertos;</w:t>
      </w:r>
    </w:p>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Documentar los conjuntos y recursos de Datos Abiertos;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Dar seguimiento a las recomendaciones y acciones pendientes en su Plan Institucional de Publicación de Datos Abiertos,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Publicar los Datos Abiertos en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t>Además, </w:t>
      </w:r>
      <w:r w:rsidRPr="00434044">
        <w:rPr>
          <w:rFonts w:ascii="Verdana" w:hAnsi="Verdana"/>
          <w:b/>
          <w:bCs/>
          <w:sz w:val="20"/>
        </w:rPr>
        <w:t>existen otros mecanismos para la carga masiva y automática de datos abiertos</w:t>
      </w:r>
      <w:r w:rsidRPr="00434044">
        <w:rPr>
          <w:rFonts w:ascii="Verdana" w:hAnsi="Verdana"/>
          <w:bCs/>
          <w:sz w:val="20"/>
        </w:rPr>
        <w:t> (Anexo IV), que podrán ser utilizados siempre y cuando haya previa validación desde portales de Datos Abiertos propios basados en CKAN o DKAN, previa validación de la Unidad en colaboración con la Coordinación. De igual manera, cuando sea el caso, </w:t>
      </w:r>
      <w:r w:rsidRPr="00434044">
        <w:rPr>
          <w:rFonts w:ascii="Verdana" w:hAnsi="Verdana"/>
          <w:bCs/>
          <w:sz w:val="20"/>
          <w:u w:val="single"/>
        </w:rPr>
        <w:t>datos.gob.mx</w:t>
      </w:r>
      <w:r w:rsidRPr="00434044">
        <w:rPr>
          <w:rFonts w:ascii="Verdana" w:hAnsi="Verdana"/>
          <w:bCs/>
          <w:sz w:val="20"/>
        </w:rPr>
        <w:t> podrá cosechar datos públicos en los sitios institucionales de la APF.</w:t>
      </w:r>
    </w:p>
    <w:p w:rsidR="00434044" w:rsidRPr="00434044" w:rsidRDefault="00434044" w:rsidP="00434044">
      <w:pPr>
        <w:jc w:val="both"/>
        <w:rPr>
          <w:rFonts w:ascii="Verdana" w:hAnsi="Verdana"/>
          <w:bCs/>
          <w:sz w:val="20"/>
        </w:rPr>
      </w:pPr>
      <w:r w:rsidRPr="00434044">
        <w:rPr>
          <w:rFonts w:ascii="Verdana" w:hAnsi="Verdana"/>
          <w:bCs/>
          <w:sz w:val="20"/>
        </w:rPr>
        <w:t>Al publicar los datos abiertos en </w:t>
      </w:r>
      <w:r w:rsidRPr="00434044">
        <w:rPr>
          <w:rFonts w:ascii="Verdana" w:hAnsi="Verdana"/>
          <w:bCs/>
          <w:sz w:val="20"/>
          <w:u w:val="single"/>
        </w:rPr>
        <w:t>datos.gob.mx,</w:t>
      </w:r>
      <w:r w:rsidRPr="00434044">
        <w:rPr>
          <w:rFonts w:ascii="Verdana" w:hAnsi="Verdana"/>
          <w:bCs/>
          <w:sz w:val="20"/>
        </w:rPr>
        <w:t> éstos serán asociados inmediatamente con los Términos de Libre Uso MX, con los cuales se da la certidumbre de que cualquier persona puede usar los datos para cualquier fin legal que se proponga, con el único requisito de citar la fuente de origen.</w:t>
      </w:r>
    </w:p>
    <w:p w:rsidR="00434044" w:rsidRPr="00434044" w:rsidRDefault="00434044" w:rsidP="00434044">
      <w:pPr>
        <w:jc w:val="both"/>
        <w:rPr>
          <w:rFonts w:ascii="Verdana" w:hAnsi="Verdana"/>
          <w:bCs/>
          <w:sz w:val="20"/>
        </w:rPr>
      </w:pPr>
      <w:r w:rsidRPr="00434044">
        <w:rPr>
          <w:rFonts w:ascii="Verdana" w:hAnsi="Verdana"/>
          <w:b/>
          <w:bCs/>
          <w:sz w:val="20"/>
        </w:rPr>
        <w:t>Paso 3 | Perfecciona</w:t>
      </w:r>
    </w:p>
    <w:p w:rsidR="00434044" w:rsidRPr="00434044" w:rsidRDefault="00434044" w:rsidP="00434044">
      <w:pPr>
        <w:jc w:val="both"/>
        <w:rPr>
          <w:rFonts w:ascii="Verdana" w:hAnsi="Verdana"/>
          <w:bCs/>
          <w:sz w:val="20"/>
        </w:rPr>
      </w:pPr>
      <w:r w:rsidRPr="00434044">
        <w:rPr>
          <w:rFonts w:ascii="Verdana" w:hAnsi="Verdana"/>
          <w:b/>
          <w:bCs/>
          <w:sz w:val="20"/>
        </w:rPr>
        <w:t>Actividad 3.1 | Asegurar la disponibilidad de las URL utilizadas para publicar los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995"/>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 xml:space="preserve">90 días naturales para la primera iteración, y demanera </w:t>
            </w:r>
            <w:proofErr w:type="gramStart"/>
            <w:r w:rsidRPr="00434044">
              <w:rPr>
                <w:rFonts w:ascii="Verdana" w:hAnsi="Verdana"/>
                <w:bCs/>
                <w:i/>
                <w:iCs/>
                <w:sz w:val="20"/>
              </w:rPr>
              <w:t>continua</w:t>
            </w:r>
            <w:proofErr w:type="gramEnd"/>
            <w:r w:rsidRPr="00434044">
              <w:rPr>
                <w:rFonts w:ascii="Verdana" w:hAnsi="Verdana"/>
                <w:bCs/>
                <w:i/>
                <w:iCs/>
                <w:sz w:val="20"/>
              </w:rPr>
              <w:t xml:space="preserve"> según lo marque el Plan Institucional de Publicación de Datos Abiertos para cada conjunto y recurso de datos.</w:t>
            </w:r>
          </w:p>
        </w:tc>
      </w:tr>
      <w:tr w:rsidR="00434044" w:rsidRPr="00434044" w:rsidTr="00434044">
        <w:trPr>
          <w:trHeight w:val="320"/>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Administrador de Datos Abiertos.</w:t>
            </w:r>
          </w:p>
        </w:tc>
      </w:tr>
      <w:tr w:rsidR="00434044" w:rsidRPr="00434044" w:rsidTr="00434044">
        <w:trPr>
          <w:trHeight w:val="2515"/>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lastRenderedPageBreak/>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Proveer los procedimientos, recursos einfraestructura necesaria para mantener la publicación permanente de los Datos Abiertos de la institución conforme a los lineamientos de esta Guía;</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Asegurar la disponibilidad de las URL utilizadas para publicar Datos Abiertos, e implementar acciones para monitorear su disponibilidad,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De ser el caso, atender las recomendaciones sobre la disponibilidad de las URL.</w:t>
            </w:r>
          </w:p>
        </w:tc>
      </w:tr>
    </w:tbl>
    <w:p w:rsidR="00434044" w:rsidRPr="00434044" w:rsidRDefault="00434044" w:rsidP="00434044">
      <w:pPr>
        <w:jc w:val="both"/>
        <w:rPr>
          <w:rFonts w:ascii="Verdana" w:hAnsi="Verdana"/>
          <w:bCs/>
          <w:sz w:val="20"/>
        </w:rPr>
      </w:pPr>
      <w:r w:rsidRPr="00434044">
        <w:rPr>
          <w:rFonts w:ascii="Verdana" w:hAnsi="Verdana"/>
          <w:bCs/>
          <w:sz w:val="20"/>
        </w:rPr>
        <w:t>El Administrador de Datos Abiertos deberá asegurar la disponibilidad de las URL publicadas en </w:t>
      </w:r>
      <w:r w:rsidRPr="00434044">
        <w:rPr>
          <w:rFonts w:ascii="Verdana" w:hAnsi="Verdana"/>
          <w:bCs/>
          <w:sz w:val="20"/>
          <w:u w:val="single"/>
        </w:rPr>
        <w:t>datos.gob.mx,</w:t>
      </w:r>
      <w:r w:rsidRPr="00434044">
        <w:rPr>
          <w:rFonts w:ascii="Verdana" w:hAnsi="Verdana"/>
          <w:bCs/>
          <w:sz w:val="20"/>
        </w:rPr>
        <w:t> a través de los siguientes lineamientos: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Fuentes válidas</w:t>
      </w:r>
      <w:r w:rsidRPr="00434044">
        <w:rPr>
          <w:rFonts w:ascii="Verdana" w:hAnsi="Verdana"/>
          <w:bCs/>
          <w:sz w:val="20"/>
        </w:rPr>
        <w:t>: apuntar las URL a un medio de distribución válido, de acceso directo y legible por máquina, como se describe en la actividad 2.4 de esta Guía. Cualquier otro medio de distribución, particularmente para lectura humana, deberá tratarse como una herramienta de la Institución, conforme a lo establecido en la actividad 4.1;</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Infraestructura adecuada</w:t>
      </w:r>
      <w:r w:rsidRPr="00434044">
        <w:rPr>
          <w:rFonts w:ascii="Verdana" w:hAnsi="Verdana"/>
          <w:bCs/>
          <w:sz w:val="20"/>
        </w:rPr>
        <w:t>: una infraestructura (ya sea propia o de terceros) suficiente y adecuadamente monitoreada para servir el volumen de transacciones estimadas de los Datos Abiertos; en caso de contar con infraestructura física propia, salvaguardar la integridad, disponibilidad y seguridad de los datos en todo momento, y servir los datos con un caché con tiempo de vida corto;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Definición de las URL</w:t>
      </w:r>
      <w:r w:rsidRPr="00434044">
        <w:rPr>
          <w:rFonts w:ascii="Verdana" w:hAnsi="Verdana"/>
          <w:bCs/>
          <w:sz w:val="20"/>
        </w:rPr>
        <w:t>: asegurar que las URL deriven de un nombre de dominio y no de una IP. Las URL deberán conformarse únicamente por caracteres dentro del rango ASCII;</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Actualización de los datos</w:t>
      </w:r>
      <w:r w:rsidRPr="00434044">
        <w:rPr>
          <w:rFonts w:ascii="Verdana" w:hAnsi="Verdana"/>
          <w:bCs/>
          <w:sz w:val="20"/>
        </w:rPr>
        <w:t>: contar con métodos y procedimientos que mantengan la integridad de los directorios, nombres de los archivos y otros medios de distribución, particularmente al hacer una actualización de los datos, de manera que los vínculos se mantengan activos en el proceso. Es recomendable que los recursos de datos sean generados y actualizados de manera automática,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Mantenimiento a la infraestructura</w:t>
      </w:r>
      <w:r w:rsidRPr="00434044">
        <w:rPr>
          <w:rFonts w:ascii="Verdana" w:hAnsi="Verdana"/>
          <w:bCs/>
          <w:sz w:val="20"/>
        </w:rPr>
        <w:t>: considerar y prever los casos de posible mantenimiento a la infraestructura (propia o de terceros) que pudiera afectar o interrumpir la disponibilidad de los datos de la Institución, así como contar con procedimientos y responsables para restablecimiento inmediato del servicio en caso de fallas imprevistas.</w:t>
      </w:r>
    </w:p>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lastRenderedPageBreak/>
        <w:t>La Unidad, en colaboración con la Coordinación, podrá monitorear y emitir recomendaciones específicas sobre la disponibilidad de las URL de los Datos Abiertos de la Institución y publicar los resultados en </w:t>
      </w:r>
      <w:r w:rsidRPr="00434044">
        <w:rPr>
          <w:rFonts w:ascii="Verdana" w:hAnsi="Verdana"/>
          <w:bCs/>
          <w:sz w:val="20"/>
          <w:u w:val="single"/>
        </w:rPr>
        <w:t>datos.gob.mx</w:t>
      </w:r>
      <w:r w:rsidRPr="00434044">
        <w:rPr>
          <w:rFonts w:ascii="Verdana" w:hAnsi="Verdana"/>
          <w:bCs/>
          <w:sz w:val="20"/>
        </w:rPr>
        <w:t>, con el fin de asegurar la adecuada implementación de estos lineamientos.</w:t>
      </w:r>
    </w:p>
    <w:p w:rsidR="00434044" w:rsidRPr="00434044" w:rsidRDefault="00434044" w:rsidP="00434044">
      <w:pPr>
        <w:jc w:val="both"/>
        <w:rPr>
          <w:rFonts w:ascii="Verdana" w:hAnsi="Verdana"/>
          <w:bCs/>
          <w:sz w:val="20"/>
        </w:rPr>
      </w:pPr>
      <w:r w:rsidRPr="00434044">
        <w:rPr>
          <w:rFonts w:ascii="Verdana" w:hAnsi="Verdana"/>
          <w:b/>
          <w:bCs/>
          <w:sz w:val="20"/>
        </w:rPr>
        <w:t>Actividad 3.2 | Fomentar la calidad de los Datos Abiertos publicados.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110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90 días naturales para la primera iteración, yposteriormente de manera continua y cuando searecomendado por la Unidad en conjunto con laCoordinación.</w:t>
            </w:r>
          </w:p>
        </w:tc>
      </w:tr>
      <w:tr w:rsidR="00434044" w:rsidRPr="00434044" w:rsidTr="00434044">
        <w:trPr>
          <w:trHeight w:val="1092"/>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Enlace Institucional; Administrador de Datos Abiertos; áreas generadoras o administradoras de datos; Unidad de Transparencia; Órganos Internos de Control.</w:t>
            </w:r>
          </w:p>
        </w:tc>
      </w:tr>
      <w:tr w:rsidR="00434044" w:rsidRPr="00434044" w:rsidTr="00434044">
        <w:trPr>
          <w:trHeight w:val="859"/>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Atender las recomendaciones generales y actividades pendientes informadas a las Instituciones.</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La Unidad, en colaboración con la Coordinación, podrá hacer recomendaciones a las Instituciones sobre cómo incrementar el cumplimiento de la Política de Datos Abiertos, y la calidad y utilidad de los datos publicados.</w:t>
      </w:r>
    </w:p>
    <w:p w:rsidR="00434044" w:rsidRPr="00434044" w:rsidRDefault="00434044" w:rsidP="00434044">
      <w:pPr>
        <w:jc w:val="both"/>
        <w:rPr>
          <w:rFonts w:ascii="Verdana" w:hAnsi="Verdana"/>
          <w:bCs/>
          <w:sz w:val="20"/>
        </w:rPr>
      </w:pPr>
      <w:r w:rsidRPr="00434044">
        <w:rPr>
          <w:rFonts w:ascii="Verdana" w:hAnsi="Verdana"/>
          <w:bCs/>
          <w:sz w:val="20"/>
        </w:rPr>
        <w:t xml:space="preserve">Estas recomendaciones podrán realizarse por diversos medios en donde el público en general, el Enlace Institucional, Administrador de Datos Abiertos y los OIC </w:t>
      </w:r>
      <w:proofErr w:type="gramStart"/>
      <w:r w:rsidRPr="00434044">
        <w:rPr>
          <w:rFonts w:ascii="Verdana" w:hAnsi="Verdana"/>
          <w:bCs/>
          <w:sz w:val="20"/>
        </w:rPr>
        <w:t>podrán</w:t>
      </w:r>
      <w:proofErr w:type="gramEnd"/>
      <w:r w:rsidRPr="00434044">
        <w:rPr>
          <w:rFonts w:ascii="Verdana" w:hAnsi="Verdana"/>
          <w:bCs/>
          <w:sz w:val="20"/>
        </w:rPr>
        <w:t xml:space="preserve"> conocer lo siguiente:</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Recomendaciones generales:</w:t>
      </w:r>
      <w:r w:rsidRPr="00434044">
        <w:rPr>
          <w:rFonts w:ascii="Verdana" w:hAnsi="Verdana"/>
          <w:bCs/>
          <w:sz w:val="20"/>
        </w:rPr>
        <w:t> por ejemplo, cumplimiento con la Política de Datos Abiertos, solicitudes ciudadanas, ligas rotas y calidad de metadatos, entre otros,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Actividades pendientes:</w:t>
      </w:r>
      <w:r w:rsidRPr="00434044">
        <w:rPr>
          <w:rFonts w:ascii="Verdana" w:hAnsi="Verdana"/>
          <w:bCs/>
          <w:sz w:val="20"/>
        </w:rPr>
        <w:t> por ejemplo, la publicación o actualización de datos según el Plan Institucional de Publicación de Datos Abiertos.</w:t>
      </w:r>
    </w:p>
    <w:p w:rsidR="00434044" w:rsidRPr="00434044" w:rsidRDefault="00434044" w:rsidP="00434044">
      <w:pPr>
        <w:jc w:val="both"/>
        <w:rPr>
          <w:rFonts w:ascii="Verdana" w:hAnsi="Verdana"/>
          <w:bCs/>
          <w:sz w:val="20"/>
        </w:rPr>
      </w:pPr>
      <w:r w:rsidRPr="00434044">
        <w:rPr>
          <w:rFonts w:ascii="Verdana" w:hAnsi="Verdana"/>
          <w:bCs/>
          <w:sz w:val="20"/>
        </w:rPr>
        <w:t>Las Instituciones deberán atender todas las recomendaciones y actividades pendientes como sea pertinente.</w:t>
      </w:r>
    </w:p>
    <w:p w:rsidR="00434044" w:rsidRPr="00434044" w:rsidRDefault="00434044" w:rsidP="00434044">
      <w:pPr>
        <w:jc w:val="both"/>
        <w:rPr>
          <w:rFonts w:ascii="Verdana" w:hAnsi="Verdana"/>
          <w:bCs/>
          <w:sz w:val="20"/>
        </w:rPr>
      </w:pPr>
      <w:r w:rsidRPr="00434044">
        <w:rPr>
          <w:rFonts w:ascii="Verdana" w:hAnsi="Verdana"/>
          <w:b/>
          <w:bCs/>
          <w:sz w:val="20"/>
        </w:rPr>
        <w:t>Actividad 3.3 | Responder a los reportes ciudadanos de Datos Abiertos realizados mediante </w:t>
      </w:r>
      <w:r w:rsidRPr="00434044">
        <w:rPr>
          <w:rFonts w:ascii="Verdana" w:hAnsi="Verdana"/>
          <w:b/>
          <w:bCs/>
          <w:sz w:val="20"/>
          <w:u w:val="single"/>
        </w:rPr>
        <w:t>datos.gob.mx</w:t>
      </w:r>
      <w:r w:rsidRPr="00434044">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40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De manera continua.</w:t>
            </w:r>
          </w:p>
        </w:tc>
      </w:tr>
      <w:tr w:rsidR="00434044" w:rsidRPr="00434044" w:rsidTr="00434044">
        <w:trPr>
          <w:trHeight w:val="964"/>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lastRenderedPageBreak/>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Enlace Institucional; Administrador de Datos Abiertos; áreas generadoras o administradoras de datos; Órganos Internos de Control.</w:t>
            </w:r>
          </w:p>
        </w:tc>
      </w:tr>
      <w:tr w:rsidR="00434044" w:rsidRPr="00434044" w:rsidTr="00434044">
        <w:trPr>
          <w:trHeight w:val="126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Dar respuesta a las solicitudes ciudadanas de DatosAbiertos obtenidas en un periodo no mayor a 30treinta días naturales a partir de que sean informados a la institución.</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En </w:t>
      </w:r>
      <w:r w:rsidRPr="00434044">
        <w:rPr>
          <w:rFonts w:ascii="Verdana" w:hAnsi="Verdana"/>
          <w:bCs/>
          <w:sz w:val="20"/>
          <w:u w:val="single"/>
        </w:rPr>
        <w:t>datos.gob.mx</w:t>
      </w:r>
      <w:r w:rsidRPr="00434044">
        <w:rPr>
          <w:rFonts w:ascii="Verdana" w:hAnsi="Verdana"/>
          <w:bCs/>
          <w:sz w:val="20"/>
        </w:rPr>
        <w:t> se podrán incluir mecanismos para informes y reportes ciudadanos de Datos Abiertos, los cuales seguirán el siguiente proceso:</w:t>
      </w:r>
    </w:p>
    <w:p w:rsidR="00434044" w:rsidRPr="00434044" w:rsidRDefault="00434044" w:rsidP="00434044">
      <w:pPr>
        <w:jc w:val="both"/>
        <w:rPr>
          <w:rFonts w:ascii="Verdana" w:hAnsi="Verdana"/>
          <w:bCs/>
          <w:sz w:val="20"/>
        </w:rPr>
      </w:pPr>
      <w:r w:rsidRPr="00434044">
        <w:rPr>
          <w:rFonts w:ascii="Verdana" w:hAnsi="Verdana"/>
          <w:b/>
          <w:bCs/>
          <w:sz w:val="20"/>
        </w:rPr>
        <w:t>1.</w:t>
      </w:r>
      <w:r w:rsidRPr="00434044">
        <w:rPr>
          <w:rFonts w:ascii="Verdana" w:hAnsi="Verdana"/>
          <w:bCs/>
          <w:sz w:val="20"/>
        </w:rPr>
        <w:t>     Los reportes podrán ser remitidos al correo electrónico de los responsables de cada conjunto de datos y al Administrador de Datos Abiertos;</w:t>
      </w:r>
    </w:p>
    <w:p w:rsidR="00434044" w:rsidRPr="00434044" w:rsidRDefault="00434044" w:rsidP="00434044">
      <w:pPr>
        <w:jc w:val="both"/>
        <w:rPr>
          <w:rFonts w:ascii="Verdana" w:hAnsi="Verdana"/>
          <w:bCs/>
          <w:sz w:val="20"/>
        </w:rPr>
      </w:pPr>
      <w:r w:rsidRPr="00434044">
        <w:rPr>
          <w:rFonts w:ascii="Verdana" w:hAnsi="Verdana"/>
          <w:b/>
          <w:bCs/>
          <w:sz w:val="20"/>
        </w:rPr>
        <w:t>2.</w:t>
      </w:r>
      <w:r w:rsidRPr="00434044">
        <w:rPr>
          <w:rFonts w:ascii="Verdana" w:hAnsi="Verdana"/>
          <w:bCs/>
          <w:sz w:val="20"/>
        </w:rPr>
        <w:t>     De ser el caso, el Administrador de Datos Abiertos deberá consultar a las Áreas Generadoras, sobre</w:t>
      </w:r>
    </w:p>
    <w:p w:rsidR="00434044" w:rsidRPr="00434044" w:rsidRDefault="00434044" w:rsidP="00434044">
      <w:pPr>
        <w:jc w:val="both"/>
        <w:rPr>
          <w:rFonts w:ascii="Verdana" w:hAnsi="Verdana"/>
          <w:bCs/>
          <w:sz w:val="20"/>
        </w:rPr>
      </w:pPr>
      <w:proofErr w:type="gramStart"/>
      <w:r w:rsidRPr="00434044">
        <w:rPr>
          <w:rFonts w:ascii="Verdana" w:hAnsi="Verdana"/>
          <w:bCs/>
          <w:sz w:val="20"/>
        </w:rPr>
        <w:t>la</w:t>
      </w:r>
      <w:proofErr w:type="gramEnd"/>
      <w:r w:rsidRPr="00434044">
        <w:rPr>
          <w:rFonts w:ascii="Verdana" w:hAnsi="Verdana"/>
          <w:bCs/>
          <w:sz w:val="20"/>
        </w:rPr>
        <w:t xml:space="preserve"> disponibilidad de los Datos solicitados y si el reporte procede o no, de acuerdo a la existencia de los datos;</w:t>
      </w:r>
    </w:p>
    <w:p w:rsidR="00434044" w:rsidRPr="00434044" w:rsidRDefault="00434044" w:rsidP="00434044">
      <w:pPr>
        <w:jc w:val="both"/>
        <w:rPr>
          <w:rFonts w:ascii="Verdana" w:hAnsi="Verdana"/>
          <w:bCs/>
          <w:sz w:val="20"/>
        </w:rPr>
      </w:pPr>
      <w:r w:rsidRPr="00434044">
        <w:rPr>
          <w:rFonts w:ascii="Verdana" w:hAnsi="Verdana"/>
          <w:b/>
          <w:bCs/>
          <w:sz w:val="20"/>
        </w:rPr>
        <w:t>3.</w:t>
      </w:r>
      <w:r w:rsidRPr="00434044">
        <w:rPr>
          <w:rFonts w:ascii="Verdana" w:hAnsi="Verdana"/>
          <w:bCs/>
          <w:sz w:val="20"/>
        </w:rPr>
        <w:t>     De tener una respuesta afirmativa, el Administrador de Datos Abiertos dará respuesta a la solicitud especificando la fecha estimada de publicación de los datos en </w:t>
      </w:r>
      <w:r w:rsidRPr="00434044">
        <w:rPr>
          <w:rFonts w:ascii="Verdana" w:hAnsi="Verdana"/>
          <w:bCs/>
          <w:sz w:val="20"/>
          <w:u w:val="single"/>
        </w:rPr>
        <w:t>datos.gob.mx</w:t>
      </w:r>
      <w:r w:rsidRPr="00434044">
        <w:rPr>
          <w:rFonts w:ascii="Verdana" w:hAnsi="Verdana"/>
          <w:bCs/>
          <w:sz w:val="20"/>
        </w:rPr>
        <w:t>, y</w:t>
      </w:r>
    </w:p>
    <w:p w:rsidR="00434044" w:rsidRPr="00434044" w:rsidRDefault="00434044" w:rsidP="00434044">
      <w:pPr>
        <w:jc w:val="both"/>
        <w:rPr>
          <w:rFonts w:ascii="Verdana" w:hAnsi="Verdana"/>
          <w:bCs/>
          <w:sz w:val="20"/>
        </w:rPr>
      </w:pPr>
      <w:r w:rsidRPr="00434044">
        <w:rPr>
          <w:rFonts w:ascii="Verdana" w:hAnsi="Verdana"/>
          <w:b/>
          <w:bCs/>
          <w:sz w:val="20"/>
        </w:rPr>
        <w:t>4.</w:t>
      </w:r>
      <w:r w:rsidRPr="00434044">
        <w:rPr>
          <w:rFonts w:ascii="Verdana" w:hAnsi="Verdana"/>
          <w:bCs/>
          <w:sz w:val="20"/>
        </w:rPr>
        <w:t>     De tener respuesta negativa, el Administrador de Datos dará respuesta a la solicitud con el fundamento jurídico que corresponda.</w:t>
      </w:r>
    </w:p>
    <w:p w:rsidR="00434044" w:rsidRPr="00434044" w:rsidRDefault="00434044" w:rsidP="00434044">
      <w:pPr>
        <w:jc w:val="both"/>
        <w:rPr>
          <w:rFonts w:ascii="Verdana" w:hAnsi="Verdana"/>
          <w:bCs/>
          <w:sz w:val="20"/>
        </w:rPr>
      </w:pPr>
      <w:r w:rsidRPr="00434044">
        <w:rPr>
          <w:rFonts w:ascii="Verdana" w:hAnsi="Verdana"/>
          <w:bCs/>
          <w:sz w:val="20"/>
        </w:rPr>
        <w:t>Se deberá responder a los informes o reportes ciudadanos en un periodo de 30 treinta días hábiles a partir de que se informen al Administrador de Datos Abiertos, después del cual el resultado y estatus de la petición podrá ser publicado en </w:t>
      </w:r>
      <w:r w:rsidRPr="00434044">
        <w:rPr>
          <w:rFonts w:ascii="Verdana" w:hAnsi="Verdana"/>
          <w:bCs/>
          <w:sz w:val="20"/>
          <w:u w:val="single"/>
        </w:rPr>
        <w:t>datos.gob.mx</w:t>
      </w:r>
    </w:p>
    <w:p w:rsidR="00434044" w:rsidRPr="00434044" w:rsidRDefault="00434044" w:rsidP="00434044">
      <w:pPr>
        <w:jc w:val="both"/>
        <w:rPr>
          <w:rFonts w:ascii="Verdana" w:hAnsi="Verdana"/>
          <w:bCs/>
          <w:sz w:val="20"/>
        </w:rPr>
      </w:pPr>
      <w:r w:rsidRPr="00434044">
        <w:rPr>
          <w:rFonts w:ascii="Verdana" w:hAnsi="Verdana"/>
          <w:b/>
          <w:bCs/>
          <w:sz w:val="20"/>
        </w:rPr>
        <w:t>Actividad 3.4 | Asegurar el cumplimiento con la Política de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1555"/>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De acuerdo a los tiempos específicos marcados poresta Guía y posteriormente de manera semestral deacuerdo a las fechas de publicación y actualizaciónestablecidas en el Plan Institucional de Publicación de Datos Abiertos</w:t>
            </w:r>
          </w:p>
        </w:tc>
      </w:tr>
      <w:tr w:rsidR="00434044" w:rsidRPr="00434044" w:rsidTr="00434044">
        <w:trPr>
          <w:trHeight w:val="38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OIC</w:t>
            </w:r>
          </w:p>
        </w:tc>
      </w:tr>
      <w:tr w:rsidR="00434044" w:rsidRPr="00434044" w:rsidTr="00434044">
        <w:trPr>
          <w:trHeight w:val="691"/>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lastRenderedPageBreak/>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Verificar el cumplimiento de las acciones de esta Guía y su implementación.</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Para efectos de la presente Guía, corresponderá a la Secretaría de la Función Pública, a través de los OIC, vigilar su cumplimiento.</w:t>
      </w:r>
    </w:p>
    <w:p w:rsidR="00434044" w:rsidRPr="00434044" w:rsidRDefault="00434044" w:rsidP="00434044">
      <w:pPr>
        <w:jc w:val="both"/>
        <w:rPr>
          <w:rFonts w:ascii="Verdana" w:hAnsi="Verdana"/>
          <w:bCs/>
          <w:sz w:val="20"/>
        </w:rPr>
      </w:pPr>
      <w:r w:rsidRPr="00434044">
        <w:rPr>
          <w:rFonts w:ascii="Verdana" w:hAnsi="Verdana"/>
          <w:bCs/>
          <w:sz w:val="20"/>
        </w:rPr>
        <w:t>La verificación del cumplimiento se hará de acuerdo a los tiempos establecidos en cada paso. De igual manera, será prioritario verificar el cumplimiento de las fechas de publicación y actualización de cada conjunto y recurso de Datos Abiertos según lo establecido por el Plan Institucional de Publicación de Datos Abiertos.</w:t>
      </w:r>
    </w:p>
    <w:p w:rsidR="00434044" w:rsidRPr="00434044" w:rsidRDefault="00434044" w:rsidP="00434044">
      <w:pPr>
        <w:jc w:val="both"/>
        <w:rPr>
          <w:rFonts w:ascii="Verdana" w:hAnsi="Verdana"/>
          <w:bCs/>
          <w:sz w:val="20"/>
        </w:rPr>
      </w:pPr>
      <w:r w:rsidRPr="00434044">
        <w:rPr>
          <w:rFonts w:ascii="Verdana" w:hAnsi="Verdana"/>
          <w:b/>
          <w:bCs/>
          <w:sz w:val="20"/>
        </w:rPr>
        <w:t>Paso 4 | Promueve</w:t>
      </w:r>
    </w:p>
    <w:p w:rsidR="00434044" w:rsidRPr="00434044" w:rsidRDefault="00434044" w:rsidP="00434044">
      <w:pPr>
        <w:jc w:val="both"/>
        <w:rPr>
          <w:rFonts w:ascii="Verdana" w:hAnsi="Verdana"/>
          <w:bCs/>
          <w:sz w:val="20"/>
        </w:rPr>
      </w:pPr>
      <w:r w:rsidRPr="00434044">
        <w:rPr>
          <w:rFonts w:ascii="Verdana" w:hAnsi="Verdana"/>
          <w:b/>
          <w:bCs/>
          <w:sz w:val="20"/>
        </w:rPr>
        <w:t>Actividad 4.1 | Asegurar la generación, publicación y uso de Datos Abiertos en las herramientas y aplicativos digitales del gobierno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54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90 días naturales para la primera iteración, y demanera continua.</w:t>
            </w:r>
          </w:p>
        </w:tc>
      </w:tr>
      <w:tr w:rsidR="00434044" w:rsidRPr="00434044" w:rsidTr="00434044">
        <w:trPr>
          <w:trHeight w:val="53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Administrador de Datos Abiertos; áreas generadoras o administradoras de datos.</w:t>
            </w:r>
          </w:p>
        </w:tc>
      </w:tr>
      <w:tr w:rsidR="00434044" w:rsidRPr="00434044" w:rsidTr="00434044">
        <w:trPr>
          <w:trHeight w:val="1729"/>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Publicar los datos generados o utilizados por lasherramientas y aplicativos desarrollados o mantenidos por la Institución o a nombre de ella en </w:t>
            </w:r>
            <w:r w:rsidRPr="00434044">
              <w:rPr>
                <w:rFonts w:ascii="Verdana" w:hAnsi="Verdana"/>
                <w:bCs/>
                <w:i/>
                <w:iCs/>
                <w:sz w:val="20"/>
                <w:u w:val="single"/>
              </w:rPr>
              <w:t>datos.gob.mx</w:t>
            </w:r>
            <w:r w:rsidRPr="00434044">
              <w:rPr>
                <w:rFonts w:ascii="Verdana" w:hAnsi="Verdana"/>
                <w:bCs/>
                <w:i/>
                <w:iCs/>
                <w:sz w:val="20"/>
              </w:rPr>
              <w:t>, e</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Incluir una liga visible en todas las herramientas yaplicativos mantenidos por la institución para ladescarga de datos en </w:t>
            </w:r>
            <w:r w:rsidRPr="00434044">
              <w:rPr>
                <w:rFonts w:ascii="Verdana" w:hAnsi="Verdana"/>
                <w:bCs/>
                <w:i/>
                <w:iCs/>
                <w:sz w:val="20"/>
                <w:u w:val="single"/>
              </w:rPr>
              <w:t>datos.gob.mx</w:t>
            </w:r>
            <w:r w:rsidRPr="00434044">
              <w:rPr>
                <w:rFonts w:ascii="Verdana" w:hAnsi="Verdana"/>
                <w:bCs/>
                <w:i/>
                <w:iCs/>
                <w:sz w:val="20"/>
              </w:rPr>
              <w:t>.</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Las Instituciones que desarrollen o mantengan herramientas o aplicativos de acceso público deberán, obligatoriamente:</w:t>
      </w:r>
    </w:p>
    <w:p w:rsidR="00434044" w:rsidRPr="00434044" w:rsidRDefault="00434044" w:rsidP="00434044">
      <w:pPr>
        <w:jc w:val="both"/>
        <w:rPr>
          <w:rFonts w:ascii="Verdana" w:hAnsi="Verdana"/>
          <w:bCs/>
          <w:sz w:val="20"/>
        </w:rPr>
      </w:pPr>
      <w:r w:rsidRPr="00434044">
        <w:rPr>
          <w:rFonts w:ascii="Verdana" w:hAnsi="Verdana"/>
          <w:b/>
          <w:bCs/>
          <w:sz w:val="20"/>
        </w:rPr>
        <w:t>1.</w:t>
      </w:r>
      <w:r w:rsidRPr="00434044">
        <w:rPr>
          <w:rFonts w:ascii="Verdana" w:hAnsi="Verdana"/>
          <w:bCs/>
          <w:sz w:val="20"/>
        </w:rPr>
        <w:t>     Publicar o referenciar todos los datos generados o utilizados por las mismas en </w:t>
      </w:r>
      <w:r w:rsidRPr="00434044">
        <w:rPr>
          <w:rFonts w:ascii="Verdana" w:hAnsi="Verdana"/>
          <w:bCs/>
          <w:sz w:val="20"/>
          <w:u w:val="single"/>
        </w:rPr>
        <w:t>datos.gob.mx</w:t>
      </w:r>
      <w:r w:rsidRPr="00434044">
        <w:rPr>
          <w:rFonts w:ascii="Verdana" w:hAnsi="Verdana"/>
          <w:bCs/>
          <w:sz w:val="20"/>
        </w:rPr>
        <w:t>, de acuerdo a lo establecido en esta Guía;</w:t>
      </w:r>
    </w:p>
    <w:p w:rsidR="00434044" w:rsidRPr="00434044" w:rsidRDefault="00434044" w:rsidP="00434044">
      <w:pPr>
        <w:jc w:val="both"/>
        <w:rPr>
          <w:rFonts w:ascii="Verdana" w:hAnsi="Verdana"/>
          <w:bCs/>
          <w:sz w:val="20"/>
        </w:rPr>
      </w:pPr>
      <w:r w:rsidRPr="00434044">
        <w:rPr>
          <w:rFonts w:ascii="Verdana" w:hAnsi="Verdana"/>
          <w:b/>
          <w:bCs/>
          <w:sz w:val="20"/>
        </w:rPr>
        <w:t>2.</w:t>
      </w:r>
      <w:r w:rsidRPr="00434044">
        <w:rPr>
          <w:rFonts w:ascii="Verdana" w:hAnsi="Verdana"/>
          <w:bCs/>
          <w:sz w:val="20"/>
        </w:rPr>
        <w:t>     Publicar la herramienta o aplicativo correspondiente en la sección de Herramientas' de </w:t>
      </w:r>
      <w:r w:rsidRPr="00434044">
        <w:rPr>
          <w:rFonts w:ascii="Verdana" w:hAnsi="Verdana"/>
          <w:bCs/>
          <w:sz w:val="20"/>
          <w:u w:val="single"/>
        </w:rPr>
        <w:t>datos.gob.mx</w:t>
      </w:r>
    </w:p>
    <w:p w:rsidR="00434044" w:rsidRPr="00434044" w:rsidRDefault="00434044" w:rsidP="00434044">
      <w:pPr>
        <w:jc w:val="both"/>
        <w:rPr>
          <w:rFonts w:ascii="Verdana" w:hAnsi="Verdana"/>
          <w:bCs/>
          <w:sz w:val="20"/>
        </w:rPr>
      </w:pPr>
      <w:proofErr w:type="gramStart"/>
      <w:r w:rsidRPr="00434044">
        <w:rPr>
          <w:rFonts w:ascii="Verdana" w:hAnsi="Verdana"/>
          <w:bCs/>
          <w:sz w:val="20"/>
        </w:rPr>
        <w:t>y</w:t>
      </w:r>
      <w:proofErr w:type="gramEnd"/>
      <w:r w:rsidRPr="00434044">
        <w:rPr>
          <w:rFonts w:ascii="Verdana" w:hAnsi="Verdana"/>
          <w:bCs/>
          <w:sz w:val="20"/>
        </w:rPr>
        <w:t xml:space="preserve"> en la sección de aplicaciones de gob.mx, e</w:t>
      </w:r>
    </w:p>
    <w:p w:rsidR="00434044" w:rsidRPr="00434044" w:rsidRDefault="00434044" w:rsidP="00434044">
      <w:pPr>
        <w:jc w:val="both"/>
        <w:rPr>
          <w:rFonts w:ascii="Verdana" w:hAnsi="Verdana"/>
          <w:bCs/>
          <w:sz w:val="20"/>
        </w:rPr>
      </w:pPr>
      <w:r w:rsidRPr="00434044">
        <w:rPr>
          <w:rFonts w:ascii="Verdana" w:hAnsi="Verdana"/>
          <w:b/>
          <w:bCs/>
          <w:sz w:val="20"/>
        </w:rPr>
        <w:lastRenderedPageBreak/>
        <w:t>3.</w:t>
      </w:r>
      <w:r w:rsidRPr="00434044">
        <w:rPr>
          <w:rFonts w:ascii="Verdana" w:hAnsi="Verdana"/>
          <w:bCs/>
          <w:sz w:val="20"/>
        </w:rPr>
        <w:t>     Incluir una liga visible en la herramienta o aplicación para la descarga de los datos desde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t>Las Instituciones deberán observar los puntos anteriores tanto para el desarrollo o migración de sus herramientas, como para su publicación en </w:t>
      </w:r>
      <w:r w:rsidRPr="00434044">
        <w:rPr>
          <w:rFonts w:ascii="Verdana" w:hAnsi="Verdana"/>
          <w:bCs/>
          <w:sz w:val="20"/>
          <w:u w:val="single"/>
        </w:rPr>
        <w:t>datos.gob.mx</w:t>
      </w:r>
      <w:r w:rsidRPr="00434044">
        <w:rPr>
          <w:rFonts w:ascii="Verdana" w:hAnsi="Verdana"/>
          <w:bCs/>
          <w:sz w:val="20"/>
        </w:rPr>
        <w:t>. Asimismo, con el fin de asegurar la adecuada implementación de dichos lineamientos, la Unidad en colaboración con la Coordinación, podrá emitir recomendaciones específicas sobre las herramientas publicadas.</w:t>
      </w:r>
    </w:p>
    <w:p w:rsidR="00434044" w:rsidRPr="00434044" w:rsidRDefault="00434044" w:rsidP="00434044">
      <w:pPr>
        <w:jc w:val="both"/>
        <w:rPr>
          <w:rFonts w:ascii="Verdana" w:hAnsi="Verdana"/>
          <w:bCs/>
          <w:sz w:val="20"/>
        </w:rPr>
      </w:pPr>
      <w:r w:rsidRPr="00434044">
        <w:rPr>
          <w:rFonts w:ascii="Verdana" w:hAnsi="Verdana"/>
          <w:bCs/>
          <w:sz w:val="20"/>
        </w:rPr>
        <w:t>Se consideran como herramientas, las siguientes: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Sitios técnicos</w:t>
      </w:r>
      <w:r w:rsidRPr="00434044">
        <w:rPr>
          <w:rFonts w:ascii="Verdana" w:hAnsi="Verdana"/>
          <w:bCs/>
          <w:sz w:val="20"/>
        </w:rPr>
        <w:t> (no incluidos en gob.mx) dentro del dominio de la Institución, que presenten datos estadísticos, gráficas, mapas, imágenes y/o textos;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Procesadores analíticos</w:t>
      </w:r>
      <w:r w:rsidRPr="00434044">
        <w:rPr>
          <w:rFonts w:ascii="Verdana" w:hAnsi="Verdana"/>
          <w:bCs/>
          <w:sz w:val="20"/>
        </w:rPr>
        <w:t> comúnmente relacionados con "</w:t>
      </w:r>
      <w:r w:rsidRPr="00434044">
        <w:rPr>
          <w:rFonts w:ascii="Verdana" w:hAnsi="Verdana"/>
          <w:bCs/>
          <w:i/>
          <w:iCs/>
          <w:sz w:val="20"/>
        </w:rPr>
        <w:t>Business Intelligence" (inteligencia de negocios)</w:t>
      </w:r>
      <w:r w:rsidRPr="00434044">
        <w:rPr>
          <w:rFonts w:ascii="Verdana" w:hAnsi="Verdana"/>
          <w:bCs/>
          <w:sz w:val="20"/>
        </w:rPr>
        <w:t>, incluyendo tableros (</w:t>
      </w:r>
      <w:r w:rsidRPr="00434044">
        <w:rPr>
          <w:rFonts w:ascii="Verdana" w:hAnsi="Verdana"/>
          <w:bCs/>
          <w:i/>
          <w:iCs/>
          <w:sz w:val="20"/>
        </w:rPr>
        <w:t>"dashboards"</w:t>
      </w:r>
      <w:r w:rsidRPr="00434044">
        <w:rPr>
          <w:rFonts w:ascii="Verdana" w:hAnsi="Verdana"/>
          <w:bCs/>
          <w:sz w:val="20"/>
        </w:rPr>
        <w:t>), calculadoras y/o modelos numéricos;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Visores geográficos</w:t>
      </w:r>
      <w:r w:rsidRPr="00434044">
        <w:rPr>
          <w:rFonts w:ascii="Verdana" w:hAnsi="Verdana"/>
          <w:bCs/>
          <w:sz w:val="20"/>
        </w:rPr>
        <w:t> que utilicen mapas, imágenes geomórficas, satelitales, modelos atmosféricos, superficiales, submarinos o subterráneos, así como cualquier otro tipo de dato espacial o georeferencial;</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Indexadores de datos</w:t>
      </w:r>
      <w:r w:rsidRPr="00434044">
        <w:rPr>
          <w:rFonts w:ascii="Verdana" w:hAnsi="Verdana"/>
          <w:bCs/>
          <w:sz w:val="20"/>
        </w:rPr>
        <w:t> sobre bancos de información, colecciones de documentos, archivos, digitalizaciones, audio, video o imágenes,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sz w:val="20"/>
          <w:u w:val="single"/>
        </w:rPr>
        <w:t>Aplicaciones web o móviles</w:t>
      </w:r>
      <w:r w:rsidRPr="00434044">
        <w:rPr>
          <w:rFonts w:ascii="Verdana" w:hAnsi="Verdana"/>
          <w:bCs/>
          <w:sz w:val="20"/>
        </w:rPr>
        <w:t> que utilizan o procesan datos dinámicos y/o estáticos de referencia, estadísticos o geográficos.</w:t>
      </w:r>
    </w:p>
    <w:p w:rsidR="00434044" w:rsidRPr="00434044" w:rsidRDefault="00434044" w:rsidP="00434044">
      <w:pPr>
        <w:jc w:val="both"/>
        <w:rPr>
          <w:rFonts w:ascii="Verdana" w:hAnsi="Verdana"/>
          <w:bCs/>
          <w:sz w:val="20"/>
        </w:rPr>
      </w:pPr>
      <w:r w:rsidRPr="00434044">
        <w:rPr>
          <w:rFonts w:ascii="Verdana" w:hAnsi="Verdana"/>
          <w:b/>
          <w:bCs/>
          <w:sz w:val="20"/>
        </w:rPr>
        <w:t>Actividad 4.2 | Impulsar el uso de Datos Abiertos en la ciudadanía.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344"/>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De manera continua.</w:t>
            </w:r>
          </w:p>
        </w:tc>
      </w:tr>
      <w:tr w:rsidR="00434044" w:rsidRPr="00434044" w:rsidTr="00434044">
        <w:trPr>
          <w:trHeight w:val="53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Enlace Institucional; Enlaces de ParticipaciónCiudadana en cada institución</w:t>
            </w:r>
          </w:p>
        </w:tc>
      </w:tr>
      <w:tr w:rsidR="00434044" w:rsidRPr="00434044" w:rsidTr="00434044">
        <w:trPr>
          <w:trHeight w:val="1412"/>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Cuando aplique, asegurarse que se llevarán a caboconsultas ciudadanas sobre la priorización, PlanInstitucional de Publicación de Datos Abiertos,Catálogo de Datos Abiertos u otras iniciativas depublicación y uso de datos abiertos institucionales en </w:t>
            </w:r>
            <w:r w:rsidRPr="00434044">
              <w:rPr>
                <w:rFonts w:ascii="Verdana" w:hAnsi="Verdana"/>
                <w:bCs/>
                <w:i/>
                <w:iCs/>
                <w:sz w:val="20"/>
                <w:u w:val="single"/>
              </w:rPr>
              <w:t>www.gob.mx/participa</w:t>
            </w:r>
          </w:p>
        </w:tc>
      </w:tr>
    </w:tbl>
    <w:p w:rsidR="00434044" w:rsidRPr="00434044" w:rsidRDefault="00434044" w:rsidP="00434044">
      <w:pPr>
        <w:jc w:val="both"/>
        <w:rPr>
          <w:rFonts w:ascii="Verdana" w:hAnsi="Verdana"/>
          <w:bCs/>
          <w:sz w:val="20"/>
        </w:rPr>
      </w:pPr>
      <w:r w:rsidRPr="00434044">
        <w:rPr>
          <w:rFonts w:ascii="Verdana" w:hAnsi="Verdana"/>
          <w:bCs/>
          <w:sz w:val="20"/>
        </w:rPr>
        <w:t>Las Instituciones deberán tener contacto constante con todos los sectores de la sociedad para conocer la opinión directa de los usuarios sobre la prioridad, estructura, calidad y uso de los datos publicados en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lastRenderedPageBreak/>
        <w:t>Para lo anterior, las Instituciones tienen a su disposición la sección "Participa" en gob.mx/participa, mediante la cual se podránpromover estrategias de consulta y encuestas para promover la creación de impacto mediante la publicación y uso de datos abiertos en colaboración con la ciudadanía.</w:t>
      </w:r>
    </w:p>
    <w:p w:rsidR="00434044" w:rsidRPr="00434044" w:rsidRDefault="00434044" w:rsidP="00434044">
      <w:pPr>
        <w:jc w:val="both"/>
        <w:rPr>
          <w:rFonts w:ascii="Verdana" w:hAnsi="Verdana"/>
          <w:bCs/>
          <w:sz w:val="20"/>
        </w:rPr>
      </w:pPr>
      <w:r w:rsidRPr="00434044">
        <w:rPr>
          <w:rFonts w:ascii="Verdana" w:hAnsi="Verdana"/>
          <w:bCs/>
          <w:sz w:val="20"/>
        </w:rPr>
        <w:t>Además, las Instituciones podrán llevar a cabo datatones y/o hackatones para fomentar mayor participación de la ciudadanía para el desarrollo de aplicaciones, plataformas del sector público, visualizaciones u otras soluciones tecnológicas demandadas por el gobierno.</w:t>
      </w:r>
    </w:p>
    <w:p w:rsidR="00434044" w:rsidRPr="00434044" w:rsidRDefault="00434044" w:rsidP="00434044">
      <w:pPr>
        <w:jc w:val="both"/>
        <w:rPr>
          <w:rFonts w:ascii="Verdana" w:hAnsi="Verdana"/>
          <w:bCs/>
          <w:sz w:val="20"/>
        </w:rPr>
      </w:pPr>
      <w:r w:rsidRPr="00434044">
        <w:rPr>
          <w:rFonts w:ascii="Verdana" w:hAnsi="Verdana"/>
          <w:bCs/>
          <w:sz w:val="20"/>
        </w:rPr>
        <w:t>Las Instituciones que decidan emprender estas acciones deberán asegurarse que la provisión de datos para uso de los ciudadanos en el evento, se haga a través de datos abiertos en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
          <w:bCs/>
          <w:sz w:val="20"/>
        </w:rPr>
        <w:t>Actividad 4.3 | Establecer estrategias de comunicación digital.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34044" w:rsidRPr="00434044" w:rsidTr="00434044">
        <w:trPr>
          <w:trHeight w:val="33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Tiempo para el cumplimiento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De manera bimestral.</w:t>
            </w:r>
          </w:p>
        </w:tc>
      </w:tr>
      <w:tr w:rsidR="00434044" w:rsidRPr="00434044" w:rsidTr="00434044">
        <w:trPr>
          <w:trHeight w:val="541"/>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Áreas Involucradas</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Enlace Institucional; Enlaces de Comunicación Digital en cada Institución</w:t>
            </w:r>
          </w:p>
        </w:tc>
      </w:tr>
      <w:tr w:rsidR="00434044" w:rsidRPr="00434044" w:rsidTr="00434044">
        <w:trPr>
          <w:trHeight w:val="1317"/>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i/>
                <w:iCs/>
                <w:sz w:val="20"/>
              </w:rPr>
              <w:t>Resumen de acciones a realizar</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Informar a los Enlaces de Comunicación Digitalsobre la publicación de Datos Abiertos de alto valor;</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Cs/>
                <w:i/>
                <w:iCs/>
                <w:sz w:val="20"/>
              </w:rPr>
              <w:t>Usar los mecanismos de comunicación disponiblesen la Institución para comunicar datatones y/o uso de Datos Abiertos.</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       Las Instituciones deberán contar con una estrategia de comunicación digital, la cual se vuelve indispensable para hacer del conocimiento de la población la disponibilidad de nuevos recursos de Datos Abiertos, en especial, los de alto valor.</w:t>
      </w:r>
    </w:p>
    <w:p w:rsidR="00434044" w:rsidRPr="00434044" w:rsidRDefault="00434044" w:rsidP="00434044">
      <w:pPr>
        <w:jc w:val="both"/>
        <w:rPr>
          <w:rFonts w:ascii="Verdana" w:hAnsi="Verdana"/>
          <w:bCs/>
          <w:sz w:val="20"/>
        </w:rPr>
      </w:pPr>
      <w:r w:rsidRPr="00434044">
        <w:rPr>
          <w:rFonts w:ascii="Verdana" w:hAnsi="Verdana"/>
          <w:bCs/>
          <w:sz w:val="20"/>
        </w:rPr>
        <w:t>En razón de lo anterior, se deberá comunicar a los ciudadanos las acciones para el uso y publicación de datos abiertos mediante sus redes sociales y otros mecanismos de comunicación disponibles. Para esto, se podrán utilizar, entre otros, los siguientes canales: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Sitios institucionales de internet;</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Redes sociales de la Institución;</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Publicación de historias en </w:t>
      </w:r>
      <w:r w:rsidRPr="00434044">
        <w:rPr>
          <w:rFonts w:ascii="Verdana" w:hAnsi="Verdana"/>
          <w:bCs/>
          <w:sz w:val="20"/>
          <w:u w:val="single"/>
        </w:rPr>
        <w:t>datos.gob.mx</w:t>
      </w:r>
      <w:r w:rsidRPr="00434044">
        <w:rPr>
          <w:rFonts w:ascii="Verdana" w:hAnsi="Verdana"/>
          <w:bCs/>
          <w:sz w:val="20"/>
        </w:rPr>
        <w:t>, y</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Otros que la Institución considere pertinentes.</w:t>
      </w:r>
    </w:p>
    <w:p w:rsidR="00434044" w:rsidRPr="00434044" w:rsidRDefault="00434044" w:rsidP="00434044">
      <w:pPr>
        <w:jc w:val="both"/>
        <w:rPr>
          <w:rFonts w:ascii="Verdana" w:hAnsi="Verdana"/>
          <w:bCs/>
          <w:sz w:val="20"/>
        </w:rPr>
      </w:pPr>
      <w:r w:rsidRPr="00434044">
        <w:rPr>
          <w:rFonts w:ascii="Verdana" w:hAnsi="Verdana"/>
          <w:bCs/>
          <w:sz w:val="20"/>
        </w:rPr>
        <w:lastRenderedPageBreak/>
        <w:t>Las Instituciones deberán realizar estas acciones de comunicación como mínimo bimestralmente, y en cualquier momento cuando sea solicitado por la Unidad, o la Coordinación, así como asegurarse de hacer mención específica a la URL directa de los datos abiertos en cuestión.</w:t>
      </w:r>
    </w:p>
    <w:p w:rsidR="00434044" w:rsidRPr="00434044" w:rsidRDefault="00434044" w:rsidP="00434044">
      <w:pPr>
        <w:jc w:val="both"/>
        <w:rPr>
          <w:rFonts w:ascii="Verdana" w:hAnsi="Verdana"/>
          <w:bCs/>
          <w:sz w:val="20"/>
        </w:rPr>
      </w:pPr>
      <w:r w:rsidRPr="00434044">
        <w:rPr>
          <w:rFonts w:ascii="Verdana" w:hAnsi="Verdana"/>
          <w:bCs/>
          <w:sz w:val="20"/>
        </w:rPr>
        <w:t>Para efectos de la presente Guía, corresponderá a la Secretaría de la Función Pública, a través de los OIC, vigilar su cumplimiento.</w:t>
      </w:r>
    </w:p>
    <w:p w:rsidR="00434044" w:rsidRPr="00434044" w:rsidRDefault="00434044" w:rsidP="00434044">
      <w:pPr>
        <w:jc w:val="both"/>
        <w:rPr>
          <w:rFonts w:ascii="Verdana" w:hAnsi="Verdana"/>
          <w:bCs/>
          <w:sz w:val="20"/>
        </w:rPr>
      </w:pPr>
      <w:r w:rsidRPr="00434044">
        <w:rPr>
          <w:rFonts w:ascii="Verdana" w:hAnsi="Verdana"/>
          <w:bCs/>
          <w:sz w:val="20"/>
        </w:rPr>
        <w:t>La interpretación de las disposiciones vertidas en la presente Guía, así como la resolución de casos no previstos en la misma, para efectos administrativos corresponde a la Unidad, en conjunto con la Coordinación.</w:t>
      </w:r>
    </w:p>
    <w:p w:rsidR="00434044" w:rsidRPr="00434044" w:rsidRDefault="00434044" w:rsidP="00434044">
      <w:pPr>
        <w:jc w:val="both"/>
        <w:rPr>
          <w:rFonts w:ascii="Verdana" w:hAnsi="Verdana"/>
          <w:bCs/>
          <w:sz w:val="20"/>
        </w:rPr>
      </w:pPr>
      <w:r w:rsidRPr="00434044">
        <w:rPr>
          <w:rFonts w:ascii="Verdana" w:hAnsi="Verdana"/>
          <w:b/>
          <w:bCs/>
          <w:sz w:val="20"/>
        </w:rPr>
        <w:t>III. Glosario.</w:t>
      </w:r>
    </w:p>
    <w:p w:rsidR="00434044" w:rsidRPr="00434044" w:rsidRDefault="00434044" w:rsidP="00434044">
      <w:pPr>
        <w:jc w:val="both"/>
        <w:rPr>
          <w:rFonts w:ascii="Verdana" w:hAnsi="Verdana"/>
          <w:bCs/>
          <w:sz w:val="20"/>
        </w:rPr>
      </w:pPr>
      <w:r w:rsidRPr="00434044">
        <w:rPr>
          <w:rFonts w:ascii="Verdana" w:hAnsi="Verdana"/>
          <w:b/>
          <w:bCs/>
          <w:sz w:val="20"/>
        </w:rPr>
        <w:t>ASCII:</w:t>
      </w:r>
      <w:r w:rsidRPr="00434044">
        <w:rPr>
          <w:rFonts w:ascii="Verdana" w:hAnsi="Verdana"/>
          <w:bCs/>
          <w:sz w:val="20"/>
        </w:rPr>
        <w:t> es un código de caracteres basado en el alfabeto latino, comúnmente utilizados por sistemas computacionales para representar un mínimo conjunto de caracteres derivados del inglés moderno. La mayoría de los sistemas informáticos utilizan y entienden este código.</w:t>
      </w:r>
    </w:p>
    <w:p w:rsidR="00434044" w:rsidRPr="00434044" w:rsidRDefault="00434044" w:rsidP="00434044">
      <w:pPr>
        <w:jc w:val="both"/>
        <w:rPr>
          <w:rFonts w:ascii="Verdana" w:hAnsi="Verdana"/>
          <w:bCs/>
          <w:sz w:val="20"/>
        </w:rPr>
      </w:pPr>
      <w:r w:rsidRPr="00434044">
        <w:rPr>
          <w:rFonts w:ascii="Verdana" w:hAnsi="Verdana"/>
          <w:b/>
          <w:bCs/>
          <w:sz w:val="20"/>
        </w:rPr>
        <w:t>Catálogo de Datos Abiertos:</w:t>
      </w:r>
      <w:r w:rsidRPr="00434044">
        <w:rPr>
          <w:rFonts w:ascii="Verdana" w:hAnsi="Verdana"/>
          <w:bCs/>
          <w:sz w:val="20"/>
        </w:rPr>
        <w:t> el inventario único de los conjuntos de datos puestos a disposición de la población, en el portal de internet </w:t>
      </w:r>
      <w:r w:rsidRPr="00434044">
        <w:rPr>
          <w:rFonts w:ascii="Verdana" w:hAnsi="Verdana"/>
          <w:bCs/>
          <w:sz w:val="20"/>
          <w:u w:val="single"/>
        </w:rPr>
        <w:t>datos.gob.mx</w:t>
      </w:r>
      <w:r w:rsidRPr="00434044">
        <w:rPr>
          <w:rFonts w:ascii="Verdana" w:hAnsi="Verdana"/>
          <w:bCs/>
          <w:sz w:val="20"/>
        </w:rPr>
        <w:t>, por las dependencias y entidades de la Administración Pública Federal, así como por las empresas productivas del Estado.</w:t>
      </w:r>
    </w:p>
    <w:p w:rsidR="00434044" w:rsidRPr="00434044" w:rsidRDefault="00434044" w:rsidP="00434044">
      <w:pPr>
        <w:jc w:val="both"/>
        <w:rPr>
          <w:rFonts w:ascii="Verdana" w:hAnsi="Verdana"/>
          <w:bCs/>
          <w:sz w:val="20"/>
        </w:rPr>
      </w:pPr>
      <w:r w:rsidRPr="00434044">
        <w:rPr>
          <w:rFonts w:ascii="Verdana" w:hAnsi="Verdana"/>
          <w:b/>
          <w:bCs/>
          <w:sz w:val="20"/>
        </w:rPr>
        <w:t>Conjunto de Datos:</w:t>
      </w:r>
      <w:r w:rsidRPr="00434044">
        <w:rPr>
          <w:rFonts w:ascii="Verdana" w:hAnsi="Verdana"/>
          <w:bCs/>
          <w:sz w:val="20"/>
        </w:rPr>
        <w:t> la serie de datos estructurados, vinculados entre sí y agrupados dentro de una misma unidad temática y física, de forma que puedan ser procesados apropiadamente para obtener información.</w:t>
      </w:r>
    </w:p>
    <w:p w:rsidR="00434044" w:rsidRPr="00434044" w:rsidRDefault="00434044" w:rsidP="00434044">
      <w:pPr>
        <w:jc w:val="both"/>
        <w:rPr>
          <w:rFonts w:ascii="Verdana" w:hAnsi="Verdana"/>
          <w:bCs/>
          <w:sz w:val="20"/>
        </w:rPr>
      </w:pPr>
      <w:r w:rsidRPr="00434044">
        <w:rPr>
          <w:rFonts w:ascii="Verdana" w:hAnsi="Verdana"/>
          <w:b/>
          <w:bCs/>
          <w:sz w:val="20"/>
        </w:rPr>
        <w:t>CSV:</w:t>
      </w:r>
      <w:r w:rsidRPr="00434044">
        <w:rPr>
          <w:rFonts w:ascii="Verdana" w:hAnsi="Verdana"/>
          <w:bCs/>
          <w:sz w:val="20"/>
        </w:rPr>
        <w:t> el tipo de documento en formato abierto sencillo para representar datos en forma de tabla, en las que las columnas se separan por comas o punto y coma en donde la coma es el separador decimal y las filas por saltos de línea.</w:t>
      </w:r>
    </w:p>
    <w:p w:rsidR="00434044" w:rsidRPr="00434044" w:rsidRDefault="00434044" w:rsidP="00434044">
      <w:pPr>
        <w:jc w:val="both"/>
        <w:rPr>
          <w:rFonts w:ascii="Verdana" w:hAnsi="Verdana"/>
          <w:bCs/>
          <w:sz w:val="20"/>
        </w:rPr>
      </w:pPr>
      <w:r w:rsidRPr="00434044">
        <w:rPr>
          <w:rFonts w:ascii="Verdana" w:hAnsi="Verdana"/>
          <w:b/>
          <w:bCs/>
          <w:sz w:val="20"/>
        </w:rPr>
        <w:t>Dato:</w:t>
      </w:r>
      <w:r w:rsidRPr="00434044">
        <w:rPr>
          <w:rFonts w:ascii="Verdana" w:hAnsi="Verdana"/>
          <w:bCs/>
          <w:sz w:val="20"/>
        </w:rPr>
        <w:t> es el registro informativo simbólico, cuantitativo o cualitativo, generado u obtenido por las dependencias y entidades de la Administración Pública Federal, así como por las empresas productivas del Estado.</w:t>
      </w:r>
    </w:p>
    <w:p w:rsidR="00434044" w:rsidRPr="00434044" w:rsidRDefault="00434044" w:rsidP="00434044">
      <w:pPr>
        <w:jc w:val="both"/>
        <w:rPr>
          <w:rFonts w:ascii="Verdana" w:hAnsi="Verdana"/>
          <w:bCs/>
          <w:sz w:val="20"/>
        </w:rPr>
      </w:pPr>
      <w:r w:rsidRPr="00434044">
        <w:rPr>
          <w:rFonts w:ascii="Verdana" w:hAnsi="Verdana"/>
          <w:b/>
          <w:bCs/>
          <w:sz w:val="20"/>
        </w:rPr>
        <w:t>DCAT:</w:t>
      </w:r>
      <w:r w:rsidRPr="00434044">
        <w:rPr>
          <w:rFonts w:ascii="Verdana" w:hAnsi="Verdana"/>
          <w:bCs/>
          <w:sz w:val="20"/>
        </w:rPr>
        <w:t> el Vocabulario de Catálogos de Datos es un estándar internacional diseñado para facilitar la interoperabilidad entre los catálogos de datos publicados en la red; para mayor información consultar http://www.w3.org/TR/vocab-dcat/.</w:t>
      </w:r>
    </w:p>
    <w:p w:rsidR="00434044" w:rsidRPr="00434044" w:rsidRDefault="00434044" w:rsidP="00434044">
      <w:pPr>
        <w:jc w:val="both"/>
        <w:rPr>
          <w:rFonts w:ascii="Verdana" w:hAnsi="Verdana"/>
          <w:bCs/>
          <w:sz w:val="20"/>
        </w:rPr>
      </w:pPr>
      <w:r w:rsidRPr="00434044">
        <w:rPr>
          <w:rFonts w:ascii="Verdana" w:hAnsi="Verdana"/>
          <w:b/>
          <w:bCs/>
          <w:sz w:val="20"/>
        </w:rPr>
        <w:t>Formatos Tabulares:</w:t>
      </w:r>
      <w:r w:rsidRPr="00434044">
        <w:rPr>
          <w:rFonts w:ascii="Verdana" w:hAnsi="Verdana"/>
          <w:bCs/>
          <w:sz w:val="20"/>
        </w:rPr>
        <w:t> los formatos que presentan los datos en forma de tabla con filas y columnas.</w:t>
      </w:r>
    </w:p>
    <w:p w:rsidR="00434044" w:rsidRPr="00434044" w:rsidRDefault="00434044" w:rsidP="00434044">
      <w:pPr>
        <w:jc w:val="both"/>
        <w:rPr>
          <w:rFonts w:ascii="Verdana" w:hAnsi="Verdana"/>
          <w:bCs/>
          <w:sz w:val="20"/>
        </w:rPr>
      </w:pPr>
      <w:r w:rsidRPr="00434044">
        <w:rPr>
          <w:rFonts w:ascii="Verdana" w:hAnsi="Verdana"/>
          <w:b/>
          <w:bCs/>
          <w:sz w:val="20"/>
        </w:rPr>
        <w:t>Herramienta:</w:t>
      </w:r>
      <w:r w:rsidRPr="00434044">
        <w:rPr>
          <w:rFonts w:ascii="Verdana" w:hAnsi="Verdana"/>
          <w:bCs/>
          <w:sz w:val="20"/>
        </w:rPr>
        <w:t> es cualquier instancia de tecnología de información o comunicación que como parte de su funcionalidad permite recabar, consolidar o consultar datos abiertos de una institución.</w:t>
      </w:r>
    </w:p>
    <w:p w:rsidR="00434044" w:rsidRPr="00434044" w:rsidRDefault="00434044" w:rsidP="00434044">
      <w:pPr>
        <w:jc w:val="both"/>
        <w:rPr>
          <w:rFonts w:ascii="Verdana" w:hAnsi="Verdana"/>
          <w:bCs/>
          <w:sz w:val="20"/>
        </w:rPr>
      </w:pPr>
      <w:r w:rsidRPr="00434044">
        <w:rPr>
          <w:rFonts w:ascii="Verdana" w:hAnsi="Verdana"/>
          <w:b/>
          <w:bCs/>
          <w:sz w:val="20"/>
        </w:rPr>
        <w:t>HTML</w:t>
      </w:r>
      <w:r w:rsidRPr="00434044">
        <w:rPr>
          <w:rFonts w:ascii="Verdana" w:hAnsi="Verdana"/>
          <w:bCs/>
          <w:sz w:val="20"/>
        </w:rPr>
        <w:t> (Lenguaje de marcas de hipertexto): el lenguaje de marcado para la elaboración de páginas web. Define una estructura básica y un código (denominado código HTML) para la definición de contenido de una página web, como texto, imágenes, entre otros.</w:t>
      </w:r>
    </w:p>
    <w:p w:rsidR="00434044" w:rsidRPr="00434044" w:rsidRDefault="00434044" w:rsidP="00434044">
      <w:pPr>
        <w:jc w:val="both"/>
        <w:rPr>
          <w:rFonts w:ascii="Verdana" w:hAnsi="Verdana"/>
          <w:bCs/>
          <w:sz w:val="20"/>
        </w:rPr>
      </w:pPr>
      <w:r w:rsidRPr="00434044">
        <w:rPr>
          <w:rFonts w:ascii="Verdana" w:hAnsi="Verdana"/>
          <w:b/>
          <w:bCs/>
          <w:sz w:val="20"/>
        </w:rPr>
        <w:lastRenderedPageBreak/>
        <w:t>Infraestructura de Datos Abiertos:</w:t>
      </w:r>
      <w:r w:rsidRPr="00434044">
        <w:rPr>
          <w:rFonts w:ascii="Verdana" w:hAnsi="Verdana"/>
          <w:bCs/>
          <w:sz w:val="20"/>
        </w:rPr>
        <w:t> es un listado de datos que guiará la priorización de los Datos Abiertos que serán publicados.</w:t>
      </w:r>
    </w:p>
    <w:p w:rsidR="00434044" w:rsidRPr="00434044" w:rsidRDefault="00434044" w:rsidP="00434044">
      <w:pPr>
        <w:jc w:val="both"/>
        <w:rPr>
          <w:rFonts w:ascii="Verdana" w:hAnsi="Verdana"/>
          <w:bCs/>
          <w:sz w:val="20"/>
        </w:rPr>
      </w:pPr>
      <w:r w:rsidRPr="00434044">
        <w:rPr>
          <w:rFonts w:ascii="Verdana" w:hAnsi="Verdana"/>
          <w:b/>
          <w:bCs/>
          <w:sz w:val="20"/>
        </w:rPr>
        <w:t>JSON </w:t>
      </w:r>
      <w:r w:rsidRPr="00434044">
        <w:rPr>
          <w:rFonts w:ascii="Verdana" w:hAnsi="Verdana"/>
          <w:bCs/>
          <w:sz w:val="20"/>
        </w:rPr>
        <w:t>(JavaScript Object Notation): es un formato ligero para el intercambio de datos que parte de un subconjunto de la notación literal de objetos de JavaScript. Dada su simplicidad, su uso se ha generalizado y popularizado en la Web.</w:t>
      </w:r>
    </w:p>
    <w:p w:rsidR="00434044" w:rsidRPr="00434044" w:rsidRDefault="00434044" w:rsidP="00434044">
      <w:pPr>
        <w:jc w:val="both"/>
        <w:rPr>
          <w:rFonts w:ascii="Verdana" w:hAnsi="Verdana"/>
          <w:bCs/>
          <w:sz w:val="20"/>
        </w:rPr>
      </w:pPr>
      <w:r w:rsidRPr="00434044">
        <w:rPr>
          <w:rFonts w:ascii="Verdana" w:hAnsi="Verdana"/>
          <w:b/>
          <w:bCs/>
          <w:sz w:val="20"/>
        </w:rPr>
        <w:t>Marco Geoestadístico Nacional: </w:t>
      </w:r>
      <w:r w:rsidRPr="00434044">
        <w:rPr>
          <w:rFonts w:ascii="Verdana" w:hAnsi="Verdana"/>
          <w:bCs/>
          <w:sz w:val="20"/>
        </w:rPr>
        <w:t>sistema nacional diseñado por el INEGI para referenciar correctamente la información estadística de los censos y encuestas con los lugares geográficos correspondientes. Proporciona la ubicación de las localidades, municipios y entidades del país, utilizando coordenadas geográficas. Para mayor información consultar http://www.inegi.org.mx/geo/contenidos/geoestadistica /</w:t>
      </w:r>
    </w:p>
    <w:p w:rsidR="00434044" w:rsidRPr="00434044" w:rsidRDefault="00434044" w:rsidP="00434044">
      <w:pPr>
        <w:jc w:val="both"/>
        <w:rPr>
          <w:rFonts w:ascii="Verdana" w:hAnsi="Verdana"/>
          <w:bCs/>
          <w:sz w:val="20"/>
        </w:rPr>
      </w:pPr>
      <w:r w:rsidRPr="00434044">
        <w:rPr>
          <w:rFonts w:ascii="Verdana" w:hAnsi="Verdana"/>
          <w:bCs/>
          <w:sz w:val="20"/>
        </w:rPr>
        <w:t>default.aspx.</w:t>
      </w:r>
    </w:p>
    <w:p w:rsidR="00434044" w:rsidRPr="00434044" w:rsidRDefault="00434044" w:rsidP="00434044">
      <w:pPr>
        <w:jc w:val="both"/>
        <w:rPr>
          <w:rFonts w:ascii="Verdana" w:hAnsi="Verdana"/>
          <w:bCs/>
          <w:sz w:val="20"/>
        </w:rPr>
      </w:pPr>
      <w:r w:rsidRPr="00434044">
        <w:rPr>
          <w:rFonts w:ascii="Verdana" w:hAnsi="Verdana"/>
          <w:b/>
          <w:bCs/>
          <w:sz w:val="20"/>
        </w:rPr>
        <w:t>Metadatos:</w:t>
      </w:r>
      <w:r w:rsidRPr="00434044">
        <w:rPr>
          <w:rFonts w:ascii="Verdana" w:hAnsi="Verdana"/>
          <w:bCs/>
          <w:sz w:val="20"/>
        </w:rPr>
        <w:t> los datos estructurados y actualizados que describen el contexto y las características de contenido, captura, procesamiento, calidad, condición, acceso y distribución de un conjunto de datos, que sirven para facilitar su búsqueda, identificación y uso.</w:t>
      </w:r>
    </w:p>
    <w:p w:rsidR="00434044" w:rsidRPr="00434044" w:rsidRDefault="00434044" w:rsidP="00434044">
      <w:pPr>
        <w:jc w:val="both"/>
        <w:rPr>
          <w:rFonts w:ascii="Verdana" w:hAnsi="Verdana"/>
          <w:bCs/>
          <w:sz w:val="20"/>
        </w:rPr>
      </w:pPr>
      <w:r w:rsidRPr="00434044">
        <w:rPr>
          <w:rFonts w:ascii="Verdana" w:hAnsi="Verdana"/>
          <w:b/>
          <w:bCs/>
          <w:sz w:val="20"/>
        </w:rPr>
        <w:t>PDF: (</w:t>
      </w:r>
      <w:r w:rsidRPr="00434044">
        <w:rPr>
          <w:rFonts w:ascii="Verdana" w:hAnsi="Verdana"/>
          <w:bCs/>
          <w:i/>
          <w:iCs/>
          <w:sz w:val="20"/>
        </w:rPr>
        <w:t>portable document format</w:t>
      </w:r>
      <w:r w:rsidRPr="00434044">
        <w:rPr>
          <w:rFonts w:ascii="Verdana" w:hAnsi="Verdana"/>
          <w:bCs/>
          <w:sz w:val="20"/>
        </w:rPr>
        <w:t>): el formato de almacenamiento de documentos digitales independiente de plataformas de software o hardware.</w:t>
      </w:r>
    </w:p>
    <w:p w:rsidR="00434044" w:rsidRPr="00434044" w:rsidRDefault="00434044" w:rsidP="00434044">
      <w:pPr>
        <w:jc w:val="both"/>
        <w:rPr>
          <w:rFonts w:ascii="Verdana" w:hAnsi="Verdana"/>
          <w:bCs/>
          <w:sz w:val="20"/>
        </w:rPr>
      </w:pPr>
      <w:r w:rsidRPr="00434044">
        <w:rPr>
          <w:rFonts w:ascii="Verdana" w:hAnsi="Verdana"/>
          <w:b/>
          <w:bCs/>
          <w:sz w:val="20"/>
        </w:rPr>
        <w:t>Plan Institucional de Publicación de Datos Abiertos:</w:t>
      </w:r>
      <w:r w:rsidRPr="00434044">
        <w:rPr>
          <w:rFonts w:ascii="Verdana" w:hAnsi="Verdana"/>
          <w:bCs/>
          <w:sz w:val="20"/>
        </w:rPr>
        <w:t> es un programa formal de carácter público que debe actualizar anualmente cada una de las Instituciones Obligadas, con las fechas comprometidas de publicación de los Conjuntos de Datos aprobados por el Grupo de Trabajo.</w:t>
      </w:r>
    </w:p>
    <w:p w:rsidR="00434044" w:rsidRPr="00434044" w:rsidRDefault="00434044" w:rsidP="00434044">
      <w:pPr>
        <w:jc w:val="both"/>
        <w:rPr>
          <w:rFonts w:ascii="Verdana" w:hAnsi="Verdana"/>
          <w:bCs/>
          <w:sz w:val="20"/>
        </w:rPr>
      </w:pPr>
      <w:r w:rsidRPr="00434044">
        <w:rPr>
          <w:rFonts w:ascii="Verdana" w:hAnsi="Verdana"/>
          <w:b/>
          <w:bCs/>
          <w:sz w:val="20"/>
        </w:rPr>
        <w:t>Recurso de Datos:</w:t>
      </w:r>
      <w:r w:rsidRPr="00434044">
        <w:rPr>
          <w:rFonts w:ascii="Verdana" w:hAnsi="Verdana"/>
          <w:bCs/>
          <w:sz w:val="20"/>
        </w:rPr>
        <w:t> son los archivos descargables en formatos abiertos y accesibles mediante diversos medios de distribución.</w:t>
      </w:r>
    </w:p>
    <w:p w:rsidR="00434044" w:rsidRPr="00434044" w:rsidRDefault="00434044" w:rsidP="00434044">
      <w:pPr>
        <w:jc w:val="both"/>
        <w:rPr>
          <w:rFonts w:ascii="Verdana" w:hAnsi="Verdana"/>
          <w:bCs/>
          <w:sz w:val="20"/>
        </w:rPr>
      </w:pPr>
      <w:r w:rsidRPr="00434044">
        <w:rPr>
          <w:rFonts w:ascii="Verdana" w:hAnsi="Verdana"/>
          <w:b/>
          <w:bCs/>
          <w:sz w:val="20"/>
        </w:rPr>
        <w:t>TXT: </w:t>
      </w:r>
      <w:r w:rsidRPr="00434044">
        <w:rPr>
          <w:rFonts w:ascii="Verdana" w:hAnsi="Verdana"/>
          <w:bCs/>
          <w:sz w:val="20"/>
        </w:rPr>
        <w:t>el archivo informático compuesto únicamente por texto sin formato.</w:t>
      </w:r>
    </w:p>
    <w:p w:rsidR="00434044" w:rsidRPr="00434044" w:rsidRDefault="00434044" w:rsidP="00434044">
      <w:pPr>
        <w:jc w:val="both"/>
        <w:rPr>
          <w:rFonts w:ascii="Verdana" w:hAnsi="Verdana"/>
          <w:bCs/>
          <w:sz w:val="20"/>
        </w:rPr>
      </w:pPr>
      <w:r w:rsidRPr="00434044">
        <w:rPr>
          <w:rFonts w:ascii="Verdana" w:hAnsi="Verdana"/>
          <w:b/>
          <w:bCs/>
          <w:sz w:val="20"/>
        </w:rPr>
        <w:t>URL:</w:t>
      </w:r>
      <w:r w:rsidRPr="00434044">
        <w:rPr>
          <w:rFonts w:ascii="Verdana" w:hAnsi="Verdana"/>
          <w:bCs/>
          <w:sz w:val="20"/>
        </w:rPr>
        <w:t> es la secuencia de caracteres, de acuerdo a un formato estándar, que se usa para nombrar recursos en internet para su localización o identificación, como por ejemplo documentos textuales, imágenes, páginas Web. La URL del sitio de Datos Abiertos es </w:t>
      </w:r>
      <w:r w:rsidRPr="00434044">
        <w:rPr>
          <w:rFonts w:ascii="Verdana" w:hAnsi="Verdana"/>
          <w:bCs/>
          <w:sz w:val="20"/>
          <w:u w:val="single"/>
        </w:rPr>
        <w:t>http://datos.gob.mx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
          <w:bCs/>
          <w:sz w:val="20"/>
        </w:rPr>
        <w:t>XLS:</w:t>
      </w:r>
      <w:r w:rsidRPr="00434044">
        <w:rPr>
          <w:rFonts w:ascii="Verdana" w:hAnsi="Verdana"/>
          <w:bCs/>
          <w:sz w:val="20"/>
        </w:rPr>
        <w:t> la extensión de archivo por defecto del formato propietario de Excel.</w:t>
      </w:r>
    </w:p>
    <w:p w:rsidR="00434044" w:rsidRPr="00434044" w:rsidRDefault="00434044" w:rsidP="00434044">
      <w:pPr>
        <w:jc w:val="both"/>
        <w:rPr>
          <w:rFonts w:ascii="Verdana" w:hAnsi="Verdana"/>
          <w:bCs/>
          <w:sz w:val="20"/>
        </w:rPr>
      </w:pPr>
      <w:r w:rsidRPr="00434044">
        <w:rPr>
          <w:rFonts w:ascii="Verdana" w:hAnsi="Verdana"/>
          <w:b/>
          <w:bCs/>
          <w:sz w:val="20"/>
        </w:rPr>
        <w:t>XLSX:</w:t>
      </w:r>
      <w:r w:rsidRPr="00434044">
        <w:rPr>
          <w:rFonts w:ascii="Verdana" w:hAnsi="Verdana"/>
          <w:bCs/>
          <w:sz w:val="20"/>
        </w:rPr>
        <w:t> es la extensión de archivo de Excel, en su versión de formato abierto. Ésta cumple con la característica de seguir el estándar abierto Office Open XML.</w:t>
      </w:r>
    </w:p>
    <w:p w:rsidR="00434044" w:rsidRPr="00434044" w:rsidRDefault="00434044" w:rsidP="00434044">
      <w:pPr>
        <w:jc w:val="both"/>
        <w:rPr>
          <w:rFonts w:ascii="Verdana" w:hAnsi="Verdana"/>
          <w:bCs/>
          <w:sz w:val="20"/>
        </w:rPr>
      </w:pPr>
      <w:r w:rsidRPr="00434044">
        <w:rPr>
          <w:rFonts w:ascii="Verdana" w:hAnsi="Verdana"/>
          <w:b/>
          <w:bCs/>
          <w:sz w:val="20"/>
        </w:rPr>
        <w:t>XML </w:t>
      </w:r>
      <w:r w:rsidRPr="00434044">
        <w:rPr>
          <w:rFonts w:ascii="Verdana" w:hAnsi="Verdana"/>
          <w:bCs/>
          <w:sz w:val="20"/>
        </w:rPr>
        <w:t>(lenguaje de marcas extensible): el lenguaje de marcas utilizado para almacenar datos en forma legible. Permite definir la gramática de lenguajes específicos (de la misma manera que HTML) para estructurar documentos grandes. Da soporte a bases de datos, siendo útil cuando varias aplicaciones deben comunicarse entre sí o integrar información.</w:t>
      </w:r>
    </w:p>
    <w:p w:rsidR="00434044" w:rsidRPr="00434044" w:rsidRDefault="00434044" w:rsidP="00434044">
      <w:pPr>
        <w:jc w:val="both"/>
        <w:rPr>
          <w:rFonts w:ascii="Verdana" w:hAnsi="Verdana"/>
          <w:bCs/>
          <w:sz w:val="20"/>
        </w:rPr>
      </w:pPr>
      <w:r w:rsidRPr="00434044">
        <w:rPr>
          <w:rFonts w:ascii="Verdana" w:hAnsi="Verdana"/>
          <w:b/>
          <w:bCs/>
          <w:sz w:val="20"/>
        </w:rPr>
        <w:t>IV. TRANSITORIOS</w:t>
      </w:r>
    </w:p>
    <w:p w:rsidR="00434044" w:rsidRPr="00434044" w:rsidRDefault="00434044" w:rsidP="00434044">
      <w:pPr>
        <w:jc w:val="both"/>
        <w:rPr>
          <w:rFonts w:ascii="Verdana" w:hAnsi="Verdana"/>
          <w:bCs/>
          <w:sz w:val="20"/>
        </w:rPr>
      </w:pPr>
      <w:r w:rsidRPr="00434044">
        <w:rPr>
          <w:rFonts w:ascii="Verdana" w:hAnsi="Verdana"/>
          <w:b/>
          <w:bCs/>
          <w:sz w:val="20"/>
        </w:rPr>
        <w:lastRenderedPageBreak/>
        <w:t>PRIMERO.- </w:t>
      </w:r>
      <w:r w:rsidRPr="00434044">
        <w:rPr>
          <w:rFonts w:ascii="Verdana" w:hAnsi="Verdana"/>
          <w:bCs/>
          <w:sz w:val="20"/>
        </w:rPr>
        <w:t>La presente Guía entrará en vigor al día siguiente de su publicación en el Diario Oficial de la Federación.</w:t>
      </w:r>
    </w:p>
    <w:p w:rsidR="00434044" w:rsidRPr="00434044" w:rsidRDefault="00434044" w:rsidP="00434044">
      <w:pPr>
        <w:jc w:val="both"/>
        <w:rPr>
          <w:rFonts w:ascii="Verdana" w:hAnsi="Verdana"/>
          <w:bCs/>
          <w:sz w:val="20"/>
        </w:rPr>
      </w:pPr>
      <w:r w:rsidRPr="00434044">
        <w:rPr>
          <w:rFonts w:ascii="Verdana" w:hAnsi="Verdana"/>
          <w:b/>
          <w:bCs/>
          <w:sz w:val="20"/>
        </w:rPr>
        <w:t>SEGUNDO.-</w:t>
      </w:r>
      <w:r w:rsidRPr="00434044">
        <w:rPr>
          <w:rFonts w:ascii="Verdana" w:hAnsi="Verdana"/>
          <w:bCs/>
          <w:sz w:val="20"/>
        </w:rPr>
        <w:t> A partir de la entrada en vigor de la presente Guía, quedará abrogada la Guía de Implementación de la Política de Datos Abiertos publicada en el Diario Oficial de la Federación el 18 de junio del 2015.</w:t>
      </w:r>
    </w:p>
    <w:p w:rsidR="00434044" w:rsidRPr="00434044" w:rsidRDefault="00434044" w:rsidP="00434044">
      <w:pPr>
        <w:jc w:val="both"/>
        <w:rPr>
          <w:rFonts w:ascii="Verdana" w:hAnsi="Verdana"/>
          <w:bCs/>
          <w:sz w:val="20"/>
        </w:rPr>
      </w:pPr>
      <w:r w:rsidRPr="00434044">
        <w:rPr>
          <w:rFonts w:ascii="Verdana" w:hAnsi="Verdana"/>
          <w:bCs/>
          <w:sz w:val="20"/>
        </w:rPr>
        <w:t>Sufragio Efectivo. No Reelección.</w:t>
      </w:r>
    </w:p>
    <w:p w:rsidR="00434044" w:rsidRPr="00434044" w:rsidRDefault="00434044" w:rsidP="00434044">
      <w:pPr>
        <w:jc w:val="both"/>
        <w:rPr>
          <w:rFonts w:ascii="Verdana" w:hAnsi="Verdana"/>
          <w:bCs/>
          <w:sz w:val="20"/>
        </w:rPr>
      </w:pPr>
      <w:r w:rsidRPr="00434044">
        <w:rPr>
          <w:rFonts w:ascii="Verdana" w:hAnsi="Verdana"/>
          <w:bCs/>
          <w:sz w:val="20"/>
        </w:rPr>
        <w:t>Ciudad de México, a 30 de noviembre de 2017.- La Titular de la Unidad de Gobierno Digital, </w:t>
      </w:r>
      <w:r w:rsidRPr="00434044">
        <w:rPr>
          <w:rFonts w:ascii="Verdana" w:hAnsi="Verdana"/>
          <w:b/>
          <w:bCs/>
          <w:sz w:val="20"/>
        </w:rPr>
        <w:t>Yolanda Martínez Mancilla</w:t>
      </w:r>
      <w:r w:rsidRPr="00434044">
        <w:rPr>
          <w:rFonts w:ascii="Verdana" w:hAnsi="Verdana"/>
          <w:bCs/>
          <w:sz w:val="20"/>
        </w:rPr>
        <w:t>.- Rúbrica.</w:t>
      </w:r>
    </w:p>
    <w:p w:rsidR="00434044" w:rsidRPr="00434044" w:rsidRDefault="00434044" w:rsidP="00434044">
      <w:pPr>
        <w:jc w:val="both"/>
        <w:rPr>
          <w:rFonts w:ascii="Verdana" w:hAnsi="Verdana"/>
          <w:bCs/>
          <w:sz w:val="20"/>
        </w:rPr>
      </w:pPr>
      <w:r w:rsidRPr="00434044">
        <w:rPr>
          <w:rFonts w:ascii="Verdana" w:hAnsi="Verdana"/>
          <w:b/>
          <w:bCs/>
          <w:sz w:val="20"/>
        </w:rPr>
        <w:t>V. Anexos.</w:t>
      </w:r>
    </w:p>
    <w:p w:rsidR="00434044" w:rsidRPr="00434044" w:rsidRDefault="00434044" w:rsidP="00434044">
      <w:pPr>
        <w:jc w:val="both"/>
        <w:rPr>
          <w:rFonts w:ascii="Verdana" w:hAnsi="Verdana"/>
          <w:bCs/>
          <w:sz w:val="20"/>
        </w:rPr>
      </w:pPr>
      <w:r w:rsidRPr="00434044">
        <w:rPr>
          <w:rFonts w:ascii="Verdana" w:hAnsi="Verdana"/>
          <w:bCs/>
          <w:i/>
          <w:iCs/>
          <w:sz w:val="20"/>
        </w:rPr>
        <w:t>Anexo I - Formatos para la publicación de Datos Abiertos.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2178"/>
        <w:gridCol w:w="2178"/>
        <w:gridCol w:w="2178"/>
      </w:tblGrid>
      <w:tr w:rsidR="00434044" w:rsidRPr="00434044" w:rsidTr="00434044">
        <w:trPr>
          <w:trHeight w:val="721"/>
        </w:trPr>
        <w:tc>
          <w:tcPr>
            <w:tcW w:w="2178" w:type="dxa"/>
            <w:tcBorders>
              <w:bottom w:val="single" w:sz="6" w:space="0" w:color="000000"/>
            </w:tcBorders>
            <w:shd w:val="clear" w:color="auto" w:fill="FFFFFF"/>
            <w:tcMar>
              <w:top w:w="0" w:type="dxa"/>
              <w:left w:w="72" w:type="dxa"/>
              <w:bottom w:w="0" w:type="dxa"/>
              <w:right w:w="72" w:type="dxa"/>
            </w:tcMar>
            <w:vAlign w:val="bottom"/>
            <w:hideMark/>
          </w:tcPr>
          <w:p w:rsidR="00434044" w:rsidRPr="00434044" w:rsidRDefault="00434044" w:rsidP="00434044">
            <w:pPr>
              <w:jc w:val="both"/>
              <w:rPr>
                <w:rFonts w:ascii="Verdana" w:hAnsi="Verdana"/>
                <w:bCs/>
                <w:sz w:val="20"/>
              </w:rPr>
            </w:pPr>
            <w:r w:rsidRPr="00434044">
              <w:rPr>
                <w:rFonts w:ascii="Verdana" w:hAnsi="Verdana"/>
                <w:b/>
                <w:bCs/>
                <w:sz w:val="20"/>
              </w:rPr>
              <w:t>Tipo de datos</w:t>
            </w:r>
          </w:p>
        </w:tc>
        <w:tc>
          <w:tcPr>
            <w:tcW w:w="2178" w:type="dxa"/>
            <w:tcBorders>
              <w:bottom w:val="single" w:sz="6" w:space="0" w:color="000000"/>
            </w:tcBorders>
            <w:shd w:val="clear" w:color="auto" w:fill="FFFFFF"/>
            <w:tcMar>
              <w:top w:w="80" w:type="dxa"/>
              <w:left w:w="80" w:type="dxa"/>
              <w:bottom w:w="80" w:type="dxa"/>
              <w:right w:w="80" w:type="dxa"/>
            </w:tcMar>
            <w:vAlign w:val="bottom"/>
            <w:hideMark/>
          </w:tcPr>
          <w:p w:rsidR="00434044" w:rsidRPr="00434044" w:rsidRDefault="00434044" w:rsidP="00434044">
            <w:pPr>
              <w:jc w:val="both"/>
              <w:rPr>
                <w:rFonts w:ascii="Verdana" w:hAnsi="Verdana"/>
                <w:bCs/>
                <w:sz w:val="20"/>
              </w:rPr>
            </w:pPr>
            <w:r w:rsidRPr="00434044">
              <w:rPr>
                <w:rFonts w:ascii="Verdana" w:hAnsi="Verdana"/>
                <w:b/>
                <w:bCs/>
                <w:sz w:val="20"/>
              </w:rPr>
              <w:t>Formato de archivo</w:t>
            </w:r>
          </w:p>
        </w:tc>
        <w:tc>
          <w:tcPr>
            <w:tcW w:w="2178" w:type="dxa"/>
            <w:tcBorders>
              <w:bottom w:val="single" w:sz="6" w:space="0" w:color="000000"/>
            </w:tcBorders>
            <w:shd w:val="clear" w:color="auto" w:fill="FFFFFF"/>
            <w:tcMar>
              <w:top w:w="0" w:type="dxa"/>
              <w:left w:w="72" w:type="dxa"/>
              <w:bottom w:w="0" w:type="dxa"/>
              <w:right w:w="72" w:type="dxa"/>
            </w:tcMar>
            <w:vAlign w:val="bottom"/>
            <w:hideMark/>
          </w:tcPr>
          <w:p w:rsidR="00434044" w:rsidRPr="00434044" w:rsidRDefault="00434044" w:rsidP="00434044">
            <w:pPr>
              <w:jc w:val="both"/>
              <w:rPr>
                <w:rFonts w:ascii="Verdana" w:hAnsi="Verdana"/>
                <w:bCs/>
                <w:sz w:val="20"/>
              </w:rPr>
            </w:pPr>
            <w:r w:rsidRPr="00434044">
              <w:rPr>
                <w:rFonts w:ascii="Verdana" w:hAnsi="Verdana"/>
                <w:b/>
                <w:bCs/>
                <w:sz w:val="20"/>
              </w:rPr>
              <w:t>Notas</w:t>
            </w:r>
          </w:p>
        </w:tc>
        <w:tc>
          <w:tcPr>
            <w:tcW w:w="2178" w:type="dxa"/>
            <w:tcBorders>
              <w:bottom w:val="single" w:sz="6" w:space="0" w:color="000000"/>
            </w:tcBorders>
            <w:shd w:val="clear" w:color="auto" w:fill="FFFFFF"/>
            <w:tcMar>
              <w:top w:w="0" w:type="dxa"/>
              <w:left w:w="72" w:type="dxa"/>
              <w:bottom w:w="0" w:type="dxa"/>
              <w:right w:w="72" w:type="dxa"/>
            </w:tcMar>
            <w:vAlign w:val="bottom"/>
            <w:hideMark/>
          </w:tcPr>
          <w:p w:rsidR="00434044" w:rsidRPr="00434044" w:rsidRDefault="00434044" w:rsidP="00434044">
            <w:pPr>
              <w:jc w:val="both"/>
              <w:rPr>
                <w:rFonts w:ascii="Verdana" w:hAnsi="Verdana"/>
                <w:bCs/>
                <w:sz w:val="20"/>
              </w:rPr>
            </w:pPr>
            <w:r w:rsidRPr="00434044">
              <w:rPr>
                <w:rFonts w:ascii="Verdana" w:hAnsi="Verdana"/>
                <w:b/>
                <w:bCs/>
                <w:sz w:val="20"/>
              </w:rPr>
              <w:t>Ejemplo de datos</w:t>
            </w:r>
            <w:r w:rsidRPr="00434044">
              <w:rPr>
                <w:rFonts w:ascii="Verdana" w:hAnsi="Verdana"/>
                <w:bCs/>
                <w:sz w:val="20"/>
              </w:rPr>
              <w:br/>
            </w:r>
            <w:r w:rsidRPr="00434044">
              <w:rPr>
                <w:rFonts w:ascii="Verdana" w:hAnsi="Verdana"/>
                <w:b/>
                <w:bCs/>
                <w:sz w:val="20"/>
              </w:rPr>
              <w:t>recomendados para cada</w:t>
            </w:r>
            <w:r w:rsidRPr="00434044">
              <w:rPr>
                <w:rFonts w:ascii="Verdana" w:hAnsi="Verdana"/>
                <w:bCs/>
                <w:sz w:val="20"/>
              </w:rPr>
              <w:br/>
            </w:r>
            <w:r w:rsidRPr="00434044">
              <w:rPr>
                <w:rFonts w:ascii="Verdana" w:hAnsi="Verdana"/>
                <w:b/>
                <w:bCs/>
                <w:sz w:val="20"/>
              </w:rPr>
              <w:t>formato</w:t>
            </w:r>
          </w:p>
        </w:tc>
      </w:tr>
      <w:tr w:rsidR="00434044" w:rsidRPr="00434044" w:rsidTr="00434044">
        <w:trPr>
          <w:trHeight w:val="1461"/>
        </w:trPr>
        <w:tc>
          <w:tcPr>
            <w:tcW w:w="2178" w:type="dxa"/>
            <w:vMerge w:val="restart"/>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Tabulares</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CSV</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Es un formato simple yadecuado para datostabulares, que estructura los datos en filas y columnas separadas por comas.</w:t>
            </w:r>
          </w:p>
        </w:tc>
        <w:tc>
          <w:tcPr>
            <w:tcW w:w="2178" w:type="dxa"/>
            <w:vMerge w:val="restart"/>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Población total por cadaestado en México.</w:t>
            </w:r>
          </w:p>
          <w:p w:rsidR="00434044" w:rsidRPr="00434044" w:rsidRDefault="00434044" w:rsidP="00434044">
            <w:pPr>
              <w:jc w:val="both"/>
              <w:rPr>
                <w:rFonts w:ascii="Verdana" w:hAnsi="Verdana"/>
                <w:bCs/>
                <w:sz w:val="20"/>
              </w:rPr>
            </w:pPr>
            <w:r w:rsidRPr="00434044">
              <w:rPr>
                <w:rFonts w:ascii="Verdana" w:hAnsi="Verdana"/>
                <w:bCs/>
                <w:sz w:val="20"/>
              </w:rPr>
              <w:t>Número total de beneficiarios de un programa social por estado.</w:t>
            </w:r>
          </w:p>
          <w:p w:rsidR="00434044" w:rsidRPr="00434044" w:rsidRDefault="00434044" w:rsidP="00434044">
            <w:pPr>
              <w:jc w:val="both"/>
              <w:rPr>
                <w:rFonts w:ascii="Verdana" w:hAnsi="Verdana"/>
                <w:bCs/>
                <w:sz w:val="20"/>
              </w:rPr>
            </w:pPr>
            <w:r w:rsidRPr="00434044">
              <w:rPr>
                <w:rFonts w:ascii="Verdana" w:hAnsi="Verdana"/>
                <w:bCs/>
                <w:sz w:val="20"/>
              </w:rPr>
              <w:t>Número total de accidentes en cada autopista de México.</w:t>
            </w:r>
          </w:p>
          <w:p w:rsidR="00434044" w:rsidRPr="00434044" w:rsidRDefault="00434044" w:rsidP="00434044">
            <w:pPr>
              <w:jc w:val="both"/>
              <w:rPr>
                <w:rFonts w:ascii="Verdana" w:hAnsi="Verdana"/>
                <w:bCs/>
                <w:sz w:val="20"/>
              </w:rPr>
            </w:pPr>
            <w:r w:rsidRPr="00434044">
              <w:rPr>
                <w:rFonts w:ascii="Verdana" w:hAnsi="Verdana"/>
                <w:bCs/>
                <w:sz w:val="20"/>
              </w:rPr>
              <w:t>Número total de médicos yenfermeras en cada hospital.</w:t>
            </w:r>
          </w:p>
        </w:tc>
      </w:tr>
      <w:tr w:rsidR="00434044" w:rsidRPr="00434044" w:rsidTr="00434044">
        <w:trPr>
          <w:trHeight w:val="1861"/>
        </w:trPr>
        <w:tc>
          <w:tcPr>
            <w:tcW w:w="0" w:type="auto"/>
            <w:vMerge/>
            <w:tcBorders>
              <w:top w:val="single" w:sz="6" w:space="0" w:color="000000"/>
              <w:bottom w:val="single" w:sz="6" w:space="0" w:color="000000"/>
            </w:tcBorders>
            <w:shd w:val="clear" w:color="auto" w:fill="FFFFFF"/>
            <w:vAlign w:val="center"/>
            <w:hideMark/>
          </w:tcPr>
          <w:p w:rsidR="00434044" w:rsidRPr="00434044" w:rsidRDefault="00434044" w:rsidP="00434044">
            <w:pPr>
              <w:jc w:val="both"/>
              <w:rPr>
                <w:rFonts w:ascii="Verdana" w:hAnsi="Verdana"/>
                <w:bCs/>
                <w:sz w:val="20"/>
              </w:rPr>
            </w:pP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XLSX</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El formato de archivo XLSXestá conformado por unaestructura XML con unaespecificación abierta, lo cual permite que sea ampliamente soportado por gran variedad de software de hoja de cálculo.</w:t>
            </w:r>
          </w:p>
        </w:tc>
        <w:tc>
          <w:tcPr>
            <w:tcW w:w="0" w:type="auto"/>
            <w:vMerge/>
            <w:tcBorders>
              <w:top w:val="single" w:sz="6" w:space="0" w:color="000000"/>
              <w:bottom w:val="single" w:sz="6" w:space="0" w:color="000000"/>
            </w:tcBorders>
            <w:shd w:val="clear" w:color="auto" w:fill="FFFFFF"/>
            <w:vAlign w:val="center"/>
            <w:hideMark/>
          </w:tcPr>
          <w:p w:rsidR="00434044" w:rsidRPr="00434044" w:rsidRDefault="00434044" w:rsidP="00434044">
            <w:pPr>
              <w:jc w:val="both"/>
              <w:rPr>
                <w:rFonts w:ascii="Verdana" w:hAnsi="Verdana"/>
                <w:bCs/>
                <w:sz w:val="20"/>
              </w:rPr>
            </w:pP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2203"/>
      </w:tblGrid>
      <w:tr w:rsidR="00434044" w:rsidRPr="00434044" w:rsidTr="00434044">
        <w:trPr>
          <w:trHeight w:val="1160"/>
        </w:trPr>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XLS</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xml:space="preserve">Es un formato de archivobinario y de formatopropietario que restringe supara SQLite. </w:t>
            </w:r>
            <w:proofErr w:type="gramStart"/>
            <w:r w:rsidRPr="00434044">
              <w:rPr>
                <w:rFonts w:ascii="Verdana" w:hAnsi="Verdana"/>
                <w:bCs/>
                <w:sz w:val="20"/>
              </w:rPr>
              <w:t>softwarepropietario</w:t>
            </w:r>
            <w:proofErr w:type="gramEnd"/>
            <w:r w:rsidRPr="00434044">
              <w:rPr>
                <w:rFonts w:ascii="Verdana" w:hAnsi="Verdana"/>
                <w:bCs/>
                <w:sz w:val="20"/>
              </w:rPr>
              <w:t>.</w:t>
            </w:r>
          </w:p>
        </w:tc>
      </w:tr>
      <w:tr w:rsidR="00434044" w:rsidRPr="00434044" w:rsidTr="00434044">
        <w:trPr>
          <w:trHeight w:val="876"/>
        </w:trPr>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DBF</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Es un formato de archivocomúnmente utilizado parapublicar datos tabulares.</w:t>
            </w:r>
          </w:p>
        </w:tc>
      </w:tr>
    </w:tbl>
    <w:p w:rsidR="00434044" w:rsidRPr="00434044" w:rsidRDefault="00434044" w:rsidP="00434044">
      <w:pPr>
        <w:jc w:val="both"/>
        <w:rPr>
          <w:rFonts w:ascii="Verdana" w:hAnsi="Verdana"/>
          <w:bCs/>
          <w:sz w:val="20"/>
        </w:rPr>
      </w:pPr>
      <w:r w:rsidRPr="00434044">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1862"/>
        <w:gridCol w:w="2878"/>
        <w:gridCol w:w="2142"/>
      </w:tblGrid>
      <w:tr w:rsidR="00434044" w:rsidRPr="00434044" w:rsidTr="00434044">
        <w:trPr>
          <w:trHeight w:val="1676"/>
        </w:trPr>
        <w:tc>
          <w:tcPr>
            <w:tcW w:w="2178" w:type="dxa"/>
            <w:vMerge w:val="restart"/>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Estructurados</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JSON</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Acrónimo de JavaScriptObject Notation, es un formato de texto ligero para el intercambio de datos. JSON es un subconjunto de la notación literal de objetos de JavaScript.</w:t>
            </w:r>
          </w:p>
        </w:tc>
        <w:tc>
          <w:tcPr>
            <w:tcW w:w="2178" w:type="dxa"/>
            <w:vMerge w:val="restart"/>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Número total de escuelasprimarias y secundarias encada municipio.</w:t>
            </w:r>
          </w:p>
          <w:p w:rsidR="00434044" w:rsidRPr="00434044" w:rsidRDefault="00434044" w:rsidP="00434044">
            <w:pPr>
              <w:jc w:val="both"/>
              <w:rPr>
                <w:rFonts w:ascii="Verdana" w:hAnsi="Verdana"/>
                <w:bCs/>
                <w:sz w:val="20"/>
              </w:rPr>
            </w:pPr>
            <w:r w:rsidRPr="00434044">
              <w:rPr>
                <w:rFonts w:ascii="Verdana" w:hAnsi="Verdana"/>
                <w:bCs/>
                <w:sz w:val="20"/>
              </w:rPr>
              <w:t>Producción de petróleo y gas por entidad.</w:t>
            </w:r>
          </w:p>
          <w:p w:rsidR="00434044" w:rsidRPr="00434044" w:rsidRDefault="00434044" w:rsidP="00434044">
            <w:pPr>
              <w:jc w:val="both"/>
              <w:rPr>
                <w:rFonts w:ascii="Verdana" w:hAnsi="Verdana"/>
                <w:bCs/>
                <w:sz w:val="20"/>
              </w:rPr>
            </w:pPr>
            <w:r w:rsidRPr="00434044">
              <w:rPr>
                <w:rFonts w:ascii="Verdana" w:hAnsi="Verdana"/>
                <w:bCs/>
                <w:sz w:val="20"/>
              </w:rPr>
              <w:t>Valor de las exportaciones de crudo por cada destinogeográfico.</w:t>
            </w:r>
          </w:p>
        </w:tc>
      </w:tr>
      <w:tr w:rsidR="00434044" w:rsidRPr="00434044" w:rsidTr="00434044">
        <w:trPr>
          <w:trHeight w:val="2061"/>
        </w:trPr>
        <w:tc>
          <w:tcPr>
            <w:tcW w:w="0" w:type="auto"/>
            <w:vMerge/>
            <w:tcBorders>
              <w:top w:val="single" w:sz="6" w:space="0" w:color="000000"/>
              <w:bottom w:val="single" w:sz="6" w:space="0" w:color="000000"/>
            </w:tcBorders>
            <w:shd w:val="clear" w:color="auto" w:fill="FFFFFF"/>
            <w:vAlign w:val="center"/>
            <w:hideMark/>
          </w:tcPr>
          <w:p w:rsidR="00434044" w:rsidRPr="00434044" w:rsidRDefault="00434044" w:rsidP="00434044">
            <w:pPr>
              <w:jc w:val="both"/>
              <w:rPr>
                <w:rFonts w:ascii="Verdana" w:hAnsi="Verdana"/>
                <w:bCs/>
                <w:sz w:val="20"/>
              </w:rPr>
            </w:pP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XML</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Lenguaje de marcadodesarrollado por la W3C para almacenar datos en forma legible y estructurada, que propone un estándar para elintercambio de informaciónentre diferentes plataformas.</w:t>
            </w:r>
          </w:p>
        </w:tc>
        <w:tc>
          <w:tcPr>
            <w:tcW w:w="0" w:type="auto"/>
            <w:vMerge/>
            <w:tcBorders>
              <w:top w:val="single" w:sz="6" w:space="0" w:color="000000"/>
              <w:bottom w:val="single" w:sz="6" w:space="0" w:color="000000"/>
            </w:tcBorders>
            <w:shd w:val="clear" w:color="auto" w:fill="FFFFFF"/>
            <w:vAlign w:val="center"/>
            <w:hideMark/>
          </w:tcPr>
          <w:p w:rsidR="00434044" w:rsidRPr="00434044" w:rsidRDefault="00434044" w:rsidP="00434044">
            <w:pPr>
              <w:jc w:val="both"/>
              <w:rPr>
                <w:rFonts w:ascii="Verdana" w:hAnsi="Verdana"/>
                <w:bCs/>
                <w:sz w:val="20"/>
              </w:rPr>
            </w:pPr>
          </w:p>
        </w:tc>
      </w:tr>
      <w:tr w:rsidR="00434044" w:rsidRPr="00434044" w:rsidTr="00434044">
        <w:trPr>
          <w:trHeight w:val="2476"/>
        </w:trPr>
        <w:tc>
          <w:tcPr>
            <w:tcW w:w="0" w:type="auto"/>
            <w:vMerge/>
            <w:tcBorders>
              <w:top w:val="single" w:sz="6" w:space="0" w:color="000000"/>
              <w:bottom w:val="single" w:sz="6" w:space="0" w:color="000000"/>
            </w:tcBorders>
            <w:shd w:val="clear" w:color="auto" w:fill="FFFFFF"/>
            <w:vAlign w:val="center"/>
            <w:hideMark/>
          </w:tcPr>
          <w:p w:rsidR="00434044" w:rsidRPr="00434044" w:rsidRDefault="00434044" w:rsidP="00434044">
            <w:pPr>
              <w:jc w:val="both"/>
              <w:rPr>
                <w:rFonts w:ascii="Verdana" w:hAnsi="Verdana"/>
                <w:bCs/>
                <w:sz w:val="20"/>
              </w:rPr>
            </w:pP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RDF</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xml:space="preserve">Es un modelo estándar para el intercambio de datos en la Web. Los archivos con esta terminación, generalmente refieren al RDF/XML, que es una implementación del RDFbasada en la sintaxis XML.Otra sintaxis común es JSON-LD, que </w:t>
            </w:r>
            <w:r w:rsidRPr="00434044">
              <w:rPr>
                <w:rFonts w:ascii="Verdana" w:hAnsi="Verdana"/>
                <w:bCs/>
                <w:sz w:val="20"/>
              </w:rPr>
              <w:lastRenderedPageBreak/>
              <w:t>serializa RDF utilizando JSON.</w:t>
            </w:r>
          </w:p>
        </w:tc>
        <w:tc>
          <w:tcPr>
            <w:tcW w:w="0" w:type="auto"/>
            <w:vMerge/>
            <w:tcBorders>
              <w:top w:val="single" w:sz="6" w:space="0" w:color="000000"/>
              <w:bottom w:val="single" w:sz="6" w:space="0" w:color="000000"/>
            </w:tcBorders>
            <w:shd w:val="clear" w:color="auto" w:fill="FFFFFF"/>
            <w:vAlign w:val="center"/>
            <w:hideMark/>
          </w:tcPr>
          <w:p w:rsidR="00434044" w:rsidRPr="00434044" w:rsidRDefault="00434044" w:rsidP="00434044">
            <w:pPr>
              <w:jc w:val="both"/>
              <w:rPr>
                <w:rFonts w:ascii="Verdana" w:hAnsi="Verdana"/>
                <w:bCs/>
                <w:sz w:val="20"/>
              </w:rPr>
            </w:pPr>
          </w:p>
        </w:tc>
      </w:tr>
    </w:tbl>
    <w:p w:rsidR="00434044" w:rsidRPr="00434044" w:rsidRDefault="00434044" w:rsidP="00434044">
      <w:pPr>
        <w:jc w:val="both"/>
        <w:rPr>
          <w:rFonts w:ascii="Verdana" w:hAnsi="Verdana"/>
          <w:bCs/>
          <w:sz w:val="20"/>
        </w:rPr>
      </w:pPr>
      <w:r w:rsidRPr="00434044">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18"/>
        <w:gridCol w:w="2094"/>
        <w:gridCol w:w="2172"/>
        <w:gridCol w:w="2142"/>
      </w:tblGrid>
      <w:tr w:rsidR="00434044" w:rsidRPr="00434044" w:rsidTr="00434044">
        <w:trPr>
          <w:trHeight w:val="1524"/>
        </w:trPr>
        <w:tc>
          <w:tcPr>
            <w:tcW w:w="2178" w:type="dxa"/>
            <w:vMerge w:val="restart"/>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Datos espaciales(geográficos)</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KML</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Es un estándar abiertoaprobado por la OGC y connotación XML. Comúnmente son agrupados y comprimidosen formato KMZ.</w:t>
            </w:r>
          </w:p>
        </w:tc>
        <w:tc>
          <w:tcPr>
            <w:tcW w:w="2178" w:type="dxa"/>
            <w:vMerge w:val="restart"/>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Información geoespacial delos estados de México.</w:t>
            </w:r>
          </w:p>
          <w:p w:rsidR="00434044" w:rsidRPr="00434044" w:rsidRDefault="00434044" w:rsidP="00434044">
            <w:pPr>
              <w:jc w:val="both"/>
              <w:rPr>
                <w:rFonts w:ascii="Verdana" w:hAnsi="Verdana"/>
                <w:bCs/>
                <w:sz w:val="20"/>
              </w:rPr>
            </w:pPr>
            <w:r w:rsidRPr="00434044">
              <w:rPr>
                <w:rFonts w:ascii="Verdana" w:hAnsi="Verdana"/>
                <w:bCs/>
                <w:sz w:val="20"/>
              </w:rPr>
              <w:t>Información geoespacial delos municipios de México.</w:t>
            </w:r>
          </w:p>
          <w:p w:rsidR="00434044" w:rsidRPr="00434044" w:rsidRDefault="00434044" w:rsidP="00434044">
            <w:pPr>
              <w:jc w:val="both"/>
              <w:rPr>
                <w:rFonts w:ascii="Verdana" w:hAnsi="Verdana"/>
                <w:bCs/>
                <w:sz w:val="20"/>
              </w:rPr>
            </w:pPr>
            <w:r w:rsidRPr="00434044">
              <w:rPr>
                <w:rFonts w:ascii="Verdana" w:hAnsi="Verdana"/>
                <w:bCs/>
                <w:sz w:val="20"/>
              </w:rPr>
              <w:t>Información geoespacial delocalidades urbanas y rurales en México.</w:t>
            </w:r>
          </w:p>
        </w:tc>
      </w:tr>
      <w:tr w:rsidR="00434044" w:rsidRPr="00434044" w:rsidTr="00434044">
        <w:trPr>
          <w:trHeight w:val="1509"/>
        </w:trPr>
        <w:tc>
          <w:tcPr>
            <w:tcW w:w="0" w:type="auto"/>
            <w:vMerge/>
            <w:tcBorders>
              <w:top w:val="single" w:sz="6" w:space="0" w:color="000000"/>
              <w:bottom w:val="single" w:sz="6" w:space="0" w:color="000000"/>
            </w:tcBorders>
            <w:shd w:val="clear" w:color="auto" w:fill="FFFFFF"/>
            <w:vAlign w:val="center"/>
            <w:hideMark/>
          </w:tcPr>
          <w:p w:rsidR="00434044" w:rsidRPr="00434044" w:rsidRDefault="00434044" w:rsidP="00434044">
            <w:pPr>
              <w:jc w:val="both"/>
              <w:rPr>
                <w:rFonts w:ascii="Verdana" w:hAnsi="Verdana"/>
                <w:bCs/>
                <w:sz w:val="20"/>
              </w:rPr>
            </w:pP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WFS</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Es una interface estándaraprobada por la OGC pararealizar peticiones de entrega datos en notación GML (basada a su vez en XML).</w:t>
            </w:r>
          </w:p>
        </w:tc>
        <w:tc>
          <w:tcPr>
            <w:tcW w:w="0" w:type="auto"/>
            <w:vMerge/>
            <w:tcBorders>
              <w:top w:val="single" w:sz="6" w:space="0" w:color="000000"/>
              <w:bottom w:val="single" w:sz="6" w:space="0" w:color="000000"/>
            </w:tcBorders>
            <w:shd w:val="clear" w:color="auto" w:fill="FFFFFF"/>
            <w:vAlign w:val="center"/>
            <w:hideMark/>
          </w:tcPr>
          <w:p w:rsidR="00434044" w:rsidRPr="00434044" w:rsidRDefault="00434044" w:rsidP="00434044">
            <w:pPr>
              <w:jc w:val="both"/>
              <w:rPr>
                <w:rFonts w:ascii="Verdana" w:hAnsi="Verdana"/>
                <w:bCs/>
                <w:sz w:val="20"/>
              </w:rPr>
            </w:pP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2528"/>
      </w:tblGrid>
      <w:tr w:rsidR="00434044" w:rsidRPr="00434044" w:rsidTr="00434044">
        <w:trPr>
          <w:trHeight w:val="3919"/>
        </w:trPr>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SHP</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xml:space="preserve">El formato ESRI Shapefile(SHP) es un formato dearchivo informático propietario de datos espaciales desarrollado por la compañía ESRI, quien crea y comercializa software para Sistemas de Información Geográfica como Arc/Info o ArcGIS. Originalmente </w:t>
            </w:r>
            <w:r w:rsidRPr="00434044">
              <w:rPr>
                <w:rFonts w:ascii="Verdana" w:hAnsi="Verdana"/>
                <w:bCs/>
                <w:sz w:val="20"/>
              </w:rPr>
              <w:lastRenderedPageBreak/>
              <w:t>se creó para la utilización con suproducto ArcView GIS, peroactualmente se ha convertido en formato estándar de facto para el intercambio de información geográfica.</w:t>
            </w:r>
          </w:p>
        </w:tc>
      </w:tr>
    </w:tbl>
    <w:p w:rsidR="00434044" w:rsidRPr="00434044" w:rsidRDefault="00434044" w:rsidP="00434044">
      <w:pPr>
        <w:jc w:val="both"/>
        <w:rPr>
          <w:rFonts w:ascii="Verdana" w:hAnsi="Verdana"/>
          <w:bCs/>
          <w:sz w:val="20"/>
        </w:rPr>
      </w:pPr>
      <w:r w:rsidRPr="00434044">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35"/>
        <w:gridCol w:w="1836"/>
        <w:gridCol w:w="2621"/>
        <w:gridCol w:w="2634"/>
      </w:tblGrid>
      <w:tr w:rsidR="00434044" w:rsidRPr="00434044" w:rsidTr="00434044">
        <w:trPr>
          <w:trHeight w:val="3283"/>
        </w:trPr>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Texto</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ODT</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Formato con notación XML</w:t>
            </w:r>
            <w:proofErr w:type="gramStart"/>
            <w:r w:rsidRPr="00434044">
              <w:rPr>
                <w:rFonts w:ascii="Verdana" w:hAnsi="Verdana"/>
                <w:bCs/>
                <w:sz w:val="20"/>
              </w:rPr>
              <w:t>,del</w:t>
            </w:r>
            <w:proofErr w:type="gramEnd"/>
            <w:r w:rsidRPr="00434044">
              <w:rPr>
                <w:rFonts w:ascii="Verdana" w:hAnsi="Verdana"/>
                <w:bCs/>
                <w:sz w:val="20"/>
              </w:rPr>
              <w:t xml:space="preserve"> estándar abiertoOpenDocument.</w:t>
            </w:r>
          </w:p>
        </w:tc>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Total de familias beneficiadas por el programa Prospera porlocalidad.</w:t>
            </w:r>
          </w:p>
          <w:p w:rsidR="00434044" w:rsidRPr="00434044" w:rsidRDefault="00434044" w:rsidP="00434044">
            <w:pPr>
              <w:jc w:val="both"/>
              <w:rPr>
                <w:rFonts w:ascii="Verdana" w:hAnsi="Verdana"/>
                <w:bCs/>
                <w:sz w:val="20"/>
              </w:rPr>
            </w:pPr>
            <w:r w:rsidRPr="00434044">
              <w:rPr>
                <w:rFonts w:ascii="Verdana" w:hAnsi="Verdana"/>
                <w:bCs/>
                <w:sz w:val="20"/>
              </w:rPr>
              <w:t>Volumen de las exportaciones de petróleo crudo por país.</w:t>
            </w:r>
          </w:p>
          <w:p w:rsidR="00434044" w:rsidRPr="00434044" w:rsidRDefault="00434044" w:rsidP="00434044">
            <w:pPr>
              <w:jc w:val="both"/>
              <w:rPr>
                <w:rFonts w:ascii="Verdana" w:hAnsi="Verdana"/>
                <w:bCs/>
                <w:sz w:val="20"/>
              </w:rPr>
            </w:pPr>
            <w:r w:rsidRPr="00434044">
              <w:rPr>
                <w:rFonts w:ascii="Verdana" w:hAnsi="Verdana"/>
                <w:bCs/>
                <w:sz w:val="20"/>
              </w:rPr>
              <w:t>Información sobre unidadesmédicas y recursos en salud.</w:t>
            </w:r>
          </w:p>
          <w:p w:rsidR="00434044" w:rsidRPr="00434044" w:rsidRDefault="00434044" w:rsidP="00434044">
            <w:pPr>
              <w:jc w:val="both"/>
              <w:rPr>
                <w:rFonts w:ascii="Verdana" w:hAnsi="Verdana"/>
                <w:bCs/>
                <w:sz w:val="20"/>
              </w:rPr>
            </w:pPr>
            <w:r w:rsidRPr="00434044">
              <w:rPr>
                <w:rFonts w:ascii="Verdana" w:hAnsi="Verdana"/>
                <w:bCs/>
                <w:sz w:val="20"/>
              </w:rPr>
              <w:t>Número total de afiliados alsistema nacional de saludfederal.</w:t>
            </w:r>
          </w:p>
        </w:tc>
      </w:tr>
      <w:tr w:rsidR="00434044" w:rsidRPr="00434044" w:rsidTr="00434044">
        <w:trPr>
          <w:trHeight w:val="677"/>
        </w:trPr>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DOCX</w:t>
            </w:r>
          </w:p>
        </w:tc>
        <w:tc>
          <w:tcPr>
            <w:tcW w:w="2178" w:type="dxa"/>
            <w:tcBorders>
              <w:top w:val="single" w:sz="6" w:space="0" w:color="000000"/>
              <w:bottom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Ver notas del formato XLSX.</w:t>
            </w:r>
          </w:p>
        </w:tc>
        <w:tc>
          <w:tcPr>
            <w:tcW w:w="2178" w:type="dxa"/>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tc>
      </w:tr>
      <w:tr w:rsidR="00434044" w:rsidRPr="00434044" w:rsidTr="00434044">
        <w:trPr>
          <w:trHeight w:val="885"/>
        </w:trPr>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tc>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PDF</w:t>
            </w:r>
          </w:p>
        </w:tc>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Este formato contiene losdatos de maneradesestructurada.</w:t>
            </w:r>
          </w:p>
        </w:tc>
        <w:tc>
          <w:tcPr>
            <w:tcW w:w="2178" w:type="dxa"/>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tc>
      </w:tr>
      <w:tr w:rsidR="00434044" w:rsidRPr="00434044" w:rsidTr="00434044">
        <w:trPr>
          <w:trHeight w:val="885"/>
        </w:trPr>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Bases de Datos</w:t>
            </w:r>
          </w:p>
        </w:tc>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SQL</w:t>
            </w:r>
          </w:p>
        </w:tc>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xml:space="preserve">Este formato contiene en unsolo archivo los datos de una Base de </w:t>
            </w:r>
            <w:r w:rsidRPr="00434044">
              <w:rPr>
                <w:rFonts w:ascii="Verdana" w:hAnsi="Verdana"/>
                <w:bCs/>
                <w:sz w:val="20"/>
              </w:rPr>
              <w:lastRenderedPageBreak/>
              <w:t>Datos.</w:t>
            </w:r>
          </w:p>
        </w:tc>
        <w:tc>
          <w:tcPr>
            <w:tcW w:w="2178" w:type="dxa"/>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Registro Nacional de datos de personas desaparecidas.</w:t>
            </w:r>
          </w:p>
        </w:tc>
      </w:tr>
      <w:tr w:rsidR="00434044" w:rsidRPr="00434044" w:rsidTr="00434044">
        <w:trPr>
          <w:trHeight w:val="497"/>
        </w:trPr>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 </w:t>
            </w:r>
          </w:p>
        </w:tc>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tc>
        <w:tc>
          <w:tcPr>
            <w:tcW w:w="2178" w:type="dxa"/>
            <w:tcBorders>
              <w:top w:val="single" w:sz="6"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tc>
        <w:tc>
          <w:tcPr>
            <w:tcW w:w="2178" w:type="dxa"/>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 </w:t>
            </w:r>
          </w:p>
        </w:tc>
      </w:tr>
    </w:tbl>
    <w:p w:rsidR="00434044" w:rsidRPr="00434044" w:rsidRDefault="00434044" w:rsidP="00434044">
      <w:pPr>
        <w:jc w:val="both"/>
        <w:rPr>
          <w:rFonts w:ascii="Verdana" w:hAnsi="Verdana"/>
          <w:bCs/>
          <w:sz w:val="20"/>
        </w:rPr>
      </w:pPr>
      <w:r w:rsidRPr="00434044">
        <w:rPr>
          <w:rFonts w:ascii="Verdana" w:hAnsi="Verdana"/>
          <w:bCs/>
          <w:i/>
          <w:iCs/>
          <w:sz w:val="20"/>
        </w:rPr>
        <w:t>Anexo II - Ejemplo de uso del Marco Geoestadístico 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34044" w:rsidRPr="00434044" w:rsidTr="00434044">
        <w:trPr>
          <w:trHeight w:val="2906"/>
        </w:trPr>
        <w:tc>
          <w:tcPr>
            <w:tcW w:w="8712" w:type="dxa"/>
            <w:tcBorders>
              <w:top w:val="single" w:sz="8" w:space="0" w:color="000000"/>
              <w:left w:val="single" w:sz="8" w:space="0" w:color="000000"/>
              <w:bottom w:val="single" w:sz="8" w:space="0" w:color="000000"/>
              <w:right w:val="single" w:sz="8" w:space="0" w:color="000000"/>
            </w:tcBorders>
            <w:shd w:val="clear" w:color="auto" w:fill="F3F3F3"/>
            <w:tcMar>
              <w:top w:w="0" w:type="dxa"/>
              <w:left w:w="72" w:type="dxa"/>
              <w:bottom w:w="0"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Datos incorrectamente conformados</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2088"/>
              <w:gridCol w:w="2266"/>
              <w:gridCol w:w="2259"/>
              <w:gridCol w:w="1925"/>
            </w:tblGrid>
            <w:tr w:rsidR="00434044" w:rsidRPr="00434044">
              <w:trPr>
                <w:trHeight w:val="530"/>
              </w:trPr>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Fecha de inicio</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Estado del trámite</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Estado</w:t>
                  </w:r>
                </w:p>
              </w:tc>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Municipio</w:t>
                  </w:r>
                </w:p>
              </w:tc>
            </w:tr>
            <w:tr w:rsidR="00434044" w:rsidRPr="00434044">
              <w:trPr>
                <w:trHeight w:val="820"/>
              </w:trPr>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2010-11-30</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En proceso de entrega deinformación</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Veracruz</w:t>
                  </w:r>
                </w:p>
              </w:tc>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Poza Rica</w:t>
                  </w:r>
                </w:p>
              </w:tc>
            </w:tr>
            <w:tr w:rsidR="00434044" w:rsidRPr="00434044">
              <w:trPr>
                <w:trHeight w:val="820"/>
              </w:trPr>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2014/02/01</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En proceso</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Veracruz de Ignacio de lallave</w:t>
                  </w:r>
                </w:p>
              </w:tc>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Poza Rica de Hgo.</w:t>
                  </w:r>
                </w:p>
              </w:tc>
            </w:tr>
          </w:tbl>
          <w:p w:rsidR="00434044" w:rsidRPr="00434044" w:rsidRDefault="00434044" w:rsidP="00434044">
            <w:pPr>
              <w:jc w:val="both"/>
              <w:rPr>
                <w:rFonts w:ascii="Verdana" w:hAnsi="Verdana"/>
                <w:bCs/>
                <w:vanish/>
                <w:sz w:val="20"/>
              </w:rPr>
            </w:pPr>
          </w:p>
          <w:tbl>
            <w:tblPr>
              <w:tblW w:w="0" w:type="auto"/>
              <w:tblInd w:w="138" w:type="dxa"/>
              <w:tblCellMar>
                <w:top w:w="15" w:type="dxa"/>
                <w:left w:w="15" w:type="dxa"/>
                <w:bottom w:w="15" w:type="dxa"/>
                <w:right w:w="15" w:type="dxa"/>
              </w:tblCellMar>
              <w:tblLook w:val="04A0" w:firstRow="1" w:lastRow="0" w:firstColumn="1" w:lastColumn="0" w:noHBand="0" w:noVBand="1"/>
            </w:tblPr>
            <w:tblGrid>
              <w:gridCol w:w="36"/>
            </w:tblGrid>
            <w:tr w:rsidR="00434044" w:rsidRPr="00434044">
              <w:tc>
                <w:tcPr>
                  <w:tcW w:w="0" w:type="auto"/>
                  <w:vAlign w:val="center"/>
                  <w:hideMark/>
                </w:tcPr>
                <w:p w:rsidR="00434044" w:rsidRPr="00434044" w:rsidRDefault="00434044" w:rsidP="00434044">
                  <w:pPr>
                    <w:jc w:val="both"/>
                    <w:rPr>
                      <w:rFonts w:ascii="Verdana" w:hAnsi="Verdana"/>
                      <w:bCs/>
                      <w:sz w:val="20"/>
                    </w:rPr>
                  </w:pPr>
                </w:p>
              </w:tc>
            </w:tr>
          </w:tbl>
          <w:p w:rsidR="00434044" w:rsidRPr="00434044" w:rsidRDefault="00434044" w:rsidP="00434044">
            <w:pPr>
              <w:jc w:val="both"/>
              <w:rPr>
                <w:rFonts w:ascii="Verdana" w:hAnsi="Verdana"/>
                <w:bCs/>
                <w:sz w:val="20"/>
              </w:rPr>
            </w:pP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34044" w:rsidRPr="00434044" w:rsidTr="00434044">
        <w:trPr>
          <w:trHeight w:val="10170"/>
        </w:trPr>
        <w:tc>
          <w:tcPr>
            <w:tcW w:w="8712" w:type="dxa"/>
            <w:tcBorders>
              <w:top w:val="single" w:sz="8" w:space="0" w:color="000000"/>
              <w:left w:val="single" w:sz="8" w:space="0" w:color="000000"/>
              <w:bottom w:val="single" w:sz="8" w:space="0" w:color="000000"/>
              <w:right w:val="single" w:sz="8" w:space="0" w:color="000000"/>
            </w:tcBorders>
            <w:shd w:val="clear" w:color="auto" w:fill="F3F3F3"/>
            <w:tcMar>
              <w:top w:w="0" w:type="dxa"/>
              <w:left w:w="72" w:type="dxa"/>
              <w:bottom w:w="0" w:type="dxa"/>
              <w:right w:w="72" w:type="dxa"/>
            </w:tcMar>
            <w:hideMark/>
          </w:tcPr>
          <w:tbl>
            <w:tblPr>
              <w:tblW w:w="0" w:type="auto"/>
              <w:tblInd w:w="10" w:type="dxa"/>
              <w:tblCellMar>
                <w:top w:w="15" w:type="dxa"/>
                <w:left w:w="15" w:type="dxa"/>
                <w:bottom w:w="15" w:type="dxa"/>
                <w:right w:w="15" w:type="dxa"/>
              </w:tblCellMar>
              <w:tblLook w:val="04A0" w:firstRow="1" w:lastRow="0" w:firstColumn="1" w:lastColumn="0" w:noHBand="0" w:noVBand="1"/>
            </w:tblPr>
            <w:tblGrid>
              <w:gridCol w:w="2088"/>
              <w:gridCol w:w="2263"/>
              <w:gridCol w:w="2261"/>
              <w:gridCol w:w="1926"/>
            </w:tblGrid>
            <w:tr w:rsidR="00434044" w:rsidRPr="00434044">
              <w:trPr>
                <w:trHeight w:val="520"/>
              </w:trPr>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01-10-14</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En espera de pago</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Ver.</w:t>
                  </w:r>
                </w:p>
              </w:tc>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Poza Rica de Hidalgo</w:t>
                  </w:r>
                </w:p>
              </w:tc>
            </w:tr>
            <w:tr w:rsidR="00434044" w:rsidRPr="00434044">
              <w:trPr>
                <w:trHeight w:val="820"/>
              </w:trPr>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2014-05</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Desechado por falta depago</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Baja California</w:t>
                  </w:r>
                </w:p>
              </w:tc>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Mexicali</w:t>
                  </w:r>
                </w:p>
              </w:tc>
            </w:tr>
            <w:tr w:rsidR="00434044" w:rsidRPr="00434044">
              <w:trPr>
                <w:trHeight w:val="520"/>
              </w:trPr>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01/01/2015</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Terminado</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Baja California</w:t>
                  </w:r>
                </w:p>
              </w:tc>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ENSENADA</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sz w:val="20"/>
              </w:rPr>
              <w:t>Ejemplo de datos correctamente conformados</w:t>
            </w:r>
          </w:p>
          <w:p w:rsidR="00434044" w:rsidRPr="00434044" w:rsidRDefault="00434044" w:rsidP="00434044">
            <w:pPr>
              <w:jc w:val="both"/>
              <w:rPr>
                <w:rFonts w:ascii="Verdana" w:hAnsi="Verdana"/>
                <w:bCs/>
                <w:sz w:val="20"/>
              </w:rPr>
            </w:pPr>
            <w:r w:rsidRPr="00434044">
              <w:rPr>
                <w:rFonts w:ascii="Verdana" w:hAnsi="Verdana"/>
                <w:bCs/>
                <w:sz w:val="20"/>
              </w:rPr>
              <w:t>En el siguiente ejemplo se estableció una categoría para denotar el estado de un trámite empleando lassiguientes categorías:</w:t>
            </w:r>
          </w:p>
          <w:p w:rsidR="00434044" w:rsidRPr="00434044" w:rsidRDefault="00434044" w:rsidP="00434044">
            <w:pPr>
              <w:jc w:val="both"/>
              <w:rPr>
                <w:rFonts w:ascii="Verdana" w:hAnsi="Verdana"/>
                <w:bCs/>
                <w:sz w:val="20"/>
              </w:rPr>
            </w:pPr>
            <w:bookmarkStart w:id="0" w:name="_2et92p0"/>
            <w:bookmarkEnd w:id="0"/>
            <w:r w:rsidRPr="00434044">
              <w:rPr>
                <w:rFonts w:ascii="Verdana" w:hAnsi="Verdana"/>
                <w:b/>
                <w:bCs/>
                <w:sz w:val="20"/>
              </w:rPr>
              <w:t>-</w:t>
            </w:r>
            <w:r w:rsidRPr="00434044">
              <w:rPr>
                <w:rFonts w:ascii="Verdana" w:hAnsi="Verdana"/>
                <w:bCs/>
                <w:sz w:val="20"/>
              </w:rPr>
              <w:t>     P = Pendiente</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EP = Espera de Pago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DFP = Desechado por Falta de Pago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T = Terminado</w:t>
            </w:r>
          </w:p>
          <w:p w:rsidR="00434044" w:rsidRPr="00434044" w:rsidRDefault="00434044" w:rsidP="00434044">
            <w:pPr>
              <w:jc w:val="both"/>
              <w:rPr>
                <w:rFonts w:ascii="Verdana" w:hAnsi="Verdana"/>
                <w:bCs/>
                <w:sz w:val="20"/>
              </w:rPr>
            </w:pPr>
            <w:r w:rsidRPr="00434044">
              <w:rPr>
                <w:rFonts w:ascii="Verdana" w:hAnsi="Verdana"/>
                <w:bCs/>
                <w:sz w:val="20"/>
              </w:rPr>
              <w:t>Así mismo, se utilizó el Catálogo Único de Claves de Áreas Geoestadísticas Estatales, Municipales yLocalidades para establecer los nombres y claves de estados/municipios. En lo que respecta a lainformación de fechas, se homologaron de acuerdo al estándar ISO-8601.</w:t>
            </w:r>
          </w:p>
          <w:tbl>
            <w:tblPr>
              <w:tblW w:w="0" w:type="auto"/>
              <w:tblInd w:w="138" w:type="dxa"/>
              <w:tblCellMar>
                <w:top w:w="15" w:type="dxa"/>
                <w:left w:w="15" w:type="dxa"/>
                <w:bottom w:w="15" w:type="dxa"/>
                <w:right w:w="15" w:type="dxa"/>
              </w:tblCellMar>
              <w:tblLook w:val="04A0" w:firstRow="1" w:lastRow="0" w:firstColumn="1" w:lastColumn="0" w:noHBand="0" w:noVBand="1"/>
            </w:tblPr>
            <w:tblGrid>
              <w:gridCol w:w="1248"/>
              <w:gridCol w:w="1080"/>
              <w:gridCol w:w="1495"/>
              <w:gridCol w:w="1494"/>
              <w:gridCol w:w="1494"/>
              <w:gridCol w:w="1495"/>
            </w:tblGrid>
            <w:tr w:rsidR="00434044" w:rsidRPr="00434044">
              <w:trPr>
                <w:trHeight w:val="830"/>
              </w:trPr>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Fecha de</w:t>
                  </w:r>
                  <w:r w:rsidRPr="00434044">
                    <w:rPr>
                      <w:rFonts w:ascii="Verdana" w:hAnsi="Verdana"/>
                      <w:bCs/>
                      <w:sz w:val="20"/>
                    </w:rPr>
                    <w:br/>
                  </w:r>
                  <w:r w:rsidRPr="00434044">
                    <w:rPr>
                      <w:rFonts w:ascii="Verdana" w:hAnsi="Verdana"/>
                      <w:b/>
                      <w:bCs/>
                      <w:sz w:val="20"/>
                    </w:rPr>
                    <w:t>inicio</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Estado del</w:t>
                  </w:r>
                  <w:r w:rsidRPr="00434044">
                    <w:rPr>
                      <w:rFonts w:ascii="Verdana" w:hAnsi="Verdana"/>
                      <w:bCs/>
                      <w:sz w:val="20"/>
                    </w:rPr>
                    <w:br/>
                  </w:r>
                  <w:r w:rsidRPr="00434044">
                    <w:rPr>
                      <w:rFonts w:ascii="Verdana" w:hAnsi="Verdana"/>
                      <w:b/>
                      <w:bCs/>
                      <w:sz w:val="20"/>
                    </w:rPr>
                    <w:t>trámite</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Nombre AGEE</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Clave AGEE</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Nombre AGEM</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
                      <w:bCs/>
                      <w:sz w:val="20"/>
                    </w:rPr>
                    <w:t>Clave AGEM</w:t>
                  </w:r>
                </w:p>
              </w:tc>
            </w:tr>
            <w:tr w:rsidR="00434044" w:rsidRPr="00434044">
              <w:trPr>
                <w:trHeight w:val="820"/>
              </w:trPr>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2010-11-30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P</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Veracruz</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30</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Poza Rica deHidalgo</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131</w:t>
                  </w:r>
                </w:p>
              </w:tc>
            </w:tr>
            <w:tr w:rsidR="00434044" w:rsidRPr="00434044">
              <w:trPr>
                <w:trHeight w:val="820"/>
              </w:trPr>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2014-02-01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P</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Veracruz</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30</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Poza Rica deHidalgo</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131</w:t>
                  </w:r>
                </w:p>
              </w:tc>
            </w:tr>
            <w:tr w:rsidR="00434044" w:rsidRPr="00434044">
              <w:trPr>
                <w:trHeight w:val="820"/>
              </w:trPr>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2014-01-01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EP</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Veracruz</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30</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Poza Rica deHidalgo</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131</w:t>
                  </w:r>
                </w:p>
              </w:tc>
            </w:tr>
            <w:tr w:rsidR="00434044" w:rsidRPr="00434044">
              <w:trPr>
                <w:trHeight w:val="520"/>
              </w:trPr>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2015-05-01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DFP</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Baja California</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02</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Mexicali</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002</w:t>
                  </w:r>
                </w:p>
              </w:tc>
            </w:tr>
            <w:tr w:rsidR="00434044" w:rsidRPr="00434044">
              <w:trPr>
                <w:trHeight w:val="520"/>
              </w:trPr>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2016-01-01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434044" w:rsidRPr="00434044" w:rsidRDefault="00434044" w:rsidP="00434044">
                  <w:pPr>
                    <w:jc w:val="both"/>
                    <w:rPr>
                      <w:rFonts w:ascii="Verdana" w:hAnsi="Verdana"/>
                      <w:bCs/>
                      <w:sz w:val="20"/>
                    </w:rPr>
                  </w:pPr>
                  <w:r w:rsidRPr="00434044">
                    <w:rPr>
                      <w:rFonts w:ascii="Verdana" w:hAnsi="Verdana"/>
                      <w:bCs/>
                      <w:sz w:val="20"/>
                    </w:rPr>
                    <w:t>T</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Baja California</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02</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Ensenada</w:t>
                  </w:r>
                </w:p>
              </w:tc>
              <w:tc>
                <w:tcPr>
                  <w:tcW w:w="14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434044" w:rsidRPr="00434044" w:rsidRDefault="00434044" w:rsidP="00434044">
                  <w:pPr>
                    <w:jc w:val="both"/>
                    <w:rPr>
                      <w:rFonts w:ascii="Verdana" w:hAnsi="Verdana"/>
                      <w:bCs/>
                      <w:sz w:val="20"/>
                    </w:rPr>
                  </w:pPr>
                  <w:r w:rsidRPr="00434044">
                    <w:rPr>
                      <w:rFonts w:ascii="Verdana" w:hAnsi="Verdana"/>
                      <w:bCs/>
                      <w:sz w:val="20"/>
                    </w:rPr>
                    <w:t>001</w:t>
                  </w:r>
                </w:p>
              </w:tc>
            </w:tr>
          </w:tbl>
          <w:p w:rsidR="00434044" w:rsidRPr="00434044" w:rsidRDefault="00434044" w:rsidP="00434044">
            <w:pPr>
              <w:jc w:val="both"/>
              <w:rPr>
                <w:rFonts w:ascii="Verdana" w:hAnsi="Verdana"/>
                <w:bCs/>
                <w:sz w:val="20"/>
              </w:rPr>
            </w:pPr>
            <w:r w:rsidRPr="00434044">
              <w:rPr>
                <w:rFonts w:ascii="Verdana" w:hAnsi="Verdana"/>
                <w:bCs/>
                <w:sz w:val="20"/>
              </w:rPr>
              <w:t> </w:t>
            </w:r>
          </w:p>
        </w:tc>
      </w:tr>
    </w:tbl>
    <w:p w:rsidR="00434044" w:rsidRPr="00434044" w:rsidRDefault="00434044" w:rsidP="00434044">
      <w:pPr>
        <w:jc w:val="both"/>
        <w:rPr>
          <w:rFonts w:ascii="Verdana" w:hAnsi="Verdana"/>
          <w:bCs/>
          <w:sz w:val="20"/>
        </w:rPr>
      </w:pPr>
      <w:r w:rsidRPr="00434044">
        <w:rPr>
          <w:rFonts w:ascii="Verdana" w:hAnsi="Verdana"/>
          <w:bCs/>
          <w:i/>
          <w:iCs/>
          <w:sz w:val="20"/>
        </w:rPr>
        <w:lastRenderedPageBreak/>
        <w:t>Anexo III - Ejemplo de elaboración de un diccionario de datos a partir de datos tabulares.</w:t>
      </w:r>
    </w:p>
    <w:p w:rsidR="00434044" w:rsidRPr="00434044" w:rsidRDefault="00434044" w:rsidP="00434044">
      <w:pPr>
        <w:jc w:val="both"/>
        <w:rPr>
          <w:rFonts w:ascii="Verdana" w:hAnsi="Verdana"/>
          <w:bCs/>
          <w:sz w:val="20"/>
        </w:rPr>
      </w:pPr>
      <w:r w:rsidRPr="00434044">
        <w:rPr>
          <w:rFonts w:ascii="Verdana" w:hAnsi="Verdana"/>
          <w:b/>
          <w:bCs/>
          <w:sz w:val="20"/>
        </w:rPr>
        <w:t>Datos tabulares relativos a contrataciones públicas.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2"/>
        <w:gridCol w:w="1176"/>
        <w:gridCol w:w="1476"/>
        <w:gridCol w:w="1139"/>
        <w:gridCol w:w="848"/>
        <w:gridCol w:w="826"/>
        <w:gridCol w:w="1535"/>
        <w:gridCol w:w="1208"/>
      </w:tblGrid>
      <w:tr w:rsidR="00434044" w:rsidRPr="00434044" w:rsidTr="00434044">
        <w:trPr>
          <w:trHeight w:val="564"/>
        </w:trPr>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ID</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TÍTULO</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DESCRIPCIÓN</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ESTATUS</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MONTO</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DIVISA</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FECHA_INICIO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FECHA_FIN</w:t>
            </w:r>
          </w:p>
        </w:tc>
      </w:tr>
      <w:tr w:rsidR="00434044" w:rsidRPr="00434044" w:rsidTr="00434044">
        <w:trPr>
          <w:trHeight w:val="1221"/>
        </w:trPr>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APF-2013-1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Servicio detelefonía fija.</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Contrato númeroAPF-2013-1consisten en elservicio de telefonía fija.</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Terminado</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10000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MXN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2013-11-29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2014-12-01</w:t>
            </w: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3"/>
        <w:gridCol w:w="3086"/>
        <w:gridCol w:w="1642"/>
        <w:gridCol w:w="967"/>
        <w:gridCol w:w="778"/>
        <w:gridCol w:w="508"/>
        <w:gridCol w:w="643"/>
        <w:gridCol w:w="643"/>
      </w:tblGrid>
      <w:tr w:rsidR="00434044" w:rsidRPr="00434044" w:rsidTr="00434044">
        <w:trPr>
          <w:trHeight w:val="1236"/>
        </w:trPr>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APF-2014-3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Arrendamientode infraestructurade cómputo.</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Contrato númeroAPF-2014-3 para el arrendamiento de infraestructura de cómputo.</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Pendiente</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200000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USD</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2014-01-01</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2020-12-31</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
          <w:bCs/>
          <w:sz w:val="20"/>
        </w:rPr>
        <w:t>Diccionario de datos para los datos relativos a contrataciones públicas.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05"/>
      </w:tblGrid>
      <w:tr w:rsidR="00434044" w:rsidRPr="00434044" w:rsidTr="00434044">
        <w:trPr>
          <w:trHeight w:val="340"/>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Campo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Tipo de dato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Descripción</w:t>
            </w:r>
          </w:p>
        </w:tc>
      </w:tr>
      <w:tr w:rsidR="00434044" w:rsidRPr="00434044" w:rsidTr="00434044">
        <w:trPr>
          <w:trHeight w:val="1221"/>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ID</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Alfanumérico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El campo ID permite identificarunívocamente a un contrato. Seconforma de las siglas de ladependencia, el año y un númeroconsecutivo.</w:t>
            </w:r>
          </w:p>
        </w:tc>
      </w:tr>
      <w:tr w:rsidR="00434044" w:rsidRPr="00434044" w:rsidTr="00434044">
        <w:trPr>
          <w:trHeight w:val="549"/>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TITULO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Alfanumérico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 xml:space="preserve">Título del contrato. Texto </w:t>
            </w:r>
            <w:proofErr w:type="gramStart"/>
            <w:r w:rsidRPr="00434044">
              <w:rPr>
                <w:rFonts w:ascii="Verdana" w:hAnsi="Verdana"/>
                <w:bCs/>
                <w:sz w:val="20"/>
              </w:rPr>
              <w:t>corto</w:t>
            </w:r>
            <w:proofErr w:type="gramEnd"/>
            <w:r w:rsidRPr="00434044">
              <w:rPr>
                <w:rFonts w:ascii="Verdana" w:hAnsi="Verdana"/>
                <w:bCs/>
                <w:sz w:val="20"/>
              </w:rPr>
              <w:t xml:space="preserve"> queidentifica al contrato.</w:t>
            </w:r>
          </w:p>
        </w:tc>
      </w:tr>
      <w:tr w:rsidR="00434044" w:rsidRPr="00434044" w:rsidTr="00434044">
        <w:trPr>
          <w:trHeight w:val="773"/>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DESCRIPCIÓN</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Alfanumérico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Descripción del contrato. Indica cuál es el servicio o producto que se contrata.</w:t>
            </w:r>
          </w:p>
        </w:tc>
      </w:tr>
      <w:tr w:rsidR="00434044" w:rsidRPr="00434044" w:rsidTr="00434044">
        <w:trPr>
          <w:trHeight w:val="99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ESTATUS</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Alfanumérico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Dato categórico, se admite únicamente el ingreso de alguno de los siguientes valores: Activo, Pendiente, Cancelado o Terminado.</w:t>
            </w:r>
          </w:p>
        </w:tc>
      </w:tr>
      <w:tr w:rsidR="00434044" w:rsidRPr="00434044" w:rsidTr="00434044">
        <w:trPr>
          <w:trHeight w:val="773"/>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MONTO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Numérico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 xml:space="preserve">Es el monto del contrato. No se admiten separadores de cifras como las comas </w:t>
            </w:r>
            <w:r w:rsidRPr="00434044">
              <w:rPr>
                <w:rFonts w:ascii="Verdana" w:hAnsi="Verdana"/>
                <w:bCs/>
                <w:sz w:val="20"/>
              </w:rPr>
              <w:lastRenderedPageBreak/>
              <w:t>(,).</w:t>
            </w:r>
          </w:p>
        </w:tc>
      </w:tr>
      <w:tr w:rsidR="00434044" w:rsidRPr="00434044" w:rsidTr="00434044">
        <w:trPr>
          <w:trHeight w:val="549"/>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DIVISA</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Alfanumérico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Divisa del monto del contrato en formato de 3 letras ISO 4217.</w:t>
            </w:r>
          </w:p>
        </w:tc>
      </w:tr>
      <w:tr w:rsidR="00434044" w:rsidRPr="00434044" w:rsidTr="00434044">
        <w:trPr>
          <w:trHeight w:val="773"/>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FECHA_INICIO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 de inicio del periodo de vigencia del contrato en el formato ISO 8601.</w:t>
            </w:r>
          </w:p>
        </w:tc>
      </w:tr>
      <w:tr w:rsidR="00434044" w:rsidRPr="00434044" w:rsidTr="00434044">
        <w:trPr>
          <w:trHeight w:val="788"/>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FECHA_FINAL</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 de término del periodo devigencia del contrato en el formato ISO 8601.</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Cs/>
          <w:i/>
          <w:iCs/>
          <w:sz w:val="20"/>
        </w:rPr>
        <w:t>Anexo IV - Mecanismos de publicación automática de datos en CKAN</w:t>
      </w:r>
    </w:p>
    <w:p w:rsidR="00434044" w:rsidRPr="00434044" w:rsidRDefault="00434044" w:rsidP="00434044">
      <w:pPr>
        <w:jc w:val="both"/>
        <w:rPr>
          <w:rFonts w:ascii="Verdana" w:hAnsi="Verdana"/>
          <w:bCs/>
          <w:sz w:val="20"/>
        </w:rPr>
      </w:pPr>
      <w:r w:rsidRPr="00434044">
        <w:rPr>
          <w:rFonts w:ascii="Verdana" w:hAnsi="Verdana"/>
          <w:bCs/>
          <w:sz w:val="20"/>
        </w:rPr>
        <w:t>CKAN, el catálogo general de datos abiertos en </w:t>
      </w:r>
      <w:r w:rsidRPr="00434044">
        <w:rPr>
          <w:rFonts w:ascii="Verdana" w:hAnsi="Verdana"/>
          <w:bCs/>
          <w:sz w:val="20"/>
          <w:u w:val="single"/>
        </w:rPr>
        <w:t>datos.gob.mx</w:t>
      </w:r>
      <w:r w:rsidRPr="00434044">
        <w:rPr>
          <w:rFonts w:ascii="Verdana" w:hAnsi="Verdana"/>
          <w:bCs/>
          <w:sz w:val="20"/>
        </w:rPr>
        <w:t xml:space="preserve"> permite a las Instituciones que cuenten con portales de datos propios </w:t>
      </w:r>
      <w:proofErr w:type="gramStart"/>
      <w:r w:rsidRPr="00434044">
        <w:rPr>
          <w:rFonts w:ascii="Verdana" w:hAnsi="Verdana"/>
          <w:bCs/>
          <w:sz w:val="20"/>
        </w:rPr>
        <w:t>basado</w:t>
      </w:r>
      <w:proofErr w:type="gramEnd"/>
      <w:r w:rsidRPr="00434044">
        <w:rPr>
          <w:rFonts w:ascii="Verdana" w:hAnsi="Verdana"/>
          <w:bCs/>
          <w:sz w:val="20"/>
        </w:rPr>
        <w:t xml:space="preserve"> en CKAN o DKAN, o con otros sistemas de información, publicar sus datos directamente en </w:t>
      </w:r>
      <w:r w:rsidRPr="00434044">
        <w:rPr>
          <w:rFonts w:ascii="Verdana" w:hAnsi="Verdana"/>
          <w:bCs/>
          <w:sz w:val="20"/>
          <w:u w:val="single"/>
        </w:rPr>
        <w:t>datos.gob.mx</w:t>
      </w:r>
      <w:r w:rsidRPr="00434044">
        <w:rPr>
          <w:rFonts w:ascii="Verdana" w:hAnsi="Verdana"/>
          <w:bCs/>
          <w:sz w:val="20"/>
        </w:rPr>
        <w:t>, completamente documentados, y sin tener que subirlos de manera manual a la Plataforma Adela.</w:t>
      </w:r>
    </w:p>
    <w:p w:rsidR="00434044" w:rsidRPr="00434044" w:rsidRDefault="00434044" w:rsidP="00434044">
      <w:pPr>
        <w:jc w:val="both"/>
        <w:rPr>
          <w:rFonts w:ascii="Verdana" w:hAnsi="Verdana"/>
          <w:bCs/>
          <w:sz w:val="20"/>
        </w:rPr>
      </w:pPr>
      <w:r w:rsidRPr="00434044">
        <w:rPr>
          <w:rFonts w:ascii="Verdana" w:hAnsi="Verdana"/>
          <w:bCs/>
          <w:sz w:val="20"/>
        </w:rPr>
        <w:t>Esto se realiza por medio de un proceso automatizado en donde la Unidad, en conjunto con la Coordinación, deberá activar dicha funcionalidad para las dependencias que así lo deseen.</w:t>
      </w:r>
    </w:p>
    <w:p w:rsidR="00434044" w:rsidRPr="00434044" w:rsidRDefault="00434044" w:rsidP="00434044">
      <w:pPr>
        <w:jc w:val="both"/>
        <w:rPr>
          <w:rFonts w:ascii="Verdana" w:hAnsi="Verdana"/>
          <w:bCs/>
          <w:sz w:val="20"/>
        </w:rPr>
      </w:pPr>
      <w:r w:rsidRPr="00434044">
        <w:rPr>
          <w:rFonts w:ascii="Verdana" w:hAnsi="Verdana"/>
          <w:bCs/>
          <w:sz w:val="20"/>
        </w:rPr>
        <w:t>Los pasos a seguir para activar el proceso son los siguientes:</w:t>
      </w:r>
    </w:p>
    <w:p w:rsidR="00434044" w:rsidRPr="00434044" w:rsidRDefault="00434044" w:rsidP="00434044">
      <w:pPr>
        <w:jc w:val="both"/>
        <w:rPr>
          <w:rFonts w:ascii="Verdana" w:hAnsi="Verdana"/>
          <w:bCs/>
          <w:sz w:val="20"/>
        </w:rPr>
      </w:pPr>
      <w:r w:rsidRPr="00434044">
        <w:rPr>
          <w:rFonts w:ascii="Verdana" w:hAnsi="Verdana"/>
          <w:b/>
          <w:bCs/>
          <w:sz w:val="20"/>
        </w:rPr>
        <w:t>1.</w:t>
      </w:r>
      <w:r w:rsidRPr="00434044">
        <w:rPr>
          <w:rFonts w:ascii="Verdana" w:hAnsi="Verdana"/>
          <w:bCs/>
          <w:sz w:val="20"/>
        </w:rPr>
        <w:t>     Determinar si la cantidad de datos a publicar o la frecuencia de actualización hacen necesario un método automático de publicación;</w:t>
      </w:r>
    </w:p>
    <w:p w:rsidR="00434044" w:rsidRPr="00434044" w:rsidRDefault="00434044" w:rsidP="00434044">
      <w:pPr>
        <w:jc w:val="both"/>
        <w:rPr>
          <w:rFonts w:ascii="Verdana" w:hAnsi="Verdana"/>
          <w:bCs/>
          <w:sz w:val="20"/>
        </w:rPr>
      </w:pPr>
      <w:r w:rsidRPr="00434044">
        <w:rPr>
          <w:rFonts w:ascii="Verdana" w:hAnsi="Verdana"/>
          <w:b/>
          <w:bCs/>
          <w:sz w:val="20"/>
        </w:rPr>
        <w:t>2.</w:t>
      </w:r>
      <w:r w:rsidRPr="00434044">
        <w:rPr>
          <w:rFonts w:ascii="Verdana" w:hAnsi="Verdana"/>
          <w:bCs/>
          <w:sz w:val="20"/>
        </w:rPr>
        <w:t>     Contar con un portal propio de datos abiertos expuesto al público y/o contar con capacidades técnicas de generar un archivo .json con el catálogo de datos para el cual se planee iniciar el proceso;</w:t>
      </w:r>
    </w:p>
    <w:p w:rsidR="00434044" w:rsidRPr="00434044" w:rsidRDefault="00434044" w:rsidP="00434044">
      <w:pPr>
        <w:jc w:val="both"/>
        <w:rPr>
          <w:rFonts w:ascii="Verdana" w:hAnsi="Verdana"/>
          <w:bCs/>
          <w:sz w:val="20"/>
        </w:rPr>
      </w:pPr>
      <w:r w:rsidRPr="00434044">
        <w:rPr>
          <w:rFonts w:ascii="Verdana" w:hAnsi="Verdana"/>
          <w:b/>
          <w:bCs/>
          <w:sz w:val="20"/>
        </w:rPr>
        <w:t>3.</w:t>
      </w:r>
      <w:r w:rsidRPr="00434044">
        <w:rPr>
          <w:rFonts w:ascii="Verdana" w:hAnsi="Verdana"/>
          <w:bCs/>
          <w:sz w:val="20"/>
        </w:rPr>
        <w:t>     Solicitar a la Unidad, en conjunto con la Coordinación el visto bueno para iniciar el proceso - lo cual se podrá hacer vía correo electrónico-;</w:t>
      </w:r>
    </w:p>
    <w:p w:rsidR="00434044" w:rsidRPr="00434044" w:rsidRDefault="00434044" w:rsidP="00434044">
      <w:pPr>
        <w:jc w:val="both"/>
        <w:rPr>
          <w:rFonts w:ascii="Verdana" w:hAnsi="Verdana"/>
          <w:bCs/>
          <w:sz w:val="20"/>
        </w:rPr>
      </w:pPr>
      <w:r w:rsidRPr="00434044">
        <w:rPr>
          <w:rFonts w:ascii="Verdana" w:hAnsi="Verdana"/>
          <w:b/>
          <w:bCs/>
          <w:sz w:val="20"/>
        </w:rPr>
        <w:t>4.</w:t>
      </w:r>
      <w:r w:rsidRPr="00434044">
        <w:rPr>
          <w:rFonts w:ascii="Verdana" w:hAnsi="Verdana"/>
          <w:bCs/>
          <w:sz w:val="20"/>
        </w:rPr>
        <w:t>     Preparar los datos que serán publicados en </w:t>
      </w:r>
      <w:r w:rsidRPr="00434044">
        <w:rPr>
          <w:rFonts w:ascii="Verdana" w:hAnsi="Verdana"/>
          <w:bCs/>
          <w:sz w:val="20"/>
          <w:u w:val="single"/>
        </w:rPr>
        <w:t>datos.gob.mx</w:t>
      </w:r>
      <w:r w:rsidRPr="00434044">
        <w:rPr>
          <w:rFonts w:ascii="Verdana" w:hAnsi="Verdana"/>
          <w:bCs/>
          <w:sz w:val="20"/>
        </w:rPr>
        <w:t>, de acuerdo a los estándares y esquemas</w:t>
      </w:r>
    </w:p>
    <w:p w:rsidR="00434044" w:rsidRPr="00434044" w:rsidRDefault="00434044" w:rsidP="00434044">
      <w:pPr>
        <w:jc w:val="both"/>
        <w:rPr>
          <w:rFonts w:ascii="Verdana" w:hAnsi="Verdana"/>
          <w:bCs/>
          <w:sz w:val="20"/>
        </w:rPr>
      </w:pPr>
      <w:proofErr w:type="gramStart"/>
      <w:r w:rsidRPr="00434044">
        <w:rPr>
          <w:rFonts w:ascii="Verdana" w:hAnsi="Verdana"/>
          <w:bCs/>
          <w:sz w:val="20"/>
        </w:rPr>
        <w:t>incluidos</w:t>
      </w:r>
      <w:proofErr w:type="gramEnd"/>
      <w:r w:rsidRPr="00434044">
        <w:rPr>
          <w:rFonts w:ascii="Verdana" w:hAnsi="Verdana"/>
          <w:bCs/>
          <w:sz w:val="20"/>
        </w:rPr>
        <w:t xml:space="preserve"> en esta guía, y</w:t>
      </w:r>
    </w:p>
    <w:p w:rsidR="00434044" w:rsidRPr="00434044" w:rsidRDefault="00434044" w:rsidP="00434044">
      <w:pPr>
        <w:jc w:val="both"/>
        <w:rPr>
          <w:rFonts w:ascii="Verdana" w:hAnsi="Verdana"/>
          <w:bCs/>
          <w:sz w:val="20"/>
        </w:rPr>
      </w:pPr>
      <w:r w:rsidRPr="00434044">
        <w:rPr>
          <w:rFonts w:ascii="Verdana" w:hAnsi="Verdana"/>
          <w:b/>
          <w:bCs/>
          <w:sz w:val="20"/>
        </w:rPr>
        <w:lastRenderedPageBreak/>
        <w:t>5.</w:t>
      </w:r>
      <w:r w:rsidRPr="00434044">
        <w:rPr>
          <w:rFonts w:ascii="Verdana" w:hAnsi="Verdana"/>
          <w:bCs/>
          <w:sz w:val="20"/>
        </w:rPr>
        <w:t>     Activar el proceso para que el algoritmo de publicación recorra el portal de datos o archivo .json generado, copiando todos los archivos y colocándolos dentro de la base de datos del portal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r w:rsidRPr="00434044">
        <w:rPr>
          <w:rFonts w:ascii="Verdana" w:hAnsi="Verdana"/>
          <w:bCs/>
          <w:sz w:val="20"/>
        </w:rPr>
        <w:t>Para poder llevar a cabo el proceso de publicación automática se necesita realizar una serie de verificaciones.</w:t>
      </w:r>
    </w:p>
    <w:p w:rsidR="00434044" w:rsidRPr="00434044" w:rsidRDefault="00434044" w:rsidP="00434044">
      <w:pPr>
        <w:jc w:val="both"/>
        <w:rPr>
          <w:rFonts w:ascii="Verdana" w:hAnsi="Verdana"/>
          <w:bCs/>
          <w:sz w:val="20"/>
        </w:rPr>
      </w:pPr>
      <w:r w:rsidRPr="00434044">
        <w:rPr>
          <w:rFonts w:ascii="Verdana" w:hAnsi="Verdana"/>
          <w:b/>
          <w:bCs/>
          <w:sz w:val="20"/>
        </w:rPr>
        <w:t>1.</w:t>
      </w:r>
      <w:r w:rsidRPr="00434044">
        <w:rPr>
          <w:rFonts w:ascii="Verdana" w:hAnsi="Verdana"/>
          <w:bCs/>
          <w:sz w:val="20"/>
        </w:rPr>
        <w:t>     En caso de contar con un portal basado en CKAN o DKAN, la Institución deberá proveer a la Unidad, en conjunto con la Coordinación, vía correo electrónico, la liga base de su portal de datos (por ejemplo: en </w:t>
      </w:r>
      <w:r w:rsidRPr="00434044">
        <w:rPr>
          <w:rFonts w:ascii="Verdana" w:hAnsi="Verdana"/>
          <w:bCs/>
          <w:sz w:val="20"/>
          <w:u w:val="single"/>
        </w:rPr>
        <w:t>datos.gob.mx </w:t>
      </w:r>
      <w:r w:rsidRPr="00434044">
        <w:rPr>
          <w:rFonts w:ascii="Verdana" w:hAnsi="Verdana"/>
          <w:bCs/>
          <w:sz w:val="20"/>
        </w:rPr>
        <w:t>la liga base del portal de datos es: </w:t>
      </w:r>
      <w:r w:rsidRPr="00434044">
        <w:rPr>
          <w:rFonts w:ascii="Verdana" w:hAnsi="Verdana"/>
          <w:bCs/>
          <w:sz w:val="20"/>
          <w:u w:val="single"/>
        </w:rPr>
        <w:t>http://datos.gob.mx/busca</w:t>
      </w:r>
      <w:r w:rsidRPr="00434044">
        <w:rPr>
          <w:rFonts w:ascii="Verdana" w:hAnsi="Verdana"/>
          <w:bCs/>
          <w:sz w:val="20"/>
        </w:rPr>
        <w:t>), posteriormente se iniciará un proceso interno de carga masiva de los datos del portal, para este paso, la institución no necesita hacer ningún movimiento adicional a menos que los datos no tengan el formato adecuado que se muestra a continuación.</w:t>
      </w:r>
    </w:p>
    <w:p w:rsidR="00434044" w:rsidRPr="00434044" w:rsidRDefault="00434044" w:rsidP="00434044">
      <w:pPr>
        <w:jc w:val="both"/>
        <w:rPr>
          <w:rFonts w:ascii="Verdana" w:hAnsi="Verdana"/>
          <w:bCs/>
          <w:sz w:val="20"/>
        </w:rPr>
      </w:pPr>
      <w:r w:rsidRPr="00434044">
        <w:rPr>
          <w:rFonts w:ascii="Verdana" w:hAnsi="Verdana"/>
          <w:b/>
          <w:bCs/>
          <w:sz w:val="20"/>
        </w:rPr>
        <w:t>2.</w:t>
      </w:r>
      <w:r w:rsidRPr="00434044">
        <w:rPr>
          <w:rFonts w:ascii="Verdana" w:hAnsi="Verdana"/>
          <w:bCs/>
          <w:sz w:val="20"/>
        </w:rPr>
        <w:t>     En caso de contar con sistemas de información o portales distintos a CKAN o DKAN, se deberá ajustar el catálogo de datos para cumplir con la estructura técnica que permita a </w:t>
      </w:r>
      <w:r w:rsidRPr="00434044">
        <w:rPr>
          <w:rFonts w:ascii="Verdana" w:hAnsi="Verdana"/>
          <w:bCs/>
          <w:sz w:val="20"/>
          <w:u w:val="single"/>
        </w:rPr>
        <w:t>datos.gob.mx</w:t>
      </w:r>
      <w:r w:rsidRPr="00434044">
        <w:rPr>
          <w:rFonts w:ascii="Verdana" w:hAnsi="Verdana"/>
          <w:bCs/>
          <w:sz w:val="20"/>
        </w:rPr>
        <w:t> automatizar el proceso de carga.</w:t>
      </w:r>
    </w:p>
    <w:p w:rsidR="00434044" w:rsidRPr="00434044" w:rsidRDefault="00434044" w:rsidP="00434044">
      <w:pPr>
        <w:jc w:val="both"/>
        <w:rPr>
          <w:rFonts w:ascii="Verdana" w:hAnsi="Verdana"/>
          <w:bCs/>
          <w:sz w:val="20"/>
        </w:rPr>
      </w:pPr>
      <w:r w:rsidRPr="00434044">
        <w:rPr>
          <w:rFonts w:ascii="Verdana" w:hAnsi="Verdana"/>
          <w:bCs/>
          <w:sz w:val="20"/>
        </w:rPr>
        <w:t>Para lo anterior, se deberá seguir el siguiente esquema de metadatos en un formato .json para su carga masiva. Posteriormente un miembro del equipo de la Coordinación procederá a iniciar un proceso interno de carga masiva de los datos del documento entregado, para este paso la dependencia no necesita hacer ningún movimiento adicional a menos que los datos no tengan el formato adecuado que se muestra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29"/>
        <w:gridCol w:w="1681"/>
        <w:gridCol w:w="1349"/>
        <w:gridCol w:w="1640"/>
        <w:gridCol w:w="1419"/>
        <w:gridCol w:w="1392"/>
      </w:tblGrid>
      <w:tr w:rsidR="00434044" w:rsidRPr="00434044" w:rsidTr="00434044">
        <w:trPr>
          <w:trHeight w:val="764"/>
        </w:trPr>
        <w:tc>
          <w:tcPr>
            <w:tcW w:w="1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Nombre</w:t>
            </w:r>
          </w:p>
        </w:tc>
        <w:tc>
          <w:tcPr>
            <w:tcW w:w="14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Equivalencia con</w:t>
            </w:r>
            <w:r w:rsidRPr="00434044">
              <w:rPr>
                <w:rFonts w:ascii="Verdana" w:hAnsi="Verdana"/>
                <w:bCs/>
                <w:sz w:val="20"/>
              </w:rPr>
              <w:br/>
            </w:r>
            <w:r w:rsidRPr="00434044">
              <w:rPr>
                <w:rFonts w:ascii="Verdana" w:hAnsi="Verdana"/>
                <w:b/>
                <w:bCs/>
                <w:sz w:val="20"/>
              </w:rPr>
              <w:t>el estándar</w:t>
            </w:r>
            <w:r w:rsidRPr="00434044">
              <w:rPr>
                <w:rFonts w:ascii="Verdana" w:hAnsi="Verdana"/>
                <w:bCs/>
                <w:sz w:val="20"/>
              </w:rPr>
              <w:br/>
            </w:r>
            <w:r w:rsidRPr="00434044">
              <w:rPr>
                <w:rFonts w:ascii="Verdana" w:hAnsi="Verdana"/>
                <w:b/>
                <w:bCs/>
                <w:sz w:val="20"/>
              </w:rPr>
              <w:t>DCAT</w:t>
            </w:r>
          </w:p>
        </w:tc>
        <w:tc>
          <w:tcPr>
            <w:tcW w:w="1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Nivel</w:t>
            </w:r>
          </w:p>
        </w:tc>
        <w:tc>
          <w:tcPr>
            <w:tcW w:w="14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Descripción</w:t>
            </w:r>
          </w:p>
        </w:tc>
        <w:tc>
          <w:tcPr>
            <w:tcW w:w="1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Formato</w:t>
            </w:r>
          </w:p>
        </w:tc>
        <w:tc>
          <w:tcPr>
            <w:tcW w:w="14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Tipo</w:t>
            </w:r>
          </w:p>
        </w:tc>
      </w:tr>
      <w:tr w:rsidR="00434044" w:rsidRPr="00434044" w:rsidTr="00434044">
        <w:trPr>
          <w:trHeight w:val="533"/>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Title</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ds:title</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Título del conjunto de datos</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Texto</w:t>
            </w:r>
          </w:p>
        </w:tc>
      </w:tr>
      <w:tr w:rsidR="00434044" w:rsidRPr="00434044" w:rsidTr="00434044">
        <w:trPr>
          <w:trHeight w:val="749"/>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description</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ds:description</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Descripción delcontenido delconjunto de datos</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Texto</w:t>
            </w:r>
          </w:p>
        </w:tc>
      </w:tr>
      <w:tr w:rsidR="00434044" w:rsidRPr="00434044" w:rsidTr="00434044">
        <w:trPr>
          <w:trHeight w:val="317"/>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identifier</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ds:identifier</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Id del conjunto</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Caracteres</w:t>
            </w:r>
          </w:p>
        </w:tc>
      </w:tr>
      <w:tr w:rsidR="00434044" w:rsidRPr="00434044" w:rsidTr="00434044">
        <w:trPr>
          <w:trHeight w:val="561"/>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landingPage</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ds:landingPage</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URL fuente delconjunto de datos</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URL</w:t>
            </w:r>
          </w:p>
        </w:tc>
      </w:tr>
      <w:tr w:rsidR="00434044" w:rsidRPr="00434044" w:rsidTr="00434044">
        <w:trPr>
          <w:trHeight w:val="561"/>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lastRenderedPageBreak/>
              <w:t>Issued</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ds:issued</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 de creación</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YY-mm-dd</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w:t>
            </w:r>
          </w:p>
        </w:tc>
      </w:tr>
      <w:tr w:rsidR="00434044" w:rsidRPr="00434044" w:rsidTr="00434044">
        <w:trPr>
          <w:trHeight w:val="561"/>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modified</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ds:modified</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 demodificación</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YY-mm-ddThh:MM*</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Fecha</w:t>
            </w:r>
            <w:r w:rsidRPr="00434044">
              <w:rPr>
                <w:rFonts w:ascii="Verdana" w:hAnsi="Verdana"/>
                <w:b/>
                <w:bCs/>
                <w:sz w:val="20"/>
              </w:rPr>
              <w:t>*</w:t>
            </w:r>
          </w:p>
        </w:tc>
      </w:tr>
      <w:tr w:rsidR="00434044" w:rsidRPr="00434044" w:rsidTr="00434044">
        <w:trPr>
          <w:trHeight w:val="791"/>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language</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ds:language</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Lenguaje depublicación delconjunto</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Texto</w:t>
            </w:r>
          </w:p>
        </w:tc>
      </w:tr>
      <w:tr w:rsidR="00434044" w:rsidRPr="00434044" w:rsidTr="00434044">
        <w:trPr>
          <w:trHeight w:val="548"/>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keyword</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ds:keyword</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Etiquetas delconjunto</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Lista</w:t>
            </w:r>
          </w:p>
        </w:tc>
      </w:tr>
    </w:tbl>
    <w:p w:rsidR="00434044" w:rsidRPr="00434044" w:rsidRDefault="00434044" w:rsidP="00434044">
      <w:pPr>
        <w:jc w:val="both"/>
        <w:rPr>
          <w:rFonts w:ascii="Verdana" w:hAnsi="Verdana"/>
          <w:bCs/>
          <w:sz w:val="20"/>
        </w:rPr>
      </w:pPr>
      <w:r w:rsidRPr="00434044">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58"/>
        <w:gridCol w:w="1532"/>
        <w:gridCol w:w="956"/>
        <w:gridCol w:w="2144"/>
        <w:gridCol w:w="2377"/>
        <w:gridCol w:w="743"/>
      </w:tblGrid>
      <w:tr w:rsidR="00434044" w:rsidRPr="00434044" w:rsidTr="00434044">
        <w:trPr>
          <w:trHeight w:val="764"/>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publisher</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ds:publisher</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Nombre de lainstituciónpublicante</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Objeto JSON</w:t>
            </w:r>
          </w:p>
        </w:tc>
      </w:tr>
      <w:tr w:rsidR="00434044" w:rsidRPr="00434044" w:rsidTr="00434044">
        <w:trPr>
          <w:trHeight w:val="892"/>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Name</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ds:contactPoint</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Nombre delresponsable depublicar el conjunto</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Texto</w:t>
            </w:r>
          </w:p>
        </w:tc>
      </w:tr>
      <w:tr w:rsidR="00434044" w:rsidRPr="00434044" w:rsidTr="00434044">
        <w:trPr>
          <w:trHeight w:val="892"/>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Mbox</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ds:mbox</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Correo delresponsable depublicar el conjunto.</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cuenta@dominio.gob.mx</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Email</w:t>
            </w:r>
          </w:p>
        </w:tc>
      </w:tr>
      <w:tr w:rsidR="00434044" w:rsidRPr="00434044" w:rsidTr="00434044">
        <w:trPr>
          <w:trHeight w:val="268"/>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distribution</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Conjunto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Lista de recursos</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Lista</w:t>
            </w:r>
          </w:p>
        </w:tc>
      </w:tr>
      <w:tr w:rsidR="00434044" w:rsidRPr="00434044" w:rsidTr="00434044">
        <w:trPr>
          <w:trHeight w:val="458"/>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byteSize</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rs:byteSize</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Recurso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Tamaño del archivo en bytes</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Entero</w:t>
            </w:r>
          </w:p>
        </w:tc>
      </w:tr>
    </w:tbl>
    <w:p w:rsidR="00434044" w:rsidRPr="00434044" w:rsidRDefault="00434044" w:rsidP="0043404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6"/>
        <w:gridCol w:w="1524"/>
        <w:gridCol w:w="1340"/>
        <w:gridCol w:w="2104"/>
        <w:gridCol w:w="1248"/>
        <w:gridCol w:w="1288"/>
      </w:tblGrid>
      <w:tr w:rsidR="00434044" w:rsidRPr="00434044" w:rsidTr="00434044">
        <w:trPr>
          <w:trHeight w:val="476"/>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description</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rs:description</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Recurso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Descripción delconjunto de datos</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Texto</w:t>
            </w:r>
          </w:p>
        </w:tc>
      </w:tr>
      <w:tr w:rsidR="00434044" w:rsidRPr="00434044" w:rsidTr="00434044">
        <w:trPr>
          <w:trHeight w:val="684"/>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format</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
                <w:bCs/>
                <w:sz w:val="20"/>
              </w:rPr>
              <w:t>rs:format</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Recurso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Formato digital del archivo (Extensión)</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Texto</w:t>
            </w:r>
          </w:p>
        </w:tc>
      </w:tr>
      <w:tr w:rsidR="00434044" w:rsidRPr="00434044" w:rsidTr="00434044">
        <w:trPr>
          <w:trHeight w:val="491"/>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title</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rs:title</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Recurso</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Título del conjunto de datos</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N/A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044" w:rsidRPr="00434044" w:rsidRDefault="00434044" w:rsidP="00434044">
            <w:pPr>
              <w:jc w:val="both"/>
              <w:rPr>
                <w:rFonts w:ascii="Verdana" w:hAnsi="Verdana"/>
                <w:bCs/>
                <w:sz w:val="20"/>
              </w:rPr>
            </w:pPr>
            <w:r w:rsidRPr="00434044">
              <w:rPr>
                <w:rFonts w:ascii="Verdana" w:hAnsi="Verdana"/>
                <w:bCs/>
                <w:sz w:val="20"/>
              </w:rPr>
              <w:t>Texto</w:t>
            </w:r>
          </w:p>
        </w:tc>
      </w:tr>
    </w:tbl>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
          <w:bCs/>
          <w:sz w:val="20"/>
        </w:rPr>
        <w:t>Descripción de formato de fecha:</w:t>
      </w:r>
    </w:p>
    <w:p w:rsidR="00434044" w:rsidRPr="00434044" w:rsidRDefault="00434044" w:rsidP="00434044">
      <w:pPr>
        <w:jc w:val="both"/>
        <w:rPr>
          <w:rFonts w:ascii="Verdana" w:hAnsi="Verdana"/>
          <w:bCs/>
          <w:sz w:val="20"/>
        </w:rPr>
      </w:pPr>
      <w:r w:rsidRPr="00434044">
        <w:rPr>
          <w:rFonts w:ascii="Verdana" w:hAnsi="Verdana"/>
          <w:bCs/>
          <w:sz w:val="20"/>
        </w:rPr>
        <w:lastRenderedPageBreak/>
        <w:t>Las fechas dentro del </w:t>
      </w:r>
      <w:r w:rsidRPr="00434044">
        <w:rPr>
          <w:rFonts w:ascii="Verdana" w:hAnsi="Verdana"/>
          <w:bCs/>
          <w:i/>
          <w:iCs/>
          <w:sz w:val="20"/>
        </w:rPr>
        <w:t>JSON</w:t>
      </w:r>
      <w:r w:rsidRPr="00434044">
        <w:rPr>
          <w:rFonts w:ascii="Verdana" w:hAnsi="Verdana"/>
          <w:bCs/>
          <w:sz w:val="20"/>
        </w:rPr>
        <w:t> de comunicación deben cumplir con el formato descrito en la </w:t>
      </w:r>
      <w:r w:rsidRPr="00434044">
        <w:rPr>
          <w:rFonts w:ascii="Verdana" w:hAnsi="Verdana"/>
          <w:b/>
          <w:bCs/>
          <w:sz w:val="20"/>
        </w:rPr>
        <w:t>Tabla 1</w:t>
      </w:r>
      <w:r w:rsidRPr="00434044">
        <w:rPr>
          <w:rFonts w:ascii="Verdana" w:hAnsi="Verdana"/>
          <w:bCs/>
          <w:sz w:val="20"/>
        </w:rPr>
        <w:t>. A continuación se explica cada elemento del formato: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Y</w:t>
      </w:r>
      <w:r w:rsidRPr="00434044">
        <w:rPr>
          <w:rFonts w:ascii="Verdana" w:hAnsi="Verdana"/>
          <w:bCs/>
          <w:sz w:val="20"/>
        </w:rPr>
        <w:t>: Año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m</w:t>
      </w:r>
      <w:r w:rsidRPr="00434044">
        <w:rPr>
          <w:rFonts w:ascii="Verdana" w:hAnsi="Verdana"/>
          <w:bCs/>
          <w:sz w:val="20"/>
        </w:rPr>
        <w:t>: Mes</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d</w:t>
      </w:r>
      <w:r w:rsidRPr="00434044">
        <w:rPr>
          <w:rFonts w:ascii="Verdana" w:hAnsi="Verdana"/>
          <w:bCs/>
          <w:sz w:val="20"/>
        </w:rPr>
        <w:t>: Día</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T</w:t>
      </w:r>
      <w:r w:rsidRPr="00434044">
        <w:rPr>
          <w:rFonts w:ascii="Verdana" w:hAnsi="Verdana"/>
          <w:bCs/>
          <w:sz w:val="20"/>
        </w:rPr>
        <w:t>: Separador de fecha y tiempo</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h</w:t>
      </w:r>
      <w:r w:rsidRPr="00434044">
        <w:rPr>
          <w:rFonts w:ascii="Verdana" w:hAnsi="Verdana"/>
          <w:bCs/>
          <w:sz w:val="20"/>
        </w:rPr>
        <w:t>: Hora</w:t>
      </w:r>
    </w:p>
    <w:p w:rsidR="00434044" w:rsidRPr="00434044" w:rsidRDefault="00434044" w:rsidP="00434044">
      <w:pPr>
        <w:jc w:val="both"/>
        <w:rPr>
          <w:rFonts w:ascii="Verdana" w:hAnsi="Verdana"/>
          <w:bCs/>
          <w:sz w:val="20"/>
        </w:rPr>
      </w:pPr>
      <w:r w:rsidRPr="00434044">
        <w:rPr>
          <w:rFonts w:ascii="Verdana" w:hAnsi="Verdana"/>
          <w:b/>
          <w:bCs/>
          <w:sz w:val="20"/>
        </w:rPr>
        <w:t>-</w:t>
      </w:r>
      <w:r w:rsidRPr="00434044">
        <w:rPr>
          <w:rFonts w:ascii="Verdana" w:hAnsi="Verdana"/>
          <w:bCs/>
          <w:sz w:val="20"/>
        </w:rPr>
        <w:t>      </w:t>
      </w:r>
      <w:r w:rsidRPr="00434044">
        <w:rPr>
          <w:rFonts w:ascii="Verdana" w:hAnsi="Verdana"/>
          <w:b/>
          <w:bCs/>
          <w:sz w:val="20"/>
        </w:rPr>
        <w:t>M</w:t>
      </w:r>
      <w:r w:rsidRPr="00434044">
        <w:rPr>
          <w:rFonts w:ascii="Verdana" w:hAnsi="Verdana"/>
          <w:bCs/>
          <w:sz w:val="20"/>
        </w:rPr>
        <w:t>: Minutos</w:t>
      </w:r>
    </w:p>
    <w:p w:rsidR="00434044" w:rsidRPr="00434044" w:rsidRDefault="00434044" w:rsidP="00434044">
      <w:pPr>
        <w:jc w:val="both"/>
        <w:rPr>
          <w:rFonts w:ascii="Verdana" w:hAnsi="Verdana"/>
          <w:bCs/>
          <w:sz w:val="20"/>
        </w:rPr>
      </w:pPr>
      <w:r w:rsidRPr="00434044">
        <w:rPr>
          <w:rFonts w:ascii="Verdana" w:hAnsi="Verdana"/>
          <w:b/>
          <w:bCs/>
          <w:sz w:val="20"/>
        </w:rPr>
        <w:t>Ejemplo de la estructura del archivo .json:</w:t>
      </w:r>
    </w:p>
    <w:p w:rsidR="00434044" w:rsidRPr="00434044" w:rsidRDefault="00434044" w:rsidP="00434044">
      <w:pPr>
        <w:jc w:val="both"/>
        <w:rPr>
          <w:rFonts w:ascii="Verdana" w:hAnsi="Verdana"/>
          <w:bCs/>
          <w:sz w:val="20"/>
        </w:rPr>
      </w:pPr>
      <w:r w:rsidRPr="00434044">
        <w:rPr>
          <w:rFonts w:ascii="Verdana" w:hAnsi="Verdana"/>
          <w:bCs/>
          <w:sz w:val="20"/>
        </w:rPr>
        <w:t>La siguiente estructura </w:t>
      </w:r>
      <w:r w:rsidRPr="00434044">
        <w:rPr>
          <w:rFonts w:ascii="Verdana" w:hAnsi="Verdana"/>
          <w:bCs/>
          <w:i/>
          <w:iCs/>
          <w:sz w:val="20"/>
        </w:rPr>
        <w:t>json</w:t>
      </w:r>
      <w:r w:rsidRPr="00434044">
        <w:rPr>
          <w:rFonts w:ascii="Verdana" w:hAnsi="Verdana"/>
          <w:bCs/>
          <w:sz w:val="20"/>
        </w:rPr>
        <w:t> representa una lista de conjuntos. Utilizando la estructura principal explicada en la </w:t>
      </w:r>
      <w:r w:rsidRPr="00434044">
        <w:rPr>
          <w:rFonts w:ascii="Verdana" w:hAnsi="Verdana"/>
          <w:b/>
          <w:bCs/>
          <w:sz w:val="20"/>
        </w:rPr>
        <w:t>Tabla anterior</w:t>
      </w:r>
      <w:r w:rsidRPr="00434044">
        <w:rPr>
          <w:rFonts w:ascii="Verdana" w:hAnsi="Verdana"/>
          <w:bCs/>
          <w:sz w:val="20"/>
        </w:rPr>
        <w:t>. Anidando en una lista los diferentes conjuntos de datos para su consumo por el harvester de datos abiertos de </w:t>
      </w:r>
      <w:r w:rsidRPr="00434044">
        <w:rPr>
          <w:rFonts w:ascii="Verdana" w:hAnsi="Verdana"/>
          <w:bCs/>
          <w:sz w:val="20"/>
          <w:u w:val="single"/>
        </w:rPr>
        <w:t>datos.gob.mx</w:t>
      </w:r>
      <w:r w:rsidRPr="00434044">
        <w:rPr>
          <w:rFonts w:ascii="Verdana" w:hAnsi="Verdana"/>
          <w:bCs/>
          <w:sz w:val="20"/>
        </w:rPr>
        <w:t>.</w:t>
      </w:r>
    </w:p>
    <w:p w:rsidR="00434044" w:rsidRPr="00434044" w:rsidRDefault="00434044" w:rsidP="00434044">
      <w:pPr>
        <w:jc w:val="both"/>
        <w:rPr>
          <w:rFonts w:ascii="Verdana" w:hAnsi="Verdana"/>
          <w:bCs/>
          <w:sz w:val="20"/>
        </w:rPr>
      </w:pPr>
      <w:proofErr w:type="gramStart"/>
      <w:r w:rsidRPr="00434044">
        <w:rPr>
          <w:rFonts w:ascii="Verdana" w:hAnsi="Verdana"/>
          <w:bCs/>
          <w:sz w:val="20"/>
        </w:rPr>
        <w:t>[ {</w:t>
      </w:r>
      <w:proofErr w:type="gramEnd"/>
      <w:r w:rsidRPr="00434044">
        <w:rPr>
          <w:rFonts w:ascii="Verdana" w:hAnsi="Verdana"/>
          <w:bCs/>
          <w:sz w:val="20"/>
        </w:rPr>
        <w:t> "title": "Título del conjunto de datos No 1", "description": "Descripción con mayor detalle del</w:t>
      </w:r>
      <w:r w:rsidRPr="00434044">
        <w:rPr>
          <w:rFonts w:ascii="Verdana" w:hAnsi="Verdana"/>
          <w:bCs/>
          <w:sz w:val="20"/>
        </w:rPr>
        <w:br/>
        <w:t>conjunto de datos No 1: incluye los datos de distribución disponibles para este conjunto, un archivo CSV, un</w:t>
      </w:r>
      <w:r w:rsidRPr="00434044">
        <w:rPr>
          <w:rFonts w:ascii="Verdana" w:hAnsi="Verdana"/>
          <w:bCs/>
          <w:sz w:val="20"/>
        </w:rPr>
        <w:br/>
        <w:t>archivo XLS y un API. Incluye algunos caracteres especiales:</w:t>
      </w:r>
      <w:r w:rsidRPr="00434044">
        <w:rPr>
          <w:rFonts w:ascii="Verdana" w:hAnsi="Verdana"/>
          <w:bCs/>
          <w:sz w:val="20"/>
        </w:rPr>
        <w:br/>
        <w:t>\u0398\u03b5\u03c3\u03c3\u03b1\u03bb\u03bf\u03bd\u03af\u03ba\u03b7.", "identifier": "https://</w:t>
      </w:r>
      <w:r w:rsidRPr="00434044">
        <w:rPr>
          <w:rFonts w:ascii="Verdana" w:hAnsi="Verdana"/>
          <w:bCs/>
          <w:sz w:val="20"/>
        </w:rPr>
        <w:br/>
      </w:r>
      <w:r w:rsidRPr="00434044">
        <w:rPr>
          <w:rFonts w:ascii="Verdana" w:hAnsi="Verdana"/>
          <w:bCs/>
          <w:sz w:val="20"/>
          <w:u w:val="single"/>
        </w:rPr>
        <w:t>datos.gob.mx</w:t>
      </w:r>
      <w:r w:rsidRPr="00434044">
        <w:rPr>
          <w:rFonts w:ascii="Verdana" w:hAnsi="Verdana"/>
          <w:bCs/>
          <w:sz w:val="20"/>
        </w:rPr>
        <w:t>/catalog/datasets/1", "issued": "2013-04-26T00:00:00", "modified": "2013-04-</w:t>
      </w:r>
      <w:r w:rsidRPr="00434044">
        <w:rPr>
          <w:rFonts w:ascii="Verdana" w:hAnsi="Verdana"/>
          <w:bCs/>
          <w:sz w:val="20"/>
        </w:rPr>
        <w:br/>
        <w:t>26T00:00:00", "landingPage": "", "publisher": { "name": "Nombre de la institución</w:t>
      </w:r>
      <w:r w:rsidRPr="00434044">
        <w:rPr>
          <w:rFonts w:ascii="Verdana" w:hAnsi="Verdana"/>
          <w:bCs/>
          <w:sz w:val="20"/>
        </w:rPr>
        <w:br/>
        <w:t>publicante", "mbox": "contacto@institución.gob.mx" }, "distribution": [ {</w:t>
      </w:r>
      <w:r w:rsidRPr="00434044">
        <w:rPr>
          <w:rFonts w:ascii="Verdana" w:hAnsi="Verdana"/>
          <w:bCs/>
          <w:sz w:val="20"/>
        </w:rPr>
        <w:br/>
        <w:t>"accessURL": "", "byteSize": "", "description": "Descripción con mayor detalle del formato</w:t>
      </w:r>
      <w:r w:rsidRPr="00434044">
        <w:rPr>
          <w:rFonts w:ascii="Verdana" w:hAnsi="Verdana"/>
          <w:bCs/>
          <w:sz w:val="20"/>
        </w:rPr>
        <w:br/>
        <w:t>de distribución en CSV", "downloadURL": "https://</w:t>
      </w:r>
      <w:r w:rsidRPr="00434044">
        <w:rPr>
          <w:rFonts w:ascii="Verdana" w:hAnsi="Verdana"/>
          <w:bCs/>
          <w:sz w:val="20"/>
          <w:u w:val="single"/>
        </w:rPr>
        <w:t>datos.gob.mx</w:t>
      </w:r>
      <w:r w:rsidRPr="00434044">
        <w:rPr>
          <w:rFonts w:ascii="Verdana" w:hAnsi="Verdana"/>
          <w:bCs/>
          <w:sz w:val="20"/>
        </w:rPr>
        <w:t>/the/actual/catalog/datasets/1/</w:t>
      </w:r>
      <w:r w:rsidRPr="00434044">
        <w:rPr>
          <w:rFonts w:ascii="Verdana" w:hAnsi="Verdana"/>
          <w:bCs/>
          <w:sz w:val="20"/>
        </w:rPr>
        <w:br/>
        <w:t>resources/1.csv", "format": "text/csv", "issued": "2013-04-26T00:00:00",</w:t>
      </w:r>
      <w:r w:rsidRPr="00434044">
        <w:rPr>
          <w:rFonts w:ascii="Verdana" w:hAnsi="Verdana"/>
          <w:bCs/>
          <w:sz w:val="20"/>
        </w:rPr>
        <w:br/>
        <w:t>"license": "https://</w:t>
      </w:r>
      <w:r w:rsidRPr="00434044">
        <w:rPr>
          <w:rFonts w:ascii="Verdana" w:hAnsi="Verdana"/>
          <w:bCs/>
          <w:sz w:val="20"/>
          <w:u w:val="single"/>
        </w:rPr>
        <w:t>datos.gob.mx</w:t>
      </w:r>
      <w:r w:rsidRPr="00434044">
        <w:rPr>
          <w:rFonts w:ascii="Verdana" w:hAnsi="Verdana"/>
          <w:bCs/>
          <w:sz w:val="20"/>
        </w:rPr>
        <w:t>/libreusomx", "modified": "", "title": "Distribución del</w:t>
      </w:r>
      <w:r w:rsidRPr="00434044">
        <w:rPr>
          <w:rFonts w:ascii="Verdana" w:hAnsi="Verdana"/>
          <w:bCs/>
          <w:sz w:val="20"/>
        </w:rPr>
        <w:br/>
        <w:t>conjunto en formato CSV" }, { "accessURL": "", "byteSize": "",</w:t>
      </w:r>
      <w:r w:rsidRPr="00434044">
        <w:rPr>
          <w:rFonts w:ascii="Verdana" w:hAnsi="Verdana"/>
          <w:bCs/>
          <w:sz w:val="20"/>
        </w:rPr>
        <w:br/>
        <w:t>"description": "Descripción con mayor detalle del formato de distribución en PDF", "downloadURL":</w:t>
      </w:r>
      <w:r w:rsidRPr="00434044">
        <w:rPr>
          <w:rFonts w:ascii="Verdana" w:hAnsi="Verdana"/>
          <w:bCs/>
          <w:sz w:val="20"/>
        </w:rPr>
        <w:br/>
        <w:t>"https://</w:t>
      </w:r>
      <w:r w:rsidRPr="00434044">
        <w:rPr>
          <w:rFonts w:ascii="Verdana" w:hAnsi="Verdana"/>
          <w:bCs/>
          <w:sz w:val="20"/>
          <w:u w:val="single"/>
        </w:rPr>
        <w:t>datos.gob.mx</w:t>
      </w:r>
      <w:r w:rsidRPr="00434044">
        <w:rPr>
          <w:rFonts w:ascii="Verdana" w:hAnsi="Verdana"/>
          <w:bCs/>
          <w:sz w:val="20"/>
        </w:rPr>
        <w:t>/the/actual/catalog/datasets/1/resources/2.pdf", "format": "application/pdf",</w:t>
      </w:r>
      <w:r w:rsidRPr="00434044">
        <w:rPr>
          <w:rFonts w:ascii="Verdana" w:hAnsi="Verdana"/>
          <w:bCs/>
          <w:sz w:val="20"/>
        </w:rPr>
        <w:br/>
        <w:t>"issued": "2013-04-26T00:00:00", "license": "https://</w:t>
      </w:r>
      <w:r w:rsidRPr="00434044">
        <w:rPr>
          <w:rFonts w:ascii="Verdana" w:hAnsi="Verdana"/>
          <w:bCs/>
          <w:sz w:val="20"/>
          <w:u w:val="single"/>
        </w:rPr>
        <w:t>datos.gob.mx</w:t>
      </w:r>
      <w:r w:rsidRPr="00434044">
        <w:rPr>
          <w:rFonts w:ascii="Verdana" w:hAnsi="Verdana"/>
          <w:bCs/>
          <w:sz w:val="20"/>
        </w:rPr>
        <w:t>/libreusomx", "modified":</w:t>
      </w:r>
      <w:r w:rsidRPr="00434044">
        <w:rPr>
          <w:rFonts w:ascii="Verdana" w:hAnsi="Verdana"/>
          <w:bCs/>
          <w:sz w:val="20"/>
        </w:rPr>
        <w:br/>
        <w:t>"2013-04-26T00:00:00", "title": "Distribución del conjunto en formato PDF" }, {</w:t>
      </w:r>
      <w:r w:rsidRPr="00434044">
        <w:rPr>
          <w:rFonts w:ascii="Verdana" w:hAnsi="Verdana"/>
          <w:bCs/>
          <w:sz w:val="20"/>
        </w:rPr>
        <w:br/>
        <w:t>"accessURL": "https://data.some.org/the/actual/catalog/link/to/an/api", "byteSize": "",</w:t>
      </w:r>
      <w:r w:rsidRPr="00434044">
        <w:rPr>
          <w:rFonts w:ascii="Verdana" w:hAnsi="Verdana"/>
          <w:bCs/>
          <w:sz w:val="20"/>
        </w:rPr>
        <w:br/>
        <w:t xml:space="preserve">"description": "A longer description for the distribution", "downloadURL": "", "format": </w:t>
      </w:r>
      <w:r w:rsidRPr="00434044">
        <w:rPr>
          <w:rFonts w:ascii="Verdana" w:hAnsi="Verdana"/>
          <w:bCs/>
          <w:sz w:val="20"/>
        </w:rPr>
        <w:lastRenderedPageBreak/>
        <w:t>"",</w:t>
      </w:r>
      <w:r w:rsidRPr="00434044">
        <w:rPr>
          <w:rFonts w:ascii="Verdana" w:hAnsi="Verdana"/>
          <w:bCs/>
          <w:sz w:val="20"/>
        </w:rPr>
        <w:br/>
        <w:t>"issued": "2013-04-26T00:00:00", "license": "https://</w:t>
      </w:r>
      <w:r w:rsidRPr="00434044">
        <w:rPr>
          <w:rFonts w:ascii="Verdana" w:hAnsi="Verdana"/>
          <w:bCs/>
          <w:sz w:val="20"/>
          <w:u w:val="single"/>
        </w:rPr>
        <w:t>datos.gob.mx</w:t>
      </w:r>
      <w:r w:rsidRPr="00434044">
        <w:rPr>
          <w:rFonts w:ascii="Verdana" w:hAnsi="Verdana"/>
          <w:bCs/>
          <w:sz w:val="20"/>
        </w:rPr>
        <w:t>/libreusomx", "modified":</w:t>
      </w:r>
      <w:r w:rsidRPr="00434044">
        <w:rPr>
          <w:rFonts w:ascii="Verdana" w:hAnsi="Verdana"/>
          <w:bCs/>
          <w:sz w:val="20"/>
        </w:rPr>
        <w:br/>
        <w:t>"2013-04-26T00:00:00", "title": "Distribución del conjunto en formato API" } ],</w:t>
      </w:r>
      <w:r w:rsidRPr="00434044">
        <w:rPr>
          <w:rFonts w:ascii="Verdana" w:hAnsi="Verdana"/>
          <w:bCs/>
          <w:sz w:val="20"/>
        </w:rPr>
        <w:br/>
        <w:t>"keyword": [ "estadística", "calidad del aire" ], "language": [ "es" ] } ]</w:t>
      </w:r>
    </w:p>
    <w:p w:rsidR="00434044" w:rsidRPr="00434044" w:rsidRDefault="00434044" w:rsidP="00434044">
      <w:pPr>
        <w:jc w:val="both"/>
        <w:rPr>
          <w:rFonts w:ascii="Verdana" w:hAnsi="Verdana"/>
          <w:bCs/>
          <w:sz w:val="20"/>
        </w:rPr>
      </w:pPr>
      <w:r w:rsidRPr="00434044">
        <w:rPr>
          <w:rFonts w:ascii="Verdana" w:hAnsi="Verdana"/>
          <w:bCs/>
          <w:i/>
          <w:iCs/>
          <w:sz w:val="20"/>
        </w:rPr>
        <w:t>Anexo V - Recursos en línea.</w:t>
      </w:r>
    </w:p>
    <w:p w:rsidR="00434044" w:rsidRPr="00434044" w:rsidRDefault="00434044" w:rsidP="00434044">
      <w:pPr>
        <w:jc w:val="both"/>
        <w:rPr>
          <w:rFonts w:ascii="Verdana" w:hAnsi="Verdana"/>
          <w:bCs/>
          <w:sz w:val="20"/>
        </w:rPr>
      </w:pPr>
      <w:r w:rsidRPr="00434044">
        <w:rPr>
          <w:rFonts w:ascii="Verdana" w:hAnsi="Verdana"/>
          <w:b/>
          <w:bCs/>
          <w:i/>
          <w:iCs/>
          <w:sz w:val="20"/>
        </w:rPr>
        <w:t>1)</w:t>
      </w:r>
      <w:r w:rsidRPr="00434044">
        <w:rPr>
          <w:rFonts w:ascii="Verdana" w:hAnsi="Verdana"/>
          <w:bCs/>
          <w:sz w:val="20"/>
        </w:rPr>
        <w:t>    </w:t>
      </w:r>
      <w:r w:rsidRPr="00434044">
        <w:rPr>
          <w:rFonts w:ascii="Verdana" w:hAnsi="Verdana"/>
          <w:bCs/>
          <w:i/>
          <w:iCs/>
          <w:sz w:val="20"/>
        </w:rPr>
        <w:t>Formato para inventario de Sistemas de Información</w:t>
      </w:r>
    </w:p>
    <w:p w:rsidR="00434044" w:rsidRPr="00434044" w:rsidRDefault="00434044" w:rsidP="00434044">
      <w:pPr>
        <w:jc w:val="both"/>
        <w:rPr>
          <w:rFonts w:ascii="Verdana" w:hAnsi="Verdana"/>
          <w:bCs/>
          <w:sz w:val="20"/>
        </w:rPr>
      </w:pPr>
      <w:r w:rsidRPr="00434044">
        <w:rPr>
          <w:rFonts w:ascii="Verdana" w:hAnsi="Verdana"/>
          <w:bCs/>
          <w:sz w:val="20"/>
        </w:rPr>
        <w:t>       </w:t>
      </w:r>
      <w:r w:rsidRPr="00434044">
        <w:rPr>
          <w:rFonts w:ascii="Verdana" w:hAnsi="Verdana"/>
          <w:bCs/>
          <w:i/>
          <w:iCs/>
          <w:sz w:val="20"/>
          <w:u w:val="single"/>
        </w:rPr>
        <w:t>https://docs.google.com/spreadsheets/d/1932jedvoZJDgTptpPesuDJtstarfUoD9wFr4Jcg43js/edit?usp=sharing</w:t>
      </w:r>
    </w:p>
    <w:p w:rsidR="00434044" w:rsidRPr="00434044" w:rsidRDefault="00434044" w:rsidP="00434044">
      <w:pPr>
        <w:jc w:val="both"/>
        <w:rPr>
          <w:rFonts w:ascii="Verdana" w:hAnsi="Verdana"/>
          <w:bCs/>
          <w:sz w:val="20"/>
        </w:rPr>
      </w:pPr>
      <w:r w:rsidRPr="00434044">
        <w:rPr>
          <w:rFonts w:ascii="Verdana" w:hAnsi="Verdana"/>
          <w:b/>
          <w:bCs/>
          <w:i/>
          <w:iCs/>
          <w:sz w:val="20"/>
        </w:rPr>
        <w:t>2)</w:t>
      </w:r>
      <w:r w:rsidRPr="00434044">
        <w:rPr>
          <w:rFonts w:ascii="Verdana" w:hAnsi="Verdana"/>
          <w:bCs/>
          <w:sz w:val="20"/>
        </w:rPr>
        <w:t>    </w:t>
      </w:r>
      <w:r w:rsidRPr="00434044">
        <w:rPr>
          <w:rFonts w:ascii="Verdana" w:hAnsi="Verdana"/>
          <w:bCs/>
          <w:i/>
          <w:iCs/>
          <w:sz w:val="20"/>
        </w:rPr>
        <w:t>Formato para inventario de Registros Institucionales</w:t>
      </w:r>
    </w:p>
    <w:p w:rsidR="00434044" w:rsidRPr="00434044" w:rsidRDefault="00434044" w:rsidP="00434044">
      <w:pPr>
        <w:jc w:val="both"/>
        <w:rPr>
          <w:rFonts w:ascii="Verdana" w:hAnsi="Verdana"/>
          <w:bCs/>
          <w:sz w:val="20"/>
        </w:rPr>
      </w:pPr>
      <w:r w:rsidRPr="00434044">
        <w:rPr>
          <w:rFonts w:ascii="Verdana" w:hAnsi="Verdana"/>
          <w:bCs/>
          <w:sz w:val="20"/>
        </w:rPr>
        <w:t>       </w:t>
      </w:r>
      <w:r w:rsidRPr="00434044">
        <w:rPr>
          <w:rFonts w:ascii="Verdana" w:hAnsi="Verdana"/>
          <w:bCs/>
          <w:i/>
          <w:iCs/>
          <w:sz w:val="20"/>
          <w:u w:val="single"/>
        </w:rPr>
        <w:t>https://docs.google.com/spreadsheets/d/1GQRNxCfOfp66QKeEm_zr5EqcQC7z7JYxqxfvilESQmA/edit?usp=sharing</w:t>
      </w:r>
    </w:p>
    <w:p w:rsidR="00434044" w:rsidRPr="00434044" w:rsidRDefault="00434044" w:rsidP="00434044">
      <w:pPr>
        <w:jc w:val="both"/>
        <w:rPr>
          <w:rFonts w:ascii="Verdana" w:hAnsi="Verdana"/>
          <w:bCs/>
          <w:sz w:val="20"/>
        </w:rPr>
      </w:pPr>
      <w:r w:rsidRPr="00434044">
        <w:rPr>
          <w:rFonts w:ascii="Verdana" w:hAnsi="Verdana"/>
          <w:b/>
          <w:bCs/>
          <w:i/>
          <w:iCs/>
          <w:sz w:val="20"/>
        </w:rPr>
        <w:t>3)</w:t>
      </w:r>
      <w:r w:rsidRPr="00434044">
        <w:rPr>
          <w:rFonts w:ascii="Verdana" w:hAnsi="Verdana"/>
          <w:bCs/>
          <w:sz w:val="20"/>
        </w:rPr>
        <w:t>    </w:t>
      </w:r>
      <w:r w:rsidRPr="00434044">
        <w:rPr>
          <w:rFonts w:ascii="Verdana" w:hAnsi="Verdana"/>
          <w:bCs/>
          <w:i/>
          <w:iCs/>
          <w:sz w:val="20"/>
        </w:rPr>
        <w:t>Estándar para la generación y publicación de boletines y notificaciones técnicas como Datos Abiertos - </w:t>
      </w:r>
      <w:r w:rsidRPr="00434044">
        <w:rPr>
          <w:rFonts w:ascii="Verdana" w:hAnsi="Verdana"/>
          <w:bCs/>
          <w:i/>
          <w:iCs/>
          <w:sz w:val="20"/>
          <w:u w:val="single"/>
        </w:rPr>
        <w:t>https://docs.google.com/document/d/19QXiESo0oef7V6e40R5ZT5CvD78-H7ghQxWdXjjqo94/edit#heading=h.gjdgxs</w:t>
      </w:r>
    </w:p>
    <w:p w:rsidR="00434044" w:rsidRPr="00434044" w:rsidRDefault="00434044" w:rsidP="00434044">
      <w:pPr>
        <w:jc w:val="both"/>
        <w:rPr>
          <w:rFonts w:ascii="Verdana" w:hAnsi="Verdana"/>
          <w:bCs/>
          <w:sz w:val="20"/>
        </w:rPr>
      </w:pPr>
      <w:r w:rsidRPr="00434044">
        <w:rPr>
          <w:rFonts w:ascii="Verdana" w:hAnsi="Verdana"/>
          <w:bCs/>
          <w:sz w:val="20"/>
        </w:rPr>
        <w:t> </w:t>
      </w:r>
    </w:p>
    <w:p w:rsidR="00434044" w:rsidRPr="00434044" w:rsidRDefault="00434044" w:rsidP="00434044">
      <w:pPr>
        <w:jc w:val="both"/>
        <w:rPr>
          <w:rFonts w:ascii="Verdana" w:hAnsi="Verdana"/>
          <w:bCs/>
          <w:sz w:val="20"/>
        </w:rPr>
      </w:pPr>
      <w:r w:rsidRPr="00434044">
        <w:rPr>
          <w:rFonts w:ascii="Verdana" w:hAnsi="Verdana"/>
          <w:b/>
          <w:bCs/>
          <w:i/>
          <w:iCs/>
          <w:sz w:val="20"/>
        </w:rPr>
        <w:t>4)</w:t>
      </w:r>
      <w:r w:rsidRPr="00434044">
        <w:rPr>
          <w:rFonts w:ascii="Verdana" w:hAnsi="Verdana"/>
          <w:bCs/>
          <w:sz w:val="20"/>
        </w:rPr>
        <w:t>    </w:t>
      </w:r>
      <w:r w:rsidRPr="00434044">
        <w:rPr>
          <w:rFonts w:ascii="Verdana" w:hAnsi="Verdana"/>
          <w:bCs/>
          <w:i/>
          <w:iCs/>
          <w:sz w:val="20"/>
        </w:rPr>
        <w:t>Términos de Libre Uso MX - </w:t>
      </w:r>
      <w:r w:rsidRPr="00434044">
        <w:rPr>
          <w:rFonts w:ascii="Verdana" w:hAnsi="Verdana"/>
          <w:bCs/>
          <w:i/>
          <w:iCs/>
          <w:sz w:val="20"/>
          <w:u w:val="single"/>
        </w:rPr>
        <w:t>https://datos.gob.mx/libreusomx</w:t>
      </w:r>
    </w:p>
    <w:p w:rsidR="00434044" w:rsidRPr="00434044" w:rsidRDefault="00434044" w:rsidP="00434044">
      <w:pPr>
        <w:jc w:val="both"/>
        <w:rPr>
          <w:rFonts w:ascii="Verdana" w:hAnsi="Verdana"/>
          <w:bCs/>
          <w:sz w:val="20"/>
        </w:rPr>
      </w:pPr>
      <w:r w:rsidRPr="00434044">
        <w:rPr>
          <w:rFonts w:ascii="Verdana" w:hAnsi="Verdana"/>
          <w:b/>
          <w:bCs/>
          <w:i/>
          <w:iCs/>
          <w:sz w:val="20"/>
        </w:rPr>
        <w:t>5)</w:t>
      </w:r>
      <w:r w:rsidRPr="00434044">
        <w:rPr>
          <w:rFonts w:ascii="Verdana" w:hAnsi="Verdana"/>
          <w:bCs/>
          <w:sz w:val="20"/>
        </w:rPr>
        <w:t>    </w:t>
      </w:r>
      <w:r w:rsidRPr="00434044">
        <w:rPr>
          <w:rFonts w:ascii="Verdana" w:hAnsi="Verdana"/>
          <w:bCs/>
          <w:i/>
          <w:iCs/>
          <w:sz w:val="20"/>
        </w:rPr>
        <w:t>Marco Geoestadístico Nacional - </w:t>
      </w:r>
      <w:r w:rsidRPr="00434044">
        <w:rPr>
          <w:rFonts w:ascii="Verdana" w:hAnsi="Verdana"/>
          <w:bCs/>
          <w:i/>
          <w:iCs/>
          <w:sz w:val="20"/>
          <w:u w:val="single"/>
        </w:rPr>
        <w:t>http://www.inegi.org.mx/geo/contenidos/geoestadistica/m_geoestadistico.aspx</w:t>
      </w:r>
    </w:p>
    <w:p w:rsidR="00434044" w:rsidRPr="00434044" w:rsidRDefault="00434044" w:rsidP="00434044">
      <w:pPr>
        <w:jc w:val="both"/>
        <w:rPr>
          <w:rFonts w:ascii="Verdana" w:hAnsi="Verdana"/>
          <w:bCs/>
          <w:sz w:val="20"/>
        </w:rPr>
      </w:pPr>
      <w:r w:rsidRPr="00434044">
        <w:rPr>
          <w:rFonts w:ascii="Verdana" w:hAnsi="Verdana"/>
          <w:b/>
          <w:bCs/>
          <w:i/>
          <w:iCs/>
          <w:sz w:val="20"/>
        </w:rPr>
        <w:t>6)</w:t>
      </w:r>
      <w:r w:rsidRPr="00434044">
        <w:rPr>
          <w:rFonts w:ascii="Verdana" w:hAnsi="Verdana"/>
          <w:bCs/>
          <w:sz w:val="20"/>
        </w:rPr>
        <w:t>    </w:t>
      </w:r>
      <w:r w:rsidRPr="00434044">
        <w:rPr>
          <w:rFonts w:ascii="Verdana" w:hAnsi="Verdana"/>
          <w:bCs/>
          <w:i/>
          <w:iCs/>
          <w:sz w:val="20"/>
        </w:rPr>
        <w:t>Norma ISO-8601, especifica la notación estándar utilizada para representar instantes, intervalos e intervalos recurrentes de tiempo evitando ambigüedades. Esta notación facilita la migración entre distintas plataformas.</w:t>
      </w:r>
    </w:p>
    <w:p w:rsidR="00434044" w:rsidRPr="00434044" w:rsidRDefault="00434044" w:rsidP="00434044">
      <w:pPr>
        <w:jc w:val="both"/>
        <w:rPr>
          <w:rFonts w:ascii="Verdana" w:hAnsi="Verdana"/>
          <w:bCs/>
          <w:sz w:val="20"/>
        </w:rPr>
      </w:pPr>
      <w:r w:rsidRPr="00434044">
        <w:rPr>
          <w:rFonts w:ascii="Verdana" w:hAnsi="Verdana"/>
          <w:b/>
          <w:bCs/>
          <w:i/>
          <w:iCs/>
          <w:sz w:val="20"/>
        </w:rPr>
        <w:t>7)</w:t>
      </w:r>
      <w:r w:rsidRPr="00434044">
        <w:rPr>
          <w:rFonts w:ascii="Verdana" w:hAnsi="Verdana"/>
          <w:bCs/>
          <w:sz w:val="20"/>
        </w:rPr>
        <w:t>    </w:t>
      </w:r>
      <w:r w:rsidRPr="00434044">
        <w:rPr>
          <w:rFonts w:ascii="Verdana" w:hAnsi="Verdana"/>
          <w:bCs/>
          <w:i/>
          <w:iCs/>
          <w:sz w:val="20"/>
        </w:rPr>
        <w:t>Estándar UTF-8 (por su acrónimo en el idioma inglés "8-bit Unicode Transformation Program"), es un formato de codificación de caracteres Unicode e ISO 10646 utilizando símbolos de longitud variable.</w:t>
      </w:r>
    </w:p>
    <w:p w:rsidR="00434044" w:rsidRPr="00434044" w:rsidRDefault="00434044" w:rsidP="00434044">
      <w:pPr>
        <w:jc w:val="both"/>
        <w:rPr>
          <w:rFonts w:ascii="Verdana" w:hAnsi="Verdana"/>
          <w:bCs/>
          <w:sz w:val="20"/>
        </w:rPr>
      </w:pPr>
      <w:r w:rsidRPr="00434044">
        <w:rPr>
          <w:rFonts w:ascii="Verdana" w:hAnsi="Verdana"/>
          <w:bCs/>
          <w:i/>
          <w:iCs/>
          <w:sz w:val="20"/>
        </w:rPr>
        <w:t>Estándar para generar visualizaciones ciudadanas en </w:t>
      </w:r>
      <w:r w:rsidRPr="00434044">
        <w:rPr>
          <w:rFonts w:ascii="Verdana" w:hAnsi="Verdana"/>
          <w:bCs/>
          <w:i/>
          <w:iCs/>
          <w:sz w:val="20"/>
          <w:u w:val="single"/>
        </w:rPr>
        <w:t>datos.gob.mx</w:t>
      </w:r>
      <w:r w:rsidRPr="00434044">
        <w:rPr>
          <w:rFonts w:ascii="Verdana" w:hAnsi="Verdana"/>
          <w:bCs/>
          <w:i/>
          <w:iCs/>
          <w:sz w:val="20"/>
        </w:rPr>
        <w:t>- </w:t>
      </w:r>
      <w:r w:rsidRPr="00434044">
        <w:rPr>
          <w:rFonts w:ascii="Verdana" w:hAnsi="Verdana"/>
          <w:bCs/>
          <w:i/>
          <w:iCs/>
          <w:sz w:val="20"/>
          <w:u w:val="single"/>
        </w:rPr>
        <w:t>https://docs.google.com/document/d/1CTUNN0BINb4uqFdD9Wm-YIwUwFOLovWkUZZ13UCbXEI/edit</w:t>
      </w:r>
    </w:p>
    <w:p w:rsidR="00434044" w:rsidRPr="00434044" w:rsidRDefault="00434044" w:rsidP="00434044">
      <w:pPr>
        <w:jc w:val="both"/>
        <w:rPr>
          <w:rFonts w:ascii="Verdana" w:hAnsi="Verdana"/>
          <w:bCs/>
          <w:sz w:val="20"/>
        </w:rPr>
      </w:pPr>
      <w:bookmarkStart w:id="1" w:name="_GoBack"/>
      <w:bookmarkEnd w:id="1"/>
    </w:p>
    <w:p w:rsidR="00BF3AEB" w:rsidRDefault="0043404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44"/>
    <w:rsid w:val="002228FA"/>
    <w:rsid w:val="0043404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3404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404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3404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404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672">
      <w:bodyDiv w:val="1"/>
      <w:marLeft w:val="0"/>
      <w:marRight w:val="0"/>
      <w:marTop w:val="0"/>
      <w:marBottom w:val="0"/>
      <w:divBdr>
        <w:top w:val="none" w:sz="0" w:space="0" w:color="auto"/>
        <w:left w:val="none" w:sz="0" w:space="0" w:color="auto"/>
        <w:bottom w:val="none" w:sz="0" w:space="0" w:color="auto"/>
        <w:right w:val="none" w:sz="0" w:space="0" w:color="auto"/>
      </w:divBdr>
      <w:divsChild>
        <w:div w:id="1774745981">
          <w:marLeft w:val="0"/>
          <w:marRight w:val="0"/>
          <w:marTop w:val="101"/>
          <w:marBottom w:val="86"/>
          <w:divBdr>
            <w:top w:val="none" w:sz="0" w:space="0" w:color="auto"/>
            <w:left w:val="none" w:sz="0" w:space="0" w:color="auto"/>
            <w:bottom w:val="none" w:sz="0" w:space="0" w:color="auto"/>
            <w:right w:val="none" w:sz="0" w:space="0" w:color="auto"/>
          </w:divBdr>
        </w:div>
        <w:div w:id="1620186595">
          <w:marLeft w:val="0"/>
          <w:marRight w:val="0"/>
          <w:marTop w:val="0"/>
          <w:marBottom w:val="86"/>
          <w:divBdr>
            <w:top w:val="none" w:sz="0" w:space="0" w:color="auto"/>
            <w:left w:val="none" w:sz="0" w:space="0" w:color="auto"/>
            <w:bottom w:val="none" w:sz="0" w:space="0" w:color="auto"/>
            <w:right w:val="none" w:sz="0" w:space="0" w:color="auto"/>
          </w:divBdr>
        </w:div>
        <w:div w:id="1152407839">
          <w:marLeft w:val="0"/>
          <w:marRight w:val="0"/>
          <w:marTop w:val="101"/>
          <w:marBottom w:val="86"/>
          <w:divBdr>
            <w:top w:val="none" w:sz="0" w:space="0" w:color="auto"/>
            <w:left w:val="none" w:sz="0" w:space="0" w:color="auto"/>
            <w:bottom w:val="none" w:sz="0" w:space="0" w:color="auto"/>
            <w:right w:val="none" w:sz="0" w:space="0" w:color="auto"/>
          </w:divBdr>
        </w:div>
        <w:div w:id="665977854">
          <w:marLeft w:val="0"/>
          <w:marRight w:val="0"/>
          <w:marTop w:val="0"/>
          <w:marBottom w:val="86"/>
          <w:divBdr>
            <w:top w:val="none" w:sz="0" w:space="0" w:color="auto"/>
            <w:left w:val="none" w:sz="0" w:space="0" w:color="auto"/>
            <w:bottom w:val="none" w:sz="0" w:space="0" w:color="auto"/>
            <w:right w:val="none" w:sz="0" w:space="0" w:color="auto"/>
          </w:divBdr>
        </w:div>
        <w:div w:id="582839400">
          <w:marLeft w:val="0"/>
          <w:marRight w:val="0"/>
          <w:marTop w:val="0"/>
          <w:marBottom w:val="86"/>
          <w:divBdr>
            <w:top w:val="none" w:sz="0" w:space="0" w:color="auto"/>
            <w:left w:val="none" w:sz="0" w:space="0" w:color="auto"/>
            <w:bottom w:val="none" w:sz="0" w:space="0" w:color="auto"/>
            <w:right w:val="none" w:sz="0" w:space="0" w:color="auto"/>
          </w:divBdr>
        </w:div>
        <w:div w:id="1816218096">
          <w:marLeft w:val="0"/>
          <w:marRight w:val="0"/>
          <w:marTop w:val="0"/>
          <w:marBottom w:val="86"/>
          <w:divBdr>
            <w:top w:val="none" w:sz="0" w:space="0" w:color="auto"/>
            <w:left w:val="none" w:sz="0" w:space="0" w:color="auto"/>
            <w:bottom w:val="none" w:sz="0" w:space="0" w:color="auto"/>
            <w:right w:val="none" w:sz="0" w:space="0" w:color="auto"/>
          </w:divBdr>
        </w:div>
        <w:div w:id="414520885">
          <w:marLeft w:val="0"/>
          <w:marRight w:val="0"/>
          <w:marTop w:val="0"/>
          <w:marBottom w:val="86"/>
          <w:divBdr>
            <w:top w:val="none" w:sz="0" w:space="0" w:color="auto"/>
            <w:left w:val="none" w:sz="0" w:space="0" w:color="auto"/>
            <w:bottom w:val="none" w:sz="0" w:space="0" w:color="auto"/>
            <w:right w:val="none" w:sz="0" w:space="0" w:color="auto"/>
          </w:divBdr>
        </w:div>
        <w:div w:id="202403490">
          <w:marLeft w:val="0"/>
          <w:marRight w:val="0"/>
          <w:marTop w:val="0"/>
          <w:marBottom w:val="86"/>
          <w:divBdr>
            <w:top w:val="none" w:sz="0" w:space="0" w:color="auto"/>
            <w:left w:val="none" w:sz="0" w:space="0" w:color="auto"/>
            <w:bottom w:val="none" w:sz="0" w:space="0" w:color="auto"/>
            <w:right w:val="none" w:sz="0" w:space="0" w:color="auto"/>
          </w:divBdr>
        </w:div>
        <w:div w:id="1388214188">
          <w:marLeft w:val="0"/>
          <w:marRight w:val="0"/>
          <w:marTop w:val="0"/>
          <w:marBottom w:val="86"/>
          <w:divBdr>
            <w:top w:val="none" w:sz="0" w:space="0" w:color="auto"/>
            <w:left w:val="none" w:sz="0" w:space="0" w:color="auto"/>
            <w:bottom w:val="none" w:sz="0" w:space="0" w:color="auto"/>
            <w:right w:val="none" w:sz="0" w:space="0" w:color="auto"/>
          </w:divBdr>
        </w:div>
        <w:div w:id="479545294">
          <w:marLeft w:val="0"/>
          <w:marRight w:val="0"/>
          <w:marTop w:val="0"/>
          <w:marBottom w:val="86"/>
          <w:divBdr>
            <w:top w:val="none" w:sz="0" w:space="0" w:color="auto"/>
            <w:left w:val="none" w:sz="0" w:space="0" w:color="auto"/>
            <w:bottom w:val="none" w:sz="0" w:space="0" w:color="auto"/>
            <w:right w:val="none" w:sz="0" w:space="0" w:color="auto"/>
          </w:divBdr>
        </w:div>
        <w:div w:id="1489519417">
          <w:marLeft w:val="720"/>
          <w:marRight w:val="0"/>
          <w:marTop w:val="0"/>
          <w:marBottom w:val="86"/>
          <w:divBdr>
            <w:top w:val="none" w:sz="0" w:space="0" w:color="auto"/>
            <w:left w:val="none" w:sz="0" w:space="0" w:color="auto"/>
            <w:bottom w:val="none" w:sz="0" w:space="0" w:color="auto"/>
            <w:right w:val="none" w:sz="0" w:space="0" w:color="auto"/>
          </w:divBdr>
        </w:div>
        <w:div w:id="1929579773">
          <w:marLeft w:val="720"/>
          <w:marRight w:val="0"/>
          <w:marTop w:val="0"/>
          <w:marBottom w:val="86"/>
          <w:divBdr>
            <w:top w:val="none" w:sz="0" w:space="0" w:color="auto"/>
            <w:left w:val="none" w:sz="0" w:space="0" w:color="auto"/>
            <w:bottom w:val="none" w:sz="0" w:space="0" w:color="auto"/>
            <w:right w:val="none" w:sz="0" w:space="0" w:color="auto"/>
          </w:divBdr>
        </w:div>
        <w:div w:id="1197815576">
          <w:marLeft w:val="720"/>
          <w:marRight w:val="0"/>
          <w:marTop w:val="0"/>
          <w:marBottom w:val="86"/>
          <w:divBdr>
            <w:top w:val="none" w:sz="0" w:space="0" w:color="auto"/>
            <w:left w:val="none" w:sz="0" w:space="0" w:color="auto"/>
            <w:bottom w:val="none" w:sz="0" w:space="0" w:color="auto"/>
            <w:right w:val="none" w:sz="0" w:space="0" w:color="auto"/>
          </w:divBdr>
        </w:div>
        <w:div w:id="570235645">
          <w:marLeft w:val="720"/>
          <w:marRight w:val="0"/>
          <w:marTop w:val="0"/>
          <w:marBottom w:val="86"/>
          <w:divBdr>
            <w:top w:val="none" w:sz="0" w:space="0" w:color="auto"/>
            <w:left w:val="none" w:sz="0" w:space="0" w:color="auto"/>
            <w:bottom w:val="none" w:sz="0" w:space="0" w:color="auto"/>
            <w:right w:val="none" w:sz="0" w:space="0" w:color="auto"/>
          </w:divBdr>
        </w:div>
        <w:div w:id="2120297364">
          <w:marLeft w:val="720"/>
          <w:marRight w:val="0"/>
          <w:marTop w:val="0"/>
          <w:marBottom w:val="86"/>
          <w:divBdr>
            <w:top w:val="none" w:sz="0" w:space="0" w:color="auto"/>
            <w:left w:val="none" w:sz="0" w:space="0" w:color="auto"/>
            <w:bottom w:val="none" w:sz="0" w:space="0" w:color="auto"/>
            <w:right w:val="none" w:sz="0" w:space="0" w:color="auto"/>
          </w:divBdr>
        </w:div>
        <w:div w:id="1748377224">
          <w:marLeft w:val="720"/>
          <w:marRight w:val="0"/>
          <w:marTop w:val="0"/>
          <w:marBottom w:val="86"/>
          <w:divBdr>
            <w:top w:val="none" w:sz="0" w:space="0" w:color="auto"/>
            <w:left w:val="none" w:sz="0" w:space="0" w:color="auto"/>
            <w:bottom w:val="none" w:sz="0" w:space="0" w:color="auto"/>
            <w:right w:val="none" w:sz="0" w:space="0" w:color="auto"/>
          </w:divBdr>
        </w:div>
        <w:div w:id="1763643021">
          <w:marLeft w:val="720"/>
          <w:marRight w:val="0"/>
          <w:marTop w:val="0"/>
          <w:marBottom w:val="86"/>
          <w:divBdr>
            <w:top w:val="none" w:sz="0" w:space="0" w:color="auto"/>
            <w:left w:val="none" w:sz="0" w:space="0" w:color="auto"/>
            <w:bottom w:val="none" w:sz="0" w:space="0" w:color="auto"/>
            <w:right w:val="none" w:sz="0" w:space="0" w:color="auto"/>
          </w:divBdr>
        </w:div>
        <w:div w:id="1032461293">
          <w:marLeft w:val="720"/>
          <w:marRight w:val="0"/>
          <w:marTop w:val="0"/>
          <w:marBottom w:val="86"/>
          <w:divBdr>
            <w:top w:val="none" w:sz="0" w:space="0" w:color="auto"/>
            <w:left w:val="none" w:sz="0" w:space="0" w:color="auto"/>
            <w:bottom w:val="none" w:sz="0" w:space="0" w:color="auto"/>
            <w:right w:val="none" w:sz="0" w:space="0" w:color="auto"/>
          </w:divBdr>
        </w:div>
        <w:div w:id="1409039466">
          <w:marLeft w:val="720"/>
          <w:marRight w:val="0"/>
          <w:marTop w:val="0"/>
          <w:marBottom w:val="86"/>
          <w:divBdr>
            <w:top w:val="none" w:sz="0" w:space="0" w:color="auto"/>
            <w:left w:val="none" w:sz="0" w:space="0" w:color="auto"/>
            <w:bottom w:val="none" w:sz="0" w:space="0" w:color="auto"/>
            <w:right w:val="none" w:sz="0" w:space="0" w:color="auto"/>
          </w:divBdr>
        </w:div>
        <w:div w:id="985203592">
          <w:marLeft w:val="0"/>
          <w:marRight w:val="0"/>
          <w:marTop w:val="0"/>
          <w:marBottom w:val="80"/>
          <w:divBdr>
            <w:top w:val="none" w:sz="0" w:space="0" w:color="auto"/>
            <w:left w:val="none" w:sz="0" w:space="0" w:color="auto"/>
            <w:bottom w:val="none" w:sz="0" w:space="0" w:color="auto"/>
            <w:right w:val="none" w:sz="0" w:space="0" w:color="auto"/>
          </w:divBdr>
        </w:div>
        <w:div w:id="1911427410">
          <w:marLeft w:val="720"/>
          <w:marRight w:val="0"/>
          <w:marTop w:val="0"/>
          <w:marBottom w:val="80"/>
          <w:divBdr>
            <w:top w:val="none" w:sz="0" w:space="0" w:color="auto"/>
            <w:left w:val="none" w:sz="0" w:space="0" w:color="auto"/>
            <w:bottom w:val="none" w:sz="0" w:space="0" w:color="auto"/>
            <w:right w:val="none" w:sz="0" w:space="0" w:color="auto"/>
          </w:divBdr>
        </w:div>
        <w:div w:id="1967198981">
          <w:marLeft w:val="720"/>
          <w:marRight w:val="0"/>
          <w:marTop w:val="0"/>
          <w:marBottom w:val="80"/>
          <w:divBdr>
            <w:top w:val="none" w:sz="0" w:space="0" w:color="auto"/>
            <w:left w:val="none" w:sz="0" w:space="0" w:color="auto"/>
            <w:bottom w:val="none" w:sz="0" w:space="0" w:color="auto"/>
            <w:right w:val="none" w:sz="0" w:space="0" w:color="auto"/>
          </w:divBdr>
        </w:div>
        <w:div w:id="1018890005">
          <w:marLeft w:val="720"/>
          <w:marRight w:val="0"/>
          <w:marTop w:val="0"/>
          <w:marBottom w:val="80"/>
          <w:divBdr>
            <w:top w:val="none" w:sz="0" w:space="0" w:color="auto"/>
            <w:left w:val="none" w:sz="0" w:space="0" w:color="auto"/>
            <w:bottom w:val="none" w:sz="0" w:space="0" w:color="auto"/>
            <w:right w:val="none" w:sz="0" w:space="0" w:color="auto"/>
          </w:divBdr>
        </w:div>
        <w:div w:id="1026756480">
          <w:marLeft w:val="720"/>
          <w:marRight w:val="0"/>
          <w:marTop w:val="0"/>
          <w:marBottom w:val="80"/>
          <w:divBdr>
            <w:top w:val="none" w:sz="0" w:space="0" w:color="auto"/>
            <w:left w:val="none" w:sz="0" w:space="0" w:color="auto"/>
            <w:bottom w:val="none" w:sz="0" w:space="0" w:color="auto"/>
            <w:right w:val="none" w:sz="0" w:space="0" w:color="auto"/>
          </w:divBdr>
        </w:div>
        <w:div w:id="614558767">
          <w:marLeft w:val="720"/>
          <w:marRight w:val="0"/>
          <w:marTop w:val="0"/>
          <w:marBottom w:val="80"/>
          <w:divBdr>
            <w:top w:val="none" w:sz="0" w:space="0" w:color="auto"/>
            <w:left w:val="none" w:sz="0" w:space="0" w:color="auto"/>
            <w:bottom w:val="none" w:sz="0" w:space="0" w:color="auto"/>
            <w:right w:val="none" w:sz="0" w:space="0" w:color="auto"/>
          </w:divBdr>
        </w:div>
        <w:div w:id="1851791582">
          <w:marLeft w:val="0"/>
          <w:marRight w:val="0"/>
          <w:marTop w:val="0"/>
          <w:marBottom w:val="80"/>
          <w:divBdr>
            <w:top w:val="none" w:sz="0" w:space="0" w:color="auto"/>
            <w:left w:val="none" w:sz="0" w:space="0" w:color="auto"/>
            <w:bottom w:val="none" w:sz="0" w:space="0" w:color="auto"/>
            <w:right w:val="none" w:sz="0" w:space="0" w:color="auto"/>
          </w:divBdr>
        </w:div>
        <w:div w:id="384574284">
          <w:marLeft w:val="0"/>
          <w:marRight w:val="0"/>
          <w:marTop w:val="0"/>
          <w:marBottom w:val="80"/>
          <w:divBdr>
            <w:top w:val="none" w:sz="0" w:space="0" w:color="auto"/>
            <w:left w:val="none" w:sz="0" w:space="0" w:color="auto"/>
            <w:bottom w:val="none" w:sz="0" w:space="0" w:color="auto"/>
            <w:right w:val="none" w:sz="0" w:space="0" w:color="auto"/>
          </w:divBdr>
        </w:div>
        <w:div w:id="793015345">
          <w:marLeft w:val="0"/>
          <w:marRight w:val="0"/>
          <w:marTop w:val="101"/>
          <w:marBottom w:val="80"/>
          <w:divBdr>
            <w:top w:val="none" w:sz="0" w:space="0" w:color="auto"/>
            <w:left w:val="none" w:sz="0" w:space="0" w:color="auto"/>
            <w:bottom w:val="none" w:sz="0" w:space="0" w:color="auto"/>
            <w:right w:val="none" w:sz="0" w:space="0" w:color="auto"/>
          </w:divBdr>
        </w:div>
        <w:div w:id="771239642">
          <w:marLeft w:val="0"/>
          <w:marRight w:val="0"/>
          <w:marTop w:val="0"/>
          <w:marBottom w:val="80"/>
          <w:divBdr>
            <w:top w:val="none" w:sz="0" w:space="0" w:color="auto"/>
            <w:left w:val="none" w:sz="0" w:space="0" w:color="auto"/>
            <w:bottom w:val="none" w:sz="0" w:space="0" w:color="auto"/>
            <w:right w:val="none" w:sz="0" w:space="0" w:color="auto"/>
          </w:divBdr>
        </w:div>
        <w:div w:id="1872844146">
          <w:marLeft w:val="720"/>
          <w:marRight w:val="0"/>
          <w:marTop w:val="0"/>
          <w:marBottom w:val="80"/>
          <w:divBdr>
            <w:top w:val="none" w:sz="0" w:space="0" w:color="auto"/>
            <w:left w:val="none" w:sz="0" w:space="0" w:color="auto"/>
            <w:bottom w:val="none" w:sz="0" w:space="0" w:color="auto"/>
            <w:right w:val="none" w:sz="0" w:space="0" w:color="auto"/>
          </w:divBdr>
        </w:div>
        <w:div w:id="140269129">
          <w:marLeft w:val="720"/>
          <w:marRight w:val="0"/>
          <w:marTop w:val="0"/>
          <w:marBottom w:val="80"/>
          <w:divBdr>
            <w:top w:val="none" w:sz="0" w:space="0" w:color="auto"/>
            <w:left w:val="none" w:sz="0" w:space="0" w:color="auto"/>
            <w:bottom w:val="none" w:sz="0" w:space="0" w:color="auto"/>
            <w:right w:val="none" w:sz="0" w:space="0" w:color="auto"/>
          </w:divBdr>
        </w:div>
        <w:div w:id="1534489862">
          <w:marLeft w:val="1080"/>
          <w:marRight w:val="0"/>
          <w:marTop w:val="0"/>
          <w:marBottom w:val="80"/>
          <w:divBdr>
            <w:top w:val="none" w:sz="0" w:space="0" w:color="auto"/>
            <w:left w:val="none" w:sz="0" w:space="0" w:color="auto"/>
            <w:bottom w:val="none" w:sz="0" w:space="0" w:color="auto"/>
            <w:right w:val="none" w:sz="0" w:space="0" w:color="auto"/>
          </w:divBdr>
        </w:div>
        <w:div w:id="63066934">
          <w:marLeft w:val="1440"/>
          <w:marRight w:val="0"/>
          <w:marTop w:val="0"/>
          <w:marBottom w:val="80"/>
          <w:divBdr>
            <w:top w:val="none" w:sz="0" w:space="0" w:color="auto"/>
            <w:left w:val="none" w:sz="0" w:space="0" w:color="auto"/>
            <w:bottom w:val="none" w:sz="0" w:space="0" w:color="auto"/>
            <w:right w:val="none" w:sz="0" w:space="0" w:color="auto"/>
          </w:divBdr>
        </w:div>
        <w:div w:id="1882939172">
          <w:marLeft w:val="1440"/>
          <w:marRight w:val="0"/>
          <w:marTop w:val="0"/>
          <w:marBottom w:val="80"/>
          <w:divBdr>
            <w:top w:val="none" w:sz="0" w:space="0" w:color="auto"/>
            <w:left w:val="none" w:sz="0" w:space="0" w:color="auto"/>
            <w:bottom w:val="none" w:sz="0" w:space="0" w:color="auto"/>
            <w:right w:val="none" w:sz="0" w:space="0" w:color="auto"/>
          </w:divBdr>
        </w:div>
        <w:div w:id="155388494">
          <w:marLeft w:val="1440"/>
          <w:marRight w:val="0"/>
          <w:marTop w:val="0"/>
          <w:marBottom w:val="80"/>
          <w:divBdr>
            <w:top w:val="none" w:sz="0" w:space="0" w:color="auto"/>
            <w:left w:val="none" w:sz="0" w:space="0" w:color="auto"/>
            <w:bottom w:val="none" w:sz="0" w:space="0" w:color="auto"/>
            <w:right w:val="none" w:sz="0" w:space="0" w:color="auto"/>
          </w:divBdr>
        </w:div>
        <w:div w:id="1587029471">
          <w:marLeft w:val="1080"/>
          <w:marRight w:val="0"/>
          <w:marTop w:val="0"/>
          <w:marBottom w:val="80"/>
          <w:divBdr>
            <w:top w:val="none" w:sz="0" w:space="0" w:color="auto"/>
            <w:left w:val="none" w:sz="0" w:space="0" w:color="auto"/>
            <w:bottom w:val="none" w:sz="0" w:space="0" w:color="auto"/>
            <w:right w:val="none" w:sz="0" w:space="0" w:color="auto"/>
          </w:divBdr>
        </w:div>
        <w:div w:id="1756394636">
          <w:marLeft w:val="1440"/>
          <w:marRight w:val="0"/>
          <w:marTop w:val="0"/>
          <w:marBottom w:val="80"/>
          <w:divBdr>
            <w:top w:val="none" w:sz="0" w:space="0" w:color="auto"/>
            <w:left w:val="none" w:sz="0" w:space="0" w:color="auto"/>
            <w:bottom w:val="none" w:sz="0" w:space="0" w:color="auto"/>
            <w:right w:val="none" w:sz="0" w:space="0" w:color="auto"/>
          </w:divBdr>
        </w:div>
        <w:div w:id="1483767478">
          <w:marLeft w:val="1440"/>
          <w:marRight w:val="0"/>
          <w:marTop w:val="0"/>
          <w:marBottom w:val="80"/>
          <w:divBdr>
            <w:top w:val="none" w:sz="0" w:space="0" w:color="auto"/>
            <w:left w:val="none" w:sz="0" w:space="0" w:color="auto"/>
            <w:bottom w:val="none" w:sz="0" w:space="0" w:color="auto"/>
            <w:right w:val="none" w:sz="0" w:space="0" w:color="auto"/>
          </w:divBdr>
        </w:div>
        <w:div w:id="1227453643">
          <w:marLeft w:val="1440"/>
          <w:marRight w:val="0"/>
          <w:marTop w:val="0"/>
          <w:marBottom w:val="80"/>
          <w:divBdr>
            <w:top w:val="none" w:sz="0" w:space="0" w:color="auto"/>
            <w:left w:val="none" w:sz="0" w:space="0" w:color="auto"/>
            <w:bottom w:val="none" w:sz="0" w:space="0" w:color="auto"/>
            <w:right w:val="none" w:sz="0" w:space="0" w:color="auto"/>
          </w:divBdr>
        </w:div>
        <w:div w:id="1023357910">
          <w:marLeft w:val="1440"/>
          <w:marRight w:val="0"/>
          <w:marTop w:val="0"/>
          <w:marBottom w:val="80"/>
          <w:divBdr>
            <w:top w:val="none" w:sz="0" w:space="0" w:color="auto"/>
            <w:left w:val="none" w:sz="0" w:space="0" w:color="auto"/>
            <w:bottom w:val="none" w:sz="0" w:space="0" w:color="auto"/>
            <w:right w:val="none" w:sz="0" w:space="0" w:color="auto"/>
          </w:divBdr>
        </w:div>
        <w:div w:id="1081172748">
          <w:marLeft w:val="1080"/>
          <w:marRight w:val="0"/>
          <w:marTop w:val="0"/>
          <w:marBottom w:val="80"/>
          <w:divBdr>
            <w:top w:val="none" w:sz="0" w:space="0" w:color="auto"/>
            <w:left w:val="none" w:sz="0" w:space="0" w:color="auto"/>
            <w:bottom w:val="none" w:sz="0" w:space="0" w:color="auto"/>
            <w:right w:val="none" w:sz="0" w:space="0" w:color="auto"/>
          </w:divBdr>
        </w:div>
        <w:div w:id="1804425043">
          <w:marLeft w:val="1440"/>
          <w:marRight w:val="0"/>
          <w:marTop w:val="0"/>
          <w:marBottom w:val="80"/>
          <w:divBdr>
            <w:top w:val="none" w:sz="0" w:space="0" w:color="auto"/>
            <w:left w:val="none" w:sz="0" w:space="0" w:color="auto"/>
            <w:bottom w:val="none" w:sz="0" w:space="0" w:color="auto"/>
            <w:right w:val="none" w:sz="0" w:space="0" w:color="auto"/>
          </w:divBdr>
        </w:div>
        <w:div w:id="665354092">
          <w:marLeft w:val="1440"/>
          <w:marRight w:val="0"/>
          <w:marTop w:val="0"/>
          <w:marBottom w:val="80"/>
          <w:divBdr>
            <w:top w:val="none" w:sz="0" w:space="0" w:color="auto"/>
            <w:left w:val="none" w:sz="0" w:space="0" w:color="auto"/>
            <w:bottom w:val="none" w:sz="0" w:space="0" w:color="auto"/>
            <w:right w:val="none" w:sz="0" w:space="0" w:color="auto"/>
          </w:divBdr>
        </w:div>
        <w:div w:id="321399640">
          <w:marLeft w:val="1440"/>
          <w:marRight w:val="0"/>
          <w:marTop w:val="0"/>
          <w:marBottom w:val="80"/>
          <w:divBdr>
            <w:top w:val="none" w:sz="0" w:space="0" w:color="auto"/>
            <w:left w:val="none" w:sz="0" w:space="0" w:color="auto"/>
            <w:bottom w:val="none" w:sz="0" w:space="0" w:color="auto"/>
            <w:right w:val="none" w:sz="0" w:space="0" w:color="auto"/>
          </w:divBdr>
        </w:div>
        <w:div w:id="1723751713">
          <w:marLeft w:val="1440"/>
          <w:marRight w:val="0"/>
          <w:marTop w:val="0"/>
          <w:marBottom w:val="80"/>
          <w:divBdr>
            <w:top w:val="none" w:sz="0" w:space="0" w:color="auto"/>
            <w:left w:val="none" w:sz="0" w:space="0" w:color="auto"/>
            <w:bottom w:val="none" w:sz="0" w:space="0" w:color="auto"/>
            <w:right w:val="none" w:sz="0" w:space="0" w:color="auto"/>
          </w:divBdr>
        </w:div>
        <w:div w:id="1405491418">
          <w:marLeft w:val="1080"/>
          <w:marRight w:val="0"/>
          <w:marTop w:val="0"/>
          <w:marBottom w:val="80"/>
          <w:divBdr>
            <w:top w:val="none" w:sz="0" w:space="0" w:color="auto"/>
            <w:left w:val="none" w:sz="0" w:space="0" w:color="auto"/>
            <w:bottom w:val="none" w:sz="0" w:space="0" w:color="auto"/>
            <w:right w:val="none" w:sz="0" w:space="0" w:color="auto"/>
          </w:divBdr>
        </w:div>
        <w:div w:id="1723097271">
          <w:marLeft w:val="1440"/>
          <w:marRight w:val="0"/>
          <w:marTop w:val="0"/>
          <w:marBottom w:val="80"/>
          <w:divBdr>
            <w:top w:val="none" w:sz="0" w:space="0" w:color="auto"/>
            <w:left w:val="none" w:sz="0" w:space="0" w:color="auto"/>
            <w:bottom w:val="none" w:sz="0" w:space="0" w:color="auto"/>
            <w:right w:val="none" w:sz="0" w:space="0" w:color="auto"/>
          </w:divBdr>
        </w:div>
        <w:div w:id="1582376467">
          <w:marLeft w:val="1440"/>
          <w:marRight w:val="0"/>
          <w:marTop w:val="0"/>
          <w:marBottom w:val="80"/>
          <w:divBdr>
            <w:top w:val="none" w:sz="0" w:space="0" w:color="auto"/>
            <w:left w:val="none" w:sz="0" w:space="0" w:color="auto"/>
            <w:bottom w:val="none" w:sz="0" w:space="0" w:color="auto"/>
            <w:right w:val="none" w:sz="0" w:space="0" w:color="auto"/>
          </w:divBdr>
        </w:div>
        <w:div w:id="726496176">
          <w:marLeft w:val="1440"/>
          <w:marRight w:val="0"/>
          <w:marTop w:val="0"/>
          <w:marBottom w:val="80"/>
          <w:divBdr>
            <w:top w:val="none" w:sz="0" w:space="0" w:color="auto"/>
            <w:left w:val="none" w:sz="0" w:space="0" w:color="auto"/>
            <w:bottom w:val="none" w:sz="0" w:space="0" w:color="auto"/>
            <w:right w:val="none" w:sz="0" w:space="0" w:color="auto"/>
          </w:divBdr>
        </w:div>
        <w:div w:id="1358196549">
          <w:marLeft w:val="0"/>
          <w:marRight w:val="0"/>
          <w:marTop w:val="0"/>
          <w:marBottom w:val="80"/>
          <w:divBdr>
            <w:top w:val="none" w:sz="0" w:space="0" w:color="auto"/>
            <w:left w:val="none" w:sz="0" w:space="0" w:color="auto"/>
            <w:bottom w:val="none" w:sz="0" w:space="0" w:color="auto"/>
            <w:right w:val="none" w:sz="0" w:space="0" w:color="auto"/>
          </w:divBdr>
        </w:div>
        <w:div w:id="1564870457">
          <w:marLeft w:val="0"/>
          <w:marRight w:val="0"/>
          <w:marTop w:val="0"/>
          <w:marBottom w:val="80"/>
          <w:divBdr>
            <w:top w:val="none" w:sz="0" w:space="0" w:color="auto"/>
            <w:left w:val="none" w:sz="0" w:space="0" w:color="auto"/>
            <w:bottom w:val="none" w:sz="0" w:space="0" w:color="auto"/>
            <w:right w:val="none" w:sz="0" w:space="0" w:color="auto"/>
          </w:divBdr>
        </w:div>
        <w:div w:id="486826328">
          <w:marLeft w:val="0"/>
          <w:marRight w:val="0"/>
          <w:marTop w:val="0"/>
          <w:marBottom w:val="80"/>
          <w:divBdr>
            <w:top w:val="none" w:sz="0" w:space="0" w:color="auto"/>
            <w:left w:val="none" w:sz="0" w:space="0" w:color="auto"/>
            <w:bottom w:val="none" w:sz="0" w:space="0" w:color="auto"/>
            <w:right w:val="none" w:sz="0" w:space="0" w:color="auto"/>
          </w:divBdr>
        </w:div>
        <w:div w:id="9531453">
          <w:marLeft w:val="720"/>
          <w:marRight w:val="0"/>
          <w:marTop w:val="0"/>
          <w:marBottom w:val="80"/>
          <w:divBdr>
            <w:top w:val="none" w:sz="0" w:space="0" w:color="auto"/>
            <w:left w:val="none" w:sz="0" w:space="0" w:color="auto"/>
            <w:bottom w:val="none" w:sz="0" w:space="0" w:color="auto"/>
            <w:right w:val="none" w:sz="0" w:space="0" w:color="auto"/>
          </w:divBdr>
        </w:div>
        <w:div w:id="1861972738">
          <w:marLeft w:val="720"/>
          <w:marRight w:val="0"/>
          <w:marTop w:val="0"/>
          <w:marBottom w:val="80"/>
          <w:divBdr>
            <w:top w:val="none" w:sz="0" w:space="0" w:color="auto"/>
            <w:left w:val="none" w:sz="0" w:space="0" w:color="auto"/>
            <w:bottom w:val="none" w:sz="0" w:space="0" w:color="auto"/>
            <w:right w:val="none" w:sz="0" w:space="0" w:color="auto"/>
          </w:divBdr>
        </w:div>
        <w:div w:id="1120995104">
          <w:marLeft w:val="720"/>
          <w:marRight w:val="0"/>
          <w:marTop w:val="0"/>
          <w:marBottom w:val="101"/>
          <w:divBdr>
            <w:top w:val="none" w:sz="0" w:space="0" w:color="auto"/>
            <w:left w:val="none" w:sz="0" w:space="0" w:color="auto"/>
            <w:bottom w:val="none" w:sz="0" w:space="0" w:color="auto"/>
            <w:right w:val="none" w:sz="0" w:space="0" w:color="auto"/>
          </w:divBdr>
        </w:div>
        <w:div w:id="1463647035">
          <w:marLeft w:val="720"/>
          <w:marRight w:val="0"/>
          <w:marTop w:val="0"/>
          <w:marBottom w:val="101"/>
          <w:divBdr>
            <w:top w:val="none" w:sz="0" w:space="0" w:color="auto"/>
            <w:left w:val="none" w:sz="0" w:space="0" w:color="auto"/>
            <w:bottom w:val="none" w:sz="0" w:space="0" w:color="auto"/>
            <w:right w:val="none" w:sz="0" w:space="0" w:color="auto"/>
          </w:divBdr>
        </w:div>
        <w:div w:id="747462566">
          <w:marLeft w:val="720"/>
          <w:marRight w:val="0"/>
          <w:marTop w:val="0"/>
          <w:marBottom w:val="101"/>
          <w:divBdr>
            <w:top w:val="none" w:sz="0" w:space="0" w:color="auto"/>
            <w:left w:val="none" w:sz="0" w:space="0" w:color="auto"/>
            <w:bottom w:val="none" w:sz="0" w:space="0" w:color="auto"/>
            <w:right w:val="none" w:sz="0" w:space="0" w:color="auto"/>
          </w:divBdr>
        </w:div>
        <w:div w:id="275909294">
          <w:marLeft w:val="720"/>
          <w:marRight w:val="0"/>
          <w:marTop w:val="0"/>
          <w:marBottom w:val="101"/>
          <w:divBdr>
            <w:top w:val="none" w:sz="0" w:space="0" w:color="auto"/>
            <w:left w:val="none" w:sz="0" w:space="0" w:color="auto"/>
            <w:bottom w:val="none" w:sz="0" w:space="0" w:color="auto"/>
            <w:right w:val="none" w:sz="0" w:space="0" w:color="auto"/>
          </w:divBdr>
        </w:div>
        <w:div w:id="827864522">
          <w:marLeft w:val="0"/>
          <w:marRight w:val="0"/>
          <w:marTop w:val="0"/>
          <w:marBottom w:val="80"/>
          <w:divBdr>
            <w:top w:val="none" w:sz="0" w:space="0" w:color="auto"/>
            <w:left w:val="none" w:sz="0" w:space="0" w:color="auto"/>
            <w:bottom w:val="none" w:sz="0" w:space="0" w:color="auto"/>
            <w:right w:val="none" w:sz="0" w:space="0" w:color="auto"/>
          </w:divBdr>
        </w:div>
        <w:div w:id="819231396">
          <w:marLeft w:val="0"/>
          <w:marRight w:val="0"/>
          <w:marTop w:val="0"/>
          <w:marBottom w:val="80"/>
          <w:divBdr>
            <w:top w:val="none" w:sz="0" w:space="0" w:color="auto"/>
            <w:left w:val="none" w:sz="0" w:space="0" w:color="auto"/>
            <w:bottom w:val="none" w:sz="0" w:space="0" w:color="auto"/>
            <w:right w:val="none" w:sz="0" w:space="0" w:color="auto"/>
          </w:divBdr>
        </w:div>
        <w:div w:id="123083290">
          <w:marLeft w:val="0"/>
          <w:marRight w:val="0"/>
          <w:marTop w:val="0"/>
          <w:marBottom w:val="80"/>
          <w:divBdr>
            <w:top w:val="none" w:sz="0" w:space="0" w:color="auto"/>
            <w:left w:val="none" w:sz="0" w:space="0" w:color="auto"/>
            <w:bottom w:val="none" w:sz="0" w:space="0" w:color="auto"/>
            <w:right w:val="none" w:sz="0" w:space="0" w:color="auto"/>
          </w:divBdr>
        </w:div>
        <w:div w:id="1726298769">
          <w:marLeft w:val="0"/>
          <w:marRight w:val="0"/>
          <w:marTop w:val="0"/>
          <w:marBottom w:val="80"/>
          <w:divBdr>
            <w:top w:val="none" w:sz="0" w:space="0" w:color="auto"/>
            <w:left w:val="none" w:sz="0" w:space="0" w:color="auto"/>
            <w:bottom w:val="none" w:sz="0" w:space="0" w:color="auto"/>
            <w:right w:val="none" w:sz="0" w:space="0" w:color="auto"/>
          </w:divBdr>
        </w:div>
        <w:div w:id="1772319429">
          <w:marLeft w:val="0"/>
          <w:marRight w:val="0"/>
          <w:marTop w:val="0"/>
          <w:marBottom w:val="80"/>
          <w:divBdr>
            <w:top w:val="none" w:sz="0" w:space="0" w:color="auto"/>
            <w:left w:val="none" w:sz="0" w:space="0" w:color="auto"/>
            <w:bottom w:val="none" w:sz="0" w:space="0" w:color="auto"/>
            <w:right w:val="none" w:sz="0" w:space="0" w:color="auto"/>
          </w:divBdr>
        </w:div>
        <w:div w:id="402796081">
          <w:marLeft w:val="0"/>
          <w:marRight w:val="0"/>
          <w:marTop w:val="0"/>
          <w:marBottom w:val="80"/>
          <w:divBdr>
            <w:top w:val="none" w:sz="0" w:space="0" w:color="auto"/>
            <w:left w:val="none" w:sz="0" w:space="0" w:color="auto"/>
            <w:bottom w:val="none" w:sz="0" w:space="0" w:color="auto"/>
            <w:right w:val="none" w:sz="0" w:space="0" w:color="auto"/>
          </w:divBdr>
        </w:div>
        <w:div w:id="606885480">
          <w:marLeft w:val="0"/>
          <w:marRight w:val="0"/>
          <w:marTop w:val="0"/>
          <w:marBottom w:val="80"/>
          <w:divBdr>
            <w:top w:val="none" w:sz="0" w:space="0" w:color="auto"/>
            <w:left w:val="none" w:sz="0" w:space="0" w:color="auto"/>
            <w:bottom w:val="none" w:sz="0" w:space="0" w:color="auto"/>
            <w:right w:val="none" w:sz="0" w:space="0" w:color="auto"/>
          </w:divBdr>
        </w:div>
        <w:div w:id="1723406680">
          <w:marLeft w:val="0"/>
          <w:marRight w:val="0"/>
          <w:marTop w:val="0"/>
          <w:marBottom w:val="80"/>
          <w:divBdr>
            <w:top w:val="none" w:sz="0" w:space="0" w:color="auto"/>
            <w:left w:val="none" w:sz="0" w:space="0" w:color="auto"/>
            <w:bottom w:val="none" w:sz="0" w:space="0" w:color="auto"/>
            <w:right w:val="none" w:sz="0" w:space="0" w:color="auto"/>
          </w:divBdr>
        </w:div>
        <w:div w:id="1724018253">
          <w:marLeft w:val="0"/>
          <w:marRight w:val="0"/>
          <w:marTop w:val="0"/>
          <w:marBottom w:val="80"/>
          <w:divBdr>
            <w:top w:val="none" w:sz="0" w:space="0" w:color="auto"/>
            <w:left w:val="none" w:sz="0" w:space="0" w:color="auto"/>
            <w:bottom w:val="none" w:sz="0" w:space="0" w:color="auto"/>
            <w:right w:val="none" w:sz="0" w:space="0" w:color="auto"/>
          </w:divBdr>
        </w:div>
        <w:div w:id="846943028">
          <w:marLeft w:val="720"/>
          <w:marRight w:val="0"/>
          <w:marTop w:val="0"/>
          <w:marBottom w:val="80"/>
          <w:divBdr>
            <w:top w:val="none" w:sz="0" w:space="0" w:color="auto"/>
            <w:left w:val="none" w:sz="0" w:space="0" w:color="auto"/>
            <w:bottom w:val="none" w:sz="0" w:space="0" w:color="auto"/>
            <w:right w:val="none" w:sz="0" w:space="0" w:color="auto"/>
          </w:divBdr>
        </w:div>
        <w:div w:id="197935388">
          <w:marLeft w:val="720"/>
          <w:marRight w:val="0"/>
          <w:marTop w:val="0"/>
          <w:marBottom w:val="80"/>
          <w:divBdr>
            <w:top w:val="none" w:sz="0" w:space="0" w:color="auto"/>
            <w:left w:val="none" w:sz="0" w:space="0" w:color="auto"/>
            <w:bottom w:val="none" w:sz="0" w:space="0" w:color="auto"/>
            <w:right w:val="none" w:sz="0" w:space="0" w:color="auto"/>
          </w:divBdr>
        </w:div>
        <w:div w:id="1468011081">
          <w:marLeft w:val="720"/>
          <w:marRight w:val="0"/>
          <w:marTop w:val="0"/>
          <w:marBottom w:val="80"/>
          <w:divBdr>
            <w:top w:val="none" w:sz="0" w:space="0" w:color="auto"/>
            <w:left w:val="none" w:sz="0" w:space="0" w:color="auto"/>
            <w:bottom w:val="none" w:sz="0" w:space="0" w:color="auto"/>
            <w:right w:val="none" w:sz="0" w:space="0" w:color="auto"/>
          </w:divBdr>
        </w:div>
        <w:div w:id="442843321">
          <w:marLeft w:val="720"/>
          <w:marRight w:val="0"/>
          <w:marTop w:val="0"/>
          <w:marBottom w:val="80"/>
          <w:divBdr>
            <w:top w:val="none" w:sz="0" w:space="0" w:color="auto"/>
            <w:left w:val="none" w:sz="0" w:space="0" w:color="auto"/>
            <w:bottom w:val="none" w:sz="0" w:space="0" w:color="auto"/>
            <w:right w:val="none" w:sz="0" w:space="0" w:color="auto"/>
          </w:divBdr>
        </w:div>
        <w:div w:id="255986777">
          <w:marLeft w:val="720"/>
          <w:marRight w:val="0"/>
          <w:marTop w:val="0"/>
          <w:marBottom w:val="80"/>
          <w:divBdr>
            <w:top w:val="none" w:sz="0" w:space="0" w:color="auto"/>
            <w:left w:val="none" w:sz="0" w:space="0" w:color="auto"/>
            <w:bottom w:val="none" w:sz="0" w:space="0" w:color="auto"/>
            <w:right w:val="none" w:sz="0" w:space="0" w:color="auto"/>
          </w:divBdr>
        </w:div>
        <w:div w:id="1348215646">
          <w:marLeft w:val="0"/>
          <w:marRight w:val="0"/>
          <w:marTop w:val="0"/>
          <w:marBottom w:val="80"/>
          <w:divBdr>
            <w:top w:val="none" w:sz="0" w:space="0" w:color="auto"/>
            <w:left w:val="none" w:sz="0" w:space="0" w:color="auto"/>
            <w:bottom w:val="none" w:sz="0" w:space="0" w:color="auto"/>
            <w:right w:val="none" w:sz="0" w:space="0" w:color="auto"/>
          </w:divBdr>
        </w:div>
        <w:div w:id="1374620260">
          <w:marLeft w:val="0"/>
          <w:marRight w:val="0"/>
          <w:marTop w:val="0"/>
          <w:marBottom w:val="80"/>
          <w:divBdr>
            <w:top w:val="none" w:sz="0" w:space="0" w:color="auto"/>
            <w:left w:val="none" w:sz="0" w:space="0" w:color="auto"/>
            <w:bottom w:val="none" w:sz="0" w:space="0" w:color="auto"/>
            <w:right w:val="none" w:sz="0" w:space="0" w:color="auto"/>
          </w:divBdr>
        </w:div>
        <w:div w:id="598027653">
          <w:marLeft w:val="0"/>
          <w:marRight w:val="0"/>
          <w:marTop w:val="0"/>
          <w:marBottom w:val="80"/>
          <w:divBdr>
            <w:top w:val="none" w:sz="0" w:space="0" w:color="auto"/>
            <w:left w:val="none" w:sz="0" w:space="0" w:color="auto"/>
            <w:bottom w:val="none" w:sz="0" w:space="0" w:color="auto"/>
            <w:right w:val="none" w:sz="0" w:space="0" w:color="auto"/>
          </w:divBdr>
        </w:div>
        <w:div w:id="1758012139">
          <w:marLeft w:val="0"/>
          <w:marRight w:val="0"/>
          <w:marTop w:val="0"/>
          <w:marBottom w:val="80"/>
          <w:divBdr>
            <w:top w:val="none" w:sz="0" w:space="0" w:color="auto"/>
            <w:left w:val="none" w:sz="0" w:space="0" w:color="auto"/>
            <w:bottom w:val="none" w:sz="0" w:space="0" w:color="auto"/>
            <w:right w:val="none" w:sz="0" w:space="0" w:color="auto"/>
          </w:divBdr>
        </w:div>
        <w:div w:id="552039736">
          <w:marLeft w:val="0"/>
          <w:marRight w:val="0"/>
          <w:marTop w:val="0"/>
          <w:marBottom w:val="101"/>
          <w:divBdr>
            <w:top w:val="none" w:sz="0" w:space="0" w:color="auto"/>
            <w:left w:val="none" w:sz="0" w:space="0" w:color="auto"/>
            <w:bottom w:val="none" w:sz="0" w:space="0" w:color="auto"/>
            <w:right w:val="none" w:sz="0" w:space="0" w:color="auto"/>
          </w:divBdr>
        </w:div>
        <w:div w:id="281424614">
          <w:marLeft w:val="0"/>
          <w:marRight w:val="0"/>
          <w:marTop w:val="0"/>
          <w:marBottom w:val="101"/>
          <w:divBdr>
            <w:top w:val="none" w:sz="0" w:space="0" w:color="auto"/>
            <w:left w:val="none" w:sz="0" w:space="0" w:color="auto"/>
            <w:bottom w:val="none" w:sz="0" w:space="0" w:color="auto"/>
            <w:right w:val="none" w:sz="0" w:space="0" w:color="auto"/>
          </w:divBdr>
        </w:div>
        <w:div w:id="1102646242">
          <w:marLeft w:val="0"/>
          <w:marRight w:val="0"/>
          <w:marTop w:val="0"/>
          <w:marBottom w:val="101"/>
          <w:divBdr>
            <w:top w:val="none" w:sz="0" w:space="0" w:color="auto"/>
            <w:left w:val="none" w:sz="0" w:space="0" w:color="auto"/>
            <w:bottom w:val="none" w:sz="0" w:space="0" w:color="auto"/>
            <w:right w:val="none" w:sz="0" w:space="0" w:color="auto"/>
          </w:divBdr>
        </w:div>
        <w:div w:id="2006854123">
          <w:marLeft w:val="0"/>
          <w:marRight w:val="0"/>
          <w:marTop w:val="0"/>
          <w:marBottom w:val="101"/>
          <w:divBdr>
            <w:top w:val="none" w:sz="0" w:space="0" w:color="auto"/>
            <w:left w:val="none" w:sz="0" w:space="0" w:color="auto"/>
            <w:bottom w:val="none" w:sz="0" w:space="0" w:color="auto"/>
            <w:right w:val="none" w:sz="0" w:space="0" w:color="auto"/>
          </w:divBdr>
        </w:div>
        <w:div w:id="748622097">
          <w:marLeft w:val="0"/>
          <w:marRight w:val="0"/>
          <w:marTop w:val="0"/>
          <w:marBottom w:val="101"/>
          <w:divBdr>
            <w:top w:val="none" w:sz="0" w:space="0" w:color="auto"/>
            <w:left w:val="none" w:sz="0" w:space="0" w:color="auto"/>
            <w:bottom w:val="none" w:sz="0" w:space="0" w:color="auto"/>
            <w:right w:val="none" w:sz="0" w:space="0" w:color="auto"/>
          </w:divBdr>
        </w:div>
        <w:div w:id="942569345">
          <w:marLeft w:val="0"/>
          <w:marRight w:val="0"/>
          <w:marTop w:val="0"/>
          <w:marBottom w:val="101"/>
          <w:divBdr>
            <w:top w:val="none" w:sz="0" w:space="0" w:color="auto"/>
            <w:left w:val="none" w:sz="0" w:space="0" w:color="auto"/>
            <w:bottom w:val="none" w:sz="0" w:space="0" w:color="auto"/>
            <w:right w:val="none" w:sz="0" w:space="0" w:color="auto"/>
          </w:divBdr>
        </w:div>
        <w:div w:id="1093933038">
          <w:marLeft w:val="0"/>
          <w:marRight w:val="0"/>
          <w:marTop w:val="0"/>
          <w:marBottom w:val="101"/>
          <w:divBdr>
            <w:top w:val="none" w:sz="0" w:space="0" w:color="auto"/>
            <w:left w:val="none" w:sz="0" w:space="0" w:color="auto"/>
            <w:bottom w:val="none" w:sz="0" w:space="0" w:color="auto"/>
            <w:right w:val="none" w:sz="0" w:space="0" w:color="auto"/>
          </w:divBdr>
        </w:div>
        <w:div w:id="313530038">
          <w:marLeft w:val="0"/>
          <w:marRight w:val="0"/>
          <w:marTop w:val="0"/>
          <w:marBottom w:val="101"/>
          <w:divBdr>
            <w:top w:val="none" w:sz="0" w:space="0" w:color="auto"/>
            <w:left w:val="none" w:sz="0" w:space="0" w:color="auto"/>
            <w:bottom w:val="none" w:sz="0" w:space="0" w:color="auto"/>
            <w:right w:val="none" w:sz="0" w:space="0" w:color="auto"/>
          </w:divBdr>
        </w:div>
        <w:div w:id="1427995127">
          <w:marLeft w:val="0"/>
          <w:marRight w:val="0"/>
          <w:marTop w:val="0"/>
          <w:marBottom w:val="101"/>
          <w:divBdr>
            <w:top w:val="none" w:sz="0" w:space="0" w:color="auto"/>
            <w:left w:val="none" w:sz="0" w:space="0" w:color="auto"/>
            <w:bottom w:val="none" w:sz="0" w:space="0" w:color="auto"/>
            <w:right w:val="none" w:sz="0" w:space="0" w:color="auto"/>
          </w:divBdr>
        </w:div>
        <w:div w:id="343484574">
          <w:marLeft w:val="0"/>
          <w:marRight w:val="0"/>
          <w:marTop w:val="0"/>
          <w:marBottom w:val="101"/>
          <w:divBdr>
            <w:top w:val="none" w:sz="0" w:space="0" w:color="auto"/>
            <w:left w:val="none" w:sz="0" w:space="0" w:color="auto"/>
            <w:bottom w:val="none" w:sz="0" w:space="0" w:color="auto"/>
            <w:right w:val="none" w:sz="0" w:space="0" w:color="auto"/>
          </w:divBdr>
        </w:div>
        <w:div w:id="999116831">
          <w:marLeft w:val="0"/>
          <w:marRight w:val="0"/>
          <w:marTop w:val="0"/>
          <w:marBottom w:val="101"/>
          <w:divBdr>
            <w:top w:val="none" w:sz="0" w:space="0" w:color="auto"/>
            <w:left w:val="none" w:sz="0" w:space="0" w:color="auto"/>
            <w:bottom w:val="none" w:sz="0" w:space="0" w:color="auto"/>
            <w:right w:val="none" w:sz="0" w:space="0" w:color="auto"/>
          </w:divBdr>
        </w:div>
        <w:div w:id="1125386762">
          <w:marLeft w:val="0"/>
          <w:marRight w:val="0"/>
          <w:marTop w:val="0"/>
          <w:marBottom w:val="101"/>
          <w:divBdr>
            <w:top w:val="none" w:sz="0" w:space="0" w:color="auto"/>
            <w:left w:val="none" w:sz="0" w:space="0" w:color="auto"/>
            <w:bottom w:val="none" w:sz="0" w:space="0" w:color="auto"/>
            <w:right w:val="none" w:sz="0" w:space="0" w:color="auto"/>
          </w:divBdr>
        </w:div>
        <w:div w:id="1421677014">
          <w:marLeft w:val="0"/>
          <w:marRight w:val="0"/>
          <w:marTop w:val="0"/>
          <w:marBottom w:val="101"/>
          <w:divBdr>
            <w:top w:val="none" w:sz="0" w:space="0" w:color="auto"/>
            <w:left w:val="none" w:sz="0" w:space="0" w:color="auto"/>
            <w:bottom w:val="none" w:sz="0" w:space="0" w:color="auto"/>
            <w:right w:val="none" w:sz="0" w:space="0" w:color="auto"/>
          </w:divBdr>
        </w:div>
        <w:div w:id="1170490483">
          <w:marLeft w:val="0"/>
          <w:marRight w:val="0"/>
          <w:marTop w:val="0"/>
          <w:marBottom w:val="101"/>
          <w:divBdr>
            <w:top w:val="none" w:sz="0" w:space="0" w:color="auto"/>
            <w:left w:val="none" w:sz="0" w:space="0" w:color="auto"/>
            <w:bottom w:val="none" w:sz="0" w:space="0" w:color="auto"/>
            <w:right w:val="none" w:sz="0" w:space="0" w:color="auto"/>
          </w:divBdr>
        </w:div>
        <w:div w:id="2066877691">
          <w:marLeft w:val="0"/>
          <w:marRight w:val="0"/>
          <w:marTop w:val="0"/>
          <w:marBottom w:val="101"/>
          <w:divBdr>
            <w:top w:val="none" w:sz="0" w:space="0" w:color="auto"/>
            <w:left w:val="none" w:sz="0" w:space="0" w:color="auto"/>
            <w:bottom w:val="none" w:sz="0" w:space="0" w:color="auto"/>
            <w:right w:val="none" w:sz="0" w:space="0" w:color="auto"/>
          </w:divBdr>
        </w:div>
        <w:div w:id="389228135">
          <w:marLeft w:val="0"/>
          <w:marRight w:val="0"/>
          <w:marTop w:val="0"/>
          <w:marBottom w:val="101"/>
          <w:divBdr>
            <w:top w:val="none" w:sz="0" w:space="0" w:color="auto"/>
            <w:left w:val="none" w:sz="0" w:space="0" w:color="auto"/>
            <w:bottom w:val="none" w:sz="0" w:space="0" w:color="auto"/>
            <w:right w:val="none" w:sz="0" w:space="0" w:color="auto"/>
          </w:divBdr>
        </w:div>
        <w:div w:id="1355838251">
          <w:marLeft w:val="0"/>
          <w:marRight w:val="0"/>
          <w:marTop w:val="0"/>
          <w:marBottom w:val="101"/>
          <w:divBdr>
            <w:top w:val="none" w:sz="0" w:space="0" w:color="auto"/>
            <w:left w:val="none" w:sz="0" w:space="0" w:color="auto"/>
            <w:bottom w:val="none" w:sz="0" w:space="0" w:color="auto"/>
            <w:right w:val="none" w:sz="0" w:space="0" w:color="auto"/>
          </w:divBdr>
        </w:div>
        <w:div w:id="1905022818">
          <w:marLeft w:val="0"/>
          <w:marRight w:val="0"/>
          <w:marTop w:val="0"/>
          <w:marBottom w:val="101"/>
          <w:divBdr>
            <w:top w:val="none" w:sz="0" w:space="0" w:color="auto"/>
            <w:left w:val="none" w:sz="0" w:space="0" w:color="auto"/>
            <w:bottom w:val="none" w:sz="0" w:space="0" w:color="auto"/>
            <w:right w:val="none" w:sz="0" w:space="0" w:color="auto"/>
          </w:divBdr>
        </w:div>
        <w:div w:id="1763448122">
          <w:marLeft w:val="0"/>
          <w:marRight w:val="0"/>
          <w:marTop w:val="0"/>
          <w:marBottom w:val="101"/>
          <w:divBdr>
            <w:top w:val="none" w:sz="0" w:space="0" w:color="auto"/>
            <w:left w:val="none" w:sz="0" w:space="0" w:color="auto"/>
            <w:bottom w:val="none" w:sz="0" w:space="0" w:color="auto"/>
            <w:right w:val="none" w:sz="0" w:space="0" w:color="auto"/>
          </w:divBdr>
        </w:div>
        <w:div w:id="1690523311">
          <w:marLeft w:val="0"/>
          <w:marRight w:val="0"/>
          <w:marTop w:val="0"/>
          <w:marBottom w:val="101"/>
          <w:divBdr>
            <w:top w:val="none" w:sz="0" w:space="0" w:color="auto"/>
            <w:left w:val="none" w:sz="0" w:space="0" w:color="auto"/>
            <w:bottom w:val="none" w:sz="0" w:space="0" w:color="auto"/>
            <w:right w:val="none" w:sz="0" w:space="0" w:color="auto"/>
          </w:divBdr>
        </w:div>
        <w:div w:id="401022867">
          <w:marLeft w:val="0"/>
          <w:marRight w:val="0"/>
          <w:marTop w:val="0"/>
          <w:marBottom w:val="101"/>
          <w:divBdr>
            <w:top w:val="none" w:sz="0" w:space="0" w:color="auto"/>
            <w:left w:val="none" w:sz="0" w:space="0" w:color="auto"/>
            <w:bottom w:val="none" w:sz="0" w:space="0" w:color="auto"/>
            <w:right w:val="none" w:sz="0" w:space="0" w:color="auto"/>
          </w:divBdr>
        </w:div>
        <w:div w:id="1715614755">
          <w:marLeft w:val="0"/>
          <w:marRight w:val="0"/>
          <w:marTop w:val="0"/>
          <w:marBottom w:val="101"/>
          <w:divBdr>
            <w:top w:val="none" w:sz="0" w:space="0" w:color="auto"/>
            <w:left w:val="none" w:sz="0" w:space="0" w:color="auto"/>
            <w:bottom w:val="none" w:sz="0" w:space="0" w:color="auto"/>
            <w:right w:val="none" w:sz="0" w:space="0" w:color="auto"/>
          </w:divBdr>
        </w:div>
        <w:div w:id="906384829">
          <w:marLeft w:val="0"/>
          <w:marRight w:val="0"/>
          <w:marTop w:val="0"/>
          <w:marBottom w:val="101"/>
          <w:divBdr>
            <w:top w:val="none" w:sz="0" w:space="0" w:color="auto"/>
            <w:left w:val="none" w:sz="0" w:space="0" w:color="auto"/>
            <w:bottom w:val="none" w:sz="0" w:space="0" w:color="auto"/>
            <w:right w:val="none" w:sz="0" w:space="0" w:color="auto"/>
          </w:divBdr>
        </w:div>
        <w:div w:id="1534925358">
          <w:marLeft w:val="0"/>
          <w:marRight w:val="0"/>
          <w:marTop w:val="0"/>
          <w:marBottom w:val="101"/>
          <w:divBdr>
            <w:top w:val="none" w:sz="0" w:space="0" w:color="auto"/>
            <w:left w:val="none" w:sz="0" w:space="0" w:color="auto"/>
            <w:bottom w:val="none" w:sz="0" w:space="0" w:color="auto"/>
            <w:right w:val="none" w:sz="0" w:space="0" w:color="auto"/>
          </w:divBdr>
        </w:div>
        <w:div w:id="1593466920">
          <w:marLeft w:val="0"/>
          <w:marRight w:val="0"/>
          <w:marTop w:val="0"/>
          <w:marBottom w:val="101"/>
          <w:divBdr>
            <w:top w:val="none" w:sz="0" w:space="0" w:color="auto"/>
            <w:left w:val="none" w:sz="0" w:space="0" w:color="auto"/>
            <w:bottom w:val="none" w:sz="0" w:space="0" w:color="auto"/>
            <w:right w:val="none" w:sz="0" w:space="0" w:color="auto"/>
          </w:divBdr>
        </w:div>
        <w:div w:id="1950888185">
          <w:marLeft w:val="0"/>
          <w:marRight w:val="0"/>
          <w:marTop w:val="0"/>
          <w:marBottom w:val="101"/>
          <w:divBdr>
            <w:top w:val="none" w:sz="0" w:space="0" w:color="auto"/>
            <w:left w:val="none" w:sz="0" w:space="0" w:color="auto"/>
            <w:bottom w:val="none" w:sz="0" w:space="0" w:color="auto"/>
            <w:right w:val="none" w:sz="0" w:space="0" w:color="auto"/>
          </w:divBdr>
        </w:div>
        <w:div w:id="1213077657">
          <w:marLeft w:val="0"/>
          <w:marRight w:val="0"/>
          <w:marTop w:val="0"/>
          <w:marBottom w:val="101"/>
          <w:divBdr>
            <w:top w:val="none" w:sz="0" w:space="0" w:color="auto"/>
            <w:left w:val="none" w:sz="0" w:space="0" w:color="auto"/>
            <w:bottom w:val="none" w:sz="0" w:space="0" w:color="auto"/>
            <w:right w:val="none" w:sz="0" w:space="0" w:color="auto"/>
          </w:divBdr>
        </w:div>
        <w:div w:id="1040394306">
          <w:marLeft w:val="0"/>
          <w:marRight w:val="0"/>
          <w:marTop w:val="0"/>
          <w:marBottom w:val="101"/>
          <w:divBdr>
            <w:top w:val="none" w:sz="0" w:space="0" w:color="auto"/>
            <w:left w:val="none" w:sz="0" w:space="0" w:color="auto"/>
            <w:bottom w:val="none" w:sz="0" w:space="0" w:color="auto"/>
            <w:right w:val="none" w:sz="0" w:space="0" w:color="auto"/>
          </w:divBdr>
        </w:div>
        <w:div w:id="2008290442">
          <w:marLeft w:val="0"/>
          <w:marRight w:val="0"/>
          <w:marTop w:val="0"/>
          <w:marBottom w:val="101"/>
          <w:divBdr>
            <w:top w:val="none" w:sz="0" w:space="0" w:color="auto"/>
            <w:left w:val="none" w:sz="0" w:space="0" w:color="auto"/>
            <w:bottom w:val="none" w:sz="0" w:space="0" w:color="auto"/>
            <w:right w:val="none" w:sz="0" w:space="0" w:color="auto"/>
          </w:divBdr>
        </w:div>
        <w:div w:id="275062655">
          <w:marLeft w:val="0"/>
          <w:marRight w:val="0"/>
          <w:marTop w:val="0"/>
          <w:marBottom w:val="101"/>
          <w:divBdr>
            <w:top w:val="none" w:sz="0" w:space="0" w:color="auto"/>
            <w:left w:val="none" w:sz="0" w:space="0" w:color="auto"/>
            <w:bottom w:val="none" w:sz="0" w:space="0" w:color="auto"/>
            <w:right w:val="none" w:sz="0" w:space="0" w:color="auto"/>
          </w:divBdr>
        </w:div>
        <w:div w:id="1743913956">
          <w:marLeft w:val="0"/>
          <w:marRight w:val="0"/>
          <w:marTop w:val="0"/>
          <w:marBottom w:val="101"/>
          <w:divBdr>
            <w:top w:val="none" w:sz="0" w:space="0" w:color="auto"/>
            <w:left w:val="none" w:sz="0" w:space="0" w:color="auto"/>
            <w:bottom w:val="none" w:sz="0" w:space="0" w:color="auto"/>
            <w:right w:val="none" w:sz="0" w:space="0" w:color="auto"/>
          </w:divBdr>
        </w:div>
        <w:div w:id="2018457215">
          <w:marLeft w:val="0"/>
          <w:marRight w:val="0"/>
          <w:marTop w:val="0"/>
          <w:marBottom w:val="200"/>
          <w:divBdr>
            <w:top w:val="none" w:sz="0" w:space="0" w:color="auto"/>
            <w:left w:val="none" w:sz="0" w:space="0" w:color="auto"/>
            <w:bottom w:val="none" w:sz="0" w:space="0" w:color="auto"/>
            <w:right w:val="none" w:sz="0" w:space="0" w:color="auto"/>
          </w:divBdr>
        </w:div>
        <w:div w:id="1295870430">
          <w:marLeft w:val="0"/>
          <w:marRight w:val="0"/>
          <w:marTop w:val="0"/>
          <w:marBottom w:val="101"/>
          <w:divBdr>
            <w:top w:val="none" w:sz="0" w:space="0" w:color="auto"/>
            <w:left w:val="none" w:sz="0" w:space="0" w:color="auto"/>
            <w:bottom w:val="none" w:sz="0" w:space="0" w:color="auto"/>
            <w:right w:val="none" w:sz="0" w:space="0" w:color="auto"/>
          </w:divBdr>
        </w:div>
        <w:div w:id="518475071">
          <w:marLeft w:val="0"/>
          <w:marRight w:val="0"/>
          <w:marTop w:val="0"/>
          <w:marBottom w:val="101"/>
          <w:divBdr>
            <w:top w:val="none" w:sz="0" w:space="0" w:color="auto"/>
            <w:left w:val="none" w:sz="0" w:space="0" w:color="auto"/>
            <w:bottom w:val="none" w:sz="0" w:space="0" w:color="auto"/>
            <w:right w:val="none" w:sz="0" w:space="0" w:color="auto"/>
          </w:divBdr>
        </w:div>
        <w:div w:id="278608957">
          <w:marLeft w:val="0"/>
          <w:marRight w:val="0"/>
          <w:marTop w:val="0"/>
          <w:marBottom w:val="101"/>
          <w:divBdr>
            <w:top w:val="none" w:sz="0" w:space="0" w:color="auto"/>
            <w:left w:val="none" w:sz="0" w:space="0" w:color="auto"/>
            <w:bottom w:val="none" w:sz="0" w:space="0" w:color="auto"/>
            <w:right w:val="none" w:sz="0" w:space="0" w:color="auto"/>
          </w:divBdr>
        </w:div>
        <w:div w:id="2036613505">
          <w:marLeft w:val="0"/>
          <w:marRight w:val="0"/>
          <w:marTop w:val="0"/>
          <w:marBottom w:val="101"/>
          <w:divBdr>
            <w:top w:val="none" w:sz="0" w:space="0" w:color="auto"/>
            <w:left w:val="none" w:sz="0" w:space="0" w:color="auto"/>
            <w:bottom w:val="none" w:sz="0" w:space="0" w:color="auto"/>
            <w:right w:val="none" w:sz="0" w:space="0" w:color="auto"/>
          </w:divBdr>
        </w:div>
        <w:div w:id="514811601">
          <w:marLeft w:val="0"/>
          <w:marRight w:val="0"/>
          <w:marTop w:val="0"/>
          <w:marBottom w:val="101"/>
          <w:divBdr>
            <w:top w:val="none" w:sz="0" w:space="0" w:color="auto"/>
            <w:left w:val="none" w:sz="0" w:space="0" w:color="auto"/>
            <w:bottom w:val="none" w:sz="0" w:space="0" w:color="auto"/>
            <w:right w:val="none" w:sz="0" w:space="0" w:color="auto"/>
          </w:divBdr>
        </w:div>
        <w:div w:id="2109428729">
          <w:marLeft w:val="0"/>
          <w:marRight w:val="0"/>
          <w:marTop w:val="0"/>
          <w:marBottom w:val="101"/>
          <w:divBdr>
            <w:top w:val="none" w:sz="0" w:space="0" w:color="auto"/>
            <w:left w:val="none" w:sz="0" w:space="0" w:color="auto"/>
            <w:bottom w:val="none" w:sz="0" w:space="0" w:color="auto"/>
            <w:right w:val="none" w:sz="0" w:space="0" w:color="auto"/>
          </w:divBdr>
        </w:div>
        <w:div w:id="443961631">
          <w:marLeft w:val="0"/>
          <w:marRight w:val="0"/>
          <w:marTop w:val="0"/>
          <w:marBottom w:val="101"/>
          <w:divBdr>
            <w:top w:val="none" w:sz="0" w:space="0" w:color="auto"/>
            <w:left w:val="none" w:sz="0" w:space="0" w:color="auto"/>
            <w:bottom w:val="none" w:sz="0" w:space="0" w:color="auto"/>
            <w:right w:val="none" w:sz="0" w:space="0" w:color="auto"/>
          </w:divBdr>
        </w:div>
        <w:div w:id="781073972">
          <w:marLeft w:val="0"/>
          <w:marRight w:val="0"/>
          <w:marTop w:val="0"/>
          <w:marBottom w:val="101"/>
          <w:divBdr>
            <w:top w:val="none" w:sz="0" w:space="0" w:color="auto"/>
            <w:left w:val="none" w:sz="0" w:space="0" w:color="auto"/>
            <w:bottom w:val="none" w:sz="0" w:space="0" w:color="auto"/>
            <w:right w:val="none" w:sz="0" w:space="0" w:color="auto"/>
          </w:divBdr>
        </w:div>
        <w:div w:id="2007971938">
          <w:marLeft w:val="0"/>
          <w:marRight w:val="0"/>
          <w:marTop w:val="0"/>
          <w:marBottom w:val="101"/>
          <w:divBdr>
            <w:top w:val="none" w:sz="0" w:space="0" w:color="auto"/>
            <w:left w:val="none" w:sz="0" w:space="0" w:color="auto"/>
            <w:bottom w:val="none" w:sz="0" w:space="0" w:color="auto"/>
            <w:right w:val="none" w:sz="0" w:space="0" w:color="auto"/>
          </w:divBdr>
        </w:div>
        <w:div w:id="862741120">
          <w:marLeft w:val="0"/>
          <w:marRight w:val="0"/>
          <w:marTop w:val="0"/>
          <w:marBottom w:val="101"/>
          <w:divBdr>
            <w:top w:val="none" w:sz="0" w:space="0" w:color="auto"/>
            <w:left w:val="none" w:sz="0" w:space="0" w:color="auto"/>
            <w:bottom w:val="none" w:sz="0" w:space="0" w:color="auto"/>
            <w:right w:val="none" w:sz="0" w:space="0" w:color="auto"/>
          </w:divBdr>
        </w:div>
        <w:div w:id="2082286725">
          <w:marLeft w:val="0"/>
          <w:marRight w:val="0"/>
          <w:marTop w:val="0"/>
          <w:marBottom w:val="101"/>
          <w:divBdr>
            <w:top w:val="none" w:sz="0" w:space="0" w:color="auto"/>
            <w:left w:val="none" w:sz="0" w:space="0" w:color="auto"/>
            <w:bottom w:val="none" w:sz="0" w:space="0" w:color="auto"/>
            <w:right w:val="none" w:sz="0" w:space="0" w:color="auto"/>
          </w:divBdr>
        </w:div>
        <w:div w:id="2097632075">
          <w:marLeft w:val="0"/>
          <w:marRight w:val="0"/>
          <w:marTop w:val="0"/>
          <w:marBottom w:val="101"/>
          <w:divBdr>
            <w:top w:val="none" w:sz="0" w:space="0" w:color="auto"/>
            <w:left w:val="none" w:sz="0" w:space="0" w:color="auto"/>
            <w:bottom w:val="none" w:sz="0" w:space="0" w:color="auto"/>
            <w:right w:val="none" w:sz="0" w:space="0" w:color="auto"/>
          </w:divBdr>
        </w:div>
        <w:div w:id="382025159">
          <w:marLeft w:val="0"/>
          <w:marRight w:val="0"/>
          <w:marTop w:val="0"/>
          <w:marBottom w:val="101"/>
          <w:divBdr>
            <w:top w:val="none" w:sz="0" w:space="0" w:color="auto"/>
            <w:left w:val="none" w:sz="0" w:space="0" w:color="auto"/>
            <w:bottom w:val="none" w:sz="0" w:space="0" w:color="auto"/>
            <w:right w:val="none" w:sz="0" w:space="0" w:color="auto"/>
          </w:divBdr>
        </w:div>
        <w:div w:id="506797375">
          <w:marLeft w:val="0"/>
          <w:marRight w:val="0"/>
          <w:marTop w:val="0"/>
          <w:marBottom w:val="101"/>
          <w:divBdr>
            <w:top w:val="none" w:sz="0" w:space="0" w:color="auto"/>
            <w:left w:val="none" w:sz="0" w:space="0" w:color="auto"/>
            <w:bottom w:val="none" w:sz="0" w:space="0" w:color="auto"/>
            <w:right w:val="none" w:sz="0" w:space="0" w:color="auto"/>
          </w:divBdr>
        </w:div>
        <w:div w:id="31002446">
          <w:marLeft w:val="0"/>
          <w:marRight w:val="0"/>
          <w:marTop w:val="0"/>
          <w:marBottom w:val="101"/>
          <w:divBdr>
            <w:top w:val="none" w:sz="0" w:space="0" w:color="auto"/>
            <w:left w:val="none" w:sz="0" w:space="0" w:color="auto"/>
            <w:bottom w:val="none" w:sz="0" w:space="0" w:color="auto"/>
            <w:right w:val="none" w:sz="0" w:space="0" w:color="auto"/>
          </w:divBdr>
        </w:div>
        <w:div w:id="868492445">
          <w:marLeft w:val="0"/>
          <w:marRight w:val="0"/>
          <w:marTop w:val="0"/>
          <w:marBottom w:val="101"/>
          <w:divBdr>
            <w:top w:val="none" w:sz="0" w:space="0" w:color="auto"/>
            <w:left w:val="none" w:sz="0" w:space="0" w:color="auto"/>
            <w:bottom w:val="none" w:sz="0" w:space="0" w:color="auto"/>
            <w:right w:val="none" w:sz="0" w:space="0" w:color="auto"/>
          </w:divBdr>
        </w:div>
        <w:div w:id="806437955">
          <w:marLeft w:val="0"/>
          <w:marRight w:val="0"/>
          <w:marTop w:val="0"/>
          <w:marBottom w:val="101"/>
          <w:divBdr>
            <w:top w:val="none" w:sz="0" w:space="0" w:color="auto"/>
            <w:left w:val="none" w:sz="0" w:space="0" w:color="auto"/>
            <w:bottom w:val="none" w:sz="0" w:space="0" w:color="auto"/>
            <w:right w:val="none" w:sz="0" w:space="0" w:color="auto"/>
          </w:divBdr>
        </w:div>
        <w:div w:id="529151817">
          <w:marLeft w:val="0"/>
          <w:marRight w:val="0"/>
          <w:marTop w:val="0"/>
          <w:marBottom w:val="101"/>
          <w:divBdr>
            <w:top w:val="none" w:sz="0" w:space="0" w:color="auto"/>
            <w:left w:val="none" w:sz="0" w:space="0" w:color="auto"/>
            <w:bottom w:val="none" w:sz="0" w:space="0" w:color="auto"/>
            <w:right w:val="none" w:sz="0" w:space="0" w:color="auto"/>
          </w:divBdr>
        </w:div>
        <w:div w:id="120654444">
          <w:marLeft w:val="0"/>
          <w:marRight w:val="0"/>
          <w:marTop w:val="0"/>
          <w:marBottom w:val="101"/>
          <w:divBdr>
            <w:top w:val="none" w:sz="0" w:space="0" w:color="auto"/>
            <w:left w:val="none" w:sz="0" w:space="0" w:color="auto"/>
            <w:bottom w:val="none" w:sz="0" w:space="0" w:color="auto"/>
            <w:right w:val="none" w:sz="0" w:space="0" w:color="auto"/>
          </w:divBdr>
        </w:div>
        <w:div w:id="1246572010">
          <w:marLeft w:val="0"/>
          <w:marRight w:val="0"/>
          <w:marTop w:val="0"/>
          <w:marBottom w:val="101"/>
          <w:divBdr>
            <w:top w:val="none" w:sz="0" w:space="0" w:color="auto"/>
            <w:left w:val="none" w:sz="0" w:space="0" w:color="auto"/>
            <w:bottom w:val="none" w:sz="0" w:space="0" w:color="auto"/>
            <w:right w:val="none" w:sz="0" w:space="0" w:color="auto"/>
          </w:divBdr>
        </w:div>
        <w:div w:id="260114842">
          <w:marLeft w:val="0"/>
          <w:marRight w:val="0"/>
          <w:marTop w:val="0"/>
          <w:marBottom w:val="101"/>
          <w:divBdr>
            <w:top w:val="none" w:sz="0" w:space="0" w:color="auto"/>
            <w:left w:val="none" w:sz="0" w:space="0" w:color="auto"/>
            <w:bottom w:val="none" w:sz="0" w:space="0" w:color="auto"/>
            <w:right w:val="none" w:sz="0" w:space="0" w:color="auto"/>
          </w:divBdr>
        </w:div>
        <w:div w:id="1663393836">
          <w:marLeft w:val="0"/>
          <w:marRight w:val="0"/>
          <w:marTop w:val="0"/>
          <w:marBottom w:val="101"/>
          <w:divBdr>
            <w:top w:val="none" w:sz="0" w:space="0" w:color="auto"/>
            <w:left w:val="none" w:sz="0" w:space="0" w:color="auto"/>
            <w:bottom w:val="none" w:sz="0" w:space="0" w:color="auto"/>
            <w:right w:val="none" w:sz="0" w:space="0" w:color="auto"/>
          </w:divBdr>
        </w:div>
        <w:div w:id="516697786">
          <w:marLeft w:val="0"/>
          <w:marRight w:val="0"/>
          <w:marTop w:val="0"/>
          <w:marBottom w:val="101"/>
          <w:divBdr>
            <w:top w:val="none" w:sz="0" w:space="0" w:color="auto"/>
            <w:left w:val="none" w:sz="0" w:space="0" w:color="auto"/>
            <w:bottom w:val="none" w:sz="0" w:space="0" w:color="auto"/>
            <w:right w:val="none" w:sz="0" w:space="0" w:color="auto"/>
          </w:divBdr>
        </w:div>
        <w:div w:id="751851547">
          <w:marLeft w:val="0"/>
          <w:marRight w:val="0"/>
          <w:marTop w:val="0"/>
          <w:marBottom w:val="101"/>
          <w:divBdr>
            <w:top w:val="none" w:sz="0" w:space="0" w:color="auto"/>
            <w:left w:val="none" w:sz="0" w:space="0" w:color="auto"/>
            <w:bottom w:val="none" w:sz="0" w:space="0" w:color="auto"/>
            <w:right w:val="none" w:sz="0" w:space="0" w:color="auto"/>
          </w:divBdr>
        </w:div>
        <w:div w:id="378747277">
          <w:marLeft w:val="0"/>
          <w:marRight w:val="0"/>
          <w:marTop w:val="0"/>
          <w:marBottom w:val="80"/>
          <w:divBdr>
            <w:top w:val="none" w:sz="0" w:space="0" w:color="auto"/>
            <w:left w:val="none" w:sz="0" w:space="0" w:color="auto"/>
            <w:bottom w:val="none" w:sz="0" w:space="0" w:color="auto"/>
            <w:right w:val="none" w:sz="0" w:space="0" w:color="auto"/>
          </w:divBdr>
        </w:div>
        <w:div w:id="1667974344">
          <w:marLeft w:val="0"/>
          <w:marRight w:val="0"/>
          <w:marTop w:val="0"/>
          <w:marBottom w:val="80"/>
          <w:divBdr>
            <w:top w:val="none" w:sz="0" w:space="0" w:color="auto"/>
            <w:left w:val="none" w:sz="0" w:space="0" w:color="auto"/>
            <w:bottom w:val="none" w:sz="0" w:space="0" w:color="auto"/>
            <w:right w:val="none" w:sz="0" w:space="0" w:color="auto"/>
          </w:divBdr>
        </w:div>
        <w:div w:id="1418556864">
          <w:marLeft w:val="0"/>
          <w:marRight w:val="0"/>
          <w:marTop w:val="0"/>
          <w:marBottom w:val="80"/>
          <w:divBdr>
            <w:top w:val="none" w:sz="0" w:space="0" w:color="auto"/>
            <w:left w:val="none" w:sz="0" w:space="0" w:color="auto"/>
            <w:bottom w:val="none" w:sz="0" w:space="0" w:color="auto"/>
            <w:right w:val="none" w:sz="0" w:space="0" w:color="auto"/>
          </w:divBdr>
        </w:div>
        <w:div w:id="1888099733">
          <w:marLeft w:val="0"/>
          <w:marRight w:val="0"/>
          <w:marTop w:val="0"/>
          <w:marBottom w:val="80"/>
          <w:divBdr>
            <w:top w:val="none" w:sz="0" w:space="0" w:color="auto"/>
            <w:left w:val="none" w:sz="0" w:space="0" w:color="auto"/>
            <w:bottom w:val="none" w:sz="0" w:space="0" w:color="auto"/>
            <w:right w:val="none" w:sz="0" w:space="0" w:color="auto"/>
          </w:divBdr>
        </w:div>
        <w:div w:id="1884443606">
          <w:marLeft w:val="0"/>
          <w:marRight w:val="0"/>
          <w:marTop w:val="0"/>
          <w:marBottom w:val="80"/>
          <w:divBdr>
            <w:top w:val="none" w:sz="0" w:space="0" w:color="auto"/>
            <w:left w:val="none" w:sz="0" w:space="0" w:color="auto"/>
            <w:bottom w:val="none" w:sz="0" w:space="0" w:color="auto"/>
            <w:right w:val="none" w:sz="0" w:space="0" w:color="auto"/>
          </w:divBdr>
        </w:div>
        <w:div w:id="1715424026">
          <w:marLeft w:val="0"/>
          <w:marRight w:val="0"/>
          <w:marTop w:val="0"/>
          <w:marBottom w:val="80"/>
          <w:divBdr>
            <w:top w:val="none" w:sz="0" w:space="0" w:color="auto"/>
            <w:left w:val="none" w:sz="0" w:space="0" w:color="auto"/>
            <w:bottom w:val="none" w:sz="0" w:space="0" w:color="auto"/>
            <w:right w:val="none" w:sz="0" w:space="0" w:color="auto"/>
          </w:divBdr>
        </w:div>
        <w:div w:id="1257709872">
          <w:marLeft w:val="0"/>
          <w:marRight w:val="0"/>
          <w:marTop w:val="0"/>
          <w:marBottom w:val="80"/>
          <w:divBdr>
            <w:top w:val="none" w:sz="0" w:space="0" w:color="auto"/>
            <w:left w:val="none" w:sz="0" w:space="0" w:color="auto"/>
            <w:bottom w:val="none" w:sz="0" w:space="0" w:color="auto"/>
            <w:right w:val="none" w:sz="0" w:space="0" w:color="auto"/>
          </w:divBdr>
        </w:div>
        <w:div w:id="1157378704">
          <w:marLeft w:val="270"/>
          <w:marRight w:val="0"/>
          <w:marTop w:val="0"/>
          <w:marBottom w:val="80"/>
          <w:divBdr>
            <w:top w:val="none" w:sz="0" w:space="0" w:color="auto"/>
            <w:left w:val="none" w:sz="0" w:space="0" w:color="auto"/>
            <w:bottom w:val="none" w:sz="0" w:space="0" w:color="auto"/>
            <w:right w:val="none" w:sz="0" w:space="0" w:color="auto"/>
          </w:divBdr>
        </w:div>
        <w:div w:id="1658413034">
          <w:marLeft w:val="270"/>
          <w:marRight w:val="0"/>
          <w:marTop w:val="0"/>
          <w:marBottom w:val="80"/>
          <w:divBdr>
            <w:top w:val="none" w:sz="0" w:space="0" w:color="auto"/>
            <w:left w:val="none" w:sz="0" w:space="0" w:color="auto"/>
            <w:bottom w:val="none" w:sz="0" w:space="0" w:color="auto"/>
            <w:right w:val="none" w:sz="0" w:space="0" w:color="auto"/>
          </w:divBdr>
        </w:div>
        <w:div w:id="22903444">
          <w:marLeft w:val="0"/>
          <w:marRight w:val="0"/>
          <w:marTop w:val="0"/>
          <w:marBottom w:val="80"/>
          <w:divBdr>
            <w:top w:val="none" w:sz="0" w:space="0" w:color="auto"/>
            <w:left w:val="none" w:sz="0" w:space="0" w:color="auto"/>
            <w:bottom w:val="none" w:sz="0" w:space="0" w:color="auto"/>
            <w:right w:val="none" w:sz="0" w:space="0" w:color="auto"/>
          </w:divBdr>
        </w:div>
        <w:div w:id="1042555112">
          <w:marLeft w:val="0"/>
          <w:marRight w:val="0"/>
          <w:marTop w:val="0"/>
          <w:marBottom w:val="80"/>
          <w:divBdr>
            <w:top w:val="none" w:sz="0" w:space="0" w:color="auto"/>
            <w:left w:val="none" w:sz="0" w:space="0" w:color="auto"/>
            <w:bottom w:val="none" w:sz="0" w:space="0" w:color="auto"/>
            <w:right w:val="none" w:sz="0" w:space="0" w:color="auto"/>
          </w:divBdr>
        </w:div>
        <w:div w:id="2073503652">
          <w:marLeft w:val="0"/>
          <w:marRight w:val="0"/>
          <w:marTop w:val="0"/>
          <w:marBottom w:val="80"/>
          <w:divBdr>
            <w:top w:val="none" w:sz="0" w:space="0" w:color="auto"/>
            <w:left w:val="none" w:sz="0" w:space="0" w:color="auto"/>
            <w:bottom w:val="none" w:sz="0" w:space="0" w:color="auto"/>
            <w:right w:val="none" w:sz="0" w:space="0" w:color="auto"/>
          </w:divBdr>
        </w:div>
        <w:div w:id="1187672658">
          <w:marLeft w:val="720"/>
          <w:marRight w:val="0"/>
          <w:marTop w:val="0"/>
          <w:marBottom w:val="80"/>
          <w:divBdr>
            <w:top w:val="none" w:sz="0" w:space="0" w:color="auto"/>
            <w:left w:val="none" w:sz="0" w:space="0" w:color="auto"/>
            <w:bottom w:val="none" w:sz="0" w:space="0" w:color="auto"/>
            <w:right w:val="none" w:sz="0" w:space="0" w:color="auto"/>
          </w:divBdr>
        </w:div>
        <w:div w:id="1466654922">
          <w:marLeft w:val="720"/>
          <w:marRight w:val="0"/>
          <w:marTop w:val="0"/>
          <w:marBottom w:val="80"/>
          <w:divBdr>
            <w:top w:val="none" w:sz="0" w:space="0" w:color="auto"/>
            <w:left w:val="none" w:sz="0" w:space="0" w:color="auto"/>
            <w:bottom w:val="none" w:sz="0" w:space="0" w:color="auto"/>
            <w:right w:val="none" w:sz="0" w:space="0" w:color="auto"/>
          </w:divBdr>
        </w:div>
        <w:div w:id="1276475364">
          <w:marLeft w:val="0"/>
          <w:marRight w:val="0"/>
          <w:marTop w:val="0"/>
          <w:marBottom w:val="80"/>
          <w:divBdr>
            <w:top w:val="none" w:sz="0" w:space="0" w:color="auto"/>
            <w:left w:val="none" w:sz="0" w:space="0" w:color="auto"/>
            <w:bottom w:val="none" w:sz="0" w:space="0" w:color="auto"/>
            <w:right w:val="none" w:sz="0" w:space="0" w:color="auto"/>
          </w:divBdr>
        </w:div>
        <w:div w:id="76220066">
          <w:marLeft w:val="0"/>
          <w:marRight w:val="0"/>
          <w:marTop w:val="0"/>
          <w:marBottom w:val="80"/>
          <w:divBdr>
            <w:top w:val="none" w:sz="0" w:space="0" w:color="auto"/>
            <w:left w:val="none" w:sz="0" w:space="0" w:color="auto"/>
            <w:bottom w:val="none" w:sz="0" w:space="0" w:color="auto"/>
            <w:right w:val="none" w:sz="0" w:space="0" w:color="auto"/>
          </w:divBdr>
        </w:div>
        <w:div w:id="2044668322">
          <w:marLeft w:val="0"/>
          <w:marRight w:val="0"/>
          <w:marTop w:val="0"/>
          <w:marBottom w:val="80"/>
          <w:divBdr>
            <w:top w:val="none" w:sz="0" w:space="0" w:color="auto"/>
            <w:left w:val="none" w:sz="0" w:space="0" w:color="auto"/>
            <w:bottom w:val="none" w:sz="0" w:space="0" w:color="auto"/>
            <w:right w:val="none" w:sz="0" w:space="0" w:color="auto"/>
          </w:divBdr>
        </w:div>
        <w:div w:id="1354380546">
          <w:marLeft w:val="0"/>
          <w:marRight w:val="0"/>
          <w:marTop w:val="0"/>
          <w:marBottom w:val="80"/>
          <w:divBdr>
            <w:top w:val="none" w:sz="0" w:space="0" w:color="auto"/>
            <w:left w:val="none" w:sz="0" w:space="0" w:color="auto"/>
            <w:bottom w:val="none" w:sz="0" w:space="0" w:color="auto"/>
            <w:right w:val="none" w:sz="0" w:space="0" w:color="auto"/>
          </w:divBdr>
        </w:div>
        <w:div w:id="412319378">
          <w:marLeft w:val="720"/>
          <w:marRight w:val="0"/>
          <w:marTop w:val="0"/>
          <w:marBottom w:val="80"/>
          <w:divBdr>
            <w:top w:val="none" w:sz="0" w:space="0" w:color="auto"/>
            <w:left w:val="none" w:sz="0" w:space="0" w:color="auto"/>
            <w:bottom w:val="none" w:sz="0" w:space="0" w:color="auto"/>
            <w:right w:val="none" w:sz="0" w:space="0" w:color="auto"/>
          </w:divBdr>
        </w:div>
        <w:div w:id="1698508219">
          <w:marLeft w:val="720"/>
          <w:marRight w:val="0"/>
          <w:marTop w:val="0"/>
          <w:marBottom w:val="80"/>
          <w:divBdr>
            <w:top w:val="none" w:sz="0" w:space="0" w:color="auto"/>
            <w:left w:val="none" w:sz="0" w:space="0" w:color="auto"/>
            <w:bottom w:val="none" w:sz="0" w:space="0" w:color="auto"/>
            <w:right w:val="none" w:sz="0" w:space="0" w:color="auto"/>
          </w:divBdr>
        </w:div>
        <w:div w:id="1782337394">
          <w:marLeft w:val="720"/>
          <w:marRight w:val="0"/>
          <w:marTop w:val="0"/>
          <w:marBottom w:val="80"/>
          <w:divBdr>
            <w:top w:val="none" w:sz="0" w:space="0" w:color="auto"/>
            <w:left w:val="none" w:sz="0" w:space="0" w:color="auto"/>
            <w:bottom w:val="none" w:sz="0" w:space="0" w:color="auto"/>
            <w:right w:val="none" w:sz="0" w:space="0" w:color="auto"/>
          </w:divBdr>
        </w:div>
        <w:div w:id="1562248289">
          <w:marLeft w:val="720"/>
          <w:marRight w:val="0"/>
          <w:marTop w:val="0"/>
          <w:marBottom w:val="80"/>
          <w:divBdr>
            <w:top w:val="none" w:sz="0" w:space="0" w:color="auto"/>
            <w:left w:val="none" w:sz="0" w:space="0" w:color="auto"/>
            <w:bottom w:val="none" w:sz="0" w:space="0" w:color="auto"/>
            <w:right w:val="none" w:sz="0" w:space="0" w:color="auto"/>
          </w:divBdr>
        </w:div>
        <w:div w:id="392198398">
          <w:marLeft w:val="720"/>
          <w:marRight w:val="0"/>
          <w:marTop w:val="0"/>
          <w:marBottom w:val="80"/>
          <w:divBdr>
            <w:top w:val="none" w:sz="0" w:space="0" w:color="auto"/>
            <w:left w:val="none" w:sz="0" w:space="0" w:color="auto"/>
            <w:bottom w:val="none" w:sz="0" w:space="0" w:color="auto"/>
            <w:right w:val="none" w:sz="0" w:space="0" w:color="auto"/>
          </w:divBdr>
        </w:div>
        <w:div w:id="1726681830">
          <w:marLeft w:val="720"/>
          <w:marRight w:val="0"/>
          <w:marTop w:val="0"/>
          <w:marBottom w:val="80"/>
          <w:divBdr>
            <w:top w:val="none" w:sz="0" w:space="0" w:color="auto"/>
            <w:left w:val="none" w:sz="0" w:space="0" w:color="auto"/>
            <w:bottom w:val="none" w:sz="0" w:space="0" w:color="auto"/>
            <w:right w:val="none" w:sz="0" w:space="0" w:color="auto"/>
          </w:divBdr>
        </w:div>
        <w:div w:id="285696245">
          <w:marLeft w:val="0"/>
          <w:marRight w:val="0"/>
          <w:marTop w:val="0"/>
          <w:marBottom w:val="80"/>
          <w:divBdr>
            <w:top w:val="none" w:sz="0" w:space="0" w:color="auto"/>
            <w:left w:val="none" w:sz="0" w:space="0" w:color="auto"/>
            <w:bottom w:val="none" w:sz="0" w:space="0" w:color="auto"/>
            <w:right w:val="none" w:sz="0" w:space="0" w:color="auto"/>
          </w:divBdr>
        </w:div>
        <w:div w:id="860168382">
          <w:marLeft w:val="720"/>
          <w:marRight w:val="0"/>
          <w:marTop w:val="0"/>
          <w:marBottom w:val="80"/>
          <w:divBdr>
            <w:top w:val="none" w:sz="0" w:space="0" w:color="auto"/>
            <w:left w:val="none" w:sz="0" w:space="0" w:color="auto"/>
            <w:bottom w:val="none" w:sz="0" w:space="0" w:color="auto"/>
            <w:right w:val="none" w:sz="0" w:space="0" w:color="auto"/>
          </w:divBdr>
        </w:div>
        <w:div w:id="822509137">
          <w:marLeft w:val="720"/>
          <w:marRight w:val="0"/>
          <w:marTop w:val="0"/>
          <w:marBottom w:val="80"/>
          <w:divBdr>
            <w:top w:val="none" w:sz="0" w:space="0" w:color="auto"/>
            <w:left w:val="none" w:sz="0" w:space="0" w:color="auto"/>
            <w:bottom w:val="none" w:sz="0" w:space="0" w:color="auto"/>
            <w:right w:val="none" w:sz="0" w:space="0" w:color="auto"/>
          </w:divBdr>
        </w:div>
        <w:div w:id="124542472">
          <w:marLeft w:val="0"/>
          <w:marRight w:val="0"/>
          <w:marTop w:val="0"/>
          <w:marBottom w:val="80"/>
          <w:divBdr>
            <w:top w:val="none" w:sz="0" w:space="0" w:color="auto"/>
            <w:left w:val="none" w:sz="0" w:space="0" w:color="auto"/>
            <w:bottom w:val="none" w:sz="0" w:space="0" w:color="auto"/>
            <w:right w:val="none" w:sz="0" w:space="0" w:color="auto"/>
          </w:divBdr>
        </w:div>
        <w:div w:id="2070181704">
          <w:marLeft w:val="720"/>
          <w:marRight w:val="0"/>
          <w:marTop w:val="0"/>
          <w:marBottom w:val="80"/>
          <w:divBdr>
            <w:top w:val="none" w:sz="0" w:space="0" w:color="auto"/>
            <w:left w:val="none" w:sz="0" w:space="0" w:color="auto"/>
            <w:bottom w:val="none" w:sz="0" w:space="0" w:color="auto"/>
            <w:right w:val="none" w:sz="0" w:space="0" w:color="auto"/>
          </w:divBdr>
        </w:div>
        <w:div w:id="520096613">
          <w:marLeft w:val="720"/>
          <w:marRight w:val="0"/>
          <w:marTop w:val="0"/>
          <w:marBottom w:val="80"/>
          <w:divBdr>
            <w:top w:val="none" w:sz="0" w:space="0" w:color="auto"/>
            <w:left w:val="none" w:sz="0" w:space="0" w:color="auto"/>
            <w:bottom w:val="none" w:sz="0" w:space="0" w:color="auto"/>
            <w:right w:val="none" w:sz="0" w:space="0" w:color="auto"/>
          </w:divBdr>
        </w:div>
        <w:div w:id="797456842">
          <w:marLeft w:val="720"/>
          <w:marRight w:val="0"/>
          <w:marTop w:val="0"/>
          <w:marBottom w:val="80"/>
          <w:divBdr>
            <w:top w:val="none" w:sz="0" w:space="0" w:color="auto"/>
            <w:left w:val="none" w:sz="0" w:space="0" w:color="auto"/>
            <w:bottom w:val="none" w:sz="0" w:space="0" w:color="auto"/>
            <w:right w:val="none" w:sz="0" w:space="0" w:color="auto"/>
          </w:divBdr>
        </w:div>
        <w:div w:id="294943880">
          <w:marLeft w:val="720"/>
          <w:marRight w:val="0"/>
          <w:marTop w:val="0"/>
          <w:marBottom w:val="80"/>
          <w:divBdr>
            <w:top w:val="none" w:sz="0" w:space="0" w:color="auto"/>
            <w:left w:val="none" w:sz="0" w:space="0" w:color="auto"/>
            <w:bottom w:val="none" w:sz="0" w:space="0" w:color="auto"/>
            <w:right w:val="none" w:sz="0" w:space="0" w:color="auto"/>
          </w:divBdr>
        </w:div>
        <w:div w:id="459225789">
          <w:marLeft w:val="0"/>
          <w:marRight w:val="0"/>
          <w:marTop w:val="0"/>
          <w:marBottom w:val="80"/>
          <w:divBdr>
            <w:top w:val="none" w:sz="0" w:space="0" w:color="auto"/>
            <w:left w:val="none" w:sz="0" w:space="0" w:color="auto"/>
            <w:bottom w:val="none" w:sz="0" w:space="0" w:color="auto"/>
            <w:right w:val="none" w:sz="0" w:space="0" w:color="auto"/>
          </w:divBdr>
        </w:div>
        <w:div w:id="2020814600">
          <w:marLeft w:val="0"/>
          <w:marRight w:val="0"/>
          <w:marTop w:val="0"/>
          <w:marBottom w:val="80"/>
          <w:divBdr>
            <w:top w:val="none" w:sz="0" w:space="0" w:color="auto"/>
            <w:left w:val="none" w:sz="0" w:space="0" w:color="auto"/>
            <w:bottom w:val="none" w:sz="0" w:space="0" w:color="auto"/>
            <w:right w:val="none" w:sz="0" w:space="0" w:color="auto"/>
          </w:divBdr>
        </w:div>
        <w:div w:id="1288511951">
          <w:marLeft w:val="0"/>
          <w:marRight w:val="0"/>
          <w:marTop w:val="0"/>
          <w:marBottom w:val="80"/>
          <w:divBdr>
            <w:top w:val="none" w:sz="0" w:space="0" w:color="auto"/>
            <w:left w:val="none" w:sz="0" w:space="0" w:color="auto"/>
            <w:bottom w:val="none" w:sz="0" w:space="0" w:color="auto"/>
            <w:right w:val="none" w:sz="0" w:space="0" w:color="auto"/>
          </w:divBdr>
        </w:div>
        <w:div w:id="642778734">
          <w:marLeft w:val="0"/>
          <w:marRight w:val="0"/>
          <w:marTop w:val="0"/>
          <w:marBottom w:val="80"/>
          <w:divBdr>
            <w:top w:val="none" w:sz="0" w:space="0" w:color="auto"/>
            <w:left w:val="none" w:sz="0" w:space="0" w:color="auto"/>
            <w:bottom w:val="none" w:sz="0" w:space="0" w:color="auto"/>
            <w:right w:val="none" w:sz="0" w:space="0" w:color="auto"/>
          </w:divBdr>
        </w:div>
        <w:div w:id="739402872">
          <w:marLeft w:val="0"/>
          <w:marRight w:val="0"/>
          <w:marTop w:val="0"/>
          <w:marBottom w:val="80"/>
          <w:divBdr>
            <w:top w:val="none" w:sz="0" w:space="0" w:color="auto"/>
            <w:left w:val="none" w:sz="0" w:space="0" w:color="auto"/>
            <w:bottom w:val="none" w:sz="0" w:space="0" w:color="auto"/>
            <w:right w:val="none" w:sz="0" w:space="0" w:color="auto"/>
          </w:divBdr>
        </w:div>
        <w:div w:id="1875119574">
          <w:marLeft w:val="0"/>
          <w:marRight w:val="0"/>
          <w:marTop w:val="0"/>
          <w:marBottom w:val="80"/>
          <w:divBdr>
            <w:top w:val="none" w:sz="0" w:space="0" w:color="auto"/>
            <w:left w:val="none" w:sz="0" w:space="0" w:color="auto"/>
            <w:bottom w:val="none" w:sz="0" w:space="0" w:color="auto"/>
            <w:right w:val="none" w:sz="0" w:space="0" w:color="auto"/>
          </w:divBdr>
        </w:div>
        <w:div w:id="1661038928">
          <w:marLeft w:val="0"/>
          <w:marRight w:val="0"/>
          <w:marTop w:val="0"/>
          <w:marBottom w:val="80"/>
          <w:divBdr>
            <w:top w:val="none" w:sz="0" w:space="0" w:color="auto"/>
            <w:left w:val="none" w:sz="0" w:space="0" w:color="auto"/>
            <w:bottom w:val="none" w:sz="0" w:space="0" w:color="auto"/>
            <w:right w:val="none" w:sz="0" w:space="0" w:color="auto"/>
          </w:divBdr>
        </w:div>
        <w:div w:id="567038470">
          <w:marLeft w:val="0"/>
          <w:marRight w:val="0"/>
          <w:marTop w:val="0"/>
          <w:marBottom w:val="80"/>
          <w:divBdr>
            <w:top w:val="none" w:sz="0" w:space="0" w:color="auto"/>
            <w:left w:val="none" w:sz="0" w:space="0" w:color="auto"/>
            <w:bottom w:val="none" w:sz="0" w:space="0" w:color="auto"/>
            <w:right w:val="none" w:sz="0" w:space="0" w:color="auto"/>
          </w:divBdr>
        </w:div>
        <w:div w:id="1545092940">
          <w:marLeft w:val="0"/>
          <w:marRight w:val="0"/>
          <w:marTop w:val="0"/>
          <w:marBottom w:val="80"/>
          <w:divBdr>
            <w:top w:val="none" w:sz="0" w:space="0" w:color="auto"/>
            <w:left w:val="none" w:sz="0" w:space="0" w:color="auto"/>
            <w:bottom w:val="none" w:sz="0" w:space="0" w:color="auto"/>
            <w:right w:val="none" w:sz="0" w:space="0" w:color="auto"/>
          </w:divBdr>
        </w:div>
        <w:div w:id="1926457853">
          <w:marLeft w:val="0"/>
          <w:marRight w:val="0"/>
          <w:marTop w:val="0"/>
          <w:marBottom w:val="80"/>
          <w:divBdr>
            <w:top w:val="none" w:sz="0" w:space="0" w:color="auto"/>
            <w:left w:val="none" w:sz="0" w:space="0" w:color="auto"/>
            <w:bottom w:val="none" w:sz="0" w:space="0" w:color="auto"/>
            <w:right w:val="none" w:sz="0" w:space="0" w:color="auto"/>
          </w:divBdr>
        </w:div>
        <w:div w:id="254873496">
          <w:marLeft w:val="0"/>
          <w:marRight w:val="0"/>
          <w:marTop w:val="0"/>
          <w:marBottom w:val="80"/>
          <w:divBdr>
            <w:top w:val="none" w:sz="0" w:space="0" w:color="auto"/>
            <w:left w:val="none" w:sz="0" w:space="0" w:color="auto"/>
            <w:bottom w:val="none" w:sz="0" w:space="0" w:color="auto"/>
            <w:right w:val="none" w:sz="0" w:space="0" w:color="auto"/>
          </w:divBdr>
        </w:div>
        <w:div w:id="1402170884">
          <w:marLeft w:val="0"/>
          <w:marRight w:val="0"/>
          <w:marTop w:val="0"/>
          <w:marBottom w:val="80"/>
          <w:divBdr>
            <w:top w:val="none" w:sz="0" w:space="0" w:color="auto"/>
            <w:left w:val="none" w:sz="0" w:space="0" w:color="auto"/>
            <w:bottom w:val="none" w:sz="0" w:space="0" w:color="auto"/>
            <w:right w:val="none" w:sz="0" w:space="0" w:color="auto"/>
          </w:divBdr>
        </w:div>
        <w:div w:id="664742443">
          <w:marLeft w:val="0"/>
          <w:marRight w:val="0"/>
          <w:marTop w:val="0"/>
          <w:marBottom w:val="80"/>
          <w:divBdr>
            <w:top w:val="none" w:sz="0" w:space="0" w:color="auto"/>
            <w:left w:val="none" w:sz="0" w:space="0" w:color="auto"/>
            <w:bottom w:val="none" w:sz="0" w:space="0" w:color="auto"/>
            <w:right w:val="none" w:sz="0" w:space="0" w:color="auto"/>
          </w:divBdr>
        </w:div>
        <w:div w:id="1504660273">
          <w:marLeft w:val="720"/>
          <w:marRight w:val="0"/>
          <w:marTop w:val="0"/>
          <w:marBottom w:val="80"/>
          <w:divBdr>
            <w:top w:val="none" w:sz="0" w:space="0" w:color="auto"/>
            <w:left w:val="none" w:sz="0" w:space="0" w:color="auto"/>
            <w:bottom w:val="none" w:sz="0" w:space="0" w:color="auto"/>
            <w:right w:val="none" w:sz="0" w:space="0" w:color="auto"/>
          </w:divBdr>
        </w:div>
        <w:div w:id="609093002">
          <w:marLeft w:val="720"/>
          <w:marRight w:val="0"/>
          <w:marTop w:val="0"/>
          <w:marBottom w:val="80"/>
          <w:divBdr>
            <w:top w:val="none" w:sz="0" w:space="0" w:color="auto"/>
            <w:left w:val="none" w:sz="0" w:space="0" w:color="auto"/>
            <w:bottom w:val="none" w:sz="0" w:space="0" w:color="auto"/>
            <w:right w:val="none" w:sz="0" w:space="0" w:color="auto"/>
          </w:divBdr>
        </w:div>
        <w:div w:id="132409706">
          <w:marLeft w:val="720"/>
          <w:marRight w:val="0"/>
          <w:marTop w:val="0"/>
          <w:marBottom w:val="80"/>
          <w:divBdr>
            <w:top w:val="none" w:sz="0" w:space="0" w:color="auto"/>
            <w:left w:val="none" w:sz="0" w:space="0" w:color="auto"/>
            <w:bottom w:val="none" w:sz="0" w:space="0" w:color="auto"/>
            <w:right w:val="none" w:sz="0" w:space="0" w:color="auto"/>
          </w:divBdr>
        </w:div>
        <w:div w:id="560555262">
          <w:marLeft w:val="720"/>
          <w:marRight w:val="0"/>
          <w:marTop w:val="0"/>
          <w:marBottom w:val="80"/>
          <w:divBdr>
            <w:top w:val="none" w:sz="0" w:space="0" w:color="auto"/>
            <w:left w:val="none" w:sz="0" w:space="0" w:color="auto"/>
            <w:bottom w:val="none" w:sz="0" w:space="0" w:color="auto"/>
            <w:right w:val="none" w:sz="0" w:space="0" w:color="auto"/>
          </w:divBdr>
        </w:div>
        <w:div w:id="422848453">
          <w:marLeft w:val="0"/>
          <w:marRight w:val="0"/>
          <w:marTop w:val="0"/>
          <w:marBottom w:val="80"/>
          <w:divBdr>
            <w:top w:val="none" w:sz="0" w:space="0" w:color="auto"/>
            <w:left w:val="none" w:sz="0" w:space="0" w:color="auto"/>
            <w:bottom w:val="none" w:sz="0" w:space="0" w:color="auto"/>
            <w:right w:val="none" w:sz="0" w:space="0" w:color="auto"/>
          </w:divBdr>
        </w:div>
        <w:div w:id="1269896102">
          <w:marLeft w:val="0"/>
          <w:marRight w:val="0"/>
          <w:marTop w:val="0"/>
          <w:marBottom w:val="80"/>
          <w:divBdr>
            <w:top w:val="none" w:sz="0" w:space="0" w:color="auto"/>
            <w:left w:val="none" w:sz="0" w:space="0" w:color="auto"/>
            <w:bottom w:val="none" w:sz="0" w:space="0" w:color="auto"/>
            <w:right w:val="none" w:sz="0" w:space="0" w:color="auto"/>
          </w:divBdr>
        </w:div>
        <w:div w:id="1255046779">
          <w:marLeft w:val="0"/>
          <w:marRight w:val="0"/>
          <w:marTop w:val="0"/>
          <w:marBottom w:val="80"/>
          <w:divBdr>
            <w:top w:val="none" w:sz="0" w:space="0" w:color="auto"/>
            <w:left w:val="none" w:sz="0" w:space="0" w:color="auto"/>
            <w:bottom w:val="none" w:sz="0" w:space="0" w:color="auto"/>
            <w:right w:val="none" w:sz="0" w:space="0" w:color="auto"/>
          </w:divBdr>
        </w:div>
        <w:div w:id="1792749798">
          <w:marLeft w:val="720"/>
          <w:marRight w:val="0"/>
          <w:marTop w:val="0"/>
          <w:marBottom w:val="80"/>
          <w:divBdr>
            <w:top w:val="none" w:sz="0" w:space="0" w:color="auto"/>
            <w:left w:val="none" w:sz="0" w:space="0" w:color="auto"/>
            <w:bottom w:val="none" w:sz="0" w:space="0" w:color="auto"/>
            <w:right w:val="none" w:sz="0" w:space="0" w:color="auto"/>
          </w:divBdr>
        </w:div>
        <w:div w:id="1817911157">
          <w:marLeft w:val="720"/>
          <w:marRight w:val="0"/>
          <w:marTop w:val="0"/>
          <w:marBottom w:val="80"/>
          <w:divBdr>
            <w:top w:val="none" w:sz="0" w:space="0" w:color="auto"/>
            <w:left w:val="none" w:sz="0" w:space="0" w:color="auto"/>
            <w:bottom w:val="none" w:sz="0" w:space="0" w:color="auto"/>
            <w:right w:val="none" w:sz="0" w:space="0" w:color="auto"/>
          </w:divBdr>
        </w:div>
        <w:div w:id="1850412429">
          <w:marLeft w:val="720"/>
          <w:marRight w:val="0"/>
          <w:marTop w:val="0"/>
          <w:marBottom w:val="101"/>
          <w:divBdr>
            <w:top w:val="none" w:sz="0" w:space="0" w:color="auto"/>
            <w:left w:val="none" w:sz="0" w:space="0" w:color="auto"/>
            <w:bottom w:val="none" w:sz="0" w:space="0" w:color="auto"/>
            <w:right w:val="none" w:sz="0" w:space="0" w:color="auto"/>
          </w:divBdr>
        </w:div>
        <w:div w:id="2012681780">
          <w:marLeft w:val="720"/>
          <w:marRight w:val="0"/>
          <w:marTop w:val="0"/>
          <w:marBottom w:val="101"/>
          <w:divBdr>
            <w:top w:val="none" w:sz="0" w:space="0" w:color="auto"/>
            <w:left w:val="none" w:sz="0" w:space="0" w:color="auto"/>
            <w:bottom w:val="none" w:sz="0" w:space="0" w:color="auto"/>
            <w:right w:val="none" w:sz="0" w:space="0" w:color="auto"/>
          </w:divBdr>
        </w:div>
        <w:div w:id="1473134248">
          <w:marLeft w:val="0"/>
          <w:marRight w:val="0"/>
          <w:marTop w:val="0"/>
          <w:marBottom w:val="80"/>
          <w:divBdr>
            <w:top w:val="none" w:sz="0" w:space="0" w:color="auto"/>
            <w:left w:val="none" w:sz="0" w:space="0" w:color="auto"/>
            <w:bottom w:val="none" w:sz="0" w:space="0" w:color="auto"/>
            <w:right w:val="none" w:sz="0" w:space="0" w:color="auto"/>
          </w:divBdr>
        </w:div>
        <w:div w:id="1246301650">
          <w:marLeft w:val="0"/>
          <w:marRight w:val="0"/>
          <w:marTop w:val="0"/>
          <w:marBottom w:val="80"/>
          <w:divBdr>
            <w:top w:val="none" w:sz="0" w:space="0" w:color="auto"/>
            <w:left w:val="none" w:sz="0" w:space="0" w:color="auto"/>
            <w:bottom w:val="none" w:sz="0" w:space="0" w:color="auto"/>
            <w:right w:val="none" w:sz="0" w:space="0" w:color="auto"/>
          </w:divBdr>
        </w:div>
        <w:div w:id="1331761696">
          <w:marLeft w:val="0"/>
          <w:marRight w:val="0"/>
          <w:marTop w:val="0"/>
          <w:marBottom w:val="80"/>
          <w:divBdr>
            <w:top w:val="none" w:sz="0" w:space="0" w:color="auto"/>
            <w:left w:val="none" w:sz="0" w:space="0" w:color="auto"/>
            <w:bottom w:val="none" w:sz="0" w:space="0" w:color="auto"/>
            <w:right w:val="none" w:sz="0" w:space="0" w:color="auto"/>
          </w:divBdr>
        </w:div>
        <w:div w:id="1337877740">
          <w:marLeft w:val="0"/>
          <w:marRight w:val="0"/>
          <w:marTop w:val="0"/>
          <w:marBottom w:val="80"/>
          <w:divBdr>
            <w:top w:val="none" w:sz="0" w:space="0" w:color="auto"/>
            <w:left w:val="none" w:sz="0" w:space="0" w:color="auto"/>
            <w:bottom w:val="none" w:sz="0" w:space="0" w:color="auto"/>
            <w:right w:val="none" w:sz="0" w:space="0" w:color="auto"/>
          </w:divBdr>
        </w:div>
        <w:div w:id="1215193025">
          <w:marLeft w:val="0"/>
          <w:marRight w:val="0"/>
          <w:marTop w:val="0"/>
          <w:marBottom w:val="80"/>
          <w:divBdr>
            <w:top w:val="none" w:sz="0" w:space="0" w:color="auto"/>
            <w:left w:val="none" w:sz="0" w:space="0" w:color="auto"/>
            <w:bottom w:val="none" w:sz="0" w:space="0" w:color="auto"/>
            <w:right w:val="none" w:sz="0" w:space="0" w:color="auto"/>
          </w:divBdr>
        </w:div>
        <w:div w:id="250697582">
          <w:marLeft w:val="0"/>
          <w:marRight w:val="0"/>
          <w:marTop w:val="0"/>
          <w:marBottom w:val="80"/>
          <w:divBdr>
            <w:top w:val="none" w:sz="0" w:space="0" w:color="auto"/>
            <w:left w:val="none" w:sz="0" w:space="0" w:color="auto"/>
            <w:bottom w:val="none" w:sz="0" w:space="0" w:color="auto"/>
            <w:right w:val="none" w:sz="0" w:space="0" w:color="auto"/>
          </w:divBdr>
        </w:div>
        <w:div w:id="1208026661">
          <w:marLeft w:val="0"/>
          <w:marRight w:val="0"/>
          <w:marTop w:val="0"/>
          <w:marBottom w:val="80"/>
          <w:divBdr>
            <w:top w:val="none" w:sz="0" w:space="0" w:color="auto"/>
            <w:left w:val="none" w:sz="0" w:space="0" w:color="auto"/>
            <w:bottom w:val="none" w:sz="0" w:space="0" w:color="auto"/>
            <w:right w:val="none" w:sz="0" w:space="0" w:color="auto"/>
          </w:divBdr>
        </w:div>
        <w:div w:id="1760516614">
          <w:marLeft w:val="0"/>
          <w:marRight w:val="0"/>
          <w:marTop w:val="0"/>
          <w:marBottom w:val="80"/>
          <w:divBdr>
            <w:top w:val="none" w:sz="0" w:space="0" w:color="auto"/>
            <w:left w:val="none" w:sz="0" w:space="0" w:color="auto"/>
            <w:bottom w:val="none" w:sz="0" w:space="0" w:color="auto"/>
            <w:right w:val="none" w:sz="0" w:space="0" w:color="auto"/>
          </w:divBdr>
        </w:div>
        <w:div w:id="1114060963">
          <w:marLeft w:val="0"/>
          <w:marRight w:val="0"/>
          <w:marTop w:val="0"/>
          <w:marBottom w:val="80"/>
          <w:divBdr>
            <w:top w:val="none" w:sz="0" w:space="0" w:color="auto"/>
            <w:left w:val="none" w:sz="0" w:space="0" w:color="auto"/>
            <w:bottom w:val="none" w:sz="0" w:space="0" w:color="auto"/>
            <w:right w:val="none" w:sz="0" w:space="0" w:color="auto"/>
          </w:divBdr>
        </w:div>
        <w:div w:id="1373724701">
          <w:marLeft w:val="0"/>
          <w:marRight w:val="0"/>
          <w:marTop w:val="0"/>
          <w:marBottom w:val="80"/>
          <w:divBdr>
            <w:top w:val="none" w:sz="0" w:space="0" w:color="auto"/>
            <w:left w:val="none" w:sz="0" w:space="0" w:color="auto"/>
            <w:bottom w:val="none" w:sz="0" w:space="0" w:color="auto"/>
            <w:right w:val="none" w:sz="0" w:space="0" w:color="auto"/>
          </w:divBdr>
        </w:div>
        <w:div w:id="1321425059">
          <w:marLeft w:val="0"/>
          <w:marRight w:val="0"/>
          <w:marTop w:val="0"/>
          <w:marBottom w:val="80"/>
          <w:divBdr>
            <w:top w:val="none" w:sz="0" w:space="0" w:color="auto"/>
            <w:left w:val="none" w:sz="0" w:space="0" w:color="auto"/>
            <w:bottom w:val="none" w:sz="0" w:space="0" w:color="auto"/>
            <w:right w:val="none" w:sz="0" w:space="0" w:color="auto"/>
          </w:divBdr>
        </w:div>
        <w:div w:id="1983852555">
          <w:marLeft w:val="0"/>
          <w:marRight w:val="0"/>
          <w:marTop w:val="0"/>
          <w:marBottom w:val="80"/>
          <w:divBdr>
            <w:top w:val="none" w:sz="0" w:space="0" w:color="auto"/>
            <w:left w:val="none" w:sz="0" w:space="0" w:color="auto"/>
            <w:bottom w:val="none" w:sz="0" w:space="0" w:color="auto"/>
            <w:right w:val="none" w:sz="0" w:space="0" w:color="auto"/>
          </w:divBdr>
        </w:div>
        <w:div w:id="830409040">
          <w:marLeft w:val="0"/>
          <w:marRight w:val="0"/>
          <w:marTop w:val="0"/>
          <w:marBottom w:val="80"/>
          <w:divBdr>
            <w:top w:val="none" w:sz="0" w:space="0" w:color="auto"/>
            <w:left w:val="none" w:sz="0" w:space="0" w:color="auto"/>
            <w:bottom w:val="none" w:sz="0" w:space="0" w:color="auto"/>
            <w:right w:val="none" w:sz="0" w:space="0" w:color="auto"/>
          </w:divBdr>
        </w:div>
        <w:div w:id="1557626465">
          <w:marLeft w:val="0"/>
          <w:marRight w:val="0"/>
          <w:marTop w:val="0"/>
          <w:marBottom w:val="80"/>
          <w:divBdr>
            <w:top w:val="none" w:sz="0" w:space="0" w:color="auto"/>
            <w:left w:val="none" w:sz="0" w:space="0" w:color="auto"/>
            <w:bottom w:val="none" w:sz="0" w:space="0" w:color="auto"/>
            <w:right w:val="none" w:sz="0" w:space="0" w:color="auto"/>
          </w:divBdr>
        </w:div>
        <w:div w:id="2000765071">
          <w:marLeft w:val="0"/>
          <w:marRight w:val="0"/>
          <w:marTop w:val="0"/>
          <w:marBottom w:val="80"/>
          <w:divBdr>
            <w:top w:val="none" w:sz="0" w:space="0" w:color="auto"/>
            <w:left w:val="none" w:sz="0" w:space="0" w:color="auto"/>
            <w:bottom w:val="none" w:sz="0" w:space="0" w:color="auto"/>
            <w:right w:val="none" w:sz="0" w:space="0" w:color="auto"/>
          </w:divBdr>
        </w:div>
        <w:div w:id="912542686">
          <w:marLeft w:val="0"/>
          <w:marRight w:val="0"/>
          <w:marTop w:val="0"/>
          <w:marBottom w:val="80"/>
          <w:divBdr>
            <w:top w:val="none" w:sz="0" w:space="0" w:color="auto"/>
            <w:left w:val="none" w:sz="0" w:space="0" w:color="auto"/>
            <w:bottom w:val="none" w:sz="0" w:space="0" w:color="auto"/>
            <w:right w:val="none" w:sz="0" w:space="0" w:color="auto"/>
          </w:divBdr>
        </w:div>
        <w:div w:id="349528696">
          <w:marLeft w:val="0"/>
          <w:marRight w:val="0"/>
          <w:marTop w:val="0"/>
          <w:marBottom w:val="80"/>
          <w:divBdr>
            <w:top w:val="none" w:sz="0" w:space="0" w:color="auto"/>
            <w:left w:val="none" w:sz="0" w:space="0" w:color="auto"/>
            <w:bottom w:val="none" w:sz="0" w:space="0" w:color="auto"/>
            <w:right w:val="none" w:sz="0" w:space="0" w:color="auto"/>
          </w:divBdr>
        </w:div>
        <w:div w:id="1231496816">
          <w:marLeft w:val="0"/>
          <w:marRight w:val="0"/>
          <w:marTop w:val="0"/>
          <w:marBottom w:val="80"/>
          <w:divBdr>
            <w:top w:val="none" w:sz="0" w:space="0" w:color="auto"/>
            <w:left w:val="none" w:sz="0" w:space="0" w:color="auto"/>
            <w:bottom w:val="none" w:sz="0" w:space="0" w:color="auto"/>
            <w:right w:val="none" w:sz="0" w:space="0" w:color="auto"/>
          </w:divBdr>
        </w:div>
        <w:div w:id="976762855">
          <w:marLeft w:val="0"/>
          <w:marRight w:val="0"/>
          <w:marTop w:val="0"/>
          <w:marBottom w:val="80"/>
          <w:divBdr>
            <w:top w:val="none" w:sz="0" w:space="0" w:color="auto"/>
            <w:left w:val="none" w:sz="0" w:space="0" w:color="auto"/>
            <w:bottom w:val="none" w:sz="0" w:space="0" w:color="auto"/>
            <w:right w:val="none" w:sz="0" w:space="0" w:color="auto"/>
          </w:divBdr>
        </w:div>
        <w:div w:id="546574110">
          <w:marLeft w:val="0"/>
          <w:marRight w:val="0"/>
          <w:marTop w:val="0"/>
          <w:marBottom w:val="80"/>
          <w:divBdr>
            <w:top w:val="none" w:sz="0" w:space="0" w:color="auto"/>
            <w:left w:val="none" w:sz="0" w:space="0" w:color="auto"/>
            <w:bottom w:val="none" w:sz="0" w:space="0" w:color="auto"/>
            <w:right w:val="none" w:sz="0" w:space="0" w:color="auto"/>
          </w:divBdr>
        </w:div>
        <w:div w:id="1869415468">
          <w:marLeft w:val="0"/>
          <w:marRight w:val="0"/>
          <w:marTop w:val="0"/>
          <w:marBottom w:val="80"/>
          <w:divBdr>
            <w:top w:val="none" w:sz="0" w:space="0" w:color="auto"/>
            <w:left w:val="none" w:sz="0" w:space="0" w:color="auto"/>
            <w:bottom w:val="none" w:sz="0" w:space="0" w:color="auto"/>
            <w:right w:val="none" w:sz="0" w:space="0" w:color="auto"/>
          </w:divBdr>
        </w:div>
        <w:div w:id="32309901">
          <w:marLeft w:val="0"/>
          <w:marRight w:val="0"/>
          <w:marTop w:val="0"/>
          <w:marBottom w:val="80"/>
          <w:divBdr>
            <w:top w:val="none" w:sz="0" w:space="0" w:color="auto"/>
            <w:left w:val="none" w:sz="0" w:space="0" w:color="auto"/>
            <w:bottom w:val="none" w:sz="0" w:space="0" w:color="auto"/>
            <w:right w:val="none" w:sz="0" w:space="0" w:color="auto"/>
          </w:divBdr>
        </w:div>
        <w:div w:id="1521091373">
          <w:marLeft w:val="0"/>
          <w:marRight w:val="0"/>
          <w:marTop w:val="0"/>
          <w:marBottom w:val="80"/>
          <w:divBdr>
            <w:top w:val="none" w:sz="0" w:space="0" w:color="auto"/>
            <w:left w:val="none" w:sz="0" w:space="0" w:color="auto"/>
            <w:bottom w:val="none" w:sz="0" w:space="0" w:color="auto"/>
            <w:right w:val="none" w:sz="0" w:space="0" w:color="auto"/>
          </w:divBdr>
        </w:div>
        <w:div w:id="1288245185">
          <w:marLeft w:val="0"/>
          <w:marRight w:val="0"/>
          <w:marTop w:val="0"/>
          <w:marBottom w:val="80"/>
          <w:divBdr>
            <w:top w:val="none" w:sz="0" w:space="0" w:color="auto"/>
            <w:left w:val="none" w:sz="0" w:space="0" w:color="auto"/>
            <w:bottom w:val="none" w:sz="0" w:space="0" w:color="auto"/>
            <w:right w:val="none" w:sz="0" w:space="0" w:color="auto"/>
          </w:divBdr>
        </w:div>
        <w:div w:id="1593859435">
          <w:marLeft w:val="0"/>
          <w:marRight w:val="0"/>
          <w:marTop w:val="0"/>
          <w:marBottom w:val="80"/>
          <w:divBdr>
            <w:top w:val="none" w:sz="0" w:space="0" w:color="auto"/>
            <w:left w:val="none" w:sz="0" w:space="0" w:color="auto"/>
            <w:bottom w:val="none" w:sz="0" w:space="0" w:color="auto"/>
            <w:right w:val="none" w:sz="0" w:space="0" w:color="auto"/>
          </w:divBdr>
        </w:div>
        <w:div w:id="1633486626">
          <w:marLeft w:val="0"/>
          <w:marRight w:val="0"/>
          <w:marTop w:val="0"/>
          <w:marBottom w:val="80"/>
          <w:divBdr>
            <w:top w:val="none" w:sz="0" w:space="0" w:color="auto"/>
            <w:left w:val="none" w:sz="0" w:space="0" w:color="auto"/>
            <w:bottom w:val="none" w:sz="0" w:space="0" w:color="auto"/>
            <w:right w:val="none" w:sz="0" w:space="0" w:color="auto"/>
          </w:divBdr>
        </w:div>
        <w:div w:id="728460219">
          <w:marLeft w:val="0"/>
          <w:marRight w:val="0"/>
          <w:marTop w:val="0"/>
          <w:marBottom w:val="80"/>
          <w:divBdr>
            <w:top w:val="none" w:sz="0" w:space="0" w:color="auto"/>
            <w:left w:val="none" w:sz="0" w:space="0" w:color="auto"/>
            <w:bottom w:val="none" w:sz="0" w:space="0" w:color="auto"/>
            <w:right w:val="none" w:sz="0" w:space="0" w:color="auto"/>
          </w:divBdr>
        </w:div>
        <w:div w:id="2059669341">
          <w:marLeft w:val="0"/>
          <w:marRight w:val="0"/>
          <w:marTop w:val="0"/>
          <w:marBottom w:val="80"/>
          <w:divBdr>
            <w:top w:val="none" w:sz="0" w:space="0" w:color="auto"/>
            <w:left w:val="none" w:sz="0" w:space="0" w:color="auto"/>
            <w:bottom w:val="none" w:sz="0" w:space="0" w:color="auto"/>
            <w:right w:val="none" w:sz="0" w:space="0" w:color="auto"/>
          </w:divBdr>
        </w:div>
        <w:div w:id="2126272777">
          <w:marLeft w:val="0"/>
          <w:marRight w:val="0"/>
          <w:marTop w:val="0"/>
          <w:marBottom w:val="80"/>
          <w:divBdr>
            <w:top w:val="none" w:sz="0" w:space="0" w:color="auto"/>
            <w:left w:val="none" w:sz="0" w:space="0" w:color="auto"/>
            <w:bottom w:val="none" w:sz="0" w:space="0" w:color="auto"/>
            <w:right w:val="none" w:sz="0" w:space="0" w:color="auto"/>
          </w:divBdr>
        </w:div>
        <w:div w:id="1046641465">
          <w:marLeft w:val="0"/>
          <w:marRight w:val="0"/>
          <w:marTop w:val="0"/>
          <w:marBottom w:val="80"/>
          <w:divBdr>
            <w:top w:val="none" w:sz="0" w:space="0" w:color="auto"/>
            <w:left w:val="none" w:sz="0" w:space="0" w:color="auto"/>
            <w:bottom w:val="none" w:sz="0" w:space="0" w:color="auto"/>
            <w:right w:val="none" w:sz="0" w:space="0" w:color="auto"/>
          </w:divBdr>
        </w:div>
        <w:div w:id="1941521512">
          <w:marLeft w:val="0"/>
          <w:marRight w:val="0"/>
          <w:marTop w:val="0"/>
          <w:marBottom w:val="80"/>
          <w:divBdr>
            <w:top w:val="none" w:sz="0" w:space="0" w:color="auto"/>
            <w:left w:val="none" w:sz="0" w:space="0" w:color="auto"/>
            <w:bottom w:val="none" w:sz="0" w:space="0" w:color="auto"/>
            <w:right w:val="none" w:sz="0" w:space="0" w:color="auto"/>
          </w:divBdr>
        </w:div>
        <w:div w:id="1802111466">
          <w:marLeft w:val="0"/>
          <w:marRight w:val="0"/>
          <w:marTop w:val="0"/>
          <w:marBottom w:val="80"/>
          <w:divBdr>
            <w:top w:val="none" w:sz="0" w:space="0" w:color="auto"/>
            <w:left w:val="none" w:sz="0" w:space="0" w:color="auto"/>
            <w:bottom w:val="none" w:sz="0" w:space="0" w:color="auto"/>
            <w:right w:val="none" w:sz="0" w:space="0" w:color="auto"/>
          </w:divBdr>
        </w:div>
        <w:div w:id="1427113711">
          <w:marLeft w:val="0"/>
          <w:marRight w:val="0"/>
          <w:marTop w:val="0"/>
          <w:marBottom w:val="101"/>
          <w:divBdr>
            <w:top w:val="none" w:sz="0" w:space="0" w:color="auto"/>
            <w:left w:val="none" w:sz="0" w:space="0" w:color="auto"/>
            <w:bottom w:val="none" w:sz="0" w:space="0" w:color="auto"/>
            <w:right w:val="none" w:sz="0" w:space="0" w:color="auto"/>
          </w:divBdr>
        </w:div>
        <w:div w:id="211116990">
          <w:marLeft w:val="0"/>
          <w:marRight w:val="0"/>
          <w:marTop w:val="0"/>
          <w:marBottom w:val="101"/>
          <w:divBdr>
            <w:top w:val="none" w:sz="0" w:space="0" w:color="auto"/>
            <w:left w:val="none" w:sz="0" w:space="0" w:color="auto"/>
            <w:bottom w:val="none" w:sz="0" w:space="0" w:color="auto"/>
            <w:right w:val="none" w:sz="0" w:space="0" w:color="auto"/>
          </w:divBdr>
        </w:div>
        <w:div w:id="391586129">
          <w:marLeft w:val="0"/>
          <w:marRight w:val="0"/>
          <w:marTop w:val="0"/>
          <w:marBottom w:val="101"/>
          <w:divBdr>
            <w:top w:val="none" w:sz="0" w:space="0" w:color="auto"/>
            <w:left w:val="none" w:sz="0" w:space="0" w:color="auto"/>
            <w:bottom w:val="none" w:sz="0" w:space="0" w:color="auto"/>
            <w:right w:val="none" w:sz="0" w:space="0" w:color="auto"/>
          </w:divBdr>
        </w:div>
        <w:div w:id="658777736">
          <w:marLeft w:val="720"/>
          <w:marRight w:val="0"/>
          <w:marTop w:val="0"/>
          <w:marBottom w:val="101"/>
          <w:divBdr>
            <w:top w:val="none" w:sz="0" w:space="0" w:color="auto"/>
            <w:left w:val="none" w:sz="0" w:space="0" w:color="auto"/>
            <w:bottom w:val="none" w:sz="0" w:space="0" w:color="auto"/>
            <w:right w:val="none" w:sz="0" w:space="0" w:color="auto"/>
          </w:divBdr>
        </w:div>
        <w:div w:id="935794071">
          <w:marLeft w:val="720"/>
          <w:marRight w:val="0"/>
          <w:marTop w:val="0"/>
          <w:marBottom w:val="101"/>
          <w:divBdr>
            <w:top w:val="none" w:sz="0" w:space="0" w:color="auto"/>
            <w:left w:val="none" w:sz="0" w:space="0" w:color="auto"/>
            <w:bottom w:val="none" w:sz="0" w:space="0" w:color="auto"/>
            <w:right w:val="none" w:sz="0" w:space="0" w:color="auto"/>
          </w:divBdr>
        </w:div>
        <w:div w:id="1421484346">
          <w:marLeft w:val="720"/>
          <w:marRight w:val="0"/>
          <w:marTop w:val="0"/>
          <w:marBottom w:val="101"/>
          <w:divBdr>
            <w:top w:val="none" w:sz="0" w:space="0" w:color="auto"/>
            <w:left w:val="none" w:sz="0" w:space="0" w:color="auto"/>
            <w:bottom w:val="none" w:sz="0" w:space="0" w:color="auto"/>
            <w:right w:val="none" w:sz="0" w:space="0" w:color="auto"/>
          </w:divBdr>
        </w:div>
        <w:div w:id="930815786">
          <w:marLeft w:val="720"/>
          <w:marRight w:val="0"/>
          <w:marTop w:val="0"/>
          <w:marBottom w:val="101"/>
          <w:divBdr>
            <w:top w:val="none" w:sz="0" w:space="0" w:color="auto"/>
            <w:left w:val="none" w:sz="0" w:space="0" w:color="auto"/>
            <w:bottom w:val="none" w:sz="0" w:space="0" w:color="auto"/>
            <w:right w:val="none" w:sz="0" w:space="0" w:color="auto"/>
          </w:divBdr>
        </w:div>
        <w:div w:id="704989155">
          <w:marLeft w:val="720"/>
          <w:marRight w:val="0"/>
          <w:marTop w:val="0"/>
          <w:marBottom w:val="101"/>
          <w:divBdr>
            <w:top w:val="none" w:sz="0" w:space="0" w:color="auto"/>
            <w:left w:val="none" w:sz="0" w:space="0" w:color="auto"/>
            <w:bottom w:val="none" w:sz="0" w:space="0" w:color="auto"/>
            <w:right w:val="none" w:sz="0" w:space="0" w:color="auto"/>
          </w:divBdr>
        </w:div>
        <w:div w:id="1977636672">
          <w:marLeft w:val="0"/>
          <w:marRight w:val="0"/>
          <w:marTop w:val="0"/>
          <w:marBottom w:val="101"/>
          <w:divBdr>
            <w:top w:val="none" w:sz="0" w:space="0" w:color="auto"/>
            <w:left w:val="none" w:sz="0" w:space="0" w:color="auto"/>
            <w:bottom w:val="none" w:sz="0" w:space="0" w:color="auto"/>
            <w:right w:val="none" w:sz="0" w:space="0" w:color="auto"/>
          </w:divBdr>
        </w:div>
        <w:div w:id="1320503339">
          <w:marLeft w:val="0"/>
          <w:marRight w:val="0"/>
          <w:marTop w:val="0"/>
          <w:marBottom w:val="101"/>
          <w:divBdr>
            <w:top w:val="none" w:sz="0" w:space="0" w:color="auto"/>
            <w:left w:val="none" w:sz="0" w:space="0" w:color="auto"/>
            <w:bottom w:val="none" w:sz="0" w:space="0" w:color="auto"/>
            <w:right w:val="none" w:sz="0" w:space="0" w:color="auto"/>
          </w:divBdr>
        </w:div>
        <w:div w:id="731586329">
          <w:marLeft w:val="0"/>
          <w:marRight w:val="0"/>
          <w:marTop w:val="0"/>
          <w:marBottom w:val="101"/>
          <w:divBdr>
            <w:top w:val="none" w:sz="0" w:space="0" w:color="auto"/>
            <w:left w:val="none" w:sz="0" w:space="0" w:color="auto"/>
            <w:bottom w:val="none" w:sz="0" w:space="0" w:color="auto"/>
            <w:right w:val="none" w:sz="0" w:space="0" w:color="auto"/>
          </w:divBdr>
        </w:div>
        <w:div w:id="151027181">
          <w:marLeft w:val="0"/>
          <w:marRight w:val="0"/>
          <w:marTop w:val="0"/>
          <w:marBottom w:val="101"/>
          <w:divBdr>
            <w:top w:val="none" w:sz="0" w:space="0" w:color="auto"/>
            <w:left w:val="none" w:sz="0" w:space="0" w:color="auto"/>
            <w:bottom w:val="none" w:sz="0" w:space="0" w:color="auto"/>
            <w:right w:val="none" w:sz="0" w:space="0" w:color="auto"/>
          </w:divBdr>
        </w:div>
        <w:div w:id="489753188">
          <w:marLeft w:val="0"/>
          <w:marRight w:val="0"/>
          <w:marTop w:val="0"/>
          <w:marBottom w:val="101"/>
          <w:divBdr>
            <w:top w:val="none" w:sz="0" w:space="0" w:color="auto"/>
            <w:left w:val="none" w:sz="0" w:space="0" w:color="auto"/>
            <w:bottom w:val="none" w:sz="0" w:space="0" w:color="auto"/>
            <w:right w:val="none" w:sz="0" w:space="0" w:color="auto"/>
          </w:divBdr>
        </w:div>
        <w:div w:id="494340887">
          <w:marLeft w:val="0"/>
          <w:marRight w:val="0"/>
          <w:marTop w:val="0"/>
          <w:marBottom w:val="101"/>
          <w:divBdr>
            <w:top w:val="none" w:sz="0" w:space="0" w:color="auto"/>
            <w:left w:val="none" w:sz="0" w:space="0" w:color="auto"/>
            <w:bottom w:val="none" w:sz="0" w:space="0" w:color="auto"/>
            <w:right w:val="none" w:sz="0" w:space="0" w:color="auto"/>
          </w:divBdr>
        </w:div>
        <w:div w:id="1728994434">
          <w:marLeft w:val="0"/>
          <w:marRight w:val="0"/>
          <w:marTop w:val="0"/>
          <w:marBottom w:val="101"/>
          <w:divBdr>
            <w:top w:val="none" w:sz="0" w:space="0" w:color="auto"/>
            <w:left w:val="none" w:sz="0" w:space="0" w:color="auto"/>
            <w:bottom w:val="none" w:sz="0" w:space="0" w:color="auto"/>
            <w:right w:val="none" w:sz="0" w:space="0" w:color="auto"/>
          </w:divBdr>
        </w:div>
        <w:div w:id="490217943">
          <w:marLeft w:val="0"/>
          <w:marRight w:val="0"/>
          <w:marTop w:val="0"/>
          <w:marBottom w:val="101"/>
          <w:divBdr>
            <w:top w:val="none" w:sz="0" w:space="0" w:color="auto"/>
            <w:left w:val="none" w:sz="0" w:space="0" w:color="auto"/>
            <w:bottom w:val="none" w:sz="0" w:space="0" w:color="auto"/>
            <w:right w:val="none" w:sz="0" w:space="0" w:color="auto"/>
          </w:divBdr>
        </w:div>
        <w:div w:id="1202131604">
          <w:marLeft w:val="0"/>
          <w:marRight w:val="0"/>
          <w:marTop w:val="0"/>
          <w:marBottom w:val="101"/>
          <w:divBdr>
            <w:top w:val="none" w:sz="0" w:space="0" w:color="auto"/>
            <w:left w:val="none" w:sz="0" w:space="0" w:color="auto"/>
            <w:bottom w:val="none" w:sz="0" w:space="0" w:color="auto"/>
            <w:right w:val="none" w:sz="0" w:space="0" w:color="auto"/>
          </w:divBdr>
        </w:div>
        <w:div w:id="1165047706">
          <w:marLeft w:val="0"/>
          <w:marRight w:val="0"/>
          <w:marTop w:val="0"/>
          <w:marBottom w:val="101"/>
          <w:divBdr>
            <w:top w:val="none" w:sz="0" w:space="0" w:color="auto"/>
            <w:left w:val="none" w:sz="0" w:space="0" w:color="auto"/>
            <w:bottom w:val="none" w:sz="0" w:space="0" w:color="auto"/>
            <w:right w:val="none" w:sz="0" w:space="0" w:color="auto"/>
          </w:divBdr>
        </w:div>
        <w:div w:id="793718877">
          <w:marLeft w:val="0"/>
          <w:marRight w:val="0"/>
          <w:marTop w:val="0"/>
          <w:marBottom w:val="101"/>
          <w:divBdr>
            <w:top w:val="none" w:sz="0" w:space="0" w:color="auto"/>
            <w:left w:val="none" w:sz="0" w:space="0" w:color="auto"/>
            <w:bottom w:val="none" w:sz="0" w:space="0" w:color="auto"/>
            <w:right w:val="none" w:sz="0" w:space="0" w:color="auto"/>
          </w:divBdr>
        </w:div>
        <w:div w:id="2091073820">
          <w:marLeft w:val="0"/>
          <w:marRight w:val="0"/>
          <w:marTop w:val="0"/>
          <w:marBottom w:val="101"/>
          <w:divBdr>
            <w:top w:val="none" w:sz="0" w:space="0" w:color="auto"/>
            <w:left w:val="none" w:sz="0" w:space="0" w:color="auto"/>
            <w:bottom w:val="none" w:sz="0" w:space="0" w:color="auto"/>
            <w:right w:val="none" w:sz="0" w:space="0" w:color="auto"/>
          </w:divBdr>
        </w:div>
        <w:div w:id="2046831236">
          <w:marLeft w:val="0"/>
          <w:marRight w:val="0"/>
          <w:marTop w:val="0"/>
          <w:marBottom w:val="101"/>
          <w:divBdr>
            <w:top w:val="none" w:sz="0" w:space="0" w:color="auto"/>
            <w:left w:val="none" w:sz="0" w:space="0" w:color="auto"/>
            <w:bottom w:val="none" w:sz="0" w:space="0" w:color="auto"/>
            <w:right w:val="none" w:sz="0" w:space="0" w:color="auto"/>
          </w:divBdr>
        </w:div>
        <w:div w:id="637420633">
          <w:marLeft w:val="0"/>
          <w:marRight w:val="0"/>
          <w:marTop w:val="0"/>
          <w:marBottom w:val="101"/>
          <w:divBdr>
            <w:top w:val="none" w:sz="0" w:space="0" w:color="auto"/>
            <w:left w:val="none" w:sz="0" w:space="0" w:color="auto"/>
            <w:bottom w:val="none" w:sz="0" w:space="0" w:color="auto"/>
            <w:right w:val="none" w:sz="0" w:space="0" w:color="auto"/>
          </w:divBdr>
        </w:div>
        <w:div w:id="964972045">
          <w:marLeft w:val="0"/>
          <w:marRight w:val="0"/>
          <w:marTop w:val="0"/>
          <w:marBottom w:val="101"/>
          <w:divBdr>
            <w:top w:val="none" w:sz="0" w:space="0" w:color="auto"/>
            <w:left w:val="none" w:sz="0" w:space="0" w:color="auto"/>
            <w:bottom w:val="none" w:sz="0" w:space="0" w:color="auto"/>
            <w:right w:val="none" w:sz="0" w:space="0" w:color="auto"/>
          </w:divBdr>
        </w:div>
        <w:div w:id="1851751956">
          <w:marLeft w:val="0"/>
          <w:marRight w:val="0"/>
          <w:marTop w:val="0"/>
          <w:marBottom w:val="101"/>
          <w:divBdr>
            <w:top w:val="none" w:sz="0" w:space="0" w:color="auto"/>
            <w:left w:val="none" w:sz="0" w:space="0" w:color="auto"/>
            <w:bottom w:val="none" w:sz="0" w:space="0" w:color="auto"/>
            <w:right w:val="none" w:sz="0" w:space="0" w:color="auto"/>
          </w:divBdr>
        </w:div>
        <w:div w:id="1892425898">
          <w:marLeft w:val="720"/>
          <w:marRight w:val="0"/>
          <w:marTop w:val="0"/>
          <w:marBottom w:val="101"/>
          <w:divBdr>
            <w:top w:val="none" w:sz="0" w:space="0" w:color="auto"/>
            <w:left w:val="none" w:sz="0" w:space="0" w:color="auto"/>
            <w:bottom w:val="none" w:sz="0" w:space="0" w:color="auto"/>
            <w:right w:val="none" w:sz="0" w:space="0" w:color="auto"/>
          </w:divBdr>
        </w:div>
        <w:div w:id="790631498">
          <w:marLeft w:val="720"/>
          <w:marRight w:val="0"/>
          <w:marTop w:val="0"/>
          <w:marBottom w:val="101"/>
          <w:divBdr>
            <w:top w:val="none" w:sz="0" w:space="0" w:color="auto"/>
            <w:left w:val="none" w:sz="0" w:space="0" w:color="auto"/>
            <w:bottom w:val="none" w:sz="0" w:space="0" w:color="auto"/>
            <w:right w:val="none" w:sz="0" w:space="0" w:color="auto"/>
          </w:divBdr>
        </w:div>
        <w:div w:id="1971279388">
          <w:marLeft w:val="0"/>
          <w:marRight w:val="0"/>
          <w:marTop w:val="0"/>
          <w:marBottom w:val="88"/>
          <w:divBdr>
            <w:top w:val="none" w:sz="0" w:space="0" w:color="auto"/>
            <w:left w:val="none" w:sz="0" w:space="0" w:color="auto"/>
            <w:bottom w:val="none" w:sz="0" w:space="0" w:color="auto"/>
            <w:right w:val="none" w:sz="0" w:space="0" w:color="auto"/>
          </w:divBdr>
        </w:div>
        <w:div w:id="2128696614">
          <w:marLeft w:val="0"/>
          <w:marRight w:val="0"/>
          <w:marTop w:val="0"/>
          <w:marBottom w:val="88"/>
          <w:divBdr>
            <w:top w:val="none" w:sz="0" w:space="0" w:color="auto"/>
            <w:left w:val="none" w:sz="0" w:space="0" w:color="auto"/>
            <w:bottom w:val="none" w:sz="0" w:space="0" w:color="auto"/>
            <w:right w:val="none" w:sz="0" w:space="0" w:color="auto"/>
          </w:divBdr>
        </w:div>
        <w:div w:id="1118372908">
          <w:marLeft w:val="720"/>
          <w:marRight w:val="0"/>
          <w:marTop w:val="0"/>
          <w:marBottom w:val="88"/>
          <w:divBdr>
            <w:top w:val="none" w:sz="0" w:space="0" w:color="auto"/>
            <w:left w:val="none" w:sz="0" w:space="0" w:color="auto"/>
            <w:bottom w:val="none" w:sz="0" w:space="0" w:color="auto"/>
            <w:right w:val="none" w:sz="0" w:space="0" w:color="auto"/>
          </w:divBdr>
        </w:div>
        <w:div w:id="471096818">
          <w:marLeft w:val="720"/>
          <w:marRight w:val="0"/>
          <w:marTop w:val="0"/>
          <w:marBottom w:val="88"/>
          <w:divBdr>
            <w:top w:val="none" w:sz="0" w:space="0" w:color="auto"/>
            <w:left w:val="none" w:sz="0" w:space="0" w:color="auto"/>
            <w:bottom w:val="none" w:sz="0" w:space="0" w:color="auto"/>
            <w:right w:val="none" w:sz="0" w:space="0" w:color="auto"/>
          </w:divBdr>
        </w:div>
        <w:div w:id="1131633683">
          <w:marLeft w:val="720"/>
          <w:marRight w:val="0"/>
          <w:marTop w:val="0"/>
          <w:marBottom w:val="88"/>
          <w:divBdr>
            <w:top w:val="none" w:sz="0" w:space="0" w:color="auto"/>
            <w:left w:val="none" w:sz="0" w:space="0" w:color="auto"/>
            <w:bottom w:val="none" w:sz="0" w:space="0" w:color="auto"/>
            <w:right w:val="none" w:sz="0" w:space="0" w:color="auto"/>
          </w:divBdr>
        </w:div>
        <w:div w:id="1564213401">
          <w:marLeft w:val="720"/>
          <w:marRight w:val="0"/>
          <w:marTop w:val="0"/>
          <w:marBottom w:val="88"/>
          <w:divBdr>
            <w:top w:val="none" w:sz="0" w:space="0" w:color="auto"/>
            <w:left w:val="none" w:sz="0" w:space="0" w:color="auto"/>
            <w:bottom w:val="none" w:sz="0" w:space="0" w:color="auto"/>
            <w:right w:val="none" w:sz="0" w:space="0" w:color="auto"/>
          </w:divBdr>
        </w:div>
        <w:div w:id="2145585493">
          <w:marLeft w:val="720"/>
          <w:marRight w:val="0"/>
          <w:marTop w:val="0"/>
          <w:marBottom w:val="88"/>
          <w:divBdr>
            <w:top w:val="none" w:sz="0" w:space="0" w:color="auto"/>
            <w:left w:val="none" w:sz="0" w:space="0" w:color="auto"/>
            <w:bottom w:val="none" w:sz="0" w:space="0" w:color="auto"/>
            <w:right w:val="none" w:sz="0" w:space="0" w:color="auto"/>
          </w:divBdr>
        </w:div>
        <w:div w:id="440494762">
          <w:marLeft w:val="720"/>
          <w:marRight w:val="0"/>
          <w:marTop w:val="0"/>
          <w:marBottom w:val="88"/>
          <w:divBdr>
            <w:top w:val="none" w:sz="0" w:space="0" w:color="auto"/>
            <w:left w:val="none" w:sz="0" w:space="0" w:color="auto"/>
            <w:bottom w:val="none" w:sz="0" w:space="0" w:color="auto"/>
            <w:right w:val="none" w:sz="0" w:space="0" w:color="auto"/>
          </w:divBdr>
        </w:div>
        <w:div w:id="369764544">
          <w:marLeft w:val="720"/>
          <w:marRight w:val="0"/>
          <w:marTop w:val="0"/>
          <w:marBottom w:val="88"/>
          <w:divBdr>
            <w:top w:val="none" w:sz="0" w:space="0" w:color="auto"/>
            <w:left w:val="none" w:sz="0" w:space="0" w:color="auto"/>
            <w:bottom w:val="none" w:sz="0" w:space="0" w:color="auto"/>
            <w:right w:val="none" w:sz="0" w:space="0" w:color="auto"/>
          </w:divBdr>
        </w:div>
        <w:div w:id="1861891473">
          <w:marLeft w:val="0"/>
          <w:marRight w:val="0"/>
          <w:marTop w:val="0"/>
          <w:marBottom w:val="88"/>
          <w:divBdr>
            <w:top w:val="none" w:sz="0" w:space="0" w:color="auto"/>
            <w:left w:val="none" w:sz="0" w:space="0" w:color="auto"/>
            <w:bottom w:val="none" w:sz="0" w:space="0" w:color="auto"/>
            <w:right w:val="none" w:sz="0" w:space="0" w:color="auto"/>
          </w:divBdr>
        </w:div>
        <w:div w:id="225771896">
          <w:marLeft w:val="0"/>
          <w:marRight w:val="0"/>
          <w:marTop w:val="0"/>
          <w:marBottom w:val="88"/>
          <w:divBdr>
            <w:top w:val="none" w:sz="0" w:space="0" w:color="auto"/>
            <w:left w:val="none" w:sz="0" w:space="0" w:color="auto"/>
            <w:bottom w:val="none" w:sz="0" w:space="0" w:color="auto"/>
            <w:right w:val="none" w:sz="0" w:space="0" w:color="auto"/>
          </w:divBdr>
        </w:div>
        <w:div w:id="1450396252">
          <w:marLeft w:val="0"/>
          <w:marRight w:val="0"/>
          <w:marTop w:val="0"/>
          <w:marBottom w:val="88"/>
          <w:divBdr>
            <w:top w:val="none" w:sz="0" w:space="0" w:color="auto"/>
            <w:left w:val="none" w:sz="0" w:space="0" w:color="auto"/>
            <w:bottom w:val="none" w:sz="0" w:space="0" w:color="auto"/>
            <w:right w:val="none" w:sz="0" w:space="0" w:color="auto"/>
          </w:divBdr>
        </w:div>
        <w:div w:id="1531994820">
          <w:marLeft w:val="0"/>
          <w:marRight w:val="0"/>
          <w:marTop w:val="0"/>
          <w:marBottom w:val="88"/>
          <w:divBdr>
            <w:top w:val="none" w:sz="0" w:space="0" w:color="auto"/>
            <w:left w:val="none" w:sz="0" w:space="0" w:color="auto"/>
            <w:bottom w:val="none" w:sz="0" w:space="0" w:color="auto"/>
            <w:right w:val="none" w:sz="0" w:space="0" w:color="auto"/>
          </w:divBdr>
        </w:div>
        <w:div w:id="738136593">
          <w:marLeft w:val="720"/>
          <w:marRight w:val="0"/>
          <w:marTop w:val="0"/>
          <w:marBottom w:val="88"/>
          <w:divBdr>
            <w:top w:val="none" w:sz="0" w:space="0" w:color="auto"/>
            <w:left w:val="none" w:sz="0" w:space="0" w:color="auto"/>
            <w:bottom w:val="none" w:sz="0" w:space="0" w:color="auto"/>
            <w:right w:val="none" w:sz="0" w:space="0" w:color="auto"/>
          </w:divBdr>
        </w:div>
        <w:div w:id="913776987">
          <w:marLeft w:val="720"/>
          <w:marRight w:val="0"/>
          <w:marTop w:val="0"/>
          <w:marBottom w:val="88"/>
          <w:divBdr>
            <w:top w:val="none" w:sz="0" w:space="0" w:color="auto"/>
            <w:left w:val="none" w:sz="0" w:space="0" w:color="auto"/>
            <w:bottom w:val="none" w:sz="0" w:space="0" w:color="auto"/>
            <w:right w:val="none" w:sz="0" w:space="0" w:color="auto"/>
          </w:divBdr>
        </w:div>
        <w:div w:id="714933130">
          <w:marLeft w:val="720"/>
          <w:marRight w:val="0"/>
          <w:marTop w:val="0"/>
          <w:marBottom w:val="88"/>
          <w:divBdr>
            <w:top w:val="none" w:sz="0" w:space="0" w:color="auto"/>
            <w:left w:val="none" w:sz="0" w:space="0" w:color="auto"/>
            <w:bottom w:val="none" w:sz="0" w:space="0" w:color="auto"/>
            <w:right w:val="none" w:sz="0" w:space="0" w:color="auto"/>
          </w:divBdr>
        </w:div>
        <w:div w:id="1099518990">
          <w:marLeft w:val="720"/>
          <w:marRight w:val="0"/>
          <w:marTop w:val="0"/>
          <w:marBottom w:val="88"/>
          <w:divBdr>
            <w:top w:val="none" w:sz="0" w:space="0" w:color="auto"/>
            <w:left w:val="none" w:sz="0" w:space="0" w:color="auto"/>
            <w:bottom w:val="none" w:sz="0" w:space="0" w:color="auto"/>
            <w:right w:val="none" w:sz="0" w:space="0" w:color="auto"/>
          </w:divBdr>
        </w:div>
        <w:div w:id="772431991">
          <w:marLeft w:val="0"/>
          <w:marRight w:val="0"/>
          <w:marTop w:val="0"/>
          <w:marBottom w:val="88"/>
          <w:divBdr>
            <w:top w:val="none" w:sz="0" w:space="0" w:color="auto"/>
            <w:left w:val="none" w:sz="0" w:space="0" w:color="auto"/>
            <w:bottom w:val="none" w:sz="0" w:space="0" w:color="auto"/>
            <w:right w:val="none" w:sz="0" w:space="0" w:color="auto"/>
          </w:divBdr>
        </w:div>
        <w:div w:id="1492135621">
          <w:marLeft w:val="720"/>
          <w:marRight w:val="0"/>
          <w:marTop w:val="0"/>
          <w:marBottom w:val="88"/>
          <w:divBdr>
            <w:top w:val="none" w:sz="0" w:space="0" w:color="auto"/>
            <w:left w:val="none" w:sz="0" w:space="0" w:color="auto"/>
            <w:bottom w:val="none" w:sz="0" w:space="0" w:color="auto"/>
            <w:right w:val="none" w:sz="0" w:space="0" w:color="auto"/>
          </w:divBdr>
        </w:div>
        <w:div w:id="1156267049">
          <w:marLeft w:val="720"/>
          <w:marRight w:val="0"/>
          <w:marTop w:val="0"/>
          <w:marBottom w:val="88"/>
          <w:divBdr>
            <w:top w:val="none" w:sz="0" w:space="0" w:color="auto"/>
            <w:left w:val="none" w:sz="0" w:space="0" w:color="auto"/>
            <w:bottom w:val="none" w:sz="0" w:space="0" w:color="auto"/>
            <w:right w:val="none" w:sz="0" w:space="0" w:color="auto"/>
          </w:divBdr>
        </w:div>
        <w:div w:id="74864660">
          <w:marLeft w:val="720"/>
          <w:marRight w:val="0"/>
          <w:marTop w:val="0"/>
          <w:marBottom w:val="88"/>
          <w:divBdr>
            <w:top w:val="none" w:sz="0" w:space="0" w:color="auto"/>
            <w:left w:val="none" w:sz="0" w:space="0" w:color="auto"/>
            <w:bottom w:val="none" w:sz="0" w:space="0" w:color="auto"/>
            <w:right w:val="none" w:sz="0" w:space="0" w:color="auto"/>
          </w:divBdr>
        </w:div>
        <w:div w:id="511845751">
          <w:marLeft w:val="720"/>
          <w:marRight w:val="0"/>
          <w:marTop w:val="0"/>
          <w:marBottom w:val="88"/>
          <w:divBdr>
            <w:top w:val="none" w:sz="0" w:space="0" w:color="auto"/>
            <w:left w:val="none" w:sz="0" w:space="0" w:color="auto"/>
            <w:bottom w:val="none" w:sz="0" w:space="0" w:color="auto"/>
            <w:right w:val="none" w:sz="0" w:space="0" w:color="auto"/>
          </w:divBdr>
        </w:div>
        <w:div w:id="1344670818">
          <w:marLeft w:val="720"/>
          <w:marRight w:val="0"/>
          <w:marTop w:val="0"/>
          <w:marBottom w:val="88"/>
          <w:divBdr>
            <w:top w:val="none" w:sz="0" w:space="0" w:color="auto"/>
            <w:left w:val="none" w:sz="0" w:space="0" w:color="auto"/>
            <w:bottom w:val="none" w:sz="0" w:space="0" w:color="auto"/>
            <w:right w:val="none" w:sz="0" w:space="0" w:color="auto"/>
          </w:divBdr>
        </w:div>
        <w:div w:id="690301640">
          <w:marLeft w:val="720"/>
          <w:marRight w:val="0"/>
          <w:marTop w:val="0"/>
          <w:marBottom w:val="88"/>
          <w:divBdr>
            <w:top w:val="none" w:sz="0" w:space="0" w:color="auto"/>
            <w:left w:val="none" w:sz="0" w:space="0" w:color="auto"/>
            <w:bottom w:val="none" w:sz="0" w:space="0" w:color="auto"/>
            <w:right w:val="none" w:sz="0" w:space="0" w:color="auto"/>
          </w:divBdr>
        </w:div>
        <w:div w:id="1531262576">
          <w:marLeft w:val="720"/>
          <w:marRight w:val="0"/>
          <w:marTop w:val="0"/>
          <w:marBottom w:val="88"/>
          <w:divBdr>
            <w:top w:val="none" w:sz="0" w:space="0" w:color="auto"/>
            <w:left w:val="none" w:sz="0" w:space="0" w:color="auto"/>
            <w:bottom w:val="none" w:sz="0" w:space="0" w:color="auto"/>
            <w:right w:val="none" w:sz="0" w:space="0" w:color="auto"/>
          </w:divBdr>
        </w:div>
        <w:div w:id="203948391">
          <w:marLeft w:val="720"/>
          <w:marRight w:val="0"/>
          <w:marTop w:val="0"/>
          <w:marBottom w:val="88"/>
          <w:divBdr>
            <w:top w:val="none" w:sz="0" w:space="0" w:color="auto"/>
            <w:left w:val="none" w:sz="0" w:space="0" w:color="auto"/>
            <w:bottom w:val="none" w:sz="0" w:space="0" w:color="auto"/>
            <w:right w:val="none" w:sz="0" w:space="0" w:color="auto"/>
          </w:divBdr>
        </w:div>
        <w:div w:id="1399016932">
          <w:marLeft w:val="0"/>
          <w:marRight w:val="0"/>
          <w:marTop w:val="0"/>
          <w:marBottom w:val="88"/>
          <w:divBdr>
            <w:top w:val="none" w:sz="0" w:space="0" w:color="auto"/>
            <w:left w:val="none" w:sz="0" w:space="0" w:color="auto"/>
            <w:bottom w:val="none" w:sz="0" w:space="0" w:color="auto"/>
            <w:right w:val="none" w:sz="0" w:space="0" w:color="auto"/>
          </w:divBdr>
        </w:div>
        <w:div w:id="994340909">
          <w:marLeft w:val="0"/>
          <w:marRight w:val="0"/>
          <w:marTop w:val="0"/>
          <w:marBottom w:val="101"/>
          <w:divBdr>
            <w:top w:val="none" w:sz="0" w:space="0" w:color="auto"/>
            <w:left w:val="none" w:sz="0" w:space="0" w:color="auto"/>
            <w:bottom w:val="none" w:sz="0" w:space="0" w:color="auto"/>
            <w:right w:val="none" w:sz="0" w:space="0" w:color="auto"/>
          </w:divBdr>
        </w:div>
        <w:div w:id="643513094">
          <w:marLeft w:val="0"/>
          <w:marRight w:val="0"/>
          <w:marTop w:val="0"/>
          <w:marBottom w:val="101"/>
          <w:divBdr>
            <w:top w:val="none" w:sz="0" w:space="0" w:color="auto"/>
            <w:left w:val="none" w:sz="0" w:space="0" w:color="auto"/>
            <w:bottom w:val="none" w:sz="0" w:space="0" w:color="auto"/>
            <w:right w:val="none" w:sz="0" w:space="0" w:color="auto"/>
          </w:divBdr>
        </w:div>
        <w:div w:id="24453752">
          <w:marLeft w:val="0"/>
          <w:marRight w:val="0"/>
          <w:marTop w:val="0"/>
          <w:marBottom w:val="101"/>
          <w:divBdr>
            <w:top w:val="none" w:sz="0" w:space="0" w:color="auto"/>
            <w:left w:val="none" w:sz="0" w:space="0" w:color="auto"/>
            <w:bottom w:val="none" w:sz="0" w:space="0" w:color="auto"/>
            <w:right w:val="none" w:sz="0" w:space="0" w:color="auto"/>
          </w:divBdr>
        </w:div>
        <w:div w:id="1454009674">
          <w:marLeft w:val="0"/>
          <w:marRight w:val="0"/>
          <w:marTop w:val="0"/>
          <w:marBottom w:val="101"/>
          <w:divBdr>
            <w:top w:val="none" w:sz="0" w:space="0" w:color="auto"/>
            <w:left w:val="none" w:sz="0" w:space="0" w:color="auto"/>
            <w:bottom w:val="none" w:sz="0" w:space="0" w:color="auto"/>
            <w:right w:val="none" w:sz="0" w:space="0" w:color="auto"/>
          </w:divBdr>
        </w:div>
        <w:div w:id="1698770646">
          <w:marLeft w:val="0"/>
          <w:marRight w:val="0"/>
          <w:marTop w:val="0"/>
          <w:marBottom w:val="101"/>
          <w:divBdr>
            <w:top w:val="none" w:sz="0" w:space="0" w:color="auto"/>
            <w:left w:val="none" w:sz="0" w:space="0" w:color="auto"/>
            <w:bottom w:val="none" w:sz="0" w:space="0" w:color="auto"/>
            <w:right w:val="none" w:sz="0" w:space="0" w:color="auto"/>
          </w:divBdr>
        </w:div>
        <w:div w:id="1695418671">
          <w:marLeft w:val="0"/>
          <w:marRight w:val="0"/>
          <w:marTop w:val="0"/>
          <w:marBottom w:val="101"/>
          <w:divBdr>
            <w:top w:val="none" w:sz="0" w:space="0" w:color="auto"/>
            <w:left w:val="none" w:sz="0" w:space="0" w:color="auto"/>
            <w:bottom w:val="none" w:sz="0" w:space="0" w:color="auto"/>
            <w:right w:val="none" w:sz="0" w:space="0" w:color="auto"/>
          </w:divBdr>
        </w:div>
        <w:div w:id="1324120775">
          <w:marLeft w:val="0"/>
          <w:marRight w:val="0"/>
          <w:marTop w:val="0"/>
          <w:marBottom w:val="101"/>
          <w:divBdr>
            <w:top w:val="none" w:sz="0" w:space="0" w:color="auto"/>
            <w:left w:val="none" w:sz="0" w:space="0" w:color="auto"/>
            <w:bottom w:val="none" w:sz="0" w:space="0" w:color="auto"/>
            <w:right w:val="none" w:sz="0" w:space="0" w:color="auto"/>
          </w:divBdr>
        </w:div>
        <w:div w:id="1509825862">
          <w:marLeft w:val="0"/>
          <w:marRight w:val="0"/>
          <w:marTop w:val="0"/>
          <w:marBottom w:val="101"/>
          <w:divBdr>
            <w:top w:val="none" w:sz="0" w:space="0" w:color="auto"/>
            <w:left w:val="none" w:sz="0" w:space="0" w:color="auto"/>
            <w:bottom w:val="none" w:sz="0" w:space="0" w:color="auto"/>
            <w:right w:val="none" w:sz="0" w:space="0" w:color="auto"/>
          </w:divBdr>
        </w:div>
        <w:div w:id="366029860">
          <w:marLeft w:val="0"/>
          <w:marRight w:val="0"/>
          <w:marTop w:val="0"/>
          <w:marBottom w:val="101"/>
          <w:divBdr>
            <w:top w:val="none" w:sz="0" w:space="0" w:color="auto"/>
            <w:left w:val="none" w:sz="0" w:space="0" w:color="auto"/>
            <w:bottom w:val="none" w:sz="0" w:space="0" w:color="auto"/>
            <w:right w:val="none" w:sz="0" w:space="0" w:color="auto"/>
          </w:divBdr>
        </w:div>
        <w:div w:id="1368145765">
          <w:marLeft w:val="0"/>
          <w:marRight w:val="0"/>
          <w:marTop w:val="0"/>
          <w:marBottom w:val="101"/>
          <w:divBdr>
            <w:top w:val="none" w:sz="0" w:space="0" w:color="auto"/>
            <w:left w:val="none" w:sz="0" w:space="0" w:color="auto"/>
            <w:bottom w:val="none" w:sz="0" w:space="0" w:color="auto"/>
            <w:right w:val="none" w:sz="0" w:space="0" w:color="auto"/>
          </w:divBdr>
        </w:div>
        <w:div w:id="708453909">
          <w:marLeft w:val="0"/>
          <w:marRight w:val="0"/>
          <w:marTop w:val="0"/>
          <w:marBottom w:val="80"/>
          <w:divBdr>
            <w:top w:val="none" w:sz="0" w:space="0" w:color="auto"/>
            <w:left w:val="none" w:sz="0" w:space="0" w:color="auto"/>
            <w:bottom w:val="none" w:sz="0" w:space="0" w:color="auto"/>
            <w:right w:val="none" w:sz="0" w:space="0" w:color="auto"/>
          </w:divBdr>
        </w:div>
        <w:div w:id="370614148">
          <w:marLeft w:val="0"/>
          <w:marRight w:val="0"/>
          <w:marTop w:val="0"/>
          <w:marBottom w:val="80"/>
          <w:divBdr>
            <w:top w:val="none" w:sz="0" w:space="0" w:color="auto"/>
            <w:left w:val="none" w:sz="0" w:space="0" w:color="auto"/>
            <w:bottom w:val="none" w:sz="0" w:space="0" w:color="auto"/>
            <w:right w:val="none" w:sz="0" w:space="0" w:color="auto"/>
          </w:divBdr>
        </w:div>
        <w:div w:id="393049509">
          <w:marLeft w:val="0"/>
          <w:marRight w:val="0"/>
          <w:marTop w:val="0"/>
          <w:marBottom w:val="80"/>
          <w:divBdr>
            <w:top w:val="none" w:sz="0" w:space="0" w:color="auto"/>
            <w:left w:val="none" w:sz="0" w:space="0" w:color="auto"/>
            <w:bottom w:val="none" w:sz="0" w:space="0" w:color="auto"/>
            <w:right w:val="none" w:sz="0" w:space="0" w:color="auto"/>
          </w:divBdr>
        </w:div>
        <w:div w:id="1450976353">
          <w:marLeft w:val="720"/>
          <w:marRight w:val="0"/>
          <w:marTop w:val="0"/>
          <w:marBottom w:val="80"/>
          <w:divBdr>
            <w:top w:val="none" w:sz="0" w:space="0" w:color="auto"/>
            <w:left w:val="none" w:sz="0" w:space="0" w:color="auto"/>
            <w:bottom w:val="none" w:sz="0" w:space="0" w:color="auto"/>
            <w:right w:val="none" w:sz="0" w:space="0" w:color="auto"/>
          </w:divBdr>
        </w:div>
        <w:div w:id="507332088">
          <w:marLeft w:val="720"/>
          <w:marRight w:val="0"/>
          <w:marTop w:val="0"/>
          <w:marBottom w:val="80"/>
          <w:divBdr>
            <w:top w:val="none" w:sz="0" w:space="0" w:color="auto"/>
            <w:left w:val="none" w:sz="0" w:space="0" w:color="auto"/>
            <w:bottom w:val="none" w:sz="0" w:space="0" w:color="auto"/>
            <w:right w:val="none" w:sz="0" w:space="0" w:color="auto"/>
          </w:divBdr>
        </w:div>
        <w:div w:id="1398162353">
          <w:marLeft w:val="720"/>
          <w:marRight w:val="0"/>
          <w:marTop w:val="0"/>
          <w:marBottom w:val="80"/>
          <w:divBdr>
            <w:top w:val="none" w:sz="0" w:space="0" w:color="auto"/>
            <w:left w:val="none" w:sz="0" w:space="0" w:color="auto"/>
            <w:bottom w:val="none" w:sz="0" w:space="0" w:color="auto"/>
            <w:right w:val="none" w:sz="0" w:space="0" w:color="auto"/>
          </w:divBdr>
        </w:div>
        <w:div w:id="2090424025">
          <w:marLeft w:val="720"/>
          <w:marRight w:val="0"/>
          <w:marTop w:val="0"/>
          <w:marBottom w:val="80"/>
          <w:divBdr>
            <w:top w:val="none" w:sz="0" w:space="0" w:color="auto"/>
            <w:left w:val="none" w:sz="0" w:space="0" w:color="auto"/>
            <w:bottom w:val="none" w:sz="0" w:space="0" w:color="auto"/>
            <w:right w:val="none" w:sz="0" w:space="0" w:color="auto"/>
          </w:divBdr>
        </w:div>
        <w:div w:id="1640644015">
          <w:marLeft w:val="0"/>
          <w:marRight w:val="0"/>
          <w:marTop w:val="0"/>
          <w:marBottom w:val="80"/>
          <w:divBdr>
            <w:top w:val="none" w:sz="0" w:space="0" w:color="auto"/>
            <w:left w:val="none" w:sz="0" w:space="0" w:color="auto"/>
            <w:bottom w:val="none" w:sz="0" w:space="0" w:color="auto"/>
            <w:right w:val="none" w:sz="0" w:space="0" w:color="auto"/>
          </w:divBdr>
        </w:div>
        <w:div w:id="228199553">
          <w:marLeft w:val="0"/>
          <w:marRight w:val="0"/>
          <w:marTop w:val="0"/>
          <w:marBottom w:val="101"/>
          <w:divBdr>
            <w:top w:val="none" w:sz="0" w:space="0" w:color="auto"/>
            <w:left w:val="none" w:sz="0" w:space="0" w:color="auto"/>
            <w:bottom w:val="none" w:sz="0" w:space="0" w:color="auto"/>
            <w:right w:val="none" w:sz="0" w:space="0" w:color="auto"/>
          </w:divBdr>
        </w:div>
        <w:div w:id="1048065826">
          <w:marLeft w:val="0"/>
          <w:marRight w:val="0"/>
          <w:marTop w:val="0"/>
          <w:marBottom w:val="60"/>
          <w:divBdr>
            <w:top w:val="none" w:sz="0" w:space="0" w:color="auto"/>
            <w:left w:val="none" w:sz="0" w:space="0" w:color="auto"/>
            <w:bottom w:val="none" w:sz="0" w:space="0" w:color="auto"/>
            <w:right w:val="none" w:sz="0" w:space="0" w:color="auto"/>
          </w:divBdr>
        </w:div>
        <w:div w:id="808745398">
          <w:marLeft w:val="0"/>
          <w:marRight w:val="0"/>
          <w:marTop w:val="0"/>
          <w:marBottom w:val="60"/>
          <w:divBdr>
            <w:top w:val="none" w:sz="0" w:space="0" w:color="auto"/>
            <w:left w:val="none" w:sz="0" w:space="0" w:color="auto"/>
            <w:bottom w:val="none" w:sz="0" w:space="0" w:color="auto"/>
            <w:right w:val="none" w:sz="0" w:space="0" w:color="auto"/>
          </w:divBdr>
        </w:div>
        <w:div w:id="1973095286">
          <w:marLeft w:val="0"/>
          <w:marRight w:val="0"/>
          <w:marTop w:val="0"/>
          <w:marBottom w:val="60"/>
          <w:divBdr>
            <w:top w:val="none" w:sz="0" w:space="0" w:color="auto"/>
            <w:left w:val="none" w:sz="0" w:space="0" w:color="auto"/>
            <w:bottom w:val="none" w:sz="0" w:space="0" w:color="auto"/>
            <w:right w:val="none" w:sz="0" w:space="0" w:color="auto"/>
          </w:divBdr>
        </w:div>
        <w:div w:id="1006978084">
          <w:marLeft w:val="0"/>
          <w:marRight w:val="0"/>
          <w:marTop w:val="0"/>
          <w:marBottom w:val="60"/>
          <w:divBdr>
            <w:top w:val="none" w:sz="0" w:space="0" w:color="auto"/>
            <w:left w:val="none" w:sz="0" w:space="0" w:color="auto"/>
            <w:bottom w:val="none" w:sz="0" w:space="0" w:color="auto"/>
            <w:right w:val="none" w:sz="0" w:space="0" w:color="auto"/>
          </w:divBdr>
        </w:div>
        <w:div w:id="734477433">
          <w:marLeft w:val="0"/>
          <w:marRight w:val="0"/>
          <w:marTop w:val="0"/>
          <w:marBottom w:val="60"/>
          <w:divBdr>
            <w:top w:val="none" w:sz="0" w:space="0" w:color="auto"/>
            <w:left w:val="none" w:sz="0" w:space="0" w:color="auto"/>
            <w:bottom w:val="none" w:sz="0" w:space="0" w:color="auto"/>
            <w:right w:val="none" w:sz="0" w:space="0" w:color="auto"/>
          </w:divBdr>
        </w:div>
        <w:div w:id="2057511679">
          <w:marLeft w:val="0"/>
          <w:marRight w:val="0"/>
          <w:marTop w:val="0"/>
          <w:marBottom w:val="60"/>
          <w:divBdr>
            <w:top w:val="none" w:sz="0" w:space="0" w:color="auto"/>
            <w:left w:val="none" w:sz="0" w:space="0" w:color="auto"/>
            <w:bottom w:val="none" w:sz="0" w:space="0" w:color="auto"/>
            <w:right w:val="none" w:sz="0" w:space="0" w:color="auto"/>
          </w:divBdr>
        </w:div>
        <w:div w:id="750584326">
          <w:marLeft w:val="0"/>
          <w:marRight w:val="0"/>
          <w:marTop w:val="0"/>
          <w:marBottom w:val="60"/>
          <w:divBdr>
            <w:top w:val="none" w:sz="0" w:space="0" w:color="auto"/>
            <w:left w:val="none" w:sz="0" w:space="0" w:color="auto"/>
            <w:bottom w:val="none" w:sz="0" w:space="0" w:color="auto"/>
            <w:right w:val="none" w:sz="0" w:space="0" w:color="auto"/>
          </w:divBdr>
        </w:div>
        <w:div w:id="817571991">
          <w:marLeft w:val="0"/>
          <w:marRight w:val="0"/>
          <w:marTop w:val="0"/>
          <w:marBottom w:val="60"/>
          <w:divBdr>
            <w:top w:val="none" w:sz="0" w:space="0" w:color="auto"/>
            <w:left w:val="none" w:sz="0" w:space="0" w:color="auto"/>
            <w:bottom w:val="none" w:sz="0" w:space="0" w:color="auto"/>
            <w:right w:val="none" w:sz="0" w:space="0" w:color="auto"/>
          </w:divBdr>
        </w:div>
        <w:div w:id="2129080679">
          <w:marLeft w:val="0"/>
          <w:marRight w:val="0"/>
          <w:marTop w:val="0"/>
          <w:marBottom w:val="101"/>
          <w:divBdr>
            <w:top w:val="none" w:sz="0" w:space="0" w:color="auto"/>
            <w:left w:val="none" w:sz="0" w:space="0" w:color="auto"/>
            <w:bottom w:val="none" w:sz="0" w:space="0" w:color="auto"/>
            <w:right w:val="none" w:sz="0" w:space="0" w:color="auto"/>
          </w:divBdr>
        </w:div>
        <w:div w:id="1662343637">
          <w:marLeft w:val="0"/>
          <w:marRight w:val="0"/>
          <w:marTop w:val="0"/>
          <w:marBottom w:val="101"/>
          <w:divBdr>
            <w:top w:val="none" w:sz="0" w:space="0" w:color="auto"/>
            <w:left w:val="none" w:sz="0" w:space="0" w:color="auto"/>
            <w:bottom w:val="none" w:sz="0" w:space="0" w:color="auto"/>
            <w:right w:val="none" w:sz="0" w:space="0" w:color="auto"/>
          </w:divBdr>
        </w:div>
        <w:div w:id="1979339466">
          <w:marLeft w:val="0"/>
          <w:marRight w:val="0"/>
          <w:marTop w:val="0"/>
          <w:marBottom w:val="101"/>
          <w:divBdr>
            <w:top w:val="none" w:sz="0" w:space="0" w:color="auto"/>
            <w:left w:val="none" w:sz="0" w:space="0" w:color="auto"/>
            <w:bottom w:val="none" w:sz="0" w:space="0" w:color="auto"/>
            <w:right w:val="none" w:sz="0" w:space="0" w:color="auto"/>
          </w:divBdr>
        </w:div>
        <w:div w:id="1112751330">
          <w:marLeft w:val="0"/>
          <w:marRight w:val="0"/>
          <w:marTop w:val="0"/>
          <w:marBottom w:val="101"/>
          <w:divBdr>
            <w:top w:val="none" w:sz="0" w:space="0" w:color="auto"/>
            <w:left w:val="none" w:sz="0" w:space="0" w:color="auto"/>
            <w:bottom w:val="none" w:sz="0" w:space="0" w:color="auto"/>
            <w:right w:val="none" w:sz="0" w:space="0" w:color="auto"/>
          </w:divBdr>
        </w:div>
        <w:div w:id="1430731198">
          <w:marLeft w:val="0"/>
          <w:marRight w:val="0"/>
          <w:marTop w:val="0"/>
          <w:marBottom w:val="101"/>
          <w:divBdr>
            <w:top w:val="none" w:sz="0" w:space="0" w:color="auto"/>
            <w:left w:val="none" w:sz="0" w:space="0" w:color="auto"/>
            <w:bottom w:val="none" w:sz="0" w:space="0" w:color="auto"/>
            <w:right w:val="none" w:sz="0" w:space="0" w:color="auto"/>
          </w:divBdr>
        </w:div>
        <w:div w:id="1090128776">
          <w:marLeft w:val="0"/>
          <w:marRight w:val="0"/>
          <w:marTop w:val="0"/>
          <w:marBottom w:val="100"/>
          <w:divBdr>
            <w:top w:val="none" w:sz="0" w:space="0" w:color="auto"/>
            <w:left w:val="none" w:sz="0" w:space="0" w:color="auto"/>
            <w:bottom w:val="none" w:sz="0" w:space="0" w:color="auto"/>
            <w:right w:val="none" w:sz="0" w:space="0" w:color="auto"/>
          </w:divBdr>
        </w:div>
        <w:div w:id="2075664971">
          <w:marLeft w:val="0"/>
          <w:marRight w:val="0"/>
          <w:marTop w:val="0"/>
          <w:marBottom w:val="100"/>
          <w:divBdr>
            <w:top w:val="none" w:sz="0" w:space="0" w:color="auto"/>
            <w:left w:val="none" w:sz="0" w:space="0" w:color="auto"/>
            <w:bottom w:val="none" w:sz="0" w:space="0" w:color="auto"/>
            <w:right w:val="none" w:sz="0" w:space="0" w:color="auto"/>
          </w:divBdr>
        </w:div>
        <w:div w:id="585726086">
          <w:marLeft w:val="0"/>
          <w:marRight w:val="0"/>
          <w:marTop w:val="0"/>
          <w:marBottom w:val="100"/>
          <w:divBdr>
            <w:top w:val="none" w:sz="0" w:space="0" w:color="auto"/>
            <w:left w:val="none" w:sz="0" w:space="0" w:color="auto"/>
            <w:bottom w:val="none" w:sz="0" w:space="0" w:color="auto"/>
            <w:right w:val="none" w:sz="0" w:space="0" w:color="auto"/>
          </w:divBdr>
        </w:div>
        <w:div w:id="1648316633">
          <w:marLeft w:val="0"/>
          <w:marRight w:val="0"/>
          <w:marTop w:val="0"/>
          <w:marBottom w:val="100"/>
          <w:divBdr>
            <w:top w:val="none" w:sz="0" w:space="0" w:color="auto"/>
            <w:left w:val="none" w:sz="0" w:space="0" w:color="auto"/>
            <w:bottom w:val="none" w:sz="0" w:space="0" w:color="auto"/>
            <w:right w:val="none" w:sz="0" w:space="0" w:color="auto"/>
          </w:divBdr>
        </w:div>
        <w:div w:id="723792637">
          <w:marLeft w:val="0"/>
          <w:marRight w:val="0"/>
          <w:marTop w:val="0"/>
          <w:marBottom w:val="100"/>
          <w:divBdr>
            <w:top w:val="none" w:sz="0" w:space="0" w:color="auto"/>
            <w:left w:val="none" w:sz="0" w:space="0" w:color="auto"/>
            <w:bottom w:val="none" w:sz="0" w:space="0" w:color="auto"/>
            <w:right w:val="none" w:sz="0" w:space="0" w:color="auto"/>
          </w:divBdr>
        </w:div>
        <w:div w:id="435641823">
          <w:marLeft w:val="0"/>
          <w:marRight w:val="0"/>
          <w:marTop w:val="0"/>
          <w:marBottom w:val="100"/>
          <w:divBdr>
            <w:top w:val="none" w:sz="0" w:space="0" w:color="auto"/>
            <w:left w:val="none" w:sz="0" w:space="0" w:color="auto"/>
            <w:bottom w:val="none" w:sz="0" w:space="0" w:color="auto"/>
            <w:right w:val="none" w:sz="0" w:space="0" w:color="auto"/>
          </w:divBdr>
        </w:div>
        <w:div w:id="1370837939">
          <w:marLeft w:val="0"/>
          <w:marRight w:val="0"/>
          <w:marTop w:val="0"/>
          <w:marBottom w:val="100"/>
          <w:divBdr>
            <w:top w:val="none" w:sz="0" w:space="0" w:color="auto"/>
            <w:left w:val="none" w:sz="0" w:space="0" w:color="auto"/>
            <w:bottom w:val="none" w:sz="0" w:space="0" w:color="auto"/>
            <w:right w:val="none" w:sz="0" w:space="0" w:color="auto"/>
          </w:divBdr>
        </w:div>
        <w:div w:id="362751495">
          <w:marLeft w:val="0"/>
          <w:marRight w:val="0"/>
          <w:marTop w:val="0"/>
          <w:marBottom w:val="100"/>
          <w:divBdr>
            <w:top w:val="none" w:sz="0" w:space="0" w:color="auto"/>
            <w:left w:val="none" w:sz="0" w:space="0" w:color="auto"/>
            <w:bottom w:val="none" w:sz="0" w:space="0" w:color="auto"/>
            <w:right w:val="none" w:sz="0" w:space="0" w:color="auto"/>
          </w:divBdr>
        </w:div>
        <w:div w:id="1538539990">
          <w:marLeft w:val="0"/>
          <w:marRight w:val="0"/>
          <w:marTop w:val="0"/>
          <w:marBottom w:val="100"/>
          <w:divBdr>
            <w:top w:val="none" w:sz="0" w:space="0" w:color="auto"/>
            <w:left w:val="none" w:sz="0" w:space="0" w:color="auto"/>
            <w:bottom w:val="none" w:sz="0" w:space="0" w:color="auto"/>
            <w:right w:val="none" w:sz="0" w:space="0" w:color="auto"/>
          </w:divBdr>
        </w:div>
        <w:div w:id="927424331">
          <w:marLeft w:val="0"/>
          <w:marRight w:val="0"/>
          <w:marTop w:val="0"/>
          <w:marBottom w:val="100"/>
          <w:divBdr>
            <w:top w:val="none" w:sz="0" w:space="0" w:color="auto"/>
            <w:left w:val="none" w:sz="0" w:space="0" w:color="auto"/>
            <w:bottom w:val="none" w:sz="0" w:space="0" w:color="auto"/>
            <w:right w:val="none" w:sz="0" w:space="0" w:color="auto"/>
          </w:divBdr>
        </w:div>
        <w:div w:id="1705906255">
          <w:marLeft w:val="0"/>
          <w:marRight w:val="0"/>
          <w:marTop w:val="0"/>
          <w:marBottom w:val="100"/>
          <w:divBdr>
            <w:top w:val="none" w:sz="0" w:space="0" w:color="auto"/>
            <w:left w:val="none" w:sz="0" w:space="0" w:color="auto"/>
            <w:bottom w:val="none" w:sz="0" w:space="0" w:color="auto"/>
            <w:right w:val="none" w:sz="0" w:space="0" w:color="auto"/>
          </w:divBdr>
        </w:div>
        <w:div w:id="836457892">
          <w:marLeft w:val="0"/>
          <w:marRight w:val="0"/>
          <w:marTop w:val="0"/>
          <w:marBottom w:val="100"/>
          <w:divBdr>
            <w:top w:val="none" w:sz="0" w:space="0" w:color="auto"/>
            <w:left w:val="none" w:sz="0" w:space="0" w:color="auto"/>
            <w:bottom w:val="none" w:sz="0" w:space="0" w:color="auto"/>
            <w:right w:val="none" w:sz="0" w:space="0" w:color="auto"/>
          </w:divBdr>
        </w:div>
        <w:div w:id="295451931">
          <w:marLeft w:val="0"/>
          <w:marRight w:val="0"/>
          <w:marTop w:val="0"/>
          <w:marBottom w:val="100"/>
          <w:divBdr>
            <w:top w:val="none" w:sz="0" w:space="0" w:color="auto"/>
            <w:left w:val="none" w:sz="0" w:space="0" w:color="auto"/>
            <w:bottom w:val="none" w:sz="0" w:space="0" w:color="auto"/>
            <w:right w:val="none" w:sz="0" w:space="0" w:color="auto"/>
          </w:divBdr>
        </w:div>
        <w:div w:id="1334140492">
          <w:marLeft w:val="0"/>
          <w:marRight w:val="0"/>
          <w:marTop w:val="0"/>
          <w:marBottom w:val="100"/>
          <w:divBdr>
            <w:top w:val="none" w:sz="0" w:space="0" w:color="auto"/>
            <w:left w:val="none" w:sz="0" w:space="0" w:color="auto"/>
            <w:bottom w:val="none" w:sz="0" w:space="0" w:color="auto"/>
            <w:right w:val="none" w:sz="0" w:space="0" w:color="auto"/>
          </w:divBdr>
        </w:div>
        <w:div w:id="855003487">
          <w:marLeft w:val="0"/>
          <w:marRight w:val="0"/>
          <w:marTop w:val="0"/>
          <w:marBottom w:val="100"/>
          <w:divBdr>
            <w:top w:val="none" w:sz="0" w:space="0" w:color="auto"/>
            <w:left w:val="none" w:sz="0" w:space="0" w:color="auto"/>
            <w:bottom w:val="none" w:sz="0" w:space="0" w:color="auto"/>
            <w:right w:val="none" w:sz="0" w:space="0" w:color="auto"/>
          </w:divBdr>
        </w:div>
        <w:div w:id="1476219104">
          <w:marLeft w:val="0"/>
          <w:marRight w:val="0"/>
          <w:marTop w:val="0"/>
          <w:marBottom w:val="100"/>
          <w:divBdr>
            <w:top w:val="none" w:sz="0" w:space="0" w:color="auto"/>
            <w:left w:val="none" w:sz="0" w:space="0" w:color="auto"/>
            <w:bottom w:val="none" w:sz="0" w:space="0" w:color="auto"/>
            <w:right w:val="none" w:sz="0" w:space="0" w:color="auto"/>
          </w:divBdr>
        </w:div>
        <w:div w:id="796532214">
          <w:marLeft w:val="0"/>
          <w:marRight w:val="0"/>
          <w:marTop w:val="0"/>
          <w:marBottom w:val="100"/>
          <w:divBdr>
            <w:top w:val="none" w:sz="0" w:space="0" w:color="auto"/>
            <w:left w:val="none" w:sz="0" w:space="0" w:color="auto"/>
            <w:bottom w:val="none" w:sz="0" w:space="0" w:color="auto"/>
            <w:right w:val="none" w:sz="0" w:space="0" w:color="auto"/>
          </w:divBdr>
        </w:div>
        <w:div w:id="2087413144">
          <w:marLeft w:val="0"/>
          <w:marRight w:val="0"/>
          <w:marTop w:val="0"/>
          <w:marBottom w:val="100"/>
          <w:divBdr>
            <w:top w:val="none" w:sz="0" w:space="0" w:color="auto"/>
            <w:left w:val="none" w:sz="0" w:space="0" w:color="auto"/>
            <w:bottom w:val="none" w:sz="0" w:space="0" w:color="auto"/>
            <w:right w:val="none" w:sz="0" w:space="0" w:color="auto"/>
          </w:divBdr>
        </w:div>
        <w:div w:id="648367072">
          <w:marLeft w:val="0"/>
          <w:marRight w:val="0"/>
          <w:marTop w:val="0"/>
          <w:marBottom w:val="100"/>
          <w:divBdr>
            <w:top w:val="none" w:sz="0" w:space="0" w:color="auto"/>
            <w:left w:val="none" w:sz="0" w:space="0" w:color="auto"/>
            <w:bottom w:val="none" w:sz="0" w:space="0" w:color="auto"/>
            <w:right w:val="none" w:sz="0" w:space="0" w:color="auto"/>
          </w:divBdr>
        </w:div>
        <w:div w:id="1697194240">
          <w:marLeft w:val="0"/>
          <w:marRight w:val="0"/>
          <w:marTop w:val="0"/>
          <w:marBottom w:val="100"/>
          <w:divBdr>
            <w:top w:val="none" w:sz="0" w:space="0" w:color="auto"/>
            <w:left w:val="none" w:sz="0" w:space="0" w:color="auto"/>
            <w:bottom w:val="none" w:sz="0" w:space="0" w:color="auto"/>
            <w:right w:val="none" w:sz="0" w:space="0" w:color="auto"/>
          </w:divBdr>
        </w:div>
        <w:div w:id="208761399">
          <w:marLeft w:val="0"/>
          <w:marRight w:val="0"/>
          <w:marTop w:val="0"/>
          <w:marBottom w:val="100"/>
          <w:divBdr>
            <w:top w:val="none" w:sz="0" w:space="0" w:color="auto"/>
            <w:left w:val="none" w:sz="0" w:space="0" w:color="auto"/>
            <w:bottom w:val="none" w:sz="0" w:space="0" w:color="auto"/>
            <w:right w:val="none" w:sz="0" w:space="0" w:color="auto"/>
          </w:divBdr>
        </w:div>
        <w:div w:id="1269968506">
          <w:marLeft w:val="0"/>
          <w:marRight w:val="0"/>
          <w:marTop w:val="0"/>
          <w:marBottom w:val="100"/>
          <w:divBdr>
            <w:top w:val="none" w:sz="0" w:space="0" w:color="auto"/>
            <w:left w:val="none" w:sz="0" w:space="0" w:color="auto"/>
            <w:bottom w:val="none" w:sz="0" w:space="0" w:color="auto"/>
            <w:right w:val="none" w:sz="0" w:space="0" w:color="auto"/>
          </w:divBdr>
        </w:div>
        <w:div w:id="307635698">
          <w:marLeft w:val="0"/>
          <w:marRight w:val="0"/>
          <w:marTop w:val="0"/>
          <w:marBottom w:val="100"/>
          <w:divBdr>
            <w:top w:val="none" w:sz="0" w:space="0" w:color="auto"/>
            <w:left w:val="none" w:sz="0" w:space="0" w:color="auto"/>
            <w:bottom w:val="none" w:sz="0" w:space="0" w:color="auto"/>
            <w:right w:val="none" w:sz="0" w:space="0" w:color="auto"/>
          </w:divBdr>
        </w:div>
        <w:div w:id="1451851520">
          <w:marLeft w:val="0"/>
          <w:marRight w:val="0"/>
          <w:marTop w:val="0"/>
          <w:marBottom w:val="100"/>
          <w:divBdr>
            <w:top w:val="none" w:sz="0" w:space="0" w:color="auto"/>
            <w:left w:val="none" w:sz="0" w:space="0" w:color="auto"/>
            <w:bottom w:val="none" w:sz="0" w:space="0" w:color="auto"/>
            <w:right w:val="none" w:sz="0" w:space="0" w:color="auto"/>
          </w:divBdr>
        </w:div>
        <w:div w:id="1205680468">
          <w:marLeft w:val="0"/>
          <w:marRight w:val="0"/>
          <w:marTop w:val="0"/>
          <w:marBottom w:val="100"/>
          <w:divBdr>
            <w:top w:val="none" w:sz="0" w:space="0" w:color="auto"/>
            <w:left w:val="none" w:sz="0" w:space="0" w:color="auto"/>
            <w:bottom w:val="none" w:sz="0" w:space="0" w:color="auto"/>
            <w:right w:val="none" w:sz="0" w:space="0" w:color="auto"/>
          </w:divBdr>
        </w:div>
        <w:div w:id="637147090">
          <w:marLeft w:val="0"/>
          <w:marRight w:val="0"/>
          <w:marTop w:val="0"/>
          <w:marBottom w:val="100"/>
          <w:divBdr>
            <w:top w:val="none" w:sz="0" w:space="0" w:color="auto"/>
            <w:left w:val="none" w:sz="0" w:space="0" w:color="auto"/>
            <w:bottom w:val="none" w:sz="0" w:space="0" w:color="auto"/>
            <w:right w:val="none" w:sz="0" w:space="0" w:color="auto"/>
          </w:divBdr>
        </w:div>
        <w:div w:id="1455170441">
          <w:marLeft w:val="0"/>
          <w:marRight w:val="0"/>
          <w:marTop w:val="0"/>
          <w:marBottom w:val="100"/>
          <w:divBdr>
            <w:top w:val="none" w:sz="0" w:space="0" w:color="auto"/>
            <w:left w:val="none" w:sz="0" w:space="0" w:color="auto"/>
            <w:bottom w:val="none" w:sz="0" w:space="0" w:color="auto"/>
            <w:right w:val="none" w:sz="0" w:space="0" w:color="auto"/>
          </w:divBdr>
        </w:div>
        <w:div w:id="1631977985">
          <w:marLeft w:val="0"/>
          <w:marRight w:val="0"/>
          <w:marTop w:val="0"/>
          <w:marBottom w:val="100"/>
          <w:divBdr>
            <w:top w:val="none" w:sz="0" w:space="0" w:color="auto"/>
            <w:left w:val="none" w:sz="0" w:space="0" w:color="auto"/>
            <w:bottom w:val="none" w:sz="0" w:space="0" w:color="auto"/>
            <w:right w:val="none" w:sz="0" w:space="0" w:color="auto"/>
          </w:divBdr>
        </w:div>
        <w:div w:id="2013020125">
          <w:marLeft w:val="0"/>
          <w:marRight w:val="0"/>
          <w:marTop w:val="0"/>
          <w:marBottom w:val="100"/>
          <w:divBdr>
            <w:top w:val="none" w:sz="0" w:space="0" w:color="auto"/>
            <w:left w:val="none" w:sz="0" w:space="0" w:color="auto"/>
            <w:bottom w:val="none" w:sz="0" w:space="0" w:color="auto"/>
            <w:right w:val="none" w:sz="0" w:space="0" w:color="auto"/>
          </w:divBdr>
        </w:div>
        <w:div w:id="195582318">
          <w:marLeft w:val="0"/>
          <w:marRight w:val="0"/>
          <w:marTop w:val="0"/>
          <w:marBottom w:val="100"/>
          <w:divBdr>
            <w:top w:val="none" w:sz="0" w:space="0" w:color="auto"/>
            <w:left w:val="none" w:sz="0" w:space="0" w:color="auto"/>
            <w:bottom w:val="none" w:sz="0" w:space="0" w:color="auto"/>
            <w:right w:val="none" w:sz="0" w:space="0" w:color="auto"/>
          </w:divBdr>
        </w:div>
        <w:div w:id="1997027482">
          <w:marLeft w:val="0"/>
          <w:marRight w:val="0"/>
          <w:marTop w:val="0"/>
          <w:marBottom w:val="100"/>
          <w:divBdr>
            <w:top w:val="none" w:sz="0" w:space="0" w:color="auto"/>
            <w:left w:val="none" w:sz="0" w:space="0" w:color="auto"/>
            <w:bottom w:val="none" w:sz="0" w:space="0" w:color="auto"/>
            <w:right w:val="none" w:sz="0" w:space="0" w:color="auto"/>
          </w:divBdr>
        </w:div>
        <w:div w:id="2063089654">
          <w:marLeft w:val="0"/>
          <w:marRight w:val="0"/>
          <w:marTop w:val="0"/>
          <w:marBottom w:val="100"/>
          <w:divBdr>
            <w:top w:val="none" w:sz="0" w:space="0" w:color="auto"/>
            <w:left w:val="none" w:sz="0" w:space="0" w:color="auto"/>
            <w:bottom w:val="none" w:sz="0" w:space="0" w:color="auto"/>
            <w:right w:val="none" w:sz="0" w:space="0" w:color="auto"/>
          </w:divBdr>
        </w:div>
        <w:div w:id="1608387943">
          <w:marLeft w:val="0"/>
          <w:marRight w:val="0"/>
          <w:marTop w:val="0"/>
          <w:marBottom w:val="100"/>
          <w:divBdr>
            <w:top w:val="none" w:sz="0" w:space="0" w:color="auto"/>
            <w:left w:val="none" w:sz="0" w:space="0" w:color="auto"/>
            <w:bottom w:val="none" w:sz="0" w:space="0" w:color="auto"/>
            <w:right w:val="none" w:sz="0" w:space="0" w:color="auto"/>
          </w:divBdr>
        </w:div>
        <w:div w:id="670521578">
          <w:marLeft w:val="0"/>
          <w:marRight w:val="0"/>
          <w:marTop w:val="0"/>
          <w:marBottom w:val="100"/>
          <w:divBdr>
            <w:top w:val="none" w:sz="0" w:space="0" w:color="auto"/>
            <w:left w:val="none" w:sz="0" w:space="0" w:color="auto"/>
            <w:bottom w:val="none" w:sz="0" w:space="0" w:color="auto"/>
            <w:right w:val="none" w:sz="0" w:space="0" w:color="auto"/>
          </w:divBdr>
        </w:div>
        <w:div w:id="550271092">
          <w:marLeft w:val="0"/>
          <w:marRight w:val="0"/>
          <w:marTop w:val="0"/>
          <w:marBottom w:val="100"/>
          <w:divBdr>
            <w:top w:val="none" w:sz="0" w:space="0" w:color="auto"/>
            <w:left w:val="none" w:sz="0" w:space="0" w:color="auto"/>
            <w:bottom w:val="none" w:sz="0" w:space="0" w:color="auto"/>
            <w:right w:val="none" w:sz="0" w:space="0" w:color="auto"/>
          </w:divBdr>
        </w:div>
        <w:div w:id="916129698">
          <w:marLeft w:val="0"/>
          <w:marRight w:val="0"/>
          <w:marTop w:val="0"/>
          <w:marBottom w:val="100"/>
          <w:divBdr>
            <w:top w:val="none" w:sz="0" w:space="0" w:color="auto"/>
            <w:left w:val="none" w:sz="0" w:space="0" w:color="auto"/>
            <w:bottom w:val="none" w:sz="0" w:space="0" w:color="auto"/>
            <w:right w:val="none" w:sz="0" w:space="0" w:color="auto"/>
          </w:divBdr>
        </w:div>
        <w:div w:id="1368292558">
          <w:marLeft w:val="0"/>
          <w:marRight w:val="0"/>
          <w:marTop w:val="0"/>
          <w:marBottom w:val="100"/>
          <w:divBdr>
            <w:top w:val="none" w:sz="0" w:space="0" w:color="auto"/>
            <w:left w:val="none" w:sz="0" w:space="0" w:color="auto"/>
            <w:bottom w:val="none" w:sz="0" w:space="0" w:color="auto"/>
            <w:right w:val="none" w:sz="0" w:space="0" w:color="auto"/>
          </w:divBdr>
        </w:div>
        <w:div w:id="194584938">
          <w:marLeft w:val="0"/>
          <w:marRight w:val="0"/>
          <w:marTop w:val="0"/>
          <w:marBottom w:val="100"/>
          <w:divBdr>
            <w:top w:val="none" w:sz="0" w:space="0" w:color="auto"/>
            <w:left w:val="none" w:sz="0" w:space="0" w:color="auto"/>
            <w:bottom w:val="none" w:sz="0" w:space="0" w:color="auto"/>
            <w:right w:val="none" w:sz="0" w:space="0" w:color="auto"/>
          </w:divBdr>
        </w:div>
        <w:div w:id="1845970964">
          <w:marLeft w:val="0"/>
          <w:marRight w:val="0"/>
          <w:marTop w:val="0"/>
          <w:marBottom w:val="100"/>
          <w:divBdr>
            <w:top w:val="none" w:sz="0" w:space="0" w:color="auto"/>
            <w:left w:val="none" w:sz="0" w:space="0" w:color="auto"/>
            <w:bottom w:val="none" w:sz="0" w:space="0" w:color="auto"/>
            <w:right w:val="none" w:sz="0" w:space="0" w:color="auto"/>
          </w:divBdr>
        </w:div>
        <w:div w:id="996347893">
          <w:marLeft w:val="0"/>
          <w:marRight w:val="0"/>
          <w:marTop w:val="0"/>
          <w:marBottom w:val="100"/>
          <w:divBdr>
            <w:top w:val="none" w:sz="0" w:space="0" w:color="auto"/>
            <w:left w:val="none" w:sz="0" w:space="0" w:color="auto"/>
            <w:bottom w:val="none" w:sz="0" w:space="0" w:color="auto"/>
            <w:right w:val="none" w:sz="0" w:space="0" w:color="auto"/>
          </w:divBdr>
        </w:div>
        <w:div w:id="1236814681">
          <w:marLeft w:val="0"/>
          <w:marRight w:val="0"/>
          <w:marTop w:val="0"/>
          <w:marBottom w:val="100"/>
          <w:divBdr>
            <w:top w:val="none" w:sz="0" w:space="0" w:color="auto"/>
            <w:left w:val="none" w:sz="0" w:space="0" w:color="auto"/>
            <w:bottom w:val="none" w:sz="0" w:space="0" w:color="auto"/>
            <w:right w:val="none" w:sz="0" w:space="0" w:color="auto"/>
          </w:divBdr>
        </w:div>
        <w:div w:id="923876691">
          <w:marLeft w:val="0"/>
          <w:marRight w:val="0"/>
          <w:marTop w:val="0"/>
          <w:marBottom w:val="100"/>
          <w:divBdr>
            <w:top w:val="none" w:sz="0" w:space="0" w:color="auto"/>
            <w:left w:val="none" w:sz="0" w:space="0" w:color="auto"/>
            <w:bottom w:val="none" w:sz="0" w:space="0" w:color="auto"/>
            <w:right w:val="none" w:sz="0" w:space="0" w:color="auto"/>
          </w:divBdr>
        </w:div>
        <w:div w:id="1175463595">
          <w:marLeft w:val="0"/>
          <w:marRight w:val="0"/>
          <w:marTop w:val="0"/>
          <w:marBottom w:val="100"/>
          <w:divBdr>
            <w:top w:val="none" w:sz="0" w:space="0" w:color="auto"/>
            <w:left w:val="none" w:sz="0" w:space="0" w:color="auto"/>
            <w:bottom w:val="none" w:sz="0" w:space="0" w:color="auto"/>
            <w:right w:val="none" w:sz="0" w:space="0" w:color="auto"/>
          </w:divBdr>
        </w:div>
        <w:div w:id="58334683">
          <w:marLeft w:val="0"/>
          <w:marRight w:val="0"/>
          <w:marTop w:val="0"/>
          <w:marBottom w:val="100"/>
          <w:divBdr>
            <w:top w:val="none" w:sz="0" w:space="0" w:color="auto"/>
            <w:left w:val="none" w:sz="0" w:space="0" w:color="auto"/>
            <w:bottom w:val="none" w:sz="0" w:space="0" w:color="auto"/>
            <w:right w:val="none" w:sz="0" w:space="0" w:color="auto"/>
          </w:divBdr>
        </w:div>
        <w:div w:id="1501774825">
          <w:marLeft w:val="0"/>
          <w:marRight w:val="0"/>
          <w:marTop w:val="0"/>
          <w:marBottom w:val="100"/>
          <w:divBdr>
            <w:top w:val="none" w:sz="0" w:space="0" w:color="auto"/>
            <w:left w:val="none" w:sz="0" w:space="0" w:color="auto"/>
            <w:bottom w:val="none" w:sz="0" w:space="0" w:color="auto"/>
            <w:right w:val="none" w:sz="0" w:space="0" w:color="auto"/>
          </w:divBdr>
        </w:div>
        <w:div w:id="1513642073">
          <w:marLeft w:val="0"/>
          <w:marRight w:val="0"/>
          <w:marTop w:val="0"/>
          <w:marBottom w:val="100"/>
          <w:divBdr>
            <w:top w:val="none" w:sz="0" w:space="0" w:color="auto"/>
            <w:left w:val="none" w:sz="0" w:space="0" w:color="auto"/>
            <w:bottom w:val="none" w:sz="0" w:space="0" w:color="auto"/>
            <w:right w:val="none" w:sz="0" w:space="0" w:color="auto"/>
          </w:divBdr>
        </w:div>
        <w:div w:id="2019843308">
          <w:marLeft w:val="0"/>
          <w:marRight w:val="0"/>
          <w:marTop w:val="0"/>
          <w:marBottom w:val="100"/>
          <w:divBdr>
            <w:top w:val="none" w:sz="0" w:space="0" w:color="auto"/>
            <w:left w:val="none" w:sz="0" w:space="0" w:color="auto"/>
            <w:bottom w:val="none" w:sz="0" w:space="0" w:color="auto"/>
            <w:right w:val="none" w:sz="0" w:space="0" w:color="auto"/>
          </w:divBdr>
        </w:div>
        <w:div w:id="1877350845">
          <w:marLeft w:val="0"/>
          <w:marRight w:val="0"/>
          <w:marTop w:val="0"/>
          <w:marBottom w:val="100"/>
          <w:divBdr>
            <w:top w:val="none" w:sz="0" w:space="0" w:color="auto"/>
            <w:left w:val="none" w:sz="0" w:space="0" w:color="auto"/>
            <w:bottom w:val="none" w:sz="0" w:space="0" w:color="auto"/>
            <w:right w:val="none" w:sz="0" w:space="0" w:color="auto"/>
          </w:divBdr>
        </w:div>
        <w:div w:id="1749309592">
          <w:marLeft w:val="0"/>
          <w:marRight w:val="0"/>
          <w:marTop w:val="0"/>
          <w:marBottom w:val="100"/>
          <w:divBdr>
            <w:top w:val="none" w:sz="0" w:space="0" w:color="auto"/>
            <w:left w:val="none" w:sz="0" w:space="0" w:color="auto"/>
            <w:bottom w:val="none" w:sz="0" w:space="0" w:color="auto"/>
            <w:right w:val="none" w:sz="0" w:space="0" w:color="auto"/>
          </w:divBdr>
        </w:div>
        <w:div w:id="1838763482">
          <w:marLeft w:val="0"/>
          <w:marRight w:val="0"/>
          <w:marTop w:val="0"/>
          <w:marBottom w:val="100"/>
          <w:divBdr>
            <w:top w:val="none" w:sz="0" w:space="0" w:color="auto"/>
            <w:left w:val="none" w:sz="0" w:space="0" w:color="auto"/>
            <w:bottom w:val="none" w:sz="0" w:space="0" w:color="auto"/>
            <w:right w:val="none" w:sz="0" w:space="0" w:color="auto"/>
          </w:divBdr>
        </w:div>
        <w:div w:id="1156654280">
          <w:marLeft w:val="0"/>
          <w:marRight w:val="0"/>
          <w:marTop w:val="0"/>
          <w:marBottom w:val="100"/>
          <w:divBdr>
            <w:top w:val="none" w:sz="0" w:space="0" w:color="auto"/>
            <w:left w:val="none" w:sz="0" w:space="0" w:color="auto"/>
            <w:bottom w:val="none" w:sz="0" w:space="0" w:color="auto"/>
            <w:right w:val="none" w:sz="0" w:space="0" w:color="auto"/>
          </w:divBdr>
        </w:div>
        <w:div w:id="690376852">
          <w:marLeft w:val="0"/>
          <w:marRight w:val="0"/>
          <w:marTop w:val="0"/>
          <w:marBottom w:val="100"/>
          <w:divBdr>
            <w:top w:val="none" w:sz="0" w:space="0" w:color="auto"/>
            <w:left w:val="none" w:sz="0" w:space="0" w:color="auto"/>
            <w:bottom w:val="none" w:sz="0" w:space="0" w:color="auto"/>
            <w:right w:val="none" w:sz="0" w:space="0" w:color="auto"/>
          </w:divBdr>
        </w:div>
        <w:div w:id="1555003804">
          <w:marLeft w:val="0"/>
          <w:marRight w:val="0"/>
          <w:marTop w:val="0"/>
          <w:marBottom w:val="100"/>
          <w:divBdr>
            <w:top w:val="none" w:sz="0" w:space="0" w:color="auto"/>
            <w:left w:val="none" w:sz="0" w:space="0" w:color="auto"/>
            <w:bottom w:val="none" w:sz="0" w:space="0" w:color="auto"/>
            <w:right w:val="none" w:sz="0" w:space="0" w:color="auto"/>
          </w:divBdr>
        </w:div>
        <w:div w:id="347759114">
          <w:marLeft w:val="0"/>
          <w:marRight w:val="0"/>
          <w:marTop w:val="0"/>
          <w:marBottom w:val="100"/>
          <w:divBdr>
            <w:top w:val="none" w:sz="0" w:space="0" w:color="auto"/>
            <w:left w:val="none" w:sz="0" w:space="0" w:color="auto"/>
            <w:bottom w:val="none" w:sz="0" w:space="0" w:color="auto"/>
            <w:right w:val="none" w:sz="0" w:space="0" w:color="auto"/>
          </w:divBdr>
        </w:div>
        <w:div w:id="816648834">
          <w:marLeft w:val="0"/>
          <w:marRight w:val="0"/>
          <w:marTop w:val="0"/>
          <w:marBottom w:val="100"/>
          <w:divBdr>
            <w:top w:val="none" w:sz="0" w:space="0" w:color="auto"/>
            <w:left w:val="none" w:sz="0" w:space="0" w:color="auto"/>
            <w:bottom w:val="none" w:sz="0" w:space="0" w:color="auto"/>
            <w:right w:val="none" w:sz="0" w:space="0" w:color="auto"/>
          </w:divBdr>
        </w:div>
        <w:div w:id="163054119">
          <w:marLeft w:val="0"/>
          <w:marRight w:val="0"/>
          <w:marTop w:val="0"/>
          <w:marBottom w:val="100"/>
          <w:divBdr>
            <w:top w:val="none" w:sz="0" w:space="0" w:color="auto"/>
            <w:left w:val="none" w:sz="0" w:space="0" w:color="auto"/>
            <w:bottom w:val="none" w:sz="0" w:space="0" w:color="auto"/>
            <w:right w:val="none" w:sz="0" w:space="0" w:color="auto"/>
          </w:divBdr>
        </w:div>
        <w:div w:id="388191766">
          <w:marLeft w:val="720"/>
          <w:marRight w:val="0"/>
          <w:marTop w:val="0"/>
          <w:marBottom w:val="100"/>
          <w:divBdr>
            <w:top w:val="none" w:sz="0" w:space="0" w:color="auto"/>
            <w:left w:val="none" w:sz="0" w:space="0" w:color="auto"/>
            <w:bottom w:val="none" w:sz="0" w:space="0" w:color="auto"/>
            <w:right w:val="none" w:sz="0" w:space="0" w:color="auto"/>
          </w:divBdr>
        </w:div>
        <w:div w:id="486483690">
          <w:marLeft w:val="720"/>
          <w:marRight w:val="0"/>
          <w:marTop w:val="0"/>
          <w:marBottom w:val="100"/>
          <w:divBdr>
            <w:top w:val="none" w:sz="0" w:space="0" w:color="auto"/>
            <w:left w:val="none" w:sz="0" w:space="0" w:color="auto"/>
            <w:bottom w:val="none" w:sz="0" w:space="0" w:color="auto"/>
            <w:right w:val="none" w:sz="0" w:space="0" w:color="auto"/>
          </w:divBdr>
        </w:div>
        <w:div w:id="1602685460">
          <w:marLeft w:val="720"/>
          <w:marRight w:val="0"/>
          <w:marTop w:val="0"/>
          <w:marBottom w:val="100"/>
          <w:divBdr>
            <w:top w:val="none" w:sz="0" w:space="0" w:color="auto"/>
            <w:left w:val="none" w:sz="0" w:space="0" w:color="auto"/>
            <w:bottom w:val="none" w:sz="0" w:space="0" w:color="auto"/>
            <w:right w:val="none" w:sz="0" w:space="0" w:color="auto"/>
          </w:divBdr>
        </w:div>
        <w:div w:id="445121193">
          <w:marLeft w:val="720"/>
          <w:marRight w:val="0"/>
          <w:marTop w:val="0"/>
          <w:marBottom w:val="100"/>
          <w:divBdr>
            <w:top w:val="none" w:sz="0" w:space="0" w:color="auto"/>
            <w:left w:val="none" w:sz="0" w:space="0" w:color="auto"/>
            <w:bottom w:val="none" w:sz="0" w:space="0" w:color="auto"/>
            <w:right w:val="none" w:sz="0" w:space="0" w:color="auto"/>
          </w:divBdr>
        </w:div>
        <w:div w:id="252133950">
          <w:marLeft w:val="720"/>
          <w:marRight w:val="0"/>
          <w:marTop w:val="0"/>
          <w:marBottom w:val="100"/>
          <w:divBdr>
            <w:top w:val="none" w:sz="0" w:space="0" w:color="auto"/>
            <w:left w:val="none" w:sz="0" w:space="0" w:color="auto"/>
            <w:bottom w:val="none" w:sz="0" w:space="0" w:color="auto"/>
            <w:right w:val="none" w:sz="0" w:space="0" w:color="auto"/>
          </w:divBdr>
        </w:div>
        <w:div w:id="1687443035">
          <w:marLeft w:val="720"/>
          <w:marRight w:val="0"/>
          <w:marTop w:val="0"/>
          <w:marBottom w:val="100"/>
          <w:divBdr>
            <w:top w:val="none" w:sz="0" w:space="0" w:color="auto"/>
            <w:left w:val="none" w:sz="0" w:space="0" w:color="auto"/>
            <w:bottom w:val="none" w:sz="0" w:space="0" w:color="auto"/>
            <w:right w:val="none" w:sz="0" w:space="0" w:color="auto"/>
          </w:divBdr>
        </w:div>
        <w:div w:id="352458112">
          <w:marLeft w:val="0"/>
          <w:marRight w:val="0"/>
          <w:marTop w:val="0"/>
          <w:marBottom w:val="100"/>
          <w:divBdr>
            <w:top w:val="none" w:sz="0" w:space="0" w:color="auto"/>
            <w:left w:val="none" w:sz="0" w:space="0" w:color="auto"/>
            <w:bottom w:val="none" w:sz="0" w:space="0" w:color="auto"/>
            <w:right w:val="none" w:sz="0" w:space="0" w:color="auto"/>
          </w:divBdr>
        </w:div>
        <w:div w:id="1736901022">
          <w:marLeft w:val="0"/>
          <w:marRight w:val="0"/>
          <w:marTop w:val="0"/>
          <w:marBottom w:val="100"/>
          <w:divBdr>
            <w:top w:val="none" w:sz="0" w:space="0" w:color="auto"/>
            <w:left w:val="none" w:sz="0" w:space="0" w:color="auto"/>
            <w:bottom w:val="none" w:sz="0" w:space="0" w:color="auto"/>
            <w:right w:val="none" w:sz="0" w:space="0" w:color="auto"/>
          </w:divBdr>
        </w:div>
        <w:div w:id="470825002">
          <w:marLeft w:val="0"/>
          <w:marRight w:val="0"/>
          <w:marTop w:val="0"/>
          <w:marBottom w:val="100"/>
          <w:divBdr>
            <w:top w:val="none" w:sz="0" w:space="0" w:color="auto"/>
            <w:left w:val="none" w:sz="0" w:space="0" w:color="auto"/>
            <w:bottom w:val="none" w:sz="0" w:space="0" w:color="auto"/>
            <w:right w:val="none" w:sz="0" w:space="0" w:color="auto"/>
          </w:divBdr>
        </w:div>
        <w:div w:id="753285684">
          <w:marLeft w:val="0"/>
          <w:marRight w:val="0"/>
          <w:marTop w:val="0"/>
          <w:marBottom w:val="100"/>
          <w:divBdr>
            <w:top w:val="none" w:sz="0" w:space="0" w:color="auto"/>
            <w:left w:val="none" w:sz="0" w:space="0" w:color="auto"/>
            <w:bottom w:val="none" w:sz="0" w:space="0" w:color="auto"/>
            <w:right w:val="none" w:sz="0" w:space="0" w:color="auto"/>
          </w:divBdr>
        </w:div>
        <w:div w:id="89934486">
          <w:marLeft w:val="0"/>
          <w:marRight w:val="0"/>
          <w:marTop w:val="0"/>
          <w:marBottom w:val="100"/>
          <w:divBdr>
            <w:top w:val="none" w:sz="0" w:space="0" w:color="auto"/>
            <w:left w:val="none" w:sz="0" w:space="0" w:color="auto"/>
            <w:bottom w:val="none" w:sz="0" w:space="0" w:color="auto"/>
            <w:right w:val="none" w:sz="0" w:space="0" w:color="auto"/>
          </w:divBdr>
        </w:div>
        <w:div w:id="95634118">
          <w:marLeft w:val="0"/>
          <w:marRight w:val="0"/>
          <w:marTop w:val="0"/>
          <w:marBottom w:val="100"/>
          <w:divBdr>
            <w:top w:val="none" w:sz="0" w:space="0" w:color="auto"/>
            <w:left w:val="none" w:sz="0" w:space="0" w:color="auto"/>
            <w:bottom w:val="none" w:sz="0" w:space="0" w:color="auto"/>
            <w:right w:val="none" w:sz="0" w:space="0" w:color="auto"/>
          </w:divBdr>
        </w:div>
        <w:div w:id="890387930">
          <w:marLeft w:val="0"/>
          <w:marRight w:val="0"/>
          <w:marTop w:val="0"/>
          <w:marBottom w:val="100"/>
          <w:divBdr>
            <w:top w:val="none" w:sz="0" w:space="0" w:color="auto"/>
            <w:left w:val="none" w:sz="0" w:space="0" w:color="auto"/>
            <w:bottom w:val="none" w:sz="0" w:space="0" w:color="auto"/>
            <w:right w:val="none" w:sz="0" w:space="0" w:color="auto"/>
          </w:divBdr>
        </w:div>
        <w:div w:id="1896117488">
          <w:marLeft w:val="0"/>
          <w:marRight w:val="0"/>
          <w:marTop w:val="0"/>
          <w:marBottom w:val="100"/>
          <w:divBdr>
            <w:top w:val="none" w:sz="0" w:space="0" w:color="auto"/>
            <w:left w:val="none" w:sz="0" w:space="0" w:color="auto"/>
            <w:bottom w:val="none" w:sz="0" w:space="0" w:color="auto"/>
            <w:right w:val="none" w:sz="0" w:space="0" w:color="auto"/>
          </w:divBdr>
        </w:div>
        <w:div w:id="1021273495">
          <w:marLeft w:val="0"/>
          <w:marRight w:val="0"/>
          <w:marTop w:val="0"/>
          <w:marBottom w:val="100"/>
          <w:divBdr>
            <w:top w:val="none" w:sz="0" w:space="0" w:color="auto"/>
            <w:left w:val="none" w:sz="0" w:space="0" w:color="auto"/>
            <w:bottom w:val="none" w:sz="0" w:space="0" w:color="auto"/>
            <w:right w:val="none" w:sz="0" w:space="0" w:color="auto"/>
          </w:divBdr>
        </w:div>
        <w:div w:id="2145346290">
          <w:marLeft w:val="0"/>
          <w:marRight w:val="0"/>
          <w:marTop w:val="0"/>
          <w:marBottom w:val="100"/>
          <w:divBdr>
            <w:top w:val="none" w:sz="0" w:space="0" w:color="auto"/>
            <w:left w:val="none" w:sz="0" w:space="0" w:color="auto"/>
            <w:bottom w:val="none" w:sz="0" w:space="0" w:color="auto"/>
            <w:right w:val="none" w:sz="0" w:space="0" w:color="auto"/>
          </w:divBdr>
        </w:div>
        <w:div w:id="1982036136">
          <w:marLeft w:val="0"/>
          <w:marRight w:val="0"/>
          <w:marTop w:val="0"/>
          <w:marBottom w:val="100"/>
          <w:divBdr>
            <w:top w:val="none" w:sz="0" w:space="0" w:color="auto"/>
            <w:left w:val="none" w:sz="0" w:space="0" w:color="auto"/>
            <w:bottom w:val="none" w:sz="0" w:space="0" w:color="auto"/>
            <w:right w:val="none" w:sz="0" w:space="0" w:color="auto"/>
          </w:divBdr>
        </w:div>
        <w:div w:id="1974866762">
          <w:marLeft w:val="0"/>
          <w:marRight w:val="0"/>
          <w:marTop w:val="0"/>
          <w:marBottom w:val="100"/>
          <w:divBdr>
            <w:top w:val="none" w:sz="0" w:space="0" w:color="auto"/>
            <w:left w:val="none" w:sz="0" w:space="0" w:color="auto"/>
            <w:bottom w:val="none" w:sz="0" w:space="0" w:color="auto"/>
            <w:right w:val="none" w:sz="0" w:space="0" w:color="auto"/>
          </w:divBdr>
        </w:div>
        <w:div w:id="426653852">
          <w:marLeft w:val="0"/>
          <w:marRight w:val="0"/>
          <w:marTop w:val="0"/>
          <w:marBottom w:val="100"/>
          <w:divBdr>
            <w:top w:val="none" w:sz="0" w:space="0" w:color="auto"/>
            <w:left w:val="none" w:sz="0" w:space="0" w:color="auto"/>
            <w:bottom w:val="none" w:sz="0" w:space="0" w:color="auto"/>
            <w:right w:val="none" w:sz="0" w:space="0" w:color="auto"/>
          </w:divBdr>
        </w:div>
        <w:div w:id="1410343454">
          <w:marLeft w:val="720"/>
          <w:marRight w:val="0"/>
          <w:marTop w:val="0"/>
          <w:marBottom w:val="100"/>
          <w:divBdr>
            <w:top w:val="none" w:sz="0" w:space="0" w:color="auto"/>
            <w:left w:val="none" w:sz="0" w:space="0" w:color="auto"/>
            <w:bottom w:val="none" w:sz="0" w:space="0" w:color="auto"/>
            <w:right w:val="none" w:sz="0" w:space="0" w:color="auto"/>
          </w:divBdr>
        </w:div>
        <w:div w:id="2112624855">
          <w:marLeft w:val="720"/>
          <w:marRight w:val="0"/>
          <w:marTop w:val="0"/>
          <w:marBottom w:val="100"/>
          <w:divBdr>
            <w:top w:val="none" w:sz="0" w:space="0" w:color="auto"/>
            <w:left w:val="none" w:sz="0" w:space="0" w:color="auto"/>
            <w:bottom w:val="none" w:sz="0" w:space="0" w:color="auto"/>
            <w:right w:val="none" w:sz="0" w:space="0" w:color="auto"/>
          </w:divBdr>
        </w:div>
        <w:div w:id="2041736074">
          <w:marLeft w:val="720"/>
          <w:marRight w:val="0"/>
          <w:marTop w:val="0"/>
          <w:marBottom w:val="100"/>
          <w:divBdr>
            <w:top w:val="none" w:sz="0" w:space="0" w:color="auto"/>
            <w:left w:val="none" w:sz="0" w:space="0" w:color="auto"/>
            <w:bottom w:val="none" w:sz="0" w:space="0" w:color="auto"/>
            <w:right w:val="none" w:sz="0" w:space="0" w:color="auto"/>
          </w:divBdr>
        </w:div>
        <w:div w:id="806241749">
          <w:marLeft w:val="720"/>
          <w:marRight w:val="0"/>
          <w:marTop w:val="0"/>
          <w:marBottom w:val="100"/>
          <w:divBdr>
            <w:top w:val="none" w:sz="0" w:space="0" w:color="auto"/>
            <w:left w:val="none" w:sz="0" w:space="0" w:color="auto"/>
            <w:bottom w:val="none" w:sz="0" w:space="0" w:color="auto"/>
            <w:right w:val="none" w:sz="0" w:space="0" w:color="auto"/>
          </w:divBdr>
        </w:div>
        <w:div w:id="532495450">
          <w:marLeft w:val="720"/>
          <w:marRight w:val="0"/>
          <w:marTop w:val="0"/>
          <w:marBottom w:val="100"/>
          <w:divBdr>
            <w:top w:val="none" w:sz="0" w:space="0" w:color="auto"/>
            <w:left w:val="none" w:sz="0" w:space="0" w:color="auto"/>
            <w:bottom w:val="none" w:sz="0" w:space="0" w:color="auto"/>
            <w:right w:val="none" w:sz="0" w:space="0" w:color="auto"/>
          </w:divBdr>
        </w:div>
        <w:div w:id="1687634951">
          <w:marLeft w:val="0"/>
          <w:marRight w:val="0"/>
          <w:marTop w:val="0"/>
          <w:marBottom w:val="100"/>
          <w:divBdr>
            <w:top w:val="none" w:sz="0" w:space="0" w:color="auto"/>
            <w:left w:val="none" w:sz="0" w:space="0" w:color="auto"/>
            <w:bottom w:val="none" w:sz="0" w:space="0" w:color="auto"/>
            <w:right w:val="none" w:sz="0" w:space="0" w:color="auto"/>
          </w:divBdr>
        </w:div>
        <w:div w:id="1747680907">
          <w:marLeft w:val="0"/>
          <w:marRight w:val="0"/>
          <w:marTop w:val="0"/>
          <w:marBottom w:val="100"/>
          <w:divBdr>
            <w:top w:val="none" w:sz="0" w:space="0" w:color="auto"/>
            <w:left w:val="none" w:sz="0" w:space="0" w:color="auto"/>
            <w:bottom w:val="none" w:sz="0" w:space="0" w:color="auto"/>
            <w:right w:val="none" w:sz="0" w:space="0" w:color="auto"/>
          </w:divBdr>
        </w:div>
        <w:div w:id="1139761275">
          <w:marLeft w:val="0"/>
          <w:marRight w:val="0"/>
          <w:marTop w:val="0"/>
          <w:marBottom w:val="100"/>
          <w:divBdr>
            <w:top w:val="none" w:sz="0" w:space="0" w:color="auto"/>
            <w:left w:val="none" w:sz="0" w:space="0" w:color="auto"/>
            <w:bottom w:val="none" w:sz="0" w:space="0" w:color="auto"/>
            <w:right w:val="none" w:sz="0" w:space="0" w:color="auto"/>
          </w:divBdr>
        </w:div>
        <w:div w:id="1654944599">
          <w:marLeft w:val="0"/>
          <w:marRight w:val="0"/>
          <w:marTop w:val="0"/>
          <w:marBottom w:val="100"/>
          <w:divBdr>
            <w:top w:val="none" w:sz="0" w:space="0" w:color="auto"/>
            <w:left w:val="none" w:sz="0" w:space="0" w:color="auto"/>
            <w:bottom w:val="none" w:sz="0" w:space="0" w:color="auto"/>
            <w:right w:val="none" w:sz="0" w:space="0" w:color="auto"/>
          </w:divBdr>
        </w:div>
        <w:div w:id="1950118973">
          <w:marLeft w:val="0"/>
          <w:marRight w:val="0"/>
          <w:marTop w:val="0"/>
          <w:marBottom w:val="100"/>
          <w:divBdr>
            <w:top w:val="none" w:sz="0" w:space="0" w:color="auto"/>
            <w:left w:val="none" w:sz="0" w:space="0" w:color="auto"/>
            <w:bottom w:val="none" w:sz="0" w:space="0" w:color="auto"/>
            <w:right w:val="none" w:sz="0" w:space="0" w:color="auto"/>
          </w:divBdr>
        </w:div>
        <w:div w:id="2121339946">
          <w:marLeft w:val="0"/>
          <w:marRight w:val="0"/>
          <w:marTop w:val="0"/>
          <w:marBottom w:val="100"/>
          <w:divBdr>
            <w:top w:val="none" w:sz="0" w:space="0" w:color="auto"/>
            <w:left w:val="none" w:sz="0" w:space="0" w:color="auto"/>
            <w:bottom w:val="none" w:sz="0" w:space="0" w:color="auto"/>
            <w:right w:val="none" w:sz="0" w:space="0" w:color="auto"/>
          </w:divBdr>
        </w:div>
        <w:div w:id="798376150">
          <w:marLeft w:val="0"/>
          <w:marRight w:val="0"/>
          <w:marTop w:val="0"/>
          <w:marBottom w:val="100"/>
          <w:divBdr>
            <w:top w:val="none" w:sz="0" w:space="0" w:color="auto"/>
            <w:left w:val="none" w:sz="0" w:space="0" w:color="auto"/>
            <w:bottom w:val="none" w:sz="0" w:space="0" w:color="auto"/>
            <w:right w:val="none" w:sz="0" w:space="0" w:color="auto"/>
          </w:divBdr>
        </w:div>
        <w:div w:id="1954050407">
          <w:marLeft w:val="0"/>
          <w:marRight w:val="0"/>
          <w:marTop w:val="0"/>
          <w:marBottom w:val="100"/>
          <w:divBdr>
            <w:top w:val="none" w:sz="0" w:space="0" w:color="auto"/>
            <w:left w:val="none" w:sz="0" w:space="0" w:color="auto"/>
            <w:bottom w:val="none" w:sz="0" w:space="0" w:color="auto"/>
            <w:right w:val="none" w:sz="0" w:space="0" w:color="auto"/>
          </w:divBdr>
        </w:div>
        <w:div w:id="920410659">
          <w:marLeft w:val="0"/>
          <w:marRight w:val="0"/>
          <w:marTop w:val="0"/>
          <w:marBottom w:val="100"/>
          <w:divBdr>
            <w:top w:val="none" w:sz="0" w:space="0" w:color="auto"/>
            <w:left w:val="none" w:sz="0" w:space="0" w:color="auto"/>
            <w:bottom w:val="none" w:sz="0" w:space="0" w:color="auto"/>
            <w:right w:val="none" w:sz="0" w:space="0" w:color="auto"/>
          </w:divBdr>
        </w:div>
        <w:div w:id="661592349">
          <w:marLeft w:val="0"/>
          <w:marRight w:val="0"/>
          <w:marTop w:val="0"/>
          <w:marBottom w:val="100"/>
          <w:divBdr>
            <w:top w:val="none" w:sz="0" w:space="0" w:color="auto"/>
            <w:left w:val="none" w:sz="0" w:space="0" w:color="auto"/>
            <w:bottom w:val="none" w:sz="0" w:space="0" w:color="auto"/>
            <w:right w:val="none" w:sz="0" w:space="0" w:color="auto"/>
          </w:divBdr>
        </w:div>
        <w:div w:id="257833431">
          <w:marLeft w:val="0"/>
          <w:marRight w:val="0"/>
          <w:marTop w:val="0"/>
          <w:marBottom w:val="100"/>
          <w:divBdr>
            <w:top w:val="none" w:sz="0" w:space="0" w:color="auto"/>
            <w:left w:val="none" w:sz="0" w:space="0" w:color="auto"/>
            <w:bottom w:val="none" w:sz="0" w:space="0" w:color="auto"/>
            <w:right w:val="none" w:sz="0" w:space="0" w:color="auto"/>
          </w:divBdr>
        </w:div>
        <w:div w:id="417605611">
          <w:marLeft w:val="0"/>
          <w:marRight w:val="0"/>
          <w:marTop w:val="0"/>
          <w:marBottom w:val="100"/>
          <w:divBdr>
            <w:top w:val="none" w:sz="0" w:space="0" w:color="auto"/>
            <w:left w:val="none" w:sz="0" w:space="0" w:color="auto"/>
            <w:bottom w:val="none" w:sz="0" w:space="0" w:color="auto"/>
            <w:right w:val="none" w:sz="0" w:space="0" w:color="auto"/>
          </w:divBdr>
        </w:div>
        <w:div w:id="1739015065">
          <w:marLeft w:val="720"/>
          <w:marRight w:val="0"/>
          <w:marTop w:val="0"/>
          <w:marBottom w:val="100"/>
          <w:divBdr>
            <w:top w:val="none" w:sz="0" w:space="0" w:color="auto"/>
            <w:left w:val="none" w:sz="0" w:space="0" w:color="auto"/>
            <w:bottom w:val="none" w:sz="0" w:space="0" w:color="auto"/>
            <w:right w:val="none" w:sz="0" w:space="0" w:color="auto"/>
          </w:divBdr>
        </w:div>
        <w:div w:id="1437558676">
          <w:marLeft w:val="720"/>
          <w:marRight w:val="0"/>
          <w:marTop w:val="0"/>
          <w:marBottom w:val="100"/>
          <w:divBdr>
            <w:top w:val="none" w:sz="0" w:space="0" w:color="auto"/>
            <w:left w:val="none" w:sz="0" w:space="0" w:color="auto"/>
            <w:bottom w:val="none" w:sz="0" w:space="0" w:color="auto"/>
            <w:right w:val="none" w:sz="0" w:space="0" w:color="auto"/>
          </w:divBdr>
        </w:div>
        <w:div w:id="773063636">
          <w:marLeft w:val="0"/>
          <w:marRight w:val="0"/>
          <w:marTop w:val="0"/>
          <w:marBottom w:val="100"/>
          <w:divBdr>
            <w:top w:val="none" w:sz="0" w:space="0" w:color="auto"/>
            <w:left w:val="none" w:sz="0" w:space="0" w:color="auto"/>
            <w:bottom w:val="none" w:sz="0" w:space="0" w:color="auto"/>
            <w:right w:val="none" w:sz="0" w:space="0" w:color="auto"/>
          </w:divBdr>
        </w:div>
        <w:div w:id="1937978975">
          <w:marLeft w:val="0"/>
          <w:marRight w:val="0"/>
          <w:marTop w:val="0"/>
          <w:marBottom w:val="100"/>
          <w:divBdr>
            <w:top w:val="none" w:sz="0" w:space="0" w:color="auto"/>
            <w:left w:val="none" w:sz="0" w:space="0" w:color="auto"/>
            <w:bottom w:val="none" w:sz="0" w:space="0" w:color="auto"/>
            <w:right w:val="none" w:sz="0" w:space="0" w:color="auto"/>
          </w:divBdr>
        </w:div>
        <w:div w:id="1883012274">
          <w:marLeft w:val="0"/>
          <w:marRight w:val="0"/>
          <w:marTop w:val="0"/>
          <w:marBottom w:val="100"/>
          <w:divBdr>
            <w:top w:val="none" w:sz="0" w:space="0" w:color="auto"/>
            <w:left w:val="none" w:sz="0" w:space="0" w:color="auto"/>
            <w:bottom w:val="none" w:sz="0" w:space="0" w:color="auto"/>
            <w:right w:val="none" w:sz="0" w:space="0" w:color="auto"/>
          </w:divBdr>
        </w:div>
        <w:div w:id="1428773868">
          <w:marLeft w:val="0"/>
          <w:marRight w:val="0"/>
          <w:marTop w:val="0"/>
          <w:marBottom w:val="100"/>
          <w:divBdr>
            <w:top w:val="none" w:sz="0" w:space="0" w:color="auto"/>
            <w:left w:val="none" w:sz="0" w:space="0" w:color="auto"/>
            <w:bottom w:val="none" w:sz="0" w:space="0" w:color="auto"/>
            <w:right w:val="none" w:sz="0" w:space="0" w:color="auto"/>
          </w:divBdr>
        </w:div>
        <w:div w:id="350375494">
          <w:marLeft w:val="0"/>
          <w:marRight w:val="0"/>
          <w:marTop w:val="0"/>
          <w:marBottom w:val="100"/>
          <w:divBdr>
            <w:top w:val="none" w:sz="0" w:space="0" w:color="auto"/>
            <w:left w:val="none" w:sz="0" w:space="0" w:color="auto"/>
            <w:bottom w:val="none" w:sz="0" w:space="0" w:color="auto"/>
            <w:right w:val="none" w:sz="0" w:space="0" w:color="auto"/>
          </w:divBdr>
        </w:div>
        <w:div w:id="1663851830">
          <w:marLeft w:val="0"/>
          <w:marRight w:val="0"/>
          <w:marTop w:val="0"/>
          <w:marBottom w:val="100"/>
          <w:divBdr>
            <w:top w:val="none" w:sz="0" w:space="0" w:color="auto"/>
            <w:left w:val="none" w:sz="0" w:space="0" w:color="auto"/>
            <w:bottom w:val="none" w:sz="0" w:space="0" w:color="auto"/>
            <w:right w:val="none" w:sz="0" w:space="0" w:color="auto"/>
          </w:divBdr>
        </w:div>
        <w:div w:id="2037344754">
          <w:marLeft w:val="0"/>
          <w:marRight w:val="0"/>
          <w:marTop w:val="0"/>
          <w:marBottom w:val="100"/>
          <w:divBdr>
            <w:top w:val="none" w:sz="0" w:space="0" w:color="auto"/>
            <w:left w:val="none" w:sz="0" w:space="0" w:color="auto"/>
            <w:bottom w:val="none" w:sz="0" w:space="0" w:color="auto"/>
            <w:right w:val="none" w:sz="0" w:space="0" w:color="auto"/>
          </w:divBdr>
        </w:div>
        <w:div w:id="71047668">
          <w:marLeft w:val="0"/>
          <w:marRight w:val="0"/>
          <w:marTop w:val="0"/>
          <w:marBottom w:val="100"/>
          <w:divBdr>
            <w:top w:val="none" w:sz="0" w:space="0" w:color="auto"/>
            <w:left w:val="none" w:sz="0" w:space="0" w:color="auto"/>
            <w:bottom w:val="none" w:sz="0" w:space="0" w:color="auto"/>
            <w:right w:val="none" w:sz="0" w:space="0" w:color="auto"/>
          </w:divBdr>
        </w:div>
        <w:div w:id="1614096218">
          <w:marLeft w:val="0"/>
          <w:marRight w:val="0"/>
          <w:marTop w:val="0"/>
          <w:marBottom w:val="100"/>
          <w:divBdr>
            <w:top w:val="none" w:sz="0" w:space="0" w:color="auto"/>
            <w:left w:val="none" w:sz="0" w:space="0" w:color="auto"/>
            <w:bottom w:val="none" w:sz="0" w:space="0" w:color="auto"/>
            <w:right w:val="none" w:sz="0" w:space="0" w:color="auto"/>
          </w:divBdr>
        </w:div>
        <w:div w:id="953177311">
          <w:marLeft w:val="0"/>
          <w:marRight w:val="0"/>
          <w:marTop w:val="0"/>
          <w:marBottom w:val="100"/>
          <w:divBdr>
            <w:top w:val="none" w:sz="0" w:space="0" w:color="auto"/>
            <w:left w:val="none" w:sz="0" w:space="0" w:color="auto"/>
            <w:bottom w:val="none" w:sz="0" w:space="0" w:color="auto"/>
            <w:right w:val="none" w:sz="0" w:space="0" w:color="auto"/>
          </w:divBdr>
        </w:div>
        <w:div w:id="492379567">
          <w:marLeft w:val="720"/>
          <w:marRight w:val="0"/>
          <w:marTop w:val="0"/>
          <w:marBottom w:val="100"/>
          <w:divBdr>
            <w:top w:val="none" w:sz="0" w:space="0" w:color="auto"/>
            <w:left w:val="none" w:sz="0" w:space="0" w:color="auto"/>
            <w:bottom w:val="none" w:sz="0" w:space="0" w:color="auto"/>
            <w:right w:val="none" w:sz="0" w:space="0" w:color="auto"/>
          </w:divBdr>
        </w:div>
        <w:div w:id="1352417436">
          <w:marLeft w:val="720"/>
          <w:marRight w:val="0"/>
          <w:marTop w:val="0"/>
          <w:marBottom w:val="100"/>
          <w:divBdr>
            <w:top w:val="none" w:sz="0" w:space="0" w:color="auto"/>
            <w:left w:val="none" w:sz="0" w:space="0" w:color="auto"/>
            <w:bottom w:val="none" w:sz="0" w:space="0" w:color="auto"/>
            <w:right w:val="none" w:sz="0" w:space="0" w:color="auto"/>
          </w:divBdr>
        </w:div>
        <w:div w:id="921379681">
          <w:marLeft w:val="720"/>
          <w:marRight w:val="0"/>
          <w:marTop w:val="0"/>
          <w:marBottom w:val="100"/>
          <w:divBdr>
            <w:top w:val="none" w:sz="0" w:space="0" w:color="auto"/>
            <w:left w:val="none" w:sz="0" w:space="0" w:color="auto"/>
            <w:bottom w:val="none" w:sz="0" w:space="0" w:color="auto"/>
            <w:right w:val="none" w:sz="0" w:space="0" w:color="auto"/>
          </w:divBdr>
        </w:div>
        <w:div w:id="1318877935">
          <w:marLeft w:val="720"/>
          <w:marRight w:val="0"/>
          <w:marTop w:val="0"/>
          <w:marBottom w:val="100"/>
          <w:divBdr>
            <w:top w:val="none" w:sz="0" w:space="0" w:color="auto"/>
            <w:left w:val="none" w:sz="0" w:space="0" w:color="auto"/>
            <w:bottom w:val="none" w:sz="0" w:space="0" w:color="auto"/>
            <w:right w:val="none" w:sz="0" w:space="0" w:color="auto"/>
          </w:divBdr>
        </w:div>
        <w:div w:id="1337029490">
          <w:marLeft w:val="720"/>
          <w:marRight w:val="0"/>
          <w:marTop w:val="0"/>
          <w:marBottom w:val="100"/>
          <w:divBdr>
            <w:top w:val="none" w:sz="0" w:space="0" w:color="auto"/>
            <w:left w:val="none" w:sz="0" w:space="0" w:color="auto"/>
            <w:bottom w:val="none" w:sz="0" w:space="0" w:color="auto"/>
            <w:right w:val="none" w:sz="0" w:space="0" w:color="auto"/>
          </w:divBdr>
        </w:div>
        <w:div w:id="387261939">
          <w:marLeft w:val="0"/>
          <w:marRight w:val="0"/>
          <w:marTop w:val="0"/>
          <w:marBottom w:val="100"/>
          <w:divBdr>
            <w:top w:val="none" w:sz="0" w:space="0" w:color="auto"/>
            <w:left w:val="none" w:sz="0" w:space="0" w:color="auto"/>
            <w:bottom w:val="none" w:sz="0" w:space="0" w:color="auto"/>
            <w:right w:val="none" w:sz="0" w:space="0" w:color="auto"/>
          </w:divBdr>
        </w:div>
        <w:div w:id="1708677386">
          <w:marLeft w:val="0"/>
          <w:marRight w:val="0"/>
          <w:marTop w:val="0"/>
          <w:marBottom w:val="100"/>
          <w:divBdr>
            <w:top w:val="none" w:sz="0" w:space="0" w:color="auto"/>
            <w:left w:val="none" w:sz="0" w:space="0" w:color="auto"/>
            <w:bottom w:val="none" w:sz="0" w:space="0" w:color="auto"/>
            <w:right w:val="none" w:sz="0" w:space="0" w:color="auto"/>
          </w:divBdr>
        </w:div>
        <w:div w:id="2095780790">
          <w:marLeft w:val="0"/>
          <w:marRight w:val="0"/>
          <w:marTop w:val="0"/>
          <w:marBottom w:val="100"/>
          <w:divBdr>
            <w:top w:val="none" w:sz="0" w:space="0" w:color="auto"/>
            <w:left w:val="none" w:sz="0" w:space="0" w:color="auto"/>
            <w:bottom w:val="none" w:sz="0" w:space="0" w:color="auto"/>
            <w:right w:val="none" w:sz="0" w:space="0" w:color="auto"/>
          </w:divBdr>
        </w:div>
        <w:div w:id="836381144">
          <w:marLeft w:val="0"/>
          <w:marRight w:val="0"/>
          <w:marTop w:val="0"/>
          <w:marBottom w:val="100"/>
          <w:divBdr>
            <w:top w:val="none" w:sz="0" w:space="0" w:color="auto"/>
            <w:left w:val="none" w:sz="0" w:space="0" w:color="auto"/>
            <w:bottom w:val="none" w:sz="0" w:space="0" w:color="auto"/>
            <w:right w:val="none" w:sz="0" w:space="0" w:color="auto"/>
          </w:divBdr>
        </w:div>
        <w:div w:id="1397437303">
          <w:marLeft w:val="0"/>
          <w:marRight w:val="0"/>
          <w:marTop w:val="0"/>
          <w:marBottom w:val="100"/>
          <w:divBdr>
            <w:top w:val="none" w:sz="0" w:space="0" w:color="auto"/>
            <w:left w:val="none" w:sz="0" w:space="0" w:color="auto"/>
            <w:bottom w:val="none" w:sz="0" w:space="0" w:color="auto"/>
            <w:right w:val="none" w:sz="0" w:space="0" w:color="auto"/>
          </w:divBdr>
        </w:div>
        <w:div w:id="2018076586">
          <w:marLeft w:val="0"/>
          <w:marRight w:val="0"/>
          <w:marTop w:val="0"/>
          <w:marBottom w:val="100"/>
          <w:divBdr>
            <w:top w:val="none" w:sz="0" w:space="0" w:color="auto"/>
            <w:left w:val="none" w:sz="0" w:space="0" w:color="auto"/>
            <w:bottom w:val="none" w:sz="0" w:space="0" w:color="auto"/>
            <w:right w:val="none" w:sz="0" w:space="0" w:color="auto"/>
          </w:divBdr>
        </w:div>
        <w:div w:id="2123918110">
          <w:marLeft w:val="0"/>
          <w:marRight w:val="0"/>
          <w:marTop w:val="0"/>
          <w:marBottom w:val="100"/>
          <w:divBdr>
            <w:top w:val="none" w:sz="0" w:space="0" w:color="auto"/>
            <w:left w:val="none" w:sz="0" w:space="0" w:color="auto"/>
            <w:bottom w:val="none" w:sz="0" w:space="0" w:color="auto"/>
            <w:right w:val="none" w:sz="0" w:space="0" w:color="auto"/>
          </w:divBdr>
        </w:div>
        <w:div w:id="1958288767">
          <w:marLeft w:val="0"/>
          <w:marRight w:val="0"/>
          <w:marTop w:val="0"/>
          <w:marBottom w:val="100"/>
          <w:divBdr>
            <w:top w:val="none" w:sz="0" w:space="0" w:color="auto"/>
            <w:left w:val="none" w:sz="0" w:space="0" w:color="auto"/>
            <w:bottom w:val="none" w:sz="0" w:space="0" w:color="auto"/>
            <w:right w:val="none" w:sz="0" w:space="0" w:color="auto"/>
          </w:divBdr>
        </w:div>
        <w:div w:id="954169801">
          <w:marLeft w:val="0"/>
          <w:marRight w:val="0"/>
          <w:marTop w:val="0"/>
          <w:marBottom w:val="100"/>
          <w:divBdr>
            <w:top w:val="none" w:sz="0" w:space="0" w:color="auto"/>
            <w:left w:val="none" w:sz="0" w:space="0" w:color="auto"/>
            <w:bottom w:val="none" w:sz="0" w:space="0" w:color="auto"/>
            <w:right w:val="none" w:sz="0" w:space="0" w:color="auto"/>
          </w:divBdr>
        </w:div>
        <w:div w:id="770469770">
          <w:marLeft w:val="0"/>
          <w:marRight w:val="0"/>
          <w:marTop w:val="0"/>
          <w:marBottom w:val="100"/>
          <w:divBdr>
            <w:top w:val="none" w:sz="0" w:space="0" w:color="auto"/>
            <w:left w:val="none" w:sz="0" w:space="0" w:color="auto"/>
            <w:bottom w:val="none" w:sz="0" w:space="0" w:color="auto"/>
            <w:right w:val="none" w:sz="0" w:space="0" w:color="auto"/>
          </w:divBdr>
        </w:div>
        <w:div w:id="1014921442">
          <w:marLeft w:val="0"/>
          <w:marRight w:val="0"/>
          <w:marTop w:val="0"/>
          <w:marBottom w:val="100"/>
          <w:divBdr>
            <w:top w:val="none" w:sz="0" w:space="0" w:color="auto"/>
            <w:left w:val="none" w:sz="0" w:space="0" w:color="auto"/>
            <w:bottom w:val="none" w:sz="0" w:space="0" w:color="auto"/>
            <w:right w:val="none" w:sz="0" w:space="0" w:color="auto"/>
          </w:divBdr>
        </w:div>
        <w:div w:id="525214645">
          <w:marLeft w:val="0"/>
          <w:marRight w:val="0"/>
          <w:marTop w:val="0"/>
          <w:marBottom w:val="101"/>
          <w:divBdr>
            <w:top w:val="none" w:sz="0" w:space="0" w:color="auto"/>
            <w:left w:val="none" w:sz="0" w:space="0" w:color="auto"/>
            <w:bottom w:val="none" w:sz="0" w:space="0" w:color="auto"/>
            <w:right w:val="none" w:sz="0" w:space="0" w:color="auto"/>
          </w:divBdr>
        </w:div>
        <w:div w:id="1586376412">
          <w:marLeft w:val="0"/>
          <w:marRight w:val="0"/>
          <w:marTop w:val="0"/>
          <w:marBottom w:val="101"/>
          <w:divBdr>
            <w:top w:val="none" w:sz="0" w:space="0" w:color="auto"/>
            <w:left w:val="none" w:sz="0" w:space="0" w:color="auto"/>
            <w:bottom w:val="none" w:sz="0" w:space="0" w:color="auto"/>
            <w:right w:val="none" w:sz="0" w:space="0" w:color="auto"/>
          </w:divBdr>
        </w:div>
        <w:div w:id="1367829969">
          <w:marLeft w:val="0"/>
          <w:marRight w:val="0"/>
          <w:marTop w:val="0"/>
          <w:marBottom w:val="101"/>
          <w:divBdr>
            <w:top w:val="none" w:sz="0" w:space="0" w:color="auto"/>
            <w:left w:val="none" w:sz="0" w:space="0" w:color="auto"/>
            <w:bottom w:val="none" w:sz="0" w:space="0" w:color="auto"/>
            <w:right w:val="none" w:sz="0" w:space="0" w:color="auto"/>
          </w:divBdr>
        </w:div>
        <w:div w:id="187763573">
          <w:marLeft w:val="0"/>
          <w:marRight w:val="0"/>
          <w:marTop w:val="0"/>
          <w:marBottom w:val="101"/>
          <w:divBdr>
            <w:top w:val="none" w:sz="0" w:space="0" w:color="auto"/>
            <w:left w:val="none" w:sz="0" w:space="0" w:color="auto"/>
            <w:bottom w:val="none" w:sz="0" w:space="0" w:color="auto"/>
            <w:right w:val="none" w:sz="0" w:space="0" w:color="auto"/>
          </w:divBdr>
        </w:div>
        <w:div w:id="182479950">
          <w:marLeft w:val="0"/>
          <w:marRight w:val="0"/>
          <w:marTop w:val="0"/>
          <w:marBottom w:val="101"/>
          <w:divBdr>
            <w:top w:val="none" w:sz="0" w:space="0" w:color="auto"/>
            <w:left w:val="none" w:sz="0" w:space="0" w:color="auto"/>
            <w:bottom w:val="none" w:sz="0" w:space="0" w:color="auto"/>
            <w:right w:val="none" w:sz="0" w:space="0" w:color="auto"/>
          </w:divBdr>
        </w:div>
        <w:div w:id="44913318">
          <w:marLeft w:val="0"/>
          <w:marRight w:val="0"/>
          <w:marTop w:val="0"/>
          <w:marBottom w:val="101"/>
          <w:divBdr>
            <w:top w:val="none" w:sz="0" w:space="0" w:color="auto"/>
            <w:left w:val="none" w:sz="0" w:space="0" w:color="auto"/>
            <w:bottom w:val="none" w:sz="0" w:space="0" w:color="auto"/>
            <w:right w:val="none" w:sz="0" w:space="0" w:color="auto"/>
          </w:divBdr>
        </w:div>
        <w:div w:id="1024945344">
          <w:marLeft w:val="0"/>
          <w:marRight w:val="0"/>
          <w:marTop w:val="0"/>
          <w:marBottom w:val="101"/>
          <w:divBdr>
            <w:top w:val="none" w:sz="0" w:space="0" w:color="auto"/>
            <w:left w:val="none" w:sz="0" w:space="0" w:color="auto"/>
            <w:bottom w:val="none" w:sz="0" w:space="0" w:color="auto"/>
            <w:right w:val="none" w:sz="0" w:space="0" w:color="auto"/>
          </w:divBdr>
        </w:div>
        <w:div w:id="862128209">
          <w:marLeft w:val="0"/>
          <w:marRight w:val="0"/>
          <w:marTop w:val="0"/>
          <w:marBottom w:val="101"/>
          <w:divBdr>
            <w:top w:val="none" w:sz="0" w:space="0" w:color="auto"/>
            <w:left w:val="none" w:sz="0" w:space="0" w:color="auto"/>
            <w:bottom w:val="none" w:sz="0" w:space="0" w:color="auto"/>
            <w:right w:val="none" w:sz="0" w:space="0" w:color="auto"/>
          </w:divBdr>
        </w:div>
        <w:div w:id="114494584">
          <w:marLeft w:val="0"/>
          <w:marRight w:val="0"/>
          <w:marTop w:val="0"/>
          <w:marBottom w:val="101"/>
          <w:divBdr>
            <w:top w:val="none" w:sz="0" w:space="0" w:color="auto"/>
            <w:left w:val="none" w:sz="0" w:space="0" w:color="auto"/>
            <w:bottom w:val="none" w:sz="0" w:space="0" w:color="auto"/>
            <w:right w:val="none" w:sz="0" w:space="0" w:color="auto"/>
          </w:divBdr>
        </w:div>
        <w:div w:id="1935436903">
          <w:marLeft w:val="0"/>
          <w:marRight w:val="0"/>
          <w:marTop w:val="0"/>
          <w:marBottom w:val="101"/>
          <w:divBdr>
            <w:top w:val="none" w:sz="0" w:space="0" w:color="auto"/>
            <w:left w:val="none" w:sz="0" w:space="0" w:color="auto"/>
            <w:bottom w:val="none" w:sz="0" w:space="0" w:color="auto"/>
            <w:right w:val="none" w:sz="0" w:space="0" w:color="auto"/>
          </w:divBdr>
        </w:div>
        <w:div w:id="1512375043">
          <w:marLeft w:val="0"/>
          <w:marRight w:val="0"/>
          <w:marTop w:val="0"/>
          <w:marBottom w:val="101"/>
          <w:divBdr>
            <w:top w:val="none" w:sz="0" w:space="0" w:color="auto"/>
            <w:left w:val="none" w:sz="0" w:space="0" w:color="auto"/>
            <w:bottom w:val="none" w:sz="0" w:space="0" w:color="auto"/>
            <w:right w:val="none" w:sz="0" w:space="0" w:color="auto"/>
          </w:divBdr>
        </w:div>
        <w:div w:id="534123015">
          <w:marLeft w:val="720"/>
          <w:marRight w:val="0"/>
          <w:marTop w:val="0"/>
          <w:marBottom w:val="101"/>
          <w:divBdr>
            <w:top w:val="none" w:sz="0" w:space="0" w:color="auto"/>
            <w:left w:val="none" w:sz="0" w:space="0" w:color="auto"/>
            <w:bottom w:val="none" w:sz="0" w:space="0" w:color="auto"/>
            <w:right w:val="none" w:sz="0" w:space="0" w:color="auto"/>
          </w:divBdr>
        </w:div>
        <w:div w:id="895897996">
          <w:marLeft w:val="720"/>
          <w:marRight w:val="0"/>
          <w:marTop w:val="0"/>
          <w:marBottom w:val="101"/>
          <w:divBdr>
            <w:top w:val="none" w:sz="0" w:space="0" w:color="auto"/>
            <w:left w:val="none" w:sz="0" w:space="0" w:color="auto"/>
            <w:bottom w:val="none" w:sz="0" w:space="0" w:color="auto"/>
            <w:right w:val="none" w:sz="0" w:space="0" w:color="auto"/>
          </w:divBdr>
        </w:div>
        <w:div w:id="44985364">
          <w:marLeft w:val="720"/>
          <w:marRight w:val="0"/>
          <w:marTop w:val="0"/>
          <w:marBottom w:val="101"/>
          <w:divBdr>
            <w:top w:val="none" w:sz="0" w:space="0" w:color="auto"/>
            <w:left w:val="none" w:sz="0" w:space="0" w:color="auto"/>
            <w:bottom w:val="none" w:sz="0" w:space="0" w:color="auto"/>
            <w:right w:val="none" w:sz="0" w:space="0" w:color="auto"/>
          </w:divBdr>
        </w:div>
        <w:div w:id="1785881535">
          <w:marLeft w:val="720"/>
          <w:marRight w:val="0"/>
          <w:marTop w:val="0"/>
          <w:marBottom w:val="101"/>
          <w:divBdr>
            <w:top w:val="none" w:sz="0" w:space="0" w:color="auto"/>
            <w:left w:val="none" w:sz="0" w:space="0" w:color="auto"/>
            <w:bottom w:val="none" w:sz="0" w:space="0" w:color="auto"/>
            <w:right w:val="none" w:sz="0" w:space="0" w:color="auto"/>
          </w:divBdr>
        </w:div>
        <w:div w:id="1107193137">
          <w:marLeft w:val="0"/>
          <w:marRight w:val="0"/>
          <w:marTop w:val="0"/>
          <w:marBottom w:val="101"/>
          <w:divBdr>
            <w:top w:val="none" w:sz="0" w:space="0" w:color="auto"/>
            <w:left w:val="none" w:sz="0" w:space="0" w:color="auto"/>
            <w:bottom w:val="none" w:sz="0" w:space="0" w:color="auto"/>
            <w:right w:val="none" w:sz="0" w:space="0" w:color="auto"/>
          </w:divBdr>
        </w:div>
        <w:div w:id="238100091">
          <w:marLeft w:val="0"/>
          <w:marRight w:val="0"/>
          <w:marTop w:val="0"/>
          <w:marBottom w:val="101"/>
          <w:divBdr>
            <w:top w:val="none" w:sz="0" w:space="0" w:color="auto"/>
            <w:left w:val="none" w:sz="0" w:space="0" w:color="auto"/>
            <w:bottom w:val="none" w:sz="0" w:space="0" w:color="auto"/>
            <w:right w:val="none" w:sz="0" w:space="0" w:color="auto"/>
          </w:divBdr>
        </w:div>
        <w:div w:id="1484662669">
          <w:marLeft w:val="720"/>
          <w:marRight w:val="0"/>
          <w:marTop w:val="0"/>
          <w:marBottom w:val="101"/>
          <w:divBdr>
            <w:top w:val="none" w:sz="0" w:space="0" w:color="auto"/>
            <w:left w:val="none" w:sz="0" w:space="0" w:color="auto"/>
            <w:bottom w:val="none" w:sz="0" w:space="0" w:color="auto"/>
            <w:right w:val="none" w:sz="0" w:space="0" w:color="auto"/>
          </w:divBdr>
        </w:div>
        <w:div w:id="1814827086">
          <w:marLeft w:val="720"/>
          <w:marRight w:val="0"/>
          <w:marTop w:val="0"/>
          <w:marBottom w:val="101"/>
          <w:divBdr>
            <w:top w:val="none" w:sz="0" w:space="0" w:color="auto"/>
            <w:left w:val="none" w:sz="0" w:space="0" w:color="auto"/>
            <w:bottom w:val="none" w:sz="0" w:space="0" w:color="auto"/>
            <w:right w:val="none" w:sz="0" w:space="0" w:color="auto"/>
          </w:divBdr>
        </w:div>
        <w:div w:id="197478016">
          <w:marLeft w:val="720"/>
          <w:marRight w:val="0"/>
          <w:marTop w:val="0"/>
          <w:marBottom w:val="101"/>
          <w:divBdr>
            <w:top w:val="none" w:sz="0" w:space="0" w:color="auto"/>
            <w:left w:val="none" w:sz="0" w:space="0" w:color="auto"/>
            <w:bottom w:val="none" w:sz="0" w:space="0" w:color="auto"/>
            <w:right w:val="none" w:sz="0" w:space="0" w:color="auto"/>
          </w:divBdr>
        </w:div>
        <w:div w:id="862943426">
          <w:marLeft w:val="720"/>
          <w:marRight w:val="0"/>
          <w:marTop w:val="0"/>
          <w:marBottom w:val="101"/>
          <w:divBdr>
            <w:top w:val="none" w:sz="0" w:space="0" w:color="auto"/>
            <w:left w:val="none" w:sz="0" w:space="0" w:color="auto"/>
            <w:bottom w:val="none" w:sz="0" w:space="0" w:color="auto"/>
            <w:right w:val="none" w:sz="0" w:space="0" w:color="auto"/>
          </w:divBdr>
        </w:div>
        <w:div w:id="1620188237">
          <w:marLeft w:val="720"/>
          <w:marRight w:val="0"/>
          <w:marTop w:val="0"/>
          <w:marBottom w:val="101"/>
          <w:divBdr>
            <w:top w:val="none" w:sz="0" w:space="0" w:color="auto"/>
            <w:left w:val="none" w:sz="0" w:space="0" w:color="auto"/>
            <w:bottom w:val="none" w:sz="0" w:space="0" w:color="auto"/>
            <w:right w:val="none" w:sz="0" w:space="0" w:color="auto"/>
          </w:divBdr>
        </w:div>
        <w:div w:id="1139686106">
          <w:marLeft w:val="0"/>
          <w:marRight w:val="0"/>
          <w:marTop w:val="0"/>
          <w:marBottom w:val="101"/>
          <w:divBdr>
            <w:top w:val="none" w:sz="0" w:space="0" w:color="auto"/>
            <w:left w:val="none" w:sz="0" w:space="0" w:color="auto"/>
            <w:bottom w:val="none" w:sz="0" w:space="0" w:color="auto"/>
            <w:right w:val="none" w:sz="0" w:space="0" w:color="auto"/>
          </w:divBdr>
        </w:div>
        <w:div w:id="1422024729">
          <w:marLeft w:val="0"/>
          <w:marRight w:val="0"/>
          <w:marTop w:val="0"/>
          <w:marBottom w:val="101"/>
          <w:divBdr>
            <w:top w:val="none" w:sz="0" w:space="0" w:color="auto"/>
            <w:left w:val="none" w:sz="0" w:space="0" w:color="auto"/>
            <w:bottom w:val="none" w:sz="0" w:space="0" w:color="auto"/>
            <w:right w:val="none" w:sz="0" w:space="0" w:color="auto"/>
          </w:divBdr>
        </w:div>
        <w:div w:id="1429886582">
          <w:marLeft w:val="0"/>
          <w:marRight w:val="0"/>
          <w:marTop w:val="0"/>
          <w:marBottom w:val="101"/>
          <w:divBdr>
            <w:top w:val="none" w:sz="0" w:space="0" w:color="auto"/>
            <w:left w:val="none" w:sz="0" w:space="0" w:color="auto"/>
            <w:bottom w:val="none" w:sz="0" w:space="0" w:color="auto"/>
            <w:right w:val="none" w:sz="0" w:space="0" w:color="auto"/>
          </w:divBdr>
        </w:div>
        <w:div w:id="52045244">
          <w:marLeft w:val="0"/>
          <w:marRight w:val="0"/>
          <w:marTop w:val="0"/>
          <w:marBottom w:val="101"/>
          <w:divBdr>
            <w:top w:val="none" w:sz="0" w:space="0" w:color="auto"/>
            <w:left w:val="none" w:sz="0" w:space="0" w:color="auto"/>
            <w:bottom w:val="none" w:sz="0" w:space="0" w:color="auto"/>
            <w:right w:val="none" w:sz="0" w:space="0" w:color="auto"/>
          </w:divBdr>
        </w:div>
        <w:div w:id="623270302">
          <w:marLeft w:val="0"/>
          <w:marRight w:val="0"/>
          <w:marTop w:val="0"/>
          <w:marBottom w:val="101"/>
          <w:divBdr>
            <w:top w:val="none" w:sz="0" w:space="0" w:color="auto"/>
            <w:left w:val="none" w:sz="0" w:space="0" w:color="auto"/>
            <w:bottom w:val="none" w:sz="0" w:space="0" w:color="auto"/>
            <w:right w:val="none" w:sz="0" w:space="0" w:color="auto"/>
          </w:divBdr>
        </w:div>
        <w:div w:id="394746752">
          <w:marLeft w:val="0"/>
          <w:marRight w:val="0"/>
          <w:marTop w:val="0"/>
          <w:marBottom w:val="101"/>
          <w:divBdr>
            <w:top w:val="none" w:sz="0" w:space="0" w:color="auto"/>
            <w:left w:val="none" w:sz="0" w:space="0" w:color="auto"/>
            <w:bottom w:val="none" w:sz="0" w:space="0" w:color="auto"/>
            <w:right w:val="none" w:sz="0" w:space="0" w:color="auto"/>
          </w:divBdr>
        </w:div>
        <w:div w:id="1687558931">
          <w:marLeft w:val="0"/>
          <w:marRight w:val="0"/>
          <w:marTop w:val="0"/>
          <w:marBottom w:val="101"/>
          <w:divBdr>
            <w:top w:val="none" w:sz="0" w:space="0" w:color="auto"/>
            <w:left w:val="none" w:sz="0" w:space="0" w:color="auto"/>
            <w:bottom w:val="none" w:sz="0" w:space="0" w:color="auto"/>
            <w:right w:val="none" w:sz="0" w:space="0" w:color="auto"/>
          </w:divBdr>
        </w:div>
        <w:div w:id="1636377288">
          <w:marLeft w:val="0"/>
          <w:marRight w:val="0"/>
          <w:marTop w:val="0"/>
          <w:marBottom w:val="101"/>
          <w:divBdr>
            <w:top w:val="none" w:sz="0" w:space="0" w:color="auto"/>
            <w:left w:val="none" w:sz="0" w:space="0" w:color="auto"/>
            <w:bottom w:val="none" w:sz="0" w:space="0" w:color="auto"/>
            <w:right w:val="none" w:sz="0" w:space="0" w:color="auto"/>
          </w:divBdr>
        </w:div>
        <w:div w:id="1603802287">
          <w:marLeft w:val="0"/>
          <w:marRight w:val="0"/>
          <w:marTop w:val="0"/>
          <w:marBottom w:val="101"/>
          <w:divBdr>
            <w:top w:val="none" w:sz="0" w:space="0" w:color="auto"/>
            <w:left w:val="none" w:sz="0" w:space="0" w:color="auto"/>
            <w:bottom w:val="none" w:sz="0" w:space="0" w:color="auto"/>
            <w:right w:val="none" w:sz="0" w:space="0" w:color="auto"/>
          </w:divBdr>
        </w:div>
        <w:div w:id="494035044">
          <w:marLeft w:val="0"/>
          <w:marRight w:val="0"/>
          <w:marTop w:val="0"/>
          <w:marBottom w:val="101"/>
          <w:divBdr>
            <w:top w:val="none" w:sz="0" w:space="0" w:color="auto"/>
            <w:left w:val="none" w:sz="0" w:space="0" w:color="auto"/>
            <w:bottom w:val="none" w:sz="0" w:space="0" w:color="auto"/>
            <w:right w:val="none" w:sz="0" w:space="0" w:color="auto"/>
          </w:divBdr>
        </w:div>
        <w:div w:id="85931469">
          <w:marLeft w:val="0"/>
          <w:marRight w:val="0"/>
          <w:marTop w:val="0"/>
          <w:marBottom w:val="101"/>
          <w:divBdr>
            <w:top w:val="none" w:sz="0" w:space="0" w:color="auto"/>
            <w:left w:val="none" w:sz="0" w:space="0" w:color="auto"/>
            <w:bottom w:val="none" w:sz="0" w:space="0" w:color="auto"/>
            <w:right w:val="none" w:sz="0" w:space="0" w:color="auto"/>
          </w:divBdr>
        </w:div>
        <w:div w:id="373114705">
          <w:marLeft w:val="0"/>
          <w:marRight w:val="0"/>
          <w:marTop w:val="0"/>
          <w:marBottom w:val="101"/>
          <w:divBdr>
            <w:top w:val="none" w:sz="0" w:space="0" w:color="auto"/>
            <w:left w:val="none" w:sz="0" w:space="0" w:color="auto"/>
            <w:bottom w:val="none" w:sz="0" w:space="0" w:color="auto"/>
            <w:right w:val="none" w:sz="0" w:space="0" w:color="auto"/>
          </w:divBdr>
        </w:div>
        <w:div w:id="365719811">
          <w:marLeft w:val="0"/>
          <w:marRight w:val="0"/>
          <w:marTop w:val="0"/>
          <w:marBottom w:val="101"/>
          <w:divBdr>
            <w:top w:val="none" w:sz="0" w:space="0" w:color="auto"/>
            <w:left w:val="none" w:sz="0" w:space="0" w:color="auto"/>
            <w:bottom w:val="none" w:sz="0" w:space="0" w:color="auto"/>
            <w:right w:val="none" w:sz="0" w:space="0" w:color="auto"/>
          </w:divBdr>
        </w:div>
        <w:div w:id="1022046746">
          <w:marLeft w:val="0"/>
          <w:marRight w:val="0"/>
          <w:marTop w:val="0"/>
          <w:marBottom w:val="101"/>
          <w:divBdr>
            <w:top w:val="none" w:sz="0" w:space="0" w:color="auto"/>
            <w:left w:val="none" w:sz="0" w:space="0" w:color="auto"/>
            <w:bottom w:val="none" w:sz="0" w:space="0" w:color="auto"/>
            <w:right w:val="none" w:sz="0" w:space="0" w:color="auto"/>
          </w:divBdr>
        </w:div>
        <w:div w:id="340354197">
          <w:marLeft w:val="0"/>
          <w:marRight w:val="0"/>
          <w:marTop w:val="0"/>
          <w:marBottom w:val="101"/>
          <w:divBdr>
            <w:top w:val="none" w:sz="0" w:space="0" w:color="auto"/>
            <w:left w:val="none" w:sz="0" w:space="0" w:color="auto"/>
            <w:bottom w:val="none" w:sz="0" w:space="0" w:color="auto"/>
            <w:right w:val="none" w:sz="0" w:space="0" w:color="auto"/>
          </w:divBdr>
        </w:div>
        <w:div w:id="999579927">
          <w:marLeft w:val="0"/>
          <w:marRight w:val="0"/>
          <w:marTop w:val="0"/>
          <w:marBottom w:val="101"/>
          <w:divBdr>
            <w:top w:val="none" w:sz="0" w:space="0" w:color="auto"/>
            <w:left w:val="none" w:sz="0" w:space="0" w:color="auto"/>
            <w:bottom w:val="none" w:sz="0" w:space="0" w:color="auto"/>
            <w:right w:val="none" w:sz="0" w:space="0" w:color="auto"/>
          </w:divBdr>
        </w:div>
        <w:div w:id="1517187160">
          <w:marLeft w:val="0"/>
          <w:marRight w:val="0"/>
          <w:marTop w:val="0"/>
          <w:marBottom w:val="101"/>
          <w:divBdr>
            <w:top w:val="none" w:sz="0" w:space="0" w:color="auto"/>
            <w:left w:val="none" w:sz="0" w:space="0" w:color="auto"/>
            <w:bottom w:val="none" w:sz="0" w:space="0" w:color="auto"/>
            <w:right w:val="none" w:sz="0" w:space="0" w:color="auto"/>
          </w:divBdr>
        </w:div>
        <w:div w:id="196700393">
          <w:marLeft w:val="0"/>
          <w:marRight w:val="0"/>
          <w:marTop w:val="0"/>
          <w:marBottom w:val="101"/>
          <w:divBdr>
            <w:top w:val="none" w:sz="0" w:space="0" w:color="auto"/>
            <w:left w:val="none" w:sz="0" w:space="0" w:color="auto"/>
            <w:bottom w:val="none" w:sz="0" w:space="0" w:color="auto"/>
            <w:right w:val="none" w:sz="0" w:space="0" w:color="auto"/>
          </w:divBdr>
        </w:div>
        <w:div w:id="1726686446">
          <w:marLeft w:val="0"/>
          <w:marRight w:val="0"/>
          <w:marTop w:val="0"/>
          <w:marBottom w:val="101"/>
          <w:divBdr>
            <w:top w:val="none" w:sz="0" w:space="0" w:color="auto"/>
            <w:left w:val="none" w:sz="0" w:space="0" w:color="auto"/>
            <w:bottom w:val="none" w:sz="0" w:space="0" w:color="auto"/>
            <w:right w:val="none" w:sz="0" w:space="0" w:color="auto"/>
          </w:divBdr>
        </w:div>
        <w:div w:id="908539709">
          <w:marLeft w:val="0"/>
          <w:marRight w:val="0"/>
          <w:marTop w:val="0"/>
          <w:marBottom w:val="101"/>
          <w:divBdr>
            <w:top w:val="none" w:sz="0" w:space="0" w:color="auto"/>
            <w:left w:val="none" w:sz="0" w:space="0" w:color="auto"/>
            <w:bottom w:val="none" w:sz="0" w:space="0" w:color="auto"/>
            <w:right w:val="none" w:sz="0" w:space="0" w:color="auto"/>
          </w:divBdr>
        </w:div>
        <w:div w:id="774011256">
          <w:marLeft w:val="0"/>
          <w:marRight w:val="0"/>
          <w:marTop w:val="0"/>
          <w:marBottom w:val="101"/>
          <w:divBdr>
            <w:top w:val="none" w:sz="0" w:space="0" w:color="auto"/>
            <w:left w:val="none" w:sz="0" w:space="0" w:color="auto"/>
            <w:bottom w:val="none" w:sz="0" w:space="0" w:color="auto"/>
            <w:right w:val="none" w:sz="0" w:space="0" w:color="auto"/>
          </w:divBdr>
        </w:div>
        <w:div w:id="303196182">
          <w:marLeft w:val="0"/>
          <w:marRight w:val="0"/>
          <w:marTop w:val="0"/>
          <w:marBottom w:val="101"/>
          <w:divBdr>
            <w:top w:val="none" w:sz="0" w:space="0" w:color="auto"/>
            <w:left w:val="none" w:sz="0" w:space="0" w:color="auto"/>
            <w:bottom w:val="none" w:sz="0" w:space="0" w:color="auto"/>
            <w:right w:val="none" w:sz="0" w:space="0" w:color="auto"/>
          </w:divBdr>
        </w:div>
        <w:div w:id="698314690">
          <w:marLeft w:val="0"/>
          <w:marRight w:val="0"/>
          <w:marTop w:val="0"/>
          <w:marBottom w:val="101"/>
          <w:divBdr>
            <w:top w:val="none" w:sz="0" w:space="0" w:color="auto"/>
            <w:left w:val="none" w:sz="0" w:space="0" w:color="auto"/>
            <w:bottom w:val="none" w:sz="0" w:space="0" w:color="auto"/>
            <w:right w:val="none" w:sz="0" w:space="0" w:color="auto"/>
          </w:divBdr>
        </w:div>
        <w:div w:id="274022437">
          <w:marLeft w:val="0"/>
          <w:marRight w:val="0"/>
          <w:marTop w:val="0"/>
          <w:marBottom w:val="101"/>
          <w:divBdr>
            <w:top w:val="none" w:sz="0" w:space="0" w:color="auto"/>
            <w:left w:val="none" w:sz="0" w:space="0" w:color="auto"/>
            <w:bottom w:val="none" w:sz="0" w:space="0" w:color="auto"/>
            <w:right w:val="none" w:sz="0" w:space="0" w:color="auto"/>
          </w:divBdr>
        </w:div>
        <w:div w:id="1894466454">
          <w:marLeft w:val="0"/>
          <w:marRight w:val="0"/>
          <w:marTop w:val="0"/>
          <w:marBottom w:val="101"/>
          <w:divBdr>
            <w:top w:val="none" w:sz="0" w:space="0" w:color="auto"/>
            <w:left w:val="none" w:sz="0" w:space="0" w:color="auto"/>
            <w:bottom w:val="none" w:sz="0" w:space="0" w:color="auto"/>
            <w:right w:val="none" w:sz="0" w:space="0" w:color="auto"/>
          </w:divBdr>
        </w:div>
        <w:div w:id="1579436761">
          <w:marLeft w:val="0"/>
          <w:marRight w:val="0"/>
          <w:marTop w:val="0"/>
          <w:marBottom w:val="101"/>
          <w:divBdr>
            <w:top w:val="none" w:sz="0" w:space="0" w:color="auto"/>
            <w:left w:val="none" w:sz="0" w:space="0" w:color="auto"/>
            <w:bottom w:val="none" w:sz="0" w:space="0" w:color="auto"/>
            <w:right w:val="none" w:sz="0" w:space="0" w:color="auto"/>
          </w:divBdr>
        </w:div>
        <w:div w:id="3016643">
          <w:marLeft w:val="0"/>
          <w:marRight w:val="0"/>
          <w:marTop w:val="0"/>
          <w:marBottom w:val="101"/>
          <w:divBdr>
            <w:top w:val="none" w:sz="0" w:space="0" w:color="auto"/>
            <w:left w:val="none" w:sz="0" w:space="0" w:color="auto"/>
            <w:bottom w:val="none" w:sz="0" w:space="0" w:color="auto"/>
            <w:right w:val="none" w:sz="0" w:space="0" w:color="auto"/>
          </w:divBdr>
        </w:div>
        <w:div w:id="1454858998">
          <w:marLeft w:val="0"/>
          <w:marRight w:val="0"/>
          <w:marTop w:val="0"/>
          <w:marBottom w:val="101"/>
          <w:divBdr>
            <w:top w:val="none" w:sz="0" w:space="0" w:color="auto"/>
            <w:left w:val="none" w:sz="0" w:space="0" w:color="auto"/>
            <w:bottom w:val="none" w:sz="0" w:space="0" w:color="auto"/>
            <w:right w:val="none" w:sz="0" w:space="0" w:color="auto"/>
          </w:divBdr>
        </w:div>
        <w:div w:id="697124170">
          <w:marLeft w:val="0"/>
          <w:marRight w:val="0"/>
          <w:marTop w:val="0"/>
          <w:marBottom w:val="101"/>
          <w:divBdr>
            <w:top w:val="none" w:sz="0" w:space="0" w:color="auto"/>
            <w:left w:val="none" w:sz="0" w:space="0" w:color="auto"/>
            <w:bottom w:val="none" w:sz="0" w:space="0" w:color="auto"/>
            <w:right w:val="none" w:sz="0" w:space="0" w:color="auto"/>
          </w:divBdr>
        </w:div>
        <w:div w:id="896553357">
          <w:marLeft w:val="0"/>
          <w:marRight w:val="0"/>
          <w:marTop w:val="0"/>
          <w:marBottom w:val="101"/>
          <w:divBdr>
            <w:top w:val="none" w:sz="0" w:space="0" w:color="auto"/>
            <w:left w:val="none" w:sz="0" w:space="0" w:color="auto"/>
            <w:bottom w:val="none" w:sz="0" w:space="0" w:color="auto"/>
            <w:right w:val="none" w:sz="0" w:space="0" w:color="auto"/>
          </w:divBdr>
        </w:div>
        <w:div w:id="473957108">
          <w:marLeft w:val="0"/>
          <w:marRight w:val="0"/>
          <w:marTop w:val="0"/>
          <w:marBottom w:val="101"/>
          <w:divBdr>
            <w:top w:val="none" w:sz="0" w:space="0" w:color="auto"/>
            <w:left w:val="none" w:sz="0" w:space="0" w:color="auto"/>
            <w:bottom w:val="none" w:sz="0" w:space="0" w:color="auto"/>
            <w:right w:val="none" w:sz="0" w:space="0" w:color="auto"/>
          </w:divBdr>
        </w:div>
        <w:div w:id="1662461097">
          <w:marLeft w:val="0"/>
          <w:marRight w:val="0"/>
          <w:marTop w:val="0"/>
          <w:marBottom w:val="101"/>
          <w:divBdr>
            <w:top w:val="none" w:sz="0" w:space="0" w:color="auto"/>
            <w:left w:val="none" w:sz="0" w:space="0" w:color="auto"/>
            <w:bottom w:val="none" w:sz="0" w:space="0" w:color="auto"/>
            <w:right w:val="none" w:sz="0" w:space="0" w:color="auto"/>
          </w:divBdr>
        </w:div>
        <w:div w:id="2139950067">
          <w:marLeft w:val="0"/>
          <w:marRight w:val="0"/>
          <w:marTop w:val="0"/>
          <w:marBottom w:val="101"/>
          <w:divBdr>
            <w:top w:val="none" w:sz="0" w:space="0" w:color="auto"/>
            <w:left w:val="none" w:sz="0" w:space="0" w:color="auto"/>
            <w:bottom w:val="none" w:sz="0" w:space="0" w:color="auto"/>
            <w:right w:val="none" w:sz="0" w:space="0" w:color="auto"/>
          </w:divBdr>
        </w:div>
        <w:div w:id="1699045030">
          <w:marLeft w:val="0"/>
          <w:marRight w:val="0"/>
          <w:marTop w:val="0"/>
          <w:marBottom w:val="101"/>
          <w:divBdr>
            <w:top w:val="none" w:sz="0" w:space="0" w:color="auto"/>
            <w:left w:val="none" w:sz="0" w:space="0" w:color="auto"/>
            <w:bottom w:val="none" w:sz="0" w:space="0" w:color="auto"/>
            <w:right w:val="none" w:sz="0" w:space="0" w:color="auto"/>
          </w:divBdr>
        </w:div>
        <w:div w:id="928469677">
          <w:marLeft w:val="0"/>
          <w:marRight w:val="0"/>
          <w:marTop w:val="0"/>
          <w:marBottom w:val="101"/>
          <w:divBdr>
            <w:top w:val="none" w:sz="0" w:space="0" w:color="auto"/>
            <w:left w:val="none" w:sz="0" w:space="0" w:color="auto"/>
            <w:bottom w:val="none" w:sz="0" w:space="0" w:color="auto"/>
            <w:right w:val="none" w:sz="0" w:space="0" w:color="auto"/>
          </w:divBdr>
        </w:div>
        <w:div w:id="1641572407">
          <w:marLeft w:val="0"/>
          <w:marRight w:val="0"/>
          <w:marTop w:val="0"/>
          <w:marBottom w:val="101"/>
          <w:divBdr>
            <w:top w:val="none" w:sz="0" w:space="0" w:color="auto"/>
            <w:left w:val="none" w:sz="0" w:space="0" w:color="auto"/>
            <w:bottom w:val="none" w:sz="0" w:space="0" w:color="auto"/>
            <w:right w:val="none" w:sz="0" w:space="0" w:color="auto"/>
          </w:divBdr>
        </w:div>
        <w:div w:id="949357781">
          <w:marLeft w:val="0"/>
          <w:marRight w:val="0"/>
          <w:marTop w:val="0"/>
          <w:marBottom w:val="101"/>
          <w:divBdr>
            <w:top w:val="none" w:sz="0" w:space="0" w:color="auto"/>
            <w:left w:val="none" w:sz="0" w:space="0" w:color="auto"/>
            <w:bottom w:val="none" w:sz="0" w:space="0" w:color="auto"/>
            <w:right w:val="none" w:sz="0" w:space="0" w:color="auto"/>
          </w:divBdr>
        </w:div>
        <w:div w:id="1621304701">
          <w:marLeft w:val="0"/>
          <w:marRight w:val="0"/>
          <w:marTop w:val="0"/>
          <w:marBottom w:val="101"/>
          <w:divBdr>
            <w:top w:val="none" w:sz="0" w:space="0" w:color="auto"/>
            <w:left w:val="none" w:sz="0" w:space="0" w:color="auto"/>
            <w:bottom w:val="none" w:sz="0" w:space="0" w:color="auto"/>
            <w:right w:val="none" w:sz="0" w:space="0" w:color="auto"/>
          </w:divBdr>
        </w:div>
        <w:div w:id="774329212">
          <w:marLeft w:val="0"/>
          <w:marRight w:val="0"/>
          <w:marTop w:val="0"/>
          <w:marBottom w:val="101"/>
          <w:divBdr>
            <w:top w:val="none" w:sz="0" w:space="0" w:color="auto"/>
            <w:left w:val="none" w:sz="0" w:space="0" w:color="auto"/>
            <w:bottom w:val="none" w:sz="0" w:space="0" w:color="auto"/>
            <w:right w:val="none" w:sz="0" w:space="0" w:color="auto"/>
          </w:divBdr>
        </w:div>
        <w:div w:id="1741096722">
          <w:marLeft w:val="0"/>
          <w:marRight w:val="0"/>
          <w:marTop w:val="0"/>
          <w:marBottom w:val="101"/>
          <w:divBdr>
            <w:top w:val="none" w:sz="0" w:space="0" w:color="auto"/>
            <w:left w:val="none" w:sz="0" w:space="0" w:color="auto"/>
            <w:bottom w:val="none" w:sz="0" w:space="0" w:color="auto"/>
            <w:right w:val="none" w:sz="0" w:space="0" w:color="auto"/>
          </w:divBdr>
        </w:div>
        <w:div w:id="1010449139">
          <w:marLeft w:val="0"/>
          <w:marRight w:val="0"/>
          <w:marTop w:val="0"/>
          <w:marBottom w:val="101"/>
          <w:divBdr>
            <w:top w:val="none" w:sz="0" w:space="0" w:color="auto"/>
            <w:left w:val="none" w:sz="0" w:space="0" w:color="auto"/>
            <w:bottom w:val="none" w:sz="0" w:space="0" w:color="auto"/>
            <w:right w:val="none" w:sz="0" w:space="0" w:color="auto"/>
          </w:divBdr>
        </w:div>
        <w:div w:id="390005855">
          <w:marLeft w:val="0"/>
          <w:marRight w:val="0"/>
          <w:marTop w:val="0"/>
          <w:marBottom w:val="101"/>
          <w:divBdr>
            <w:top w:val="none" w:sz="0" w:space="0" w:color="auto"/>
            <w:left w:val="none" w:sz="0" w:space="0" w:color="auto"/>
            <w:bottom w:val="none" w:sz="0" w:space="0" w:color="auto"/>
            <w:right w:val="none" w:sz="0" w:space="0" w:color="auto"/>
          </w:divBdr>
        </w:div>
        <w:div w:id="1129015364">
          <w:marLeft w:val="0"/>
          <w:marRight w:val="0"/>
          <w:marTop w:val="0"/>
          <w:marBottom w:val="101"/>
          <w:divBdr>
            <w:top w:val="none" w:sz="0" w:space="0" w:color="auto"/>
            <w:left w:val="none" w:sz="0" w:space="0" w:color="auto"/>
            <w:bottom w:val="none" w:sz="0" w:space="0" w:color="auto"/>
            <w:right w:val="none" w:sz="0" w:space="0" w:color="auto"/>
          </w:divBdr>
        </w:div>
        <w:div w:id="319770383">
          <w:marLeft w:val="0"/>
          <w:marRight w:val="0"/>
          <w:marTop w:val="0"/>
          <w:marBottom w:val="101"/>
          <w:divBdr>
            <w:top w:val="none" w:sz="0" w:space="0" w:color="auto"/>
            <w:left w:val="none" w:sz="0" w:space="0" w:color="auto"/>
            <w:bottom w:val="none" w:sz="0" w:space="0" w:color="auto"/>
            <w:right w:val="none" w:sz="0" w:space="0" w:color="auto"/>
          </w:divBdr>
        </w:div>
        <w:div w:id="213591782">
          <w:marLeft w:val="0"/>
          <w:marRight w:val="0"/>
          <w:marTop w:val="0"/>
          <w:marBottom w:val="101"/>
          <w:divBdr>
            <w:top w:val="none" w:sz="0" w:space="0" w:color="auto"/>
            <w:left w:val="none" w:sz="0" w:space="0" w:color="auto"/>
            <w:bottom w:val="none" w:sz="0" w:space="0" w:color="auto"/>
            <w:right w:val="none" w:sz="0" w:space="0" w:color="auto"/>
          </w:divBdr>
        </w:div>
        <w:div w:id="1780447039">
          <w:marLeft w:val="0"/>
          <w:marRight w:val="0"/>
          <w:marTop w:val="0"/>
          <w:marBottom w:val="101"/>
          <w:divBdr>
            <w:top w:val="none" w:sz="0" w:space="0" w:color="auto"/>
            <w:left w:val="none" w:sz="0" w:space="0" w:color="auto"/>
            <w:bottom w:val="none" w:sz="0" w:space="0" w:color="auto"/>
            <w:right w:val="none" w:sz="0" w:space="0" w:color="auto"/>
          </w:divBdr>
        </w:div>
        <w:div w:id="1162307292">
          <w:marLeft w:val="0"/>
          <w:marRight w:val="0"/>
          <w:marTop w:val="0"/>
          <w:marBottom w:val="101"/>
          <w:divBdr>
            <w:top w:val="none" w:sz="0" w:space="0" w:color="auto"/>
            <w:left w:val="none" w:sz="0" w:space="0" w:color="auto"/>
            <w:bottom w:val="none" w:sz="0" w:space="0" w:color="auto"/>
            <w:right w:val="none" w:sz="0" w:space="0" w:color="auto"/>
          </w:divBdr>
        </w:div>
        <w:div w:id="634061957">
          <w:marLeft w:val="0"/>
          <w:marRight w:val="0"/>
          <w:marTop w:val="0"/>
          <w:marBottom w:val="101"/>
          <w:divBdr>
            <w:top w:val="none" w:sz="0" w:space="0" w:color="auto"/>
            <w:left w:val="none" w:sz="0" w:space="0" w:color="auto"/>
            <w:bottom w:val="none" w:sz="0" w:space="0" w:color="auto"/>
            <w:right w:val="none" w:sz="0" w:space="0" w:color="auto"/>
          </w:divBdr>
        </w:div>
        <w:div w:id="1644582343">
          <w:marLeft w:val="0"/>
          <w:marRight w:val="0"/>
          <w:marTop w:val="0"/>
          <w:marBottom w:val="101"/>
          <w:divBdr>
            <w:top w:val="none" w:sz="0" w:space="0" w:color="auto"/>
            <w:left w:val="none" w:sz="0" w:space="0" w:color="auto"/>
            <w:bottom w:val="none" w:sz="0" w:space="0" w:color="auto"/>
            <w:right w:val="none" w:sz="0" w:space="0" w:color="auto"/>
          </w:divBdr>
        </w:div>
        <w:div w:id="1199196512">
          <w:marLeft w:val="0"/>
          <w:marRight w:val="0"/>
          <w:marTop w:val="0"/>
          <w:marBottom w:val="101"/>
          <w:divBdr>
            <w:top w:val="none" w:sz="0" w:space="0" w:color="auto"/>
            <w:left w:val="none" w:sz="0" w:space="0" w:color="auto"/>
            <w:bottom w:val="none" w:sz="0" w:space="0" w:color="auto"/>
            <w:right w:val="none" w:sz="0" w:space="0" w:color="auto"/>
          </w:divBdr>
        </w:div>
        <w:div w:id="256720486">
          <w:marLeft w:val="0"/>
          <w:marRight w:val="0"/>
          <w:marTop w:val="0"/>
          <w:marBottom w:val="101"/>
          <w:divBdr>
            <w:top w:val="none" w:sz="0" w:space="0" w:color="auto"/>
            <w:left w:val="none" w:sz="0" w:space="0" w:color="auto"/>
            <w:bottom w:val="none" w:sz="0" w:space="0" w:color="auto"/>
            <w:right w:val="none" w:sz="0" w:space="0" w:color="auto"/>
          </w:divBdr>
        </w:div>
        <w:div w:id="1978412956">
          <w:marLeft w:val="0"/>
          <w:marRight w:val="0"/>
          <w:marTop w:val="0"/>
          <w:marBottom w:val="101"/>
          <w:divBdr>
            <w:top w:val="none" w:sz="0" w:space="0" w:color="auto"/>
            <w:left w:val="none" w:sz="0" w:space="0" w:color="auto"/>
            <w:bottom w:val="none" w:sz="0" w:space="0" w:color="auto"/>
            <w:right w:val="none" w:sz="0" w:space="0" w:color="auto"/>
          </w:divBdr>
        </w:div>
        <w:div w:id="363100257">
          <w:marLeft w:val="0"/>
          <w:marRight w:val="0"/>
          <w:marTop w:val="0"/>
          <w:marBottom w:val="101"/>
          <w:divBdr>
            <w:top w:val="none" w:sz="0" w:space="0" w:color="auto"/>
            <w:left w:val="none" w:sz="0" w:space="0" w:color="auto"/>
            <w:bottom w:val="none" w:sz="0" w:space="0" w:color="auto"/>
            <w:right w:val="none" w:sz="0" w:space="0" w:color="auto"/>
          </w:divBdr>
        </w:div>
        <w:div w:id="1520968171">
          <w:marLeft w:val="0"/>
          <w:marRight w:val="0"/>
          <w:marTop w:val="0"/>
          <w:marBottom w:val="101"/>
          <w:divBdr>
            <w:top w:val="none" w:sz="0" w:space="0" w:color="auto"/>
            <w:left w:val="none" w:sz="0" w:space="0" w:color="auto"/>
            <w:bottom w:val="none" w:sz="0" w:space="0" w:color="auto"/>
            <w:right w:val="none" w:sz="0" w:space="0" w:color="auto"/>
          </w:divBdr>
        </w:div>
        <w:div w:id="967781322">
          <w:marLeft w:val="0"/>
          <w:marRight w:val="0"/>
          <w:marTop w:val="0"/>
          <w:marBottom w:val="101"/>
          <w:divBdr>
            <w:top w:val="none" w:sz="0" w:space="0" w:color="auto"/>
            <w:left w:val="none" w:sz="0" w:space="0" w:color="auto"/>
            <w:bottom w:val="none" w:sz="0" w:space="0" w:color="auto"/>
            <w:right w:val="none" w:sz="0" w:space="0" w:color="auto"/>
          </w:divBdr>
        </w:div>
        <w:div w:id="2050908037">
          <w:marLeft w:val="0"/>
          <w:marRight w:val="0"/>
          <w:marTop w:val="0"/>
          <w:marBottom w:val="101"/>
          <w:divBdr>
            <w:top w:val="none" w:sz="0" w:space="0" w:color="auto"/>
            <w:left w:val="none" w:sz="0" w:space="0" w:color="auto"/>
            <w:bottom w:val="none" w:sz="0" w:space="0" w:color="auto"/>
            <w:right w:val="none" w:sz="0" w:space="0" w:color="auto"/>
          </w:divBdr>
        </w:div>
        <w:div w:id="232207164">
          <w:marLeft w:val="0"/>
          <w:marRight w:val="0"/>
          <w:marTop w:val="0"/>
          <w:marBottom w:val="101"/>
          <w:divBdr>
            <w:top w:val="none" w:sz="0" w:space="0" w:color="auto"/>
            <w:left w:val="none" w:sz="0" w:space="0" w:color="auto"/>
            <w:bottom w:val="none" w:sz="0" w:space="0" w:color="auto"/>
            <w:right w:val="none" w:sz="0" w:space="0" w:color="auto"/>
          </w:divBdr>
        </w:div>
        <w:div w:id="633683036">
          <w:marLeft w:val="0"/>
          <w:marRight w:val="0"/>
          <w:marTop w:val="0"/>
          <w:marBottom w:val="101"/>
          <w:divBdr>
            <w:top w:val="none" w:sz="0" w:space="0" w:color="auto"/>
            <w:left w:val="none" w:sz="0" w:space="0" w:color="auto"/>
            <w:bottom w:val="none" w:sz="0" w:space="0" w:color="auto"/>
            <w:right w:val="none" w:sz="0" w:space="0" w:color="auto"/>
          </w:divBdr>
        </w:div>
        <w:div w:id="704477899">
          <w:marLeft w:val="0"/>
          <w:marRight w:val="0"/>
          <w:marTop w:val="0"/>
          <w:marBottom w:val="101"/>
          <w:divBdr>
            <w:top w:val="none" w:sz="0" w:space="0" w:color="auto"/>
            <w:left w:val="none" w:sz="0" w:space="0" w:color="auto"/>
            <w:bottom w:val="none" w:sz="0" w:space="0" w:color="auto"/>
            <w:right w:val="none" w:sz="0" w:space="0" w:color="auto"/>
          </w:divBdr>
        </w:div>
        <w:div w:id="1816488318">
          <w:marLeft w:val="0"/>
          <w:marRight w:val="0"/>
          <w:marTop w:val="0"/>
          <w:marBottom w:val="101"/>
          <w:divBdr>
            <w:top w:val="none" w:sz="0" w:space="0" w:color="auto"/>
            <w:left w:val="none" w:sz="0" w:space="0" w:color="auto"/>
            <w:bottom w:val="none" w:sz="0" w:space="0" w:color="auto"/>
            <w:right w:val="none" w:sz="0" w:space="0" w:color="auto"/>
          </w:divBdr>
        </w:div>
        <w:div w:id="635110912">
          <w:marLeft w:val="0"/>
          <w:marRight w:val="0"/>
          <w:marTop w:val="0"/>
          <w:marBottom w:val="101"/>
          <w:divBdr>
            <w:top w:val="none" w:sz="0" w:space="0" w:color="auto"/>
            <w:left w:val="none" w:sz="0" w:space="0" w:color="auto"/>
            <w:bottom w:val="none" w:sz="0" w:space="0" w:color="auto"/>
            <w:right w:val="none" w:sz="0" w:space="0" w:color="auto"/>
          </w:divBdr>
        </w:div>
        <w:div w:id="1108740038">
          <w:marLeft w:val="0"/>
          <w:marRight w:val="0"/>
          <w:marTop w:val="0"/>
          <w:marBottom w:val="101"/>
          <w:divBdr>
            <w:top w:val="none" w:sz="0" w:space="0" w:color="auto"/>
            <w:left w:val="none" w:sz="0" w:space="0" w:color="auto"/>
            <w:bottom w:val="none" w:sz="0" w:space="0" w:color="auto"/>
            <w:right w:val="none" w:sz="0" w:space="0" w:color="auto"/>
          </w:divBdr>
        </w:div>
        <w:div w:id="937759755">
          <w:marLeft w:val="0"/>
          <w:marRight w:val="0"/>
          <w:marTop w:val="0"/>
          <w:marBottom w:val="101"/>
          <w:divBdr>
            <w:top w:val="none" w:sz="0" w:space="0" w:color="auto"/>
            <w:left w:val="none" w:sz="0" w:space="0" w:color="auto"/>
            <w:bottom w:val="none" w:sz="0" w:space="0" w:color="auto"/>
            <w:right w:val="none" w:sz="0" w:space="0" w:color="auto"/>
          </w:divBdr>
        </w:div>
        <w:div w:id="1938634361">
          <w:marLeft w:val="0"/>
          <w:marRight w:val="0"/>
          <w:marTop w:val="0"/>
          <w:marBottom w:val="101"/>
          <w:divBdr>
            <w:top w:val="none" w:sz="0" w:space="0" w:color="auto"/>
            <w:left w:val="none" w:sz="0" w:space="0" w:color="auto"/>
            <w:bottom w:val="none" w:sz="0" w:space="0" w:color="auto"/>
            <w:right w:val="none" w:sz="0" w:space="0" w:color="auto"/>
          </w:divBdr>
        </w:div>
        <w:div w:id="1232348418">
          <w:marLeft w:val="0"/>
          <w:marRight w:val="0"/>
          <w:marTop w:val="0"/>
          <w:marBottom w:val="101"/>
          <w:divBdr>
            <w:top w:val="none" w:sz="0" w:space="0" w:color="auto"/>
            <w:left w:val="none" w:sz="0" w:space="0" w:color="auto"/>
            <w:bottom w:val="none" w:sz="0" w:space="0" w:color="auto"/>
            <w:right w:val="none" w:sz="0" w:space="0" w:color="auto"/>
          </w:divBdr>
        </w:div>
        <w:div w:id="1276671640">
          <w:marLeft w:val="0"/>
          <w:marRight w:val="0"/>
          <w:marTop w:val="0"/>
          <w:marBottom w:val="101"/>
          <w:divBdr>
            <w:top w:val="none" w:sz="0" w:space="0" w:color="auto"/>
            <w:left w:val="none" w:sz="0" w:space="0" w:color="auto"/>
            <w:bottom w:val="none" w:sz="0" w:space="0" w:color="auto"/>
            <w:right w:val="none" w:sz="0" w:space="0" w:color="auto"/>
          </w:divBdr>
        </w:div>
        <w:div w:id="1672105495">
          <w:marLeft w:val="0"/>
          <w:marRight w:val="0"/>
          <w:marTop w:val="0"/>
          <w:marBottom w:val="101"/>
          <w:divBdr>
            <w:top w:val="none" w:sz="0" w:space="0" w:color="auto"/>
            <w:left w:val="none" w:sz="0" w:space="0" w:color="auto"/>
            <w:bottom w:val="none" w:sz="0" w:space="0" w:color="auto"/>
            <w:right w:val="none" w:sz="0" w:space="0" w:color="auto"/>
          </w:divBdr>
        </w:div>
        <w:div w:id="1595358032">
          <w:marLeft w:val="0"/>
          <w:marRight w:val="0"/>
          <w:marTop w:val="0"/>
          <w:marBottom w:val="101"/>
          <w:divBdr>
            <w:top w:val="none" w:sz="0" w:space="0" w:color="auto"/>
            <w:left w:val="none" w:sz="0" w:space="0" w:color="auto"/>
            <w:bottom w:val="none" w:sz="0" w:space="0" w:color="auto"/>
            <w:right w:val="none" w:sz="0" w:space="0" w:color="auto"/>
          </w:divBdr>
        </w:div>
        <w:div w:id="1965773865">
          <w:marLeft w:val="0"/>
          <w:marRight w:val="0"/>
          <w:marTop w:val="0"/>
          <w:marBottom w:val="101"/>
          <w:divBdr>
            <w:top w:val="none" w:sz="0" w:space="0" w:color="auto"/>
            <w:left w:val="none" w:sz="0" w:space="0" w:color="auto"/>
            <w:bottom w:val="none" w:sz="0" w:space="0" w:color="auto"/>
            <w:right w:val="none" w:sz="0" w:space="0" w:color="auto"/>
          </w:divBdr>
        </w:div>
        <w:div w:id="1164979395">
          <w:marLeft w:val="0"/>
          <w:marRight w:val="0"/>
          <w:marTop w:val="0"/>
          <w:marBottom w:val="101"/>
          <w:divBdr>
            <w:top w:val="none" w:sz="0" w:space="0" w:color="auto"/>
            <w:left w:val="none" w:sz="0" w:space="0" w:color="auto"/>
            <w:bottom w:val="none" w:sz="0" w:space="0" w:color="auto"/>
            <w:right w:val="none" w:sz="0" w:space="0" w:color="auto"/>
          </w:divBdr>
        </w:div>
        <w:div w:id="1187215488">
          <w:marLeft w:val="0"/>
          <w:marRight w:val="0"/>
          <w:marTop w:val="0"/>
          <w:marBottom w:val="101"/>
          <w:divBdr>
            <w:top w:val="none" w:sz="0" w:space="0" w:color="auto"/>
            <w:left w:val="none" w:sz="0" w:space="0" w:color="auto"/>
            <w:bottom w:val="none" w:sz="0" w:space="0" w:color="auto"/>
            <w:right w:val="none" w:sz="0" w:space="0" w:color="auto"/>
          </w:divBdr>
        </w:div>
        <w:div w:id="562715840">
          <w:marLeft w:val="0"/>
          <w:marRight w:val="0"/>
          <w:marTop w:val="0"/>
          <w:marBottom w:val="101"/>
          <w:divBdr>
            <w:top w:val="none" w:sz="0" w:space="0" w:color="auto"/>
            <w:left w:val="none" w:sz="0" w:space="0" w:color="auto"/>
            <w:bottom w:val="none" w:sz="0" w:space="0" w:color="auto"/>
            <w:right w:val="none" w:sz="0" w:space="0" w:color="auto"/>
          </w:divBdr>
        </w:div>
        <w:div w:id="1700349489">
          <w:marLeft w:val="0"/>
          <w:marRight w:val="0"/>
          <w:marTop w:val="0"/>
          <w:marBottom w:val="101"/>
          <w:divBdr>
            <w:top w:val="none" w:sz="0" w:space="0" w:color="auto"/>
            <w:left w:val="none" w:sz="0" w:space="0" w:color="auto"/>
            <w:bottom w:val="none" w:sz="0" w:space="0" w:color="auto"/>
            <w:right w:val="none" w:sz="0" w:space="0" w:color="auto"/>
          </w:divBdr>
        </w:div>
        <w:div w:id="1581137481">
          <w:marLeft w:val="0"/>
          <w:marRight w:val="0"/>
          <w:marTop w:val="0"/>
          <w:marBottom w:val="101"/>
          <w:divBdr>
            <w:top w:val="none" w:sz="0" w:space="0" w:color="auto"/>
            <w:left w:val="none" w:sz="0" w:space="0" w:color="auto"/>
            <w:bottom w:val="none" w:sz="0" w:space="0" w:color="auto"/>
            <w:right w:val="none" w:sz="0" w:space="0" w:color="auto"/>
          </w:divBdr>
        </w:div>
        <w:div w:id="491796399">
          <w:marLeft w:val="0"/>
          <w:marRight w:val="0"/>
          <w:marTop w:val="0"/>
          <w:marBottom w:val="101"/>
          <w:divBdr>
            <w:top w:val="none" w:sz="0" w:space="0" w:color="auto"/>
            <w:left w:val="none" w:sz="0" w:space="0" w:color="auto"/>
            <w:bottom w:val="none" w:sz="0" w:space="0" w:color="auto"/>
            <w:right w:val="none" w:sz="0" w:space="0" w:color="auto"/>
          </w:divBdr>
        </w:div>
        <w:div w:id="1178470325">
          <w:marLeft w:val="0"/>
          <w:marRight w:val="0"/>
          <w:marTop w:val="0"/>
          <w:marBottom w:val="101"/>
          <w:divBdr>
            <w:top w:val="none" w:sz="0" w:space="0" w:color="auto"/>
            <w:left w:val="none" w:sz="0" w:space="0" w:color="auto"/>
            <w:bottom w:val="none" w:sz="0" w:space="0" w:color="auto"/>
            <w:right w:val="none" w:sz="0" w:space="0" w:color="auto"/>
          </w:divBdr>
        </w:div>
        <w:div w:id="758059226">
          <w:marLeft w:val="0"/>
          <w:marRight w:val="0"/>
          <w:marTop w:val="0"/>
          <w:marBottom w:val="101"/>
          <w:divBdr>
            <w:top w:val="none" w:sz="0" w:space="0" w:color="auto"/>
            <w:left w:val="none" w:sz="0" w:space="0" w:color="auto"/>
            <w:bottom w:val="none" w:sz="0" w:space="0" w:color="auto"/>
            <w:right w:val="none" w:sz="0" w:space="0" w:color="auto"/>
          </w:divBdr>
        </w:div>
        <w:div w:id="1996371029">
          <w:marLeft w:val="0"/>
          <w:marRight w:val="0"/>
          <w:marTop w:val="0"/>
          <w:marBottom w:val="200"/>
          <w:divBdr>
            <w:top w:val="none" w:sz="0" w:space="0" w:color="auto"/>
            <w:left w:val="none" w:sz="0" w:space="0" w:color="auto"/>
            <w:bottom w:val="none" w:sz="0" w:space="0" w:color="auto"/>
            <w:right w:val="none" w:sz="0" w:space="0" w:color="auto"/>
          </w:divBdr>
        </w:div>
        <w:div w:id="1107851293">
          <w:marLeft w:val="0"/>
          <w:marRight w:val="0"/>
          <w:marTop w:val="0"/>
          <w:marBottom w:val="101"/>
          <w:divBdr>
            <w:top w:val="none" w:sz="0" w:space="0" w:color="auto"/>
            <w:left w:val="none" w:sz="0" w:space="0" w:color="auto"/>
            <w:bottom w:val="none" w:sz="0" w:space="0" w:color="auto"/>
            <w:right w:val="none" w:sz="0" w:space="0" w:color="auto"/>
          </w:divBdr>
        </w:div>
        <w:div w:id="478571337">
          <w:marLeft w:val="0"/>
          <w:marRight w:val="0"/>
          <w:marTop w:val="0"/>
          <w:marBottom w:val="101"/>
          <w:divBdr>
            <w:top w:val="none" w:sz="0" w:space="0" w:color="auto"/>
            <w:left w:val="none" w:sz="0" w:space="0" w:color="auto"/>
            <w:bottom w:val="none" w:sz="0" w:space="0" w:color="auto"/>
            <w:right w:val="none" w:sz="0" w:space="0" w:color="auto"/>
          </w:divBdr>
        </w:div>
        <w:div w:id="121581627">
          <w:marLeft w:val="0"/>
          <w:marRight w:val="0"/>
          <w:marTop w:val="0"/>
          <w:marBottom w:val="101"/>
          <w:divBdr>
            <w:top w:val="none" w:sz="0" w:space="0" w:color="auto"/>
            <w:left w:val="none" w:sz="0" w:space="0" w:color="auto"/>
            <w:bottom w:val="none" w:sz="0" w:space="0" w:color="auto"/>
            <w:right w:val="none" w:sz="0" w:space="0" w:color="auto"/>
          </w:divBdr>
        </w:div>
        <w:div w:id="1535342105">
          <w:marLeft w:val="0"/>
          <w:marRight w:val="0"/>
          <w:marTop w:val="0"/>
          <w:marBottom w:val="101"/>
          <w:divBdr>
            <w:top w:val="none" w:sz="0" w:space="0" w:color="auto"/>
            <w:left w:val="none" w:sz="0" w:space="0" w:color="auto"/>
            <w:bottom w:val="none" w:sz="0" w:space="0" w:color="auto"/>
            <w:right w:val="none" w:sz="0" w:space="0" w:color="auto"/>
          </w:divBdr>
        </w:div>
        <w:div w:id="1089276485">
          <w:marLeft w:val="0"/>
          <w:marRight w:val="0"/>
          <w:marTop w:val="0"/>
          <w:marBottom w:val="101"/>
          <w:divBdr>
            <w:top w:val="none" w:sz="0" w:space="0" w:color="auto"/>
            <w:left w:val="none" w:sz="0" w:space="0" w:color="auto"/>
            <w:bottom w:val="none" w:sz="0" w:space="0" w:color="auto"/>
            <w:right w:val="none" w:sz="0" w:space="0" w:color="auto"/>
          </w:divBdr>
        </w:div>
        <w:div w:id="229652827">
          <w:marLeft w:val="0"/>
          <w:marRight w:val="0"/>
          <w:marTop w:val="0"/>
          <w:marBottom w:val="101"/>
          <w:divBdr>
            <w:top w:val="none" w:sz="0" w:space="0" w:color="auto"/>
            <w:left w:val="none" w:sz="0" w:space="0" w:color="auto"/>
            <w:bottom w:val="none" w:sz="0" w:space="0" w:color="auto"/>
            <w:right w:val="none" w:sz="0" w:space="0" w:color="auto"/>
          </w:divBdr>
        </w:div>
        <w:div w:id="1599559428">
          <w:marLeft w:val="0"/>
          <w:marRight w:val="0"/>
          <w:marTop w:val="0"/>
          <w:marBottom w:val="101"/>
          <w:divBdr>
            <w:top w:val="none" w:sz="0" w:space="0" w:color="auto"/>
            <w:left w:val="none" w:sz="0" w:space="0" w:color="auto"/>
            <w:bottom w:val="none" w:sz="0" w:space="0" w:color="auto"/>
            <w:right w:val="none" w:sz="0" w:space="0" w:color="auto"/>
          </w:divBdr>
        </w:div>
        <w:div w:id="1732388484">
          <w:marLeft w:val="0"/>
          <w:marRight w:val="0"/>
          <w:marTop w:val="0"/>
          <w:marBottom w:val="101"/>
          <w:divBdr>
            <w:top w:val="none" w:sz="0" w:space="0" w:color="auto"/>
            <w:left w:val="none" w:sz="0" w:space="0" w:color="auto"/>
            <w:bottom w:val="none" w:sz="0" w:space="0" w:color="auto"/>
            <w:right w:val="none" w:sz="0" w:space="0" w:color="auto"/>
          </w:divBdr>
        </w:div>
        <w:div w:id="1891184252">
          <w:marLeft w:val="0"/>
          <w:marRight w:val="0"/>
          <w:marTop w:val="0"/>
          <w:marBottom w:val="101"/>
          <w:divBdr>
            <w:top w:val="none" w:sz="0" w:space="0" w:color="auto"/>
            <w:left w:val="none" w:sz="0" w:space="0" w:color="auto"/>
            <w:bottom w:val="none" w:sz="0" w:space="0" w:color="auto"/>
            <w:right w:val="none" w:sz="0" w:space="0" w:color="auto"/>
          </w:divBdr>
        </w:div>
        <w:div w:id="1619408209">
          <w:marLeft w:val="0"/>
          <w:marRight w:val="0"/>
          <w:marTop w:val="0"/>
          <w:marBottom w:val="101"/>
          <w:divBdr>
            <w:top w:val="none" w:sz="0" w:space="0" w:color="auto"/>
            <w:left w:val="none" w:sz="0" w:space="0" w:color="auto"/>
            <w:bottom w:val="none" w:sz="0" w:space="0" w:color="auto"/>
            <w:right w:val="none" w:sz="0" w:space="0" w:color="auto"/>
          </w:divBdr>
        </w:div>
        <w:div w:id="728382756">
          <w:marLeft w:val="0"/>
          <w:marRight w:val="0"/>
          <w:marTop w:val="0"/>
          <w:marBottom w:val="101"/>
          <w:divBdr>
            <w:top w:val="none" w:sz="0" w:space="0" w:color="auto"/>
            <w:left w:val="none" w:sz="0" w:space="0" w:color="auto"/>
            <w:bottom w:val="none" w:sz="0" w:space="0" w:color="auto"/>
            <w:right w:val="none" w:sz="0" w:space="0" w:color="auto"/>
          </w:divBdr>
        </w:div>
        <w:div w:id="723019226">
          <w:marLeft w:val="0"/>
          <w:marRight w:val="0"/>
          <w:marTop w:val="0"/>
          <w:marBottom w:val="101"/>
          <w:divBdr>
            <w:top w:val="none" w:sz="0" w:space="0" w:color="auto"/>
            <w:left w:val="none" w:sz="0" w:space="0" w:color="auto"/>
            <w:bottom w:val="none" w:sz="0" w:space="0" w:color="auto"/>
            <w:right w:val="none" w:sz="0" w:space="0" w:color="auto"/>
          </w:divBdr>
        </w:div>
        <w:div w:id="998843998">
          <w:marLeft w:val="0"/>
          <w:marRight w:val="0"/>
          <w:marTop w:val="0"/>
          <w:marBottom w:val="200"/>
          <w:divBdr>
            <w:top w:val="none" w:sz="0" w:space="0" w:color="auto"/>
            <w:left w:val="none" w:sz="0" w:space="0" w:color="auto"/>
            <w:bottom w:val="none" w:sz="0" w:space="0" w:color="auto"/>
            <w:right w:val="none" w:sz="0" w:space="0" w:color="auto"/>
          </w:divBdr>
        </w:div>
        <w:div w:id="1786191808">
          <w:marLeft w:val="0"/>
          <w:marRight w:val="0"/>
          <w:marTop w:val="0"/>
          <w:marBottom w:val="101"/>
          <w:divBdr>
            <w:top w:val="none" w:sz="0" w:space="0" w:color="auto"/>
            <w:left w:val="none" w:sz="0" w:space="0" w:color="auto"/>
            <w:bottom w:val="none" w:sz="0" w:space="0" w:color="auto"/>
            <w:right w:val="none" w:sz="0" w:space="0" w:color="auto"/>
          </w:divBdr>
        </w:div>
        <w:div w:id="375589891">
          <w:marLeft w:val="0"/>
          <w:marRight w:val="0"/>
          <w:marTop w:val="0"/>
          <w:marBottom w:val="101"/>
          <w:divBdr>
            <w:top w:val="none" w:sz="0" w:space="0" w:color="auto"/>
            <w:left w:val="none" w:sz="0" w:space="0" w:color="auto"/>
            <w:bottom w:val="none" w:sz="0" w:space="0" w:color="auto"/>
            <w:right w:val="none" w:sz="0" w:space="0" w:color="auto"/>
          </w:divBdr>
        </w:div>
        <w:div w:id="1540164495">
          <w:marLeft w:val="0"/>
          <w:marRight w:val="0"/>
          <w:marTop w:val="0"/>
          <w:marBottom w:val="101"/>
          <w:divBdr>
            <w:top w:val="none" w:sz="0" w:space="0" w:color="auto"/>
            <w:left w:val="none" w:sz="0" w:space="0" w:color="auto"/>
            <w:bottom w:val="none" w:sz="0" w:space="0" w:color="auto"/>
            <w:right w:val="none" w:sz="0" w:space="0" w:color="auto"/>
          </w:divBdr>
        </w:div>
        <w:div w:id="66927639">
          <w:marLeft w:val="0"/>
          <w:marRight w:val="0"/>
          <w:marTop w:val="0"/>
          <w:marBottom w:val="101"/>
          <w:divBdr>
            <w:top w:val="none" w:sz="0" w:space="0" w:color="auto"/>
            <w:left w:val="none" w:sz="0" w:space="0" w:color="auto"/>
            <w:bottom w:val="none" w:sz="0" w:space="0" w:color="auto"/>
            <w:right w:val="none" w:sz="0" w:space="0" w:color="auto"/>
          </w:divBdr>
        </w:div>
        <w:div w:id="1187527627">
          <w:marLeft w:val="0"/>
          <w:marRight w:val="0"/>
          <w:marTop w:val="0"/>
          <w:marBottom w:val="101"/>
          <w:divBdr>
            <w:top w:val="none" w:sz="0" w:space="0" w:color="auto"/>
            <w:left w:val="none" w:sz="0" w:space="0" w:color="auto"/>
            <w:bottom w:val="none" w:sz="0" w:space="0" w:color="auto"/>
            <w:right w:val="none" w:sz="0" w:space="0" w:color="auto"/>
          </w:divBdr>
        </w:div>
        <w:div w:id="2005351336">
          <w:marLeft w:val="0"/>
          <w:marRight w:val="0"/>
          <w:marTop w:val="0"/>
          <w:marBottom w:val="101"/>
          <w:divBdr>
            <w:top w:val="none" w:sz="0" w:space="0" w:color="auto"/>
            <w:left w:val="none" w:sz="0" w:space="0" w:color="auto"/>
            <w:bottom w:val="none" w:sz="0" w:space="0" w:color="auto"/>
            <w:right w:val="none" w:sz="0" w:space="0" w:color="auto"/>
          </w:divBdr>
        </w:div>
        <w:div w:id="1442840987">
          <w:marLeft w:val="0"/>
          <w:marRight w:val="0"/>
          <w:marTop w:val="0"/>
          <w:marBottom w:val="101"/>
          <w:divBdr>
            <w:top w:val="none" w:sz="0" w:space="0" w:color="auto"/>
            <w:left w:val="none" w:sz="0" w:space="0" w:color="auto"/>
            <w:bottom w:val="none" w:sz="0" w:space="0" w:color="auto"/>
            <w:right w:val="none" w:sz="0" w:space="0" w:color="auto"/>
          </w:divBdr>
        </w:div>
        <w:div w:id="633098543">
          <w:marLeft w:val="0"/>
          <w:marRight w:val="0"/>
          <w:marTop w:val="0"/>
          <w:marBottom w:val="101"/>
          <w:divBdr>
            <w:top w:val="none" w:sz="0" w:space="0" w:color="auto"/>
            <w:left w:val="none" w:sz="0" w:space="0" w:color="auto"/>
            <w:bottom w:val="none" w:sz="0" w:space="0" w:color="auto"/>
            <w:right w:val="none" w:sz="0" w:space="0" w:color="auto"/>
          </w:divBdr>
        </w:div>
        <w:div w:id="1042483512">
          <w:marLeft w:val="0"/>
          <w:marRight w:val="0"/>
          <w:marTop w:val="0"/>
          <w:marBottom w:val="101"/>
          <w:divBdr>
            <w:top w:val="none" w:sz="0" w:space="0" w:color="auto"/>
            <w:left w:val="none" w:sz="0" w:space="0" w:color="auto"/>
            <w:bottom w:val="none" w:sz="0" w:space="0" w:color="auto"/>
            <w:right w:val="none" w:sz="0" w:space="0" w:color="auto"/>
          </w:divBdr>
        </w:div>
        <w:div w:id="793792143">
          <w:marLeft w:val="0"/>
          <w:marRight w:val="0"/>
          <w:marTop w:val="0"/>
          <w:marBottom w:val="101"/>
          <w:divBdr>
            <w:top w:val="none" w:sz="0" w:space="0" w:color="auto"/>
            <w:left w:val="none" w:sz="0" w:space="0" w:color="auto"/>
            <w:bottom w:val="none" w:sz="0" w:space="0" w:color="auto"/>
            <w:right w:val="none" w:sz="0" w:space="0" w:color="auto"/>
          </w:divBdr>
        </w:div>
        <w:div w:id="2026586921">
          <w:marLeft w:val="0"/>
          <w:marRight w:val="0"/>
          <w:marTop w:val="0"/>
          <w:marBottom w:val="200"/>
          <w:divBdr>
            <w:top w:val="none" w:sz="0" w:space="0" w:color="auto"/>
            <w:left w:val="none" w:sz="0" w:space="0" w:color="auto"/>
            <w:bottom w:val="none" w:sz="0" w:space="0" w:color="auto"/>
            <w:right w:val="none" w:sz="0" w:space="0" w:color="auto"/>
          </w:divBdr>
        </w:div>
        <w:div w:id="604194795">
          <w:marLeft w:val="0"/>
          <w:marRight w:val="0"/>
          <w:marTop w:val="0"/>
          <w:marBottom w:val="101"/>
          <w:divBdr>
            <w:top w:val="none" w:sz="0" w:space="0" w:color="auto"/>
            <w:left w:val="none" w:sz="0" w:space="0" w:color="auto"/>
            <w:bottom w:val="none" w:sz="0" w:space="0" w:color="auto"/>
            <w:right w:val="none" w:sz="0" w:space="0" w:color="auto"/>
          </w:divBdr>
        </w:div>
        <w:div w:id="628048532">
          <w:marLeft w:val="0"/>
          <w:marRight w:val="0"/>
          <w:marTop w:val="0"/>
          <w:marBottom w:val="101"/>
          <w:divBdr>
            <w:top w:val="none" w:sz="0" w:space="0" w:color="auto"/>
            <w:left w:val="none" w:sz="0" w:space="0" w:color="auto"/>
            <w:bottom w:val="none" w:sz="0" w:space="0" w:color="auto"/>
            <w:right w:val="none" w:sz="0" w:space="0" w:color="auto"/>
          </w:divBdr>
        </w:div>
        <w:div w:id="1241603970">
          <w:marLeft w:val="0"/>
          <w:marRight w:val="0"/>
          <w:marTop w:val="0"/>
          <w:marBottom w:val="101"/>
          <w:divBdr>
            <w:top w:val="none" w:sz="0" w:space="0" w:color="auto"/>
            <w:left w:val="none" w:sz="0" w:space="0" w:color="auto"/>
            <w:bottom w:val="none" w:sz="0" w:space="0" w:color="auto"/>
            <w:right w:val="none" w:sz="0" w:space="0" w:color="auto"/>
          </w:divBdr>
        </w:div>
        <w:div w:id="634994511">
          <w:marLeft w:val="0"/>
          <w:marRight w:val="0"/>
          <w:marTop w:val="0"/>
          <w:marBottom w:val="101"/>
          <w:divBdr>
            <w:top w:val="none" w:sz="0" w:space="0" w:color="auto"/>
            <w:left w:val="none" w:sz="0" w:space="0" w:color="auto"/>
            <w:bottom w:val="none" w:sz="0" w:space="0" w:color="auto"/>
            <w:right w:val="none" w:sz="0" w:space="0" w:color="auto"/>
          </w:divBdr>
        </w:div>
        <w:div w:id="1596326483">
          <w:marLeft w:val="0"/>
          <w:marRight w:val="0"/>
          <w:marTop w:val="0"/>
          <w:marBottom w:val="101"/>
          <w:divBdr>
            <w:top w:val="none" w:sz="0" w:space="0" w:color="auto"/>
            <w:left w:val="none" w:sz="0" w:space="0" w:color="auto"/>
            <w:bottom w:val="none" w:sz="0" w:space="0" w:color="auto"/>
            <w:right w:val="none" w:sz="0" w:space="0" w:color="auto"/>
          </w:divBdr>
        </w:div>
        <w:div w:id="834537366">
          <w:marLeft w:val="0"/>
          <w:marRight w:val="0"/>
          <w:marTop w:val="0"/>
          <w:marBottom w:val="101"/>
          <w:divBdr>
            <w:top w:val="none" w:sz="0" w:space="0" w:color="auto"/>
            <w:left w:val="none" w:sz="0" w:space="0" w:color="auto"/>
            <w:bottom w:val="none" w:sz="0" w:space="0" w:color="auto"/>
            <w:right w:val="none" w:sz="0" w:space="0" w:color="auto"/>
          </w:divBdr>
        </w:div>
        <w:div w:id="88354476">
          <w:marLeft w:val="0"/>
          <w:marRight w:val="0"/>
          <w:marTop w:val="0"/>
          <w:marBottom w:val="101"/>
          <w:divBdr>
            <w:top w:val="none" w:sz="0" w:space="0" w:color="auto"/>
            <w:left w:val="none" w:sz="0" w:space="0" w:color="auto"/>
            <w:bottom w:val="none" w:sz="0" w:space="0" w:color="auto"/>
            <w:right w:val="none" w:sz="0" w:space="0" w:color="auto"/>
          </w:divBdr>
        </w:div>
        <w:div w:id="592399592">
          <w:marLeft w:val="0"/>
          <w:marRight w:val="0"/>
          <w:marTop w:val="0"/>
          <w:marBottom w:val="101"/>
          <w:divBdr>
            <w:top w:val="none" w:sz="0" w:space="0" w:color="auto"/>
            <w:left w:val="none" w:sz="0" w:space="0" w:color="auto"/>
            <w:bottom w:val="none" w:sz="0" w:space="0" w:color="auto"/>
            <w:right w:val="none" w:sz="0" w:space="0" w:color="auto"/>
          </w:divBdr>
        </w:div>
        <w:div w:id="218519337">
          <w:marLeft w:val="0"/>
          <w:marRight w:val="0"/>
          <w:marTop w:val="0"/>
          <w:marBottom w:val="101"/>
          <w:divBdr>
            <w:top w:val="none" w:sz="0" w:space="0" w:color="auto"/>
            <w:left w:val="none" w:sz="0" w:space="0" w:color="auto"/>
            <w:bottom w:val="none" w:sz="0" w:space="0" w:color="auto"/>
            <w:right w:val="none" w:sz="0" w:space="0" w:color="auto"/>
          </w:divBdr>
        </w:div>
        <w:div w:id="1946303555">
          <w:marLeft w:val="0"/>
          <w:marRight w:val="0"/>
          <w:marTop w:val="0"/>
          <w:marBottom w:val="101"/>
          <w:divBdr>
            <w:top w:val="none" w:sz="0" w:space="0" w:color="auto"/>
            <w:left w:val="none" w:sz="0" w:space="0" w:color="auto"/>
            <w:bottom w:val="none" w:sz="0" w:space="0" w:color="auto"/>
            <w:right w:val="none" w:sz="0" w:space="0" w:color="auto"/>
          </w:divBdr>
        </w:div>
        <w:div w:id="1625966473">
          <w:marLeft w:val="0"/>
          <w:marRight w:val="0"/>
          <w:marTop w:val="0"/>
          <w:marBottom w:val="101"/>
          <w:divBdr>
            <w:top w:val="none" w:sz="0" w:space="0" w:color="auto"/>
            <w:left w:val="none" w:sz="0" w:space="0" w:color="auto"/>
            <w:bottom w:val="none" w:sz="0" w:space="0" w:color="auto"/>
            <w:right w:val="none" w:sz="0" w:space="0" w:color="auto"/>
          </w:divBdr>
        </w:div>
        <w:div w:id="1800757487">
          <w:marLeft w:val="0"/>
          <w:marRight w:val="0"/>
          <w:marTop w:val="0"/>
          <w:marBottom w:val="101"/>
          <w:divBdr>
            <w:top w:val="none" w:sz="0" w:space="0" w:color="auto"/>
            <w:left w:val="none" w:sz="0" w:space="0" w:color="auto"/>
            <w:bottom w:val="none" w:sz="0" w:space="0" w:color="auto"/>
            <w:right w:val="none" w:sz="0" w:space="0" w:color="auto"/>
          </w:divBdr>
        </w:div>
        <w:div w:id="1711875620">
          <w:marLeft w:val="0"/>
          <w:marRight w:val="0"/>
          <w:marTop w:val="0"/>
          <w:marBottom w:val="101"/>
          <w:divBdr>
            <w:top w:val="none" w:sz="0" w:space="0" w:color="auto"/>
            <w:left w:val="none" w:sz="0" w:space="0" w:color="auto"/>
            <w:bottom w:val="none" w:sz="0" w:space="0" w:color="auto"/>
            <w:right w:val="none" w:sz="0" w:space="0" w:color="auto"/>
          </w:divBdr>
        </w:div>
        <w:div w:id="1317607716">
          <w:marLeft w:val="0"/>
          <w:marRight w:val="0"/>
          <w:marTop w:val="0"/>
          <w:marBottom w:val="101"/>
          <w:divBdr>
            <w:top w:val="none" w:sz="0" w:space="0" w:color="auto"/>
            <w:left w:val="none" w:sz="0" w:space="0" w:color="auto"/>
            <w:bottom w:val="none" w:sz="0" w:space="0" w:color="auto"/>
            <w:right w:val="none" w:sz="0" w:space="0" w:color="auto"/>
          </w:divBdr>
        </w:div>
        <w:div w:id="2119174509">
          <w:marLeft w:val="0"/>
          <w:marRight w:val="0"/>
          <w:marTop w:val="0"/>
          <w:marBottom w:val="101"/>
          <w:divBdr>
            <w:top w:val="none" w:sz="0" w:space="0" w:color="auto"/>
            <w:left w:val="none" w:sz="0" w:space="0" w:color="auto"/>
            <w:bottom w:val="none" w:sz="0" w:space="0" w:color="auto"/>
            <w:right w:val="none" w:sz="0" w:space="0" w:color="auto"/>
          </w:divBdr>
        </w:div>
        <w:div w:id="708838459">
          <w:marLeft w:val="0"/>
          <w:marRight w:val="0"/>
          <w:marTop w:val="0"/>
          <w:marBottom w:val="101"/>
          <w:divBdr>
            <w:top w:val="none" w:sz="0" w:space="0" w:color="auto"/>
            <w:left w:val="none" w:sz="0" w:space="0" w:color="auto"/>
            <w:bottom w:val="none" w:sz="0" w:space="0" w:color="auto"/>
            <w:right w:val="none" w:sz="0" w:space="0" w:color="auto"/>
          </w:divBdr>
        </w:div>
        <w:div w:id="1301418459">
          <w:marLeft w:val="0"/>
          <w:marRight w:val="0"/>
          <w:marTop w:val="0"/>
          <w:marBottom w:val="101"/>
          <w:divBdr>
            <w:top w:val="none" w:sz="0" w:space="0" w:color="auto"/>
            <w:left w:val="none" w:sz="0" w:space="0" w:color="auto"/>
            <w:bottom w:val="none" w:sz="0" w:space="0" w:color="auto"/>
            <w:right w:val="none" w:sz="0" w:space="0" w:color="auto"/>
          </w:divBdr>
        </w:div>
        <w:div w:id="86508701">
          <w:marLeft w:val="0"/>
          <w:marRight w:val="0"/>
          <w:marTop w:val="0"/>
          <w:marBottom w:val="101"/>
          <w:divBdr>
            <w:top w:val="none" w:sz="0" w:space="0" w:color="auto"/>
            <w:left w:val="none" w:sz="0" w:space="0" w:color="auto"/>
            <w:bottom w:val="none" w:sz="0" w:space="0" w:color="auto"/>
            <w:right w:val="none" w:sz="0" w:space="0" w:color="auto"/>
          </w:divBdr>
        </w:div>
        <w:div w:id="2037415645">
          <w:marLeft w:val="0"/>
          <w:marRight w:val="0"/>
          <w:marTop w:val="0"/>
          <w:marBottom w:val="101"/>
          <w:divBdr>
            <w:top w:val="none" w:sz="0" w:space="0" w:color="auto"/>
            <w:left w:val="none" w:sz="0" w:space="0" w:color="auto"/>
            <w:bottom w:val="none" w:sz="0" w:space="0" w:color="auto"/>
            <w:right w:val="none" w:sz="0" w:space="0" w:color="auto"/>
          </w:divBdr>
        </w:div>
        <w:div w:id="373162004">
          <w:marLeft w:val="0"/>
          <w:marRight w:val="0"/>
          <w:marTop w:val="0"/>
          <w:marBottom w:val="101"/>
          <w:divBdr>
            <w:top w:val="none" w:sz="0" w:space="0" w:color="auto"/>
            <w:left w:val="none" w:sz="0" w:space="0" w:color="auto"/>
            <w:bottom w:val="none" w:sz="0" w:space="0" w:color="auto"/>
            <w:right w:val="none" w:sz="0" w:space="0" w:color="auto"/>
          </w:divBdr>
        </w:div>
        <w:div w:id="2006081749">
          <w:marLeft w:val="0"/>
          <w:marRight w:val="0"/>
          <w:marTop w:val="0"/>
          <w:marBottom w:val="101"/>
          <w:divBdr>
            <w:top w:val="none" w:sz="0" w:space="0" w:color="auto"/>
            <w:left w:val="none" w:sz="0" w:space="0" w:color="auto"/>
            <w:bottom w:val="none" w:sz="0" w:space="0" w:color="auto"/>
            <w:right w:val="none" w:sz="0" w:space="0" w:color="auto"/>
          </w:divBdr>
        </w:div>
        <w:div w:id="2096903189">
          <w:marLeft w:val="0"/>
          <w:marRight w:val="0"/>
          <w:marTop w:val="0"/>
          <w:marBottom w:val="101"/>
          <w:divBdr>
            <w:top w:val="none" w:sz="0" w:space="0" w:color="auto"/>
            <w:left w:val="none" w:sz="0" w:space="0" w:color="auto"/>
            <w:bottom w:val="none" w:sz="0" w:space="0" w:color="auto"/>
            <w:right w:val="none" w:sz="0" w:space="0" w:color="auto"/>
          </w:divBdr>
        </w:div>
        <w:div w:id="235557028">
          <w:marLeft w:val="0"/>
          <w:marRight w:val="0"/>
          <w:marTop w:val="0"/>
          <w:marBottom w:val="101"/>
          <w:divBdr>
            <w:top w:val="none" w:sz="0" w:space="0" w:color="auto"/>
            <w:left w:val="none" w:sz="0" w:space="0" w:color="auto"/>
            <w:bottom w:val="none" w:sz="0" w:space="0" w:color="auto"/>
            <w:right w:val="none" w:sz="0" w:space="0" w:color="auto"/>
          </w:divBdr>
        </w:div>
        <w:div w:id="633872529">
          <w:marLeft w:val="0"/>
          <w:marRight w:val="0"/>
          <w:marTop w:val="0"/>
          <w:marBottom w:val="101"/>
          <w:divBdr>
            <w:top w:val="none" w:sz="0" w:space="0" w:color="auto"/>
            <w:left w:val="none" w:sz="0" w:space="0" w:color="auto"/>
            <w:bottom w:val="none" w:sz="0" w:space="0" w:color="auto"/>
            <w:right w:val="none" w:sz="0" w:space="0" w:color="auto"/>
          </w:divBdr>
        </w:div>
        <w:div w:id="1620719083">
          <w:marLeft w:val="0"/>
          <w:marRight w:val="0"/>
          <w:marTop w:val="0"/>
          <w:marBottom w:val="40"/>
          <w:divBdr>
            <w:top w:val="none" w:sz="0" w:space="0" w:color="auto"/>
            <w:left w:val="none" w:sz="0" w:space="0" w:color="auto"/>
            <w:bottom w:val="none" w:sz="0" w:space="0" w:color="auto"/>
            <w:right w:val="none" w:sz="0" w:space="0" w:color="auto"/>
          </w:divBdr>
        </w:div>
        <w:div w:id="273950060">
          <w:marLeft w:val="0"/>
          <w:marRight w:val="0"/>
          <w:marTop w:val="0"/>
          <w:marBottom w:val="40"/>
          <w:divBdr>
            <w:top w:val="none" w:sz="0" w:space="0" w:color="auto"/>
            <w:left w:val="none" w:sz="0" w:space="0" w:color="auto"/>
            <w:bottom w:val="none" w:sz="0" w:space="0" w:color="auto"/>
            <w:right w:val="none" w:sz="0" w:space="0" w:color="auto"/>
          </w:divBdr>
        </w:div>
        <w:div w:id="745540274">
          <w:marLeft w:val="0"/>
          <w:marRight w:val="0"/>
          <w:marTop w:val="0"/>
          <w:marBottom w:val="40"/>
          <w:divBdr>
            <w:top w:val="none" w:sz="0" w:space="0" w:color="auto"/>
            <w:left w:val="none" w:sz="0" w:space="0" w:color="auto"/>
            <w:bottom w:val="none" w:sz="0" w:space="0" w:color="auto"/>
            <w:right w:val="none" w:sz="0" w:space="0" w:color="auto"/>
          </w:divBdr>
        </w:div>
        <w:div w:id="1492598994">
          <w:marLeft w:val="0"/>
          <w:marRight w:val="0"/>
          <w:marTop w:val="0"/>
          <w:marBottom w:val="40"/>
          <w:divBdr>
            <w:top w:val="none" w:sz="0" w:space="0" w:color="auto"/>
            <w:left w:val="none" w:sz="0" w:space="0" w:color="auto"/>
            <w:bottom w:val="none" w:sz="0" w:space="0" w:color="auto"/>
            <w:right w:val="none" w:sz="0" w:space="0" w:color="auto"/>
          </w:divBdr>
        </w:div>
        <w:div w:id="1343120564">
          <w:marLeft w:val="0"/>
          <w:marRight w:val="0"/>
          <w:marTop w:val="0"/>
          <w:marBottom w:val="40"/>
          <w:divBdr>
            <w:top w:val="none" w:sz="0" w:space="0" w:color="auto"/>
            <w:left w:val="none" w:sz="0" w:space="0" w:color="auto"/>
            <w:bottom w:val="none" w:sz="0" w:space="0" w:color="auto"/>
            <w:right w:val="none" w:sz="0" w:space="0" w:color="auto"/>
          </w:divBdr>
        </w:div>
        <w:div w:id="2128431956">
          <w:marLeft w:val="0"/>
          <w:marRight w:val="0"/>
          <w:marTop w:val="0"/>
          <w:marBottom w:val="40"/>
          <w:divBdr>
            <w:top w:val="none" w:sz="0" w:space="0" w:color="auto"/>
            <w:left w:val="none" w:sz="0" w:space="0" w:color="auto"/>
            <w:bottom w:val="none" w:sz="0" w:space="0" w:color="auto"/>
            <w:right w:val="none" w:sz="0" w:space="0" w:color="auto"/>
          </w:divBdr>
        </w:div>
        <w:div w:id="1634795986">
          <w:marLeft w:val="0"/>
          <w:marRight w:val="0"/>
          <w:marTop w:val="0"/>
          <w:marBottom w:val="40"/>
          <w:divBdr>
            <w:top w:val="none" w:sz="0" w:space="0" w:color="auto"/>
            <w:left w:val="none" w:sz="0" w:space="0" w:color="auto"/>
            <w:bottom w:val="none" w:sz="0" w:space="0" w:color="auto"/>
            <w:right w:val="none" w:sz="0" w:space="0" w:color="auto"/>
          </w:divBdr>
        </w:div>
        <w:div w:id="1418096703">
          <w:marLeft w:val="0"/>
          <w:marRight w:val="0"/>
          <w:marTop w:val="0"/>
          <w:marBottom w:val="40"/>
          <w:divBdr>
            <w:top w:val="none" w:sz="0" w:space="0" w:color="auto"/>
            <w:left w:val="none" w:sz="0" w:space="0" w:color="auto"/>
            <w:bottom w:val="none" w:sz="0" w:space="0" w:color="auto"/>
            <w:right w:val="none" w:sz="0" w:space="0" w:color="auto"/>
          </w:divBdr>
        </w:div>
        <w:div w:id="1457868909">
          <w:marLeft w:val="0"/>
          <w:marRight w:val="0"/>
          <w:marTop w:val="0"/>
          <w:marBottom w:val="40"/>
          <w:divBdr>
            <w:top w:val="none" w:sz="0" w:space="0" w:color="auto"/>
            <w:left w:val="none" w:sz="0" w:space="0" w:color="auto"/>
            <w:bottom w:val="none" w:sz="0" w:space="0" w:color="auto"/>
            <w:right w:val="none" w:sz="0" w:space="0" w:color="auto"/>
          </w:divBdr>
        </w:div>
        <w:div w:id="124348937">
          <w:marLeft w:val="0"/>
          <w:marRight w:val="0"/>
          <w:marTop w:val="0"/>
          <w:marBottom w:val="40"/>
          <w:divBdr>
            <w:top w:val="none" w:sz="0" w:space="0" w:color="auto"/>
            <w:left w:val="none" w:sz="0" w:space="0" w:color="auto"/>
            <w:bottom w:val="none" w:sz="0" w:space="0" w:color="auto"/>
            <w:right w:val="none" w:sz="0" w:space="0" w:color="auto"/>
          </w:divBdr>
        </w:div>
        <w:div w:id="279844210">
          <w:marLeft w:val="0"/>
          <w:marRight w:val="0"/>
          <w:marTop w:val="0"/>
          <w:marBottom w:val="40"/>
          <w:divBdr>
            <w:top w:val="none" w:sz="0" w:space="0" w:color="auto"/>
            <w:left w:val="none" w:sz="0" w:space="0" w:color="auto"/>
            <w:bottom w:val="none" w:sz="0" w:space="0" w:color="auto"/>
            <w:right w:val="none" w:sz="0" w:space="0" w:color="auto"/>
          </w:divBdr>
        </w:div>
        <w:div w:id="998922119">
          <w:marLeft w:val="0"/>
          <w:marRight w:val="0"/>
          <w:marTop w:val="0"/>
          <w:marBottom w:val="40"/>
          <w:divBdr>
            <w:top w:val="none" w:sz="0" w:space="0" w:color="auto"/>
            <w:left w:val="none" w:sz="0" w:space="0" w:color="auto"/>
            <w:bottom w:val="none" w:sz="0" w:space="0" w:color="auto"/>
            <w:right w:val="none" w:sz="0" w:space="0" w:color="auto"/>
          </w:divBdr>
        </w:div>
        <w:div w:id="1794013082">
          <w:marLeft w:val="0"/>
          <w:marRight w:val="0"/>
          <w:marTop w:val="0"/>
          <w:marBottom w:val="40"/>
          <w:divBdr>
            <w:top w:val="none" w:sz="0" w:space="0" w:color="auto"/>
            <w:left w:val="none" w:sz="0" w:space="0" w:color="auto"/>
            <w:bottom w:val="none" w:sz="0" w:space="0" w:color="auto"/>
            <w:right w:val="none" w:sz="0" w:space="0" w:color="auto"/>
          </w:divBdr>
        </w:div>
        <w:div w:id="1721248375">
          <w:marLeft w:val="0"/>
          <w:marRight w:val="0"/>
          <w:marTop w:val="0"/>
          <w:marBottom w:val="40"/>
          <w:divBdr>
            <w:top w:val="none" w:sz="0" w:space="0" w:color="auto"/>
            <w:left w:val="none" w:sz="0" w:space="0" w:color="auto"/>
            <w:bottom w:val="none" w:sz="0" w:space="0" w:color="auto"/>
            <w:right w:val="none" w:sz="0" w:space="0" w:color="auto"/>
          </w:divBdr>
        </w:div>
        <w:div w:id="757403996">
          <w:marLeft w:val="0"/>
          <w:marRight w:val="0"/>
          <w:marTop w:val="0"/>
          <w:marBottom w:val="40"/>
          <w:divBdr>
            <w:top w:val="none" w:sz="0" w:space="0" w:color="auto"/>
            <w:left w:val="none" w:sz="0" w:space="0" w:color="auto"/>
            <w:bottom w:val="none" w:sz="0" w:space="0" w:color="auto"/>
            <w:right w:val="none" w:sz="0" w:space="0" w:color="auto"/>
          </w:divBdr>
        </w:div>
        <w:div w:id="47194128">
          <w:marLeft w:val="0"/>
          <w:marRight w:val="0"/>
          <w:marTop w:val="0"/>
          <w:marBottom w:val="40"/>
          <w:divBdr>
            <w:top w:val="none" w:sz="0" w:space="0" w:color="auto"/>
            <w:left w:val="none" w:sz="0" w:space="0" w:color="auto"/>
            <w:bottom w:val="none" w:sz="0" w:space="0" w:color="auto"/>
            <w:right w:val="none" w:sz="0" w:space="0" w:color="auto"/>
          </w:divBdr>
        </w:div>
        <w:div w:id="379718020">
          <w:marLeft w:val="0"/>
          <w:marRight w:val="0"/>
          <w:marTop w:val="0"/>
          <w:marBottom w:val="40"/>
          <w:divBdr>
            <w:top w:val="none" w:sz="0" w:space="0" w:color="auto"/>
            <w:left w:val="none" w:sz="0" w:space="0" w:color="auto"/>
            <w:bottom w:val="none" w:sz="0" w:space="0" w:color="auto"/>
            <w:right w:val="none" w:sz="0" w:space="0" w:color="auto"/>
          </w:divBdr>
        </w:div>
        <w:div w:id="566385183">
          <w:marLeft w:val="0"/>
          <w:marRight w:val="0"/>
          <w:marTop w:val="0"/>
          <w:marBottom w:val="40"/>
          <w:divBdr>
            <w:top w:val="none" w:sz="0" w:space="0" w:color="auto"/>
            <w:left w:val="none" w:sz="0" w:space="0" w:color="auto"/>
            <w:bottom w:val="none" w:sz="0" w:space="0" w:color="auto"/>
            <w:right w:val="none" w:sz="0" w:space="0" w:color="auto"/>
          </w:divBdr>
        </w:div>
        <w:div w:id="1813598030">
          <w:marLeft w:val="0"/>
          <w:marRight w:val="0"/>
          <w:marTop w:val="0"/>
          <w:marBottom w:val="40"/>
          <w:divBdr>
            <w:top w:val="none" w:sz="0" w:space="0" w:color="auto"/>
            <w:left w:val="none" w:sz="0" w:space="0" w:color="auto"/>
            <w:bottom w:val="none" w:sz="0" w:space="0" w:color="auto"/>
            <w:right w:val="none" w:sz="0" w:space="0" w:color="auto"/>
          </w:divBdr>
        </w:div>
        <w:div w:id="197663504">
          <w:marLeft w:val="0"/>
          <w:marRight w:val="0"/>
          <w:marTop w:val="0"/>
          <w:marBottom w:val="40"/>
          <w:divBdr>
            <w:top w:val="none" w:sz="0" w:space="0" w:color="auto"/>
            <w:left w:val="none" w:sz="0" w:space="0" w:color="auto"/>
            <w:bottom w:val="none" w:sz="0" w:space="0" w:color="auto"/>
            <w:right w:val="none" w:sz="0" w:space="0" w:color="auto"/>
          </w:divBdr>
        </w:div>
        <w:div w:id="1210529109">
          <w:marLeft w:val="0"/>
          <w:marRight w:val="0"/>
          <w:marTop w:val="0"/>
          <w:marBottom w:val="40"/>
          <w:divBdr>
            <w:top w:val="none" w:sz="0" w:space="0" w:color="auto"/>
            <w:left w:val="none" w:sz="0" w:space="0" w:color="auto"/>
            <w:bottom w:val="none" w:sz="0" w:space="0" w:color="auto"/>
            <w:right w:val="none" w:sz="0" w:space="0" w:color="auto"/>
          </w:divBdr>
        </w:div>
        <w:div w:id="613026486">
          <w:marLeft w:val="0"/>
          <w:marRight w:val="0"/>
          <w:marTop w:val="0"/>
          <w:marBottom w:val="40"/>
          <w:divBdr>
            <w:top w:val="none" w:sz="0" w:space="0" w:color="auto"/>
            <w:left w:val="none" w:sz="0" w:space="0" w:color="auto"/>
            <w:bottom w:val="none" w:sz="0" w:space="0" w:color="auto"/>
            <w:right w:val="none" w:sz="0" w:space="0" w:color="auto"/>
          </w:divBdr>
        </w:div>
        <w:div w:id="1818644855">
          <w:marLeft w:val="0"/>
          <w:marRight w:val="0"/>
          <w:marTop w:val="0"/>
          <w:marBottom w:val="40"/>
          <w:divBdr>
            <w:top w:val="none" w:sz="0" w:space="0" w:color="auto"/>
            <w:left w:val="none" w:sz="0" w:space="0" w:color="auto"/>
            <w:bottom w:val="none" w:sz="0" w:space="0" w:color="auto"/>
            <w:right w:val="none" w:sz="0" w:space="0" w:color="auto"/>
          </w:divBdr>
        </w:div>
        <w:div w:id="1866669780">
          <w:marLeft w:val="0"/>
          <w:marRight w:val="0"/>
          <w:marTop w:val="0"/>
          <w:marBottom w:val="40"/>
          <w:divBdr>
            <w:top w:val="none" w:sz="0" w:space="0" w:color="auto"/>
            <w:left w:val="none" w:sz="0" w:space="0" w:color="auto"/>
            <w:bottom w:val="none" w:sz="0" w:space="0" w:color="auto"/>
            <w:right w:val="none" w:sz="0" w:space="0" w:color="auto"/>
          </w:divBdr>
        </w:div>
        <w:div w:id="1257251646">
          <w:marLeft w:val="0"/>
          <w:marRight w:val="0"/>
          <w:marTop w:val="0"/>
          <w:marBottom w:val="40"/>
          <w:divBdr>
            <w:top w:val="none" w:sz="0" w:space="0" w:color="auto"/>
            <w:left w:val="none" w:sz="0" w:space="0" w:color="auto"/>
            <w:bottom w:val="none" w:sz="0" w:space="0" w:color="auto"/>
            <w:right w:val="none" w:sz="0" w:space="0" w:color="auto"/>
          </w:divBdr>
        </w:div>
        <w:div w:id="2054886745">
          <w:marLeft w:val="0"/>
          <w:marRight w:val="0"/>
          <w:marTop w:val="0"/>
          <w:marBottom w:val="40"/>
          <w:divBdr>
            <w:top w:val="none" w:sz="0" w:space="0" w:color="auto"/>
            <w:left w:val="none" w:sz="0" w:space="0" w:color="auto"/>
            <w:bottom w:val="none" w:sz="0" w:space="0" w:color="auto"/>
            <w:right w:val="none" w:sz="0" w:space="0" w:color="auto"/>
          </w:divBdr>
        </w:div>
        <w:div w:id="2063600551">
          <w:marLeft w:val="0"/>
          <w:marRight w:val="0"/>
          <w:marTop w:val="0"/>
          <w:marBottom w:val="40"/>
          <w:divBdr>
            <w:top w:val="none" w:sz="0" w:space="0" w:color="auto"/>
            <w:left w:val="none" w:sz="0" w:space="0" w:color="auto"/>
            <w:bottom w:val="none" w:sz="0" w:space="0" w:color="auto"/>
            <w:right w:val="none" w:sz="0" w:space="0" w:color="auto"/>
          </w:divBdr>
        </w:div>
        <w:div w:id="368337912">
          <w:marLeft w:val="0"/>
          <w:marRight w:val="0"/>
          <w:marTop w:val="0"/>
          <w:marBottom w:val="40"/>
          <w:divBdr>
            <w:top w:val="none" w:sz="0" w:space="0" w:color="auto"/>
            <w:left w:val="none" w:sz="0" w:space="0" w:color="auto"/>
            <w:bottom w:val="none" w:sz="0" w:space="0" w:color="auto"/>
            <w:right w:val="none" w:sz="0" w:space="0" w:color="auto"/>
          </w:divBdr>
        </w:div>
        <w:div w:id="1272012509">
          <w:marLeft w:val="396"/>
          <w:marRight w:val="0"/>
          <w:marTop w:val="0"/>
          <w:marBottom w:val="40"/>
          <w:divBdr>
            <w:top w:val="none" w:sz="0" w:space="0" w:color="auto"/>
            <w:left w:val="none" w:sz="0" w:space="0" w:color="auto"/>
            <w:bottom w:val="none" w:sz="0" w:space="0" w:color="auto"/>
            <w:right w:val="none" w:sz="0" w:space="0" w:color="auto"/>
          </w:divBdr>
        </w:div>
        <w:div w:id="1844054466">
          <w:marLeft w:val="396"/>
          <w:marRight w:val="0"/>
          <w:marTop w:val="0"/>
          <w:marBottom w:val="40"/>
          <w:divBdr>
            <w:top w:val="none" w:sz="0" w:space="0" w:color="auto"/>
            <w:left w:val="none" w:sz="0" w:space="0" w:color="auto"/>
            <w:bottom w:val="none" w:sz="0" w:space="0" w:color="auto"/>
            <w:right w:val="none" w:sz="0" w:space="0" w:color="auto"/>
          </w:divBdr>
        </w:div>
        <w:div w:id="1668825319">
          <w:marLeft w:val="396"/>
          <w:marRight w:val="0"/>
          <w:marTop w:val="0"/>
          <w:marBottom w:val="40"/>
          <w:divBdr>
            <w:top w:val="none" w:sz="0" w:space="0" w:color="auto"/>
            <w:left w:val="none" w:sz="0" w:space="0" w:color="auto"/>
            <w:bottom w:val="none" w:sz="0" w:space="0" w:color="auto"/>
            <w:right w:val="none" w:sz="0" w:space="0" w:color="auto"/>
          </w:divBdr>
        </w:div>
        <w:div w:id="2041472074">
          <w:marLeft w:val="396"/>
          <w:marRight w:val="0"/>
          <w:marTop w:val="0"/>
          <w:marBottom w:val="40"/>
          <w:divBdr>
            <w:top w:val="none" w:sz="0" w:space="0" w:color="auto"/>
            <w:left w:val="none" w:sz="0" w:space="0" w:color="auto"/>
            <w:bottom w:val="none" w:sz="0" w:space="0" w:color="auto"/>
            <w:right w:val="none" w:sz="0" w:space="0" w:color="auto"/>
          </w:divBdr>
        </w:div>
        <w:div w:id="296496595">
          <w:marLeft w:val="0"/>
          <w:marRight w:val="0"/>
          <w:marTop w:val="0"/>
          <w:marBottom w:val="40"/>
          <w:divBdr>
            <w:top w:val="none" w:sz="0" w:space="0" w:color="auto"/>
            <w:left w:val="none" w:sz="0" w:space="0" w:color="auto"/>
            <w:bottom w:val="none" w:sz="0" w:space="0" w:color="auto"/>
            <w:right w:val="none" w:sz="0" w:space="0" w:color="auto"/>
          </w:divBdr>
        </w:div>
        <w:div w:id="371225226">
          <w:marLeft w:val="0"/>
          <w:marRight w:val="0"/>
          <w:marTop w:val="0"/>
          <w:marBottom w:val="40"/>
          <w:divBdr>
            <w:top w:val="none" w:sz="0" w:space="0" w:color="auto"/>
            <w:left w:val="none" w:sz="0" w:space="0" w:color="auto"/>
            <w:bottom w:val="none" w:sz="0" w:space="0" w:color="auto"/>
            <w:right w:val="none" w:sz="0" w:space="0" w:color="auto"/>
          </w:divBdr>
        </w:div>
        <w:div w:id="1030649952">
          <w:marLeft w:val="0"/>
          <w:marRight w:val="0"/>
          <w:marTop w:val="0"/>
          <w:marBottom w:val="40"/>
          <w:divBdr>
            <w:top w:val="none" w:sz="0" w:space="0" w:color="auto"/>
            <w:left w:val="none" w:sz="0" w:space="0" w:color="auto"/>
            <w:bottom w:val="none" w:sz="0" w:space="0" w:color="auto"/>
            <w:right w:val="none" w:sz="0" w:space="0" w:color="auto"/>
          </w:divBdr>
        </w:div>
        <w:div w:id="877208514">
          <w:marLeft w:val="0"/>
          <w:marRight w:val="0"/>
          <w:marTop w:val="0"/>
          <w:marBottom w:val="40"/>
          <w:divBdr>
            <w:top w:val="none" w:sz="0" w:space="0" w:color="auto"/>
            <w:left w:val="none" w:sz="0" w:space="0" w:color="auto"/>
            <w:bottom w:val="none" w:sz="0" w:space="0" w:color="auto"/>
            <w:right w:val="none" w:sz="0" w:space="0" w:color="auto"/>
          </w:divBdr>
        </w:div>
        <w:div w:id="1657493055">
          <w:marLeft w:val="0"/>
          <w:marRight w:val="0"/>
          <w:marTop w:val="0"/>
          <w:marBottom w:val="40"/>
          <w:divBdr>
            <w:top w:val="none" w:sz="0" w:space="0" w:color="auto"/>
            <w:left w:val="none" w:sz="0" w:space="0" w:color="auto"/>
            <w:bottom w:val="none" w:sz="0" w:space="0" w:color="auto"/>
            <w:right w:val="none" w:sz="0" w:space="0" w:color="auto"/>
          </w:divBdr>
        </w:div>
        <w:div w:id="1353071605">
          <w:marLeft w:val="0"/>
          <w:marRight w:val="0"/>
          <w:marTop w:val="0"/>
          <w:marBottom w:val="40"/>
          <w:divBdr>
            <w:top w:val="none" w:sz="0" w:space="0" w:color="auto"/>
            <w:left w:val="none" w:sz="0" w:space="0" w:color="auto"/>
            <w:bottom w:val="none" w:sz="0" w:space="0" w:color="auto"/>
            <w:right w:val="none" w:sz="0" w:space="0" w:color="auto"/>
          </w:divBdr>
        </w:div>
        <w:div w:id="796221345">
          <w:marLeft w:val="0"/>
          <w:marRight w:val="0"/>
          <w:marTop w:val="0"/>
          <w:marBottom w:val="40"/>
          <w:divBdr>
            <w:top w:val="none" w:sz="0" w:space="0" w:color="auto"/>
            <w:left w:val="none" w:sz="0" w:space="0" w:color="auto"/>
            <w:bottom w:val="none" w:sz="0" w:space="0" w:color="auto"/>
            <w:right w:val="none" w:sz="0" w:space="0" w:color="auto"/>
          </w:divBdr>
        </w:div>
        <w:div w:id="1370182841">
          <w:marLeft w:val="0"/>
          <w:marRight w:val="0"/>
          <w:marTop w:val="0"/>
          <w:marBottom w:val="40"/>
          <w:divBdr>
            <w:top w:val="none" w:sz="0" w:space="0" w:color="auto"/>
            <w:left w:val="none" w:sz="0" w:space="0" w:color="auto"/>
            <w:bottom w:val="none" w:sz="0" w:space="0" w:color="auto"/>
            <w:right w:val="none" w:sz="0" w:space="0" w:color="auto"/>
          </w:divBdr>
        </w:div>
        <w:div w:id="1663699265">
          <w:marLeft w:val="0"/>
          <w:marRight w:val="0"/>
          <w:marTop w:val="0"/>
          <w:marBottom w:val="40"/>
          <w:divBdr>
            <w:top w:val="none" w:sz="0" w:space="0" w:color="auto"/>
            <w:left w:val="none" w:sz="0" w:space="0" w:color="auto"/>
            <w:bottom w:val="none" w:sz="0" w:space="0" w:color="auto"/>
            <w:right w:val="none" w:sz="0" w:space="0" w:color="auto"/>
          </w:divBdr>
        </w:div>
        <w:div w:id="35543524">
          <w:marLeft w:val="0"/>
          <w:marRight w:val="0"/>
          <w:marTop w:val="0"/>
          <w:marBottom w:val="40"/>
          <w:divBdr>
            <w:top w:val="none" w:sz="0" w:space="0" w:color="auto"/>
            <w:left w:val="none" w:sz="0" w:space="0" w:color="auto"/>
            <w:bottom w:val="none" w:sz="0" w:space="0" w:color="auto"/>
            <w:right w:val="none" w:sz="0" w:space="0" w:color="auto"/>
          </w:divBdr>
        </w:div>
        <w:div w:id="733745445">
          <w:marLeft w:val="0"/>
          <w:marRight w:val="0"/>
          <w:marTop w:val="0"/>
          <w:marBottom w:val="40"/>
          <w:divBdr>
            <w:top w:val="none" w:sz="0" w:space="0" w:color="auto"/>
            <w:left w:val="none" w:sz="0" w:space="0" w:color="auto"/>
            <w:bottom w:val="none" w:sz="0" w:space="0" w:color="auto"/>
            <w:right w:val="none" w:sz="0" w:space="0" w:color="auto"/>
          </w:divBdr>
        </w:div>
        <w:div w:id="906840770">
          <w:marLeft w:val="0"/>
          <w:marRight w:val="0"/>
          <w:marTop w:val="0"/>
          <w:marBottom w:val="40"/>
          <w:divBdr>
            <w:top w:val="none" w:sz="0" w:space="0" w:color="auto"/>
            <w:left w:val="none" w:sz="0" w:space="0" w:color="auto"/>
            <w:bottom w:val="none" w:sz="0" w:space="0" w:color="auto"/>
            <w:right w:val="none" w:sz="0" w:space="0" w:color="auto"/>
          </w:divBdr>
        </w:div>
        <w:div w:id="289823522">
          <w:marLeft w:val="0"/>
          <w:marRight w:val="0"/>
          <w:marTop w:val="0"/>
          <w:marBottom w:val="40"/>
          <w:divBdr>
            <w:top w:val="none" w:sz="0" w:space="0" w:color="auto"/>
            <w:left w:val="none" w:sz="0" w:space="0" w:color="auto"/>
            <w:bottom w:val="none" w:sz="0" w:space="0" w:color="auto"/>
            <w:right w:val="none" w:sz="0" w:space="0" w:color="auto"/>
          </w:divBdr>
        </w:div>
        <w:div w:id="1029570923">
          <w:marLeft w:val="0"/>
          <w:marRight w:val="0"/>
          <w:marTop w:val="0"/>
          <w:marBottom w:val="40"/>
          <w:divBdr>
            <w:top w:val="none" w:sz="0" w:space="0" w:color="auto"/>
            <w:left w:val="none" w:sz="0" w:space="0" w:color="auto"/>
            <w:bottom w:val="none" w:sz="0" w:space="0" w:color="auto"/>
            <w:right w:val="none" w:sz="0" w:space="0" w:color="auto"/>
          </w:divBdr>
        </w:div>
        <w:div w:id="1619990289">
          <w:marLeft w:val="0"/>
          <w:marRight w:val="0"/>
          <w:marTop w:val="0"/>
          <w:marBottom w:val="40"/>
          <w:divBdr>
            <w:top w:val="none" w:sz="0" w:space="0" w:color="auto"/>
            <w:left w:val="none" w:sz="0" w:space="0" w:color="auto"/>
            <w:bottom w:val="none" w:sz="0" w:space="0" w:color="auto"/>
            <w:right w:val="none" w:sz="0" w:space="0" w:color="auto"/>
          </w:divBdr>
        </w:div>
        <w:div w:id="1966962685">
          <w:marLeft w:val="0"/>
          <w:marRight w:val="0"/>
          <w:marTop w:val="0"/>
          <w:marBottom w:val="40"/>
          <w:divBdr>
            <w:top w:val="none" w:sz="0" w:space="0" w:color="auto"/>
            <w:left w:val="none" w:sz="0" w:space="0" w:color="auto"/>
            <w:bottom w:val="none" w:sz="0" w:space="0" w:color="auto"/>
            <w:right w:val="none" w:sz="0" w:space="0" w:color="auto"/>
          </w:divBdr>
        </w:div>
        <w:div w:id="1660426915">
          <w:marLeft w:val="0"/>
          <w:marRight w:val="0"/>
          <w:marTop w:val="0"/>
          <w:marBottom w:val="40"/>
          <w:divBdr>
            <w:top w:val="none" w:sz="0" w:space="0" w:color="auto"/>
            <w:left w:val="none" w:sz="0" w:space="0" w:color="auto"/>
            <w:bottom w:val="none" w:sz="0" w:space="0" w:color="auto"/>
            <w:right w:val="none" w:sz="0" w:space="0" w:color="auto"/>
          </w:divBdr>
        </w:div>
        <w:div w:id="2094010263">
          <w:marLeft w:val="0"/>
          <w:marRight w:val="0"/>
          <w:marTop w:val="0"/>
          <w:marBottom w:val="40"/>
          <w:divBdr>
            <w:top w:val="none" w:sz="0" w:space="0" w:color="auto"/>
            <w:left w:val="none" w:sz="0" w:space="0" w:color="auto"/>
            <w:bottom w:val="none" w:sz="0" w:space="0" w:color="auto"/>
            <w:right w:val="none" w:sz="0" w:space="0" w:color="auto"/>
          </w:divBdr>
        </w:div>
        <w:div w:id="237063002">
          <w:marLeft w:val="0"/>
          <w:marRight w:val="0"/>
          <w:marTop w:val="0"/>
          <w:marBottom w:val="40"/>
          <w:divBdr>
            <w:top w:val="none" w:sz="0" w:space="0" w:color="auto"/>
            <w:left w:val="none" w:sz="0" w:space="0" w:color="auto"/>
            <w:bottom w:val="none" w:sz="0" w:space="0" w:color="auto"/>
            <w:right w:val="none" w:sz="0" w:space="0" w:color="auto"/>
          </w:divBdr>
        </w:div>
        <w:div w:id="1375427612">
          <w:marLeft w:val="0"/>
          <w:marRight w:val="0"/>
          <w:marTop w:val="0"/>
          <w:marBottom w:val="40"/>
          <w:divBdr>
            <w:top w:val="none" w:sz="0" w:space="0" w:color="auto"/>
            <w:left w:val="none" w:sz="0" w:space="0" w:color="auto"/>
            <w:bottom w:val="none" w:sz="0" w:space="0" w:color="auto"/>
            <w:right w:val="none" w:sz="0" w:space="0" w:color="auto"/>
          </w:divBdr>
        </w:div>
        <w:div w:id="868834287">
          <w:marLeft w:val="0"/>
          <w:marRight w:val="0"/>
          <w:marTop w:val="0"/>
          <w:marBottom w:val="40"/>
          <w:divBdr>
            <w:top w:val="none" w:sz="0" w:space="0" w:color="auto"/>
            <w:left w:val="none" w:sz="0" w:space="0" w:color="auto"/>
            <w:bottom w:val="none" w:sz="0" w:space="0" w:color="auto"/>
            <w:right w:val="none" w:sz="0" w:space="0" w:color="auto"/>
          </w:divBdr>
        </w:div>
        <w:div w:id="1893929808">
          <w:marLeft w:val="0"/>
          <w:marRight w:val="0"/>
          <w:marTop w:val="0"/>
          <w:marBottom w:val="40"/>
          <w:divBdr>
            <w:top w:val="none" w:sz="0" w:space="0" w:color="auto"/>
            <w:left w:val="none" w:sz="0" w:space="0" w:color="auto"/>
            <w:bottom w:val="none" w:sz="0" w:space="0" w:color="auto"/>
            <w:right w:val="none" w:sz="0" w:space="0" w:color="auto"/>
          </w:divBdr>
        </w:div>
        <w:div w:id="1767459301">
          <w:marLeft w:val="0"/>
          <w:marRight w:val="0"/>
          <w:marTop w:val="0"/>
          <w:marBottom w:val="40"/>
          <w:divBdr>
            <w:top w:val="none" w:sz="0" w:space="0" w:color="auto"/>
            <w:left w:val="none" w:sz="0" w:space="0" w:color="auto"/>
            <w:bottom w:val="none" w:sz="0" w:space="0" w:color="auto"/>
            <w:right w:val="none" w:sz="0" w:space="0" w:color="auto"/>
          </w:divBdr>
        </w:div>
        <w:div w:id="100687925">
          <w:marLeft w:val="0"/>
          <w:marRight w:val="0"/>
          <w:marTop w:val="0"/>
          <w:marBottom w:val="40"/>
          <w:divBdr>
            <w:top w:val="none" w:sz="0" w:space="0" w:color="auto"/>
            <w:left w:val="none" w:sz="0" w:space="0" w:color="auto"/>
            <w:bottom w:val="none" w:sz="0" w:space="0" w:color="auto"/>
            <w:right w:val="none" w:sz="0" w:space="0" w:color="auto"/>
          </w:divBdr>
        </w:div>
        <w:div w:id="2062751182">
          <w:marLeft w:val="0"/>
          <w:marRight w:val="0"/>
          <w:marTop w:val="0"/>
          <w:marBottom w:val="40"/>
          <w:divBdr>
            <w:top w:val="none" w:sz="0" w:space="0" w:color="auto"/>
            <w:left w:val="none" w:sz="0" w:space="0" w:color="auto"/>
            <w:bottom w:val="none" w:sz="0" w:space="0" w:color="auto"/>
            <w:right w:val="none" w:sz="0" w:space="0" w:color="auto"/>
          </w:divBdr>
        </w:div>
        <w:div w:id="158623430">
          <w:marLeft w:val="0"/>
          <w:marRight w:val="0"/>
          <w:marTop w:val="0"/>
          <w:marBottom w:val="40"/>
          <w:divBdr>
            <w:top w:val="none" w:sz="0" w:space="0" w:color="auto"/>
            <w:left w:val="none" w:sz="0" w:space="0" w:color="auto"/>
            <w:bottom w:val="none" w:sz="0" w:space="0" w:color="auto"/>
            <w:right w:val="none" w:sz="0" w:space="0" w:color="auto"/>
          </w:divBdr>
        </w:div>
        <w:div w:id="1479805422">
          <w:marLeft w:val="0"/>
          <w:marRight w:val="0"/>
          <w:marTop w:val="0"/>
          <w:marBottom w:val="40"/>
          <w:divBdr>
            <w:top w:val="none" w:sz="0" w:space="0" w:color="auto"/>
            <w:left w:val="none" w:sz="0" w:space="0" w:color="auto"/>
            <w:bottom w:val="none" w:sz="0" w:space="0" w:color="auto"/>
            <w:right w:val="none" w:sz="0" w:space="0" w:color="auto"/>
          </w:divBdr>
        </w:div>
        <w:div w:id="1961914558">
          <w:marLeft w:val="0"/>
          <w:marRight w:val="0"/>
          <w:marTop w:val="0"/>
          <w:marBottom w:val="40"/>
          <w:divBdr>
            <w:top w:val="none" w:sz="0" w:space="0" w:color="auto"/>
            <w:left w:val="none" w:sz="0" w:space="0" w:color="auto"/>
            <w:bottom w:val="none" w:sz="0" w:space="0" w:color="auto"/>
            <w:right w:val="none" w:sz="0" w:space="0" w:color="auto"/>
          </w:divBdr>
        </w:div>
        <w:div w:id="1240408206">
          <w:marLeft w:val="0"/>
          <w:marRight w:val="0"/>
          <w:marTop w:val="0"/>
          <w:marBottom w:val="40"/>
          <w:divBdr>
            <w:top w:val="none" w:sz="0" w:space="0" w:color="auto"/>
            <w:left w:val="none" w:sz="0" w:space="0" w:color="auto"/>
            <w:bottom w:val="none" w:sz="0" w:space="0" w:color="auto"/>
            <w:right w:val="none" w:sz="0" w:space="0" w:color="auto"/>
          </w:divBdr>
        </w:div>
        <w:div w:id="1853838207">
          <w:marLeft w:val="0"/>
          <w:marRight w:val="0"/>
          <w:marTop w:val="0"/>
          <w:marBottom w:val="40"/>
          <w:divBdr>
            <w:top w:val="none" w:sz="0" w:space="0" w:color="auto"/>
            <w:left w:val="none" w:sz="0" w:space="0" w:color="auto"/>
            <w:bottom w:val="none" w:sz="0" w:space="0" w:color="auto"/>
            <w:right w:val="none" w:sz="0" w:space="0" w:color="auto"/>
          </w:divBdr>
        </w:div>
        <w:div w:id="1467507915">
          <w:marLeft w:val="0"/>
          <w:marRight w:val="0"/>
          <w:marTop w:val="0"/>
          <w:marBottom w:val="40"/>
          <w:divBdr>
            <w:top w:val="none" w:sz="0" w:space="0" w:color="auto"/>
            <w:left w:val="none" w:sz="0" w:space="0" w:color="auto"/>
            <w:bottom w:val="none" w:sz="0" w:space="0" w:color="auto"/>
            <w:right w:val="none" w:sz="0" w:space="0" w:color="auto"/>
          </w:divBdr>
        </w:div>
        <w:div w:id="1959294583">
          <w:marLeft w:val="0"/>
          <w:marRight w:val="0"/>
          <w:marTop w:val="0"/>
          <w:marBottom w:val="40"/>
          <w:divBdr>
            <w:top w:val="none" w:sz="0" w:space="0" w:color="auto"/>
            <w:left w:val="none" w:sz="0" w:space="0" w:color="auto"/>
            <w:bottom w:val="none" w:sz="0" w:space="0" w:color="auto"/>
            <w:right w:val="none" w:sz="0" w:space="0" w:color="auto"/>
          </w:divBdr>
        </w:div>
        <w:div w:id="1293052701">
          <w:marLeft w:val="0"/>
          <w:marRight w:val="0"/>
          <w:marTop w:val="0"/>
          <w:marBottom w:val="40"/>
          <w:divBdr>
            <w:top w:val="none" w:sz="0" w:space="0" w:color="auto"/>
            <w:left w:val="none" w:sz="0" w:space="0" w:color="auto"/>
            <w:bottom w:val="none" w:sz="0" w:space="0" w:color="auto"/>
            <w:right w:val="none" w:sz="0" w:space="0" w:color="auto"/>
          </w:divBdr>
        </w:div>
        <w:div w:id="1403868556">
          <w:marLeft w:val="0"/>
          <w:marRight w:val="0"/>
          <w:marTop w:val="0"/>
          <w:marBottom w:val="40"/>
          <w:divBdr>
            <w:top w:val="none" w:sz="0" w:space="0" w:color="auto"/>
            <w:left w:val="none" w:sz="0" w:space="0" w:color="auto"/>
            <w:bottom w:val="none" w:sz="0" w:space="0" w:color="auto"/>
            <w:right w:val="none" w:sz="0" w:space="0" w:color="auto"/>
          </w:divBdr>
        </w:div>
        <w:div w:id="135075366">
          <w:marLeft w:val="0"/>
          <w:marRight w:val="0"/>
          <w:marTop w:val="0"/>
          <w:marBottom w:val="40"/>
          <w:divBdr>
            <w:top w:val="none" w:sz="0" w:space="0" w:color="auto"/>
            <w:left w:val="none" w:sz="0" w:space="0" w:color="auto"/>
            <w:bottom w:val="none" w:sz="0" w:space="0" w:color="auto"/>
            <w:right w:val="none" w:sz="0" w:space="0" w:color="auto"/>
          </w:divBdr>
        </w:div>
        <w:div w:id="1329093953">
          <w:marLeft w:val="0"/>
          <w:marRight w:val="0"/>
          <w:marTop w:val="0"/>
          <w:marBottom w:val="40"/>
          <w:divBdr>
            <w:top w:val="none" w:sz="0" w:space="0" w:color="auto"/>
            <w:left w:val="none" w:sz="0" w:space="0" w:color="auto"/>
            <w:bottom w:val="none" w:sz="0" w:space="0" w:color="auto"/>
            <w:right w:val="none" w:sz="0" w:space="0" w:color="auto"/>
          </w:divBdr>
        </w:div>
        <w:div w:id="643782318">
          <w:marLeft w:val="0"/>
          <w:marRight w:val="0"/>
          <w:marTop w:val="0"/>
          <w:marBottom w:val="40"/>
          <w:divBdr>
            <w:top w:val="none" w:sz="0" w:space="0" w:color="auto"/>
            <w:left w:val="none" w:sz="0" w:space="0" w:color="auto"/>
            <w:bottom w:val="none" w:sz="0" w:space="0" w:color="auto"/>
            <w:right w:val="none" w:sz="0" w:space="0" w:color="auto"/>
          </w:divBdr>
        </w:div>
        <w:div w:id="1655639782">
          <w:marLeft w:val="0"/>
          <w:marRight w:val="0"/>
          <w:marTop w:val="0"/>
          <w:marBottom w:val="40"/>
          <w:divBdr>
            <w:top w:val="none" w:sz="0" w:space="0" w:color="auto"/>
            <w:left w:val="none" w:sz="0" w:space="0" w:color="auto"/>
            <w:bottom w:val="none" w:sz="0" w:space="0" w:color="auto"/>
            <w:right w:val="none" w:sz="0" w:space="0" w:color="auto"/>
          </w:divBdr>
        </w:div>
        <w:div w:id="584848982">
          <w:marLeft w:val="0"/>
          <w:marRight w:val="0"/>
          <w:marTop w:val="0"/>
          <w:marBottom w:val="101"/>
          <w:divBdr>
            <w:top w:val="none" w:sz="0" w:space="0" w:color="auto"/>
            <w:left w:val="none" w:sz="0" w:space="0" w:color="auto"/>
            <w:bottom w:val="none" w:sz="0" w:space="0" w:color="auto"/>
            <w:right w:val="none" w:sz="0" w:space="0" w:color="auto"/>
          </w:divBdr>
        </w:div>
        <w:div w:id="1615356986">
          <w:marLeft w:val="0"/>
          <w:marRight w:val="0"/>
          <w:marTop w:val="0"/>
          <w:marBottom w:val="101"/>
          <w:divBdr>
            <w:top w:val="none" w:sz="0" w:space="0" w:color="auto"/>
            <w:left w:val="none" w:sz="0" w:space="0" w:color="auto"/>
            <w:bottom w:val="none" w:sz="0" w:space="0" w:color="auto"/>
            <w:right w:val="none" w:sz="0" w:space="0" w:color="auto"/>
          </w:divBdr>
        </w:div>
        <w:div w:id="831486572">
          <w:marLeft w:val="0"/>
          <w:marRight w:val="0"/>
          <w:marTop w:val="0"/>
          <w:marBottom w:val="101"/>
          <w:divBdr>
            <w:top w:val="none" w:sz="0" w:space="0" w:color="auto"/>
            <w:left w:val="none" w:sz="0" w:space="0" w:color="auto"/>
            <w:bottom w:val="none" w:sz="0" w:space="0" w:color="auto"/>
            <w:right w:val="none" w:sz="0" w:space="0" w:color="auto"/>
          </w:divBdr>
        </w:div>
        <w:div w:id="478496142">
          <w:marLeft w:val="0"/>
          <w:marRight w:val="0"/>
          <w:marTop w:val="0"/>
          <w:marBottom w:val="101"/>
          <w:divBdr>
            <w:top w:val="none" w:sz="0" w:space="0" w:color="auto"/>
            <w:left w:val="none" w:sz="0" w:space="0" w:color="auto"/>
            <w:bottom w:val="none" w:sz="0" w:space="0" w:color="auto"/>
            <w:right w:val="none" w:sz="0" w:space="0" w:color="auto"/>
          </w:divBdr>
        </w:div>
        <w:div w:id="1908108850">
          <w:marLeft w:val="0"/>
          <w:marRight w:val="0"/>
          <w:marTop w:val="0"/>
          <w:marBottom w:val="101"/>
          <w:divBdr>
            <w:top w:val="none" w:sz="0" w:space="0" w:color="auto"/>
            <w:left w:val="none" w:sz="0" w:space="0" w:color="auto"/>
            <w:bottom w:val="none" w:sz="0" w:space="0" w:color="auto"/>
            <w:right w:val="none" w:sz="0" w:space="0" w:color="auto"/>
          </w:divBdr>
        </w:div>
        <w:div w:id="341902311">
          <w:marLeft w:val="0"/>
          <w:marRight w:val="0"/>
          <w:marTop w:val="0"/>
          <w:marBottom w:val="101"/>
          <w:divBdr>
            <w:top w:val="none" w:sz="0" w:space="0" w:color="auto"/>
            <w:left w:val="none" w:sz="0" w:space="0" w:color="auto"/>
            <w:bottom w:val="none" w:sz="0" w:space="0" w:color="auto"/>
            <w:right w:val="none" w:sz="0" w:space="0" w:color="auto"/>
          </w:divBdr>
        </w:div>
        <w:div w:id="926575161">
          <w:marLeft w:val="0"/>
          <w:marRight w:val="0"/>
          <w:marTop w:val="0"/>
          <w:marBottom w:val="101"/>
          <w:divBdr>
            <w:top w:val="none" w:sz="0" w:space="0" w:color="auto"/>
            <w:left w:val="none" w:sz="0" w:space="0" w:color="auto"/>
            <w:bottom w:val="none" w:sz="0" w:space="0" w:color="auto"/>
            <w:right w:val="none" w:sz="0" w:space="0" w:color="auto"/>
          </w:divBdr>
        </w:div>
        <w:div w:id="900560550">
          <w:marLeft w:val="0"/>
          <w:marRight w:val="0"/>
          <w:marTop w:val="0"/>
          <w:marBottom w:val="101"/>
          <w:divBdr>
            <w:top w:val="none" w:sz="0" w:space="0" w:color="auto"/>
            <w:left w:val="none" w:sz="0" w:space="0" w:color="auto"/>
            <w:bottom w:val="none" w:sz="0" w:space="0" w:color="auto"/>
            <w:right w:val="none" w:sz="0" w:space="0" w:color="auto"/>
          </w:divBdr>
        </w:div>
        <w:div w:id="1793942256">
          <w:marLeft w:val="0"/>
          <w:marRight w:val="0"/>
          <w:marTop w:val="0"/>
          <w:marBottom w:val="101"/>
          <w:divBdr>
            <w:top w:val="none" w:sz="0" w:space="0" w:color="auto"/>
            <w:left w:val="none" w:sz="0" w:space="0" w:color="auto"/>
            <w:bottom w:val="none" w:sz="0" w:space="0" w:color="auto"/>
            <w:right w:val="none" w:sz="0" w:space="0" w:color="auto"/>
          </w:divBdr>
        </w:div>
        <w:div w:id="1064568810">
          <w:marLeft w:val="0"/>
          <w:marRight w:val="0"/>
          <w:marTop w:val="0"/>
          <w:marBottom w:val="101"/>
          <w:divBdr>
            <w:top w:val="none" w:sz="0" w:space="0" w:color="auto"/>
            <w:left w:val="none" w:sz="0" w:space="0" w:color="auto"/>
            <w:bottom w:val="none" w:sz="0" w:space="0" w:color="auto"/>
            <w:right w:val="none" w:sz="0" w:space="0" w:color="auto"/>
          </w:divBdr>
        </w:div>
        <w:div w:id="701520169">
          <w:marLeft w:val="0"/>
          <w:marRight w:val="0"/>
          <w:marTop w:val="0"/>
          <w:marBottom w:val="101"/>
          <w:divBdr>
            <w:top w:val="none" w:sz="0" w:space="0" w:color="auto"/>
            <w:left w:val="none" w:sz="0" w:space="0" w:color="auto"/>
            <w:bottom w:val="none" w:sz="0" w:space="0" w:color="auto"/>
            <w:right w:val="none" w:sz="0" w:space="0" w:color="auto"/>
          </w:divBdr>
        </w:div>
        <w:div w:id="456798754">
          <w:marLeft w:val="0"/>
          <w:marRight w:val="0"/>
          <w:marTop w:val="0"/>
          <w:marBottom w:val="101"/>
          <w:divBdr>
            <w:top w:val="none" w:sz="0" w:space="0" w:color="auto"/>
            <w:left w:val="none" w:sz="0" w:space="0" w:color="auto"/>
            <w:bottom w:val="none" w:sz="0" w:space="0" w:color="auto"/>
            <w:right w:val="none" w:sz="0" w:space="0" w:color="auto"/>
          </w:divBdr>
        </w:div>
        <w:div w:id="1359164166">
          <w:marLeft w:val="0"/>
          <w:marRight w:val="0"/>
          <w:marTop w:val="0"/>
          <w:marBottom w:val="101"/>
          <w:divBdr>
            <w:top w:val="none" w:sz="0" w:space="0" w:color="auto"/>
            <w:left w:val="none" w:sz="0" w:space="0" w:color="auto"/>
            <w:bottom w:val="none" w:sz="0" w:space="0" w:color="auto"/>
            <w:right w:val="none" w:sz="0" w:space="0" w:color="auto"/>
          </w:divBdr>
        </w:div>
        <w:div w:id="270481498">
          <w:marLeft w:val="0"/>
          <w:marRight w:val="0"/>
          <w:marTop w:val="0"/>
          <w:marBottom w:val="101"/>
          <w:divBdr>
            <w:top w:val="none" w:sz="0" w:space="0" w:color="auto"/>
            <w:left w:val="none" w:sz="0" w:space="0" w:color="auto"/>
            <w:bottom w:val="none" w:sz="0" w:space="0" w:color="auto"/>
            <w:right w:val="none" w:sz="0" w:space="0" w:color="auto"/>
          </w:divBdr>
        </w:div>
        <w:div w:id="2068409128">
          <w:marLeft w:val="0"/>
          <w:marRight w:val="0"/>
          <w:marTop w:val="0"/>
          <w:marBottom w:val="101"/>
          <w:divBdr>
            <w:top w:val="none" w:sz="0" w:space="0" w:color="auto"/>
            <w:left w:val="none" w:sz="0" w:space="0" w:color="auto"/>
            <w:bottom w:val="none" w:sz="0" w:space="0" w:color="auto"/>
            <w:right w:val="none" w:sz="0" w:space="0" w:color="auto"/>
          </w:divBdr>
        </w:div>
        <w:div w:id="253100583">
          <w:marLeft w:val="0"/>
          <w:marRight w:val="0"/>
          <w:marTop w:val="0"/>
          <w:marBottom w:val="101"/>
          <w:divBdr>
            <w:top w:val="none" w:sz="0" w:space="0" w:color="auto"/>
            <w:left w:val="none" w:sz="0" w:space="0" w:color="auto"/>
            <w:bottom w:val="none" w:sz="0" w:space="0" w:color="auto"/>
            <w:right w:val="none" w:sz="0" w:space="0" w:color="auto"/>
          </w:divBdr>
        </w:div>
        <w:div w:id="661851994">
          <w:marLeft w:val="0"/>
          <w:marRight w:val="0"/>
          <w:marTop w:val="0"/>
          <w:marBottom w:val="101"/>
          <w:divBdr>
            <w:top w:val="none" w:sz="0" w:space="0" w:color="auto"/>
            <w:left w:val="none" w:sz="0" w:space="0" w:color="auto"/>
            <w:bottom w:val="none" w:sz="0" w:space="0" w:color="auto"/>
            <w:right w:val="none" w:sz="0" w:space="0" w:color="auto"/>
          </w:divBdr>
        </w:div>
        <w:div w:id="131749997">
          <w:marLeft w:val="0"/>
          <w:marRight w:val="0"/>
          <w:marTop w:val="0"/>
          <w:marBottom w:val="101"/>
          <w:divBdr>
            <w:top w:val="none" w:sz="0" w:space="0" w:color="auto"/>
            <w:left w:val="none" w:sz="0" w:space="0" w:color="auto"/>
            <w:bottom w:val="none" w:sz="0" w:space="0" w:color="auto"/>
            <w:right w:val="none" w:sz="0" w:space="0" w:color="auto"/>
          </w:divBdr>
        </w:div>
        <w:div w:id="387267807">
          <w:marLeft w:val="0"/>
          <w:marRight w:val="0"/>
          <w:marTop w:val="0"/>
          <w:marBottom w:val="101"/>
          <w:divBdr>
            <w:top w:val="none" w:sz="0" w:space="0" w:color="auto"/>
            <w:left w:val="none" w:sz="0" w:space="0" w:color="auto"/>
            <w:bottom w:val="none" w:sz="0" w:space="0" w:color="auto"/>
            <w:right w:val="none" w:sz="0" w:space="0" w:color="auto"/>
          </w:divBdr>
        </w:div>
        <w:div w:id="1662389166">
          <w:marLeft w:val="0"/>
          <w:marRight w:val="0"/>
          <w:marTop w:val="0"/>
          <w:marBottom w:val="101"/>
          <w:divBdr>
            <w:top w:val="none" w:sz="0" w:space="0" w:color="auto"/>
            <w:left w:val="none" w:sz="0" w:space="0" w:color="auto"/>
            <w:bottom w:val="none" w:sz="0" w:space="0" w:color="auto"/>
            <w:right w:val="none" w:sz="0" w:space="0" w:color="auto"/>
          </w:divBdr>
        </w:div>
        <w:div w:id="709186442">
          <w:marLeft w:val="0"/>
          <w:marRight w:val="0"/>
          <w:marTop w:val="0"/>
          <w:marBottom w:val="101"/>
          <w:divBdr>
            <w:top w:val="none" w:sz="0" w:space="0" w:color="auto"/>
            <w:left w:val="none" w:sz="0" w:space="0" w:color="auto"/>
            <w:bottom w:val="none" w:sz="0" w:space="0" w:color="auto"/>
            <w:right w:val="none" w:sz="0" w:space="0" w:color="auto"/>
          </w:divBdr>
        </w:div>
        <w:div w:id="2082561499">
          <w:marLeft w:val="0"/>
          <w:marRight w:val="0"/>
          <w:marTop w:val="0"/>
          <w:marBottom w:val="101"/>
          <w:divBdr>
            <w:top w:val="none" w:sz="0" w:space="0" w:color="auto"/>
            <w:left w:val="none" w:sz="0" w:space="0" w:color="auto"/>
            <w:bottom w:val="none" w:sz="0" w:space="0" w:color="auto"/>
            <w:right w:val="none" w:sz="0" w:space="0" w:color="auto"/>
          </w:divBdr>
        </w:div>
        <w:div w:id="1010792388">
          <w:marLeft w:val="0"/>
          <w:marRight w:val="0"/>
          <w:marTop w:val="0"/>
          <w:marBottom w:val="101"/>
          <w:divBdr>
            <w:top w:val="none" w:sz="0" w:space="0" w:color="auto"/>
            <w:left w:val="none" w:sz="0" w:space="0" w:color="auto"/>
            <w:bottom w:val="none" w:sz="0" w:space="0" w:color="auto"/>
            <w:right w:val="none" w:sz="0" w:space="0" w:color="auto"/>
          </w:divBdr>
        </w:div>
        <w:div w:id="1031686796">
          <w:marLeft w:val="0"/>
          <w:marRight w:val="0"/>
          <w:marTop w:val="0"/>
          <w:marBottom w:val="101"/>
          <w:divBdr>
            <w:top w:val="none" w:sz="0" w:space="0" w:color="auto"/>
            <w:left w:val="none" w:sz="0" w:space="0" w:color="auto"/>
            <w:bottom w:val="none" w:sz="0" w:space="0" w:color="auto"/>
            <w:right w:val="none" w:sz="0" w:space="0" w:color="auto"/>
          </w:divBdr>
        </w:div>
        <w:div w:id="2067601818">
          <w:marLeft w:val="0"/>
          <w:marRight w:val="0"/>
          <w:marTop w:val="0"/>
          <w:marBottom w:val="101"/>
          <w:divBdr>
            <w:top w:val="none" w:sz="0" w:space="0" w:color="auto"/>
            <w:left w:val="none" w:sz="0" w:space="0" w:color="auto"/>
            <w:bottom w:val="none" w:sz="0" w:space="0" w:color="auto"/>
            <w:right w:val="none" w:sz="0" w:space="0" w:color="auto"/>
          </w:divBdr>
        </w:div>
        <w:div w:id="811094943">
          <w:marLeft w:val="0"/>
          <w:marRight w:val="0"/>
          <w:marTop w:val="0"/>
          <w:marBottom w:val="101"/>
          <w:divBdr>
            <w:top w:val="none" w:sz="0" w:space="0" w:color="auto"/>
            <w:left w:val="none" w:sz="0" w:space="0" w:color="auto"/>
            <w:bottom w:val="none" w:sz="0" w:space="0" w:color="auto"/>
            <w:right w:val="none" w:sz="0" w:space="0" w:color="auto"/>
          </w:divBdr>
        </w:div>
        <w:div w:id="1983538141">
          <w:marLeft w:val="0"/>
          <w:marRight w:val="0"/>
          <w:marTop w:val="0"/>
          <w:marBottom w:val="101"/>
          <w:divBdr>
            <w:top w:val="none" w:sz="0" w:space="0" w:color="auto"/>
            <w:left w:val="none" w:sz="0" w:space="0" w:color="auto"/>
            <w:bottom w:val="none" w:sz="0" w:space="0" w:color="auto"/>
            <w:right w:val="none" w:sz="0" w:space="0" w:color="auto"/>
          </w:divBdr>
        </w:div>
        <w:div w:id="1155269004">
          <w:marLeft w:val="0"/>
          <w:marRight w:val="0"/>
          <w:marTop w:val="0"/>
          <w:marBottom w:val="101"/>
          <w:divBdr>
            <w:top w:val="none" w:sz="0" w:space="0" w:color="auto"/>
            <w:left w:val="none" w:sz="0" w:space="0" w:color="auto"/>
            <w:bottom w:val="none" w:sz="0" w:space="0" w:color="auto"/>
            <w:right w:val="none" w:sz="0" w:space="0" w:color="auto"/>
          </w:divBdr>
        </w:div>
        <w:div w:id="1669214826">
          <w:marLeft w:val="0"/>
          <w:marRight w:val="0"/>
          <w:marTop w:val="0"/>
          <w:marBottom w:val="101"/>
          <w:divBdr>
            <w:top w:val="none" w:sz="0" w:space="0" w:color="auto"/>
            <w:left w:val="none" w:sz="0" w:space="0" w:color="auto"/>
            <w:bottom w:val="none" w:sz="0" w:space="0" w:color="auto"/>
            <w:right w:val="none" w:sz="0" w:space="0" w:color="auto"/>
          </w:divBdr>
        </w:div>
        <w:div w:id="696086068">
          <w:marLeft w:val="0"/>
          <w:marRight w:val="0"/>
          <w:marTop w:val="0"/>
          <w:marBottom w:val="101"/>
          <w:divBdr>
            <w:top w:val="none" w:sz="0" w:space="0" w:color="auto"/>
            <w:left w:val="none" w:sz="0" w:space="0" w:color="auto"/>
            <w:bottom w:val="none" w:sz="0" w:space="0" w:color="auto"/>
            <w:right w:val="none" w:sz="0" w:space="0" w:color="auto"/>
          </w:divBdr>
        </w:div>
        <w:div w:id="1583178662">
          <w:marLeft w:val="0"/>
          <w:marRight w:val="0"/>
          <w:marTop w:val="0"/>
          <w:marBottom w:val="101"/>
          <w:divBdr>
            <w:top w:val="none" w:sz="0" w:space="0" w:color="auto"/>
            <w:left w:val="none" w:sz="0" w:space="0" w:color="auto"/>
            <w:bottom w:val="none" w:sz="0" w:space="0" w:color="auto"/>
            <w:right w:val="none" w:sz="0" w:space="0" w:color="auto"/>
          </w:divBdr>
        </w:div>
        <w:div w:id="2134247181">
          <w:marLeft w:val="0"/>
          <w:marRight w:val="0"/>
          <w:marTop w:val="0"/>
          <w:marBottom w:val="101"/>
          <w:divBdr>
            <w:top w:val="none" w:sz="0" w:space="0" w:color="auto"/>
            <w:left w:val="none" w:sz="0" w:space="0" w:color="auto"/>
            <w:bottom w:val="none" w:sz="0" w:space="0" w:color="auto"/>
            <w:right w:val="none" w:sz="0" w:space="0" w:color="auto"/>
          </w:divBdr>
        </w:div>
        <w:div w:id="264731786">
          <w:marLeft w:val="0"/>
          <w:marRight w:val="0"/>
          <w:marTop w:val="0"/>
          <w:marBottom w:val="101"/>
          <w:divBdr>
            <w:top w:val="none" w:sz="0" w:space="0" w:color="auto"/>
            <w:left w:val="none" w:sz="0" w:space="0" w:color="auto"/>
            <w:bottom w:val="none" w:sz="0" w:space="0" w:color="auto"/>
            <w:right w:val="none" w:sz="0" w:space="0" w:color="auto"/>
          </w:divBdr>
        </w:div>
        <w:div w:id="1790468397">
          <w:marLeft w:val="0"/>
          <w:marRight w:val="0"/>
          <w:marTop w:val="0"/>
          <w:marBottom w:val="101"/>
          <w:divBdr>
            <w:top w:val="none" w:sz="0" w:space="0" w:color="auto"/>
            <w:left w:val="none" w:sz="0" w:space="0" w:color="auto"/>
            <w:bottom w:val="none" w:sz="0" w:space="0" w:color="auto"/>
            <w:right w:val="none" w:sz="0" w:space="0" w:color="auto"/>
          </w:divBdr>
        </w:div>
        <w:div w:id="365301179">
          <w:marLeft w:val="0"/>
          <w:marRight w:val="0"/>
          <w:marTop w:val="0"/>
          <w:marBottom w:val="101"/>
          <w:divBdr>
            <w:top w:val="none" w:sz="0" w:space="0" w:color="auto"/>
            <w:left w:val="none" w:sz="0" w:space="0" w:color="auto"/>
            <w:bottom w:val="none" w:sz="0" w:space="0" w:color="auto"/>
            <w:right w:val="none" w:sz="0" w:space="0" w:color="auto"/>
          </w:divBdr>
        </w:div>
        <w:div w:id="993995265">
          <w:marLeft w:val="0"/>
          <w:marRight w:val="0"/>
          <w:marTop w:val="0"/>
          <w:marBottom w:val="101"/>
          <w:divBdr>
            <w:top w:val="none" w:sz="0" w:space="0" w:color="auto"/>
            <w:left w:val="none" w:sz="0" w:space="0" w:color="auto"/>
            <w:bottom w:val="none" w:sz="0" w:space="0" w:color="auto"/>
            <w:right w:val="none" w:sz="0" w:space="0" w:color="auto"/>
          </w:divBdr>
        </w:div>
        <w:div w:id="203641018">
          <w:marLeft w:val="0"/>
          <w:marRight w:val="0"/>
          <w:marTop w:val="0"/>
          <w:marBottom w:val="101"/>
          <w:divBdr>
            <w:top w:val="none" w:sz="0" w:space="0" w:color="auto"/>
            <w:left w:val="none" w:sz="0" w:space="0" w:color="auto"/>
            <w:bottom w:val="none" w:sz="0" w:space="0" w:color="auto"/>
            <w:right w:val="none" w:sz="0" w:space="0" w:color="auto"/>
          </w:divBdr>
        </w:div>
        <w:div w:id="99228165">
          <w:marLeft w:val="0"/>
          <w:marRight w:val="0"/>
          <w:marTop w:val="0"/>
          <w:marBottom w:val="101"/>
          <w:divBdr>
            <w:top w:val="none" w:sz="0" w:space="0" w:color="auto"/>
            <w:left w:val="none" w:sz="0" w:space="0" w:color="auto"/>
            <w:bottom w:val="none" w:sz="0" w:space="0" w:color="auto"/>
            <w:right w:val="none" w:sz="0" w:space="0" w:color="auto"/>
          </w:divBdr>
        </w:div>
        <w:div w:id="973759375">
          <w:marLeft w:val="0"/>
          <w:marRight w:val="0"/>
          <w:marTop w:val="0"/>
          <w:marBottom w:val="101"/>
          <w:divBdr>
            <w:top w:val="none" w:sz="0" w:space="0" w:color="auto"/>
            <w:left w:val="none" w:sz="0" w:space="0" w:color="auto"/>
            <w:bottom w:val="none" w:sz="0" w:space="0" w:color="auto"/>
            <w:right w:val="none" w:sz="0" w:space="0" w:color="auto"/>
          </w:divBdr>
        </w:div>
        <w:div w:id="364453781">
          <w:marLeft w:val="0"/>
          <w:marRight w:val="0"/>
          <w:marTop w:val="0"/>
          <w:marBottom w:val="101"/>
          <w:divBdr>
            <w:top w:val="none" w:sz="0" w:space="0" w:color="auto"/>
            <w:left w:val="none" w:sz="0" w:space="0" w:color="auto"/>
            <w:bottom w:val="none" w:sz="0" w:space="0" w:color="auto"/>
            <w:right w:val="none" w:sz="0" w:space="0" w:color="auto"/>
          </w:divBdr>
        </w:div>
        <w:div w:id="406654726">
          <w:marLeft w:val="0"/>
          <w:marRight w:val="0"/>
          <w:marTop w:val="0"/>
          <w:marBottom w:val="101"/>
          <w:divBdr>
            <w:top w:val="none" w:sz="0" w:space="0" w:color="auto"/>
            <w:left w:val="none" w:sz="0" w:space="0" w:color="auto"/>
            <w:bottom w:val="none" w:sz="0" w:space="0" w:color="auto"/>
            <w:right w:val="none" w:sz="0" w:space="0" w:color="auto"/>
          </w:divBdr>
        </w:div>
        <w:div w:id="1629124910">
          <w:marLeft w:val="0"/>
          <w:marRight w:val="0"/>
          <w:marTop w:val="0"/>
          <w:marBottom w:val="101"/>
          <w:divBdr>
            <w:top w:val="none" w:sz="0" w:space="0" w:color="auto"/>
            <w:left w:val="none" w:sz="0" w:space="0" w:color="auto"/>
            <w:bottom w:val="none" w:sz="0" w:space="0" w:color="auto"/>
            <w:right w:val="none" w:sz="0" w:space="0" w:color="auto"/>
          </w:divBdr>
        </w:div>
        <w:div w:id="134301375">
          <w:marLeft w:val="0"/>
          <w:marRight w:val="0"/>
          <w:marTop w:val="0"/>
          <w:marBottom w:val="101"/>
          <w:divBdr>
            <w:top w:val="none" w:sz="0" w:space="0" w:color="auto"/>
            <w:left w:val="none" w:sz="0" w:space="0" w:color="auto"/>
            <w:bottom w:val="none" w:sz="0" w:space="0" w:color="auto"/>
            <w:right w:val="none" w:sz="0" w:space="0" w:color="auto"/>
          </w:divBdr>
        </w:div>
        <w:div w:id="785122027">
          <w:marLeft w:val="0"/>
          <w:marRight w:val="0"/>
          <w:marTop w:val="0"/>
          <w:marBottom w:val="101"/>
          <w:divBdr>
            <w:top w:val="none" w:sz="0" w:space="0" w:color="auto"/>
            <w:left w:val="none" w:sz="0" w:space="0" w:color="auto"/>
            <w:bottom w:val="none" w:sz="0" w:space="0" w:color="auto"/>
            <w:right w:val="none" w:sz="0" w:space="0" w:color="auto"/>
          </w:divBdr>
        </w:div>
        <w:div w:id="136799076">
          <w:marLeft w:val="0"/>
          <w:marRight w:val="0"/>
          <w:marTop w:val="0"/>
          <w:marBottom w:val="101"/>
          <w:divBdr>
            <w:top w:val="none" w:sz="0" w:space="0" w:color="auto"/>
            <w:left w:val="none" w:sz="0" w:space="0" w:color="auto"/>
            <w:bottom w:val="none" w:sz="0" w:space="0" w:color="auto"/>
            <w:right w:val="none" w:sz="0" w:space="0" w:color="auto"/>
          </w:divBdr>
        </w:div>
        <w:div w:id="326901355">
          <w:marLeft w:val="0"/>
          <w:marRight w:val="0"/>
          <w:marTop w:val="0"/>
          <w:marBottom w:val="101"/>
          <w:divBdr>
            <w:top w:val="none" w:sz="0" w:space="0" w:color="auto"/>
            <w:left w:val="none" w:sz="0" w:space="0" w:color="auto"/>
            <w:bottom w:val="none" w:sz="0" w:space="0" w:color="auto"/>
            <w:right w:val="none" w:sz="0" w:space="0" w:color="auto"/>
          </w:divBdr>
        </w:div>
        <w:div w:id="36587027">
          <w:marLeft w:val="0"/>
          <w:marRight w:val="0"/>
          <w:marTop w:val="0"/>
          <w:marBottom w:val="101"/>
          <w:divBdr>
            <w:top w:val="none" w:sz="0" w:space="0" w:color="auto"/>
            <w:left w:val="none" w:sz="0" w:space="0" w:color="auto"/>
            <w:bottom w:val="none" w:sz="0" w:space="0" w:color="auto"/>
            <w:right w:val="none" w:sz="0" w:space="0" w:color="auto"/>
          </w:divBdr>
        </w:div>
        <w:div w:id="1631546548">
          <w:marLeft w:val="0"/>
          <w:marRight w:val="0"/>
          <w:marTop w:val="0"/>
          <w:marBottom w:val="101"/>
          <w:divBdr>
            <w:top w:val="none" w:sz="0" w:space="0" w:color="auto"/>
            <w:left w:val="none" w:sz="0" w:space="0" w:color="auto"/>
            <w:bottom w:val="none" w:sz="0" w:space="0" w:color="auto"/>
            <w:right w:val="none" w:sz="0" w:space="0" w:color="auto"/>
          </w:divBdr>
        </w:div>
        <w:div w:id="1509634679">
          <w:marLeft w:val="0"/>
          <w:marRight w:val="0"/>
          <w:marTop w:val="0"/>
          <w:marBottom w:val="101"/>
          <w:divBdr>
            <w:top w:val="none" w:sz="0" w:space="0" w:color="auto"/>
            <w:left w:val="none" w:sz="0" w:space="0" w:color="auto"/>
            <w:bottom w:val="none" w:sz="0" w:space="0" w:color="auto"/>
            <w:right w:val="none" w:sz="0" w:space="0" w:color="auto"/>
          </w:divBdr>
        </w:div>
        <w:div w:id="236861331">
          <w:marLeft w:val="0"/>
          <w:marRight w:val="0"/>
          <w:marTop w:val="0"/>
          <w:marBottom w:val="101"/>
          <w:divBdr>
            <w:top w:val="none" w:sz="0" w:space="0" w:color="auto"/>
            <w:left w:val="none" w:sz="0" w:space="0" w:color="auto"/>
            <w:bottom w:val="none" w:sz="0" w:space="0" w:color="auto"/>
            <w:right w:val="none" w:sz="0" w:space="0" w:color="auto"/>
          </w:divBdr>
        </w:div>
        <w:div w:id="586959532">
          <w:marLeft w:val="0"/>
          <w:marRight w:val="0"/>
          <w:marTop w:val="0"/>
          <w:marBottom w:val="101"/>
          <w:divBdr>
            <w:top w:val="none" w:sz="0" w:space="0" w:color="auto"/>
            <w:left w:val="none" w:sz="0" w:space="0" w:color="auto"/>
            <w:bottom w:val="none" w:sz="0" w:space="0" w:color="auto"/>
            <w:right w:val="none" w:sz="0" w:space="0" w:color="auto"/>
          </w:divBdr>
        </w:div>
        <w:div w:id="917638263">
          <w:marLeft w:val="0"/>
          <w:marRight w:val="0"/>
          <w:marTop w:val="0"/>
          <w:marBottom w:val="101"/>
          <w:divBdr>
            <w:top w:val="none" w:sz="0" w:space="0" w:color="auto"/>
            <w:left w:val="none" w:sz="0" w:space="0" w:color="auto"/>
            <w:bottom w:val="none" w:sz="0" w:space="0" w:color="auto"/>
            <w:right w:val="none" w:sz="0" w:space="0" w:color="auto"/>
          </w:divBdr>
        </w:div>
        <w:div w:id="1177497963">
          <w:marLeft w:val="0"/>
          <w:marRight w:val="0"/>
          <w:marTop w:val="0"/>
          <w:marBottom w:val="101"/>
          <w:divBdr>
            <w:top w:val="none" w:sz="0" w:space="0" w:color="auto"/>
            <w:left w:val="none" w:sz="0" w:space="0" w:color="auto"/>
            <w:bottom w:val="none" w:sz="0" w:space="0" w:color="auto"/>
            <w:right w:val="none" w:sz="0" w:space="0" w:color="auto"/>
          </w:divBdr>
        </w:div>
        <w:div w:id="1861427266">
          <w:marLeft w:val="0"/>
          <w:marRight w:val="0"/>
          <w:marTop w:val="0"/>
          <w:marBottom w:val="101"/>
          <w:divBdr>
            <w:top w:val="none" w:sz="0" w:space="0" w:color="auto"/>
            <w:left w:val="none" w:sz="0" w:space="0" w:color="auto"/>
            <w:bottom w:val="none" w:sz="0" w:space="0" w:color="auto"/>
            <w:right w:val="none" w:sz="0" w:space="0" w:color="auto"/>
          </w:divBdr>
        </w:div>
        <w:div w:id="330065861">
          <w:marLeft w:val="0"/>
          <w:marRight w:val="0"/>
          <w:marTop w:val="0"/>
          <w:marBottom w:val="101"/>
          <w:divBdr>
            <w:top w:val="none" w:sz="0" w:space="0" w:color="auto"/>
            <w:left w:val="none" w:sz="0" w:space="0" w:color="auto"/>
            <w:bottom w:val="none" w:sz="0" w:space="0" w:color="auto"/>
            <w:right w:val="none" w:sz="0" w:space="0" w:color="auto"/>
          </w:divBdr>
        </w:div>
        <w:div w:id="877202021">
          <w:marLeft w:val="0"/>
          <w:marRight w:val="0"/>
          <w:marTop w:val="0"/>
          <w:marBottom w:val="101"/>
          <w:divBdr>
            <w:top w:val="none" w:sz="0" w:space="0" w:color="auto"/>
            <w:left w:val="none" w:sz="0" w:space="0" w:color="auto"/>
            <w:bottom w:val="none" w:sz="0" w:space="0" w:color="auto"/>
            <w:right w:val="none" w:sz="0" w:space="0" w:color="auto"/>
          </w:divBdr>
        </w:div>
        <w:div w:id="1633363577">
          <w:marLeft w:val="0"/>
          <w:marRight w:val="0"/>
          <w:marTop w:val="0"/>
          <w:marBottom w:val="101"/>
          <w:divBdr>
            <w:top w:val="none" w:sz="0" w:space="0" w:color="auto"/>
            <w:left w:val="none" w:sz="0" w:space="0" w:color="auto"/>
            <w:bottom w:val="none" w:sz="0" w:space="0" w:color="auto"/>
            <w:right w:val="none" w:sz="0" w:space="0" w:color="auto"/>
          </w:divBdr>
        </w:div>
        <w:div w:id="1978753373">
          <w:marLeft w:val="0"/>
          <w:marRight w:val="0"/>
          <w:marTop w:val="0"/>
          <w:marBottom w:val="101"/>
          <w:divBdr>
            <w:top w:val="none" w:sz="0" w:space="0" w:color="auto"/>
            <w:left w:val="none" w:sz="0" w:space="0" w:color="auto"/>
            <w:bottom w:val="none" w:sz="0" w:space="0" w:color="auto"/>
            <w:right w:val="none" w:sz="0" w:space="0" w:color="auto"/>
          </w:divBdr>
        </w:div>
        <w:div w:id="1521551222">
          <w:marLeft w:val="0"/>
          <w:marRight w:val="0"/>
          <w:marTop w:val="0"/>
          <w:marBottom w:val="101"/>
          <w:divBdr>
            <w:top w:val="none" w:sz="0" w:space="0" w:color="auto"/>
            <w:left w:val="none" w:sz="0" w:space="0" w:color="auto"/>
            <w:bottom w:val="none" w:sz="0" w:space="0" w:color="auto"/>
            <w:right w:val="none" w:sz="0" w:space="0" w:color="auto"/>
          </w:divBdr>
        </w:div>
        <w:div w:id="1353258868">
          <w:marLeft w:val="0"/>
          <w:marRight w:val="0"/>
          <w:marTop w:val="0"/>
          <w:marBottom w:val="101"/>
          <w:divBdr>
            <w:top w:val="none" w:sz="0" w:space="0" w:color="auto"/>
            <w:left w:val="none" w:sz="0" w:space="0" w:color="auto"/>
            <w:bottom w:val="none" w:sz="0" w:space="0" w:color="auto"/>
            <w:right w:val="none" w:sz="0" w:space="0" w:color="auto"/>
          </w:divBdr>
        </w:div>
        <w:div w:id="1204558545">
          <w:marLeft w:val="720"/>
          <w:marRight w:val="0"/>
          <w:marTop w:val="0"/>
          <w:marBottom w:val="101"/>
          <w:divBdr>
            <w:top w:val="none" w:sz="0" w:space="0" w:color="auto"/>
            <w:left w:val="none" w:sz="0" w:space="0" w:color="auto"/>
            <w:bottom w:val="none" w:sz="0" w:space="0" w:color="auto"/>
            <w:right w:val="none" w:sz="0" w:space="0" w:color="auto"/>
          </w:divBdr>
        </w:div>
        <w:div w:id="1307666978">
          <w:marLeft w:val="720"/>
          <w:marRight w:val="0"/>
          <w:marTop w:val="0"/>
          <w:marBottom w:val="101"/>
          <w:divBdr>
            <w:top w:val="none" w:sz="0" w:space="0" w:color="auto"/>
            <w:left w:val="none" w:sz="0" w:space="0" w:color="auto"/>
            <w:bottom w:val="none" w:sz="0" w:space="0" w:color="auto"/>
            <w:right w:val="none" w:sz="0" w:space="0" w:color="auto"/>
          </w:divBdr>
        </w:div>
        <w:div w:id="1143697265">
          <w:marLeft w:val="720"/>
          <w:marRight w:val="0"/>
          <w:marTop w:val="0"/>
          <w:marBottom w:val="101"/>
          <w:divBdr>
            <w:top w:val="none" w:sz="0" w:space="0" w:color="auto"/>
            <w:left w:val="none" w:sz="0" w:space="0" w:color="auto"/>
            <w:bottom w:val="none" w:sz="0" w:space="0" w:color="auto"/>
            <w:right w:val="none" w:sz="0" w:space="0" w:color="auto"/>
          </w:divBdr>
        </w:div>
        <w:div w:id="1720474709">
          <w:marLeft w:val="720"/>
          <w:marRight w:val="0"/>
          <w:marTop w:val="0"/>
          <w:marBottom w:val="101"/>
          <w:divBdr>
            <w:top w:val="none" w:sz="0" w:space="0" w:color="auto"/>
            <w:left w:val="none" w:sz="0" w:space="0" w:color="auto"/>
            <w:bottom w:val="none" w:sz="0" w:space="0" w:color="auto"/>
            <w:right w:val="none" w:sz="0" w:space="0" w:color="auto"/>
          </w:divBdr>
        </w:div>
        <w:div w:id="1376464780">
          <w:marLeft w:val="720"/>
          <w:marRight w:val="0"/>
          <w:marTop w:val="0"/>
          <w:marBottom w:val="101"/>
          <w:divBdr>
            <w:top w:val="none" w:sz="0" w:space="0" w:color="auto"/>
            <w:left w:val="none" w:sz="0" w:space="0" w:color="auto"/>
            <w:bottom w:val="none" w:sz="0" w:space="0" w:color="auto"/>
            <w:right w:val="none" w:sz="0" w:space="0" w:color="auto"/>
          </w:divBdr>
        </w:div>
        <w:div w:id="573442146">
          <w:marLeft w:val="720"/>
          <w:marRight w:val="0"/>
          <w:marTop w:val="0"/>
          <w:marBottom w:val="101"/>
          <w:divBdr>
            <w:top w:val="none" w:sz="0" w:space="0" w:color="auto"/>
            <w:left w:val="none" w:sz="0" w:space="0" w:color="auto"/>
            <w:bottom w:val="none" w:sz="0" w:space="0" w:color="auto"/>
            <w:right w:val="none" w:sz="0" w:space="0" w:color="auto"/>
          </w:divBdr>
        </w:div>
        <w:div w:id="869294838">
          <w:marLeft w:val="0"/>
          <w:marRight w:val="0"/>
          <w:marTop w:val="0"/>
          <w:marBottom w:val="101"/>
          <w:divBdr>
            <w:top w:val="none" w:sz="0" w:space="0" w:color="auto"/>
            <w:left w:val="none" w:sz="0" w:space="0" w:color="auto"/>
            <w:bottom w:val="none" w:sz="0" w:space="0" w:color="auto"/>
            <w:right w:val="none" w:sz="0" w:space="0" w:color="auto"/>
          </w:divBdr>
        </w:div>
        <w:div w:id="570774870">
          <w:marLeft w:val="720"/>
          <w:marRight w:val="0"/>
          <w:marTop w:val="0"/>
          <w:marBottom w:val="101"/>
          <w:divBdr>
            <w:top w:val="none" w:sz="0" w:space="0" w:color="auto"/>
            <w:left w:val="none" w:sz="0" w:space="0" w:color="auto"/>
            <w:bottom w:val="none" w:sz="0" w:space="0" w:color="auto"/>
            <w:right w:val="none" w:sz="0" w:space="0" w:color="auto"/>
          </w:divBdr>
        </w:div>
        <w:div w:id="2018146934">
          <w:marLeft w:val="720"/>
          <w:marRight w:val="0"/>
          <w:marTop w:val="0"/>
          <w:marBottom w:val="101"/>
          <w:divBdr>
            <w:top w:val="none" w:sz="0" w:space="0" w:color="auto"/>
            <w:left w:val="none" w:sz="0" w:space="0" w:color="auto"/>
            <w:bottom w:val="none" w:sz="0" w:space="0" w:color="auto"/>
            <w:right w:val="none" w:sz="0" w:space="0" w:color="auto"/>
          </w:divBdr>
        </w:div>
        <w:div w:id="893463115">
          <w:marLeft w:val="0"/>
          <w:marRight w:val="0"/>
          <w:marTop w:val="0"/>
          <w:marBottom w:val="101"/>
          <w:divBdr>
            <w:top w:val="none" w:sz="0" w:space="0" w:color="auto"/>
            <w:left w:val="none" w:sz="0" w:space="0" w:color="auto"/>
            <w:bottom w:val="none" w:sz="0" w:space="0" w:color="auto"/>
            <w:right w:val="none" w:sz="0" w:space="0" w:color="auto"/>
          </w:divBdr>
        </w:div>
        <w:div w:id="157622748">
          <w:marLeft w:val="0"/>
          <w:marRight w:val="0"/>
          <w:marTop w:val="0"/>
          <w:marBottom w:val="101"/>
          <w:divBdr>
            <w:top w:val="none" w:sz="0" w:space="0" w:color="auto"/>
            <w:left w:val="none" w:sz="0" w:space="0" w:color="auto"/>
            <w:bottom w:val="none" w:sz="0" w:space="0" w:color="auto"/>
            <w:right w:val="none" w:sz="0" w:space="0" w:color="auto"/>
          </w:divBdr>
        </w:div>
        <w:div w:id="409276620">
          <w:marLeft w:val="0"/>
          <w:marRight w:val="0"/>
          <w:marTop w:val="0"/>
          <w:marBottom w:val="101"/>
          <w:divBdr>
            <w:top w:val="none" w:sz="0" w:space="0" w:color="auto"/>
            <w:left w:val="none" w:sz="0" w:space="0" w:color="auto"/>
            <w:bottom w:val="none" w:sz="0" w:space="0" w:color="auto"/>
            <w:right w:val="none" w:sz="0" w:space="0" w:color="auto"/>
          </w:divBdr>
        </w:div>
        <w:div w:id="1793942006">
          <w:marLeft w:val="0"/>
          <w:marRight w:val="0"/>
          <w:marTop w:val="0"/>
          <w:marBottom w:val="101"/>
          <w:divBdr>
            <w:top w:val="none" w:sz="0" w:space="0" w:color="auto"/>
            <w:left w:val="none" w:sz="0" w:space="0" w:color="auto"/>
            <w:bottom w:val="none" w:sz="0" w:space="0" w:color="auto"/>
            <w:right w:val="none" w:sz="0" w:space="0" w:color="auto"/>
          </w:divBdr>
        </w:div>
        <w:div w:id="746920560">
          <w:marLeft w:val="0"/>
          <w:marRight w:val="0"/>
          <w:marTop w:val="0"/>
          <w:marBottom w:val="101"/>
          <w:divBdr>
            <w:top w:val="none" w:sz="0" w:space="0" w:color="auto"/>
            <w:left w:val="none" w:sz="0" w:space="0" w:color="auto"/>
            <w:bottom w:val="none" w:sz="0" w:space="0" w:color="auto"/>
            <w:right w:val="none" w:sz="0" w:space="0" w:color="auto"/>
          </w:divBdr>
        </w:div>
        <w:div w:id="944313655">
          <w:marLeft w:val="0"/>
          <w:marRight w:val="0"/>
          <w:marTop w:val="0"/>
          <w:marBottom w:val="101"/>
          <w:divBdr>
            <w:top w:val="none" w:sz="0" w:space="0" w:color="auto"/>
            <w:left w:val="none" w:sz="0" w:space="0" w:color="auto"/>
            <w:bottom w:val="none" w:sz="0" w:space="0" w:color="auto"/>
            <w:right w:val="none" w:sz="0" w:space="0" w:color="auto"/>
          </w:divBdr>
        </w:div>
        <w:div w:id="1972664906">
          <w:marLeft w:val="0"/>
          <w:marRight w:val="0"/>
          <w:marTop w:val="0"/>
          <w:marBottom w:val="101"/>
          <w:divBdr>
            <w:top w:val="none" w:sz="0" w:space="0" w:color="auto"/>
            <w:left w:val="none" w:sz="0" w:space="0" w:color="auto"/>
            <w:bottom w:val="none" w:sz="0" w:space="0" w:color="auto"/>
            <w:right w:val="none" w:sz="0" w:space="0" w:color="auto"/>
          </w:divBdr>
        </w:div>
        <w:div w:id="269751089">
          <w:marLeft w:val="0"/>
          <w:marRight w:val="0"/>
          <w:marTop w:val="0"/>
          <w:marBottom w:val="101"/>
          <w:divBdr>
            <w:top w:val="none" w:sz="0" w:space="0" w:color="auto"/>
            <w:left w:val="none" w:sz="0" w:space="0" w:color="auto"/>
            <w:bottom w:val="none" w:sz="0" w:space="0" w:color="auto"/>
            <w:right w:val="none" w:sz="0" w:space="0" w:color="auto"/>
          </w:divBdr>
        </w:div>
        <w:div w:id="1285231525">
          <w:marLeft w:val="0"/>
          <w:marRight w:val="0"/>
          <w:marTop w:val="0"/>
          <w:marBottom w:val="101"/>
          <w:divBdr>
            <w:top w:val="none" w:sz="0" w:space="0" w:color="auto"/>
            <w:left w:val="none" w:sz="0" w:space="0" w:color="auto"/>
            <w:bottom w:val="none" w:sz="0" w:space="0" w:color="auto"/>
            <w:right w:val="none" w:sz="0" w:space="0" w:color="auto"/>
          </w:divBdr>
        </w:div>
        <w:div w:id="1035734043">
          <w:marLeft w:val="0"/>
          <w:marRight w:val="0"/>
          <w:marTop w:val="0"/>
          <w:marBottom w:val="101"/>
          <w:divBdr>
            <w:top w:val="none" w:sz="0" w:space="0" w:color="auto"/>
            <w:left w:val="none" w:sz="0" w:space="0" w:color="auto"/>
            <w:bottom w:val="none" w:sz="0" w:space="0" w:color="auto"/>
            <w:right w:val="none" w:sz="0" w:space="0" w:color="auto"/>
          </w:divBdr>
        </w:div>
        <w:div w:id="1838306381">
          <w:marLeft w:val="0"/>
          <w:marRight w:val="0"/>
          <w:marTop w:val="0"/>
          <w:marBottom w:val="101"/>
          <w:divBdr>
            <w:top w:val="none" w:sz="0" w:space="0" w:color="auto"/>
            <w:left w:val="none" w:sz="0" w:space="0" w:color="auto"/>
            <w:bottom w:val="none" w:sz="0" w:space="0" w:color="auto"/>
            <w:right w:val="none" w:sz="0" w:space="0" w:color="auto"/>
          </w:divBdr>
        </w:div>
        <w:div w:id="732242330">
          <w:marLeft w:val="0"/>
          <w:marRight w:val="0"/>
          <w:marTop w:val="0"/>
          <w:marBottom w:val="101"/>
          <w:divBdr>
            <w:top w:val="none" w:sz="0" w:space="0" w:color="auto"/>
            <w:left w:val="none" w:sz="0" w:space="0" w:color="auto"/>
            <w:bottom w:val="none" w:sz="0" w:space="0" w:color="auto"/>
            <w:right w:val="none" w:sz="0" w:space="0" w:color="auto"/>
          </w:divBdr>
        </w:div>
        <w:div w:id="524514665">
          <w:marLeft w:val="0"/>
          <w:marRight w:val="0"/>
          <w:marTop w:val="0"/>
          <w:marBottom w:val="101"/>
          <w:divBdr>
            <w:top w:val="none" w:sz="0" w:space="0" w:color="auto"/>
            <w:left w:val="none" w:sz="0" w:space="0" w:color="auto"/>
            <w:bottom w:val="none" w:sz="0" w:space="0" w:color="auto"/>
            <w:right w:val="none" w:sz="0" w:space="0" w:color="auto"/>
          </w:divBdr>
        </w:div>
        <w:div w:id="1976326860">
          <w:marLeft w:val="0"/>
          <w:marRight w:val="0"/>
          <w:marTop w:val="0"/>
          <w:marBottom w:val="101"/>
          <w:divBdr>
            <w:top w:val="none" w:sz="0" w:space="0" w:color="auto"/>
            <w:left w:val="none" w:sz="0" w:space="0" w:color="auto"/>
            <w:bottom w:val="none" w:sz="0" w:space="0" w:color="auto"/>
            <w:right w:val="none" w:sz="0" w:space="0" w:color="auto"/>
          </w:divBdr>
        </w:div>
        <w:div w:id="1443574238">
          <w:marLeft w:val="0"/>
          <w:marRight w:val="0"/>
          <w:marTop w:val="0"/>
          <w:marBottom w:val="101"/>
          <w:divBdr>
            <w:top w:val="none" w:sz="0" w:space="0" w:color="auto"/>
            <w:left w:val="none" w:sz="0" w:space="0" w:color="auto"/>
            <w:bottom w:val="none" w:sz="0" w:space="0" w:color="auto"/>
            <w:right w:val="none" w:sz="0" w:space="0" w:color="auto"/>
          </w:divBdr>
        </w:div>
        <w:div w:id="459999397">
          <w:marLeft w:val="0"/>
          <w:marRight w:val="0"/>
          <w:marTop w:val="0"/>
          <w:marBottom w:val="101"/>
          <w:divBdr>
            <w:top w:val="none" w:sz="0" w:space="0" w:color="auto"/>
            <w:left w:val="none" w:sz="0" w:space="0" w:color="auto"/>
            <w:bottom w:val="none" w:sz="0" w:space="0" w:color="auto"/>
            <w:right w:val="none" w:sz="0" w:space="0" w:color="auto"/>
          </w:divBdr>
        </w:div>
        <w:div w:id="983924064">
          <w:marLeft w:val="0"/>
          <w:marRight w:val="0"/>
          <w:marTop w:val="0"/>
          <w:marBottom w:val="101"/>
          <w:divBdr>
            <w:top w:val="none" w:sz="0" w:space="0" w:color="auto"/>
            <w:left w:val="none" w:sz="0" w:space="0" w:color="auto"/>
            <w:bottom w:val="none" w:sz="0" w:space="0" w:color="auto"/>
            <w:right w:val="none" w:sz="0" w:space="0" w:color="auto"/>
          </w:divBdr>
        </w:div>
        <w:div w:id="1841965173">
          <w:marLeft w:val="0"/>
          <w:marRight w:val="0"/>
          <w:marTop w:val="0"/>
          <w:marBottom w:val="101"/>
          <w:divBdr>
            <w:top w:val="none" w:sz="0" w:space="0" w:color="auto"/>
            <w:left w:val="none" w:sz="0" w:space="0" w:color="auto"/>
            <w:bottom w:val="none" w:sz="0" w:space="0" w:color="auto"/>
            <w:right w:val="none" w:sz="0" w:space="0" w:color="auto"/>
          </w:divBdr>
        </w:div>
        <w:div w:id="681664229">
          <w:marLeft w:val="0"/>
          <w:marRight w:val="0"/>
          <w:marTop w:val="0"/>
          <w:marBottom w:val="101"/>
          <w:divBdr>
            <w:top w:val="none" w:sz="0" w:space="0" w:color="auto"/>
            <w:left w:val="none" w:sz="0" w:space="0" w:color="auto"/>
            <w:bottom w:val="none" w:sz="0" w:space="0" w:color="auto"/>
            <w:right w:val="none" w:sz="0" w:space="0" w:color="auto"/>
          </w:divBdr>
        </w:div>
        <w:div w:id="404229014">
          <w:marLeft w:val="0"/>
          <w:marRight w:val="0"/>
          <w:marTop w:val="0"/>
          <w:marBottom w:val="101"/>
          <w:divBdr>
            <w:top w:val="none" w:sz="0" w:space="0" w:color="auto"/>
            <w:left w:val="none" w:sz="0" w:space="0" w:color="auto"/>
            <w:bottom w:val="none" w:sz="0" w:space="0" w:color="auto"/>
            <w:right w:val="none" w:sz="0" w:space="0" w:color="auto"/>
          </w:divBdr>
        </w:div>
        <w:div w:id="2099791856">
          <w:marLeft w:val="0"/>
          <w:marRight w:val="0"/>
          <w:marTop w:val="0"/>
          <w:marBottom w:val="101"/>
          <w:divBdr>
            <w:top w:val="none" w:sz="0" w:space="0" w:color="auto"/>
            <w:left w:val="none" w:sz="0" w:space="0" w:color="auto"/>
            <w:bottom w:val="none" w:sz="0" w:space="0" w:color="auto"/>
            <w:right w:val="none" w:sz="0" w:space="0" w:color="auto"/>
          </w:divBdr>
        </w:div>
        <w:div w:id="1902985742">
          <w:marLeft w:val="0"/>
          <w:marRight w:val="0"/>
          <w:marTop w:val="0"/>
          <w:marBottom w:val="101"/>
          <w:divBdr>
            <w:top w:val="none" w:sz="0" w:space="0" w:color="auto"/>
            <w:left w:val="none" w:sz="0" w:space="0" w:color="auto"/>
            <w:bottom w:val="none" w:sz="0" w:space="0" w:color="auto"/>
            <w:right w:val="none" w:sz="0" w:space="0" w:color="auto"/>
          </w:divBdr>
        </w:div>
        <w:div w:id="511140431">
          <w:marLeft w:val="0"/>
          <w:marRight w:val="0"/>
          <w:marTop w:val="0"/>
          <w:marBottom w:val="101"/>
          <w:divBdr>
            <w:top w:val="none" w:sz="0" w:space="0" w:color="auto"/>
            <w:left w:val="none" w:sz="0" w:space="0" w:color="auto"/>
            <w:bottom w:val="none" w:sz="0" w:space="0" w:color="auto"/>
            <w:right w:val="none" w:sz="0" w:space="0" w:color="auto"/>
          </w:divBdr>
        </w:div>
        <w:div w:id="367610572">
          <w:marLeft w:val="0"/>
          <w:marRight w:val="0"/>
          <w:marTop w:val="0"/>
          <w:marBottom w:val="101"/>
          <w:divBdr>
            <w:top w:val="none" w:sz="0" w:space="0" w:color="auto"/>
            <w:left w:val="none" w:sz="0" w:space="0" w:color="auto"/>
            <w:bottom w:val="none" w:sz="0" w:space="0" w:color="auto"/>
            <w:right w:val="none" w:sz="0" w:space="0" w:color="auto"/>
          </w:divBdr>
        </w:div>
        <w:div w:id="205920679">
          <w:marLeft w:val="0"/>
          <w:marRight w:val="0"/>
          <w:marTop w:val="0"/>
          <w:marBottom w:val="101"/>
          <w:divBdr>
            <w:top w:val="none" w:sz="0" w:space="0" w:color="auto"/>
            <w:left w:val="none" w:sz="0" w:space="0" w:color="auto"/>
            <w:bottom w:val="none" w:sz="0" w:space="0" w:color="auto"/>
            <w:right w:val="none" w:sz="0" w:space="0" w:color="auto"/>
          </w:divBdr>
        </w:div>
        <w:div w:id="564724479">
          <w:marLeft w:val="0"/>
          <w:marRight w:val="0"/>
          <w:marTop w:val="0"/>
          <w:marBottom w:val="101"/>
          <w:divBdr>
            <w:top w:val="none" w:sz="0" w:space="0" w:color="auto"/>
            <w:left w:val="none" w:sz="0" w:space="0" w:color="auto"/>
            <w:bottom w:val="none" w:sz="0" w:space="0" w:color="auto"/>
            <w:right w:val="none" w:sz="0" w:space="0" w:color="auto"/>
          </w:divBdr>
        </w:div>
        <w:div w:id="1792704373">
          <w:marLeft w:val="0"/>
          <w:marRight w:val="0"/>
          <w:marTop w:val="0"/>
          <w:marBottom w:val="101"/>
          <w:divBdr>
            <w:top w:val="none" w:sz="0" w:space="0" w:color="auto"/>
            <w:left w:val="none" w:sz="0" w:space="0" w:color="auto"/>
            <w:bottom w:val="none" w:sz="0" w:space="0" w:color="auto"/>
            <w:right w:val="none" w:sz="0" w:space="0" w:color="auto"/>
          </w:divBdr>
        </w:div>
        <w:div w:id="1406027721">
          <w:marLeft w:val="0"/>
          <w:marRight w:val="0"/>
          <w:marTop w:val="0"/>
          <w:marBottom w:val="101"/>
          <w:divBdr>
            <w:top w:val="none" w:sz="0" w:space="0" w:color="auto"/>
            <w:left w:val="none" w:sz="0" w:space="0" w:color="auto"/>
            <w:bottom w:val="none" w:sz="0" w:space="0" w:color="auto"/>
            <w:right w:val="none" w:sz="0" w:space="0" w:color="auto"/>
          </w:divBdr>
        </w:div>
        <w:div w:id="108859755">
          <w:marLeft w:val="0"/>
          <w:marRight w:val="0"/>
          <w:marTop w:val="0"/>
          <w:marBottom w:val="101"/>
          <w:divBdr>
            <w:top w:val="none" w:sz="0" w:space="0" w:color="auto"/>
            <w:left w:val="none" w:sz="0" w:space="0" w:color="auto"/>
            <w:bottom w:val="none" w:sz="0" w:space="0" w:color="auto"/>
            <w:right w:val="none" w:sz="0" w:space="0" w:color="auto"/>
          </w:divBdr>
        </w:div>
        <w:div w:id="951321226">
          <w:marLeft w:val="0"/>
          <w:marRight w:val="0"/>
          <w:marTop w:val="0"/>
          <w:marBottom w:val="101"/>
          <w:divBdr>
            <w:top w:val="none" w:sz="0" w:space="0" w:color="auto"/>
            <w:left w:val="none" w:sz="0" w:space="0" w:color="auto"/>
            <w:bottom w:val="none" w:sz="0" w:space="0" w:color="auto"/>
            <w:right w:val="none" w:sz="0" w:space="0" w:color="auto"/>
          </w:divBdr>
        </w:div>
        <w:div w:id="1824156928">
          <w:marLeft w:val="0"/>
          <w:marRight w:val="0"/>
          <w:marTop w:val="0"/>
          <w:marBottom w:val="101"/>
          <w:divBdr>
            <w:top w:val="none" w:sz="0" w:space="0" w:color="auto"/>
            <w:left w:val="none" w:sz="0" w:space="0" w:color="auto"/>
            <w:bottom w:val="none" w:sz="0" w:space="0" w:color="auto"/>
            <w:right w:val="none" w:sz="0" w:space="0" w:color="auto"/>
          </w:divBdr>
        </w:div>
        <w:div w:id="1058823002">
          <w:marLeft w:val="0"/>
          <w:marRight w:val="0"/>
          <w:marTop w:val="0"/>
          <w:marBottom w:val="101"/>
          <w:divBdr>
            <w:top w:val="none" w:sz="0" w:space="0" w:color="auto"/>
            <w:left w:val="none" w:sz="0" w:space="0" w:color="auto"/>
            <w:bottom w:val="none" w:sz="0" w:space="0" w:color="auto"/>
            <w:right w:val="none" w:sz="0" w:space="0" w:color="auto"/>
          </w:divBdr>
        </w:div>
        <w:div w:id="733700976">
          <w:marLeft w:val="0"/>
          <w:marRight w:val="0"/>
          <w:marTop w:val="0"/>
          <w:marBottom w:val="101"/>
          <w:divBdr>
            <w:top w:val="none" w:sz="0" w:space="0" w:color="auto"/>
            <w:left w:val="none" w:sz="0" w:space="0" w:color="auto"/>
            <w:bottom w:val="none" w:sz="0" w:space="0" w:color="auto"/>
            <w:right w:val="none" w:sz="0" w:space="0" w:color="auto"/>
          </w:divBdr>
        </w:div>
        <w:div w:id="1858694291">
          <w:marLeft w:val="0"/>
          <w:marRight w:val="0"/>
          <w:marTop w:val="0"/>
          <w:marBottom w:val="101"/>
          <w:divBdr>
            <w:top w:val="none" w:sz="0" w:space="0" w:color="auto"/>
            <w:left w:val="none" w:sz="0" w:space="0" w:color="auto"/>
            <w:bottom w:val="none" w:sz="0" w:space="0" w:color="auto"/>
            <w:right w:val="none" w:sz="0" w:space="0" w:color="auto"/>
          </w:divBdr>
        </w:div>
        <w:div w:id="2040081326">
          <w:marLeft w:val="0"/>
          <w:marRight w:val="0"/>
          <w:marTop w:val="0"/>
          <w:marBottom w:val="101"/>
          <w:divBdr>
            <w:top w:val="none" w:sz="0" w:space="0" w:color="auto"/>
            <w:left w:val="none" w:sz="0" w:space="0" w:color="auto"/>
            <w:bottom w:val="none" w:sz="0" w:space="0" w:color="auto"/>
            <w:right w:val="none" w:sz="0" w:space="0" w:color="auto"/>
          </w:divBdr>
        </w:div>
        <w:div w:id="1199732705">
          <w:marLeft w:val="0"/>
          <w:marRight w:val="0"/>
          <w:marTop w:val="0"/>
          <w:marBottom w:val="101"/>
          <w:divBdr>
            <w:top w:val="none" w:sz="0" w:space="0" w:color="auto"/>
            <w:left w:val="none" w:sz="0" w:space="0" w:color="auto"/>
            <w:bottom w:val="none" w:sz="0" w:space="0" w:color="auto"/>
            <w:right w:val="none" w:sz="0" w:space="0" w:color="auto"/>
          </w:divBdr>
        </w:div>
        <w:div w:id="383912237">
          <w:marLeft w:val="0"/>
          <w:marRight w:val="0"/>
          <w:marTop w:val="0"/>
          <w:marBottom w:val="101"/>
          <w:divBdr>
            <w:top w:val="none" w:sz="0" w:space="0" w:color="auto"/>
            <w:left w:val="none" w:sz="0" w:space="0" w:color="auto"/>
            <w:bottom w:val="none" w:sz="0" w:space="0" w:color="auto"/>
            <w:right w:val="none" w:sz="0" w:space="0" w:color="auto"/>
          </w:divBdr>
        </w:div>
        <w:div w:id="307368421">
          <w:marLeft w:val="0"/>
          <w:marRight w:val="0"/>
          <w:marTop w:val="0"/>
          <w:marBottom w:val="101"/>
          <w:divBdr>
            <w:top w:val="none" w:sz="0" w:space="0" w:color="auto"/>
            <w:left w:val="none" w:sz="0" w:space="0" w:color="auto"/>
            <w:bottom w:val="none" w:sz="0" w:space="0" w:color="auto"/>
            <w:right w:val="none" w:sz="0" w:space="0" w:color="auto"/>
          </w:divBdr>
        </w:div>
        <w:div w:id="383723036">
          <w:marLeft w:val="0"/>
          <w:marRight w:val="0"/>
          <w:marTop w:val="0"/>
          <w:marBottom w:val="101"/>
          <w:divBdr>
            <w:top w:val="none" w:sz="0" w:space="0" w:color="auto"/>
            <w:left w:val="none" w:sz="0" w:space="0" w:color="auto"/>
            <w:bottom w:val="none" w:sz="0" w:space="0" w:color="auto"/>
            <w:right w:val="none" w:sz="0" w:space="0" w:color="auto"/>
          </w:divBdr>
        </w:div>
        <w:div w:id="221986152">
          <w:marLeft w:val="0"/>
          <w:marRight w:val="0"/>
          <w:marTop w:val="0"/>
          <w:marBottom w:val="101"/>
          <w:divBdr>
            <w:top w:val="none" w:sz="0" w:space="0" w:color="auto"/>
            <w:left w:val="none" w:sz="0" w:space="0" w:color="auto"/>
            <w:bottom w:val="none" w:sz="0" w:space="0" w:color="auto"/>
            <w:right w:val="none" w:sz="0" w:space="0" w:color="auto"/>
          </w:divBdr>
        </w:div>
        <w:div w:id="1472795136">
          <w:marLeft w:val="0"/>
          <w:marRight w:val="0"/>
          <w:marTop w:val="0"/>
          <w:marBottom w:val="101"/>
          <w:divBdr>
            <w:top w:val="none" w:sz="0" w:space="0" w:color="auto"/>
            <w:left w:val="none" w:sz="0" w:space="0" w:color="auto"/>
            <w:bottom w:val="none" w:sz="0" w:space="0" w:color="auto"/>
            <w:right w:val="none" w:sz="0" w:space="0" w:color="auto"/>
          </w:divBdr>
        </w:div>
        <w:div w:id="408040516">
          <w:marLeft w:val="0"/>
          <w:marRight w:val="0"/>
          <w:marTop w:val="0"/>
          <w:marBottom w:val="101"/>
          <w:divBdr>
            <w:top w:val="none" w:sz="0" w:space="0" w:color="auto"/>
            <w:left w:val="none" w:sz="0" w:space="0" w:color="auto"/>
            <w:bottom w:val="none" w:sz="0" w:space="0" w:color="auto"/>
            <w:right w:val="none" w:sz="0" w:space="0" w:color="auto"/>
          </w:divBdr>
        </w:div>
        <w:div w:id="609819575">
          <w:marLeft w:val="0"/>
          <w:marRight w:val="0"/>
          <w:marTop w:val="0"/>
          <w:marBottom w:val="101"/>
          <w:divBdr>
            <w:top w:val="none" w:sz="0" w:space="0" w:color="auto"/>
            <w:left w:val="none" w:sz="0" w:space="0" w:color="auto"/>
            <w:bottom w:val="none" w:sz="0" w:space="0" w:color="auto"/>
            <w:right w:val="none" w:sz="0" w:space="0" w:color="auto"/>
          </w:divBdr>
        </w:div>
        <w:div w:id="1058823267">
          <w:marLeft w:val="0"/>
          <w:marRight w:val="0"/>
          <w:marTop w:val="0"/>
          <w:marBottom w:val="101"/>
          <w:divBdr>
            <w:top w:val="none" w:sz="0" w:space="0" w:color="auto"/>
            <w:left w:val="none" w:sz="0" w:space="0" w:color="auto"/>
            <w:bottom w:val="none" w:sz="0" w:space="0" w:color="auto"/>
            <w:right w:val="none" w:sz="0" w:space="0" w:color="auto"/>
          </w:divBdr>
        </w:div>
        <w:div w:id="1765615053">
          <w:marLeft w:val="0"/>
          <w:marRight w:val="0"/>
          <w:marTop w:val="0"/>
          <w:marBottom w:val="101"/>
          <w:divBdr>
            <w:top w:val="none" w:sz="0" w:space="0" w:color="auto"/>
            <w:left w:val="none" w:sz="0" w:space="0" w:color="auto"/>
            <w:bottom w:val="none" w:sz="0" w:space="0" w:color="auto"/>
            <w:right w:val="none" w:sz="0" w:space="0" w:color="auto"/>
          </w:divBdr>
        </w:div>
        <w:div w:id="761953173">
          <w:marLeft w:val="0"/>
          <w:marRight w:val="0"/>
          <w:marTop w:val="0"/>
          <w:marBottom w:val="101"/>
          <w:divBdr>
            <w:top w:val="none" w:sz="0" w:space="0" w:color="auto"/>
            <w:left w:val="none" w:sz="0" w:space="0" w:color="auto"/>
            <w:bottom w:val="none" w:sz="0" w:space="0" w:color="auto"/>
            <w:right w:val="none" w:sz="0" w:space="0" w:color="auto"/>
          </w:divBdr>
        </w:div>
        <w:div w:id="545218794">
          <w:marLeft w:val="0"/>
          <w:marRight w:val="0"/>
          <w:marTop w:val="0"/>
          <w:marBottom w:val="101"/>
          <w:divBdr>
            <w:top w:val="none" w:sz="0" w:space="0" w:color="auto"/>
            <w:left w:val="none" w:sz="0" w:space="0" w:color="auto"/>
            <w:bottom w:val="none" w:sz="0" w:space="0" w:color="auto"/>
            <w:right w:val="none" w:sz="0" w:space="0" w:color="auto"/>
          </w:divBdr>
        </w:div>
        <w:div w:id="611088600">
          <w:marLeft w:val="0"/>
          <w:marRight w:val="0"/>
          <w:marTop w:val="0"/>
          <w:marBottom w:val="101"/>
          <w:divBdr>
            <w:top w:val="none" w:sz="0" w:space="0" w:color="auto"/>
            <w:left w:val="none" w:sz="0" w:space="0" w:color="auto"/>
            <w:bottom w:val="none" w:sz="0" w:space="0" w:color="auto"/>
            <w:right w:val="none" w:sz="0" w:space="0" w:color="auto"/>
          </w:divBdr>
        </w:div>
        <w:div w:id="300498515">
          <w:marLeft w:val="0"/>
          <w:marRight w:val="0"/>
          <w:marTop w:val="0"/>
          <w:marBottom w:val="101"/>
          <w:divBdr>
            <w:top w:val="none" w:sz="0" w:space="0" w:color="auto"/>
            <w:left w:val="none" w:sz="0" w:space="0" w:color="auto"/>
            <w:bottom w:val="none" w:sz="0" w:space="0" w:color="auto"/>
            <w:right w:val="none" w:sz="0" w:space="0" w:color="auto"/>
          </w:divBdr>
        </w:div>
        <w:div w:id="201796650">
          <w:marLeft w:val="0"/>
          <w:marRight w:val="0"/>
          <w:marTop w:val="0"/>
          <w:marBottom w:val="101"/>
          <w:divBdr>
            <w:top w:val="none" w:sz="0" w:space="0" w:color="auto"/>
            <w:left w:val="none" w:sz="0" w:space="0" w:color="auto"/>
            <w:bottom w:val="none" w:sz="0" w:space="0" w:color="auto"/>
            <w:right w:val="none" w:sz="0" w:space="0" w:color="auto"/>
          </w:divBdr>
        </w:div>
        <w:div w:id="1556888725">
          <w:marLeft w:val="0"/>
          <w:marRight w:val="0"/>
          <w:marTop w:val="0"/>
          <w:marBottom w:val="101"/>
          <w:divBdr>
            <w:top w:val="none" w:sz="0" w:space="0" w:color="auto"/>
            <w:left w:val="none" w:sz="0" w:space="0" w:color="auto"/>
            <w:bottom w:val="none" w:sz="0" w:space="0" w:color="auto"/>
            <w:right w:val="none" w:sz="0" w:space="0" w:color="auto"/>
          </w:divBdr>
        </w:div>
        <w:div w:id="1168904655">
          <w:marLeft w:val="0"/>
          <w:marRight w:val="0"/>
          <w:marTop w:val="0"/>
          <w:marBottom w:val="101"/>
          <w:divBdr>
            <w:top w:val="none" w:sz="0" w:space="0" w:color="auto"/>
            <w:left w:val="none" w:sz="0" w:space="0" w:color="auto"/>
            <w:bottom w:val="none" w:sz="0" w:space="0" w:color="auto"/>
            <w:right w:val="none" w:sz="0" w:space="0" w:color="auto"/>
          </w:divBdr>
        </w:div>
        <w:div w:id="1172068553">
          <w:marLeft w:val="0"/>
          <w:marRight w:val="0"/>
          <w:marTop w:val="0"/>
          <w:marBottom w:val="101"/>
          <w:divBdr>
            <w:top w:val="none" w:sz="0" w:space="0" w:color="auto"/>
            <w:left w:val="none" w:sz="0" w:space="0" w:color="auto"/>
            <w:bottom w:val="none" w:sz="0" w:space="0" w:color="auto"/>
            <w:right w:val="none" w:sz="0" w:space="0" w:color="auto"/>
          </w:divBdr>
        </w:div>
        <w:div w:id="965433133">
          <w:marLeft w:val="0"/>
          <w:marRight w:val="0"/>
          <w:marTop w:val="0"/>
          <w:marBottom w:val="101"/>
          <w:divBdr>
            <w:top w:val="none" w:sz="0" w:space="0" w:color="auto"/>
            <w:left w:val="none" w:sz="0" w:space="0" w:color="auto"/>
            <w:bottom w:val="none" w:sz="0" w:space="0" w:color="auto"/>
            <w:right w:val="none" w:sz="0" w:space="0" w:color="auto"/>
          </w:divBdr>
        </w:div>
        <w:div w:id="211423411">
          <w:marLeft w:val="0"/>
          <w:marRight w:val="0"/>
          <w:marTop w:val="0"/>
          <w:marBottom w:val="101"/>
          <w:divBdr>
            <w:top w:val="none" w:sz="0" w:space="0" w:color="auto"/>
            <w:left w:val="none" w:sz="0" w:space="0" w:color="auto"/>
            <w:bottom w:val="none" w:sz="0" w:space="0" w:color="auto"/>
            <w:right w:val="none" w:sz="0" w:space="0" w:color="auto"/>
          </w:divBdr>
        </w:div>
        <w:div w:id="456606598">
          <w:marLeft w:val="0"/>
          <w:marRight w:val="0"/>
          <w:marTop w:val="0"/>
          <w:marBottom w:val="200"/>
          <w:divBdr>
            <w:top w:val="none" w:sz="0" w:space="0" w:color="auto"/>
            <w:left w:val="none" w:sz="0" w:space="0" w:color="auto"/>
            <w:bottom w:val="none" w:sz="0" w:space="0" w:color="auto"/>
            <w:right w:val="none" w:sz="0" w:space="0" w:color="auto"/>
          </w:divBdr>
        </w:div>
        <w:div w:id="236139581">
          <w:marLeft w:val="0"/>
          <w:marRight w:val="0"/>
          <w:marTop w:val="0"/>
          <w:marBottom w:val="101"/>
          <w:divBdr>
            <w:top w:val="none" w:sz="0" w:space="0" w:color="auto"/>
            <w:left w:val="none" w:sz="0" w:space="0" w:color="auto"/>
            <w:bottom w:val="none" w:sz="0" w:space="0" w:color="auto"/>
            <w:right w:val="none" w:sz="0" w:space="0" w:color="auto"/>
          </w:divBdr>
        </w:div>
        <w:div w:id="808984440">
          <w:marLeft w:val="0"/>
          <w:marRight w:val="0"/>
          <w:marTop w:val="0"/>
          <w:marBottom w:val="101"/>
          <w:divBdr>
            <w:top w:val="none" w:sz="0" w:space="0" w:color="auto"/>
            <w:left w:val="none" w:sz="0" w:space="0" w:color="auto"/>
            <w:bottom w:val="none" w:sz="0" w:space="0" w:color="auto"/>
            <w:right w:val="none" w:sz="0" w:space="0" w:color="auto"/>
          </w:divBdr>
        </w:div>
        <w:div w:id="1591160832">
          <w:marLeft w:val="0"/>
          <w:marRight w:val="0"/>
          <w:marTop w:val="0"/>
          <w:marBottom w:val="101"/>
          <w:divBdr>
            <w:top w:val="none" w:sz="0" w:space="0" w:color="auto"/>
            <w:left w:val="none" w:sz="0" w:space="0" w:color="auto"/>
            <w:bottom w:val="none" w:sz="0" w:space="0" w:color="auto"/>
            <w:right w:val="none" w:sz="0" w:space="0" w:color="auto"/>
          </w:divBdr>
        </w:div>
        <w:div w:id="2057191660">
          <w:marLeft w:val="0"/>
          <w:marRight w:val="0"/>
          <w:marTop w:val="0"/>
          <w:marBottom w:val="101"/>
          <w:divBdr>
            <w:top w:val="none" w:sz="0" w:space="0" w:color="auto"/>
            <w:left w:val="none" w:sz="0" w:space="0" w:color="auto"/>
            <w:bottom w:val="none" w:sz="0" w:space="0" w:color="auto"/>
            <w:right w:val="none" w:sz="0" w:space="0" w:color="auto"/>
          </w:divBdr>
        </w:div>
        <w:div w:id="884637424">
          <w:marLeft w:val="0"/>
          <w:marRight w:val="0"/>
          <w:marTop w:val="0"/>
          <w:marBottom w:val="101"/>
          <w:divBdr>
            <w:top w:val="none" w:sz="0" w:space="0" w:color="auto"/>
            <w:left w:val="none" w:sz="0" w:space="0" w:color="auto"/>
            <w:bottom w:val="none" w:sz="0" w:space="0" w:color="auto"/>
            <w:right w:val="none" w:sz="0" w:space="0" w:color="auto"/>
          </w:divBdr>
        </w:div>
        <w:div w:id="2103262473">
          <w:marLeft w:val="0"/>
          <w:marRight w:val="0"/>
          <w:marTop w:val="0"/>
          <w:marBottom w:val="101"/>
          <w:divBdr>
            <w:top w:val="none" w:sz="0" w:space="0" w:color="auto"/>
            <w:left w:val="none" w:sz="0" w:space="0" w:color="auto"/>
            <w:bottom w:val="none" w:sz="0" w:space="0" w:color="auto"/>
            <w:right w:val="none" w:sz="0" w:space="0" w:color="auto"/>
          </w:divBdr>
        </w:div>
        <w:div w:id="305548652">
          <w:marLeft w:val="0"/>
          <w:marRight w:val="0"/>
          <w:marTop w:val="0"/>
          <w:marBottom w:val="60"/>
          <w:divBdr>
            <w:top w:val="none" w:sz="0" w:space="0" w:color="auto"/>
            <w:left w:val="none" w:sz="0" w:space="0" w:color="auto"/>
            <w:bottom w:val="none" w:sz="0" w:space="0" w:color="auto"/>
            <w:right w:val="none" w:sz="0" w:space="0" w:color="auto"/>
          </w:divBdr>
        </w:div>
        <w:div w:id="1025714175">
          <w:marLeft w:val="0"/>
          <w:marRight w:val="0"/>
          <w:marTop w:val="0"/>
          <w:marBottom w:val="60"/>
          <w:divBdr>
            <w:top w:val="none" w:sz="0" w:space="0" w:color="auto"/>
            <w:left w:val="none" w:sz="0" w:space="0" w:color="auto"/>
            <w:bottom w:val="none" w:sz="0" w:space="0" w:color="auto"/>
            <w:right w:val="none" w:sz="0" w:space="0" w:color="auto"/>
          </w:divBdr>
        </w:div>
        <w:div w:id="1869487789">
          <w:marLeft w:val="0"/>
          <w:marRight w:val="0"/>
          <w:marTop w:val="0"/>
          <w:marBottom w:val="60"/>
          <w:divBdr>
            <w:top w:val="none" w:sz="0" w:space="0" w:color="auto"/>
            <w:left w:val="none" w:sz="0" w:space="0" w:color="auto"/>
            <w:bottom w:val="none" w:sz="0" w:space="0" w:color="auto"/>
            <w:right w:val="none" w:sz="0" w:space="0" w:color="auto"/>
          </w:divBdr>
        </w:div>
        <w:div w:id="1857647554">
          <w:marLeft w:val="0"/>
          <w:marRight w:val="0"/>
          <w:marTop w:val="0"/>
          <w:marBottom w:val="60"/>
          <w:divBdr>
            <w:top w:val="none" w:sz="0" w:space="0" w:color="auto"/>
            <w:left w:val="none" w:sz="0" w:space="0" w:color="auto"/>
            <w:bottom w:val="none" w:sz="0" w:space="0" w:color="auto"/>
            <w:right w:val="none" w:sz="0" w:space="0" w:color="auto"/>
          </w:divBdr>
        </w:div>
        <w:div w:id="1994023912">
          <w:marLeft w:val="0"/>
          <w:marRight w:val="0"/>
          <w:marTop w:val="0"/>
          <w:marBottom w:val="60"/>
          <w:divBdr>
            <w:top w:val="none" w:sz="0" w:space="0" w:color="auto"/>
            <w:left w:val="none" w:sz="0" w:space="0" w:color="auto"/>
            <w:bottom w:val="none" w:sz="0" w:space="0" w:color="auto"/>
            <w:right w:val="none" w:sz="0" w:space="0" w:color="auto"/>
          </w:divBdr>
        </w:div>
        <w:div w:id="1307973026">
          <w:marLeft w:val="0"/>
          <w:marRight w:val="0"/>
          <w:marTop w:val="0"/>
          <w:marBottom w:val="60"/>
          <w:divBdr>
            <w:top w:val="none" w:sz="0" w:space="0" w:color="auto"/>
            <w:left w:val="none" w:sz="0" w:space="0" w:color="auto"/>
            <w:bottom w:val="none" w:sz="0" w:space="0" w:color="auto"/>
            <w:right w:val="none" w:sz="0" w:space="0" w:color="auto"/>
          </w:divBdr>
        </w:div>
        <w:div w:id="2061905231">
          <w:marLeft w:val="0"/>
          <w:marRight w:val="0"/>
          <w:marTop w:val="0"/>
          <w:marBottom w:val="60"/>
          <w:divBdr>
            <w:top w:val="none" w:sz="0" w:space="0" w:color="auto"/>
            <w:left w:val="none" w:sz="0" w:space="0" w:color="auto"/>
            <w:bottom w:val="none" w:sz="0" w:space="0" w:color="auto"/>
            <w:right w:val="none" w:sz="0" w:space="0" w:color="auto"/>
          </w:divBdr>
        </w:div>
        <w:div w:id="1032850532">
          <w:marLeft w:val="0"/>
          <w:marRight w:val="0"/>
          <w:marTop w:val="0"/>
          <w:marBottom w:val="60"/>
          <w:divBdr>
            <w:top w:val="none" w:sz="0" w:space="0" w:color="auto"/>
            <w:left w:val="none" w:sz="0" w:space="0" w:color="auto"/>
            <w:bottom w:val="none" w:sz="0" w:space="0" w:color="auto"/>
            <w:right w:val="none" w:sz="0" w:space="0" w:color="auto"/>
          </w:divBdr>
        </w:div>
        <w:div w:id="1763380188">
          <w:marLeft w:val="0"/>
          <w:marRight w:val="0"/>
          <w:marTop w:val="0"/>
          <w:marBottom w:val="60"/>
          <w:divBdr>
            <w:top w:val="none" w:sz="0" w:space="0" w:color="auto"/>
            <w:left w:val="none" w:sz="0" w:space="0" w:color="auto"/>
            <w:bottom w:val="none" w:sz="0" w:space="0" w:color="auto"/>
            <w:right w:val="none" w:sz="0" w:space="0" w:color="auto"/>
          </w:divBdr>
        </w:div>
        <w:div w:id="2031376440">
          <w:marLeft w:val="0"/>
          <w:marRight w:val="0"/>
          <w:marTop w:val="0"/>
          <w:marBottom w:val="60"/>
          <w:divBdr>
            <w:top w:val="none" w:sz="0" w:space="0" w:color="auto"/>
            <w:left w:val="none" w:sz="0" w:space="0" w:color="auto"/>
            <w:bottom w:val="none" w:sz="0" w:space="0" w:color="auto"/>
            <w:right w:val="none" w:sz="0" w:space="0" w:color="auto"/>
          </w:divBdr>
        </w:div>
        <w:div w:id="2068070483">
          <w:marLeft w:val="0"/>
          <w:marRight w:val="0"/>
          <w:marTop w:val="0"/>
          <w:marBottom w:val="60"/>
          <w:divBdr>
            <w:top w:val="none" w:sz="0" w:space="0" w:color="auto"/>
            <w:left w:val="none" w:sz="0" w:space="0" w:color="auto"/>
            <w:bottom w:val="none" w:sz="0" w:space="0" w:color="auto"/>
            <w:right w:val="none" w:sz="0" w:space="0" w:color="auto"/>
          </w:divBdr>
        </w:div>
        <w:div w:id="953749101">
          <w:marLeft w:val="0"/>
          <w:marRight w:val="0"/>
          <w:marTop w:val="0"/>
          <w:marBottom w:val="60"/>
          <w:divBdr>
            <w:top w:val="none" w:sz="0" w:space="0" w:color="auto"/>
            <w:left w:val="none" w:sz="0" w:space="0" w:color="auto"/>
            <w:bottom w:val="none" w:sz="0" w:space="0" w:color="auto"/>
            <w:right w:val="none" w:sz="0" w:space="0" w:color="auto"/>
          </w:divBdr>
        </w:div>
        <w:div w:id="144127094">
          <w:marLeft w:val="0"/>
          <w:marRight w:val="0"/>
          <w:marTop w:val="0"/>
          <w:marBottom w:val="60"/>
          <w:divBdr>
            <w:top w:val="none" w:sz="0" w:space="0" w:color="auto"/>
            <w:left w:val="none" w:sz="0" w:space="0" w:color="auto"/>
            <w:bottom w:val="none" w:sz="0" w:space="0" w:color="auto"/>
            <w:right w:val="none" w:sz="0" w:space="0" w:color="auto"/>
          </w:divBdr>
        </w:div>
        <w:div w:id="640616935">
          <w:marLeft w:val="0"/>
          <w:marRight w:val="0"/>
          <w:marTop w:val="0"/>
          <w:marBottom w:val="60"/>
          <w:divBdr>
            <w:top w:val="none" w:sz="0" w:space="0" w:color="auto"/>
            <w:left w:val="none" w:sz="0" w:space="0" w:color="auto"/>
            <w:bottom w:val="none" w:sz="0" w:space="0" w:color="auto"/>
            <w:right w:val="none" w:sz="0" w:space="0" w:color="auto"/>
          </w:divBdr>
        </w:div>
        <w:div w:id="1858419940">
          <w:marLeft w:val="0"/>
          <w:marRight w:val="0"/>
          <w:marTop w:val="0"/>
          <w:marBottom w:val="60"/>
          <w:divBdr>
            <w:top w:val="none" w:sz="0" w:space="0" w:color="auto"/>
            <w:left w:val="none" w:sz="0" w:space="0" w:color="auto"/>
            <w:bottom w:val="none" w:sz="0" w:space="0" w:color="auto"/>
            <w:right w:val="none" w:sz="0" w:space="0" w:color="auto"/>
          </w:divBdr>
        </w:div>
        <w:div w:id="292709719">
          <w:marLeft w:val="0"/>
          <w:marRight w:val="0"/>
          <w:marTop w:val="0"/>
          <w:marBottom w:val="60"/>
          <w:divBdr>
            <w:top w:val="none" w:sz="0" w:space="0" w:color="auto"/>
            <w:left w:val="none" w:sz="0" w:space="0" w:color="auto"/>
            <w:bottom w:val="none" w:sz="0" w:space="0" w:color="auto"/>
            <w:right w:val="none" w:sz="0" w:space="0" w:color="auto"/>
          </w:divBdr>
        </w:div>
        <w:div w:id="1336686356">
          <w:marLeft w:val="0"/>
          <w:marRight w:val="0"/>
          <w:marTop w:val="0"/>
          <w:marBottom w:val="60"/>
          <w:divBdr>
            <w:top w:val="none" w:sz="0" w:space="0" w:color="auto"/>
            <w:left w:val="none" w:sz="0" w:space="0" w:color="auto"/>
            <w:bottom w:val="none" w:sz="0" w:space="0" w:color="auto"/>
            <w:right w:val="none" w:sz="0" w:space="0" w:color="auto"/>
          </w:divBdr>
        </w:div>
        <w:div w:id="379212177">
          <w:marLeft w:val="0"/>
          <w:marRight w:val="0"/>
          <w:marTop w:val="0"/>
          <w:marBottom w:val="60"/>
          <w:divBdr>
            <w:top w:val="none" w:sz="0" w:space="0" w:color="auto"/>
            <w:left w:val="none" w:sz="0" w:space="0" w:color="auto"/>
            <w:bottom w:val="none" w:sz="0" w:space="0" w:color="auto"/>
            <w:right w:val="none" w:sz="0" w:space="0" w:color="auto"/>
          </w:divBdr>
        </w:div>
        <w:div w:id="1515262802">
          <w:marLeft w:val="0"/>
          <w:marRight w:val="0"/>
          <w:marTop w:val="0"/>
          <w:marBottom w:val="60"/>
          <w:divBdr>
            <w:top w:val="none" w:sz="0" w:space="0" w:color="auto"/>
            <w:left w:val="none" w:sz="0" w:space="0" w:color="auto"/>
            <w:bottom w:val="none" w:sz="0" w:space="0" w:color="auto"/>
            <w:right w:val="none" w:sz="0" w:space="0" w:color="auto"/>
          </w:divBdr>
        </w:div>
        <w:div w:id="1278417075">
          <w:marLeft w:val="0"/>
          <w:marRight w:val="0"/>
          <w:marTop w:val="0"/>
          <w:marBottom w:val="60"/>
          <w:divBdr>
            <w:top w:val="none" w:sz="0" w:space="0" w:color="auto"/>
            <w:left w:val="none" w:sz="0" w:space="0" w:color="auto"/>
            <w:bottom w:val="none" w:sz="0" w:space="0" w:color="auto"/>
            <w:right w:val="none" w:sz="0" w:space="0" w:color="auto"/>
          </w:divBdr>
        </w:div>
        <w:div w:id="684787418">
          <w:marLeft w:val="0"/>
          <w:marRight w:val="0"/>
          <w:marTop w:val="0"/>
          <w:marBottom w:val="60"/>
          <w:divBdr>
            <w:top w:val="none" w:sz="0" w:space="0" w:color="auto"/>
            <w:left w:val="none" w:sz="0" w:space="0" w:color="auto"/>
            <w:bottom w:val="none" w:sz="0" w:space="0" w:color="auto"/>
            <w:right w:val="none" w:sz="0" w:space="0" w:color="auto"/>
          </w:divBdr>
        </w:div>
        <w:div w:id="1715930346">
          <w:marLeft w:val="0"/>
          <w:marRight w:val="0"/>
          <w:marTop w:val="0"/>
          <w:marBottom w:val="60"/>
          <w:divBdr>
            <w:top w:val="none" w:sz="0" w:space="0" w:color="auto"/>
            <w:left w:val="none" w:sz="0" w:space="0" w:color="auto"/>
            <w:bottom w:val="none" w:sz="0" w:space="0" w:color="auto"/>
            <w:right w:val="none" w:sz="0" w:space="0" w:color="auto"/>
          </w:divBdr>
        </w:div>
        <w:div w:id="376659400">
          <w:marLeft w:val="0"/>
          <w:marRight w:val="0"/>
          <w:marTop w:val="0"/>
          <w:marBottom w:val="60"/>
          <w:divBdr>
            <w:top w:val="none" w:sz="0" w:space="0" w:color="auto"/>
            <w:left w:val="none" w:sz="0" w:space="0" w:color="auto"/>
            <w:bottom w:val="none" w:sz="0" w:space="0" w:color="auto"/>
            <w:right w:val="none" w:sz="0" w:space="0" w:color="auto"/>
          </w:divBdr>
        </w:div>
        <w:div w:id="1818187949">
          <w:marLeft w:val="0"/>
          <w:marRight w:val="0"/>
          <w:marTop w:val="0"/>
          <w:marBottom w:val="60"/>
          <w:divBdr>
            <w:top w:val="none" w:sz="0" w:space="0" w:color="auto"/>
            <w:left w:val="none" w:sz="0" w:space="0" w:color="auto"/>
            <w:bottom w:val="none" w:sz="0" w:space="0" w:color="auto"/>
            <w:right w:val="none" w:sz="0" w:space="0" w:color="auto"/>
          </w:divBdr>
        </w:div>
        <w:div w:id="1833443976">
          <w:marLeft w:val="0"/>
          <w:marRight w:val="0"/>
          <w:marTop w:val="0"/>
          <w:marBottom w:val="60"/>
          <w:divBdr>
            <w:top w:val="none" w:sz="0" w:space="0" w:color="auto"/>
            <w:left w:val="none" w:sz="0" w:space="0" w:color="auto"/>
            <w:bottom w:val="none" w:sz="0" w:space="0" w:color="auto"/>
            <w:right w:val="none" w:sz="0" w:space="0" w:color="auto"/>
          </w:divBdr>
        </w:div>
        <w:div w:id="1379626319">
          <w:marLeft w:val="0"/>
          <w:marRight w:val="0"/>
          <w:marTop w:val="0"/>
          <w:marBottom w:val="60"/>
          <w:divBdr>
            <w:top w:val="none" w:sz="0" w:space="0" w:color="auto"/>
            <w:left w:val="none" w:sz="0" w:space="0" w:color="auto"/>
            <w:bottom w:val="none" w:sz="0" w:space="0" w:color="auto"/>
            <w:right w:val="none" w:sz="0" w:space="0" w:color="auto"/>
          </w:divBdr>
        </w:div>
        <w:div w:id="143812790">
          <w:marLeft w:val="0"/>
          <w:marRight w:val="0"/>
          <w:marTop w:val="0"/>
          <w:marBottom w:val="60"/>
          <w:divBdr>
            <w:top w:val="none" w:sz="0" w:space="0" w:color="auto"/>
            <w:left w:val="none" w:sz="0" w:space="0" w:color="auto"/>
            <w:bottom w:val="none" w:sz="0" w:space="0" w:color="auto"/>
            <w:right w:val="none" w:sz="0" w:space="0" w:color="auto"/>
          </w:divBdr>
        </w:div>
        <w:div w:id="858391249">
          <w:marLeft w:val="0"/>
          <w:marRight w:val="0"/>
          <w:marTop w:val="0"/>
          <w:marBottom w:val="60"/>
          <w:divBdr>
            <w:top w:val="none" w:sz="0" w:space="0" w:color="auto"/>
            <w:left w:val="none" w:sz="0" w:space="0" w:color="auto"/>
            <w:bottom w:val="none" w:sz="0" w:space="0" w:color="auto"/>
            <w:right w:val="none" w:sz="0" w:space="0" w:color="auto"/>
          </w:divBdr>
        </w:div>
        <w:div w:id="459690478">
          <w:marLeft w:val="0"/>
          <w:marRight w:val="0"/>
          <w:marTop w:val="0"/>
          <w:marBottom w:val="60"/>
          <w:divBdr>
            <w:top w:val="none" w:sz="0" w:space="0" w:color="auto"/>
            <w:left w:val="none" w:sz="0" w:space="0" w:color="auto"/>
            <w:bottom w:val="none" w:sz="0" w:space="0" w:color="auto"/>
            <w:right w:val="none" w:sz="0" w:space="0" w:color="auto"/>
          </w:divBdr>
        </w:div>
        <w:div w:id="655113758">
          <w:marLeft w:val="0"/>
          <w:marRight w:val="0"/>
          <w:marTop w:val="0"/>
          <w:marBottom w:val="60"/>
          <w:divBdr>
            <w:top w:val="none" w:sz="0" w:space="0" w:color="auto"/>
            <w:left w:val="none" w:sz="0" w:space="0" w:color="auto"/>
            <w:bottom w:val="none" w:sz="0" w:space="0" w:color="auto"/>
            <w:right w:val="none" w:sz="0" w:space="0" w:color="auto"/>
          </w:divBdr>
        </w:div>
        <w:div w:id="820855166">
          <w:marLeft w:val="0"/>
          <w:marRight w:val="0"/>
          <w:marTop w:val="0"/>
          <w:marBottom w:val="60"/>
          <w:divBdr>
            <w:top w:val="none" w:sz="0" w:space="0" w:color="auto"/>
            <w:left w:val="none" w:sz="0" w:space="0" w:color="auto"/>
            <w:bottom w:val="none" w:sz="0" w:space="0" w:color="auto"/>
            <w:right w:val="none" w:sz="0" w:space="0" w:color="auto"/>
          </w:divBdr>
        </w:div>
        <w:div w:id="383214624">
          <w:marLeft w:val="0"/>
          <w:marRight w:val="0"/>
          <w:marTop w:val="0"/>
          <w:marBottom w:val="60"/>
          <w:divBdr>
            <w:top w:val="none" w:sz="0" w:space="0" w:color="auto"/>
            <w:left w:val="none" w:sz="0" w:space="0" w:color="auto"/>
            <w:bottom w:val="none" w:sz="0" w:space="0" w:color="auto"/>
            <w:right w:val="none" w:sz="0" w:space="0" w:color="auto"/>
          </w:divBdr>
        </w:div>
        <w:div w:id="932854524">
          <w:marLeft w:val="0"/>
          <w:marRight w:val="0"/>
          <w:marTop w:val="0"/>
          <w:marBottom w:val="60"/>
          <w:divBdr>
            <w:top w:val="none" w:sz="0" w:space="0" w:color="auto"/>
            <w:left w:val="none" w:sz="0" w:space="0" w:color="auto"/>
            <w:bottom w:val="none" w:sz="0" w:space="0" w:color="auto"/>
            <w:right w:val="none" w:sz="0" w:space="0" w:color="auto"/>
          </w:divBdr>
        </w:div>
        <w:div w:id="35587989">
          <w:marLeft w:val="0"/>
          <w:marRight w:val="0"/>
          <w:marTop w:val="0"/>
          <w:marBottom w:val="60"/>
          <w:divBdr>
            <w:top w:val="none" w:sz="0" w:space="0" w:color="auto"/>
            <w:left w:val="none" w:sz="0" w:space="0" w:color="auto"/>
            <w:bottom w:val="none" w:sz="0" w:space="0" w:color="auto"/>
            <w:right w:val="none" w:sz="0" w:space="0" w:color="auto"/>
          </w:divBdr>
        </w:div>
        <w:div w:id="1535538394">
          <w:marLeft w:val="0"/>
          <w:marRight w:val="0"/>
          <w:marTop w:val="0"/>
          <w:marBottom w:val="60"/>
          <w:divBdr>
            <w:top w:val="none" w:sz="0" w:space="0" w:color="auto"/>
            <w:left w:val="none" w:sz="0" w:space="0" w:color="auto"/>
            <w:bottom w:val="none" w:sz="0" w:space="0" w:color="auto"/>
            <w:right w:val="none" w:sz="0" w:space="0" w:color="auto"/>
          </w:divBdr>
        </w:div>
        <w:div w:id="39789786">
          <w:marLeft w:val="0"/>
          <w:marRight w:val="0"/>
          <w:marTop w:val="0"/>
          <w:marBottom w:val="60"/>
          <w:divBdr>
            <w:top w:val="none" w:sz="0" w:space="0" w:color="auto"/>
            <w:left w:val="none" w:sz="0" w:space="0" w:color="auto"/>
            <w:bottom w:val="none" w:sz="0" w:space="0" w:color="auto"/>
            <w:right w:val="none" w:sz="0" w:space="0" w:color="auto"/>
          </w:divBdr>
        </w:div>
        <w:div w:id="1593513287">
          <w:marLeft w:val="0"/>
          <w:marRight w:val="0"/>
          <w:marTop w:val="0"/>
          <w:marBottom w:val="60"/>
          <w:divBdr>
            <w:top w:val="none" w:sz="0" w:space="0" w:color="auto"/>
            <w:left w:val="none" w:sz="0" w:space="0" w:color="auto"/>
            <w:bottom w:val="none" w:sz="0" w:space="0" w:color="auto"/>
            <w:right w:val="none" w:sz="0" w:space="0" w:color="auto"/>
          </w:divBdr>
        </w:div>
        <w:div w:id="1572541318">
          <w:marLeft w:val="0"/>
          <w:marRight w:val="0"/>
          <w:marTop w:val="0"/>
          <w:marBottom w:val="60"/>
          <w:divBdr>
            <w:top w:val="none" w:sz="0" w:space="0" w:color="auto"/>
            <w:left w:val="none" w:sz="0" w:space="0" w:color="auto"/>
            <w:bottom w:val="none" w:sz="0" w:space="0" w:color="auto"/>
            <w:right w:val="none" w:sz="0" w:space="0" w:color="auto"/>
          </w:divBdr>
        </w:div>
        <w:div w:id="386146901">
          <w:marLeft w:val="0"/>
          <w:marRight w:val="0"/>
          <w:marTop w:val="0"/>
          <w:marBottom w:val="60"/>
          <w:divBdr>
            <w:top w:val="none" w:sz="0" w:space="0" w:color="auto"/>
            <w:left w:val="none" w:sz="0" w:space="0" w:color="auto"/>
            <w:bottom w:val="none" w:sz="0" w:space="0" w:color="auto"/>
            <w:right w:val="none" w:sz="0" w:space="0" w:color="auto"/>
          </w:divBdr>
        </w:div>
        <w:div w:id="849298760">
          <w:marLeft w:val="0"/>
          <w:marRight w:val="0"/>
          <w:marTop w:val="0"/>
          <w:marBottom w:val="60"/>
          <w:divBdr>
            <w:top w:val="none" w:sz="0" w:space="0" w:color="auto"/>
            <w:left w:val="none" w:sz="0" w:space="0" w:color="auto"/>
            <w:bottom w:val="none" w:sz="0" w:space="0" w:color="auto"/>
            <w:right w:val="none" w:sz="0" w:space="0" w:color="auto"/>
          </w:divBdr>
        </w:div>
        <w:div w:id="2054573667">
          <w:marLeft w:val="0"/>
          <w:marRight w:val="0"/>
          <w:marTop w:val="0"/>
          <w:marBottom w:val="60"/>
          <w:divBdr>
            <w:top w:val="none" w:sz="0" w:space="0" w:color="auto"/>
            <w:left w:val="none" w:sz="0" w:space="0" w:color="auto"/>
            <w:bottom w:val="none" w:sz="0" w:space="0" w:color="auto"/>
            <w:right w:val="none" w:sz="0" w:space="0" w:color="auto"/>
          </w:divBdr>
        </w:div>
        <w:div w:id="1502429933">
          <w:marLeft w:val="0"/>
          <w:marRight w:val="0"/>
          <w:marTop w:val="0"/>
          <w:marBottom w:val="60"/>
          <w:divBdr>
            <w:top w:val="none" w:sz="0" w:space="0" w:color="auto"/>
            <w:left w:val="none" w:sz="0" w:space="0" w:color="auto"/>
            <w:bottom w:val="none" w:sz="0" w:space="0" w:color="auto"/>
            <w:right w:val="none" w:sz="0" w:space="0" w:color="auto"/>
          </w:divBdr>
        </w:div>
        <w:div w:id="1077903018">
          <w:marLeft w:val="0"/>
          <w:marRight w:val="0"/>
          <w:marTop w:val="0"/>
          <w:marBottom w:val="101"/>
          <w:divBdr>
            <w:top w:val="none" w:sz="0" w:space="0" w:color="auto"/>
            <w:left w:val="none" w:sz="0" w:space="0" w:color="auto"/>
            <w:bottom w:val="none" w:sz="0" w:space="0" w:color="auto"/>
            <w:right w:val="none" w:sz="0" w:space="0" w:color="auto"/>
          </w:divBdr>
        </w:div>
        <w:div w:id="1721007975">
          <w:marLeft w:val="0"/>
          <w:marRight w:val="0"/>
          <w:marTop w:val="0"/>
          <w:marBottom w:val="101"/>
          <w:divBdr>
            <w:top w:val="none" w:sz="0" w:space="0" w:color="auto"/>
            <w:left w:val="none" w:sz="0" w:space="0" w:color="auto"/>
            <w:bottom w:val="none" w:sz="0" w:space="0" w:color="auto"/>
            <w:right w:val="none" w:sz="0" w:space="0" w:color="auto"/>
          </w:divBdr>
        </w:div>
        <w:div w:id="1237739693">
          <w:marLeft w:val="0"/>
          <w:marRight w:val="0"/>
          <w:marTop w:val="0"/>
          <w:marBottom w:val="101"/>
          <w:divBdr>
            <w:top w:val="none" w:sz="0" w:space="0" w:color="auto"/>
            <w:left w:val="none" w:sz="0" w:space="0" w:color="auto"/>
            <w:bottom w:val="none" w:sz="0" w:space="0" w:color="auto"/>
            <w:right w:val="none" w:sz="0" w:space="0" w:color="auto"/>
          </w:divBdr>
        </w:div>
        <w:div w:id="1266688372">
          <w:marLeft w:val="0"/>
          <w:marRight w:val="0"/>
          <w:marTop w:val="0"/>
          <w:marBottom w:val="101"/>
          <w:divBdr>
            <w:top w:val="none" w:sz="0" w:space="0" w:color="auto"/>
            <w:left w:val="none" w:sz="0" w:space="0" w:color="auto"/>
            <w:bottom w:val="none" w:sz="0" w:space="0" w:color="auto"/>
            <w:right w:val="none" w:sz="0" w:space="0" w:color="auto"/>
          </w:divBdr>
        </w:div>
        <w:div w:id="1785028730">
          <w:marLeft w:val="0"/>
          <w:marRight w:val="0"/>
          <w:marTop w:val="0"/>
          <w:marBottom w:val="101"/>
          <w:divBdr>
            <w:top w:val="none" w:sz="0" w:space="0" w:color="auto"/>
            <w:left w:val="none" w:sz="0" w:space="0" w:color="auto"/>
            <w:bottom w:val="none" w:sz="0" w:space="0" w:color="auto"/>
            <w:right w:val="none" w:sz="0" w:space="0" w:color="auto"/>
          </w:divBdr>
        </w:div>
        <w:div w:id="1413509203">
          <w:marLeft w:val="0"/>
          <w:marRight w:val="0"/>
          <w:marTop w:val="0"/>
          <w:marBottom w:val="101"/>
          <w:divBdr>
            <w:top w:val="none" w:sz="0" w:space="0" w:color="auto"/>
            <w:left w:val="none" w:sz="0" w:space="0" w:color="auto"/>
            <w:bottom w:val="none" w:sz="0" w:space="0" w:color="auto"/>
            <w:right w:val="none" w:sz="0" w:space="0" w:color="auto"/>
          </w:divBdr>
        </w:div>
        <w:div w:id="1058626054">
          <w:marLeft w:val="0"/>
          <w:marRight w:val="0"/>
          <w:marTop w:val="0"/>
          <w:marBottom w:val="101"/>
          <w:divBdr>
            <w:top w:val="none" w:sz="0" w:space="0" w:color="auto"/>
            <w:left w:val="none" w:sz="0" w:space="0" w:color="auto"/>
            <w:bottom w:val="none" w:sz="0" w:space="0" w:color="auto"/>
            <w:right w:val="none" w:sz="0" w:space="0" w:color="auto"/>
          </w:divBdr>
        </w:div>
        <w:div w:id="1098057590">
          <w:marLeft w:val="0"/>
          <w:marRight w:val="0"/>
          <w:marTop w:val="0"/>
          <w:marBottom w:val="101"/>
          <w:divBdr>
            <w:top w:val="none" w:sz="0" w:space="0" w:color="auto"/>
            <w:left w:val="none" w:sz="0" w:space="0" w:color="auto"/>
            <w:bottom w:val="none" w:sz="0" w:space="0" w:color="auto"/>
            <w:right w:val="none" w:sz="0" w:space="0" w:color="auto"/>
          </w:divBdr>
        </w:div>
        <w:div w:id="1251964457">
          <w:marLeft w:val="0"/>
          <w:marRight w:val="0"/>
          <w:marTop w:val="0"/>
          <w:marBottom w:val="101"/>
          <w:divBdr>
            <w:top w:val="none" w:sz="0" w:space="0" w:color="auto"/>
            <w:left w:val="none" w:sz="0" w:space="0" w:color="auto"/>
            <w:bottom w:val="none" w:sz="0" w:space="0" w:color="auto"/>
            <w:right w:val="none" w:sz="0" w:space="0" w:color="auto"/>
          </w:divBdr>
        </w:div>
        <w:div w:id="522478208">
          <w:marLeft w:val="0"/>
          <w:marRight w:val="0"/>
          <w:marTop w:val="0"/>
          <w:marBottom w:val="101"/>
          <w:divBdr>
            <w:top w:val="none" w:sz="0" w:space="0" w:color="auto"/>
            <w:left w:val="none" w:sz="0" w:space="0" w:color="auto"/>
            <w:bottom w:val="none" w:sz="0" w:space="0" w:color="auto"/>
            <w:right w:val="none" w:sz="0" w:space="0" w:color="auto"/>
          </w:divBdr>
        </w:div>
        <w:div w:id="1781139660">
          <w:marLeft w:val="0"/>
          <w:marRight w:val="0"/>
          <w:marTop w:val="0"/>
          <w:marBottom w:val="101"/>
          <w:divBdr>
            <w:top w:val="none" w:sz="0" w:space="0" w:color="auto"/>
            <w:left w:val="none" w:sz="0" w:space="0" w:color="auto"/>
            <w:bottom w:val="none" w:sz="0" w:space="0" w:color="auto"/>
            <w:right w:val="none" w:sz="0" w:space="0" w:color="auto"/>
          </w:divBdr>
        </w:div>
        <w:div w:id="140124113">
          <w:marLeft w:val="0"/>
          <w:marRight w:val="0"/>
          <w:marTop w:val="0"/>
          <w:marBottom w:val="101"/>
          <w:divBdr>
            <w:top w:val="none" w:sz="0" w:space="0" w:color="auto"/>
            <w:left w:val="none" w:sz="0" w:space="0" w:color="auto"/>
            <w:bottom w:val="none" w:sz="0" w:space="0" w:color="auto"/>
            <w:right w:val="none" w:sz="0" w:space="0" w:color="auto"/>
          </w:divBdr>
        </w:div>
        <w:div w:id="858735132">
          <w:marLeft w:val="0"/>
          <w:marRight w:val="0"/>
          <w:marTop w:val="0"/>
          <w:marBottom w:val="101"/>
          <w:divBdr>
            <w:top w:val="none" w:sz="0" w:space="0" w:color="auto"/>
            <w:left w:val="none" w:sz="0" w:space="0" w:color="auto"/>
            <w:bottom w:val="none" w:sz="0" w:space="0" w:color="auto"/>
            <w:right w:val="none" w:sz="0" w:space="0" w:color="auto"/>
          </w:divBdr>
        </w:div>
        <w:div w:id="1035041305">
          <w:marLeft w:val="720"/>
          <w:marRight w:val="0"/>
          <w:marTop w:val="0"/>
          <w:marBottom w:val="101"/>
          <w:divBdr>
            <w:top w:val="none" w:sz="0" w:space="0" w:color="auto"/>
            <w:left w:val="none" w:sz="0" w:space="0" w:color="auto"/>
            <w:bottom w:val="none" w:sz="0" w:space="0" w:color="auto"/>
            <w:right w:val="none" w:sz="0" w:space="0" w:color="auto"/>
          </w:divBdr>
        </w:div>
        <w:div w:id="1234781470">
          <w:marLeft w:val="720"/>
          <w:marRight w:val="0"/>
          <w:marTop w:val="0"/>
          <w:marBottom w:val="101"/>
          <w:divBdr>
            <w:top w:val="none" w:sz="0" w:space="0" w:color="auto"/>
            <w:left w:val="none" w:sz="0" w:space="0" w:color="auto"/>
            <w:bottom w:val="none" w:sz="0" w:space="0" w:color="auto"/>
            <w:right w:val="none" w:sz="0" w:space="0" w:color="auto"/>
          </w:divBdr>
        </w:div>
        <w:div w:id="437067732">
          <w:marLeft w:val="720"/>
          <w:marRight w:val="0"/>
          <w:marTop w:val="0"/>
          <w:marBottom w:val="101"/>
          <w:divBdr>
            <w:top w:val="none" w:sz="0" w:space="0" w:color="auto"/>
            <w:left w:val="none" w:sz="0" w:space="0" w:color="auto"/>
            <w:bottom w:val="none" w:sz="0" w:space="0" w:color="auto"/>
            <w:right w:val="none" w:sz="0" w:space="0" w:color="auto"/>
          </w:divBdr>
        </w:div>
        <w:div w:id="557085543">
          <w:marLeft w:val="720"/>
          <w:marRight w:val="0"/>
          <w:marTop w:val="0"/>
          <w:marBottom w:val="101"/>
          <w:divBdr>
            <w:top w:val="none" w:sz="0" w:space="0" w:color="auto"/>
            <w:left w:val="none" w:sz="0" w:space="0" w:color="auto"/>
            <w:bottom w:val="none" w:sz="0" w:space="0" w:color="auto"/>
            <w:right w:val="none" w:sz="0" w:space="0" w:color="auto"/>
          </w:divBdr>
        </w:div>
        <w:div w:id="1397049003">
          <w:marLeft w:val="720"/>
          <w:marRight w:val="0"/>
          <w:marTop w:val="0"/>
          <w:marBottom w:val="101"/>
          <w:divBdr>
            <w:top w:val="none" w:sz="0" w:space="0" w:color="auto"/>
            <w:left w:val="none" w:sz="0" w:space="0" w:color="auto"/>
            <w:bottom w:val="none" w:sz="0" w:space="0" w:color="auto"/>
            <w:right w:val="none" w:sz="0" w:space="0" w:color="auto"/>
          </w:divBdr>
        </w:div>
        <w:div w:id="1015814141">
          <w:marLeft w:val="720"/>
          <w:marRight w:val="0"/>
          <w:marTop w:val="0"/>
          <w:marBottom w:val="101"/>
          <w:divBdr>
            <w:top w:val="none" w:sz="0" w:space="0" w:color="auto"/>
            <w:left w:val="none" w:sz="0" w:space="0" w:color="auto"/>
            <w:bottom w:val="none" w:sz="0" w:space="0" w:color="auto"/>
            <w:right w:val="none" w:sz="0" w:space="0" w:color="auto"/>
          </w:divBdr>
        </w:div>
        <w:div w:id="1203251655">
          <w:marLeft w:val="720"/>
          <w:marRight w:val="0"/>
          <w:marTop w:val="0"/>
          <w:marBottom w:val="101"/>
          <w:divBdr>
            <w:top w:val="none" w:sz="0" w:space="0" w:color="auto"/>
            <w:left w:val="none" w:sz="0" w:space="0" w:color="auto"/>
            <w:bottom w:val="none" w:sz="0" w:space="0" w:color="auto"/>
            <w:right w:val="none" w:sz="0" w:space="0" w:color="auto"/>
          </w:divBdr>
        </w:div>
        <w:div w:id="1262758511">
          <w:marLeft w:val="720"/>
          <w:marRight w:val="0"/>
          <w:marTop w:val="0"/>
          <w:marBottom w:val="101"/>
          <w:divBdr>
            <w:top w:val="none" w:sz="0" w:space="0" w:color="auto"/>
            <w:left w:val="none" w:sz="0" w:space="0" w:color="auto"/>
            <w:bottom w:val="none" w:sz="0" w:space="0" w:color="auto"/>
            <w:right w:val="none" w:sz="0" w:space="0" w:color="auto"/>
          </w:divBdr>
        </w:div>
        <w:div w:id="192890975">
          <w:marLeft w:val="720"/>
          <w:marRight w:val="0"/>
          <w:marTop w:val="0"/>
          <w:marBottom w:val="101"/>
          <w:divBdr>
            <w:top w:val="none" w:sz="0" w:space="0" w:color="auto"/>
            <w:left w:val="none" w:sz="0" w:space="0" w:color="auto"/>
            <w:bottom w:val="none" w:sz="0" w:space="0" w:color="auto"/>
            <w:right w:val="none" w:sz="0" w:space="0" w:color="auto"/>
          </w:divBdr>
        </w:div>
        <w:div w:id="318580558">
          <w:marLeft w:val="720"/>
          <w:marRight w:val="0"/>
          <w:marTop w:val="0"/>
          <w:marBottom w:val="101"/>
          <w:divBdr>
            <w:top w:val="none" w:sz="0" w:space="0" w:color="auto"/>
            <w:left w:val="none" w:sz="0" w:space="0" w:color="auto"/>
            <w:bottom w:val="none" w:sz="0" w:space="0" w:color="auto"/>
            <w:right w:val="none" w:sz="0" w:space="0" w:color="auto"/>
          </w:divBdr>
        </w:div>
        <w:div w:id="11080889">
          <w:marLeft w:val="0"/>
          <w:marRight w:val="0"/>
          <w:marTop w:val="0"/>
          <w:marBottom w:val="101"/>
          <w:divBdr>
            <w:top w:val="none" w:sz="0" w:space="0" w:color="auto"/>
            <w:left w:val="none" w:sz="0" w:space="0" w:color="auto"/>
            <w:bottom w:val="none" w:sz="0" w:space="0" w:color="auto"/>
            <w:right w:val="none" w:sz="0" w:space="0" w:color="auto"/>
          </w:divBdr>
        </w:div>
      </w:divsChild>
    </w:div>
    <w:div w:id="1314456278">
      <w:bodyDiv w:val="1"/>
      <w:marLeft w:val="0"/>
      <w:marRight w:val="0"/>
      <w:marTop w:val="0"/>
      <w:marBottom w:val="0"/>
      <w:divBdr>
        <w:top w:val="none" w:sz="0" w:space="0" w:color="auto"/>
        <w:left w:val="none" w:sz="0" w:space="0" w:color="auto"/>
        <w:bottom w:val="none" w:sz="0" w:space="0" w:color="auto"/>
        <w:right w:val="none" w:sz="0" w:space="0" w:color="auto"/>
      </w:divBdr>
    </w:div>
    <w:div w:id="21304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11123</Words>
  <Characters>61182</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2017-12-12T14:22:00Z</dcterms:created>
  <dcterms:modified xsi:type="dcterms:W3CDTF">2017-12-12T14:24:00Z</dcterms:modified>
</cp:coreProperties>
</file>