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cambio de domicilio y horario de atención de la Delegación de la Secretaría de Relaciones Exteriores en el Estado de Jalisco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noviembre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Relaciones Exteriores.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JOSÉ ANTONIO DOMÍNGUEZ CARBALLO,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5, inciso E), 11, fracciones II y XXX, 51 bis y 51 ter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3 del Reglamento de Pasaportes y del Documento de Identidad y Viaje, establece que la Secretaría de Relaciones Exteriores expide pasaportes ordinarios en territorio nacional, por conducto de sus delegaciones y subdelegaciones;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lo dispuesto por el artículo 51 bis del Reglamento Interior de la Secretaría de Relaciones Exteriores, corresponde a las delegaciones y subdelegaciones expedir pasaportes ordinarios y legalizar firmas de los documentos públicos que deban producir efectos en el extranjero;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las delegaciones y subdelegaciones localizadas fuera de la Ciudad de México, además de las funciones citadas en el párrafo anterior, tienen las señaladas en el artículo 51 ter del Reglamento Interior de la Secretaría de Relaciones Exteriores;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el Acuerdo por el que se delegan en el Oficial Mayor de la Secretaría de Relaciones Exteriores las facultades que se indican, publicado en el Diario Oficial de la Federación el 24 de noviembre de 2015, le corresponde suscribir los Acuerdos de creación, apertura, modificación, reubicación, cambio de domicilio, suspensión, cierre o desaparición de delegaciones y subdelegaciones de la Secretaría de Relaciones Exteriores;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 y</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efecto de acercar a la ciudadanía los servicios que presta la Secretaría, otorgar certeza jurídica y un servicio de calidad a los solicitantes, resulta importante mantener actualizado el directorio de las delegaciones y subdelegaciones de la Secretaría de Relaciones Exteriores, siendo necesario dar a conocer el cambio de domicilio y horario de atención de la Delegación ubicada en el Estado de Jalisco, por lo que he tenido a bien dictar el siguiente:</w:t>
      </w:r>
    </w:p>
    <w:p w:rsidR="00000000" w:rsidDel="00000000" w:rsidP="00000000" w:rsidRDefault="00000000" w:rsidRPr="00000000" w14:paraId="0000000E">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A partir del 07 de diciembre de 2020 el domicilio de la Delegación de la Secretaría de Relaciones Exteriores en el Estado de Jalisco, se ubicará en Avenida Patria S/N, Centro Comercial Plaza Patria Zona A, Local A-6, Colonia Jacarandas, C.P. 45160, Zapopan Jalisco. A partir de la fecha citada se deberá dirigir y entregar en el domicilio referido, en un horario de atención de lunes a domingo de 8:00 a 20:00 horas, Tiempo de la Zona Centro, según lo dispuesto en la Ley del Sistema de Horario en los Estados Unidos Mexicanos, toda la correspondencia, trámites y diligencias relacionadas con los asuntos que son competencia de dicha Delegación, cuyo titular tendrá las funciones previstas en los artículos 51 bis y 51 ter del Reglamento Interior de la Secretaría de Relaciones Exteriores.</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07 de diciembre de 2020.</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Los trámites que se encuentren pendientes al entrar en vigor el presente Acuerdo, serán resueltos por la Delegación de la Secretaría de Relaciones Exteriores ubicada en el domicilio señalado en el artículo único del presente ordenamiento.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18 días del mes de noviembre de dos mil veinte.- El Titular de la Unidad de Administración y Finanzas de la Secretaría de Relaciones Exteriores, </w:t>
      </w:r>
      <w:r w:rsidDel="00000000" w:rsidR="00000000" w:rsidRPr="00000000">
        <w:rPr>
          <w:rFonts w:ascii="Verdana" w:cs="Verdana" w:eastAsia="Verdana" w:hAnsi="Verdana"/>
          <w:b w:val="1"/>
          <w:color w:val="2f2f2f"/>
          <w:sz w:val="20"/>
          <w:szCs w:val="20"/>
          <w:rtl w:val="0"/>
        </w:rPr>
        <w:t xml:space="preserve">José Antonio Domínguez Carballo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