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81" w:rsidRPr="00841D9A" w:rsidRDefault="00861D81" w:rsidP="00861D81">
      <w:pPr>
        <w:jc w:val="center"/>
        <w:rPr>
          <w:rFonts w:ascii="Verdana" w:eastAsia="Verdana" w:hAnsi="Verdana" w:cs="Verdana"/>
          <w:b/>
          <w:color w:val="0000FF"/>
          <w:sz w:val="24"/>
          <w:szCs w:val="24"/>
        </w:rPr>
      </w:pPr>
      <w:r w:rsidRPr="00861D81">
        <w:rPr>
          <w:rFonts w:ascii="Verdana" w:eastAsia="Verdana" w:hAnsi="Verdana" w:cs="Verdana"/>
          <w:b/>
          <w:color w:val="0000FF"/>
          <w:sz w:val="24"/>
          <w:szCs w:val="24"/>
        </w:rPr>
        <w:t>ACUERDO G/JGA/34/2023 por el que se da a conocer la adscripción de la Magistrada María del Carmen Ramírez Morales a la Primera Ponencia de la Segunda Sala Regional de Oriente, con sede en el Municipio de San Andrés Cholula, Estado de Puebla.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7E4CFE" w:rsidRDefault="00861D81" w:rsidP="00861D81">
      <w:pPr>
        <w:jc w:val="both"/>
        <w:rPr>
          <w:rFonts w:ascii="Arial" w:eastAsia="Times New Roman" w:hAnsi="Arial" w:cs="Arial"/>
          <w:b/>
          <w:color w:val="2F2F2F"/>
          <w:sz w:val="20"/>
          <w:szCs w:val="16"/>
          <w:lang w:eastAsia="es-MX"/>
        </w:rPr>
      </w:pPr>
      <w:r w:rsidRPr="00861D81">
        <w:rPr>
          <w:rFonts w:ascii="Arial" w:eastAsia="Times New Roman" w:hAnsi="Arial" w:cs="Arial"/>
          <w:b/>
          <w:color w:val="2F2F2F"/>
          <w:sz w:val="20"/>
          <w:szCs w:val="16"/>
          <w:lang w:eastAsia="es-MX"/>
        </w:rPr>
        <w:t>Al margen un sello con el Escudo Nacional, que dice: Estados Unidos Mexicanos.- Tribunal Federal de Justicia Administrativa.- Junta de Gobierno y Administración.</w:t>
      </w:r>
    </w:p>
    <w:p w:rsidR="00861D81" w:rsidRPr="00861D81" w:rsidRDefault="00861D81" w:rsidP="00861D8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61D81">
        <w:rPr>
          <w:rFonts w:ascii="Times" w:eastAsia="Times New Roman" w:hAnsi="Times" w:cs="Times"/>
          <w:b/>
          <w:bCs/>
          <w:color w:val="2F2F2F"/>
          <w:sz w:val="18"/>
          <w:szCs w:val="18"/>
          <w:lang w:eastAsia="es-MX"/>
        </w:rPr>
        <w:t>ACUERDO G/JGA/34/2023</w:t>
      </w:r>
    </w:p>
    <w:p w:rsidR="00861D81" w:rsidRPr="00861D81" w:rsidRDefault="00861D81" w:rsidP="00861D81">
      <w:pPr>
        <w:shd w:val="clear" w:color="auto" w:fill="FFFFFF"/>
        <w:spacing w:after="101" w:line="240" w:lineRule="auto"/>
        <w:ind w:firstLine="288"/>
        <w:jc w:val="both"/>
        <w:rPr>
          <w:rFonts w:ascii="Arial" w:eastAsia="Times New Roman" w:hAnsi="Arial" w:cs="Arial"/>
          <w:color w:val="2F2F2F"/>
          <w:sz w:val="16"/>
          <w:szCs w:val="16"/>
          <w:lang w:eastAsia="es-MX"/>
        </w:rPr>
      </w:pPr>
      <w:r w:rsidRPr="00861D81">
        <w:rPr>
          <w:rFonts w:ascii="Arial" w:eastAsia="Times New Roman" w:hAnsi="Arial" w:cs="Arial"/>
          <w:color w:val="2F2F2F"/>
          <w:sz w:val="16"/>
          <w:szCs w:val="16"/>
          <w:lang w:eastAsia="es-MX"/>
        </w:rPr>
        <w:t>ADSCRIPCIÓN DE LA MAGISTRADA MARÍA DEL CARMEN RAMÍREZ MORALES A LA PRIMERA PONENCIA DE LA </w:t>
      </w:r>
      <w:r w:rsidRPr="00861D81">
        <w:rPr>
          <w:rFonts w:ascii="Arial" w:eastAsia="Times New Roman" w:hAnsi="Arial" w:cs="Arial"/>
          <w:color w:val="000000"/>
          <w:sz w:val="16"/>
          <w:szCs w:val="16"/>
          <w:lang w:eastAsia="es-MX"/>
        </w:rPr>
        <w:t>SEGUNDA SALA REGIONAL DE ORIENTE, </w:t>
      </w:r>
      <w:r w:rsidRPr="00861D81">
        <w:rPr>
          <w:rFonts w:ascii="Arial" w:eastAsia="Times New Roman" w:hAnsi="Arial" w:cs="Arial"/>
          <w:color w:val="2F2F2F"/>
          <w:sz w:val="16"/>
          <w:szCs w:val="16"/>
          <w:lang w:eastAsia="es-MX"/>
        </w:rPr>
        <w:t>CON SEDE EN EL MUNICIPIO DE SAN ANDRÉS CHOLULA, ESTADO DE PUEBLA</w:t>
      </w:r>
    </w:p>
    <w:p w:rsidR="00861D81" w:rsidRPr="00861D81" w:rsidRDefault="00861D81" w:rsidP="00861D8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61D81">
        <w:rPr>
          <w:rFonts w:ascii="Times" w:eastAsia="Times New Roman" w:hAnsi="Times" w:cs="Times"/>
          <w:b/>
          <w:bCs/>
          <w:color w:val="2F2F2F"/>
          <w:sz w:val="18"/>
          <w:szCs w:val="18"/>
          <w:lang w:eastAsia="es-MX"/>
        </w:rPr>
        <w:t>CONSIDERANDO</w:t>
      </w:r>
    </w:p>
    <w:p w:rsidR="00861D81" w:rsidRPr="00861D81" w:rsidRDefault="00861D81" w:rsidP="00861D81">
      <w:pPr>
        <w:shd w:val="clear" w:color="auto" w:fill="FFFFFF"/>
        <w:spacing w:after="101" w:line="240" w:lineRule="auto"/>
        <w:ind w:firstLine="288"/>
        <w:jc w:val="both"/>
        <w:rPr>
          <w:rFonts w:ascii="Arial" w:eastAsia="Times New Roman" w:hAnsi="Arial" w:cs="Arial"/>
          <w:color w:val="2F2F2F"/>
          <w:sz w:val="18"/>
          <w:szCs w:val="18"/>
          <w:lang w:eastAsia="es-MX"/>
        </w:rPr>
      </w:pPr>
      <w:r w:rsidRPr="00861D81">
        <w:rPr>
          <w:rFonts w:ascii="Arial" w:eastAsia="Times New Roman" w:hAnsi="Arial" w:cs="Arial"/>
          <w:b/>
          <w:bCs/>
          <w:color w:val="2F2F2F"/>
          <w:sz w:val="18"/>
          <w:szCs w:val="18"/>
          <w:lang w:eastAsia="es-MX"/>
        </w:rPr>
        <w:t>1. </w:t>
      </w:r>
      <w:r w:rsidRPr="00861D81">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861D81" w:rsidRPr="00861D81" w:rsidRDefault="00861D81" w:rsidP="00861D81">
      <w:pPr>
        <w:shd w:val="clear" w:color="auto" w:fill="FFFFFF"/>
        <w:spacing w:after="101" w:line="240" w:lineRule="auto"/>
        <w:ind w:firstLine="288"/>
        <w:jc w:val="both"/>
        <w:rPr>
          <w:rFonts w:ascii="Arial" w:eastAsia="Times New Roman" w:hAnsi="Arial" w:cs="Arial"/>
          <w:color w:val="2F2F2F"/>
          <w:sz w:val="18"/>
          <w:szCs w:val="18"/>
          <w:lang w:eastAsia="es-MX"/>
        </w:rPr>
      </w:pPr>
      <w:r w:rsidRPr="00861D81">
        <w:rPr>
          <w:rFonts w:ascii="Arial" w:eastAsia="Times New Roman" w:hAnsi="Arial" w:cs="Arial"/>
          <w:b/>
          <w:bCs/>
          <w:color w:val="2F2F2F"/>
          <w:sz w:val="18"/>
          <w:szCs w:val="18"/>
          <w:lang w:eastAsia="es-MX"/>
        </w:rPr>
        <w:t>2. </w:t>
      </w:r>
      <w:r w:rsidRPr="00861D81">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861D81" w:rsidRPr="00861D81" w:rsidRDefault="00861D81" w:rsidP="00861D81">
      <w:pPr>
        <w:shd w:val="clear" w:color="auto" w:fill="FFFFFF"/>
        <w:spacing w:after="101" w:line="240" w:lineRule="auto"/>
        <w:ind w:firstLine="288"/>
        <w:jc w:val="both"/>
        <w:rPr>
          <w:rFonts w:ascii="Arial" w:eastAsia="Times New Roman" w:hAnsi="Arial" w:cs="Arial"/>
          <w:color w:val="2F2F2F"/>
          <w:sz w:val="18"/>
          <w:szCs w:val="18"/>
          <w:lang w:eastAsia="es-MX"/>
        </w:rPr>
      </w:pPr>
      <w:r w:rsidRPr="00861D81">
        <w:rPr>
          <w:rFonts w:ascii="Arial" w:eastAsia="Times New Roman" w:hAnsi="Arial" w:cs="Arial"/>
          <w:b/>
          <w:bCs/>
          <w:color w:val="2F2F2F"/>
          <w:sz w:val="18"/>
          <w:szCs w:val="18"/>
          <w:lang w:eastAsia="es-MX"/>
        </w:rPr>
        <w:t>3. </w:t>
      </w:r>
      <w:r w:rsidRPr="00861D81">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861D81" w:rsidRPr="00861D81" w:rsidRDefault="00861D81" w:rsidP="00861D81">
      <w:pPr>
        <w:shd w:val="clear" w:color="auto" w:fill="FFFFFF"/>
        <w:spacing w:after="101" w:line="240" w:lineRule="auto"/>
        <w:ind w:firstLine="288"/>
        <w:jc w:val="both"/>
        <w:rPr>
          <w:rFonts w:ascii="Arial" w:eastAsia="Times New Roman" w:hAnsi="Arial" w:cs="Arial"/>
          <w:color w:val="2F2F2F"/>
          <w:sz w:val="18"/>
          <w:szCs w:val="18"/>
          <w:lang w:eastAsia="es-MX"/>
        </w:rPr>
      </w:pPr>
      <w:r w:rsidRPr="00861D81">
        <w:rPr>
          <w:rFonts w:ascii="Arial" w:eastAsia="Times New Roman" w:hAnsi="Arial" w:cs="Arial"/>
          <w:b/>
          <w:bCs/>
          <w:color w:val="2F2F2F"/>
          <w:sz w:val="18"/>
          <w:szCs w:val="18"/>
          <w:lang w:eastAsia="es-MX"/>
        </w:rPr>
        <w:t>4. </w:t>
      </w:r>
      <w:r w:rsidRPr="00861D81">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861D81" w:rsidRPr="00861D81" w:rsidRDefault="00861D81" w:rsidP="00861D81">
      <w:pPr>
        <w:shd w:val="clear" w:color="auto" w:fill="FFFFFF"/>
        <w:spacing w:after="101" w:line="240" w:lineRule="auto"/>
        <w:ind w:firstLine="288"/>
        <w:jc w:val="both"/>
        <w:rPr>
          <w:rFonts w:ascii="Arial" w:eastAsia="Times New Roman" w:hAnsi="Arial" w:cs="Arial"/>
          <w:color w:val="2F2F2F"/>
          <w:sz w:val="18"/>
          <w:szCs w:val="18"/>
          <w:lang w:eastAsia="es-MX"/>
        </w:rPr>
      </w:pPr>
      <w:r w:rsidRPr="00861D81">
        <w:rPr>
          <w:rFonts w:ascii="Arial" w:eastAsia="Times New Roman" w:hAnsi="Arial" w:cs="Arial"/>
          <w:b/>
          <w:bCs/>
          <w:color w:val="2F2F2F"/>
          <w:sz w:val="18"/>
          <w:szCs w:val="18"/>
          <w:lang w:eastAsia="es-MX"/>
        </w:rPr>
        <w:t>5. </w:t>
      </w:r>
      <w:r w:rsidRPr="00861D81">
        <w:rPr>
          <w:rFonts w:ascii="Arial" w:eastAsia="Times New Roman" w:hAnsi="Arial" w:cs="Arial"/>
          <w:color w:val="2F2F2F"/>
          <w:sz w:val="18"/>
          <w:szCs w:val="18"/>
          <w:lang w:eastAsia="es-MX"/>
        </w:rPr>
        <w:t>Que las fracciones II, VI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así como resolver los demás asuntos que señalen las disposiciones aplicables.</w:t>
      </w:r>
    </w:p>
    <w:p w:rsidR="00861D81" w:rsidRPr="00861D81" w:rsidRDefault="00861D81" w:rsidP="00861D81">
      <w:pPr>
        <w:shd w:val="clear" w:color="auto" w:fill="FFFFFF"/>
        <w:spacing w:after="101" w:line="240" w:lineRule="auto"/>
        <w:ind w:firstLine="288"/>
        <w:jc w:val="both"/>
        <w:rPr>
          <w:rFonts w:ascii="Arial" w:eastAsia="Times New Roman" w:hAnsi="Arial" w:cs="Arial"/>
          <w:color w:val="2F2F2F"/>
          <w:sz w:val="18"/>
          <w:szCs w:val="18"/>
          <w:lang w:eastAsia="es-MX"/>
        </w:rPr>
      </w:pPr>
      <w:r w:rsidRPr="00861D81">
        <w:rPr>
          <w:rFonts w:ascii="Arial" w:eastAsia="Times New Roman" w:hAnsi="Arial" w:cs="Arial"/>
          <w:b/>
          <w:bCs/>
          <w:color w:val="2F2F2F"/>
          <w:sz w:val="18"/>
          <w:szCs w:val="18"/>
          <w:lang w:eastAsia="es-MX"/>
        </w:rPr>
        <w:t>6. </w:t>
      </w:r>
      <w:r w:rsidRPr="00861D81">
        <w:rPr>
          <w:rFonts w:ascii="Arial" w:eastAsia="Times New Roman" w:hAnsi="Arial" w:cs="Arial"/>
          <w:color w:val="2F2F2F"/>
          <w:sz w:val="18"/>
          <w:szCs w:val="18"/>
          <w:lang w:eastAsia="es-MX"/>
        </w:rPr>
        <w:t>Que mediante Acuerdo G/JGA/98/2009, dictado por la Junta de Gobierno y Administración en sesión de 01 de diciembre de 2009, se adscribió a la Magistrada María del Carmen Ramírez Morales, a la Tercera Ponencia de la entonces denominada Segunda Sala Regional del Golfo, con sede en la ciudad de Xalapa-Enríquez, en el Estado de Veracruz de Ignacio de la Llave.</w:t>
      </w:r>
    </w:p>
    <w:p w:rsidR="00861D81" w:rsidRPr="00861D81" w:rsidRDefault="00861D81" w:rsidP="00861D81">
      <w:pPr>
        <w:shd w:val="clear" w:color="auto" w:fill="FFFFFF"/>
        <w:spacing w:after="101" w:line="240" w:lineRule="auto"/>
        <w:ind w:firstLine="288"/>
        <w:jc w:val="both"/>
        <w:rPr>
          <w:rFonts w:ascii="Arial" w:eastAsia="Times New Roman" w:hAnsi="Arial" w:cs="Arial"/>
          <w:color w:val="2F2F2F"/>
          <w:sz w:val="18"/>
          <w:szCs w:val="18"/>
          <w:lang w:eastAsia="es-MX"/>
        </w:rPr>
      </w:pPr>
      <w:r w:rsidRPr="00861D81">
        <w:rPr>
          <w:rFonts w:ascii="Arial" w:eastAsia="Times New Roman" w:hAnsi="Arial" w:cs="Arial"/>
          <w:b/>
          <w:bCs/>
          <w:color w:val="2F2F2F"/>
          <w:sz w:val="18"/>
          <w:szCs w:val="18"/>
          <w:lang w:eastAsia="es-MX"/>
        </w:rPr>
        <w:t>7. </w:t>
      </w:r>
      <w:r w:rsidRPr="00861D81">
        <w:rPr>
          <w:rFonts w:ascii="Arial" w:eastAsia="Times New Roman" w:hAnsi="Arial" w:cs="Arial"/>
          <w:color w:val="2F2F2F"/>
          <w:sz w:val="18"/>
          <w:szCs w:val="18"/>
          <w:lang w:eastAsia="es-MX"/>
        </w:rPr>
        <w:t>Que el nombramiento expedido por el Titular del Ejecutivo Federal en favor de la Magistrada María del Carmen Ramírez Morales concluyó sus efectos el 29 de abril de 2019, por lo que, ante la falta definitiva de Magistrada Titular en la Ponencia y Sala de su adscripción, la Junta de Gobierno y Administración autorizó, en términos del artículo 48, tercer párrafo, de la Ley Orgánica del Tribunal Federal de Justicia Administrativa, que la misma fuera cubierta por su Primera Secretaria de Acuerdos.</w:t>
      </w:r>
    </w:p>
    <w:p w:rsidR="00861D81" w:rsidRPr="00861D81" w:rsidRDefault="00861D81" w:rsidP="00861D81">
      <w:pPr>
        <w:shd w:val="clear" w:color="auto" w:fill="FFFFFF"/>
        <w:spacing w:after="101" w:line="240" w:lineRule="auto"/>
        <w:ind w:firstLine="288"/>
        <w:jc w:val="both"/>
        <w:rPr>
          <w:rFonts w:ascii="Arial" w:eastAsia="Times New Roman" w:hAnsi="Arial" w:cs="Arial"/>
          <w:color w:val="2F2F2F"/>
          <w:sz w:val="18"/>
          <w:szCs w:val="18"/>
          <w:lang w:eastAsia="es-MX"/>
        </w:rPr>
      </w:pPr>
      <w:r w:rsidRPr="00861D81">
        <w:rPr>
          <w:rFonts w:ascii="Arial" w:eastAsia="Times New Roman" w:hAnsi="Arial" w:cs="Arial"/>
          <w:b/>
          <w:bCs/>
          <w:color w:val="2F2F2F"/>
          <w:sz w:val="18"/>
          <w:szCs w:val="18"/>
          <w:lang w:eastAsia="es-MX"/>
        </w:rPr>
        <w:t>8. </w:t>
      </w:r>
      <w:r w:rsidRPr="00861D81">
        <w:rPr>
          <w:rFonts w:ascii="Arial" w:eastAsia="Times New Roman" w:hAnsi="Arial" w:cs="Arial"/>
          <w:color w:val="2F2F2F"/>
          <w:sz w:val="18"/>
          <w:szCs w:val="18"/>
          <w:lang w:eastAsia="es-MX"/>
        </w:rPr>
        <w:t>Que en sesión de la presente fecha la Junta de Gobierno y Administración tomó conocimiento del oficio UAJ/UJ/764/2023 mediante el cual el Titular de la Unidad de Asuntos Jurídicos del Tribunal informó que, el Juzgado Segundo de Distrito en materia Administrativa de la Ciudad de México dio cuenta de la resolución dictada por el Decimoquinto Tribunal Colegiado en materia Administrativa del Primer Circuito, dentro del Recurso de Revisión R.A. 200/2023, relacionado con el juicio de amparo 1295/2022, promovido por la C.</w:t>
      </w:r>
      <w:r w:rsidRPr="00861D81">
        <w:rPr>
          <w:rFonts w:ascii="Arial" w:eastAsia="Times New Roman" w:hAnsi="Arial" w:cs="Arial"/>
          <w:b/>
          <w:bCs/>
          <w:color w:val="2F2F2F"/>
          <w:sz w:val="18"/>
          <w:szCs w:val="18"/>
          <w:lang w:eastAsia="es-MX"/>
        </w:rPr>
        <w:t> </w:t>
      </w:r>
      <w:r w:rsidRPr="00861D81">
        <w:rPr>
          <w:rFonts w:ascii="Arial" w:eastAsia="Times New Roman" w:hAnsi="Arial" w:cs="Arial"/>
          <w:color w:val="2F2F2F"/>
          <w:sz w:val="18"/>
          <w:szCs w:val="18"/>
          <w:lang w:eastAsia="es-MX"/>
        </w:rPr>
        <w:t>María del Carmen Ramírez Morales, en la que se le concedió el amparo y protección de la justicia a la quejosa para el efecto de que se le</w:t>
      </w:r>
      <w:r w:rsidRPr="00861D81">
        <w:rPr>
          <w:rFonts w:ascii="Arial" w:eastAsia="Times New Roman" w:hAnsi="Arial" w:cs="Arial"/>
          <w:b/>
          <w:bCs/>
          <w:color w:val="2F2F2F"/>
          <w:sz w:val="18"/>
          <w:szCs w:val="18"/>
          <w:lang w:eastAsia="es-MX"/>
        </w:rPr>
        <w:t> reincorpore en el cargo de Magistrada de Sala Regional</w:t>
      </w:r>
      <w:r w:rsidRPr="00861D81">
        <w:rPr>
          <w:rFonts w:ascii="Arial" w:eastAsia="Times New Roman" w:hAnsi="Arial" w:cs="Arial"/>
          <w:color w:val="2F2F2F"/>
          <w:sz w:val="18"/>
          <w:szCs w:val="18"/>
          <w:lang w:eastAsia="es-MX"/>
        </w:rPr>
        <w:t>, hasta en tanto el Titular del Poder Ejecutivo Federal y el Senado de la República determinen la procedencia de la ratificación de su nombramiento para un nuevo periodo.</w:t>
      </w:r>
    </w:p>
    <w:p w:rsidR="00861D81" w:rsidRPr="00861D81" w:rsidRDefault="00861D81" w:rsidP="00861D81">
      <w:pPr>
        <w:shd w:val="clear" w:color="auto" w:fill="FFFFFF"/>
        <w:spacing w:after="101" w:line="240" w:lineRule="auto"/>
        <w:ind w:firstLine="288"/>
        <w:jc w:val="both"/>
        <w:rPr>
          <w:rFonts w:ascii="Arial" w:eastAsia="Times New Roman" w:hAnsi="Arial" w:cs="Arial"/>
          <w:color w:val="2F2F2F"/>
          <w:sz w:val="18"/>
          <w:szCs w:val="18"/>
          <w:lang w:eastAsia="es-MX"/>
        </w:rPr>
      </w:pPr>
      <w:r w:rsidRPr="00861D81">
        <w:rPr>
          <w:rFonts w:ascii="Arial" w:eastAsia="Times New Roman" w:hAnsi="Arial" w:cs="Arial"/>
          <w:b/>
          <w:bCs/>
          <w:color w:val="2F2F2F"/>
          <w:sz w:val="18"/>
          <w:szCs w:val="18"/>
          <w:lang w:eastAsia="es-MX"/>
        </w:rPr>
        <w:lastRenderedPageBreak/>
        <w:t>9. </w:t>
      </w:r>
      <w:r w:rsidRPr="00861D81">
        <w:rPr>
          <w:rFonts w:ascii="Arial" w:eastAsia="Times New Roman" w:hAnsi="Arial" w:cs="Arial"/>
          <w:color w:val="2F2F2F"/>
          <w:sz w:val="18"/>
          <w:szCs w:val="18"/>
          <w:lang w:eastAsia="es-MX"/>
        </w:rPr>
        <w:t>Que en sesión de 04 de julio de 2023, la Junta de Gobierno y Administración emitió el Acuerdo </w:t>
      </w:r>
      <w:r w:rsidRPr="00861D81">
        <w:rPr>
          <w:rFonts w:ascii="Arial" w:eastAsia="Times New Roman" w:hAnsi="Arial" w:cs="Arial"/>
          <w:b/>
          <w:bCs/>
          <w:color w:val="2F2F2F"/>
          <w:sz w:val="18"/>
          <w:szCs w:val="18"/>
          <w:lang w:eastAsia="es-MX"/>
        </w:rPr>
        <w:t>G/JGA/26/2023</w:t>
      </w:r>
      <w:r w:rsidRPr="00861D81">
        <w:rPr>
          <w:rFonts w:ascii="Arial" w:eastAsia="Times New Roman" w:hAnsi="Arial" w:cs="Arial"/>
          <w:color w:val="2F2F2F"/>
          <w:sz w:val="18"/>
          <w:szCs w:val="18"/>
          <w:lang w:eastAsia="es-MX"/>
        </w:rPr>
        <w:t xml:space="preserve">, en el que, entre otros movimientos, aprobó que la Licenciada Dulce Guadalupe Rodríguez </w:t>
      </w:r>
      <w:proofErr w:type="spellStart"/>
      <w:r w:rsidRPr="00861D81">
        <w:rPr>
          <w:rFonts w:ascii="Arial" w:eastAsia="Times New Roman" w:hAnsi="Arial" w:cs="Arial"/>
          <w:color w:val="2F2F2F"/>
          <w:sz w:val="18"/>
          <w:szCs w:val="18"/>
          <w:lang w:eastAsia="es-MX"/>
        </w:rPr>
        <w:t>Manualt</w:t>
      </w:r>
      <w:proofErr w:type="spellEnd"/>
      <w:r w:rsidRPr="00861D81">
        <w:rPr>
          <w:rFonts w:ascii="Arial" w:eastAsia="Times New Roman" w:hAnsi="Arial" w:cs="Arial"/>
          <w:color w:val="000000"/>
          <w:sz w:val="18"/>
          <w:szCs w:val="18"/>
          <w:lang w:eastAsia="es-MX"/>
        </w:rPr>
        <w:t>,</w:t>
      </w:r>
      <w:r w:rsidRPr="00861D81">
        <w:rPr>
          <w:rFonts w:ascii="Arial" w:eastAsia="Times New Roman" w:hAnsi="Arial" w:cs="Arial"/>
          <w:color w:val="2F2F2F"/>
          <w:sz w:val="18"/>
          <w:szCs w:val="18"/>
          <w:lang w:eastAsia="es-MX"/>
        </w:rPr>
        <w:t> Primera Secretaria de Acuerdos de la Primera Ponencia de la Segunda Sala Regional de Oriente ejerciera funciones de Magistrado por Ministerio de Ley.</w:t>
      </w:r>
    </w:p>
    <w:p w:rsidR="00861D81" w:rsidRPr="00861D81" w:rsidRDefault="00861D81" w:rsidP="00861D81">
      <w:pPr>
        <w:shd w:val="clear" w:color="auto" w:fill="FFFFFF"/>
        <w:spacing w:after="101" w:line="240" w:lineRule="auto"/>
        <w:ind w:firstLine="288"/>
        <w:jc w:val="both"/>
        <w:rPr>
          <w:rFonts w:ascii="Arial" w:eastAsia="Times New Roman" w:hAnsi="Arial" w:cs="Arial"/>
          <w:color w:val="2F2F2F"/>
          <w:sz w:val="18"/>
          <w:szCs w:val="18"/>
          <w:lang w:eastAsia="es-MX"/>
        </w:rPr>
      </w:pPr>
      <w:r w:rsidRPr="00861D81">
        <w:rPr>
          <w:rFonts w:ascii="Arial" w:eastAsia="Times New Roman" w:hAnsi="Arial" w:cs="Arial"/>
          <w:b/>
          <w:bCs/>
          <w:color w:val="2F2F2F"/>
          <w:sz w:val="18"/>
          <w:szCs w:val="18"/>
          <w:lang w:eastAsia="es-MX"/>
        </w:rPr>
        <w:t>10. </w:t>
      </w:r>
      <w:r w:rsidRPr="00861D81">
        <w:rPr>
          <w:rFonts w:ascii="Arial" w:eastAsia="Times New Roman" w:hAnsi="Arial" w:cs="Arial"/>
          <w:color w:val="2F2F2F"/>
          <w:sz w:val="18"/>
          <w:szCs w:val="18"/>
          <w:lang w:eastAsia="es-MX"/>
        </w:rPr>
        <w:t>Que el artículo 23, fracción XIII, establece que es facultad de la Junta de Gobierno y Administración verificar el correcto funcionamiento de las Salas Regionales, ordinarias, auxiliares, especializadas o mixtas del Tribunal; en tanto que, el diverso 131, fracción IX del Reglamento Interior vigente, señala que la estadística generada por el Sistema de Control y Seguimiento de Juicios y el Sistema de Justicia en Línea, es la única fuente de información oficial de la Institución, y la base para el control y evaluación de sus actividades.</w:t>
      </w:r>
    </w:p>
    <w:p w:rsidR="00861D81" w:rsidRPr="00861D81" w:rsidRDefault="00861D81" w:rsidP="00861D81">
      <w:pPr>
        <w:shd w:val="clear" w:color="auto" w:fill="FFFFFF"/>
        <w:spacing w:after="101" w:line="240" w:lineRule="auto"/>
        <w:ind w:firstLine="288"/>
        <w:jc w:val="both"/>
        <w:rPr>
          <w:rFonts w:ascii="Arial" w:eastAsia="Times New Roman" w:hAnsi="Arial" w:cs="Arial"/>
          <w:color w:val="2F2F2F"/>
          <w:sz w:val="18"/>
          <w:szCs w:val="18"/>
          <w:lang w:eastAsia="es-MX"/>
        </w:rPr>
      </w:pPr>
      <w:r w:rsidRPr="00861D81">
        <w:rPr>
          <w:rFonts w:ascii="Arial" w:eastAsia="Times New Roman" w:hAnsi="Arial" w:cs="Arial"/>
          <w:b/>
          <w:bCs/>
          <w:color w:val="2F2F2F"/>
          <w:sz w:val="18"/>
          <w:szCs w:val="18"/>
          <w:lang w:eastAsia="es-MX"/>
        </w:rPr>
        <w:t>11. </w:t>
      </w:r>
      <w:r w:rsidRPr="00861D81">
        <w:rPr>
          <w:rFonts w:ascii="Arial" w:eastAsia="Times New Roman" w:hAnsi="Arial" w:cs="Arial"/>
          <w:color w:val="2F2F2F"/>
          <w:sz w:val="18"/>
          <w:szCs w:val="18"/>
          <w:lang w:eastAsia="es-MX"/>
        </w:rPr>
        <w:t>Que actualmente la Segunda Sala Regional de Oriente se integra por un Magistrado Titular y dos Secretarios de Acuerdos actuando en funciones de Magistrado por Ministerio de Ley; aunado a que, conforme a la información estadística obtenida del Sistema de Control y Seguimiento de Juicios, se advirtió que al mes de agosto de 2023, la Primera Ponencia registró el inventario más alto de entre los Secretarios de Acuerdos que ejercen funciones por Magistrado por Ministerio de Ley; motivo por el cual, se acredita la existencia de una situación de urgencia que amerita atención prioritaria a efecto de que el Tribunal garantice el acceso a una justicia pronta y expedita, para lo cual resulta necesario la adscripción de otro Magistrado con nombramiento expedido por el Titular del Ejecutivo Federal.</w:t>
      </w:r>
    </w:p>
    <w:p w:rsidR="00861D81" w:rsidRPr="00861D81" w:rsidRDefault="00861D81" w:rsidP="00861D81">
      <w:pPr>
        <w:shd w:val="clear" w:color="auto" w:fill="FFFFFF"/>
        <w:spacing w:after="101" w:line="240" w:lineRule="auto"/>
        <w:ind w:firstLine="288"/>
        <w:jc w:val="both"/>
        <w:rPr>
          <w:rFonts w:ascii="Arial" w:eastAsia="Times New Roman" w:hAnsi="Arial" w:cs="Arial"/>
          <w:color w:val="2F2F2F"/>
          <w:sz w:val="18"/>
          <w:szCs w:val="18"/>
          <w:lang w:eastAsia="es-MX"/>
        </w:rPr>
      </w:pPr>
      <w:r w:rsidRPr="00861D81">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861D81">
        <w:rPr>
          <w:rFonts w:ascii="Arial" w:eastAsia="Times New Roman" w:hAnsi="Arial" w:cs="Arial"/>
          <w:color w:val="000000"/>
          <w:sz w:val="18"/>
          <w:szCs w:val="18"/>
          <w:lang w:eastAsia="es-MX"/>
        </w:rPr>
        <w:t>Unidos Mexicanos; 1 párrafos segundo y quinto, 21, 23, fracciones II, VI y XXXIX, de la Ley Orgánica del Tribunal Federal de Justicia Administrativa; así como los diversos 28 y 29 </w:t>
      </w:r>
      <w:r w:rsidRPr="00861D81">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861D81" w:rsidRPr="00861D81" w:rsidRDefault="00861D81" w:rsidP="00861D8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61D81">
        <w:rPr>
          <w:rFonts w:ascii="Times" w:eastAsia="Times New Roman" w:hAnsi="Times" w:cs="Times"/>
          <w:b/>
          <w:bCs/>
          <w:color w:val="2F2F2F"/>
          <w:sz w:val="18"/>
          <w:szCs w:val="18"/>
          <w:lang w:eastAsia="es-MX"/>
        </w:rPr>
        <w:t>ACUERDO</w:t>
      </w:r>
    </w:p>
    <w:p w:rsidR="00861D81" w:rsidRPr="00861D81" w:rsidRDefault="00861D81" w:rsidP="00861D81">
      <w:pPr>
        <w:shd w:val="clear" w:color="auto" w:fill="FFFFFF"/>
        <w:spacing w:after="101" w:line="240" w:lineRule="auto"/>
        <w:ind w:firstLine="288"/>
        <w:jc w:val="both"/>
        <w:rPr>
          <w:rFonts w:ascii="Arial" w:eastAsia="Times New Roman" w:hAnsi="Arial" w:cs="Arial"/>
          <w:color w:val="2F2F2F"/>
          <w:sz w:val="18"/>
          <w:szCs w:val="18"/>
          <w:lang w:eastAsia="es-MX"/>
        </w:rPr>
      </w:pPr>
      <w:r w:rsidRPr="00861D81">
        <w:rPr>
          <w:rFonts w:ascii="Arial" w:eastAsia="Times New Roman" w:hAnsi="Arial" w:cs="Arial"/>
          <w:b/>
          <w:bCs/>
          <w:color w:val="2F2F2F"/>
          <w:sz w:val="18"/>
          <w:szCs w:val="18"/>
          <w:lang w:eastAsia="es-MX"/>
        </w:rPr>
        <w:t>Primero. </w:t>
      </w:r>
      <w:r w:rsidRPr="00861D81">
        <w:rPr>
          <w:rFonts w:ascii="Arial" w:eastAsia="Times New Roman" w:hAnsi="Arial" w:cs="Arial"/>
          <w:color w:val="2F2F2F"/>
          <w:sz w:val="18"/>
          <w:szCs w:val="18"/>
          <w:lang w:eastAsia="es-MX"/>
        </w:rPr>
        <w:t>En estricto cumplimiento a la resolución referida en el Considerando Octavo del presente Acuerdo, la Junta de Gobierno y Administración aprueba la adscripción de la Magistrada María del Carmen Ramírez Morales a la Primera Ponencia de la Segunda Sala Regional de Oriente, con sede en el municipio de San Andrés Cholula, Estado de Puebla.</w:t>
      </w:r>
    </w:p>
    <w:p w:rsidR="00861D81" w:rsidRPr="00861D81" w:rsidRDefault="00861D81" w:rsidP="00861D81">
      <w:pPr>
        <w:shd w:val="clear" w:color="auto" w:fill="FFFFFF"/>
        <w:spacing w:after="101" w:line="240" w:lineRule="auto"/>
        <w:ind w:firstLine="288"/>
        <w:jc w:val="both"/>
        <w:rPr>
          <w:rFonts w:ascii="Arial" w:eastAsia="Times New Roman" w:hAnsi="Arial" w:cs="Arial"/>
          <w:color w:val="2F2F2F"/>
          <w:sz w:val="18"/>
          <w:szCs w:val="18"/>
          <w:lang w:eastAsia="es-MX"/>
        </w:rPr>
      </w:pPr>
      <w:r w:rsidRPr="00861D81">
        <w:rPr>
          <w:rFonts w:ascii="Arial" w:eastAsia="Times New Roman" w:hAnsi="Arial" w:cs="Arial"/>
          <w:b/>
          <w:bCs/>
          <w:color w:val="2F2F2F"/>
          <w:sz w:val="18"/>
          <w:szCs w:val="18"/>
          <w:lang w:eastAsia="es-MX"/>
        </w:rPr>
        <w:t>Segundo. </w:t>
      </w:r>
      <w:r w:rsidRPr="00861D81">
        <w:rPr>
          <w:rFonts w:ascii="Arial" w:eastAsia="Times New Roman" w:hAnsi="Arial" w:cs="Arial"/>
          <w:color w:val="2F2F2F"/>
          <w:sz w:val="18"/>
          <w:szCs w:val="18"/>
          <w:lang w:eastAsia="es-MX"/>
        </w:rPr>
        <w:t>Dicha adscripción surtirá sus efectos a partir del </w:t>
      </w:r>
      <w:r w:rsidRPr="00861D81">
        <w:rPr>
          <w:rFonts w:ascii="Arial" w:eastAsia="Times New Roman" w:hAnsi="Arial" w:cs="Arial"/>
          <w:b/>
          <w:bCs/>
          <w:color w:val="2F2F2F"/>
          <w:sz w:val="18"/>
          <w:szCs w:val="18"/>
          <w:lang w:eastAsia="es-MX"/>
        </w:rPr>
        <w:t>02 de octubre de 2023</w:t>
      </w:r>
      <w:r w:rsidRPr="00861D81">
        <w:rPr>
          <w:rFonts w:ascii="Arial" w:eastAsia="Times New Roman" w:hAnsi="Arial" w:cs="Arial"/>
          <w:color w:val="2F2F2F"/>
          <w:sz w:val="18"/>
          <w:szCs w:val="18"/>
          <w:lang w:eastAsia="es-MX"/>
        </w:rPr>
        <w:t>, y hasta en tanto la Junta de Gobierno y Administración determine otra situación.</w:t>
      </w:r>
    </w:p>
    <w:p w:rsidR="00861D81" w:rsidRPr="00861D81" w:rsidRDefault="00861D81" w:rsidP="00861D81">
      <w:pPr>
        <w:shd w:val="clear" w:color="auto" w:fill="FFFFFF"/>
        <w:spacing w:after="101" w:line="240" w:lineRule="auto"/>
        <w:ind w:firstLine="288"/>
        <w:jc w:val="both"/>
        <w:rPr>
          <w:rFonts w:ascii="Arial" w:eastAsia="Times New Roman" w:hAnsi="Arial" w:cs="Arial"/>
          <w:color w:val="2F2F2F"/>
          <w:sz w:val="18"/>
          <w:szCs w:val="18"/>
          <w:lang w:eastAsia="es-MX"/>
        </w:rPr>
      </w:pPr>
      <w:r w:rsidRPr="00861D81">
        <w:rPr>
          <w:rFonts w:ascii="Arial" w:eastAsia="Times New Roman" w:hAnsi="Arial" w:cs="Arial"/>
          <w:b/>
          <w:bCs/>
          <w:color w:val="2F2F2F"/>
          <w:sz w:val="18"/>
          <w:szCs w:val="18"/>
          <w:lang w:eastAsia="es-MX"/>
        </w:rPr>
        <w:t>Tercero. </w:t>
      </w:r>
      <w:r w:rsidRPr="00861D81">
        <w:rPr>
          <w:rFonts w:ascii="Arial" w:eastAsia="Times New Roman" w:hAnsi="Arial" w:cs="Arial"/>
          <w:color w:val="2F2F2F"/>
          <w:sz w:val="18"/>
          <w:szCs w:val="18"/>
          <w:lang w:eastAsia="es-MX"/>
        </w:rPr>
        <w:t>La Magistrada María del Carmen Ramírez Morales, deberá hacer del conocimiento de las partes el presente Acuerdo en el primer proveído que dicte en cada uno de los asuntos de su competencia, y deberá colocar una copia del mismo en la ventanilla de la Oficialía de Partes y en lugares visibles al público en general dentro de la Sala de su adscripción.</w:t>
      </w:r>
    </w:p>
    <w:p w:rsidR="00861D81" w:rsidRPr="00861D81" w:rsidRDefault="00861D81" w:rsidP="00861D81">
      <w:pPr>
        <w:shd w:val="clear" w:color="auto" w:fill="FFFFFF"/>
        <w:spacing w:after="101" w:line="240" w:lineRule="auto"/>
        <w:ind w:firstLine="288"/>
        <w:jc w:val="both"/>
        <w:rPr>
          <w:rFonts w:ascii="Arial" w:eastAsia="Times New Roman" w:hAnsi="Arial" w:cs="Arial"/>
          <w:color w:val="2F2F2F"/>
          <w:sz w:val="18"/>
          <w:szCs w:val="18"/>
          <w:lang w:eastAsia="es-MX"/>
        </w:rPr>
      </w:pPr>
      <w:r w:rsidRPr="00861D81">
        <w:rPr>
          <w:rFonts w:ascii="Arial" w:eastAsia="Times New Roman" w:hAnsi="Arial" w:cs="Arial"/>
          <w:b/>
          <w:bCs/>
          <w:color w:val="2F2F2F"/>
          <w:sz w:val="18"/>
          <w:szCs w:val="18"/>
          <w:lang w:eastAsia="es-MX"/>
        </w:rPr>
        <w:t>Cuarto. </w:t>
      </w:r>
      <w:r w:rsidRPr="00861D81">
        <w:rPr>
          <w:rFonts w:ascii="Arial" w:eastAsia="Times New Roman" w:hAnsi="Arial" w:cs="Arial"/>
          <w:color w:val="2F2F2F"/>
          <w:sz w:val="18"/>
          <w:szCs w:val="18"/>
          <w:lang w:eastAsia="es-MX"/>
        </w:rPr>
        <w:t xml:space="preserve">La Licenciada Dulce Guadalupe Rodríguez </w:t>
      </w:r>
      <w:proofErr w:type="spellStart"/>
      <w:r w:rsidRPr="00861D81">
        <w:rPr>
          <w:rFonts w:ascii="Arial" w:eastAsia="Times New Roman" w:hAnsi="Arial" w:cs="Arial"/>
          <w:color w:val="2F2F2F"/>
          <w:sz w:val="18"/>
          <w:szCs w:val="18"/>
          <w:lang w:eastAsia="es-MX"/>
        </w:rPr>
        <w:t>Manualt</w:t>
      </w:r>
      <w:proofErr w:type="spellEnd"/>
      <w:r w:rsidRPr="00861D81">
        <w:rPr>
          <w:rFonts w:ascii="Arial" w:eastAsia="Times New Roman" w:hAnsi="Arial" w:cs="Arial"/>
          <w:color w:val="000000"/>
          <w:sz w:val="18"/>
          <w:szCs w:val="18"/>
          <w:lang w:eastAsia="es-MX"/>
        </w:rPr>
        <w:t>, </w:t>
      </w:r>
      <w:r w:rsidRPr="00861D81">
        <w:rPr>
          <w:rFonts w:ascii="Arial" w:eastAsia="Times New Roman" w:hAnsi="Arial" w:cs="Arial"/>
          <w:color w:val="2F2F2F"/>
          <w:sz w:val="18"/>
          <w:szCs w:val="18"/>
          <w:lang w:eastAsia="es-MX"/>
        </w:rPr>
        <w:t>deberá entregar la Ponencia de su actual adscripción, conforme a lo señalado en el artículo 141 del Reglamento Interior vigente de este Tribunal.</w:t>
      </w:r>
    </w:p>
    <w:p w:rsidR="00861D81" w:rsidRPr="00861D81" w:rsidRDefault="00861D81" w:rsidP="00861D81">
      <w:pPr>
        <w:shd w:val="clear" w:color="auto" w:fill="FFFFFF"/>
        <w:spacing w:after="101" w:line="240" w:lineRule="auto"/>
        <w:ind w:firstLine="288"/>
        <w:jc w:val="both"/>
        <w:rPr>
          <w:rFonts w:ascii="Arial" w:eastAsia="Times New Roman" w:hAnsi="Arial" w:cs="Arial"/>
          <w:color w:val="2F2F2F"/>
          <w:sz w:val="18"/>
          <w:szCs w:val="18"/>
          <w:lang w:eastAsia="es-MX"/>
        </w:rPr>
      </w:pPr>
      <w:r w:rsidRPr="00861D81">
        <w:rPr>
          <w:rFonts w:ascii="Arial" w:eastAsia="Times New Roman" w:hAnsi="Arial" w:cs="Arial"/>
          <w:b/>
          <w:bCs/>
          <w:color w:val="2F2F2F"/>
          <w:sz w:val="18"/>
          <w:szCs w:val="18"/>
          <w:lang w:eastAsia="es-MX"/>
        </w:rPr>
        <w:t>Quinto. </w:t>
      </w:r>
      <w:r w:rsidRPr="00861D81">
        <w:rPr>
          <w:rFonts w:ascii="Arial" w:eastAsia="Times New Roman" w:hAnsi="Arial" w:cs="Arial"/>
          <w:color w:val="2F2F2F"/>
          <w:sz w:val="18"/>
          <w:szCs w:val="18"/>
          <w:lang w:eastAsia="es-MX"/>
        </w:rPr>
        <w:t>Notifíquese a las personas servidoras publicas señaladas en el presente Acuerdo; y otórguense las facilidades administrativas necesarias para su cumplimiento.</w:t>
      </w:r>
    </w:p>
    <w:p w:rsidR="00861D81" w:rsidRPr="00861D81" w:rsidRDefault="00861D81" w:rsidP="00861D81">
      <w:pPr>
        <w:shd w:val="clear" w:color="auto" w:fill="FFFFFF"/>
        <w:spacing w:after="101" w:line="240" w:lineRule="auto"/>
        <w:ind w:firstLine="288"/>
        <w:jc w:val="both"/>
        <w:rPr>
          <w:rFonts w:ascii="Arial" w:eastAsia="Times New Roman" w:hAnsi="Arial" w:cs="Arial"/>
          <w:color w:val="2F2F2F"/>
          <w:sz w:val="18"/>
          <w:szCs w:val="18"/>
          <w:lang w:eastAsia="es-MX"/>
        </w:rPr>
      </w:pPr>
      <w:r w:rsidRPr="00861D81">
        <w:rPr>
          <w:rFonts w:ascii="Arial" w:eastAsia="Times New Roman" w:hAnsi="Arial" w:cs="Arial"/>
          <w:b/>
          <w:bCs/>
          <w:color w:val="2F2F2F"/>
          <w:sz w:val="18"/>
          <w:szCs w:val="18"/>
          <w:lang w:eastAsia="es-MX"/>
        </w:rPr>
        <w:t>Sexto. </w:t>
      </w:r>
      <w:r w:rsidRPr="00861D81">
        <w:rPr>
          <w:rFonts w:ascii="Arial" w:eastAsia="Times New Roman" w:hAnsi="Arial" w:cs="Arial"/>
          <w:color w:val="2F2F2F"/>
          <w:sz w:val="18"/>
          <w:szCs w:val="18"/>
          <w:lang w:eastAsia="es-MX"/>
        </w:rPr>
        <w:t>Publíquese el presente Acuerdo en el Diario Oficial de la Federación y en el Medio Electrónico Oficial de Difusión Normativa del Tribunal Federal de Justicia Administrativa.</w:t>
      </w:r>
    </w:p>
    <w:p w:rsidR="00861D81" w:rsidRPr="00861D81" w:rsidRDefault="00861D81" w:rsidP="00861D81">
      <w:pPr>
        <w:shd w:val="clear" w:color="auto" w:fill="FFFFFF"/>
        <w:spacing w:after="101" w:line="240" w:lineRule="auto"/>
        <w:ind w:firstLine="288"/>
        <w:jc w:val="both"/>
        <w:rPr>
          <w:rFonts w:ascii="Arial" w:eastAsia="Times New Roman" w:hAnsi="Arial" w:cs="Arial"/>
          <w:color w:val="2F2F2F"/>
          <w:sz w:val="18"/>
          <w:szCs w:val="18"/>
          <w:lang w:eastAsia="es-MX"/>
        </w:rPr>
      </w:pPr>
      <w:r w:rsidRPr="00861D81">
        <w:rPr>
          <w:rFonts w:ascii="Arial" w:eastAsia="Times New Roman" w:hAnsi="Arial" w:cs="Arial"/>
          <w:color w:val="2F2F2F"/>
          <w:sz w:val="18"/>
          <w:szCs w:val="18"/>
          <w:lang w:eastAsia="es-MX"/>
        </w:rPr>
        <w:t>Dictado en sesión ordinaria presencial de fecha 25 de septiembre de 2023, por unanimidad de tres votos a favor de los Magistrados presentes.- Firman el Magistrado</w:t>
      </w:r>
      <w:r w:rsidRPr="00861D81">
        <w:rPr>
          <w:rFonts w:ascii="Arial" w:eastAsia="Times New Roman" w:hAnsi="Arial" w:cs="Arial"/>
          <w:b/>
          <w:bCs/>
          <w:color w:val="2F2F2F"/>
          <w:sz w:val="18"/>
          <w:szCs w:val="18"/>
          <w:lang w:eastAsia="es-MX"/>
        </w:rPr>
        <w:t xml:space="preserve"> Guillermo Valls </w:t>
      </w:r>
      <w:proofErr w:type="spellStart"/>
      <w:r w:rsidRPr="00861D81">
        <w:rPr>
          <w:rFonts w:ascii="Arial" w:eastAsia="Times New Roman" w:hAnsi="Arial" w:cs="Arial"/>
          <w:b/>
          <w:bCs/>
          <w:color w:val="2F2F2F"/>
          <w:sz w:val="18"/>
          <w:szCs w:val="18"/>
          <w:lang w:eastAsia="es-MX"/>
        </w:rPr>
        <w:t>Esponda</w:t>
      </w:r>
      <w:proofErr w:type="spellEnd"/>
      <w:r w:rsidRPr="00861D81">
        <w:rPr>
          <w:rFonts w:ascii="Arial" w:eastAsia="Times New Roman" w:hAnsi="Arial" w:cs="Arial"/>
          <w:color w:val="2F2F2F"/>
          <w:sz w:val="18"/>
          <w:szCs w:val="18"/>
          <w:lang w:eastAsia="es-MX"/>
        </w:rPr>
        <w:t>, Presidente de la Junta de Gobierno y Administración del Tribunal Federal de Justicia Administrativa, y la Licenciada</w:t>
      </w:r>
      <w:r w:rsidRPr="00861D81">
        <w:rPr>
          <w:rFonts w:ascii="Arial" w:eastAsia="Times New Roman" w:hAnsi="Arial" w:cs="Arial"/>
          <w:b/>
          <w:bCs/>
          <w:color w:val="2F2F2F"/>
          <w:sz w:val="18"/>
          <w:szCs w:val="18"/>
          <w:lang w:eastAsia="es-MX"/>
        </w:rPr>
        <w:t> Fátima </w:t>
      </w:r>
      <w:proofErr w:type="spellStart"/>
      <w:r w:rsidRPr="00861D81">
        <w:rPr>
          <w:rFonts w:ascii="Arial" w:eastAsia="Times New Roman" w:hAnsi="Arial" w:cs="Arial"/>
          <w:b/>
          <w:bCs/>
          <w:color w:val="2F2F2F"/>
          <w:sz w:val="18"/>
          <w:szCs w:val="18"/>
          <w:lang w:eastAsia="es-MX"/>
        </w:rPr>
        <w:t>Gonzalez</w:t>
      </w:r>
      <w:proofErr w:type="spellEnd"/>
      <w:r w:rsidRPr="00861D81">
        <w:rPr>
          <w:rFonts w:ascii="Arial" w:eastAsia="Times New Roman" w:hAnsi="Arial" w:cs="Arial"/>
          <w:b/>
          <w:bCs/>
          <w:color w:val="2F2F2F"/>
          <w:sz w:val="18"/>
          <w:szCs w:val="18"/>
          <w:lang w:eastAsia="es-MX"/>
        </w:rPr>
        <w:t xml:space="preserve"> Tello</w:t>
      </w:r>
      <w:r w:rsidRPr="00861D81">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861D81" w:rsidRDefault="00861D81" w:rsidP="00861D81">
      <w:pPr>
        <w:jc w:val="both"/>
      </w:pPr>
    </w:p>
    <w:sectPr w:rsidR="00861D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D81"/>
    <w:rsid w:val="007E4CFE"/>
    <w:rsid w:val="00861D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D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D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309680">
      <w:bodyDiv w:val="1"/>
      <w:marLeft w:val="0"/>
      <w:marRight w:val="0"/>
      <w:marTop w:val="0"/>
      <w:marBottom w:val="0"/>
      <w:divBdr>
        <w:top w:val="none" w:sz="0" w:space="0" w:color="auto"/>
        <w:left w:val="none" w:sz="0" w:space="0" w:color="auto"/>
        <w:bottom w:val="none" w:sz="0" w:space="0" w:color="auto"/>
        <w:right w:val="none" w:sz="0" w:space="0" w:color="auto"/>
      </w:divBdr>
      <w:divsChild>
        <w:div w:id="700522067">
          <w:marLeft w:val="0"/>
          <w:marRight w:val="0"/>
          <w:marTop w:val="101"/>
          <w:marBottom w:val="101"/>
          <w:divBdr>
            <w:top w:val="none" w:sz="0" w:space="0" w:color="auto"/>
            <w:left w:val="none" w:sz="0" w:space="0" w:color="auto"/>
            <w:bottom w:val="none" w:sz="0" w:space="0" w:color="auto"/>
            <w:right w:val="none" w:sz="0" w:space="0" w:color="auto"/>
          </w:divBdr>
        </w:div>
        <w:div w:id="1853716176">
          <w:marLeft w:val="0"/>
          <w:marRight w:val="0"/>
          <w:marTop w:val="0"/>
          <w:marBottom w:val="101"/>
          <w:divBdr>
            <w:top w:val="none" w:sz="0" w:space="0" w:color="auto"/>
            <w:left w:val="none" w:sz="0" w:space="0" w:color="auto"/>
            <w:bottom w:val="none" w:sz="0" w:space="0" w:color="auto"/>
            <w:right w:val="none" w:sz="0" w:space="0" w:color="auto"/>
          </w:divBdr>
        </w:div>
        <w:div w:id="790705189">
          <w:marLeft w:val="0"/>
          <w:marRight w:val="0"/>
          <w:marTop w:val="101"/>
          <w:marBottom w:val="101"/>
          <w:divBdr>
            <w:top w:val="none" w:sz="0" w:space="0" w:color="auto"/>
            <w:left w:val="none" w:sz="0" w:space="0" w:color="auto"/>
            <w:bottom w:val="none" w:sz="0" w:space="0" w:color="auto"/>
            <w:right w:val="none" w:sz="0" w:space="0" w:color="auto"/>
          </w:divBdr>
        </w:div>
        <w:div w:id="66148261">
          <w:marLeft w:val="0"/>
          <w:marRight w:val="0"/>
          <w:marTop w:val="0"/>
          <w:marBottom w:val="101"/>
          <w:divBdr>
            <w:top w:val="none" w:sz="0" w:space="0" w:color="auto"/>
            <w:left w:val="none" w:sz="0" w:space="0" w:color="auto"/>
            <w:bottom w:val="none" w:sz="0" w:space="0" w:color="auto"/>
            <w:right w:val="none" w:sz="0" w:space="0" w:color="auto"/>
          </w:divBdr>
        </w:div>
        <w:div w:id="2117022977">
          <w:marLeft w:val="0"/>
          <w:marRight w:val="0"/>
          <w:marTop w:val="0"/>
          <w:marBottom w:val="101"/>
          <w:divBdr>
            <w:top w:val="none" w:sz="0" w:space="0" w:color="auto"/>
            <w:left w:val="none" w:sz="0" w:space="0" w:color="auto"/>
            <w:bottom w:val="none" w:sz="0" w:space="0" w:color="auto"/>
            <w:right w:val="none" w:sz="0" w:space="0" w:color="auto"/>
          </w:divBdr>
        </w:div>
        <w:div w:id="148600891">
          <w:marLeft w:val="0"/>
          <w:marRight w:val="0"/>
          <w:marTop w:val="0"/>
          <w:marBottom w:val="101"/>
          <w:divBdr>
            <w:top w:val="none" w:sz="0" w:space="0" w:color="auto"/>
            <w:left w:val="none" w:sz="0" w:space="0" w:color="auto"/>
            <w:bottom w:val="none" w:sz="0" w:space="0" w:color="auto"/>
            <w:right w:val="none" w:sz="0" w:space="0" w:color="auto"/>
          </w:divBdr>
        </w:div>
        <w:div w:id="719011612">
          <w:marLeft w:val="0"/>
          <w:marRight w:val="0"/>
          <w:marTop w:val="0"/>
          <w:marBottom w:val="101"/>
          <w:divBdr>
            <w:top w:val="none" w:sz="0" w:space="0" w:color="auto"/>
            <w:left w:val="none" w:sz="0" w:space="0" w:color="auto"/>
            <w:bottom w:val="none" w:sz="0" w:space="0" w:color="auto"/>
            <w:right w:val="none" w:sz="0" w:space="0" w:color="auto"/>
          </w:divBdr>
        </w:div>
        <w:div w:id="1000543193">
          <w:marLeft w:val="0"/>
          <w:marRight w:val="0"/>
          <w:marTop w:val="0"/>
          <w:marBottom w:val="101"/>
          <w:divBdr>
            <w:top w:val="none" w:sz="0" w:space="0" w:color="auto"/>
            <w:left w:val="none" w:sz="0" w:space="0" w:color="auto"/>
            <w:bottom w:val="none" w:sz="0" w:space="0" w:color="auto"/>
            <w:right w:val="none" w:sz="0" w:space="0" w:color="auto"/>
          </w:divBdr>
        </w:div>
        <w:div w:id="14816994">
          <w:marLeft w:val="0"/>
          <w:marRight w:val="0"/>
          <w:marTop w:val="0"/>
          <w:marBottom w:val="101"/>
          <w:divBdr>
            <w:top w:val="none" w:sz="0" w:space="0" w:color="auto"/>
            <w:left w:val="none" w:sz="0" w:space="0" w:color="auto"/>
            <w:bottom w:val="none" w:sz="0" w:space="0" w:color="auto"/>
            <w:right w:val="none" w:sz="0" w:space="0" w:color="auto"/>
          </w:divBdr>
        </w:div>
        <w:div w:id="2017657088">
          <w:marLeft w:val="0"/>
          <w:marRight w:val="0"/>
          <w:marTop w:val="0"/>
          <w:marBottom w:val="101"/>
          <w:divBdr>
            <w:top w:val="none" w:sz="0" w:space="0" w:color="auto"/>
            <w:left w:val="none" w:sz="0" w:space="0" w:color="auto"/>
            <w:bottom w:val="none" w:sz="0" w:space="0" w:color="auto"/>
            <w:right w:val="none" w:sz="0" w:space="0" w:color="auto"/>
          </w:divBdr>
        </w:div>
        <w:div w:id="1890723555">
          <w:marLeft w:val="0"/>
          <w:marRight w:val="0"/>
          <w:marTop w:val="0"/>
          <w:marBottom w:val="101"/>
          <w:divBdr>
            <w:top w:val="none" w:sz="0" w:space="0" w:color="auto"/>
            <w:left w:val="none" w:sz="0" w:space="0" w:color="auto"/>
            <w:bottom w:val="none" w:sz="0" w:space="0" w:color="auto"/>
            <w:right w:val="none" w:sz="0" w:space="0" w:color="auto"/>
          </w:divBdr>
        </w:div>
        <w:div w:id="1862861954">
          <w:marLeft w:val="0"/>
          <w:marRight w:val="0"/>
          <w:marTop w:val="0"/>
          <w:marBottom w:val="101"/>
          <w:divBdr>
            <w:top w:val="none" w:sz="0" w:space="0" w:color="auto"/>
            <w:left w:val="none" w:sz="0" w:space="0" w:color="auto"/>
            <w:bottom w:val="none" w:sz="0" w:space="0" w:color="auto"/>
            <w:right w:val="none" w:sz="0" w:space="0" w:color="auto"/>
          </w:divBdr>
        </w:div>
        <w:div w:id="1964532437">
          <w:marLeft w:val="0"/>
          <w:marRight w:val="0"/>
          <w:marTop w:val="0"/>
          <w:marBottom w:val="101"/>
          <w:divBdr>
            <w:top w:val="none" w:sz="0" w:space="0" w:color="auto"/>
            <w:left w:val="none" w:sz="0" w:space="0" w:color="auto"/>
            <w:bottom w:val="none" w:sz="0" w:space="0" w:color="auto"/>
            <w:right w:val="none" w:sz="0" w:space="0" w:color="auto"/>
          </w:divBdr>
        </w:div>
        <w:div w:id="616834438">
          <w:marLeft w:val="0"/>
          <w:marRight w:val="0"/>
          <w:marTop w:val="0"/>
          <w:marBottom w:val="101"/>
          <w:divBdr>
            <w:top w:val="none" w:sz="0" w:space="0" w:color="auto"/>
            <w:left w:val="none" w:sz="0" w:space="0" w:color="auto"/>
            <w:bottom w:val="none" w:sz="0" w:space="0" w:color="auto"/>
            <w:right w:val="none" w:sz="0" w:space="0" w:color="auto"/>
          </w:divBdr>
        </w:div>
        <w:div w:id="363217417">
          <w:marLeft w:val="0"/>
          <w:marRight w:val="0"/>
          <w:marTop w:val="0"/>
          <w:marBottom w:val="101"/>
          <w:divBdr>
            <w:top w:val="none" w:sz="0" w:space="0" w:color="auto"/>
            <w:left w:val="none" w:sz="0" w:space="0" w:color="auto"/>
            <w:bottom w:val="none" w:sz="0" w:space="0" w:color="auto"/>
            <w:right w:val="none" w:sz="0" w:space="0" w:color="auto"/>
          </w:divBdr>
        </w:div>
        <w:div w:id="2054382088">
          <w:marLeft w:val="0"/>
          <w:marRight w:val="0"/>
          <w:marTop w:val="101"/>
          <w:marBottom w:val="101"/>
          <w:divBdr>
            <w:top w:val="none" w:sz="0" w:space="0" w:color="auto"/>
            <w:left w:val="none" w:sz="0" w:space="0" w:color="auto"/>
            <w:bottom w:val="none" w:sz="0" w:space="0" w:color="auto"/>
            <w:right w:val="none" w:sz="0" w:space="0" w:color="auto"/>
          </w:divBdr>
        </w:div>
        <w:div w:id="1952398577">
          <w:marLeft w:val="0"/>
          <w:marRight w:val="0"/>
          <w:marTop w:val="0"/>
          <w:marBottom w:val="101"/>
          <w:divBdr>
            <w:top w:val="none" w:sz="0" w:space="0" w:color="auto"/>
            <w:left w:val="none" w:sz="0" w:space="0" w:color="auto"/>
            <w:bottom w:val="none" w:sz="0" w:space="0" w:color="auto"/>
            <w:right w:val="none" w:sz="0" w:space="0" w:color="auto"/>
          </w:divBdr>
        </w:div>
        <w:div w:id="372117392">
          <w:marLeft w:val="0"/>
          <w:marRight w:val="0"/>
          <w:marTop w:val="0"/>
          <w:marBottom w:val="101"/>
          <w:divBdr>
            <w:top w:val="none" w:sz="0" w:space="0" w:color="auto"/>
            <w:left w:val="none" w:sz="0" w:space="0" w:color="auto"/>
            <w:bottom w:val="none" w:sz="0" w:space="0" w:color="auto"/>
            <w:right w:val="none" w:sz="0" w:space="0" w:color="auto"/>
          </w:divBdr>
        </w:div>
        <w:div w:id="147329016">
          <w:marLeft w:val="0"/>
          <w:marRight w:val="0"/>
          <w:marTop w:val="0"/>
          <w:marBottom w:val="101"/>
          <w:divBdr>
            <w:top w:val="none" w:sz="0" w:space="0" w:color="auto"/>
            <w:left w:val="none" w:sz="0" w:space="0" w:color="auto"/>
            <w:bottom w:val="none" w:sz="0" w:space="0" w:color="auto"/>
            <w:right w:val="none" w:sz="0" w:space="0" w:color="auto"/>
          </w:divBdr>
        </w:div>
        <w:div w:id="616716646">
          <w:marLeft w:val="0"/>
          <w:marRight w:val="0"/>
          <w:marTop w:val="0"/>
          <w:marBottom w:val="101"/>
          <w:divBdr>
            <w:top w:val="none" w:sz="0" w:space="0" w:color="auto"/>
            <w:left w:val="none" w:sz="0" w:space="0" w:color="auto"/>
            <w:bottom w:val="none" w:sz="0" w:space="0" w:color="auto"/>
            <w:right w:val="none" w:sz="0" w:space="0" w:color="auto"/>
          </w:divBdr>
        </w:div>
        <w:div w:id="1378629784">
          <w:marLeft w:val="0"/>
          <w:marRight w:val="0"/>
          <w:marTop w:val="0"/>
          <w:marBottom w:val="101"/>
          <w:divBdr>
            <w:top w:val="none" w:sz="0" w:space="0" w:color="auto"/>
            <w:left w:val="none" w:sz="0" w:space="0" w:color="auto"/>
            <w:bottom w:val="none" w:sz="0" w:space="0" w:color="auto"/>
            <w:right w:val="none" w:sz="0" w:space="0" w:color="auto"/>
          </w:divBdr>
        </w:div>
        <w:div w:id="959143898">
          <w:marLeft w:val="0"/>
          <w:marRight w:val="0"/>
          <w:marTop w:val="0"/>
          <w:marBottom w:val="101"/>
          <w:divBdr>
            <w:top w:val="none" w:sz="0" w:space="0" w:color="auto"/>
            <w:left w:val="none" w:sz="0" w:space="0" w:color="auto"/>
            <w:bottom w:val="none" w:sz="0" w:space="0" w:color="auto"/>
            <w:right w:val="none" w:sz="0" w:space="0" w:color="auto"/>
          </w:divBdr>
        </w:div>
        <w:div w:id="154143037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1332</Words>
  <Characters>7332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2023-10-03T14:30:00Z</dcterms:created>
  <dcterms:modified xsi:type="dcterms:W3CDTF">2023-10-03T14:33:00Z</dcterms:modified>
</cp:coreProperties>
</file>