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62" w:rsidRDefault="00C47762" w:rsidP="00C47762">
      <w:pPr>
        <w:jc w:val="center"/>
        <w:rPr>
          <w:rFonts w:ascii="Verdana" w:eastAsia="Verdana" w:hAnsi="Verdana" w:cs="Verdana"/>
          <w:b/>
          <w:color w:val="0000FF"/>
          <w:sz w:val="24"/>
          <w:szCs w:val="24"/>
        </w:rPr>
      </w:pPr>
      <w:r w:rsidRPr="00C47762">
        <w:rPr>
          <w:rFonts w:ascii="Verdana" w:eastAsia="Verdana" w:hAnsi="Verdana" w:cs="Verdana"/>
          <w:b/>
          <w:color w:val="0000FF"/>
          <w:sz w:val="24"/>
          <w:szCs w:val="24"/>
        </w:rPr>
        <w:t xml:space="preserve">AVISO mediante el cual la Secretaría de Marina a través de la Administración del Sistema Portuario Nacional Ensenada, S.A. de C.V., informa de página web donde pueden ser consultadas sus Políticas y Bases en materia de adquisiciones, arrendamientos, y servicios, así como de obras públicas y servicios relacionadas con las mismas de cualquier naturaleza.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marzo de 2022</w:t>
      </w:r>
      <w:r w:rsidRPr="00575D6A">
        <w:rPr>
          <w:rFonts w:ascii="Verdana" w:eastAsia="Verdana" w:hAnsi="Verdana" w:cs="Verdana"/>
          <w:b/>
          <w:color w:val="0000FF"/>
          <w:sz w:val="24"/>
          <w:szCs w:val="24"/>
        </w:rPr>
        <w:t>)</w:t>
      </w:r>
      <w:bookmarkEnd w:id="0"/>
    </w:p>
    <w:p w:rsidR="00B32171" w:rsidRDefault="00C47762" w:rsidP="00C47762">
      <w:pPr>
        <w:jc w:val="both"/>
        <w:rPr>
          <w:rFonts w:ascii="Arial" w:hAnsi="Arial" w:cs="Arial"/>
          <w:b/>
          <w:color w:val="262626" w:themeColor="text1" w:themeTint="D9"/>
          <w:sz w:val="18"/>
        </w:rPr>
      </w:pPr>
      <w:r w:rsidRPr="00C47762">
        <w:rPr>
          <w:rFonts w:ascii="Arial" w:hAnsi="Arial" w:cs="Arial"/>
          <w:b/>
          <w:color w:val="262626" w:themeColor="text1" w:themeTint="D9"/>
          <w:sz w:val="18"/>
        </w:rPr>
        <w:t>Al margen un sello con el Escudo Nacional, que dice: Estados Unidos Mexicanos.- GOBIERNO DE MÉXICO.- MARINA.- Secretaría de Marina.- Puertos y Marina Mercante.- Coordinación General.- Administración del Sistema Portuario Nacional Ensenada.- Marina.</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6"/>
          <w:szCs w:val="16"/>
          <w:lang w:eastAsia="es-MX"/>
        </w:rPr>
      </w:pPr>
      <w:r w:rsidRPr="00C47762">
        <w:rPr>
          <w:rFonts w:ascii="Arial" w:eastAsia="Times New Roman" w:hAnsi="Arial" w:cs="Arial"/>
          <w:color w:val="2F2F2F"/>
          <w:sz w:val="16"/>
          <w:szCs w:val="16"/>
          <w:lang w:eastAsia="es-MX"/>
        </w:rPr>
        <w:t>AVISO MEDIANTE EL CUAL LA SECRETARÍA DE MARINA A TRAVÉS DE LA ADMINISTRACIÓN DEL SISTEMA PORTUARIO NACIONAL ENSENADA, S.A. DE C.V., INFORMA DE PÁGINA WEB DONDE PUEDE SER CONSULTADAS SUS POLÍTICAS Y BASES EN MATERIA DE ADQUISICIONES, ARRENDAMIENTOS, Y SERVICIOS, ASÍ COMO DE OBRAS PÚBLICAS Y SERVICIOS RELACIONADAS CON LAS MISMAS DE CUALQUIER NATURALEZA.</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Con fundamento en los artículos 30 fracción XXVI de la Ley Orgánica de la Administración Pública Federal; 1 penúltimo párrafo, 9 y 22 fracción III de la Ley de Adquisiciones, Arrendamientos y Servicios del Sector Público; 3 de su Reglamento; 1 penúltimo párrafo y 22 fracción II de la Ley de Obras Públicas y Servicios Relacionados con las Mismas, 9 de su Reglamento, 4 de la Ley Federal de Procedimiento Administrativo; y,</w:t>
      </w:r>
    </w:p>
    <w:p w:rsidR="00C47762" w:rsidRPr="00C47762" w:rsidRDefault="00C47762" w:rsidP="00C477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762">
        <w:rPr>
          <w:rFonts w:ascii="Times" w:eastAsia="Times New Roman" w:hAnsi="Times" w:cs="Times"/>
          <w:b/>
          <w:bCs/>
          <w:color w:val="2F2F2F"/>
          <w:sz w:val="18"/>
          <w:szCs w:val="18"/>
          <w:lang w:eastAsia="es-MX"/>
        </w:rPr>
        <w:t>CONSIDERANDO</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Que el H. Comité de Adquisiciones, Arrendamientos y Servicios del Sector Público de la Administración del Sistema Portuario Nacional Ensenada S.A. de C.V., en su primera reunión extraordinaria de 2020, de fecha 29 de octubre de 2020, de conformidad con lo dispuesto por el artículo 22, fracción III de la Ley de Adquisiciones, Arrendamientos y Servicios del Sector Público., expidió y aprobó las Políticas, Bases y Lineamientos en materia de Adquisiciones, Arrendamientos y Servicios del Sector Público (POBALINES), Administración del Sistema Portuario Nacional Ensenada, S.A. de C.V.</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Que el H. Comité de Obras Públicas y Servicios Relacionados con las Mismas del Sistema Portuario Nacional Ensenada, S.A. de C.V., en su primera reunión extraordinaria de 2020, de fecha 02 de diciembre de 2020, de conformidad con lo dispuesto por el artículo 27, fracción V de la Ley de Obras Públicas y Servicios Relacionados con las Mismas, expidió y aprobó las Políticas, Bases y Lineamientos en materia de Obras Públicas y Servicios Relacionados con las Mismas (POBALINES) de la Administración del Sistema Portuario Nacional Ensenada S.A. de C.V.</w:t>
      </w:r>
    </w:p>
    <w:p w:rsidR="00C47762" w:rsidRPr="00C47762" w:rsidRDefault="00C47762" w:rsidP="00C477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762">
        <w:rPr>
          <w:rFonts w:ascii="Times" w:eastAsia="Times New Roman" w:hAnsi="Times" w:cs="Times"/>
          <w:b/>
          <w:bCs/>
          <w:color w:val="2F2F2F"/>
          <w:sz w:val="18"/>
          <w:szCs w:val="18"/>
          <w:lang w:eastAsia="es-MX"/>
        </w:rPr>
        <w:t>AVISO MEDIANTE EL CUAL LA SECRETARIA DE MARINA A TRAVÉS DE LA ADMINISTRACIÓN DEL</w:t>
      </w:r>
      <w:r w:rsidRPr="00C47762">
        <w:rPr>
          <w:rFonts w:ascii="Times New Roman" w:eastAsia="Times New Roman" w:hAnsi="Times New Roman" w:cs="Times New Roman"/>
          <w:b/>
          <w:bCs/>
          <w:color w:val="2F2F2F"/>
          <w:sz w:val="18"/>
          <w:szCs w:val="18"/>
          <w:lang w:eastAsia="es-MX"/>
        </w:rPr>
        <w:br/>
      </w:r>
      <w:r w:rsidRPr="00C47762">
        <w:rPr>
          <w:rFonts w:ascii="Times" w:eastAsia="Times New Roman" w:hAnsi="Times" w:cs="Times"/>
          <w:b/>
          <w:bCs/>
          <w:color w:val="2F2F2F"/>
          <w:sz w:val="18"/>
          <w:szCs w:val="18"/>
          <w:lang w:eastAsia="es-MX"/>
        </w:rPr>
        <w:t>SISTEMA PORTUARIO NACIONAL ENSENADA, S.A. DE C.V., INFORMA DE PÁGINA WEB DONDE</w:t>
      </w:r>
      <w:r w:rsidRPr="00C47762">
        <w:rPr>
          <w:rFonts w:ascii="Times New Roman" w:eastAsia="Times New Roman" w:hAnsi="Times New Roman" w:cs="Times New Roman"/>
          <w:b/>
          <w:bCs/>
          <w:color w:val="2F2F2F"/>
          <w:sz w:val="18"/>
          <w:szCs w:val="18"/>
          <w:lang w:eastAsia="es-MX"/>
        </w:rPr>
        <w:br/>
      </w:r>
      <w:r w:rsidRPr="00C47762">
        <w:rPr>
          <w:rFonts w:ascii="Times" w:eastAsia="Times New Roman" w:hAnsi="Times" w:cs="Times"/>
          <w:b/>
          <w:bCs/>
          <w:color w:val="2F2F2F"/>
          <w:sz w:val="18"/>
          <w:szCs w:val="18"/>
          <w:lang w:eastAsia="es-MX"/>
        </w:rPr>
        <w:t>PUEDE SER CONSULTADAS SUS POLÍTICAS Y BASES EN MATERIA DE ADQUISICIONES,</w:t>
      </w:r>
      <w:r w:rsidRPr="00C47762">
        <w:rPr>
          <w:rFonts w:ascii="Times New Roman" w:eastAsia="Times New Roman" w:hAnsi="Times New Roman" w:cs="Times New Roman"/>
          <w:b/>
          <w:bCs/>
          <w:color w:val="2F2F2F"/>
          <w:sz w:val="18"/>
          <w:szCs w:val="18"/>
          <w:lang w:eastAsia="es-MX"/>
        </w:rPr>
        <w:br/>
      </w:r>
      <w:r w:rsidRPr="00C47762">
        <w:rPr>
          <w:rFonts w:ascii="Times" w:eastAsia="Times New Roman" w:hAnsi="Times" w:cs="Times"/>
          <w:b/>
          <w:bCs/>
          <w:color w:val="2F2F2F"/>
          <w:sz w:val="18"/>
          <w:szCs w:val="18"/>
          <w:lang w:eastAsia="es-MX"/>
        </w:rPr>
        <w:t>ARRENDAMIENTOS, CONTRATACIÓN DE SERVICIOS, ASÍ COMO DE OBRAS PÚBLICAS Y SERVICIOS</w:t>
      </w:r>
      <w:r w:rsidRPr="00C47762">
        <w:rPr>
          <w:rFonts w:ascii="Times New Roman" w:eastAsia="Times New Roman" w:hAnsi="Times New Roman" w:cs="Times New Roman"/>
          <w:b/>
          <w:bCs/>
          <w:color w:val="2F2F2F"/>
          <w:sz w:val="18"/>
          <w:szCs w:val="18"/>
          <w:lang w:eastAsia="es-MX"/>
        </w:rPr>
        <w:br/>
      </w:r>
      <w:r w:rsidRPr="00C47762">
        <w:rPr>
          <w:rFonts w:ascii="Times" w:eastAsia="Times New Roman" w:hAnsi="Times" w:cs="Times"/>
          <w:b/>
          <w:bCs/>
          <w:color w:val="2F2F2F"/>
          <w:sz w:val="18"/>
          <w:szCs w:val="18"/>
          <w:lang w:eastAsia="es-MX"/>
        </w:rPr>
        <w:t>RELACIONADOS CON LAS MISMAS DE CUALQUIER NATURALEZA</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b/>
          <w:bCs/>
          <w:color w:val="2F2F2F"/>
          <w:sz w:val="18"/>
          <w:szCs w:val="18"/>
          <w:lang w:eastAsia="es-MX"/>
        </w:rPr>
        <w:t>Primero.-</w:t>
      </w:r>
      <w:r w:rsidRPr="00C47762">
        <w:rPr>
          <w:rFonts w:ascii="Arial" w:eastAsia="Times New Roman" w:hAnsi="Arial" w:cs="Arial"/>
          <w:color w:val="2F2F2F"/>
          <w:sz w:val="18"/>
          <w:szCs w:val="18"/>
          <w:lang w:eastAsia="es-MX"/>
        </w:rPr>
        <w:t xml:space="preserve"> Las Políticas, Bases y Lineamientos en Materia de Adquisiciones, Arrendamientos y Servicios del Sector Público (POBALINES) son de observancia obligatoria para los servidores públicos de la Administración del Sistema Portuario Nacional Ensenada, S.A. de C.V., que intervengan directa o indirectamente en las operaciones en materia de adquisiciones, arrendamientos y servicios, sin perjuicio de lo establecido en otras disposiciones jurídicas aplicables; tienen el propósito de orientar los procedimientos de contratación y la ejecución de los contratos y facilitar la intervención de las áreas en dichos procedimientos, y se encuentran disponibles para su consulta en la </w:t>
      </w:r>
      <w:proofErr w:type="spellStart"/>
      <w:r w:rsidRPr="00C47762">
        <w:rPr>
          <w:rFonts w:ascii="Arial" w:eastAsia="Times New Roman" w:hAnsi="Arial" w:cs="Arial"/>
          <w:color w:val="2F2F2F"/>
          <w:sz w:val="18"/>
          <w:szCs w:val="18"/>
          <w:lang w:eastAsia="es-MX"/>
        </w:rPr>
        <w:t>Normateca</w:t>
      </w:r>
      <w:proofErr w:type="spellEnd"/>
      <w:r w:rsidRPr="00C47762">
        <w:rPr>
          <w:rFonts w:ascii="Arial" w:eastAsia="Times New Roman" w:hAnsi="Arial" w:cs="Arial"/>
          <w:color w:val="2F2F2F"/>
          <w:sz w:val="18"/>
          <w:szCs w:val="18"/>
          <w:lang w:eastAsia="es-MX"/>
        </w:rPr>
        <w:t xml:space="preserve"> Interna de la Administración del Sistema Portuario Nacional Ensenada, S.A. de C.V.</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b/>
          <w:bCs/>
          <w:color w:val="2F2F2F"/>
          <w:sz w:val="18"/>
          <w:szCs w:val="18"/>
          <w:lang w:eastAsia="es-MX"/>
        </w:rPr>
        <w:t>Segundo.-</w:t>
      </w:r>
      <w:r w:rsidRPr="00C47762">
        <w:rPr>
          <w:rFonts w:ascii="Arial" w:eastAsia="Times New Roman" w:hAnsi="Arial" w:cs="Arial"/>
          <w:color w:val="2F2F2F"/>
          <w:sz w:val="18"/>
          <w:szCs w:val="18"/>
          <w:lang w:eastAsia="es-MX"/>
        </w:rPr>
        <w:t> Las Políticas, Bases y Lineamientos en Materia de Obras Públicas y Servicios Relacionados con las Mismas (POBALINES) son de observancia obligatoria para los servidores públicos de la Administración del Sistema Portuario Nacional Ensenada, S.A. de C.V., que intervengan directa o indirectamente en las operaciones en materia de obras públicas y servicios relacionados, sin perjuicio de lo</w:t>
      </w:r>
    </w:p>
    <w:p w:rsidR="00C47762" w:rsidRPr="00C47762" w:rsidRDefault="00C47762" w:rsidP="00C4776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47762">
        <w:rPr>
          <w:rFonts w:ascii="Arial" w:eastAsia="Times New Roman" w:hAnsi="Arial" w:cs="Arial"/>
          <w:color w:val="2F2F2F"/>
          <w:sz w:val="18"/>
          <w:szCs w:val="18"/>
          <w:lang w:eastAsia="es-MX"/>
        </w:rPr>
        <w:t>establecido</w:t>
      </w:r>
      <w:proofErr w:type="gramEnd"/>
      <w:r w:rsidRPr="00C47762">
        <w:rPr>
          <w:rFonts w:ascii="Arial" w:eastAsia="Times New Roman" w:hAnsi="Arial" w:cs="Arial"/>
          <w:color w:val="2F2F2F"/>
          <w:sz w:val="18"/>
          <w:szCs w:val="18"/>
          <w:lang w:eastAsia="es-MX"/>
        </w:rPr>
        <w:t xml:space="preserve"> en otras disposiciones jurídicas aplicables; tienen el propósito de orientar los procedimientos de contratación y la ejecución de los contratos y facilitar la intervención de las áreas en dichos procedimientos, </w:t>
      </w:r>
      <w:r w:rsidRPr="00C47762">
        <w:rPr>
          <w:rFonts w:ascii="Arial" w:eastAsia="Times New Roman" w:hAnsi="Arial" w:cs="Arial"/>
          <w:color w:val="2F2F2F"/>
          <w:sz w:val="18"/>
          <w:szCs w:val="18"/>
          <w:lang w:eastAsia="es-MX"/>
        </w:rPr>
        <w:lastRenderedPageBreak/>
        <w:t xml:space="preserve">y se encuentran disponibles para su consulta en la </w:t>
      </w:r>
      <w:proofErr w:type="spellStart"/>
      <w:r w:rsidRPr="00C47762">
        <w:rPr>
          <w:rFonts w:ascii="Arial" w:eastAsia="Times New Roman" w:hAnsi="Arial" w:cs="Arial"/>
          <w:color w:val="2F2F2F"/>
          <w:sz w:val="18"/>
          <w:szCs w:val="18"/>
          <w:lang w:eastAsia="es-MX"/>
        </w:rPr>
        <w:t>Normateca</w:t>
      </w:r>
      <w:proofErr w:type="spellEnd"/>
      <w:r w:rsidRPr="00C47762">
        <w:rPr>
          <w:rFonts w:ascii="Arial" w:eastAsia="Times New Roman" w:hAnsi="Arial" w:cs="Arial"/>
          <w:color w:val="2F2F2F"/>
          <w:sz w:val="18"/>
          <w:szCs w:val="18"/>
          <w:lang w:eastAsia="es-MX"/>
        </w:rPr>
        <w:t xml:space="preserve"> Interna de la Administración del Sistema Portuario Nacional Ensenada, S.A. de C.V.</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b/>
          <w:bCs/>
          <w:color w:val="2F2F2F"/>
          <w:sz w:val="18"/>
          <w:szCs w:val="18"/>
          <w:lang w:eastAsia="es-MX"/>
        </w:rPr>
        <w:t>Tercero.-</w:t>
      </w:r>
      <w:r w:rsidRPr="00C47762">
        <w:rPr>
          <w:rFonts w:ascii="Arial" w:eastAsia="Times New Roman" w:hAnsi="Arial" w:cs="Arial"/>
          <w:color w:val="2F2F2F"/>
          <w:sz w:val="18"/>
          <w:szCs w:val="18"/>
          <w:lang w:eastAsia="es-MX"/>
        </w:rPr>
        <w:t> Se comunica a las autoridades de cualquier ámbito y materia, servidores públicos y público en general y para todos los efectos legales y administrativos a que haya lugar las direcciones electrónicas institucionales donde se encuentran disponibles para su consulta las POBALINES en la siguiente URL:</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https://www.puertoensenada.com.mx/esps/0000766/pobalines</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www.dof.gob.mx/2022/SEMAR/POBALINES.pdf</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Disposición: Publicación de las Políticas, Bases y Lineamientos en Materia de Adquisiciones, Arrendamientos y Servicios del Sector Público, y de Obras y Servicios Relacionados con las Mismas.</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Objeto: Propiciar el oportuno e irrestricto cumplimiento a lo dispuesto por el artículo 134 de la Constitución Política de los Estados Unidos Mexicanos, por las Normas en materia de adquisiciones, arrendamientos, servicios, así como de obras y servicios relacionados con las éstas, del sector público de la Administración del Sistema Portuario Nacional Ensenada, S.A. de C.V. en materia de adquisiciones, arrendamientos, obras y servicios relacionados.</w:t>
      </w:r>
    </w:p>
    <w:p w:rsidR="00C47762" w:rsidRPr="00C47762" w:rsidRDefault="00C47762" w:rsidP="00C47762">
      <w:pPr>
        <w:shd w:val="clear" w:color="auto" w:fill="FFFFFF"/>
        <w:spacing w:after="101" w:line="240" w:lineRule="auto"/>
        <w:ind w:firstLine="288"/>
        <w:jc w:val="both"/>
        <w:rPr>
          <w:rFonts w:ascii="Arial" w:eastAsia="Times New Roman" w:hAnsi="Arial" w:cs="Arial"/>
          <w:color w:val="2F2F2F"/>
          <w:sz w:val="18"/>
          <w:szCs w:val="18"/>
          <w:lang w:eastAsia="es-MX"/>
        </w:rPr>
      </w:pPr>
      <w:r w:rsidRPr="00C47762">
        <w:rPr>
          <w:rFonts w:ascii="Arial" w:eastAsia="Times New Roman" w:hAnsi="Arial" w:cs="Arial"/>
          <w:color w:val="2F2F2F"/>
          <w:sz w:val="18"/>
          <w:szCs w:val="18"/>
          <w:lang w:eastAsia="es-MX"/>
        </w:rPr>
        <w:t>Ciudad de Ensenada B.C., a 16 de febrero de 2022.- El Titular de la Unidad de la Administración del Sistema Portuario Nacional Ensenada, S.A. de C.V., Cap. </w:t>
      </w:r>
      <w:proofErr w:type="spellStart"/>
      <w:r w:rsidRPr="00C47762">
        <w:rPr>
          <w:rFonts w:ascii="Arial" w:eastAsia="Times New Roman" w:hAnsi="Arial" w:cs="Arial"/>
          <w:color w:val="2F2F2F"/>
          <w:sz w:val="18"/>
          <w:szCs w:val="18"/>
          <w:lang w:eastAsia="es-MX"/>
        </w:rPr>
        <w:t>Alt</w:t>
      </w:r>
      <w:proofErr w:type="spellEnd"/>
      <w:r w:rsidRPr="00C47762">
        <w:rPr>
          <w:rFonts w:ascii="Arial" w:eastAsia="Times New Roman" w:hAnsi="Arial" w:cs="Arial"/>
          <w:color w:val="2F2F2F"/>
          <w:sz w:val="18"/>
          <w:szCs w:val="18"/>
          <w:lang w:eastAsia="es-MX"/>
        </w:rPr>
        <w:t>. </w:t>
      </w:r>
      <w:r w:rsidRPr="00C47762">
        <w:rPr>
          <w:rFonts w:ascii="Arial" w:eastAsia="Times New Roman" w:hAnsi="Arial" w:cs="Arial"/>
          <w:b/>
          <w:bCs/>
          <w:color w:val="2F2F2F"/>
          <w:sz w:val="18"/>
          <w:szCs w:val="18"/>
          <w:lang w:eastAsia="es-MX"/>
        </w:rPr>
        <w:t>Manuel Fernando Gutiérrez Gallardo</w:t>
      </w:r>
      <w:r w:rsidRPr="00C47762">
        <w:rPr>
          <w:rFonts w:ascii="Arial" w:eastAsia="Times New Roman" w:hAnsi="Arial" w:cs="Arial"/>
          <w:color w:val="2F2F2F"/>
          <w:sz w:val="18"/>
          <w:szCs w:val="18"/>
          <w:lang w:eastAsia="es-MX"/>
        </w:rPr>
        <w:t>.- Rúbrica.</w:t>
      </w:r>
    </w:p>
    <w:sectPr w:rsidR="00C47762" w:rsidRPr="00C477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62"/>
    <w:rsid w:val="00857D96"/>
    <w:rsid w:val="00C4776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C47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C4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99587">
      <w:bodyDiv w:val="1"/>
      <w:marLeft w:val="0"/>
      <w:marRight w:val="0"/>
      <w:marTop w:val="0"/>
      <w:marBottom w:val="0"/>
      <w:divBdr>
        <w:top w:val="none" w:sz="0" w:space="0" w:color="auto"/>
        <w:left w:val="none" w:sz="0" w:space="0" w:color="auto"/>
        <w:bottom w:val="none" w:sz="0" w:space="0" w:color="auto"/>
        <w:right w:val="none" w:sz="0" w:space="0" w:color="auto"/>
      </w:divBdr>
      <w:divsChild>
        <w:div w:id="431165996">
          <w:marLeft w:val="0"/>
          <w:marRight w:val="0"/>
          <w:marTop w:val="0"/>
          <w:marBottom w:val="101"/>
          <w:divBdr>
            <w:top w:val="none" w:sz="0" w:space="0" w:color="auto"/>
            <w:left w:val="none" w:sz="0" w:space="0" w:color="auto"/>
            <w:bottom w:val="none" w:sz="0" w:space="0" w:color="auto"/>
            <w:right w:val="none" w:sz="0" w:space="0" w:color="auto"/>
          </w:divBdr>
        </w:div>
        <w:div w:id="700127388">
          <w:marLeft w:val="0"/>
          <w:marRight w:val="0"/>
          <w:marTop w:val="0"/>
          <w:marBottom w:val="101"/>
          <w:divBdr>
            <w:top w:val="none" w:sz="0" w:space="0" w:color="auto"/>
            <w:left w:val="none" w:sz="0" w:space="0" w:color="auto"/>
            <w:bottom w:val="none" w:sz="0" w:space="0" w:color="auto"/>
            <w:right w:val="none" w:sz="0" w:space="0" w:color="auto"/>
          </w:divBdr>
        </w:div>
        <w:div w:id="558056660">
          <w:marLeft w:val="0"/>
          <w:marRight w:val="0"/>
          <w:marTop w:val="101"/>
          <w:marBottom w:val="101"/>
          <w:divBdr>
            <w:top w:val="none" w:sz="0" w:space="0" w:color="auto"/>
            <w:left w:val="none" w:sz="0" w:space="0" w:color="auto"/>
            <w:bottom w:val="none" w:sz="0" w:space="0" w:color="auto"/>
            <w:right w:val="none" w:sz="0" w:space="0" w:color="auto"/>
          </w:divBdr>
        </w:div>
        <w:div w:id="170875066">
          <w:marLeft w:val="0"/>
          <w:marRight w:val="0"/>
          <w:marTop w:val="0"/>
          <w:marBottom w:val="101"/>
          <w:divBdr>
            <w:top w:val="none" w:sz="0" w:space="0" w:color="auto"/>
            <w:left w:val="none" w:sz="0" w:space="0" w:color="auto"/>
            <w:bottom w:val="none" w:sz="0" w:space="0" w:color="auto"/>
            <w:right w:val="none" w:sz="0" w:space="0" w:color="auto"/>
          </w:divBdr>
        </w:div>
        <w:div w:id="1928808145">
          <w:marLeft w:val="0"/>
          <w:marRight w:val="0"/>
          <w:marTop w:val="0"/>
          <w:marBottom w:val="101"/>
          <w:divBdr>
            <w:top w:val="none" w:sz="0" w:space="0" w:color="auto"/>
            <w:left w:val="none" w:sz="0" w:space="0" w:color="auto"/>
            <w:bottom w:val="none" w:sz="0" w:space="0" w:color="auto"/>
            <w:right w:val="none" w:sz="0" w:space="0" w:color="auto"/>
          </w:divBdr>
        </w:div>
        <w:div w:id="1564410905">
          <w:marLeft w:val="0"/>
          <w:marRight w:val="0"/>
          <w:marTop w:val="101"/>
          <w:marBottom w:val="101"/>
          <w:divBdr>
            <w:top w:val="none" w:sz="0" w:space="0" w:color="auto"/>
            <w:left w:val="none" w:sz="0" w:space="0" w:color="auto"/>
            <w:bottom w:val="none" w:sz="0" w:space="0" w:color="auto"/>
            <w:right w:val="none" w:sz="0" w:space="0" w:color="auto"/>
          </w:divBdr>
        </w:div>
        <w:div w:id="949048505">
          <w:marLeft w:val="0"/>
          <w:marRight w:val="0"/>
          <w:marTop w:val="0"/>
          <w:marBottom w:val="101"/>
          <w:divBdr>
            <w:top w:val="none" w:sz="0" w:space="0" w:color="auto"/>
            <w:left w:val="none" w:sz="0" w:space="0" w:color="auto"/>
            <w:bottom w:val="none" w:sz="0" w:space="0" w:color="auto"/>
            <w:right w:val="none" w:sz="0" w:space="0" w:color="auto"/>
          </w:divBdr>
        </w:div>
        <w:div w:id="1852985791">
          <w:marLeft w:val="0"/>
          <w:marRight w:val="0"/>
          <w:marTop w:val="0"/>
          <w:marBottom w:val="101"/>
          <w:divBdr>
            <w:top w:val="none" w:sz="0" w:space="0" w:color="auto"/>
            <w:left w:val="none" w:sz="0" w:space="0" w:color="auto"/>
            <w:bottom w:val="none" w:sz="0" w:space="0" w:color="auto"/>
            <w:right w:val="none" w:sz="0" w:space="0" w:color="auto"/>
          </w:divBdr>
        </w:div>
        <w:div w:id="830369911">
          <w:marLeft w:val="0"/>
          <w:marRight w:val="0"/>
          <w:marTop w:val="0"/>
          <w:marBottom w:val="101"/>
          <w:divBdr>
            <w:top w:val="none" w:sz="0" w:space="0" w:color="auto"/>
            <w:left w:val="none" w:sz="0" w:space="0" w:color="auto"/>
            <w:bottom w:val="none" w:sz="0" w:space="0" w:color="auto"/>
            <w:right w:val="none" w:sz="0" w:space="0" w:color="auto"/>
          </w:divBdr>
        </w:div>
        <w:div w:id="646126193">
          <w:marLeft w:val="0"/>
          <w:marRight w:val="0"/>
          <w:marTop w:val="0"/>
          <w:marBottom w:val="101"/>
          <w:divBdr>
            <w:top w:val="none" w:sz="0" w:space="0" w:color="auto"/>
            <w:left w:val="none" w:sz="0" w:space="0" w:color="auto"/>
            <w:bottom w:val="none" w:sz="0" w:space="0" w:color="auto"/>
            <w:right w:val="none" w:sz="0" w:space="0" w:color="auto"/>
          </w:divBdr>
        </w:div>
        <w:div w:id="1882328127">
          <w:marLeft w:val="0"/>
          <w:marRight w:val="0"/>
          <w:marTop w:val="0"/>
          <w:marBottom w:val="101"/>
          <w:divBdr>
            <w:top w:val="none" w:sz="0" w:space="0" w:color="auto"/>
            <w:left w:val="none" w:sz="0" w:space="0" w:color="auto"/>
            <w:bottom w:val="none" w:sz="0" w:space="0" w:color="auto"/>
            <w:right w:val="none" w:sz="0" w:space="0" w:color="auto"/>
          </w:divBdr>
        </w:div>
        <w:div w:id="1297024720">
          <w:marLeft w:val="0"/>
          <w:marRight w:val="0"/>
          <w:marTop w:val="0"/>
          <w:marBottom w:val="101"/>
          <w:divBdr>
            <w:top w:val="none" w:sz="0" w:space="0" w:color="auto"/>
            <w:left w:val="none" w:sz="0" w:space="0" w:color="auto"/>
            <w:bottom w:val="none" w:sz="0" w:space="0" w:color="auto"/>
            <w:right w:val="none" w:sz="0" w:space="0" w:color="auto"/>
          </w:divBdr>
        </w:div>
        <w:div w:id="1930888342">
          <w:marLeft w:val="0"/>
          <w:marRight w:val="0"/>
          <w:marTop w:val="0"/>
          <w:marBottom w:val="101"/>
          <w:divBdr>
            <w:top w:val="none" w:sz="0" w:space="0" w:color="auto"/>
            <w:left w:val="none" w:sz="0" w:space="0" w:color="auto"/>
            <w:bottom w:val="none" w:sz="0" w:space="0" w:color="auto"/>
            <w:right w:val="none" w:sz="0" w:space="0" w:color="auto"/>
          </w:divBdr>
        </w:div>
        <w:div w:id="52893597">
          <w:marLeft w:val="0"/>
          <w:marRight w:val="0"/>
          <w:marTop w:val="0"/>
          <w:marBottom w:val="101"/>
          <w:divBdr>
            <w:top w:val="none" w:sz="0" w:space="0" w:color="auto"/>
            <w:left w:val="none" w:sz="0" w:space="0" w:color="auto"/>
            <w:bottom w:val="none" w:sz="0" w:space="0" w:color="auto"/>
            <w:right w:val="none" w:sz="0" w:space="0" w:color="auto"/>
          </w:divBdr>
        </w:div>
        <w:div w:id="19303083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2022-03-02T14:35:00Z</dcterms:created>
  <dcterms:modified xsi:type="dcterms:W3CDTF">2022-03-02T14:37:00Z</dcterms:modified>
</cp:coreProperties>
</file>