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2D" w:rsidRPr="004450A0" w:rsidRDefault="0011582D" w:rsidP="0011582D">
      <w:pPr>
        <w:jc w:val="center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r w:rsidRPr="0011582D">
        <w:rPr>
          <w:rFonts w:ascii="Verdana" w:eastAsia="Verdana" w:hAnsi="Verdana" w:cs="Verdana"/>
          <w:b/>
          <w:bCs/>
          <w:color w:val="0000FF"/>
          <w:sz w:val="24"/>
          <w:szCs w:val="24"/>
        </w:rPr>
        <w:t>DECRETO por el que se aprueba el Convenio en Cooperación entre los Estados Unidos Mexicanos y la República de Costa Rica sobre las Medidas que deben Adoptarse para Prohibir e Impedir el Robo, la Introducción, la Extracción y la Transferencia Ilícitas de Bienes Culturales, firmado en la Ciudad de México, el veinticuatro de noviembre de dos mil veintidós.</w:t>
      </w:r>
      <w:r>
        <w:rPr>
          <w:rFonts w:ascii="Verdana" w:eastAsia="Verdana" w:hAnsi="Verdana" w:cs="Verdana"/>
          <w:b/>
          <w:bCs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13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junio 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2024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F072D6" w:rsidRDefault="0011582D" w:rsidP="0011582D">
      <w:pPr>
        <w:jc w:val="both"/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</w:pPr>
      <w:r w:rsidRPr="0011582D"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Presidencia de la República.</w:t>
      </w:r>
    </w:p>
    <w:p w:rsidR="0011582D" w:rsidRPr="0011582D" w:rsidRDefault="0011582D" w:rsidP="0011582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ANDRÉS MANUEL LÓPEZ OBRADOR</w:t>
      </w:r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Presidente de los Estados Unidos Mexicanos, a sus habitantes sabed:</w:t>
      </w:r>
    </w:p>
    <w:p w:rsidR="0011582D" w:rsidRPr="0011582D" w:rsidRDefault="0011582D" w:rsidP="0011582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la Cámara de Senadores del Honorable Congreso de la Unión, se ha servido dirigirme el siguiente</w:t>
      </w:r>
    </w:p>
    <w:p w:rsidR="0011582D" w:rsidRPr="0011582D" w:rsidRDefault="0011582D" w:rsidP="0011582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11582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DECRETO</w:t>
      </w:r>
    </w:p>
    <w:p w:rsidR="0011582D" w:rsidRPr="0011582D" w:rsidRDefault="0011582D" w:rsidP="0011582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"</w:t>
      </w:r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 CÁMARA DE SENADORES DEL HONORABLE CONGRESO DE LA UNIÓN, EN EJERCICIO DE LA FACULTAD QUE LE CONFIERE EL ARTÍCULO 76, FRACCIÓN I DE LA CONSTITUCIÓN POLÍTICA DE LOS ESTADOS UNIDOS MEXICANOS,</w:t>
      </w:r>
    </w:p>
    <w:p w:rsidR="0011582D" w:rsidRPr="0011582D" w:rsidRDefault="0011582D" w:rsidP="0011582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11582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DECRETA:</w:t>
      </w:r>
    </w:p>
    <w:p w:rsidR="0011582D" w:rsidRPr="0011582D" w:rsidRDefault="0011582D" w:rsidP="0011582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 </w:t>
      </w:r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Se aprueba el </w:t>
      </w:r>
      <w:r w:rsidRPr="0011582D">
        <w:rPr>
          <w:rFonts w:ascii="Arial" w:eastAsia="Times New Roman" w:hAnsi="Arial" w:cs="Arial"/>
          <w:b/>
          <w:bCs/>
          <w:i/>
          <w:iCs/>
          <w:color w:val="2F2F2F"/>
          <w:sz w:val="18"/>
          <w:szCs w:val="18"/>
          <w:lang w:eastAsia="es-MX"/>
        </w:rPr>
        <w:t>Convenio en Cooperación entre los Estados Unidos Mexicanos y la República de Costa Rica sobre las Medidas que deben Adoptarse para Prohibir e Impedir el Robo, la Introducción, la Extracción y la Transferencia Ilícitas de Bienes Culturales, firmado en la Ciudad de México, el veinticuatro de noviembre de dos mil veintidós.</w:t>
      </w:r>
    </w:p>
    <w:p w:rsidR="0011582D" w:rsidRPr="0011582D" w:rsidRDefault="0011582D" w:rsidP="0011582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Ciudad de México, a 25 de abril de 2024.- </w:t>
      </w:r>
      <w:proofErr w:type="spellStart"/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Sen</w:t>
      </w:r>
      <w:proofErr w:type="spellEnd"/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 </w:t>
      </w:r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Ana Lilia Rivera </w:t>
      </w:r>
      <w:proofErr w:type="spellStart"/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Rivera</w:t>
      </w:r>
      <w:proofErr w:type="spellEnd"/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, Presidenta.- </w:t>
      </w:r>
      <w:proofErr w:type="spellStart"/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Sen</w:t>
      </w:r>
      <w:proofErr w:type="spellEnd"/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 </w:t>
      </w:r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Verónica Noemí Camino </w:t>
      </w:r>
      <w:proofErr w:type="spellStart"/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Farjat</w:t>
      </w:r>
      <w:proofErr w:type="spellEnd"/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Secretaria.- Rúbricas.</w:t>
      </w:r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"</w:t>
      </w:r>
    </w:p>
    <w:p w:rsidR="0011582D" w:rsidRPr="0011582D" w:rsidRDefault="0011582D" w:rsidP="0011582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En cumplimiento de lo dispuesto por la fracción I del Artículo 89 de la Constitución Política de los Estados Unidos Mexicanos, y para su debida publicación y observancia, expido el presente Decreto en la Residencia del Poder Ejecutivo Federal, en la Ciudad de México, a 10 de junio de 2024.- </w:t>
      </w:r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Andrés Manuel López Obrador</w:t>
      </w:r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Rúbrica.- La Secretaria de Gobernación, </w:t>
      </w:r>
      <w:r w:rsidRPr="0011582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Luisa María Alcalde Luján</w:t>
      </w:r>
      <w:r w:rsidRPr="0011582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11582D" w:rsidRPr="0011582D" w:rsidRDefault="0011582D" w:rsidP="0011582D">
      <w:pPr>
        <w:jc w:val="both"/>
        <w:rPr>
          <w:b/>
          <w:sz w:val="24"/>
        </w:rPr>
      </w:pPr>
    </w:p>
    <w:sectPr w:rsidR="0011582D" w:rsidRPr="001158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2D"/>
    <w:rsid w:val="0011582D"/>
    <w:rsid w:val="00F0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5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76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9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27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5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0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2024-06-13T15:09:00Z</dcterms:created>
  <dcterms:modified xsi:type="dcterms:W3CDTF">2024-06-13T15:11:00Z</dcterms:modified>
</cp:coreProperties>
</file>