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75" w:rsidRPr="00605475" w:rsidRDefault="00605475" w:rsidP="00605475">
      <w:pPr>
        <w:jc w:val="center"/>
        <w:rPr>
          <w:rFonts w:ascii="Verdana" w:hAnsi="Verdana"/>
          <w:b/>
          <w:bCs/>
          <w:color w:val="0070C0"/>
          <w:sz w:val="24"/>
        </w:rPr>
      </w:pPr>
      <w:r w:rsidRPr="00605475">
        <w:rPr>
          <w:rFonts w:ascii="Verdana" w:hAnsi="Verdana"/>
          <w:b/>
          <w:bCs/>
          <w:color w:val="0070C0"/>
          <w:sz w:val="24"/>
        </w:rPr>
        <w:t>Resolución por la que se declara el inicio del examen de vigencia de la cuota compensatoria impuesta a las importaciones de poliéster fibra corta originarias de la República de Corea, independien</w:t>
      </w:r>
      <w:r>
        <w:rPr>
          <w:rFonts w:ascii="Verdana" w:hAnsi="Verdana"/>
          <w:b/>
          <w:bCs/>
          <w:color w:val="0070C0"/>
          <w:sz w:val="24"/>
        </w:rPr>
        <w:t>temente del país de procedencia</w:t>
      </w:r>
    </w:p>
    <w:p w:rsidR="00CA52C6" w:rsidRDefault="006547CC" w:rsidP="006547CC">
      <w:pPr>
        <w:jc w:val="center"/>
        <w:rPr>
          <w:rFonts w:ascii="Verdana" w:hAnsi="Verdana"/>
          <w:b/>
          <w:bCs/>
          <w:color w:val="0070C0"/>
          <w:sz w:val="24"/>
        </w:rPr>
      </w:pPr>
      <w:r w:rsidRPr="006547CC">
        <w:rPr>
          <w:rFonts w:ascii="Verdana" w:hAnsi="Verdana"/>
          <w:b/>
          <w:bCs/>
          <w:color w:val="0070C0"/>
          <w:sz w:val="24"/>
        </w:rPr>
        <w:t xml:space="preserve"> </w:t>
      </w:r>
      <w:r w:rsidR="00CA52C6">
        <w:rPr>
          <w:rFonts w:ascii="Verdana" w:hAnsi="Verdana"/>
          <w:b/>
          <w:bCs/>
          <w:color w:val="0070C0"/>
          <w:sz w:val="24"/>
        </w:rPr>
        <w:t>(DOF del 17 de agosto de 2018)</w:t>
      </w:r>
    </w:p>
    <w:p w:rsidR="00605475" w:rsidRPr="00605475" w:rsidRDefault="00605475" w:rsidP="00605475">
      <w:pPr>
        <w:jc w:val="both"/>
        <w:rPr>
          <w:rFonts w:ascii="Verdana" w:hAnsi="Verdana"/>
          <w:b/>
          <w:bCs/>
          <w:sz w:val="20"/>
        </w:rPr>
      </w:pPr>
      <w:r w:rsidRPr="00605475">
        <w:rPr>
          <w:rFonts w:ascii="Verdana" w:hAnsi="Verdana"/>
          <w:b/>
          <w:bCs/>
          <w:sz w:val="20"/>
        </w:rPr>
        <w:t>Al margen un sello con el Escudo Nacional, que dice: Estados Unidos Mexicanos.- Secretaría de Economía.</w:t>
      </w:r>
    </w:p>
    <w:p w:rsidR="00605475" w:rsidRPr="00605475" w:rsidRDefault="00605475" w:rsidP="00605475">
      <w:pPr>
        <w:jc w:val="both"/>
        <w:rPr>
          <w:rFonts w:ascii="Verdana" w:hAnsi="Verdana"/>
          <w:bCs/>
          <w:sz w:val="20"/>
        </w:rPr>
      </w:pPr>
      <w:r w:rsidRPr="00605475">
        <w:rPr>
          <w:rFonts w:ascii="Verdana" w:hAnsi="Verdana"/>
          <w:bCs/>
          <w:sz w:val="20"/>
        </w:rPr>
        <w:t>RESOLUCIÓN POR LA QUE SE DECLARA EL INICIO DEL EXAMEN DE VIGENCIA DE LA CUOTA COMPENSATORIA IMPUESTA A LAS IMPORTACIONES DE POLIÉSTER FIBRA CORTA ORIGINARIAS DE LA REPÚBLICA DE COREA, INDEPENDIENTEMENTE DEL PAÍS DE PROCEDENCIA.</w:t>
      </w:r>
    </w:p>
    <w:p w:rsidR="00605475" w:rsidRPr="00605475" w:rsidRDefault="00605475" w:rsidP="00605475">
      <w:pPr>
        <w:jc w:val="both"/>
        <w:rPr>
          <w:rFonts w:ascii="Verdana" w:hAnsi="Verdana"/>
          <w:bCs/>
          <w:sz w:val="20"/>
        </w:rPr>
      </w:pPr>
      <w:r w:rsidRPr="00605475">
        <w:rPr>
          <w:rFonts w:ascii="Verdana" w:hAnsi="Verdana"/>
          <w:bCs/>
          <w:sz w:val="20"/>
        </w:rPr>
        <w:t>Visto para resolver en la etapa de inicio el expediente administrativo E.C. 10/18 radicado en la Unidad de Prácticas Comerciales Internacionales (UPCI) de la Secretaría de Economía (la "Secretaría"), se emite la presente Resolución de conformidad con los siguientes</w:t>
      </w:r>
    </w:p>
    <w:p w:rsidR="00605475" w:rsidRPr="00605475" w:rsidRDefault="00605475" w:rsidP="00605475">
      <w:pPr>
        <w:jc w:val="both"/>
        <w:rPr>
          <w:rFonts w:ascii="Verdana" w:hAnsi="Verdana"/>
          <w:b/>
          <w:bCs/>
          <w:sz w:val="20"/>
        </w:rPr>
      </w:pPr>
      <w:r w:rsidRPr="00605475">
        <w:rPr>
          <w:rFonts w:ascii="Verdana" w:hAnsi="Verdana"/>
          <w:b/>
          <w:bCs/>
          <w:sz w:val="20"/>
        </w:rPr>
        <w:t>RESULTANDOS</w:t>
      </w:r>
    </w:p>
    <w:p w:rsidR="00605475" w:rsidRPr="00605475" w:rsidRDefault="00605475" w:rsidP="00605475">
      <w:pPr>
        <w:jc w:val="both"/>
        <w:rPr>
          <w:rFonts w:ascii="Verdana" w:hAnsi="Verdana"/>
          <w:bCs/>
          <w:sz w:val="20"/>
        </w:rPr>
      </w:pPr>
      <w:r w:rsidRPr="00605475">
        <w:rPr>
          <w:rFonts w:ascii="Verdana" w:hAnsi="Verdana"/>
          <w:b/>
          <w:bCs/>
          <w:sz w:val="20"/>
        </w:rPr>
        <w:t>A. Resolución final de la investigación antidumping</w:t>
      </w:r>
    </w:p>
    <w:p w:rsidR="00605475" w:rsidRPr="00605475" w:rsidRDefault="00605475" w:rsidP="00605475">
      <w:pPr>
        <w:jc w:val="both"/>
        <w:rPr>
          <w:rFonts w:ascii="Verdana" w:hAnsi="Verdana"/>
          <w:bCs/>
          <w:sz w:val="20"/>
        </w:rPr>
      </w:pPr>
      <w:r w:rsidRPr="00605475">
        <w:rPr>
          <w:rFonts w:ascii="Verdana" w:hAnsi="Verdana"/>
          <w:b/>
          <w:bCs/>
          <w:sz w:val="20"/>
        </w:rPr>
        <w:t>1. </w:t>
      </w:r>
      <w:r w:rsidRPr="00605475">
        <w:rPr>
          <w:rFonts w:ascii="Verdana" w:hAnsi="Verdana"/>
          <w:bCs/>
          <w:sz w:val="20"/>
        </w:rPr>
        <w:t>El 19 de agosto de 1993 se publicó en el Diario Oficial de la Federación (DOF) la Resolución final de la investigación antidumping sobre las importaciones de poliéster fibra corta (PFC), originarias de la República de Corea ("Corea"), independientemente del país de procedencia (la "Resolución Final"). Mediante dicha Resolución, se determinaron las siguientes cuotas compensatorias:</w:t>
      </w:r>
    </w:p>
    <w:p w:rsidR="00605475" w:rsidRPr="00605475" w:rsidRDefault="00605475" w:rsidP="00605475">
      <w:pPr>
        <w:jc w:val="both"/>
        <w:rPr>
          <w:rFonts w:ascii="Verdana" w:hAnsi="Verdana"/>
          <w:bCs/>
          <w:sz w:val="20"/>
        </w:rPr>
      </w:pPr>
      <w:r w:rsidRPr="00605475">
        <w:rPr>
          <w:rFonts w:ascii="Verdana" w:hAnsi="Verdana"/>
          <w:b/>
          <w:bCs/>
          <w:sz w:val="20"/>
        </w:rPr>
        <w:t>a.</w:t>
      </w:r>
      <w:r w:rsidRPr="00605475">
        <w:rPr>
          <w:rFonts w:ascii="Verdana" w:hAnsi="Verdana"/>
          <w:bCs/>
          <w:sz w:val="20"/>
        </w:rPr>
        <w:t>     3.74% a las importaciones de PFC producido y exportado por Sam Yang Co. Ltd. ("Sam Yang");</w:t>
      </w:r>
    </w:p>
    <w:p w:rsidR="00605475" w:rsidRPr="00605475" w:rsidRDefault="00605475" w:rsidP="00605475">
      <w:pPr>
        <w:jc w:val="both"/>
        <w:rPr>
          <w:rFonts w:ascii="Verdana" w:hAnsi="Verdana"/>
          <w:bCs/>
          <w:sz w:val="20"/>
        </w:rPr>
      </w:pPr>
      <w:r w:rsidRPr="00605475">
        <w:rPr>
          <w:rFonts w:ascii="Verdana" w:hAnsi="Verdana"/>
          <w:b/>
          <w:bCs/>
          <w:sz w:val="20"/>
        </w:rPr>
        <w:t>b.</w:t>
      </w:r>
      <w:r w:rsidRPr="00605475">
        <w:rPr>
          <w:rFonts w:ascii="Verdana" w:hAnsi="Verdana"/>
          <w:bCs/>
          <w:sz w:val="20"/>
        </w:rPr>
        <w:t xml:space="preserve">    4.49% a las importaciones de PFC producido por </w:t>
      </w:r>
      <w:proofErr w:type="spellStart"/>
      <w:r w:rsidRPr="00605475">
        <w:rPr>
          <w:rFonts w:ascii="Verdana" w:hAnsi="Verdana"/>
          <w:bCs/>
          <w:sz w:val="20"/>
        </w:rPr>
        <w:t>Cheil</w:t>
      </w:r>
      <w:proofErr w:type="spellEnd"/>
      <w:r w:rsidRPr="00605475">
        <w:rPr>
          <w:rFonts w:ascii="Verdana" w:hAnsi="Verdana"/>
          <w:bCs/>
          <w:sz w:val="20"/>
        </w:rPr>
        <w:t xml:space="preserve"> </w:t>
      </w:r>
      <w:proofErr w:type="spellStart"/>
      <w:r w:rsidRPr="00605475">
        <w:rPr>
          <w:rFonts w:ascii="Verdana" w:hAnsi="Verdana"/>
          <w:bCs/>
          <w:sz w:val="20"/>
        </w:rPr>
        <w:t>Synthetics</w:t>
      </w:r>
      <w:proofErr w:type="spellEnd"/>
      <w:r w:rsidRPr="00605475">
        <w:rPr>
          <w:rFonts w:ascii="Verdana" w:hAnsi="Verdana"/>
          <w:bCs/>
          <w:sz w:val="20"/>
        </w:rPr>
        <w:t>, Inc. y exportado por Samsung Co. Ltd.;</w:t>
      </w:r>
    </w:p>
    <w:p w:rsidR="00605475" w:rsidRPr="00605475" w:rsidRDefault="00605475" w:rsidP="00605475">
      <w:pPr>
        <w:jc w:val="both"/>
        <w:rPr>
          <w:rFonts w:ascii="Verdana" w:hAnsi="Verdana"/>
          <w:bCs/>
          <w:sz w:val="20"/>
        </w:rPr>
      </w:pPr>
      <w:r w:rsidRPr="00605475">
        <w:rPr>
          <w:rFonts w:ascii="Verdana" w:hAnsi="Verdana"/>
          <w:b/>
          <w:bCs/>
          <w:sz w:val="20"/>
        </w:rPr>
        <w:t>c.</w:t>
      </w:r>
      <w:r w:rsidRPr="00605475">
        <w:rPr>
          <w:rFonts w:ascii="Verdana" w:hAnsi="Verdana"/>
          <w:bCs/>
          <w:sz w:val="20"/>
        </w:rPr>
        <w:t xml:space="preserve">     14.81% a las importaciones de PFC producido por Sam Yang y exportado por </w:t>
      </w:r>
      <w:proofErr w:type="spellStart"/>
      <w:r w:rsidRPr="00605475">
        <w:rPr>
          <w:rFonts w:ascii="Verdana" w:hAnsi="Verdana"/>
          <w:bCs/>
          <w:sz w:val="20"/>
        </w:rPr>
        <w:t>Daewoo</w:t>
      </w:r>
      <w:proofErr w:type="spellEnd"/>
      <w:r w:rsidRPr="00605475">
        <w:rPr>
          <w:rFonts w:ascii="Verdana" w:hAnsi="Verdana"/>
          <w:bCs/>
          <w:sz w:val="20"/>
        </w:rPr>
        <w:t xml:space="preserve"> Co., y</w:t>
      </w:r>
    </w:p>
    <w:p w:rsidR="00605475" w:rsidRPr="00605475" w:rsidRDefault="00605475" w:rsidP="00605475">
      <w:pPr>
        <w:jc w:val="both"/>
        <w:rPr>
          <w:rFonts w:ascii="Verdana" w:hAnsi="Verdana"/>
          <w:bCs/>
          <w:sz w:val="20"/>
        </w:rPr>
      </w:pPr>
      <w:r w:rsidRPr="00605475">
        <w:rPr>
          <w:rFonts w:ascii="Verdana" w:hAnsi="Verdana"/>
          <w:b/>
          <w:bCs/>
          <w:sz w:val="20"/>
        </w:rPr>
        <w:t>d.</w:t>
      </w:r>
      <w:r w:rsidRPr="00605475">
        <w:rPr>
          <w:rFonts w:ascii="Verdana" w:hAnsi="Verdana"/>
          <w:bCs/>
          <w:sz w:val="20"/>
        </w:rPr>
        <w:t>    32% a las demás importaciones de PFC de Corea.</w:t>
      </w:r>
    </w:p>
    <w:p w:rsidR="00605475" w:rsidRPr="00605475" w:rsidRDefault="00605475" w:rsidP="00605475">
      <w:pPr>
        <w:jc w:val="both"/>
        <w:rPr>
          <w:rFonts w:ascii="Verdana" w:hAnsi="Verdana"/>
          <w:bCs/>
          <w:sz w:val="20"/>
        </w:rPr>
      </w:pPr>
      <w:r w:rsidRPr="00605475">
        <w:rPr>
          <w:rFonts w:ascii="Verdana" w:hAnsi="Verdana"/>
          <w:b/>
          <w:bCs/>
          <w:sz w:val="20"/>
        </w:rPr>
        <w:t>B. Exámenes de vigencia previos</w:t>
      </w:r>
    </w:p>
    <w:p w:rsidR="00605475" w:rsidRPr="00605475" w:rsidRDefault="00605475" w:rsidP="00605475">
      <w:pPr>
        <w:jc w:val="both"/>
        <w:rPr>
          <w:rFonts w:ascii="Verdana" w:hAnsi="Verdana"/>
          <w:bCs/>
          <w:sz w:val="20"/>
        </w:rPr>
      </w:pPr>
      <w:r w:rsidRPr="00605475">
        <w:rPr>
          <w:rFonts w:ascii="Verdana" w:hAnsi="Verdana"/>
          <w:b/>
          <w:bCs/>
          <w:sz w:val="20"/>
        </w:rPr>
        <w:t>2.</w:t>
      </w:r>
      <w:r w:rsidRPr="00605475">
        <w:rPr>
          <w:rFonts w:ascii="Verdana" w:hAnsi="Verdana"/>
          <w:bCs/>
          <w:sz w:val="20"/>
        </w:rPr>
        <w:t> El 29 de julio de 1999 se publicó en el DOF la Resolución final del primer examen de vigencia de la cuota compensatoria. Se determinó mantenerla por cinco años más.</w:t>
      </w:r>
    </w:p>
    <w:p w:rsidR="00605475" w:rsidRPr="00605475" w:rsidRDefault="00605475" w:rsidP="00605475">
      <w:pPr>
        <w:jc w:val="both"/>
        <w:rPr>
          <w:rFonts w:ascii="Verdana" w:hAnsi="Verdana"/>
          <w:bCs/>
          <w:sz w:val="20"/>
        </w:rPr>
      </w:pPr>
      <w:r w:rsidRPr="00605475">
        <w:rPr>
          <w:rFonts w:ascii="Verdana" w:hAnsi="Verdana"/>
          <w:b/>
          <w:bCs/>
          <w:sz w:val="20"/>
        </w:rPr>
        <w:t>3.</w:t>
      </w:r>
      <w:r w:rsidRPr="00605475">
        <w:rPr>
          <w:rFonts w:ascii="Verdana" w:hAnsi="Verdana"/>
          <w:bCs/>
          <w:sz w:val="20"/>
        </w:rPr>
        <w:t> El 10 de diciembre de 2004 se publicó en el DOF la Resolución final del segundo examen de vigencia de la cuota compensatoria. Se determinó mantenerla por cinco años.</w:t>
      </w:r>
    </w:p>
    <w:p w:rsidR="00605475" w:rsidRPr="00605475" w:rsidRDefault="00605475" w:rsidP="00605475">
      <w:pPr>
        <w:jc w:val="both"/>
        <w:rPr>
          <w:rFonts w:ascii="Verdana" w:hAnsi="Verdana"/>
          <w:bCs/>
          <w:sz w:val="20"/>
        </w:rPr>
      </w:pPr>
      <w:r w:rsidRPr="00605475">
        <w:rPr>
          <w:rFonts w:ascii="Verdana" w:hAnsi="Verdana"/>
          <w:b/>
          <w:bCs/>
          <w:sz w:val="20"/>
        </w:rPr>
        <w:lastRenderedPageBreak/>
        <w:t>4. </w:t>
      </w:r>
      <w:r w:rsidRPr="00605475">
        <w:rPr>
          <w:rFonts w:ascii="Verdana" w:hAnsi="Verdana"/>
          <w:bCs/>
          <w:sz w:val="20"/>
        </w:rPr>
        <w:t>El 20 de noviembre de 2009 se publicó en el DOF la Resolución final del tercer examen de vigencia de la cuota compensatoria. Se determinó mantenerla por cinco años.</w:t>
      </w:r>
    </w:p>
    <w:p w:rsidR="00605475" w:rsidRPr="00605475" w:rsidRDefault="00605475" w:rsidP="00605475">
      <w:pPr>
        <w:jc w:val="both"/>
        <w:rPr>
          <w:rFonts w:ascii="Verdana" w:hAnsi="Verdana"/>
          <w:bCs/>
          <w:sz w:val="20"/>
        </w:rPr>
      </w:pPr>
      <w:r w:rsidRPr="00605475">
        <w:rPr>
          <w:rFonts w:ascii="Verdana" w:hAnsi="Verdana"/>
          <w:b/>
          <w:bCs/>
          <w:sz w:val="20"/>
        </w:rPr>
        <w:t>5. </w:t>
      </w:r>
      <w:r w:rsidRPr="00605475">
        <w:rPr>
          <w:rFonts w:ascii="Verdana" w:hAnsi="Verdana"/>
          <w:bCs/>
          <w:sz w:val="20"/>
        </w:rPr>
        <w:t>El 26 de junio de 2014 se publicó en el DOF la Resolución final del cuarto examen de vigencia de la cuota compensatoria. Se determinó mantenerla por cinco años más.</w:t>
      </w:r>
    </w:p>
    <w:p w:rsidR="00605475" w:rsidRPr="00605475" w:rsidRDefault="00605475" w:rsidP="00605475">
      <w:pPr>
        <w:jc w:val="both"/>
        <w:rPr>
          <w:rFonts w:ascii="Verdana" w:hAnsi="Verdana"/>
          <w:bCs/>
          <w:sz w:val="20"/>
        </w:rPr>
      </w:pPr>
      <w:r w:rsidRPr="00605475">
        <w:rPr>
          <w:rFonts w:ascii="Verdana" w:hAnsi="Verdana"/>
          <w:b/>
          <w:bCs/>
          <w:sz w:val="20"/>
        </w:rPr>
        <w:t>C. Cobertura de producto</w:t>
      </w:r>
    </w:p>
    <w:p w:rsidR="00605475" w:rsidRPr="00605475" w:rsidRDefault="00605475" w:rsidP="00605475">
      <w:pPr>
        <w:jc w:val="both"/>
        <w:rPr>
          <w:rFonts w:ascii="Verdana" w:hAnsi="Verdana"/>
          <w:bCs/>
          <w:sz w:val="20"/>
        </w:rPr>
      </w:pPr>
      <w:r w:rsidRPr="00605475">
        <w:rPr>
          <w:rFonts w:ascii="Verdana" w:hAnsi="Verdana"/>
          <w:b/>
          <w:bCs/>
          <w:sz w:val="20"/>
        </w:rPr>
        <w:t>6.</w:t>
      </w:r>
      <w:r w:rsidRPr="00605475">
        <w:rPr>
          <w:rFonts w:ascii="Verdana" w:hAnsi="Verdana"/>
          <w:bCs/>
          <w:sz w:val="20"/>
        </w:rPr>
        <w:t xml:space="preserve"> El 11 de julio de 2005 se publicó en el DOF la Resolución final del procedimiento de cobertura de producto. Tuvo por objeto determinar si las importaciones de las "especialidades" de PFC conocidas como PFC </w:t>
      </w:r>
      <w:proofErr w:type="spellStart"/>
      <w:r w:rsidRPr="00605475">
        <w:rPr>
          <w:rFonts w:ascii="Verdana" w:hAnsi="Verdana"/>
          <w:bCs/>
          <w:sz w:val="20"/>
        </w:rPr>
        <w:t>bicomponente</w:t>
      </w:r>
      <w:proofErr w:type="spellEnd"/>
      <w:r w:rsidRPr="00605475">
        <w:rPr>
          <w:rFonts w:ascii="Verdana" w:hAnsi="Verdana"/>
          <w:bCs/>
          <w:sz w:val="20"/>
        </w:rPr>
        <w:t xml:space="preserve"> (</w:t>
      </w:r>
      <w:proofErr w:type="spellStart"/>
      <w:r w:rsidRPr="00605475">
        <w:rPr>
          <w:rFonts w:ascii="Verdana" w:hAnsi="Verdana"/>
          <w:bCs/>
          <w:sz w:val="20"/>
        </w:rPr>
        <w:t>conjugated</w:t>
      </w:r>
      <w:proofErr w:type="spellEnd"/>
      <w:r w:rsidRPr="00605475">
        <w:rPr>
          <w:rFonts w:ascii="Verdana" w:hAnsi="Verdana"/>
          <w:bCs/>
          <w:sz w:val="20"/>
        </w:rPr>
        <w:t xml:space="preserve"> polyester </w:t>
      </w:r>
      <w:proofErr w:type="spellStart"/>
      <w:r w:rsidRPr="00605475">
        <w:rPr>
          <w:rFonts w:ascii="Verdana" w:hAnsi="Verdana"/>
          <w:bCs/>
          <w:sz w:val="20"/>
        </w:rPr>
        <w:t>staple</w:t>
      </w:r>
      <w:proofErr w:type="spellEnd"/>
      <w:r w:rsidRPr="00605475">
        <w:rPr>
          <w:rFonts w:ascii="Verdana" w:hAnsi="Verdana"/>
          <w:bCs/>
          <w:sz w:val="20"/>
        </w:rPr>
        <w:t xml:space="preserve"> </w:t>
      </w:r>
      <w:proofErr w:type="spellStart"/>
      <w:r w:rsidRPr="00605475">
        <w:rPr>
          <w:rFonts w:ascii="Verdana" w:hAnsi="Verdana"/>
          <w:bCs/>
          <w:sz w:val="20"/>
        </w:rPr>
        <w:t>fiber</w:t>
      </w:r>
      <w:proofErr w:type="spellEnd"/>
      <w:r w:rsidRPr="00605475">
        <w:rPr>
          <w:rFonts w:ascii="Verdana" w:hAnsi="Verdana"/>
          <w:bCs/>
          <w:sz w:val="20"/>
        </w:rPr>
        <w:t xml:space="preserve">) y PFC de baja fusión (fibra LMF, o </w:t>
      </w:r>
      <w:proofErr w:type="spellStart"/>
      <w:r w:rsidRPr="00605475">
        <w:rPr>
          <w:rFonts w:ascii="Verdana" w:hAnsi="Verdana"/>
          <w:bCs/>
          <w:sz w:val="20"/>
        </w:rPr>
        <w:t>low</w:t>
      </w:r>
      <w:proofErr w:type="spellEnd"/>
      <w:r w:rsidRPr="00605475">
        <w:rPr>
          <w:rFonts w:ascii="Verdana" w:hAnsi="Verdana"/>
          <w:bCs/>
          <w:sz w:val="20"/>
        </w:rPr>
        <w:t xml:space="preserve"> </w:t>
      </w:r>
      <w:proofErr w:type="spellStart"/>
      <w:r w:rsidRPr="00605475">
        <w:rPr>
          <w:rFonts w:ascii="Verdana" w:hAnsi="Verdana"/>
          <w:bCs/>
          <w:sz w:val="20"/>
        </w:rPr>
        <w:t>melted</w:t>
      </w:r>
      <w:proofErr w:type="spellEnd"/>
      <w:r w:rsidRPr="00605475">
        <w:rPr>
          <w:rFonts w:ascii="Verdana" w:hAnsi="Verdana"/>
          <w:bCs/>
          <w:sz w:val="20"/>
        </w:rPr>
        <w:t xml:space="preserve"> polyester </w:t>
      </w:r>
      <w:proofErr w:type="spellStart"/>
      <w:r w:rsidRPr="00605475">
        <w:rPr>
          <w:rFonts w:ascii="Verdana" w:hAnsi="Verdana"/>
          <w:bCs/>
          <w:sz w:val="20"/>
        </w:rPr>
        <w:t>staple</w:t>
      </w:r>
      <w:proofErr w:type="spellEnd"/>
      <w:r w:rsidRPr="00605475">
        <w:rPr>
          <w:rFonts w:ascii="Verdana" w:hAnsi="Verdana"/>
          <w:bCs/>
          <w:sz w:val="20"/>
        </w:rPr>
        <w:t xml:space="preserve"> </w:t>
      </w:r>
      <w:proofErr w:type="spellStart"/>
      <w:r w:rsidRPr="00605475">
        <w:rPr>
          <w:rFonts w:ascii="Verdana" w:hAnsi="Verdana"/>
          <w:bCs/>
          <w:sz w:val="20"/>
        </w:rPr>
        <w:t>fiber</w:t>
      </w:r>
      <w:proofErr w:type="spellEnd"/>
      <w:r w:rsidRPr="00605475">
        <w:rPr>
          <w:rFonts w:ascii="Verdana" w:hAnsi="Verdana"/>
          <w:bCs/>
          <w:sz w:val="20"/>
        </w:rPr>
        <w:t>) estaban sujetas al pago de la cuota compensatoria. Se determinó:</w:t>
      </w:r>
    </w:p>
    <w:p w:rsidR="00605475" w:rsidRPr="00605475" w:rsidRDefault="00605475" w:rsidP="00605475">
      <w:pPr>
        <w:jc w:val="both"/>
        <w:rPr>
          <w:rFonts w:ascii="Verdana" w:hAnsi="Verdana"/>
          <w:bCs/>
          <w:sz w:val="20"/>
        </w:rPr>
      </w:pPr>
      <w:r w:rsidRPr="00605475">
        <w:rPr>
          <w:rFonts w:ascii="Verdana" w:hAnsi="Verdana"/>
          <w:b/>
          <w:bCs/>
          <w:sz w:val="20"/>
        </w:rPr>
        <w:t>a.</w:t>
      </w:r>
      <w:r w:rsidRPr="00605475">
        <w:rPr>
          <w:rFonts w:ascii="Verdana" w:hAnsi="Verdana"/>
          <w:bCs/>
          <w:sz w:val="20"/>
        </w:rPr>
        <w:t>     Confirmar las cuotas compensatorias definitivas impuestas a las importaciones de PFC </w:t>
      </w:r>
      <w:proofErr w:type="spellStart"/>
      <w:r w:rsidRPr="00605475">
        <w:rPr>
          <w:rFonts w:ascii="Verdana" w:hAnsi="Verdana"/>
          <w:bCs/>
          <w:sz w:val="20"/>
        </w:rPr>
        <w:t>bicomponente</w:t>
      </w:r>
      <w:proofErr w:type="spellEnd"/>
      <w:r w:rsidRPr="00605475">
        <w:rPr>
          <w:rFonts w:ascii="Verdana" w:hAnsi="Verdana"/>
          <w:bCs/>
          <w:sz w:val="20"/>
        </w:rPr>
        <w:t>. Este producto se describe como una fibra hueca con configuración de espiral, obtenida por un proceso químico que une dos polímeros de poliéster de diferente viscosidad. La diferencia en el punto de condensación de la viscosidad intrínseca de los dos polímeros permite que el PFC adquiera un rizado en forma de espiral permanente.</w:t>
      </w:r>
    </w:p>
    <w:p w:rsidR="00605475" w:rsidRPr="00605475" w:rsidRDefault="00605475" w:rsidP="00605475">
      <w:pPr>
        <w:jc w:val="both"/>
        <w:rPr>
          <w:rFonts w:ascii="Verdana" w:hAnsi="Verdana"/>
          <w:bCs/>
          <w:sz w:val="20"/>
        </w:rPr>
      </w:pPr>
      <w:r w:rsidRPr="00605475">
        <w:rPr>
          <w:rFonts w:ascii="Verdana" w:hAnsi="Verdana"/>
          <w:b/>
          <w:bCs/>
          <w:sz w:val="20"/>
        </w:rPr>
        <w:t>b.</w:t>
      </w:r>
      <w:r w:rsidRPr="00605475">
        <w:rPr>
          <w:rFonts w:ascii="Verdana" w:hAnsi="Verdana"/>
          <w:bCs/>
          <w:sz w:val="20"/>
        </w:rPr>
        <w:t xml:space="preserve">    Excluir del pago de las cuotas compensatorias definitivas a las importaciones de LMF. Este producto se describe como una fibra de un centro de poliéster y una cubierta de </w:t>
      </w:r>
      <w:proofErr w:type="spellStart"/>
      <w:r w:rsidRPr="00605475">
        <w:rPr>
          <w:rFonts w:ascii="Verdana" w:hAnsi="Verdana"/>
          <w:bCs/>
          <w:sz w:val="20"/>
        </w:rPr>
        <w:t>copolímero</w:t>
      </w:r>
      <w:proofErr w:type="spellEnd"/>
      <w:r w:rsidRPr="00605475">
        <w:rPr>
          <w:rFonts w:ascii="Verdana" w:hAnsi="Verdana"/>
          <w:bCs/>
          <w:sz w:val="20"/>
        </w:rPr>
        <w:t xml:space="preserve"> de poliéster que típicamente se usa para unirse térmicamente con otras fibras de poliéster.</w:t>
      </w:r>
    </w:p>
    <w:p w:rsidR="00605475" w:rsidRPr="00605475" w:rsidRDefault="00605475" w:rsidP="00605475">
      <w:pPr>
        <w:jc w:val="both"/>
        <w:rPr>
          <w:rFonts w:ascii="Verdana" w:hAnsi="Verdana"/>
          <w:bCs/>
          <w:sz w:val="20"/>
        </w:rPr>
      </w:pPr>
      <w:r w:rsidRPr="00605475">
        <w:rPr>
          <w:rFonts w:ascii="Verdana" w:hAnsi="Verdana"/>
          <w:b/>
          <w:bCs/>
          <w:sz w:val="20"/>
        </w:rPr>
        <w:t>D. Aviso sobre la vigencia de cuotas compensatorias</w:t>
      </w:r>
    </w:p>
    <w:p w:rsidR="00605475" w:rsidRPr="00605475" w:rsidRDefault="00605475" w:rsidP="00605475">
      <w:pPr>
        <w:jc w:val="both"/>
        <w:rPr>
          <w:rFonts w:ascii="Verdana" w:hAnsi="Verdana"/>
          <w:bCs/>
          <w:sz w:val="20"/>
        </w:rPr>
      </w:pPr>
      <w:r w:rsidRPr="00605475">
        <w:rPr>
          <w:rFonts w:ascii="Verdana" w:hAnsi="Verdana"/>
          <w:b/>
          <w:bCs/>
          <w:sz w:val="20"/>
        </w:rPr>
        <w:t>7. </w:t>
      </w:r>
      <w:r w:rsidRPr="00605475">
        <w:rPr>
          <w:rFonts w:ascii="Verdana" w:hAnsi="Verdana"/>
          <w:bCs/>
          <w:sz w:val="20"/>
        </w:rPr>
        <w:t>El 7 de noviembre de 2017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PFC, objeto de este examen.</w:t>
      </w:r>
    </w:p>
    <w:p w:rsidR="00605475" w:rsidRPr="00605475" w:rsidRDefault="00605475" w:rsidP="00605475">
      <w:pPr>
        <w:jc w:val="both"/>
        <w:rPr>
          <w:rFonts w:ascii="Verdana" w:hAnsi="Verdana"/>
          <w:bCs/>
          <w:sz w:val="20"/>
        </w:rPr>
      </w:pPr>
      <w:r w:rsidRPr="00605475">
        <w:rPr>
          <w:rFonts w:ascii="Verdana" w:hAnsi="Verdana"/>
          <w:b/>
          <w:bCs/>
          <w:sz w:val="20"/>
        </w:rPr>
        <w:t>E. Manifestación de interés</w:t>
      </w:r>
    </w:p>
    <w:p w:rsidR="00605475" w:rsidRPr="00605475" w:rsidRDefault="00605475" w:rsidP="00605475">
      <w:pPr>
        <w:jc w:val="both"/>
        <w:rPr>
          <w:rFonts w:ascii="Verdana" w:hAnsi="Verdana"/>
          <w:bCs/>
          <w:sz w:val="20"/>
        </w:rPr>
      </w:pPr>
      <w:r w:rsidRPr="00605475">
        <w:rPr>
          <w:rFonts w:ascii="Verdana" w:hAnsi="Verdana"/>
          <w:b/>
          <w:bCs/>
          <w:sz w:val="20"/>
        </w:rPr>
        <w:t>8. </w:t>
      </w:r>
      <w:r w:rsidRPr="00605475">
        <w:rPr>
          <w:rFonts w:ascii="Verdana" w:hAnsi="Verdana"/>
          <w:bCs/>
          <w:sz w:val="20"/>
        </w:rPr>
        <w:t>El 11 de julio de 2018 DAK Resinas Américas México, S.A. de C.V. (DAK), manifestó su interés en que la Secretaría iniciara el examen de vigencia de la cuota compensatoria definitiva impuesta a las importaciones de PFC originarias de Corea. Propuso como periodo de examen el comprendido del 1 de julio de 2017 al 30 de junio de 2018.</w:t>
      </w:r>
    </w:p>
    <w:p w:rsidR="00605475" w:rsidRPr="00605475" w:rsidRDefault="00605475" w:rsidP="00605475">
      <w:pPr>
        <w:jc w:val="both"/>
        <w:rPr>
          <w:rFonts w:ascii="Verdana" w:hAnsi="Verdana"/>
          <w:bCs/>
          <w:sz w:val="20"/>
        </w:rPr>
      </w:pPr>
      <w:r w:rsidRPr="00605475">
        <w:rPr>
          <w:rFonts w:ascii="Verdana" w:hAnsi="Verdana"/>
          <w:b/>
          <w:bCs/>
          <w:sz w:val="20"/>
        </w:rPr>
        <w:t>9.</w:t>
      </w:r>
      <w:r w:rsidRPr="00605475">
        <w:rPr>
          <w:rFonts w:ascii="Verdana" w:hAnsi="Verdana"/>
          <w:bCs/>
          <w:sz w:val="20"/>
        </w:rPr>
        <w:t xml:space="preserve"> DAK es una empresa constituida conforme a las leyes mexicanas. Su principal actividad consiste, entre otras, en fabricar toda clase de poliésteres plásticos para empaque. Para acreditar su calidad de productor nacional de PFC, presentó una carta emitida por la Asociación Nacional de la Industria Química, A.C., del 9 de julio de 2018, </w:t>
      </w:r>
      <w:r w:rsidRPr="00605475">
        <w:rPr>
          <w:rFonts w:ascii="Verdana" w:hAnsi="Verdana"/>
          <w:bCs/>
          <w:sz w:val="20"/>
        </w:rPr>
        <w:lastRenderedPageBreak/>
        <w:t>en la que se hace constar que DAK es productor nacional del producto objeto de examen.</w:t>
      </w:r>
    </w:p>
    <w:p w:rsidR="00605475" w:rsidRPr="00605475" w:rsidRDefault="00605475" w:rsidP="00605475">
      <w:pPr>
        <w:jc w:val="both"/>
        <w:rPr>
          <w:rFonts w:ascii="Verdana" w:hAnsi="Verdana"/>
          <w:bCs/>
          <w:sz w:val="20"/>
        </w:rPr>
      </w:pPr>
      <w:r w:rsidRPr="00605475">
        <w:rPr>
          <w:rFonts w:ascii="Verdana" w:hAnsi="Verdana"/>
          <w:b/>
          <w:bCs/>
          <w:sz w:val="20"/>
        </w:rPr>
        <w:t>F. Producto objeto de examen</w:t>
      </w:r>
    </w:p>
    <w:p w:rsidR="00605475" w:rsidRPr="00605475" w:rsidRDefault="00605475" w:rsidP="00605475">
      <w:pPr>
        <w:jc w:val="both"/>
        <w:rPr>
          <w:rFonts w:ascii="Verdana" w:hAnsi="Verdana"/>
          <w:bCs/>
          <w:sz w:val="20"/>
        </w:rPr>
      </w:pPr>
      <w:r w:rsidRPr="00605475">
        <w:rPr>
          <w:rFonts w:ascii="Verdana" w:hAnsi="Verdana"/>
          <w:b/>
          <w:bCs/>
          <w:sz w:val="20"/>
        </w:rPr>
        <w:t>1. Descripción del producto</w:t>
      </w:r>
    </w:p>
    <w:p w:rsidR="00605475" w:rsidRPr="00605475" w:rsidRDefault="00605475" w:rsidP="00605475">
      <w:pPr>
        <w:jc w:val="both"/>
        <w:rPr>
          <w:rFonts w:ascii="Verdana" w:hAnsi="Verdana"/>
          <w:bCs/>
          <w:sz w:val="20"/>
        </w:rPr>
      </w:pPr>
      <w:r w:rsidRPr="00605475">
        <w:rPr>
          <w:rFonts w:ascii="Verdana" w:hAnsi="Verdana"/>
          <w:b/>
          <w:bCs/>
          <w:sz w:val="20"/>
        </w:rPr>
        <w:t>10.</w:t>
      </w:r>
      <w:r w:rsidRPr="00605475">
        <w:rPr>
          <w:rFonts w:ascii="Verdana" w:hAnsi="Verdana"/>
          <w:bCs/>
          <w:sz w:val="20"/>
        </w:rPr>
        <w:t xml:space="preserve"> El producto objeto de examen es la fibra corta que también se conoce comercialmente como fibra corta de polietileno </w:t>
      </w:r>
      <w:proofErr w:type="spellStart"/>
      <w:r w:rsidRPr="00605475">
        <w:rPr>
          <w:rFonts w:ascii="Verdana" w:hAnsi="Verdana"/>
          <w:bCs/>
          <w:sz w:val="20"/>
        </w:rPr>
        <w:t>tereftalato</w:t>
      </w:r>
      <w:proofErr w:type="spellEnd"/>
      <w:r w:rsidRPr="00605475">
        <w:rPr>
          <w:rFonts w:ascii="Verdana" w:hAnsi="Verdana"/>
          <w:bCs/>
          <w:sz w:val="20"/>
        </w:rPr>
        <w:t xml:space="preserve"> (polyester </w:t>
      </w:r>
      <w:proofErr w:type="spellStart"/>
      <w:r w:rsidRPr="00605475">
        <w:rPr>
          <w:rFonts w:ascii="Verdana" w:hAnsi="Verdana"/>
          <w:bCs/>
          <w:sz w:val="20"/>
        </w:rPr>
        <w:t>staple</w:t>
      </w:r>
      <w:proofErr w:type="spellEnd"/>
      <w:r w:rsidRPr="00605475">
        <w:rPr>
          <w:rFonts w:ascii="Verdana" w:hAnsi="Verdana"/>
          <w:bCs/>
          <w:sz w:val="20"/>
        </w:rPr>
        <w:t xml:space="preserve"> </w:t>
      </w:r>
      <w:proofErr w:type="spellStart"/>
      <w:r w:rsidRPr="00605475">
        <w:rPr>
          <w:rFonts w:ascii="Verdana" w:hAnsi="Verdana"/>
          <w:bCs/>
          <w:sz w:val="20"/>
        </w:rPr>
        <w:t>fiber</w:t>
      </w:r>
      <w:proofErr w:type="spellEnd"/>
      <w:r w:rsidRPr="00605475">
        <w:rPr>
          <w:rFonts w:ascii="Verdana" w:hAnsi="Verdana"/>
          <w:bCs/>
          <w:sz w:val="20"/>
        </w:rPr>
        <w:t xml:space="preserve">), que se obtiene de la polimerización de ácido </w:t>
      </w:r>
      <w:proofErr w:type="spellStart"/>
      <w:r w:rsidRPr="00605475">
        <w:rPr>
          <w:rFonts w:ascii="Verdana" w:hAnsi="Verdana"/>
          <w:bCs/>
          <w:sz w:val="20"/>
        </w:rPr>
        <w:t>tereftálico</w:t>
      </w:r>
      <w:proofErr w:type="spellEnd"/>
      <w:r w:rsidRPr="00605475">
        <w:rPr>
          <w:rFonts w:ascii="Verdana" w:hAnsi="Verdana"/>
          <w:bCs/>
          <w:sz w:val="20"/>
        </w:rPr>
        <w:t xml:space="preserve"> o </w:t>
      </w:r>
      <w:proofErr w:type="spellStart"/>
      <w:r w:rsidRPr="00605475">
        <w:rPr>
          <w:rFonts w:ascii="Verdana" w:hAnsi="Verdana"/>
          <w:bCs/>
          <w:sz w:val="20"/>
        </w:rPr>
        <w:t>dimetil</w:t>
      </w:r>
      <w:proofErr w:type="spellEnd"/>
      <w:r w:rsidRPr="00605475">
        <w:rPr>
          <w:rFonts w:ascii="Verdana" w:hAnsi="Verdana"/>
          <w:bCs/>
          <w:sz w:val="20"/>
        </w:rPr>
        <w:t xml:space="preserve"> </w:t>
      </w:r>
      <w:proofErr w:type="spellStart"/>
      <w:r w:rsidRPr="00605475">
        <w:rPr>
          <w:rFonts w:ascii="Verdana" w:hAnsi="Verdana"/>
          <w:bCs/>
          <w:sz w:val="20"/>
        </w:rPr>
        <w:t>tereftalato</w:t>
      </w:r>
      <w:proofErr w:type="spellEnd"/>
      <w:r w:rsidRPr="00605475">
        <w:rPr>
          <w:rFonts w:ascii="Verdana" w:hAnsi="Verdana"/>
          <w:bCs/>
          <w:sz w:val="20"/>
        </w:rPr>
        <w:t xml:space="preserve"> (PTA) y </w:t>
      </w:r>
      <w:proofErr w:type="spellStart"/>
      <w:r w:rsidRPr="00605475">
        <w:rPr>
          <w:rFonts w:ascii="Verdana" w:hAnsi="Verdana"/>
          <w:bCs/>
          <w:sz w:val="20"/>
        </w:rPr>
        <w:t>monoetilenglicol</w:t>
      </w:r>
      <w:proofErr w:type="spellEnd"/>
      <w:r w:rsidRPr="00605475">
        <w:rPr>
          <w:rFonts w:ascii="Verdana" w:hAnsi="Verdana"/>
          <w:bCs/>
          <w:sz w:val="20"/>
        </w:rPr>
        <w:t xml:space="preserve"> (MEG) como una fibra química sintética en forma de filamentos continuos, o en forma de fibra corta o discontinua.</w:t>
      </w:r>
    </w:p>
    <w:p w:rsidR="00605475" w:rsidRPr="00605475" w:rsidRDefault="00605475" w:rsidP="00605475">
      <w:pPr>
        <w:jc w:val="both"/>
        <w:rPr>
          <w:rFonts w:ascii="Verdana" w:hAnsi="Verdana"/>
          <w:bCs/>
          <w:sz w:val="20"/>
        </w:rPr>
      </w:pPr>
      <w:r w:rsidRPr="00605475">
        <w:rPr>
          <w:rFonts w:ascii="Verdana" w:hAnsi="Verdana"/>
          <w:b/>
          <w:bCs/>
          <w:sz w:val="20"/>
        </w:rPr>
        <w:t>2. Tratamiento arancelario</w:t>
      </w:r>
    </w:p>
    <w:p w:rsidR="00605475" w:rsidRPr="00605475" w:rsidRDefault="00605475" w:rsidP="00605475">
      <w:pPr>
        <w:jc w:val="both"/>
        <w:rPr>
          <w:rFonts w:ascii="Verdana" w:hAnsi="Verdana"/>
          <w:bCs/>
          <w:sz w:val="20"/>
        </w:rPr>
      </w:pPr>
      <w:r w:rsidRPr="00605475">
        <w:rPr>
          <w:rFonts w:ascii="Verdana" w:hAnsi="Verdana"/>
          <w:b/>
          <w:bCs/>
          <w:sz w:val="20"/>
        </w:rPr>
        <w:t>11. </w:t>
      </w:r>
      <w:r w:rsidRPr="00605475">
        <w:rPr>
          <w:rFonts w:ascii="Verdana" w:hAnsi="Verdana"/>
          <w:bCs/>
          <w:sz w:val="20"/>
        </w:rPr>
        <w:t>El producto objeto de examen ingresa al mercado nacional por las fracciones arancelarias 5503.20.01, 5503.20.02, 5503.20.03 y 5503.20.99 de la Tarifa de la Ley de los Impuestos Generales de Importación y de Exportación (TIGIE), cuya descripción es 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7332"/>
      </w:tblGrid>
      <w:tr w:rsidR="00605475" w:rsidRPr="00605475" w:rsidTr="00605475">
        <w:trPr>
          <w:trHeight w:val="568"/>
        </w:trPr>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
                <w:bCs/>
                <w:sz w:val="20"/>
              </w:rPr>
              <w:t>Codificación</w:t>
            </w:r>
            <w:r w:rsidRPr="00605475">
              <w:rPr>
                <w:rFonts w:ascii="Verdana" w:hAnsi="Verdana"/>
                <w:bCs/>
                <w:sz w:val="20"/>
              </w:rPr>
              <w:br/>
            </w:r>
            <w:r w:rsidRPr="00605475">
              <w:rPr>
                <w:rFonts w:ascii="Verdana" w:hAnsi="Verdana"/>
                <w:b/>
                <w:bCs/>
                <w:sz w:val="20"/>
              </w:rPr>
              <w:t>arancelaria</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
                <w:bCs/>
                <w:sz w:val="20"/>
              </w:rPr>
              <w:t>Descripción</w:t>
            </w:r>
          </w:p>
        </w:tc>
      </w:tr>
      <w:tr w:rsidR="00605475" w:rsidRPr="00605475" w:rsidTr="00605475">
        <w:trPr>
          <w:trHeight w:val="327"/>
        </w:trPr>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Cs/>
                <w:sz w:val="20"/>
              </w:rPr>
              <w:t>55</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Cs/>
                <w:sz w:val="20"/>
              </w:rPr>
              <w:t>Fibras sintéticas o artificiales discontinuas.</w:t>
            </w:r>
          </w:p>
        </w:tc>
      </w:tr>
      <w:tr w:rsidR="00605475" w:rsidRPr="00605475" w:rsidTr="00605475">
        <w:trPr>
          <w:trHeight w:val="327"/>
        </w:trPr>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Cs/>
                <w:sz w:val="20"/>
              </w:rPr>
              <w:t>5503</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Cs/>
                <w:sz w:val="20"/>
              </w:rPr>
              <w:t>Fibras sintéticas discontinuas, sin cardar, peinar ni transformar de otro modo para la hilatura.</w:t>
            </w:r>
          </w:p>
        </w:tc>
      </w:tr>
      <w:tr w:rsidR="00605475" w:rsidRPr="00605475" w:rsidTr="00605475">
        <w:trPr>
          <w:trHeight w:val="327"/>
        </w:trPr>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Cs/>
                <w:sz w:val="20"/>
              </w:rPr>
              <w:t>5503.20</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Cs/>
                <w:sz w:val="20"/>
              </w:rPr>
              <w:t>- De poliésteres.</w:t>
            </w:r>
          </w:p>
        </w:tc>
      </w:tr>
      <w:tr w:rsidR="00605475" w:rsidRPr="00605475" w:rsidTr="00605475">
        <w:trPr>
          <w:trHeight w:val="327"/>
        </w:trPr>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Cs/>
                <w:sz w:val="20"/>
              </w:rPr>
              <w:t>5503.20.01</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Cs/>
                <w:sz w:val="20"/>
              </w:rPr>
              <w:t xml:space="preserve">De </w:t>
            </w:r>
            <w:proofErr w:type="spellStart"/>
            <w:r w:rsidRPr="00605475">
              <w:rPr>
                <w:rFonts w:ascii="Verdana" w:hAnsi="Verdana"/>
                <w:bCs/>
                <w:sz w:val="20"/>
              </w:rPr>
              <w:t>tereftalato</w:t>
            </w:r>
            <w:proofErr w:type="spellEnd"/>
            <w:r w:rsidRPr="00605475">
              <w:rPr>
                <w:rFonts w:ascii="Verdana" w:hAnsi="Verdana"/>
                <w:bCs/>
                <w:sz w:val="20"/>
              </w:rPr>
              <w:t xml:space="preserve"> de polietileno, excepto lo comprendido en las fracciones 5503.20.02 y 5503.20.03.</w:t>
            </w:r>
          </w:p>
        </w:tc>
      </w:tr>
      <w:tr w:rsidR="00605475" w:rsidRPr="00605475" w:rsidTr="00605475">
        <w:trPr>
          <w:trHeight w:val="327"/>
        </w:trPr>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Cs/>
                <w:sz w:val="20"/>
              </w:rPr>
              <w:t>5503.20.02</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Cs/>
                <w:sz w:val="20"/>
              </w:rPr>
              <w:t xml:space="preserve">De </w:t>
            </w:r>
            <w:proofErr w:type="spellStart"/>
            <w:r w:rsidRPr="00605475">
              <w:rPr>
                <w:rFonts w:ascii="Verdana" w:hAnsi="Verdana"/>
                <w:bCs/>
                <w:sz w:val="20"/>
              </w:rPr>
              <w:t>tereftalato</w:t>
            </w:r>
            <w:proofErr w:type="spellEnd"/>
            <w:r w:rsidRPr="00605475">
              <w:rPr>
                <w:rFonts w:ascii="Verdana" w:hAnsi="Verdana"/>
                <w:bCs/>
                <w:sz w:val="20"/>
              </w:rPr>
              <w:t xml:space="preserve"> de polietileno alta tenacidad igual o superior a 7.67 g por decitex (6.9 g por denier).</w:t>
            </w:r>
          </w:p>
        </w:tc>
      </w:tr>
      <w:tr w:rsidR="00605475" w:rsidRPr="00605475" w:rsidTr="00605475">
        <w:trPr>
          <w:trHeight w:val="327"/>
        </w:trPr>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Cs/>
                <w:sz w:val="20"/>
              </w:rPr>
              <w:t>5503.20.03</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Cs/>
                <w:sz w:val="20"/>
              </w:rPr>
              <w:t xml:space="preserve">De </w:t>
            </w:r>
            <w:proofErr w:type="spellStart"/>
            <w:r w:rsidRPr="00605475">
              <w:rPr>
                <w:rFonts w:ascii="Verdana" w:hAnsi="Verdana"/>
                <w:bCs/>
                <w:sz w:val="20"/>
              </w:rPr>
              <w:t>tereftalato</w:t>
            </w:r>
            <w:proofErr w:type="spellEnd"/>
            <w:r w:rsidRPr="00605475">
              <w:rPr>
                <w:rFonts w:ascii="Verdana" w:hAnsi="Verdana"/>
                <w:bCs/>
                <w:sz w:val="20"/>
              </w:rPr>
              <w:t xml:space="preserve"> de polietileno color negro, teñidas en la masa.</w:t>
            </w:r>
          </w:p>
        </w:tc>
      </w:tr>
      <w:tr w:rsidR="00605475" w:rsidRPr="00605475" w:rsidTr="00605475">
        <w:trPr>
          <w:trHeight w:val="342"/>
        </w:trPr>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Cs/>
                <w:sz w:val="20"/>
              </w:rPr>
              <w:t>5503.20.99</w:t>
            </w:r>
          </w:p>
        </w:tc>
        <w:tc>
          <w:tcPr>
            <w:tcW w:w="7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05475" w:rsidRPr="00605475" w:rsidRDefault="00605475" w:rsidP="00605475">
            <w:pPr>
              <w:jc w:val="both"/>
              <w:rPr>
                <w:rFonts w:ascii="Verdana" w:hAnsi="Verdana"/>
                <w:bCs/>
                <w:sz w:val="20"/>
              </w:rPr>
            </w:pPr>
            <w:r w:rsidRPr="00605475">
              <w:rPr>
                <w:rFonts w:ascii="Verdana" w:hAnsi="Verdana"/>
                <w:bCs/>
                <w:sz w:val="20"/>
              </w:rPr>
              <w:t>Los demás.</w:t>
            </w:r>
          </w:p>
        </w:tc>
      </w:tr>
    </w:tbl>
    <w:p w:rsidR="00605475" w:rsidRPr="00605475" w:rsidRDefault="00605475" w:rsidP="00605475">
      <w:pPr>
        <w:jc w:val="both"/>
        <w:rPr>
          <w:rFonts w:ascii="Verdana" w:hAnsi="Verdana"/>
          <w:bCs/>
          <w:sz w:val="20"/>
        </w:rPr>
      </w:pPr>
      <w:r w:rsidRPr="00605475">
        <w:rPr>
          <w:rFonts w:ascii="Verdana" w:hAnsi="Verdana"/>
          <w:bCs/>
          <w:sz w:val="20"/>
        </w:rPr>
        <w:t>Fuente: Sistema de Información Arancelaria Vía Internet (SIAVI).</w:t>
      </w:r>
    </w:p>
    <w:p w:rsidR="00605475" w:rsidRPr="00605475" w:rsidRDefault="00605475" w:rsidP="00605475">
      <w:pPr>
        <w:jc w:val="both"/>
        <w:rPr>
          <w:rFonts w:ascii="Verdana" w:hAnsi="Verdana"/>
          <w:bCs/>
          <w:sz w:val="20"/>
        </w:rPr>
      </w:pPr>
      <w:r w:rsidRPr="00605475">
        <w:rPr>
          <w:rFonts w:ascii="Verdana" w:hAnsi="Verdana"/>
          <w:b/>
          <w:bCs/>
          <w:sz w:val="20"/>
        </w:rPr>
        <w:t>12.</w:t>
      </w:r>
      <w:r w:rsidRPr="00605475">
        <w:rPr>
          <w:rFonts w:ascii="Verdana" w:hAnsi="Verdana"/>
          <w:bCs/>
          <w:sz w:val="20"/>
        </w:rPr>
        <w:t> La unidad de medida utilizada en la TIGIE y en las operaciones comerciales es el kilogramo.</w:t>
      </w:r>
    </w:p>
    <w:p w:rsidR="00605475" w:rsidRPr="00605475" w:rsidRDefault="00605475" w:rsidP="00605475">
      <w:pPr>
        <w:jc w:val="both"/>
        <w:rPr>
          <w:rFonts w:ascii="Verdana" w:hAnsi="Verdana"/>
          <w:bCs/>
          <w:sz w:val="20"/>
        </w:rPr>
      </w:pPr>
      <w:r w:rsidRPr="00605475">
        <w:rPr>
          <w:rFonts w:ascii="Verdana" w:hAnsi="Verdana"/>
          <w:b/>
          <w:bCs/>
          <w:sz w:val="20"/>
        </w:rPr>
        <w:t>13.</w:t>
      </w:r>
      <w:r w:rsidRPr="00605475">
        <w:rPr>
          <w:rFonts w:ascii="Verdana" w:hAnsi="Verdana"/>
          <w:bCs/>
          <w:sz w:val="20"/>
        </w:rPr>
        <w:t> De acuerdo con el SIAVI, las importaciones de PFC están sujetas a un arancel de 5%, salvo las que ingresen por la fracción 5503.20.03, las cuales están libres de arancel. Las importaciones originarias de los países que son socios comerciales de México están exentas de arancel.</w:t>
      </w:r>
    </w:p>
    <w:p w:rsidR="00605475" w:rsidRPr="00605475" w:rsidRDefault="00605475" w:rsidP="00605475">
      <w:pPr>
        <w:jc w:val="both"/>
        <w:rPr>
          <w:rFonts w:ascii="Verdana" w:hAnsi="Verdana"/>
          <w:bCs/>
          <w:sz w:val="20"/>
        </w:rPr>
      </w:pPr>
      <w:r w:rsidRPr="00605475">
        <w:rPr>
          <w:rFonts w:ascii="Verdana" w:hAnsi="Verdana"/>
          <w:b/>
          <w:bCs/>
          <w:sz w:val="20"/>
        </w:rPr>
        <w:lastRenderedPageBreak/>
        <w:t>3. Usos y funciones</w:t>
      </w:r>
    </w:p>
    <w:p w:rsidR="00605475" w:rsidRPr="00605475" w:rsidRDefault="00605475" w:rsidP="00605475">
      <w:pPr>
        <w:jc w:val="both"/>
        <w:rPr>
          <w:rFonts w:ascii="Verdana" w:hAnsi="Verdana"/>
          <w:bCs/>
          <w:sz w:val="20"/>
        </w:rPr>
      </w:pPr>
      <w:r w:rsidRPr="00605475">
        <w:rPr>
          <w:rFonts w:ascii="Verdana" w:hAnsi="Verdana"/>
          <w:b/>
          <w:bCs/>
          <w:sz w:val="20"/>
        </w:rPr>
        <w:t>14.</w:t>
      </w:r>
      <w:r w:rsidRPr="00605475">
        <w:rPr>
          <w:rFonts w:ascii="Verdana" w:hAnsi="Verdana"/>
          <w:bCs/>
          <w:sz w:val="20"/>
        </w:rPr>
        <w:t> El PFC se utiliza en procesos de hilado, solo o mezclado con otras fibras para la fabricación de telas de vestir, del hogar e industriales.</w:t>
      </w:r>
    </w:p>
    <w:p w:rsidR="00605475" w:rsidRPr="00605475" w:rsidRDefault="00605475" w:rsidP="00605475">
      <w:pPr>
        <w:jc w:val="both"/>
        <w:rPr>
          <w:rFonts w:ascii="Verdana" w:hAnsi="Verdana"/>
          <w:bCs/>
          <w:sz w:val="20"/>
        </w:rPr>
      </w:pPr>
      <w:r w:rsidRPr="00605475">
        <w:rPr>
          <w:rFonts w:ascii="Verdana" w:hAnsi="Verdana"/>
          <w:b/>
          <w:bCs/>
          <w:sz w:val="20"/>
        </w:rPr>
        <w:t>G. Posibles partes interesadas</w:t>
      </w:r>
    </w:p>
    <w:p w:rsidR="00605475" w:rsidRPr="00605475" w:rsidRDefault="00605475" w:rsidP="00605475">
      <w:pPr>
        <w:jc w:val="both"/>
        <w:rPr>
          <w:rFonts w:ascii="Verdana" w:hAnsi="Verdana"/>
          <w:bCs/>
          <w:sz w:val="20"/>
        </w:rPr>
      </w:pPr>
      <w:r w:rsidRPr="00605475">
        <w:rPr>
          <w:rFonts w:ascii="Verdana" w:hAnsi="Verdana"/>
          <w:b/>
          <w:bCs/>
          <w:sz w:val="20"/>
        </w:rPr>
        <w:t>15. </w:t>
      </w:r>
      <w:r w:rsidRPr="00605475">
        <w:rPr>
          <w:rFonts w:ascii="Verdana" w:hAnsi="Verdana"/>
          <w:bCs/>
          <w:sz w:val="20"/>
        </w:rPr>
        <w:t>Las partes de que la Secretaría tiene conocimiento, son las siguientes:</w:t>
      </w:r>
    </w:p>
    <w:p w:rsidR="00605475" w:rsidRPr="00605475" w:rsidRDefault="00605475" w:rsidP="00605475">
      <w:pPr>
        <w:jc w:val="both"/>
        <w:rPr>
          <w:rFonts w:ascii="Verdana" w:hAnsi="Verdana"/>
          <w:bCs/>
          <w:sz w:val="20"/>
        </w:rPr>
      </w:pPr>
      <w:r w:rsidRPr="00605475">
        <w:rPr>
          <w:rFonts w:ascii="Verdana" w:hAnsi="Verdana"/>
          <w:b/>
          <w:bCs/>
          <w:sz w:val="20"/>
        </w:rPr>
        <w:t>1. Productoras nacionales</w:t>
      </w:r>
    </w:p>
    <w:p w:rsidR="00605475" w:rsidRPr="00605475" w:rsidRDefault="00605475" w:rsidP="00605475">
      <w:pPr>
        <w:jc w:val="both"/>
        <w:rPr>
          <w:rFonts w:ascii="Verdana" w:hAnsi="Verdana"/>
          <w:bCs/>
          <w:sz w:val="20"/>
        </w:rPr>
      </w:pPr>
      <w:r w:rsidRPr="00605475">
        <w:rPr>
          <w:rFonts w:ascii="Verdana" w:hAnsi="Verdana"/>
          <w:bCs/>
          <w:sz w:val="20"/>
        </w:rPr>
        <w:t>DAK Resinas Américas México, S.A. de C.V.</w:t>
      </w:r>
    </w:p>
    <w:p w:rsidR="00605475" w:rsidRPr="00605475" w:rsidRDefault="00605475" w:rsidP="00605475">
      <w:pPr>
        <w:jc w:val="both"/>
        <w:rPr>
          <w:rFonts w:ascii="Verdana" w:hAnsi="Verdana"/>
          <w:bCs/>
          <w:sz w:val="20"/>
        </w:rPr>
      </w:pPr>
      <w:r w:rsidRPr="00605475">
        <w:rPr>
          <w:rFonts w:ascii="Verdana" w:hAnsi="Verdana"/>
          <w:bCs/>
          <w:sz w:val="20"/>
        </w:rPr>
        <w:t>Paseo de la Reforma 222, Torre I, Piso 17</w:t>
      </w:r>
    </w:p>
    <w:p w:rsidR="00605475" w:rsidRPr="00605475" w:rsidRDefault="00605475" w:rsidP="00605475">
      <w:pPr>
        <w:jc w:val="both"/>
        <w:rPr>
          <w:rFonts w:ascii="Verdana" w:hAnsi="Verdana"/>
          <w:bCs/>
          <w:sz w:val="20"/>
        </w:rPr>
      </w:pPr>
      <w:r w:rsidRPr="00605475">
        <w:rPr>
          <w:rFonts w:ascii="Verdana" w:hAnsi="Verdana"/>
          <w:bCs/>
          <w:sz w:val="20"/>
        </w:rPr>
        <w:t>Col. Juárez</w:t>
      </w:r>
    </w:p>
    <w:p w:rsidR="00605475" w:rsidRPr="00605475" w:rsidRDefault="00605475" w:rsidP="00605475">
      <w:pPr>
        <w:jc w:val="both"/>
        <w:rPr>
          <w:rFonts w:ascii="Verdana" w:hAnsi="Verdana"/>
          <w:bCs/>
          <w:sz w:val="20"/>
        </w:rPr>
      </w:pPr>
      <w:r w:rsidRPr="00605475">
        <w:rPr>
          <w:rFonts w:ascii="Verdana" w:hAnsi="Verdana"/>
          <w:bCs/>
          <w:sz w:val="20"/>
        </w:rPr>
        <w:t>C.P. 06600, Ciudad de México</w:t>
      </w:r>
    </w:p>
    <w:p w:rsidR="00605475" w:rsidRPr="00605475" w:rsidRDefault="00605475" w:rsidP="00605475">
      <w:pPr>
        <w:jc w:val="both"/>
        <w:rPr>
          <w:rFonts w:ascii="Verdana" w:hAnsi="Verdana"/>
          <w:bCs/>
          <w:sz w:val="20"/>
        </w:rPr>
      </w:pPr>
      <w:r w:rsidRPr="00605475">
        <w:rPr>
          <w:rFonts w:ascii="Verdana" w:hAnsi="Verdana"/>
          <w:b/>
          <w:bCs/>
          <w:sz w:val="20"/>
        </w:rPr>
        <w:t>2. Gobierno</w:t>
      </w:r>
    </w:p>
    <w:p w:rsidR="00605475" w:rsidRPr="00605475" w:rsidRDefault="00605475" w:rsidP="00605475">
      <w:pPr>
        <w:jc w:val="both"/>
        <w:rPr>
          <w:rFonts w:ascii="Verdana" w:hAnsi="Verdana"/>
          <w:bCs/>
          <w:sz w:val="20"/>
        </w:rPr>
      </w:pPr>
      <w:r w:rsidRPr="00605475">
        <w:rPr>
          <w:rFonts w:ascii="Verdana" w:hAnsi="Verdana"/>
          <w:bCs/>
          <w:sz w:val="20"/>
        </w:rPr>
        <w:t>Embajada de Corea en México</w:t>
      </w:r>
    </w:p>
    <w:p w:rsidR="00605475" w:rsidRPr="00605475" w:rsidRDefault="00605475" w:rsidP="00605475">
      <w:pPr>
        <w:jc w:val="both"/>
        <w:rPr>
          <w:rFonts w:ascii="Verdana" w:hAnsi="Verdana"/>
          <w:bCs/>
          <w:sz w:val="20"/>
        </w:rPr>
      </w:pPr>
      <w:r w:rsidRPr="00605475">
        <w:rPr>
          <w:rFonts w:ascii="Verdana" w:hAnsi="Verdana"/>
          <w:bCs/>
          <w:sz w:val="20"/>
        </w:rPr>
        <w:t>López Díaz de Armendáriz 110</w:t>
      </w:r>
    </w:p>
    <w:p w:rsidR="00605475" w:rsidRPr="00605475" w:rsidRDefault="00605475" w:rsidP="00605475">
      <w:pPr>
        <w:jc w:val="both"/>
        <w:rPr>
          <w:rFonts w:ascii="Verdana" w:hAnsi="Verdana"/>
          <w:bCs/>
          <w:sz w:val="20"/>
        </w:rPr>
      </w:pPr>
      <w:r w:rsidRPr="00605475">
        <w:rPr>
          <w:rFonts w:ascii="Verdana" w:hAnsi="Verdana"/>
          <w:bCs/>
          <w:sz w:val="20"/>
        </w:rPr>
        <w:t>Col. Lomas Virreyes</w:t>
      </w:r>
    </w:p>
    <w:p w:rsidR="00605475" w:rsidRPr="00605475" w:rsidRDefault="00605475" w:rsidP="00605475">
      <w:pPr>
        <w:jc w:val="both"/>
        <w:rPr>
          <w:rFonts w:ascii="Verdana" w:hAnsi="Verdana"/>
          <w:bCs/>
          <w:sz w:val="20"/>
        </w:rPr>
      </w:pPr>
      <w:r w:rsidRPr="00605475">
        <w:rPr>
          <w:rFonts w:ascii="Verdana" w:hAnsi="Verdana"/>
          <w:bCs/>
          <w:sz w:val="20"/>
        </w:rPr>
        <w:t> </w:t>
      </w:r>
    </w:p>
    <w:p w:rsidR="00605475" w:rsidRPr="00605475" w:rsidRDefault="00605475" w:rsidP="00605475">
      <w:pPr>
        <w:jc w:val="both"/>
        <w:rPr>
          <w:rFonts w:ascii="Verdana" w:hAnsi="Verdana"/>
          <w:bCs/>
          <w:sz w:val="20"/>
        </w:rPr>
      </w:pPr>
      <w:r w:rsidRPr="00605475">
        <w:rPr>
          <w:rFonts w:ascii="Verdana" w:hAnsi="Verdana"/>
          <w:bCs/>
          <w:sz w:val="20"/>
        </w:rPr>
        <w:t>C.P. 11000, Ciudad de México</w:t>
      </w:r>
    </w:p>
    <w:p w:rsidR="00605475" w:rsidRPr="00605475" w:rsidRDefault="00605475" w:rsidP="00605475">
      <w:pPr>
        <w:jc w:val="both"/>
        <w:rPr>
          <w:rFonts w:ascii="Verdana" w:hAnsi="Verdana"/>
          <w:b/>
          <w:bCs/>
          <w:sz w:val="20"/>
        </w:rPr>
      </w:pPr>
      <w:r w:rsidRPr="00605475">
        <w:rPr>
          <w:rFonts w:ascii="Verdana" w:hAnsi="Verdana"/>
          <w:b/>
          <w:bCs/>
          <w:sz w:val="20"/>
        </w:rPr>
        <w:t>CONSIDERANDOS</w:t>
      </w:r>
    </w:p>
    <w:p w:rsidR="00605475" w:rsidRPr="00605475" w:rsidRDefault="00605475" w:rsidP="00605475">
      <w:pPr>
        <w:jc w:val="both"/>
        <w:rPr>
          <w:rFonts w:ascii="Verdana" w:hAnsi="Verdana"/>
          <w:bCs/>
          <w:sz w:val="20"/>
        </w:rPr>
      </w:pPr>
      <w:r w:rsidRPr="00605475">
        <w:rPr>
          <w:rFonts w:ascii="Verdana" w:hAnsi="Verdana"/>
          <w:b/>
          <w:bCs/>
          <w:sz w:val="20"/>
        </w:rPr>
        <w:t>A. Competencia</w:t>
      </w:r>
    </w:p>
    <w:p w:rsidR="00605475" w:rsidRPr="00605475" w:rsidRDefault="00605475" w:rsidP="00605475">
      <w:pPr>
        <w:jc w:val="both"/>
        <w:rPr>
          <w:rFonts w:ascii="Verdana" w:hAnsi="Verdana"/>
          <w:bCs/>
          <w:sz w:val="20"/>
        </w:rPr>
      </w:pPr>
      <w:r w:rsidRPr="00605475">
        <w:rPr>
          <w:rFonts w:ascii="Verdana" w:hAnsi="Verdana"/>
          <w:b/>
          <w:bCs/>
          <w:sz w:val="20"/>
        </w:rPr>
        <w:t>16. </w:t>
      </w:r>
      <w:r w:rsidRPr="00605475">
        <w:rPr>
          <w:rFonts w:ascii="Verdana" w:hAnsi="Verdana"/>
          <w:bCs/>
          <w:sz w:val="20"/>
        </w:rPr>
        <w:t>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605475" w:rsidRPr="00605475" w:rsidRDefault="00605475" w:rsidP="00605475">
      <w:pPr>
        <w:jc w:val="both"/>
        <w:rPr>
          <w:rFonts w:ascii="Verdana" w:hAnsi="Verdana"/>
          <w:bCs/>
          <w:sz w:val="20"/>
        </w:rPr>
      </w:pPr>
      <w:r w:rsidRPr="00605475">
        <w:rPr>
          <w:rFonts w:ascii="Verdana" w:hAnsi="Verdana"/>
          <w:b/>
          <w:bCs/>
          <w:sz w:val="20"/>
        </w:rPr>
        <w:t>B. Legislación aplicable</w:t>
      </w:r>
    </w:p>
    <w:p w:rsidR="00605475" w:rsidRPr="00605475" w:rsidRDefault="00605475" w:rsidP="00605475">
      <w:pPr>
        <w:jc w:val="both"/>
        <w:rPr>
          <w:rFonts w:ascii="Verdana" w:hAnsi="Verdana"/>
          <w:bCs/>
          <w:sz w:val="20"/>
        </w:rPr>
      </w:pPr>
      <w:r w:rsidRPr="00605475">
        <w:rPr>
          <w:rFonts w:ascii="Verdana" w:hAnsi="Verdana"/>
          <w:b/>
          <w:bCs/>
          <w:sz w:val="20"/>
        </w:rPr>
        <w:t>17.</w:t>
      </w:r>
      <w:r w:rsidRPr="00605475">
        <w:rPr>
          <w:rFonts w:ascii="Verdana" w:hAnsi="Verdana"/>
          <w:bCs/>
          <w:sz w:val="20"/>
        </w:rPr>
        <w:t> 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605475" w:rsidRPr="00605475" w:rsidRDefault="00605475" w:rsidP="00605475">
      <w:pPr>
        <w:jc w:val="both"/>
        <w:rPr>
          <w:rFonts w:ascii="Verdana" w:hAnsi="Verdana"/>
          <w:bCs/>
          <w:sz w:val="20"/>
        </w:rPr>
      </w:pPr>
      <w:r w:rsidRPr="00605475">
        <w:rPr>
          <w:rFonts w:ascii="Verdana" w:hAnsi="Verdana"/>
          <w:b/>
          <w:bCs/>
          <w:sz w:val="20"/>
        </w:rPr>
        <w:t>C. Protección de la información confidencial</w:t>
      </w:r>
    </w:p>
    <w:p w:rsidR="00605475" w:rsidRPr="00605475" w:rsidRDefault="00605475" w:rsidP="00605475">
      <w:pPr>
        <w:jc w:val="both"/>
        <w:rPr>
          <w:rFonts w:ascii="Verdana" w:hAnsi="Verdana"/>
          <w:bCs/>
          <w:sz w:val="20"/>
        </w:rPr>
      </w:pPr>
      <w:r w:rsidRPr="00605475">
        <w:rPr>
          <w:rFonts w:ascii="Verdana" w:hAnsi="Verdana"/>
          <w:b/>
          <w:bCs/>
          <w:sz w:val="20"/>
        </w:rPr>
        <w:lastRenderedPageBreak/>
        <w:t>18. </w:t>
      </w:r>
      <w:r w:rsidRPr="00605475">
        <w:rPr>
          <w:rFonts w:ascii="Verdana" w:hAnsi="Verdana"/>
          <w:bCs/>
          <w:sz w:val="20"/>
        </w:rPr>
        <w:t>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605475" w:rsidRPr="00605475" w:rsidRDefault="00605475" w:rsidP="00605475">
      <w:pPr>
        <w:jc w:val="both"/>
        <w:rPr>
          <w:rFonts w:ascii="Verdana" w:hAnsi="Verdana"/>
          <w:bCs/>
          <w:sz w:val="20"/>
        </w:rPr>
      </w:pPr>
      <w:r w:rsidRPr="00605475">
        <w:rPr>
          <w:rFonts w:ascii="Verdana" w:hAnsi="Verdana"/>
          <w:b/>
          <w:bCs/>
          <w:sz w:val="20"/>
        </w:rPr>
        <w:t>D. Legitimación para el inicio del examen de vigencia de cuotas</w:t>
      </w:r>
    </w:p>
    <w:p w:rsidR="00605475" w:rsidRPr="00605475" w:rsidRDefault="00605475" w:rsidP="00605475">
      <w:pPr>
        <w:jc w:val="both"/>
        <w:rPr>
          <w:rFonts w:ascii="Verdana" w:hAnsi="Verdana"/>
          <w:bCs/>
          <w:sz w:val="20"/>
        </w:rPr>
      </w:pPr>
      <w:r w:rsidRPr="00605475">
        <w:rPr>
          <w:rFonts w:ascii="Verdana" w:hAnsi="Verdana"/>
          <w:b/>
          <w:bCs/>
          <w:sz w:val="20"/>
        </w:rPr>
        <w:t>19. </w:t>
      </w:r>
      <w:r w:rsidRPr="00605475">
        <w:rPr>
          <w:rFonts w:ascii="Verdana" w:hAnsi="Verdana"/>
          <w:bCs/>
          <w:sz w:val="20"/>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605475" w:rsidRPr="00605475" w:rsidRDefault="00605475" w:rsidP="00605475">
      <w:pPr>
        <w:jc w:val="both"/>
        <w:rPr>
          <w:rFonts w:ascii="Verdana" w:hAnsi="Verdana"/>
          <w:bCs/>
          <w:sz w:val="20"/>
        </w:rPr>
      </w:pPr>
      <w:r w:rsidRPr="00605475">
        <w:rPr>
          <w:rFonts w:ascii="Verdana" w:hAnsi="Verdana"/>
          <w:b/>
          <w:bCs/>
          <w:sz w:val="20"/>
        </w:rPr>
        <w:t>20. </w:t>
      </w:r>
      <w:r w:rsidRPr="00605475">
        <w:rPr>
          <w:rFonts w:ascii="Verdana" w:hAnsi="Verdana"/>
          <w:bCs/>
          <w:sz w:val="20"/>
        </w:rPr>
        <w:t>En el presente caso, DAK, en su calidad de productora nacional del producto objeto de examen, manifestó en tiempo y forma su interés en que se inicie el examen de vigencia de la cuota compensatoria definitiva impuesta a las importaciones de PFC, originarias de Corea, por lo que se actualizan los supuestos previstos en la legislación de la materia y, en consecuencia, procede iniciarlo.</w:t>
      </w:r>
    </w:p>
    <w:p w:rsidR="00605475" w:rsidRPr="00605475" w:rsidRDefault="00605475" w:rsidP="00605475">
      <w:pPr>
        <w:jc w:val="both"/>
        <w:rPr>
          <w:rFonts w:ascii="Verdana" w:hAnsi="Verdana"/>
          <w:bCs/>
          <w:sz w:val="20"/>
        </w:rPr>
      </w:pPr>
      <w:r w:rsidRPr="00605475">
        <w:rPr>
          <w:rFonts w:ascii="Verdana" w:hAnsi="Verdana"/>
          <w:b/>
          <w:bCs/>
          <w:sz w:val="20"/>
        </w:rPr>
        <w:t>E. Periodo de examen y de análisis</w:t>
      </w:r>
    </w:p>
    <w:p w:rsidR="00605475" w:rsidRPr="00605475" w:rsidRDefault="00605475" w:rsidP="00605475">
      <w:pPr>
        <w:jc w:val="both"/>
        <w:rPr>
          <w:rFonts w:ascii="Verdana" w:hAnsi="Verdana"/>
          <w:bCs/>
          <w:sz w:val="20"/>
        </w:rPr>
      </w:pPr>
      <w:r w:rsidRPr="00605475">
        <w:rPr>
          <w:rFonts w:ascii="Verdana" w:hAnsi="Verdana"/>
          <w:b/>
          <w:bCs/>
          <w:sz w:val="20"/>
        </w:rPr>
        <w:t>21.</w:t>
      </w:r>
      <w:r w:rsidRPr="00605475">
        <w:rPr>
          <w:rFonts w:ascii="Verdana" w:hAnsi="Verdana"/>
          <w:bCs/>
          <w:sz w:val="20"/>
        </w:rPr>
        <w:t> La Secretaría determina fijar como periodo de examen el propuesto por DAK, comprendido del 1 de julio de 2017 al 30 de junio de 2018 y como periodo de análisis el comprendido del 1 de julio de 2013 al 30 de junio de 2018, toda vez que éste se apega a lo previsto en el artículo 76 del RLCE y a la recomendación del Comité de Prácticas Antidumping de la Organización Mundial del Comercio (documento G/ADP/6 adoptado el 5 de mayo de 2000).</w:t>
      </w:r>
    </w:p>
    <w:p w:rsidR="00605475" w:rsidRPr="00605475" w:rsidRDefault="00605475" w:rsidP="00605475">
      <w:pPr>
        <w:jc w:val="both"/>
        <w:rPr>
          <w:rFonts w:ascii="Verdana" w:hAnsi="Verdana"/>
          <w:bCs/>
          <w:sz w:val="20"/>
        </w:rPr>
      </w:pPr>
      <w:r w:rsidRPr="00605475">
        <w:rPr>
          <w:rFonts w:ascii="Verdana" w:hAnsi="Verdana"/>
          <w:b/>
          <w:bCs/>
          <w:sz w:val="20"/>
        </w:rPr>
        <w:t>22. </w:t>
      </w:r>
      <w:r w:rsidRPr="00605475">
        <w:rPr>
          <w:rFonts w:ascii="Verdana" w:hAnsi="Verdana"/>
          <w:bCs/>
          <w:sz w:val="20"/>
        </w:rPr>
        <w:t>Por lo expuesto, con fundamento en los artículos 11.1 y 11.3 del Acuerdo Antidumping y 67, 70 </w:t>
      </w:r>
      <w:proofErr w:type="gramStart"/>
      <w:r w:rsidRPr="00605475">
        <w:rPr>
          <w:rFonts w:ascii="Verdana" w:hAnsi="Verdana"/>
          <w:bCs/>
          <w:sz w:val="20"/>
        </w:rPr>
        <w:t>fracción</w:t>
      </w:r>
      <w:proofErr w:type="gramEnd"/>
      <w:r w:rsidRPr="00605475">
        <w:rPr>
          <w:rFonts w:ascii="Verdana" w:hAnsi="Verdana"/>
          <w:bCs/>
          <w:sz w:val="20"/>
        </w:rPr>
        <w:t xml:space="preserve"> II, 70 B y 89 F de la LCE, se emite la siguiente</w:t>
      </w:r>
    </w:p>
    <w:p w:rsidR="00605475" w:rsidRPr="00605475" w:rsidRDefault="00605475" w:rsidP="00605475">
      <w:pPr>
        <w:jc w:val="both"/>
        <w:rPr>
          <w:rFonts w:ascii="Verdana" w:hAnsi="Verdana"/>
          <w:b/>
          <w:bCs/>
          <w:sz w:val="20"/>
        </w:rPr>
      </w:pPr>
      <w:r w:rsidRPr="00605475">
        <w:rPr>
          <w:rFonts w:ascii="Verdana" w:hAnsi="Verdana"/>
          <w:b/>
          <w:bCs/>
          <w:sz w:val="20"/>
        </w:rPr>
        <w:t>RESOLUCIÓN</w:t>
      </w:r>
    </w:p>
    <w:p w:rsidR="00605475" w:rsidRPr="00605475" w:rsidRDefault="00605475" w:rsidP="00605475">
      <w:pPr>
        <w:jc w:val="both"/>
        <w:rPr>
          <w:rFonts w:ascii="Verdana" w:hAnsi="Verdana"/>
          <w:bCs/>
          <w:sz w:val="20"/>
        </w:rPr>
      </w:pPr>
      <w:r w:rsidRPr="00605475">
        <w:rPr>
          <w:rFonts w:ascii="Verdana" w:hAnsi="Verdana"/>
          <w:b/>
          <w:bCs/>
          <w:sz w:val="20"/>
        </w:rPr>
        <w:t>23.</w:t>
      </w:r>
      <w:r w:rsidRPr="00605475">
        <w:rPr>
          <w:rFonts w:ascii="Verdana" w:hAnsi="Verdana"/>
          <w:bCs/>
          <w:sz w:val="20"/>
        </w:rPr>
        <w:t> Se declara el inicio del examen de vigencia de la cuota compensatoria impuesta a las importaciones de PFC originarias de Corea, independientemente del país de procedencia, que ingresan por las fracciones arancelarias 5503.20.01, 5503.20.02, 5503.20.03 y 5503.20.99 de la TIGIE, o por cualquier otra.</w:t>
      </w:r>
    </w:p>
    <w:p w:rsidR="00605475" w:rsidRPr="00605475" w:rsidRDefault="00605475" w:rsidP="00605475">
      <w:pPr>
        <w:jc w:val="both"/>
        <w:rPr>
          <w:rFonts w:ascii="Verdana" w:hAnsi="Verdana"/>
          <w:bCs/>
          <w:sz w:val="20"/>
        </w:rPr>
      </w:pPr>
      <w:r w:rsidRPr="00605475">
        <w:rPr>
          <w:rFonts w:ascii="Verdana" w:hAnsi="Verdana"/>
          <w:b/>
          <w:bCs/>
          <w:sz w:val="20"/>
        </w:rPr>
        <w:t>24.</w:t>
      </w:r>
      <w:r w:rsidRPr="00605475">
        <w:rPr>
          <w:rFonts w:ascii="Verdana" w:hAnsi="Verdana"/>
          <w:bCs/>
          <w:sz w:val="20"/>
        </w:rPr>
        <w:t> Se fija como periodo de examen el comprendido del 1 de julio de 2017 al 30 de junio de 2018 y como periodo de análisis el comprendido del 1 de julio de 2013 al 30 de junio de 2018.</w:t>
      </w:r>
    </w:p>
    <w:p w:rsidR="00605475" w:rsidRPr="00605475" w:rsidRDefault="00605475" w:rsidP="00605475">
      <w:pPr>
        <w:jc w:val="both"/>
        <w:rPr>
          <w:rFonts w:ascii="Verdana" w:hAnsi="Verdana"/>
          <w:bCs/>
          <w:sz w:val="20"/>
        </w:rPr>
      </w:pPr>
      <w:r w:rsidRPr="00605475">
        <w:rPr>
          <w:rFonts w:ascii="Verdana" w:hAnsi="Verdana"/>
          <w:b/>
          <w:bCs/>
          <w:sz w:val="20"/>
        </w:rPr>
        <w:t>25.</w:t>
      </w:r>
      <w:r w:rsidRPr="00605475">
        <w:rPr>
          <w:rFonts w:ascii="Verdana" w:hAnsi="Verdana"/>
          <w:bCs/>
          <w:sz w:val="20"/>
        </w:rPr>
        <w:t> Conforme a lo establecido en los artículos 11.3 del Acuerdo Antidumping, 70 fracción II y 89 F de la LCE y 94 del RLCE, la cuota compensatoria definitiva a que se refiere el punto 1 de la presente Resolución, continuará vigente mientras se tramita el presente procedimiento de examen de vigencia.</w:t>
      </w:r>
    </w:p>
    <w:p w:rsidR="00605475" w:rsidRPr="00605475" w:rsidRDefault="00605475" w:rsidP="00605475">
      <w:pPr>
        <w:jc w:val="both"/>
        <w:rPr>
          <w:rFonts w:ascii="Verdana" w:hAnsi="Verdana"/>
          <w:bCs/>
          <w:sz w:val="20"/>
        </w:rPr>
      </w:pPr>
      <w:r w:rsidRPr="00605475">
        <w:rPr>
          <w:rFonts w:ascii="Verdana" w:hAnsi="Verdana"/>
          <w:b/>
          <w:bCs/>
          <w:sz w:val="20"/>
        </w:rPr>
        <w:lastRenderedPageBreak/>
        <w:t>26. </w:t>
      </w:r>
      <w:r w:rsidRPr="00605475">
        <w:rPr>
          <w:rFonts w:ascii="Verdana" w:hAnsi="Verdana"/>
          <w:bCs/>
          <w:sz w:val="20"/>
        </w:rPr>
        <w:t>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presentar la respuesta al formulario oficial establecido para tal efecto, y los argumentos y las pruebas que consideren convenientes. El plazo de veintiocho días hábiles se contará a partir del día siguiente de la publicación en el DOF de la presente Resolución y concluirá a las 14:00 horas del día de su vencimiento.</w:t>
      </w:r>
    </w:p>
    <w:p w:rsidR="00605475" w:rsidRPr="00605475" w:rsidRDefault="00605475" w:rsidP="00605475">
      <w:pPr>
        <w:jc w:val="both"/>
        <w:rPr>
          <w:rFonts w:ascii="Verdana" w:hAnsi="Verdana"/>
          <w:bCs/>
          <w:sz w:val="20"/>
        </w:rPr>
      </w:pPr>
      <w:r w:rsidRPr="00605475">
        <w:rPr>
          <w:rFonts w:ascii="Verdana" w:hAnsi="Verdana"/>
          <w:b/>
          <w:bCs/>
          <w:sz w:val="20"/>
        </w:rPr>
        <w:t>27.</w:t>
      </w:r>
      <w:r w:rsidRPr="00605475">
        <w:rPr>
          <w:rFonts w:ascii="Verdana" w:hAnsi="Verdana"/>
          <w:bCs/>
          <w:sz w:val="20"/>
        </w:rPr>
        <w:t> El formulario oficial a que se refiere el punto anterior, se podrá obtener en la oficialía de partes de la UPCI, sita en Insurgentes Sur 1940, planta baja, colonia Florida, código postal 01030, en la Ciudad de México, de lunes a viernes de 9:00 a 14:00 horas o en la página de Internet de la Secretaría.</w:t>
      </w:r>
    </w:p>
    <w:p w:rsidR="00605475" w:rsidRPr="00605475" w:rsidRDefault="00605475" w:rsidP="00605475">
      <w:pPr>
        <w:jc w:val="both"/>
        <w:rPr>
          <w:rFonts w:ascii="Verdana" w:hAnsi="Verdana"/>
          <w:bCs/>
          <w:sz w:val="20"/>
        </w:rPr>
      </w:pPr>
      <w:r w:rsidRPr="00605475">
        <w:rPr>
          <w:rFonts w:ascii="Verdana" w:hAnsi="Verdana"/>
          <w:b/>
          <w:bCs/>
          <w:sz w:val="20"/>
        </w:rPr>
        <w:t>28. </w:t>
      </w:r>
      <w:r w:rsidRPr="00605475">
        <w:rPr>
          <w:rFonts w:ascii="Verdana" w:hAnsi="Verdana"/>
          <w:bCs/>
          <w:sz w:val="20"/>
        </w:rPr>
        <w:t>Notifíquese la presente Resolución a las posibles partes interesadas de que se tenga conocimiento.</w:t>
      </w:r>
    </w:p>
    <w:p w:rsidR="00605475" w:rsidRPr="00605475" w:rsidRDefault="00605475" w:rsidP="00605475">
      <w:pPr>
        <w:jc w:val="both"/>
        <w:rPr>
          <w:rFonts w:ascii="Verdana" w:hAnsi="Verdana"/>
          <w:bCs/>
          <w:sz w:val="20"/>
        </w:rPr>
      </w:pPr>
      <w:r w:rsidRPr="00605475">
        <w:rPr>
          <w:rFonts w:ascii="Verdana" w:hAnsi="Verdana"/>
          <w:b/>
          <w:bCs/>
          <w:sz w:val="20"/>
        </w:rPr>
        <w:t>29. </w:t>
      </w:r>
      <w:r w:rsidRPr="00605475">
        <w:rPr>
          <w:rFonts w:ascii="Verdana" w:hAnsi="Verdana"/>
          <w:bCs/>
          <w:sz w:val="20"/>
        </w:rPr>
        <w:t>Comuníquese esta Resolución al Servicio de Administración Tributaria, para los efectos legales correspondientes.</w:t>
      </w:r>
    </w:p>
    <w:p w:rsidR="00605475" w:rsidRPr="00605475" w:rsidRDefault="00605475" w:rsidP="00605475">
      <w:pPr>
        <w:jc w:val="both"/>
        <w:rPr>
          <w:rFonts w:ascii="Verdana" w:hAnsi="Verdana"/>
          <w:bCs/>
          <w:sz w:val="20"/>
        </w:rPr>
      </w:pPr>
      <w:r w:rsidRPr="00605475">
        <w:rPr>
          <w:rFonts w:ascii="Verdana" w:hAnsi="Verdana"/>
          <w:b/>
          <w:bCs/>
          <w:sz w:val="20"/>
        </w:rPr>
        <w:t>30. </w:t>
      </w:r>
      <w:r w:rsidRPr="00605475">
        <w:rPr>
          <w:rFonts w:ascii="Verdana" w:hAnsi="Verdana"/>
          <w:bCs/>
          <w:sz w:val="20"/>
        </w:rPr>
        <w:t>La presente Resolución entrará en vigor al día siguiente de su publicación en el DOF.</w:t>
      </w:r>
    </w:p>
    <w:p w:rsidR="00605475" w:rsidRPr="00605475" w:rsidRDefault="00605475" w:rsidP="00605475">
      <w:pPr>
        <w:jc w:val="both"/>
        <w:rPr>
          <w:rFonts w:ascii="Verdana" w:hAnsi="Verdana"/>
          <w:bCs/>
          <w:sz w:val="20"/>
        </w:rPr>
      </w:pPr>
      <w:r w:rsidRPr="00605475">
        <w:rPr>
          <w:rFonts w:ascii="Verdana" w:hAnsi="Verdana"/>
          <w:bCs/>
          <w:sz w:val="20"/>
        </w:rPr>
        <w:t> </w:t>
      </w:r>
    </w:p>
    <w:p w:rsidR="00605475" w:rsidRPr="00605475" w:rsidRDefault="00605475" w:rsidP="00605475">
      <w:pPr>
        <w:jc w:val="both"/>
        <w:rPr>
          <w:rFonts w:ascii="Verdana" w:hAnsi="Verdana"/>
          <w:bCs/>
          <w:sz w:val="20"/>
        </w:rPr>
      </w:pPr>
      <w:r w:rsidRPr="00605475">
        <w:rPr>
          <w:rFonts w:ascii="Verdana" w:hAnsi="Verdana"/>
          <w:bCs/>
          <w:sz w:val="20"/>
        </w:rPr>
        <w:t>Ciudad de México, a 8 de agosto de 2018.- El Secretario de Economía, </w:t>
      </w:r>
      <w:r w:rsidRPr="00605475">
        <w:rPr>
          <w:rFonts w:ascii="Verdana" w:hAnsi="Verdana"/>
          <w:b/>
          <w:bCs/>
          <w:sz w:val="20"/>
        </w:rPr>
        <w:t>Ildefonso Guajardo Villarreal</w:t>
      </w:r>
      <w:r w:rsidRPr="00605475">
        <w:rPr>
          <w:rFonts w:ascii="Verdana" w:hAnsi="Verdana"/>
          <w:bCs/>
          <w:sz w:val="20"/>
        </w:rPr>
        <w:t>.- Rúbrica.</w:t>
      </w:r>
    </w:p>
    <w:p w:rsidR="00CA52C6" w:rsidRPr="00CA52C6" w:rsidRDefault="00CA52C6" w:rsidP="00CA52C6">
      <w:pPr>
        <w:jc w:val="both"/>
        <w:rPr>
          <w:rFonts w:ascii="Verdana" w:hAnsi="Verdana"/>
          <w:bCs/>
          <w:sz w:val="20"/>
        </w:rPr>
      </w:pPr>
      <w:bookmarkStart w:id="0" w:name="_GoBack"/>
      <w:bookmarkEnd w:id="0"/>
    </w:p>
    <w:p w:rsidR="00BF3AEB" w:rsidRDefault="00DF037C"/>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7C" w:rsidRDefault="00DF037C" w:rsidP="00E31F6D">
      <w:pPr>
        <w:spacing w:after="0" w:line="240" w:lineRule="auto"/>
      </w:pPr>
      <w:r>
        <w:separator/>
      </w:r>
    </w:p>
  </w:endnote>
  <w:endnote w:type="continuationSeparator" w:id="0">
    <w:p w:rsidR="00DF037C" w:rsidRDefault="00DF037C" w:rsidP="00E3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7C" w:rsidRDefault="00DF037C" w:rsidP="00E31F6D">
      <w:pPr>
        <w:spacing w:after="0" w:line="240" w:lineRule="auto"/>
      </w:pPr>
      <w:r>
        <w:separator/>
      </w:r>
    </w:p>
  </w:footnote>
  <w:footnote w:type="continuationSeparator" w:id="0">
    <w:p w:rsidR="00DF037C" w:rsidRDefault="00DF037C" w:rsidP="00E31F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2C6"/>
    <w:rsid w:val="001E592A"/>
    <w:rsid w:val="001E6DB9"/>
    <w:rsid w:val="002228FA"/>
    <w:rsid w:val="00605475"/>
    <w:rsid w:val="006547CC"/>
    <w:rsid w:val="00C06CE1"/>
    <w:rsid w:val="00CA52C6"/>
    <w:rsid w:val="00DF037C"/>
    <w:rsid w:val="00E31F6D"/>
    <w:rsid w:val="00E63A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F6D"/>
  </w:style>
  <w:style w:type="paragraph" w:styleId="Piedepgina">
    <w:name w:val="footer"/>
    <w:basedOn w:val="Normal"/>
    <w:link w:val="PiedepginaCar"/>
    <w:uiPriority w:val="99"/>
    <w:unhideWhenUsed/>
    <w:rsid w:val="00E31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F6D"/>
  </w:style>
  <w:style w:type="paragraph" w:styleId="Piedepgina">
    <w:name w:val="footer"/>
    <w:basedOn w:val="Normal"/>
    <w:link w:val="PiedepginaCar"/>
    <w:uiPriority w:val="99"/>
    <w:unhideWhenUsed/>
    <w:rsid w:val="00E31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5631">
      <w:bodyDiv w:val="1"/>
      <w:marLeft w:val="0"/>
      <w:marRight w:val="0"/>
      <w:marTop w:val="0"/>
      <w:marBottom w:val="0"/>
      <w:divBdr>
        <w:top w:val="none" w:sz="0" w:space="0" w:color="auto"/>
        <w:left w:val="none" w:sz="0" w:space="0" w:color="auto"/>
        <w:bottom w:val="none" w:sz="0" w:space="0" w:color="auto"/>
        <w:right w:val="none" w:sz="0" w:space="0" w:color="auto"/>
      </w:divBdr>
    </w:div>
    <w:div w:id="102456791">
      <w:bodyDiv w:val="1"/>
      <w:marLeft w:val="0"/>
      <w:marRight w:val="0"/>
      <w:marTop w:val="0"/>
      <w:marBottom w:val="0"/>
      <w:divBdr>
        <w:top w:val="none" w:sz="0" w:space="0" w:color="auto"/>
        <w:left w:val="none" w:sz="0" w:space="0" w:color="auto"/>
        <w:bottom w:val="none" w:sz="0" w:space="0" w:color="auto"/>
        <w:right w:val="none" w:sz="0" w:space="0" w:color="auto"/>
      </w:divBdr>
    </w:div>
    <w:div w:id="212619761">
      <w:bodyDiv w:val="1"/>
      <w:marLeft w:val="0"/>
      <w:marRight w:val="0"/>
      <w:marTop w:val="0"/>
      <w:marBottom w:val="0"/>
      <w:divBdr>
        <w:top w:val="none" w:sz="0" w:space="0" w:color="auto"/>
        <w:left w:val="none" w:sz="0" w:space="0" w:color="auto"/>
        <w:bottom w:val="none" w:sz="0" w:space="0" w:color="auto"/>
        <w:right w:val="none" w:sz="0" w:space="0" w:color="auto"/>
      </w:divBdr>
      <w:divsChild>
        <w:div w:id="300766376">
          <w:marLeft w:val="0"/>
          <w:marRight w:val="0"/>
          <w:marTop w:val="101"/>
          <w:marBottom w:val="80"/>
          <w:divBdr>
            <w:top w:val="none" w:sz="0" w:space="0" w:color="auto"/>
            <w:left w:val="none" w:sz="0" w:space="0" w:color="auto"/>
            <w:bottom w:val="none" w:sz="0" w:space="0" w:color="auto"/>
            <w:right w:val="none" w:sz="0" w:space="0" w:color="auto"/>
          </w:divBdr>
        </w:div>
        <w:div w:id="1335568744">
          <w:marLeft w:val="0"/>
          <w:marRight w:val="0"/>
          <w:marTop w:val="0"/>
          <w:marBottom w:val="80"/>
          <w:divBdr>
            <w:top w:val="none" w:sz="0" w:space="0" w:color="auto"/>
            <w:left w:val="none" w:sz="0" w:space="0" w:color="auto"/>
            <w:bottom w:val="none" w:sz="0" w:space="0" w:color="auto"/>
            <w:right w:val="none" w:sz="0" w:space="0" w:color="auto"/>
          </w:divBdr>
        </w:div>
        <w:div w:id="384454947">
          <w:marLeft w:val="0"/>
          <w:marRight w:val="0"/>
          <w:marTop w:val="0"/>
          <w:marBottom w:val="80"/>
          <w:divBdr>
            <w:top w:val="none" w:sz="0" w:space="0" w:color="auto"/>
            <w:left w:val="none" w:sz="0" w:space="0" w:color="auto"/>
            <w:bottom w:val="none" w:sz="0" w:space="0" w:color="auto"/>
            <w:right w:val="none" w:sz="0" w:space="0" w:color="auto"/>
          </w:divBdr>
        </w:div>
        <w:div w:id="1350645568">
          <w:marLeft w:val="0"/>
          <w:marRight w:val="0"/>
          <w:marTop w:val="101"/>
          <w:marBottom w:val="80"/>
          <w:divBdr>
            <w:top w:val="none" w:sz="0" w:space="0" w:color="auto"/>
            <w:left w:val="none" w:sz="0" w:space="0" w:color="auto"/>
            <w:bottom w:val="none" w:sz="0" w:space="0" w:color="auto"/>
            <w:right w:val="none" w:sz="0" w:space="0" w:color="auto"/>
          </w:divBdr>
        </w:div>
        <w:div w:id="416948993">
          <w:marLeft w:val="0"/>
          <w:marRight w:val="0"/>
          <w:marTop w:val="0"/>
          <w:marBottom w:val="80"/>
          <w:divBdr>
            <w:top w:val="none" w:sz="0" w:space="0" w:color="auto"/>
            <w:left w:val="none" w:sz="0" w:space="0" w:color="auto"/>
            <w:bottom w:val="none" w:sz="0" w:space="0" w:color="auto"/>
            <w:right w:val="none" w:sz="0" w:space="0" w:color="auto"/>
          </w:divBdr>
        </w:div>
        <w:div w:id="1727102108">
          <w:marLeft w:val="0"/>
          <w:marRight w:val="0"/>
          <w:marTop w:val="0"/>
          <w:marBottom w:val="80"/>
          <w:divBdr>
            <w:top w:val="none" w:sz="0" w:space="0" w:color="auto"/>
            <w:left w:val="none" w:sz="0" w:space="0" w:color="auto"/>
            <w:bottom w:val="none" w:sz="0" w:space="0" w:color="auto"/>
            <w:right w:val="none" w:sz="0" w:space="0" w:color="auto"/>
          </w:divBdr>
        </w:div>
        <w:div w:id="329066847">
          <w:marLeft w:val="0"/>
          <w:marRight w:val="0"/>
          <w:marTop w:val="0"/>
          <w:marBottom w:val="80"/>
          <w:divBdr>
            <w:top w:val="none" w:sz="0" w:space="0" w:color="auto"/>
            <w:left w:val="none" w:sz="0" w:space="0" w:color="auto"/>
            <w:bottom w:val="none" w:sz="0" w:space="0" w:color="auto"/>
            <w:right w:val="none" w:sz="0" w:space="0" w:color="auto"/>
          </w:divBdr>
        </w:div>
        <w:div w:id="842859792">
          <w:marLeft w:val="0"/>
          <w:marRight w:val="0"/>
          <w:marTop w:val="0"/>
          <w:marBottom w:val="80"/>
          <w:divBdr>
            <w:top w:val="none" w:sz="0" w:space="0" w:color="auto"/>
            <w:left w:val="none" w:sz="0" w:space="0" w:color="auto"/>
            <w:bottom w:val="none" w:sz="0" w:space="0" w:color="auto"/>
            <w:right w:val="none" w:sz="0" w:space="0" w:color="auto"/>
          </w:divBdr>
        </w:div>
        <w:div w:id="1238519091">
          <w:marLeft w:val="0"/>
          <w:marRight w:val="0"/>
          <w:marTop w:val="0"/>
          <w:marBottom w:val="80"/>
          <w:divBdr>
            <w:top w:val="none" w:sz="0" w:space="0" w:color="auto"/>
            <w:left w:val="none" w:sz="0" w:space="0" w:color="auto"/>
            <w:bottom w:val="none" w:sz="0" w:space="0" w:color="auto"/>
            <w:right w:val="none" w:sz="0" w:space="0" w:color="auto"/>
          </w:divBdr>
        </w:div>
        <w:div w:id="1228495004">
          <w:marLeft w:val="0"/>
          <w:marRight w:val="0"/>
          <w:marTop w:val="0"/>
          <w:marBottom w:val="80"/>
          <w:divBdr>
            <w:top w:val="none" w:sz="0" w:space="0" w:color="auto"/>
            <w:left w:val="none" w:sz="0" w:space="0" w:color="auto"/>
            <w:bottom w:val="none" w:sz="0" w:space="0" w:color="auto"/>
            <w:right w:val="none" w:sz="0" w:space="0" w:color="auto"/>
          </w:divBdr>
        </w:div>
        <w:div w:id="2075857884">
          <w:marLeft w:val="0"/>
          <w:marRight w:val="0"/>
          <w:marTop w:val="0"/>
          <w:marBottom w:val="80"/>
          <w:divBdr>
            <w:top w:val="none" w:sz="0" w:space="0" w:color="auto"/>
            <w:left w:val="none" w:sz="0" w:space="0" w:color="auto"/>
            <w:bottom w:val="none" w:sz="0" w:space="0" w:color="auto"/>
            <w:right w:val="none" w:sz="0" w:space="0" w:color="auto"/>
          </w:divBdr>
        </w:div>
        <w:div w:id="2138793254">
          <w:marLeft w:val="0"/>
          <w:marRight w:val="0"/>
          <w:marTop w:val="0"/>
          <w:marBottom w:val="80"/>
          <w:divBdr>
            <w:top w:val="none" w:sz="0" w:space="0" w:color="auto"/>
            <w:left w:val="none" w:sz="0" w:space="0" w:color="auto"/>
            <w:bottom w:val="none" w:sz="0" w:space="0" w:color="auto"/>
            <w:right w:val="none" w:sz="0" w:space="0" w:color="auto"/>
          </w:divBdr>
        </w:div>
        <w:div w:id="2060855057">
          <w:marLeft w:val="0"/>
          <w:marRight w:val="0"/>
          <w:marTop w:val="0"/>
          <w:marBottom w:val="80"/>
          <w:divBdr>
            <w:top w:val="none" w:sz="0" w:space="0" w:color="auto"/>
            <w:left w:val="none" w:sz="0" w:space="0" w:color="auto"/>
            <w:bottom w:val="none" w:sz="0" w:space="0" w:color="auto"/>
            <w:right w:val="none" w:sz="0" w:space="0" w:color="auto"/>
          </w:divBdr>
        </w:div>
        <w:div w:id="1376467563">
          <w:marLeft w:val="0"/>
          <w:marRight w:val="0"/>
          <w:marTop w:val="0"/>
          <w:marBottom w:val="80"/>
          <w:divBdr>
            <w:top w:val="none" w:sz="0" w:space="0" w:color="auto"/>
            <w:left w:val="none" w:sz="0" w:space="0" w:color="auto"/>
            <w:bottom w:val="none" w:sz="0" w:space="0" w:color="auto"/>
            <w:right w:val="none" w:sz="0" w:space="0" w:color="auto"/>
          </w:divBdr>
        </w:div>
        <w:div w:id="971138152">
          <w:marLeft w:val="0"/>
          <w:marRight w:val="0"/>
          <w:marTop w:val="0"/>
          <w:marBottom w:val="80"/>
          <w:divBdr>
            <w:top w:val="none" w:sz="0" w:space="0" w:color="auto"/>
            <w:left w:val="none" w:sz="0" w:space="0" w:color="auto"/>
            <w:bottom w:val="none" w:sz="0" w:space="0" w:color="auto"/>
            <w:right w:val="none" w:sz="0" w:space="0" w:color="auto"/>
          </w:divBdr>
        </w:div>
        <w:div w:id="250089378">
          <w:marLeft w:val="0"/>
          <w:marRight w:val="0"/>
          <w:marTop w:val="0"/>
          <w:marBottom w:val="80"/>
          <w:divBdr>
            <w:top w:val="none" w:sz="0" w:space="0" w:color="auto"/>
            <w:left w:val="none" w:sz="0" w:space="0" w:color="auto"/>
            <w:bottom w:val="none" w:sz="0" w:space="0" w:color="auto"/>
            <w:right w:val="none" w:sz="0" w:space="0" w:color="auto"/>
          </w:divBdr>
        </w:div>
        <w:div w:id="1480802873">
          <w:marLeft w:val="0"/>
          <w:marRight w:val="0"/>
          <w:marTop w:val="0"/>
          <w:marBottom w:val="80"/>
          <w:divBdr>
            <w:top w:val="none" w:sz="0" w:space="0" w:color="auto"/>
            <w:left w:val="none" w:sz="0" w:space="0" w:color="auto"/>
            <w:bottom w:val="none" w:sz="0" w:space="0" w:color="auto"/>
            <w:right w:val="none" w:sz="0" w:space="0" w:color="auto"/>
          </w:divBdr>
        </w:div>
        <w:div w:id="757870954">
          <w:marLeft w:val="0"/>
          <w:marRight w:val="0"/>
          <w:marTop w:val="0"/>
          <w:marBottom w:val="80"/>
          <w:divBdr>
            <w:top w:val="none" w:sz="0" w:space="0" w:color="auto"/>
            <w:left w:val="none" w:sz="0" w:space="0" w:color="auto"/>
            <w:bottom w:val="none" w:sz="0" w:space="0" w:color="auto"/>
            <w:right w:val="none" w:sz="0" w:space="0" w:color="auto"/>
          </w:divBdr>
        </w:div>
        <w:div w:id="1484617522">
          <w:marLeft w:val="0"/>
          <w:marRight w:val="0"/>
          <w:marTop w:val="0"/>
          <w:marBottom w:val="80"/>
          <w:divBdr>
            <w:top w:val="none" w:sz="0" w:space="0" w:color="auto"/>
            <w:left w:val="none" w:sz="0" w:space="0" w:color="auto"/>
            <w:bottom w:val="none" w:sz="0" w:space="0" w:color="auto"/>
            <w:right w:val="none" w:sz="0" w:space="0" w:color="auto"/>
          </w:divBdr>
        </w:div>
        <w:div w:id="1497039925">
          <w:marLeft w:val="0"/>
          <w:marRight w:val="0"/>
          <w:marTop w:val="0"/>
          <w:marBottom w:val="80"/>
          <w:divBdr>
            <w:top w:val="none" w:sz="0" w:space="0" w:color="auto"/>
            <w:left w:val="none" w:sz="0" w:space="0" w:color="auto"/>
            <w:bottom w:val="none" w:sz="0" w:space="0" w:color="auto"/>
            <w:right w:val="none" w:sz="0" w:space="0" w:color="auto"/>
          </w:divBdr>
        </w:div>
        <w:div w:id="1961565659">
          <w:marLeft w:val="0"/>
          <w:marRight w:val="0"/>
          <w:marTop w:val="101"/>
          <w:marBottom w:val="80"/>
          <w:divBdr>
            <w:top w:val="none" w:sz="0" w:space="0" w:color="auto"/>
            <w:left w:val="none" w:sz="0" w:space="0" w:color="auto"/>
            <w:bottom w:val="none" w:sz="0" w:space="0" w:color="auto"/>
            <w:right w:val="none" w:sz="0" w:space="0" w:color="auto"/>
          </w:divBdr>
        </w:div>
        <w:div w:id="1484082068">
          <w:marLeft w:val="0"/>
          <w:marRight w:val="0"/>
          <w:marTop w:val="0"/>
          <w:marBottom w:val="80"/>
          <w:divBdr>
            <w:top w:val="none" w:sz="0" w:space="0" w:color="auto"/>
            <w:left w:val="none" w:sz="0" w:space="0" w:color="auto"/>
            <w:bottom w:val="none" w:sz="0" w:space="0" w:color="auto"/>
            <w:right w:val="none" w:sz="0" w:space="0" w:color="auto"/>
          </w:divBdr>
        </w:div>
        <w:div w:id="327565300">
          <w:marLeft w:val="0"/>
          <w:marRight w:val="0"/>
          <w:marTop w:val="0"/>
          <w:marBottom w:val="80"/>
          <w:divBdr>
            <w:top w:val="none" w:sz="0" w:space="0" w:color="auto"/>
            <w:left w:val="none" w:sz="0" w:space="0" w:color="auto"/>
            <w:bottom w:val="none" w:sz="0" w:space="0" w:color="auto"/>
            <w:right w:val="none" w:sz="0" w:space="0" w:color="auto"/>
          </w:divBdr>
        </w:div>
        <w:div w:id="536235990">
          <w:marLeft w:val="0"/>
          <w:marRight w:val="0"/>
          <w:marTop w:val="0"/>
          <w:marBottom w:val="80"/>
          <w:divBdr>
            <w:top w:val="none" w:sz="0" w:space="0" w:color="auto"/>
            <w:left w:val="none" w:sz="0" w:space="0" w:color="auto"/>
            <w:bottom w:val="none" w:sz="0" w:space="0" w:color="auto"/>
            <w:right w:val="none" w:sz="0" w:space="0" w:color="auto"/>
          </w:divBdr>
        </w:div>
        <w:div w:id="1812359610">
          <w:marLeft w:val="0"/>
          <w:marRight w:val="0"/>
          <w:marTop w:val="0"/>
          <w:marBottom w:val="80"/>
          <w:divBdr>
            <w:top w:val="none" w:sz="0" w:space="0" w:color="auto"/>
            <w:left w:val="none" w:sz="0" w:space="0" w:color="auto"/>
            <w:bottom w:val="none" w:sz="0" w:space="0" w:color="auto"/>
            <w:right w:val="none" w:sz="0" w:space="0" w:color="auto"/>
          </w:divBdr>
        </w:div>
        <w:div w:id="864901010">
          <w:marLeft w:val="0"/>
          <w:marRight w:val="0"/>
          <w:marTop w:val="0"/>
          <w:marBottom w:val="80"/>
          <w:divBdr>
            <w:top w:val="none" w:sz="0" w:space="0" w:color="auto"/>
            <w:left w:val="none" w:sz="0" w:space="0" w:color="auto"/>
            <w:bottom w:val="none" w:sz="0" w:space="0" w:color="auto"/>
            <w:right w:val="none" w:sz="0" w:space="0" w:color="auto"/>
          </w:divBdr>
        </w:div>
        <w:div w:id="497774863">
          <w:marLeft w:val="0"/>
          <w:marRight w:val="0"/>
          <w:marTop w:val="0"/>
          <w:marBottom w:val="80"/>
          <w:divBdr>
            <w:top w:val="none" w:sz="0" w:space="0" w:color="auto"/>
            <w:left w:val="none" w:sz="0" w:space="0" w:color="auto"/>
            <w:bottom w:val="none" w:sz="0" w:space="0" w:color="auto"/>
            <w:right w:val="none" w:sz="0" w:space="0" w:color="auto"/>
          </w:divBdr>
        </w:div>
        <w:div w:id="1908344160">
          <w:marLeft w:val="0"/>
          <w:marRight w:val="0"/>
          <w:marTop w:val="0"/>
          <w:marBottom w:val="80"/>
          <w:divBdr>
            <w:top w:val="none" w:sz="0" w:space="0" w:color="auto"/>
            <w:left w:val="none" w:sz="0" w:space="0" w:color="auto"/>
            <w:bottom w:val="none" w:sz="0" w:space="0" w:color="auto"/>
            <w:right w:val="none" w:sz="0" w:space="0" w:color="auto"/>
          </w:divBdr>
        </w:div>
        <w:div w:id="1028674869">
          <w:marLeft w:val="0"/>
          <w:marRight w:val="0"/>
          <w:marTop w:val="0"/>
          <w:marBottom w:val="80"/>
          <w:divBdr>
            <w:top w:val="none" w:sz="0" w:space="0" w:color="auto"/>
            <w:left w:val="none" w:sz="0" w:space="0" w:color="auto"/>
            <w:bottom w:val="none" w:sz="0" w:space="0" w:color="auto"/>
            <w:right w:val="none" w:sz="0" w:space="0" w:color="auto"/>
          </w:divBdr>
        </w:div>
        <w:div w:id="1976446493">
          <w:marLeft w:val="0"/>
          <w:marRight w:val="0"/>
          <w:marTop w:val="0"/>
          <w:marBottom w:val="80"/>
          <w:divBdr>
            <w:top w:val="none" w:sz="0" w:space="0" w:color="auto"/>
            <w:left w:val="none" w:sz="0" w:space="0" w:color="auto"/>
            <w:bottom w:val="none" w:sz="0" w:space="0" w:color="auto"/>
            <w:right w:val="none" w:sz="0" w:space="0" w:color="auto"/>
          </w:divBdr>
        </w:div>
        <w:div w:id="885796637">
          <w:marLeft w:val="0"/>
          <w:marRight w:val="0"/>
          <w:marTop w:val="0"/>
          <w:marBottom w:val="80"/>
          <w:divBdr>
            <w:top w:val="none" w:sz="0" w:space="0" w:color="auto"/>
            <w:left w:val="none" w:sz="0" w:space="0" w:color="auto"/>
            <w:bottom w:val="none" w:sz="0" w:space="0" w:color="auto"/>
            <w:right w:val="none" w:sz="0" w:space="0" w:color="auto"/>
          </w:divBdr>
        </w:div>
      </w:divsChild>
    </w:div>
    <w:div w:id="480274833">
      <w:bodyDiv w:val="1"/>
      <w:marLeft w:val="0"/>
      <w:marRight w:val="0"/>
      <w:marTop w:val="0"/>
      <w:marBottom w:val="0"/>
      <w:divBdr>
        <w:top w:val="none" w:sz="0" w:space="0" w:color="auto"/>
        <w:left w:val="none" w:sz="0" w:space="0" w:color="auto"/>
        <w:bottom w:val="none" w:sz="0" w:space="0" w:color="auto"/>
        <w:right w:val="none" w:sz="0" w:space="0" w:color="auto"/>
      </w:divBdr>
    </w:div>
    <w:div w:id="635447849">
      <w:bodyDiv w:val="1"/>
      <w:marLeft w:val="0"/>
      <w:marRight w:val="0"/>
      <w:marTop w:val="0"/>
      <w:marBottom w:val="0"/>
      <w:divBdr>
        <w:top w:val="none" w:sz="0" w:space="0" w:color="auto"/>
        <w:left w:val="none" w:sz="0" w:space="0" w:color="auto"/>
        <w:bottom w:val="none" w:sz="0" w:space="0" w:color="auto"/>
        <w:right w:val="none" w:sz="0" w:space="0" w:color="auto"/>
      </w:divBdr>
      <w:divsChild>
        <w:div w:id="502402250">
          <w:marLeft w:val="0"/>
          <w:marRight w:val="0"/>
          <w:marTop w:val="0"/>
          <w:marBottom w:val="30"/>
          <w:divBdr>
            <w:top w:val="none" w:sz="0" w:space="0" w:color="auto"/>
            <w:left w:val="none" w:sz="0" w:space="0" w:color="auto"/>
            <w:bottom w:val="none" w:sz="0" w:space="0" w:color="auto"/>
            <w:right w:val="none" w:sz="0" w:space="0" w:color="auto"/>
          </w:divBdr>
        </w:div>
        <w:div w:id="892548242">
          <w:marLeft w:val="0"/>
          <w:marRight w:val="0"/>
          <w:marTop w:val="0"/>
          <w:marBottom w:val="30"/>
          <w:divBdr>
            <w:top w:val="none" w:sz="0" w:space="0" w:color="auto"/>
            <w:left w:val="none" w:sz="0" w:space="0" w:color="auto"/>
            <w:bottom w:val="none" w:sz="0" w:space="0" w:color="auto"/>
            <w:right w:val="none" w:sz="0" w:space="0" w:color="auto"/>
          </w:divBdr>
        </w:div>
        <w:div w:id="1816098229">
          <w:marLeft w:val="0"/>
          <w:marRight w:val="0"/>
          <w:marTop w:val="0"/>
          <w:marBottom w:val="30"/>
          <w:divBdr>
            <w:top w:val="none" w:sz="0" w:space="0" w:color="auto"/>
            <w:left w:val="none" w:sz="0" w:space="0" w:color="auto"/>
            <w:bottom w:val="none" w:sz="0" w:space="0" w:color="auto"/>
            <w:right w:val="none" w:sz="0" w:space="0" w:color="auto"/>
          </w:divBdr>
        </w:div>
        <w:div w:id="1329094050">
          <w:marLeft w:val="0"/>
          <w:marRight w:val="0"/>
          <w:marTop w:val="0"/>
          <w:marBottom w:val="30"/>
          <w:divBdr>
            <w:top w:val="none" w:sz="0" w:space="0" w:color="auto"/>
            <w:left w:val="none" w:sz="0" w:space="0" w:color="auto"/>
            <w:bottom w:val="none" w:sz="0" w:space="0" w:color="auto"/>
            <w:right w:val="none" w:sz="0" w:space="0" w:color="auto"/>
          </w:divBdr>
        </w:div>
        <w:div w:id="1022902629">
          <w:marLeft w:val="0"/>
          <w:marRight w:val="0"/>
          <w:marTop w:val="0"/>
          <w:marBottom w:val="30"/>
          <w:divBdr>
            <w:top w:val="none" w:sz="0" w:space="0" w:color="auto"/>
            <w:left w:val="none" w:sz="0" w:space="0" w:color="auto"/>
            <w:bottom w:val="none" w:sz="0" w:space="0" w:color="auto"/>
            <w:right w:val="none" w:sz="0" w:space="0" w:color="auto"/>
          </w:divBdr>
        </w:div>
        <w:div w:id="1418559349">
          <w:marLeft w:val="0"/>
          <w:marRight w:val="0"/>
          <w:marTop w:val="0"/>
          <w:marBottom w:val="30"/>
          <w:divBdr>
            <w:top w:val="none" w:sz="0" w:space="0" w:color="auto"/>
            <w:left w:val="none" w:sz="0" w:space="0" w:color="auto"/>
            <w:bottom w:val="none" w:sz="0" w:space="0" w:color="auto"/>
            <w:right w:val="none" w:sz="0" w:space="0" w:color="auto"/>
          </w:divBdr>
        </w:div>
        <w:div w:id="1407456440">
          <w:marLeft w:val="0"/>
          <w:marRight w:val="0"/>
          <w:marTop w:val="0"/>
          <w:marBottom w:val="30"/>
          <w:divBdr>
            <w:top w:val="none" w:sz="0" w:space="0" w:color="auto"/>
            <w:left w:val="none" w:sz="0" w:space="0" w:color="auto"/>
            <w:bottom w:val="none" w:sz="0" w:space="0" w:color="auto"/>
            <w:right w:val="none" w:sz="0" w:space="0" w:color="auto"/>
          </w:divBdr>
        </w:div>
        <w:div w:id="1845195347">
          <w:marLeft w:val="0"/>
          <w:marRight w:val="0"/>
          <w:marTop w:val="0"/>
          <w:marBottom w:val="30"/>
          <w:divBdr>
            <w:top w:val="none" w:sz="0" w:space="0" w:color="auto"/>
            <w:left w:val="none" w:sz="0" w:space="0" w:color="auto"/>
            <w:bottom w:val="none" w:sz="0" w:space="0" w:color="auto"/>
            <w:right w:val="none" w:sz="0" w:space="0" w:color="auto"/>
          </w:divBdr>
        </w:div>
        <w:div w:id="267009030">
          <w:marLeft w:val="0"/>
          <w:marRight w:val="0"/>
          <w:marTop w:val="0"/>
          <w:marBottom w:val="30"/>
          <w:divBdr>
            <w:top w:val="none" w:sz="0" w:space="0" w:color="auto"/>
            <w:left w:val="none" w:sz="0" w:space="0" w:color="auto"/>
            <w:bottom w:val="none" w:sz="0" w:space="0" w:color="auto"/>
            <w:right w:val="none" w:sz="0" w:space="0" w:color="auto"/>
          </w:divBdr>
        </w:div>
        <w:div w:id="1105228884">
          <w:marLeft w:val="0"/>
          <w:marRight w:val="0"/>
          <w:marTop w:val="0"/>
          <w:marBottom w:val="30"/>
          <w:divBdr>
            <w:top w:val="none" w:sz="0" w:space="0" w:color="auto"/>
            <w:left w:val="none" w:sz="0" w:space="0" w:color="auto"/>
            <w:bottom w:val="none" w:sz="0" w:space="0" w:color="auto"/>
            <w:right w:val="none" w:sz="0" w:space="0" w:color="auto"/>
          </w:divBdr>
        </w:div>
        <w:div w:id="1452282431">
          <w:marLeft w:val="0"/>
          <w:marRight w:val="0"/>
          <w:marTop w:val="0"/>
          <w:marBottom w:val="30"/>
          <w:divBdr>
            <w:top w:val="none" w:sz="0" w:space="0" w:color="auto"/>
            <w:left w:val="none" w:sz="0" w:space="0" w:color="auto"/>
            <w:bottom w:val="none" w:sz="0" w:space="0" w:color="auto"/>
            <w:right w:val="none" w:sz="0" w:space="0" w:color="auto"/>
          </w:divBdr>
        </w:div>
        <w:div w:id="14306930">
          <w:marLeft w:val="0"/>
          <w:marRight w:val="0"/>
          <w:marTop w:val="0"/>
          <w:marBottom w:val="30"/>
          <w:divBdr>
            <w:top w:val="none" w:sz="0" w:space="0" w:color="auto"/>
            <w:left w:val="none" w:sz="0" w:space="0" w:color="auto"/>
            <w:bottom w:val="none" w:sz="0" w:space="0" w:color="auto"/>
            <w:right w:val="none" w:sz="0" w:space="0" w:color="auto"/>
          </w:divBdr>
        </w:div>
        <w:div w:id="296182200">
          <w:marLeft w:val="0"/>
          <w:marRight w:val="0"/>
          <w:marTop w:val="0"/>
          <w:marBottom w:val="30"/>
          <w:divBdr>
            <w:top w:val="none" w:sz="0" w:space="0" w:color="auto"/>
            <w:left w:val="none" w:sz="0" w:space="0" w:color="auto"/>
            <w:bottom w:val="none" w:sz="0" w:space="0" w:color="auto"/>
            <w:right w:val="none" w:sz="0" w:space="0" w:color="auto"/>
          </w:divBdr>
        </w:div>
        <w:div w:id="2068260799">
          <w:marLeft w:val="0"/>
          <w:marRight w:val="0"/>
          <w:marTop w:val="0"/>
          <w:marBottom w:val="30"/>
          <w:divBdr>
            <w:top w:val="none" w:sz="0" w:space="0" w:color="auto"/>
            <w:left w:val="none" w:sz="0" w:space="0" w:color="auto"/>
            <w:bottom w:val="none" w:sz="0" w:space="0" w:color="auto"/>
            <w:right w:val="none" w:sz="0" w:space="0" w:color="auto"/>
          </w:divBdr>
        </w:div>
        <w:div w:id="1819806703">
          <w:marLeft w:val="0"/>
          <w:marRight w:val="0"/>
          <w:marTop w:val="0"/>
          <w:marBottom w:val="30"/>
          <w:divBdr>
            <w:top w:val="none" w:sz="0" w:space="0" w:color="auto"/>
            <w:left w:val="none" w:sz="0" w:space="0" w:color="auto"/>
            <w:bottom w:val="none" w:sz="0" w:space="0" w:color="auto"/>
            <w:right w:val="none" w:sz="0" w:space="0" w:color="auto"/>
          </w:divBdr>
        </w:div>
        <w:div w:id="1628127370">
          <w:marLeft w:val="0"/>
          <w:marRight w:val="0"/>
          <w:marTop w:val="0"/>
          <w:marBottom w:val="30"/>
          <w:divBdr>
            <w:top w:val="none" w:sz="0" w:space="0" w:color="auto"/>
            <w:left w:val="none" w:sz="0" w:space="0" w:color="auto"/>
            <w:bottom w:val="none" w:sz="0" w:space="0" w:color="auto"/>
            <w:right w:val="none" w:sz="0" w:space="0" w:color="auto"/>
          </w:divBdr>
        </w:div>
        <w:div w:id="122889899">
          <w:marLeft w:val="0"/>
          <w:marRight w:val="0"/>
          <w:marTop w:val="0"/>
          <w:marBottom w:val="101"/>
          <w:divBdr>
            <w:top w:val="none" w:sz="0" w:space="0" w:color="auto"/>
            <w:left w:val="none" w:sz="0" w:space="0" w:color="auto"/>
            <w:bottom w:val="none" w:sz="0" w:space="0" w:color="auto"/>
            <w:right w:val="none" w:sz="0" w:space="0" w:color="auto"/>
          </w:divBdr>
        </w:div>
        <w:div w:id="279919324">
          <w:marLeft w:val="0"/>
          <w:marRight w:val="0"/>
          <w:marTop w:val="0"/>
          <w:marBottom w:val="101"/>
          <w:divBdr>
            <w:top w:val="none" w:sz="0" w:space="0" w:color="auto"/>
            <w:left w:val="none" w:sz="0" w:space="0" w:color="auto"/>
            <w:bottom w:val="none" w:sz="0" w:space="0" w:color="auto"/>
            <w:right w:val="none" w:sz="0" w:space="0" w:color="auto"/>
          </w:divBdr>
        </w:div>
      </w:divsChild>
    </w:div>
    <w:div w:id="708922526">
      <w:bodyDiv w:val="1"/>
      <w:marLeft w:val="0"/>
      <w:marRight w:val="0"/>
      <w:marTop w:val="0"/>
      <w:marBottom w:val="0"/>
      <w:divBdr>
        <w:top w:val="none" w:sz="0" w:space="0" w:color="auto"/>
        <w:left w:val="none" w:sz="0" w:space="0" w:color="auto"/>
        <w:bottom w:val="none" w:sz="0" w:space="0" w:color="auto"/>
        <w:right w:val="none" w:sz="0" w:space="0" w:color="auto"/>
      </w:divBdr>
    </w:div>
    <w:div w:id="765200436">
      <w:bodyDiv w:val="1"/>
      <w:marLeft w:val="0"/>
      <w:marRight w:val="0"/>
      <w:marTop w:val="0"/>
      <w:marBottom w:val="0"/>
      <w:divBdr>
        <w:top w:val="none" w:sz="0" w:space="0" w:color="auto"/>
        <w:left w:val="none" w:sz="0" w:space="0" w:color="auto"/>
        <w:bottom w:val="none" w:sz="0" w:space="0" w:color="auto"/>
        <w:right w:val="none" w:sz="0" w:space="0" w:color="auto"/>
      </w:divBdr>
      <w:divsChild>
        <w:div w:id="268858329">
          <w:marLeft w:val="0"/>
          <w:marRight w:val="0"/>
          <w:marTop w:val="0"/>
          <w:marBottom w:val="101"/>
          <w:divBdr>
            <w:top w:val="none" w:sz="0" w:space="0" w:color="auto"/>
            <w:left w:val="none" w:sz="0" w:space="0" w:color="auto"/>
            <w:bottom w:val="none" w:sz="0" w:space="0" w:color="auto"/>
            <w:right w:val="none" w:sz="0" w:space="0" w:color="auto"/>
          </w:divBdr>
        </w:div>
        <w:div w:id="2077589069">
          <w:marLeft w:val="0"/>
          <w:marRight w:val="0"/>
          <w:marTop w:val="0"/>
          <w:marBottom w:val="101"/>
          <w:divBdr>
            <w:top w:val="none" w:sz="0" w:space="0" w:color="auto"/>
            <w:left w:val="none" w:sz="0" w:space="0" w:color="auto"/>
            <w:bottom w:val="none" w:sz="0" w:space="0" w:color="auto"/>
            <w:right w:val="none" w:sz="0" w:space="0" w:color="auto"/>
          </w:divBdr>
        </w:div>
        <w:div w:id="2083142442">
          <w:marLeft w:val="0"/>
          <w:marRight w:val="0"/>
          <w:marTop w:val="101"/>
          <w:marBottom w:val="101"/>
          <w:divBdr>
            <w:top w:val="none" w:sz="0" w:space="0" w:color="auto"/>
            <w:left w:val="none" w:sz="0" w:space="0" w:color="auto"/>
            <w:bottom w:val="none" w:sz="0" w:space="0" w:color="auto"/>
            <w:right w:val="none" w:sz="0" w:space="0" w:color="auto"/>
          </w:divBdr>
        </w:div>
        <w:div w:id="1217472961">
          <w:marLeft w:val="0"/>
          <w:marRight w:val="0"/>
          <w:marTop w:val="0"/>
          <w:marBottom w:val="101"/>
          <w:divBdr>
            <w:top w:val="none" w:sz="0" w:space="0" w:color="auto"/>
            <w:left w:val="none" w:sz="0" w:space="0" w:color="auto"/>
            <w:bottom w:val="none" w:sz="0" w:space="0" w:color="auto"/>
            <w:right w:val="none" w:sz="0" w:space="0" w:color="auto"/>
          </w:divBdr>
        </w:div>
        <w:div w:id="1704473472">
          <w:marLeft w:val="0"/>
          <w:marRight w:val="0"/>
          <w:marTop w:val="0"/>
          <w:marBottom w:val="101"/>
          <w:divBdr>
            <w:top w:val="none" w:sz="0" w:space="0" w:color="auto"/>
            <w:left w:val="none" w:sz="0" w:space="0" w:color="auto"/>
            <w:bottom w:val="none" w:sz="0" w:space="0" w:color="auto"/>
            <w:right w:val="none" w:sz="0" w:space="0" w:color="auto"/>
          </w:divBdr>
        </w:div>
        <w:div w:id="1375152140">
          <w:marLeft w:val="720"/>
          <w:marRight w:val="0"/>
          <w:marTop w:val="0"/>
          <w:marBottom w:val="101"/>
          <w:divBdr>
            <w:top w:val="none" w:sz="0" w:space="0" w:color="auto"/>
            <w:left w:val="none" w:sz="0" w:space="0" w:color="auto"/>
            <w:bottom w:val="none" w:sz="0" w:space="0" w:color="auto"/>
            <w:right w:val="none" w:sz="0" w:space="0" w:color="auto"/>
          </w:divBdr>
        </w:div>
        <w:div w:id="1888952561">
          <w:marLeft w:val="720"/>
          <w:marRight w:val="0"/>
          <w:marTop w:val="0"/>
          <w:marBottom w:val="101"/>
          <w:divBdr>
            <w:top w:val="none" w:sz="0" w:space="0" w:color="auto"/>
            <w:left w:val="none" w:sz="0" w:space="0" w:color="auto"/>
            <w:bottom w:val="none" w:sz="0" w:space="0" w:color="auto"/>
            <w:right w:val="none" w:sz="0" w:space="0" w:color="auto"/>
          </w:divBdr>
        </w:div>
        <w:div w:id="1631978953">
          <w:marLeft w:val="720"/>
          <w:marRight w:val="0"/>
          <w:marTop w:val="0"/>
          <w:marBottom w:val="101"/>
          <w:divBdr>
            <w:top w:val="none" w:sz="0" w:space="0" w:color="auto"/>
            <w:left w:val="none" w:sz="0" w:space="0" w:color="auto"/>
            <w:bottom w:val="none" w:sz="0" w:space="0" w:color="auto"/>
            <w:right w:val="none" w:sz="0" w:space="0" w:color="auto"/>
          </w:divBdr>
        </w:div>
        <w:div w:id="11995465">
          <w:marLeft w:val="720"/>
          <w:marRight w:val="0"/>
          <w:marTop w:val="0"/>
          <w:marBottom w:val="101"/>
          <w:divBdr>
            <w:top w:val="none" w:sz="0" w:space="0" w:color="auto"/>
            <w:left w:val="none" w:sz="0" w:space="0" w:color="auto"/>
            <w:bottom w:val="none" w:sz="0" w:space="0" w:color="auto"/>
            <w:right w:val="none" w:sz="0" w:space="0" w:color="auto"/>
          </w:divBdr>
        </w:div>
        <w:div w:id="1285771782">
          <w:marLeft w:val="0"/>
          <w:marRight w:val="0"/>
          <w:marTop w:val="0"/>
          <w:marBottom w:val="101"/>
          <w:divBdr>
            <w:top w:val="none" w:sz="0" w:space="0" w:color="auto"/>
            <w:left w:val="none" w:sz="0" w:space="0" w:color="auto"/>
            <w:bottom w:val="none" w:sz="0" w:space="0" w:color="auto"/>
            <w:right w:val="none" w:sz="0" w:space="0" w:color="auto"/>
          </w:divBdr>
        </w:div>
        <w:div w:id="1375620976">
          <w:marLeft w:val="0"/>
          <w:marRight w:val="0"/>
          <w:marTop w:val="0"/>
          <w:marBottom w:val="101"/>
          <w:divBdr>
            <w:top w:val="none" w:sz="0" w:space="0" w:color="auto"/>
            <w:left w:val="none" w:sz="0" w:space="0" w:color="auto"/>
            <w:bottom w:val="none" w:sz="0" w:space="0" w:color="auto"/>
            <w:right w:val="none" w:sz="0" w:space="0" w:color="auto"/>
          </w:divBdr>
        </w:div>
        <w:div w:id="581185370">
          <w:marLeft w:val="0"/>
          <w:marRight w:val="0"/>
          <w:marTop w:val="0"/>
          <w:marBottom w:val="101"/>
          <w:divBdr>
            <w:top w:val="none" w:sz="0" w:space="0" w:color="auto"/>
            <w:left w:val="none" w:sz="0" w:space="0" w:color="auto"/>
            <w:bottom w:val="none" w:sz="0" w:space="0" w:color="auto"/>
            <w:right w:val="none" w:sz="0" w:space="0" w:color="auto"/>
          </w:divBdr>
        </w:div>
        <w:div w:id="323318064">
          <w:marLeft w:val="0"/>
          <w:marRight w:val="0"/>
          <w:marTop w:val="0"/>
          <w:marBottom w:val="101"/>
          <w:divBdr>
            <w:top w:val="none" w:sz="0" w:space="0" w:color="auto"/>
            <w:left w:val="none" w:sz="0" w:space="0" w:color="auto"/>
            <w:bottom w:val="none" w:sz="0" w:space="0" w:color="auto"/>
            <w:right w:val="none" w:sz="0" w:space="0" w:color="auto"/>
          </w:divBdr>
        </w:div>
        <w:div w:id="1589344413">
          <w:marLeft w:val="0"/>
          <w:marRight w:val="0"/>
          <w:marTop w:val="0"/>
          <w:marBottom w:val="101"/>
          <w:divBdr>
            <w:top w:val="none" w:sz="0" w:space="0" w:color="auto"/>
            <w:left w:val="none" w:sz="0" w:space="0" w:color="auto"/>
            <w:bottom w:val="none" w:sz="0" w:space="0" w:color="auto"/>
            <w:right w:val="none" w:sz="0" w:space="0" w:color="auto"/>
          </w:divBdr>
        </w:div>
        <w:div w:id="1115952416">
          <w:marLeft w:val="0"/>
          <w:marRight w:val="0"/>
          <w:marTop w:val="0"/>
          <w:marBottom w:val="101"/>
          <w:divBdr>
            <w:top w:val="none" w:sz="0" w:space="0" w:color="auto"/>
            <w:left w:val="none" w:sz="0" w:space="0" w:color="auto"/>
            <w:bottom w:val="none" w:sz="0" w:space="0" w:color="auto"/>
            <w:right w:val="none" w:sz="0" w:space="0" w:color="auto"/>
          </w:divBdr>
        </w:div>
        <w:div w:id="138812356">
          <w:marLeft w:val="0"/>
          <w:marRight w:val="0"/>
          <w:marTop w:val="0"/>
          <w:marBottom w:val="101"/>
          <w:divBdr>
            <w:top w:val="none" w:sz="0" w:space="0" w:color="auto"/>
            <w:left w:val="none" w:sz="0" w:space="0" w:color="auto"/>
            <w:bottom w:val="none" w:sz="0" w:space="0" w:color="auto"/>
            <w:right w:val="none" w:sz="0" w:space="0" w:color="auto"/>
          </w:divBdr>
        </w:div>
        <w:div w:id="864097338">
          <w:marLeft w:val="720"/>
          <w:marRight w:val="0"/>
          <w:marTop w:val="0"/>
          <w:marBottom w:val="101"/>
          <w:divBdr>
            <w:top w:val="none" w:sz="0" w:space="0" w:color="auto"/>
            <w:left w:val="none" w:sz="0" w:space="0" w:color="auto"/>
            <w:bottom w:val="none" w:sz="0" w:space="0" w:color="auto"/>
            <w:right w:val="none" w:sz="0" w:space="0" w:color="auto"/>
          </w:divBdr>
        </w:div>
        <w:div w:id="2103183972">
          <w:marLeft w:val="720"/>
          <w:marRight w:val="0"/>
          <w:marTop w:val="0"/>
          <w:marBottom w:val="101"/>
          <w:divBdr>
            <w:top w:val="none" w:sz="0" w:space="0" w:color="auto"/>
            <w:left w:val="none" w:sz="0" w:space="0" w:color="auto"/>
            <w:bottom w:val="none" w:sz="0" w:space="0" w:color="auto"/>
            <w:right w:val="none" w:sz="0" w:space="0" w:color="auto"/>
          </w:divBdr>
        </w:div>
        <w:div w:id="610430569">
          <w:marLeft w:val="0"/>
          <w:marRight w:val="0"/>
          <w:marTop w:val="0"/>
          <w:marBottom w:val="101"/>
          <w:divBdr>
            <w:top w:val="none" w:sz="0" w:space="0" w:color="auto"/>
            <w:left w:val="none" w:sz="0" w:space="0" w:color="auto"/>
            <w:bottom w:val="none" w:sz="0" w:space="0" w:color="auto"/>
            <w:right w:val="none" w:sz="0" w:space="0" w:color="auto"/>
          </w:divBdr>
        </w:div>
        <w:div w:id="1538812351">
          <w:marLeft w:val="0"/>
          <w:marRight w:val="0"/>
          <w:marTop w:val="0"/>
          <w:marBottom w:val="101"/>
          <w:divBdr>
            <w:top w:val="none" w:sz="0" w:space="0" w:color="auto"/>
            <w:left w:val="none" w:sz="0" w:space="0" w:color="auto"/>
            <w:bottom w:val="none" w:sz="0" w:space="0" w:color="auto"/>
            <w:right w:val="none" w:sz="0" w:space="0" w:color="auto"/>
          </w:divBdr>
        </w:div>
        <w:div w:id="1822891169">
          <w:marLeft w:val="0"/>
          <w:marRight w:val="0"/>
          <w:marTop w:val="0"/>
          <w:marBottom w:val="101"/>
          <w:divBdr>
            <w:top w:val="none" w:sz="0" w:space="0" w:color="auto"/>
            <w:left w:val="none" w:sz="0" w:space="0" w:color="auto"/>
            <w:bottom w:val="none" w:sz="0" w:space="0" w:color="auto"/>
            <w:right w:val="none" w:sz="0" w:space="0" w:color="auto"/>
          </w:divBdr>
        </w:div>
        <w:div w:id="1650398634">
          <w:marLeft w:val="0"/>
          <w:marRight w:val="0"/>
          <w:marTop w:val="0"/>
          <w:marBottom w:val="101"/>
          <w:divBdr>
            <w:top w:val="none" w:sz="0" w:space="0" w:color="auto"/>
            <w:left w:val="none" w:sz="0" w:space="0" w:color="auto"/>
            <w:bottom w:val="none" w:sz="0" w:space="0" w:color="auto"/>
            <w:right w:val="none" w:sz="0" w:space="0" w:color="auto"/>
          </w:divBdr>
        </w:div>
        <w:div w:id="407503752">
          <w:marLeft w:val="0"/>
          <w:marRight w:val="0"/>
          <w:marTop w:val="0"/>
          <w:marBottom w:val="101"/>
          <w:divBdr>
            <w:top w:val="none" w:sz="0" w:space="0" w:color="auto"/>
            <w:left w:val="none" w:sz="0" w:space="0" w:color="auto"/>
            <w:bottom w:val="none" w:sz="0" w:space="0" w:color="auto"/>
            <w:right w:val="none" w:sz="0" w:space="0" w:color="auto"/>
          </w:divBdr>
        </w:div>
        <w:div w:id="2028407281">
          <w:marLeft w:val="0"/>
          <w:marRight w:val="0"/>
          <w:marTop w:val="0"/>
          <w:marBottom w:val="101"/>
          <w:divBdr>
            <w:top w:val="none" w:sz="0" w:space="0" w:color="auto"/>
            <w:left w:val="none" w:sz="0" w:space="0" w:color="auto"/>
            <w:bottom w:val="none" w:sz="0" w:space="0" w:color="auto"/>
            <w:right w:val="none" w:sz="0" w:space="0" w:color="auto"/>
          </w:divBdr>
        </w:div>
        <w:div w:id="1859928799">
          <w:marLeft w:val="0"/>
          <w:marRight w:val="0"/>
          <w:marTop w:val="0"/>
          <w:marBottom w:val="101"/>
          <w:divBdr>
            <w:top w:val="none" w:sz="0" w:space="0" w:color="auto"/>
            <w:left w:val="none" w:sz="0" w:space="0" w:color="auto"/>
            <w:bottom w:val="none" w:sz="0" w:space="0" w:color="auto"/>
            <w:right w:val="none" w:sz="0" w:space="0" w:color="auto"/>
          </w:divBdr>
        </w:div>
        <w:div w:id="2093313334">
          <w:marLeft w:val="0"/>
          <w:marRight w:val="0"/>
          <w:marTop w:val="0"/>
          <w:marBottom w:val="101"/>
          <w:divBdr>
            <w:top w:val="none" w:sz="0" w:space="0" w:color="auto"/>
            <w:left w:val="none" w:sz="0" w:space="0" w:color="auto"/>
            <w:bottom w:val="none" w:sz="0" w:space="0" w:color="auto"/>
            <w:right w:val="none" w:sz="0" w:space="0" w:color="auto"/>
          </w:divBdr>
        </w:div>
        <w:div w:id="1411541307">
          <w:marLeft w:val="0"/>
          <w:marRight w:val="0"/>
          <w:marTop w:val="0"/>
          <w:marBottom w:val="101"/>
          <w:divBdr>
            <w:top w:val="none" w:sz="0" w:space="0" w:color="auto"/>
            <w:left w:val="none" w:sz="0" w:space="0" w:color="auto"/>
            <w:bottom w:val="none" w:sz="0" w:space="0" w:color="auto"/>
            <w:right w:val="none" w:sz="0" w:space="0" w:color="auto"/>
          </w:divBdr>
        </w:div>
        <w:div w:id="483744692">
          <w:marLeft w:val="0"/>
          <w:marRight w:val="0"/>
          <w:marTop w:val="0"/>
          <w:marBottom w:val="101"/>
          <w:divBdr>
            <w:top w:val="none" w:sz="0" w:space="0" w:color="auto"/>
            <w:left w:val="none" w:sz="0" w:space="0" w:color="auto"/>
            <w:bottom w:val="none" w:sz="0" w:space="0" w:color="auto"/>
            <w:right w:val="none" w:sz="0" w:space="0" w:color="auto"/>
          </w:divBdr>
        </w:div>
        <w:div w:id="590283722">
          <w:marLeft w:val="0"/>
          <w:marRight w:val="0"/>
          <w:marTop w:val="0"/>
          <w:marBottom w:val="101"/>
          <w:divBdr>
            <w:top w:val="none" w:sz="0" w:space="0" w:color="auto"/>
            <w:left w:val="none" w:sz="0" w:space="0" w:color="auto"/>
            <w:bottom w:val="none" w:sz="0" w:space="0" w:color="auto"/>
            <w:right w:val="none" w:sz="0" w:space="0" w:color="auto"/>
          </w:divBdr>
        </w:div>
        <w:div w:id="1787503379">
          <w:marLeft w:val="0"/>
          <w:marRight w:val="0"/>
          <w:marTop w:val="0"/>
          <w:marBottom w:val="101"/>
          <w:divBdr>
            <w:top w:val="none" w:sz="0" w:space="0" w:color="auto"/>
            <w:left w:val="none" w:sz="0" w:space="0" w:color="auto"/>
            <w:bottom w:val="none" w:sz="0" w:space="0" w:color="auto"/>
            <w:right w:val="none" w:sz="0" w:space="0" w:color="auto"/>
          </w:divBdr>
        </w:div>
        <w:div w:id="588122811">
          <w:marLeft w:val="0"/>
          <w:marRight w:val="0"/>
          <w:marTop w:val="0"/>
          <w:marBottom w:val="101"/>
          <w:divBdr>
            <w:top w:val="none" w:sz="0" w:space="0" w:color="auto"/>
            <w:left w:val="none" w:sz="0" w:space="0" w:color="auto"/>
            <w:bottom w:val="none" w:sz="0" w:space="0" w:color="auto"/>
            <w:right w:val="none" w:sz="0" w:space="0" w:color="auto"/>
          </w:divBdr>
        </w:div>
        <w:div w:id="820659538">
          <w:marLeft w:val="0"/>
          <w:marRight w:val="0"/>
          <w:marTop w:val="0"/>
          <w:marBottom w:val="101"/>
          <w:divBdr>
            <w:top w:val="none" w:sz="0" w:space="0" w:color="auto"/>
            <w:left w:val="none" w:sz="0" w:space="0" w:color="auto"/>
            <w:bottom w:val="none" w:sz="0" w:space="0" w:color="auto"/>
            <w:right w:val="none" w:sz="0" w:space="0" w:color="auto"/>
          </w:divBdr>
        </w:div>
        <w:div w:id="45645494">
          <w:marLeft w:val="0"/>
          <w:marRight w:val="0"/>
          <w:marTop w:val="0"/>
          <w:marBottom w:val="101"/>
          <w:divBdr>
            <w:top w:val="none" w:sz="0" w:space="0" w:color="auto"/>
            <w:left w:val="none" w:sz="0" w:space="0" w:color="auto"/>
            <w:bottom w:val="none" w:sz="0" w:space="0" w:color="auto"/>
            <w:right w:val="none" w:sz="0" w:space="0" w:color="auto"/>
          </w:divBdr>
        </w:div>
        <w:div w:id="1207176621">
          <w:marLeft w:val="0"/>
          <w:marRight w:val="0"/>
          <w:marTop w:val="0"/>
          <w:marBottom w:val="101"/>
          <w:divBdr>
            <w:top w:val="none" w:sz="0" w:space="0" w:color="auto"/>
            <w:left w:val="none" w:sz="0" w:space="0" w:color="auto"/>
            <w:bottom w:val="none" w:sz="0" w:space="0" w:color="auto"/>
            <w:right w:val="none" w:sz="0" w:space="0" w:color="auto"/>
          </w:divBdr>
        </w:div>
        <w:div w:id="1098600491">
          <w:marLeft w:val="0"/>
          <w:marRight w:val="0"/>
          <w:marTop w:val="0"/>
          <w:marBottom w:val="101"/>
          <w:divBdr>
            <w:top w:val="none" w:sz="0" w:space="0" w:color="auto"/>
            <w:left w:val="none" w:sz="0" w:space="0" w:color="auto"/>
            <w:bottom w:val="none" w:sz="0" w:space="0" w:color="auto"/>
            <w:right w:val="none" w:sz="0" w:space="0" w:color="auto"/>
          </w:divBdr>
        </w:div>
        <w:div w:id="770860576">
          <w:marLeft w:val="0"/>
          <w:marRight w:val="0"/>
          <w:marTop w:val="0"/>
          <w:marBottom w:val="101"/>
          <w:divBdr>
            <w:top w:val="none" w:sz="0" w:space="0" w:color="auto"/>
            <w:left w:val="none" w:sz="0" w:space="0" w:color="auto"/>
            <w:bottom w:val="none" w:sz="0" w:space="0" w:color="auto"/>
            <w:right w:val="none" w:sz="0" w:space="0" w:color="auto"/>
          </w:divBdr>
        </w:div>
        <w:div w:id="1835029626">
          <w:marLeft w:val="0"/>
          <w:marRight w:val="0"/>
          <w:marTop w:val="0"/>
          <w:marBottom w:val="101"/>
          <w:divBdr>
            <w:top w:val="none" w:sz="0" w:space="0" w:color="auto"/>
            <w:left w:val="none" w:sz="0" w:space="0" w:color="auto"/>
            <w:bottom w:val="none" w:sz="0" w:space="0" w:color="auto"/>
            <w:right w:val="none" w:sz="0" w:space="0" w:color="auto"/>
          </w:divBdr>
        </w:div>
        <w:div w:id="1801071985">
          <w:marLeft w:val="0"/>
          <w:marRight w:val="0"/>
          <w:marTop w:val="0"/>
          <w:marBottom w:val="101"/>
          <w:divBdr>
            <w:top w:val="none" w:sz="0" w:space="0" w:color="auto"/>
            <w:left w:val="none" w:sz="0" w:space="0" w:color="auto"/>
            <w:bottom w:val="none" w:sz="0" w:space="0" w:color="auto"/>
            <w:right w:val="none" w:sz="0" w:space="0" w:color="auto"/>
          </w:divBdr>
        </w:div>
        <w:div w:id="1252619507">
          <w:marLeft w:val="0"/>
          <w:marRight w:val="0"/>
          <w:marTop w:val="0"/>
          <w:marBottom w:val="101"/>
          <w:divBdr>
            <w:top w:val="none" w:sz="0" w:space="0" w:color="auto"/>
            <w:left w:val="none" w:sz="0" w:space="0" w:color="auto"/>
            <w:bottom w:val="none" w:sz="0" w:space="0" w:color="auto"/>
            <w:right w:val="none" w:sz="0" w:space="0" w:color="auto"/>
          </w:divBdr>
        </w:div>
        <w:div w:id="708266960">
          <w:marLeft w:val="0"/>
          <w:marRight w:val="0"/>
          <w:marTop w:val="0"/>
          <w:marBottom w:val="101"/>
          <w:divBdr>
            <w:top w:val="none" w:sz="0" w:space="0" w:color="auto"/>
            <w:left w:val="none" w:sz="0" w:space="0" w:color="auto"/>
            <w:bottom w:val="none" w:sz="0" w:space="0" w:color="auto"/>
            <w:right w:val="none" w:sz="0" w:space="0" w:color="auto"/>
          </w:divBdr>
        </w:div>
        <w:div w:id="8915544">
          <w:marLeft w:val="0"/>
          <w:marRight w:val="0"/>
          <w:marTop w:val="0"/>
          <w:marBottom w:val="101"/>
          <w:divBdr>
            <w:top w:val="none" w:sz="0" w:space="0" w:color="auto"/>
            <w:left w:val="none" w:sz="0" w:space="0" w:color="auto"/>
            <w:bottom w:val="none" w:sz="0" w:space="0" w:color="auto"/>
            <w:right w:val="none" w:sz="0" w:space="0" w:color="auto"/>
          </w:divBdr>
        </w:div>
        <w:div w:id="1753699291">
          <w:marLeft w:val="0"/>
          <w:marRight w:val="0"/>
          <w:marTop w:val="0"/>
          <w:marBottom w:val="101"/>
          <w:divBdr>
            <w:top w:val="none" w:sz="0" w:space="0" w:color="auto"/>
            <w:left w:val="none" w:sz="0" w:space="0" w:color="auto"/>
            <w:bottom w:val="none" w:sz="0" w:space="0" w:color="auto"/>
            <w:right w:val="none" w:sz="0" w:space="0" w:color="auto"/>
          </w:divBdr>
        </w:div>
        <w:div w:id="495419371">
          <w:marLeft w:val="0"/>
          <w:marRight w:val="0"/>
          <w:marTop w:val="0"/>
          <w:marBottom w:val="101"/>
          <w:divBdr>
            <w:top w:val="none" w:sz="0" w:space="0" w:color="auto"/>
            <w:left w:val="none" w:sz="0" w:space="0" w:color="auto"/>
            <w:bottom w:val="none" w:sz="0" w:space="0" w:color="auto"/>
            <w:right w:val="none" w:sz="0" w:space="0" w:color="auto"/>
          </w:divBdr>
        </w:div>
        <w:div w:id="2104448238">
          <w:marLeft w:val="0"/>
          <w:marRight w:val="0"/>
          <w:marTop w:val="0"/>
          <w:marBottom w:val="101"/>
          <w:divBdr>
            <w:top w:val="none" w:sz="0" w:space="0" w:color="auto"/>
            <w:left w:val="none" w:sz="0" w:space="0" w:color="auto"/>
            <w:bottom w:val="none" w:sz="0" w:space="0" w:color="auto"/>
            <w:right w:val="none" w:sz="0" w:space="0" w:color="auto"/>
          </w:divBdr>
        </w:div>
        <w:div w:id="1034305390">
          <w:marLeft w:val="0"/>
          <w:marRight w:val="0"/>
          <w:marTop w:val="0"/>
          <w:marBottom w:val="101"/>
          <w:divBdr>
            <w:top w:val="none" w:sz="0" w:space="0" w:color="auto"/>
            <w:left w:val="none" w:sz="0" w:space="0" w:color="auto"/>
            <w:bottom w:val="none" w:sz="0" w:space="0" w:color="auto"/>
            <w:right w:val="none" w:sz="0" w:space="0" w:color="auto"/>
          </w:divBdr>
        </w:div>
        <w:div w:id="2028213286">
          <w:marLeft w:val="0"/>
          <w:marRight w:val="0"/>
          <w:marTop w:val="0"/>
          <w:marBottom w:val="101"/>
          <w:divBdr>
            <w:top w:val="none" w:sz="0" w:space="0" w:color="auto"/>
            <w:left w:val="none" w:sz="0" w:space="0" w:color="auto"/>
            <w:bottom w:val="none" w:sz="0" w:space="0" w:color="auto"/>
            <w:right w:val="none" w:sz="0" w:space="0" w:color="auto"/>
          </w:divBdr>
        </w:div>
        <w:div w:id="1968117791">
          <w:marLeft w:val="0"/>
          <w:marRight w:val="0"/>
          <w:marTop w:val="0"/>
          <w:marBottom w:val="101"/>
          <w:divBdr>
            <w:top w:val="none" w:sz="0" w:space="0" w:color="auto"/>
            <w:left w:val="none" w:sz="0" w:space="0" w:color="auto"/>
            <w:bottom w:val="none" w:sz="0" w:space="0" w:color="auto"/>
            <w:right w:val="none" w:sz="0" w:space="0" w:color="auto"/>
          </w:divBdr>
        </w:div>
        <w:div w:id="2115250304">
          <w:marLeft w:val="0"/>
          <w:marRight w:val="0"/>
          <w:marTop w:val="0"/>
          <w:marBottom w:val="101"/>
          <w:divBdr>
            <w:top w:val="none" w:sz="0" w:space="0" w:color="auto"/>
            <w:left w:val="none" w:sz="0" w:space="0" w:color="auto"/>
            <w:bottom w:val="none" w:sz="0" w:space="0" w:color="auto"/>
            <w:right w:val="none" w:sz="0" w:space="0" w:color="auto"/>
          </w:divBdr>
        </w:div>
        <w:div w:id="1237010786">
          <w:marLeft w:val="0"/>
          <w:marRight w:val="0"/>
          <w:marTop w:val="0"/>
          <w:marBottom w:val="101"/>
          <w:divBdr>
            <w:top w:val="none" w:sz="0" w:space="0" w:color="auto"/>
            <w:left w:val="none" w:sz="0" w:space="0" w:color="auto"/>
            <w:bottom w:val="none" w:sz="0" w:space="0" w:color="auto"/>
            <w:right w:val="none" w:sz="0" w:space="0" w:color="auto"/>
          </w:divBdr>
        </w:div>
        <w:div w:id="1312440845">
          <w:marLeft w:val="0"/>
          <w:marRight w:val="0"/>
          <w:marTop w:val="0"/>
          <w:marBottom w:val="101"/>
          <w:divBdr>
            <w:top w:val="none" w:sz="0" w:space="0" w:color="auto"/>
            <w:left w:val="none" w:sz="0" w:space="0" w:color="auto"/>
            <w:bottom w:val="none" w:sz="0" w:space="0" w:color="auto"/>
            <w:right w:val="none" w:sz="0" w:space="0" w:color="auto"/>
          </w:divBdr>
        </w:div>
        <w:div w:id="397243793">
          <w:marLeft w:val="0"/>
          <w:marRight w:val="0"/>
          <w:marTop w:val="0"/>
          <w:marBottom w:val="101"/>
          <w:divBdr>
            <w:top w:val="none" w:sz="0" w:space="0" w:color="auto"/>
            <w:left w:val="none" w:sz="0" w:space="0" w:color="auto"/>
            <w:bottom w:val="none" w:sz="0" w:space="0" w:color="auto"/>
            <w:right w:val="none" w:sz="0" w:space="0" w:color="auto"/>
          </w:divBdr>
        </w:div>
        <w:div w:id="1613320477">
          <w:marLeft w:val="0"/>
          <w:marRight w:val="0"/>
          <w:marTop w:val="0"/>
          <w:marBottom w:val="101"/>
          <w:divBdr>
            <w:top w:val="none" w:sz="0" w:space="0" w:color="auto"/>
            <w:left w:val="none" w:sz="0" w:space="0" w:color="auto"/>
            <w:bottom w:val="none" w:sz="0" w:space="0" w:color="auto"/>
            <w:right w:val="none" w:sz="0" w:space="0" w:color="auto"/>
          </w:divBdr>
        </w:div>
        <w:div w:id="1538273174">
          <w:marLeft w:val="0"/>
          <w:marRight w:val="0"/>
          <w:marTop w:val="0"/>
          <w:marBottom w:val="101"/>
          <w:divBdr>
            <w:top w:val="none" w:sz="0" w:space="0" w:color="auto"/>
            <w:left w:val="none" w:sz="0" w:space="0" w:color="auto"/>
            <w:bottom w:val="none" w:sz="0" w:space="0" w:color="auto"/>
            <w:right w:val="none" w:sz="0" w:space="0" w:color="auto"/>
          </w:divBdr>
        </w:div>
        <w:div w:id="805314819">
          <w:marLeft w:val="0"/>
          <w:marRight w:val="0"/>
          <w:marTop w:val="0"/>
          <w:marBottom w:val="101"/>
          <w:divBdr>
            <w:top w:val="none" w:sz="0" w:space="0" w:color="auto"/>
            <w:left w:val="none" w:sz="0" w:space="0" w:color="auto"/>
            <w:bottom w:val="none" w:sz="0" w:space="0" w:color="auto"/>
            <w:right w:val="none" w:sz="0" w:space="0" w:color="auto"/>
          </w:divBdr>
        </w:div>
        <w:div w:id="1899852262">
          <w:marLeft w:val="0"/>
          <w:marRight w:val="0"/>
          <w:marTop w:val="0"/>
          <w:marBottom w:val="101"/>
          <w:divBdr>
            <w:top w:val="none" w:sz="0" w:space="0" w:color="auto"/>
            <w:left w:val="none" w:sz="0" w:space="0" w:color="auto"/>
            <w:bottom w:val="none" w:sz="0" w:space="0" w:color="auto"/>
            <w:right w:val="none" w:sz="0" w:space="0" w:color="auto"/>
          </w:divBdr>
        </w:div>
        <w:div w:id="766541130">
          <w:marLeft w:val="0"/>
          <w:marRight w:val="0"/>
          <w:marTop w:val="0"/>
          <w:marBottom w:val="101"/>
          <w:divBdr>
            <w:top w:val="none" w:sz="0" w:space="0" w:color="auto"/>
            <w:left w:val="none" w:sz="0" w:space="0" w:color="auto"/>
            <w:bottom w:val="none" w:sz="0" w:space="0" w:color="auto"/>
            <w:right w:val="none" w:sz="0" w:space="0" w:color="auto"/>
          </w:divBdr>
        </w:div>
        <w:div w:id="800541104">
          <w:marLeft w:val="0"/>
          <w:marRight w:val="0"/>
          <w:marTop w:val="101"/>
          <w:marBottom w:val="101"/>
          <w:divBdr>
            <w:top w:val="none" w:sz="0" w:space="0" w:color="auto"/>
            <w:left w:val="none" w:sz="0" w:space="0" w:color="auto"/>
            <w:bottom w:val="none" w:sz="0" w:space="0" w:color="auto"/>
            <w:right w:val="none" w:sz="0" w:space="0" w:color="auto"/>
          </w:divBdr>
        </w:div>
        <w:div w:id="206843360">
          <w:marLeft w:val="0"/>
          <w:marRight w:val="0"/>
          <w:marTop w:val="0"/>
          <w:marBottom w:val="40"/>
          <w:divBdr>
            <w:top w:val="none" w:sz="0" w:space="0" w:color="auto"/>
            <w:left w:val="none" w:sz="0" w:space="0" w:color="auto"/>
            <w:bottom w:val="none" w:sz="0" w:space="0" w:color="auto"/>
            <w:right w:val="none" w:sz="0" w:space="0" w:color="auto"/>
          </w:divBdr>
        </w:div>
        <w:div w:id="1829831530">
          <w:marLeft w:val="0"/>
          <w:marRight w:val="0"/>
          <w:marTop w:val="0"/>
          <w:marBottom w:val="40"/>
          <w:divBdr>
            <w:top w:val="none" w:sz="0" w:space="0" w:color="auto"/>
            <w:left w:val="none" w:sz="0" w:space="0" w:color="auto"/>
            <w:bottom w:val="none" w:sz="0" w:space="0" w:color="auto"/>
            <w:right w:val="none" w:sz="0" w:space="0" w:color="auto"/>
          </w:divBdr>
        </w:div>
        <w:div w:id="2023775524">
          <w:marLeft w:val="0"/>
          <w:marRight w:val="0"/>
          <w:marTop w:val="0"/>
          <w:marBottom w:val="40"/>
          <w:divBdr>
            <w:top w:val="none" w:sz="0" w:space="0" w:color="auto"/>
            <w:left w:val="none" w:sz="0" w:space="0" w:color="auto"/>
            <w:bottom w:val="none" w:sz="0" w:space="0" w:color="auto"/>
            <w:right w:val="none" w:sz="0" w:space="0" w:color="auto"/>
          </w:divBdr>
        </w:div>
        <w:div w:id="1257396810">
          <w:marLeft w:val="0"/>
          <w:marRight w:val="0"/>
          <w:marTop w:val="0"/>
          <w:marBottom w:val="40"/>
          <w:divBdr>
            <w:top w:val="none" w:sz="0" w:space="0" w:color="auto"/>
            <w:left w:val="none" w:sz="0" w:space="0" w:color="auto"/>
            <w:bottom w:val="none" w:sz="0" w:space="0" w:color="auto"/>
            <w:right w:val="none" w:sz="0" w:space="0" w:color="auto"/>
          </w:divBdr>
        </w:div>
        <w:div w:id="1924756909">
          <w:marLeft w:val="0"/>
          <w:marRight w:val="0"/>
          <w:marTop w:val="0"/>
          <w:marBottom w:val="40"/>
          <w:divBdr>
            <w:top w:val="none" w:sz="0" w:space="0" w:color="auto"/>
            <w:left w:val="none" w:sz="0" w:space="0" w:color="auto"/>
            <w:bottom w:val="none" w:sz="0" w:space="0" w:color="auto"/>
            <w:right w:val="none" w:sz="0" w:space="0" w:color="auto"/>
          </w:divBdr>
        </w:div>
        <w:div w:id="632753037">
          <w:marLeft w:val="0"/>
          <w:marRight w:val="0"/>
          <w:marTop w:val="0"/>
          <w:marBottom w:val="40"/>
          <w:divBdr>
            <w:top w:val="none" w:sz="0" w:space="0" w:color="auto"/>
            <w:left w:val="none" w:sz="0" w:space="0" w:color="auto"/>
            <w:bottom w:val="none" w:sz="0" w:space="0" w:color="auto"/>
            <w:right w:val="none" w:sz="0" w:space="0" w:color="auto"/>
          </w:divBdr>
        </w:div>
        <w:div w:id="1052312559">
          <w:marLeft w:val="0"/>
          <w:marRight w:val="0"/>
          <w:marTop w:val="0"/>
          <w:marBottom w:val="40"/>
          <w:divBdr>
            <w:top w:val="none" w:sz="0" w:space="0" w:color="auto"/>
            <w:left w:val="none" w:sz="0" w:space="0" w:color="auto"/>
            <w:bottom w:val="none" w:sz="0" w:space="0" w:color="auto"/>
            <w:right w:val="none" w:sz="0" w:space="0" w:color="auto"/>
          </w:divBdr>
        </w:div>
        <w:div w:id="2072730099">
          <w:marLeft w:val="0"/>
          <w:marRight w:val="0"/>
          <w:marTop w:val="0"/>
          <w:marBottom w:val="40"/>
          <w:divBdr>
            <w:top w:val="none" w:sz="0" w:space="0" w:color="auto"/>
            <w:left w:val="none" w:sz="0" w:space="0" w:color="auto"/>
            <w:bottom w:val="none" w:sz="0" w:space="0" w:color="auto"/>
            <w:right w:val="none" w:sz="0" w:space="0" w:color="auto"/>
          </w:divBdr>
        </w:div>
        <w:div w:id="1842623376">
          <w:marLeft w:val="0"/>
          <w:marRight w:val="0"/>
          <w:marTop w:val="0"/>
          <w:marBottom w:val="40"/>
          <w:divBdr>
            <w:top w:val="none" w:sz="0" w:space="0" w:color="auto"/>
            <w:left w:val="none" w:sz="0" w:space="0" w:color="auto"/>
            <w:bottom w:val="none" w:sz="0" w:space="0" w:color="auto"/>
            <w:right w:val="none" w:sz="0" w:space="0" w:color="auto"/>
          </w:divBdr>
        </w:div>
        <w:div w:id="1113095032">
          <w:marLeft w:val="0"/>
          <w:marRight w:val="0"/>
          <w:marTop w:val="0"/>
          <w:marBottom w:val="40"/>
          <w:divBdr>
            <w:top w:val="none" w:sz="0" w:space="0" w:color="auto"/>
            <w:left w:val="none" w:sz="0" w:space="0" w:color="auto"/>
            <w:bottom w:val="none" w:sz="0" w:space="0" w:color="auto"/>
            <w:right w:val="none" w:sz="0" w:space="0" w:color="auto"/>
          </w:divBdr>
        </w:div>
        <w:div w:id="1512993187">
          <w:marLeft w:val="0"/>
          <w:marRight w:val="0"/>
          <w:marTop w:val="0"/>
          <w:marBottom w:val="40"/>
          <w:divBdr>
            <w:top w:val="none" w:sz="0" w:space="0" w:color="auto"/>
            <w:left w:val="none" w:sz="0" w:space="0" w:color="auto"/>
            <w:bottom w:val="none" w:sz="0" w:space="0" w:color="auto"/>
            <w:right w:val="none" w:sz="0" w:space="0" w:color="auto"/>
          </w:divBdr>
        </w:div>
        <w:div w:id="313025906">
          <w:marLeft w:val="0"/>
          <w:marRight w:val="0"/>
          <w:marTop w:val="0"/>
          <w:marBottom w:val="40"/>
          <w:divBdr>
            <w:top w:val="none" w:sz="0" w:space="0" w:color="auto"/>
            <w:left w:val="none" w:sz="0" w:space="0" w:color="auto"/>
            <w:bottom w:val="none" w:sz="0" w:space="0" w:color="auto"/>
            <w:right w:val="none" w:sz="0" w:space="0" w:color="auto"/>
          </w:divBdr>
        </w:div>
        <w:div w:id="2009365566">
          <w:marLeft w:val="0"/>
          <w:marRight w:val="0"/>
          <w:marTop w:val="0"/>
          <w:marBottom w:val="40"/>
          <w:divBdr>
            <w:top w:val="none" w:sz="0" w:space="0" w:color="auto"/>
            <w:left w:val="none" w:sz="0" w:space="0" w:color="auto"/>
            <w:bottom w:val="none" w:sz="0" w:space="0" w:color="auto"/>
            <w:right w:val="none" w:sz="0" w:space="0" w:color="auto"/>
          </w:divBdr>
        </w:div>
        <w:div w:id="2122140965">
          <w:marLeft w:val="0"/>
          <w:marRight w:val="0"/>
          <w:marTop w:val="0"/>
          <w:marBottom w:val="40"/>
          <w:divBdr>
            <w:top w:val="none" w:sz="0" w:space="0" w:color="auto"/>
            <w:left w:val="none" w:sz="0" w:space="0" w:color="auto"/>
            <w:bottom w:val="none" w:sz="0" w:space="0" w:color="auto"/>
            <w:right w:val="none" w:sz="0" w:space="0" w:color="auto"/>
          </w:divBdr>
        </w:div>
        <w:div w:id="870849202">
          <w:marLeft w:val="0"/>
          <w:marRight w:val="0"/>
          <w:marTop w:val="0"/>
          <w:marBottom w:val="40"/>
          <w:divBdr>
            <w:top w:val="none" w:sz="0" w:space="0" w:color="auto"/>
            <w:left w:val="none" w:sz="0" w:space="0" w:color="auto"/>
            <w:bottom w:val="none" w:sz="0" w:space="0" w:color="auto"/>
            <w:right w:val="none" w:sz="0" w:space="0" w:color="auto"/>
          </w:divBdr>
        </w:div>
        <w:div w:id="617874874">
          <w:marLeft w:val="0"/>
          <w:marRight w:val="0"/>
          <w:marTop w:val="0"/>
          <w:marBottom w:val="40"/>
          <w:divBdr>
            <w:top w:val="none" w:sz="0" w:space="0" w:color="auto"/>
            <w:left w:val="none" w:sz="0" w:space="0" w:color="auto"/>
            <w:bottom w:val="none" w:sz="0" w:space="0" w:color="auto"/>
            <w:right w:val="none" w:sz="0" w:space="0" w:color="auto"/>
          </w:divBdr>
        </w:div>
        <w:div w:id="1085423981">
          <w:marLeft w:val="0"/>
          <w:marRight w:val="0"/>
          <w:marTop w:val="0"/>
          <w:marBottom w:val="40"/>
          <w:divBdr>
            <w:top w:val="none" w:sz="0" w:space="0" w:color="auto"/>
            <w:left w:val="none" w:sz="0" w:space="0" w:color="auto"/>
            <w:bottom w:val="none" w:sz="0" w:space="0" w:color="auto"/>
            <w:right w:val="none" w:sz="0" w:space="0" w:color="auto"/>
          </w:divBdr>
        </w:div>
        <w:div w:id="470515626">
          <w:marLeft w:val="0"/>
          <w:marRight w:val="0"/>
          <w:marTop w:val="0"/>
          <w:marBottom w:val="40"/>
          <w:divBdr>
            <w:top w:val="none" w:sz="0" w:space="0" w:color="auto"/>
            <w:left w:val="none" w:sz="0" w:space="0" w:color="auto"/>
            <w:bottom w:val="none" w:sz="0" w:space="0" w:color="auto"/>
            <w:right w:val="none" w:sz="0" w:space="0" w:color="auto"/>
          </w:divBdr>
        </w:div>
        <w:div w:id="1568565815">
          <w:marLeft w:val="0"/>
          <w:marRight w:val="0"/>
          <w:marTop w:val="0"/>
          <w:marBottom w:val="40"/>
          <w:divBdr>
            <w:top w:val="none" w:sz="0" w:space="0" w:color="auto"/>
            <w:left w:val="none" w:sz="0" w:space="0" w:color="auto"/>
            <w:bottom w:val="none" w:sz="0" w:space="0" w:color="auto"/>
            <w:right w:val="none" w:sz="0" w:space="0" w:color="auto"/>
          </w:divBdr>
        </w:div>
        <w:div w:id="1880581482">
          <w:marLeft w:val="0"/>
          <w:marRight w:val="0"/>
          <w:marTop w:val="0"/>
          <w:marBottom w:val="40"/>
          <w:divBdr>
            <w:top w:val="none" w:sz="0" w:space="0" w:color="auto"/>
            <w:left w:val="none" w:sz="0" w:space="0" w:color="auto"/>
            <w:bottom w:val="none" w:sz="0" w:space="0" w:color="auto"/>
            <w:right w:val="none" w:sz="0" w:space="0" w:color="auto"/>
          </w:divBdr>
        </w:div>
        <w:div w:id="1004476017">
          <w:marLeft w:val="0"/>
          <w:marRight w:val="0"/>
          <w:marTop w:val="0"/>
          <w:marBottom w:val="101"/>
          <w:divBdr>
            <w:top w:val="none" w:sz="0" w:space="0" w:color="auto"/>
            <w:left w:val="none" w:sz="0" w:space="0" w:color="auto"/>
            <w:bottom w:val="none" w:sz="0" w:space="0" w:color="auto"/>
            <w:right w:val="none" w:sz="0" w:space="0" w:color="auto"/>
          </w:divBdr>
        </w:div>
        <w:div w:id="83845725">
          <w:marLeft w:val="0"/>
          <w:marRight w:val="0"/>
          <w:marTop w:val="0"/>
          <w:marBottom w:val="101"/>
          <w:divBdr>
            <w:top w:val="none" w:sz="0" w:space="0" w:color="auto"/>
            <w:left w:val="none" w:sz="0" w:space="0" w:color="auto"/>
            <w:bottom w:val="none" w:sz="0" w:space="0" w:color="auto"/>
            <w:right w:val="none" w:sz="0" w:space="0" w:color="auto"/>
          </w:divBdr>
        </w:div>
        <w:div w:id="771782936">
          <w:marLeft w:val="0"/>
          <w:marRight w:val="0"/>
          <w:marTop w:val="0"/>
          <w:marBottom w:val="101"/>
          <w:divBdr>
            <w:top w:val="none" w:sz="0" w:space="0" w:color="auto"/>
            <w:left w:val="none" w:sz="0" w:space="0" w:color="auto"/>
            <w:bottom w:val="none" w:sz="0" w:space="0" w:color="auto"/>
            <w:right w:val="none" w:sz="0" w:space="0" w:color="auto"/>
          </w:divBdr>
        </w:div>
      </w:divsChild>
    </w:div>
    <w:div w:id="855000933">
      <w:bodyDiv w:val="1"/>
      <w:marLeft w:val="0"/>
      <w:marRight w:val="0"/>
      <w:marTop w:val="0"/>
      <w:marBottom w:val="0"/>
      <w:divBdr>
        <w:top w:val="none" w:sz="0" w:space="0" w:color="auto"/>
        <w:left w:val="none" w:sz="0" w:space="0" w:color="auto"/>
        <w:bottom w:val="none" w:sz="0" w:space="0" w:color="auto"/>
        <w:right w:val="none" w:sz="0" w:space="0" w:color="auto"/>
      </w:divBdr>
      <w:divsChild>
        <w:div w:id="879126894">
          <w:marLeft w:val="0"/>
          <w:marRight w:val="0"/>
          <w:marTop w:val="101"/>
          <w:marBottom w:val="80"/>
          <w:divBdr>
            <w:top w:val="none" w:sz="0" w:space="0" w:color="auto"/>
            <w:left w:val="none" w:sz="0" w:space="0" w:color="auto"/>
            <w:bottom w:val="none" w:sz="0" w:space="0" w:color="auto"/>
            <w:right w:val="none" w:sz="0" w:space="0" w:color="auto"/>
          </w:divBdr>
        </w:div>
        <w:div w:id="1218932295">
          <w:marLeft w:val="0"/>
          <w:marRight w:val="0"/>
          <w:marTop w:val="0"/>
          <w:marBottom w:val="80"/>
          <w:divBdr>
            <w:top w:val="none" w:sz="0" w:space="0" w:color="auto"/>
            <w:left w:val="none" w:sz="0" w:space="0" w:color="auto"/>
            <w:bottom w:val="none" w:sz="0" w:space="0" w:color="auto"/>
            <w:right w:val="none" w:sz="0" w:space="0" w:color="auto"/>
          </w:divBdr>
        </w:div>
        <w:div w:id="981273279">
          <w:marLeft w:val="0"/>
          <w:marRight w:val="0"/>
          <w:marTop w:val="0"/>
          <w:marBottom w:val="80"/>
          <w:divBdr>
            <w:top w:val="none" w:sz="0" w:space="0" w:color="auto"/>
            <w:left w:val="none" w:sz="0" w:space="0" w:color="auto"/>
            <w:bottom w:val="none" w:sz="0" w:space="0" w:color="auto"/>
            <w:right w:val="none" w:sz="0" w:space="0" w:color="auto"/>
          </w:divBdr>
        </w:div>
        <w:div w:id="1072964883">
          <w:marLeft w:val="0"/>
          <w:marRight w:val="0"/>
          <w:marTop w:val="101"/>
          <w:marBottom w:val="80"/>
          <w:divBdr>
            <w:top w:val="none" w:sz="0" w:space="0" w:color="auto"/>
            <w:left w:val="none" w:sz="0" w:space="0" w:color="auto"/>
            <w:bottom w:val="none" w:sz="0" w:space="0" w:color="auto"/>
            <w:right w:val="none" w:sz="0" w:space="0" w:color="auto"/>
          </w:divBdr>
        </w:div>
        <w:div w:id="1654215470">
          <w:marLeft w:val="0"/>
          <w:marRight w:val="0"/>
          <w:marTop w:val="0"/>
          <w:marBottom w:val="80"/>
          <w:divBdr>
            <w:top w:val="none" w:sz="0" w:space="0" w:color="auto"/>
            <w:left w:val="none" w:sz="0" w:space="0" w:color="auto"/>
            <w:bottom w:val="none" w:sz="0" w:space="0" w:color="auto"/>
            <w:right w:val="none" w:sz="0" w:space="0" w:color="auto"/>
          </w:divBdr>
        </w:div>
        <w:div w:id="861936876">
          <w:marLeft w:val="0"/>
          <w:marRight w:val="0"/>
          <w:marTop w:val="0"/>
          <w:marBottom w:val="80"/>
          <w:divBdr>
            <w:top w:val="none" w:sz="0" w:space="0" w:color="auto"/>
            <w:left w:val="none" w:sz="0" w:space="0" w:color="auto"/>
            <w:bottom w:val="none" w:sz="0" w:space="0" w:color="auto"/>
            <w:right w:val="none" w:sz="0" w:space="0" w:color="auto"/>
          </w:divBdr>
        </w:div>
        <w:div w:id="726145175">
          <w:marLeft w:val="0"/>
          <w:marRight w:val="0"/>
          <w:marTop w:val="0"/>
          <w:marBottom w:val="80"/>
          <w:divBdr>
            <w:top w:val="none" w:sz="0" w:space="0" w:color="auto"/>
            <w:left w:val="none" w:sz="0" w:space="0" w:color="auto"/>
            <w:bottom w:val="none" w:sz="0" w:space="0" w:color="auto"/>
            <w:right w:val="none" w:sz="0" w:space="0" w:color="auto"/>
          </w:divBdr>
        </w:div>
        <w:div w:id="1938514459">
          <w:marLeft w:val="0"/>
          <w:marRight w:val="0"/>
          <w:marTop w:val="0"/>
          <w:marBottom w:val="80"/>
          <w:divBdr>
            <w:top w:val="none" w:sz="0" w:space="0" w:color="auto"/>
            <w:left w:val="none" w:sz="0" w:space="0" w:color="auto"/>
            <w:bottom w:val="none" w:sz="0" w:space="0" w:color="auto"/>
            <w:right w:val="none" w:sz="0" w:space="0" w:color="auto"/>
          </w:divBdr>
        </w:div>
        <w:div w:id="1439258717">
          <w:marLeft w:val="0"/>
          <w:marRight w:val="0"/>
          <w:marTop w:val="0"/>
          <w:marBottom w:val="80"/>
          <w:divBdr>
            <w:top w:val="none" w:sz="0" w:space="0" w:color="auto"/>
            <w:left w:val="none" w:sz="0" w:space="0" w:color="auto"/>
            <w:bottom w:val="none" w:sz="0" w:space="0" w:color="auto"/>
            <w:right w:val="none" w:sz="0" w:space="0" w:color="auto"/>
          </w:divBdr>
        </w:div>
        <w:div w:id="2000882975">
          <w:marLeft w:val="0"/>
          <w:marRight w:val="0"/>
          <w:marTop w:val="0"/>
          <w:marBottom w:val="80"/>
          <w:divBdr>
            <w:top w:val="none" w:sz="0" w:space="0" w:color="auto"/>
            <w:left w:val="none" w:sz="0" w:space="0" w:color="auto"/>
            <w:bottom w:val="none" w:sz="0" w:space="0" w:color="auto"/>
            <w:right w:val="none" w:sz="0" w:space="0" w:color="auto"/>
          </w:divBdr>
        </w:div>
        <w:div w:id="1697078942">
          <w:marLeft w:val="0"/>
          <w:marRight w:val="0"/>
          <w:marTop w:val="0"/>
          <w:marBottom w:val="80"/>
          <w:divBdr>
            <w:top w:val="none" w:sz="0" w:space="0" w:color="auto"/>
            <w:left w:val="none" w:sz="0" w:space="0" w:color="auto"/>
            <w:bottom w:val="none" w:sz="0" w:space="0" w:color="auto"/>
            <w:right w:val="none" w:sz="0" w:space="0" w:color="auto"/>
          </w:divBdr>
        </w:div>
        <w:div w:id="2076468000">
          <w:marLeft w:val="0"/>
          <w:marRight w:val="0"/>
          <w:marTop w:val="0"/>
          <w:marBottom w:val="80"/>
          <w:divBdr>
            <w:top w:val="none" w:sz="0" w:space="0" w:color="auto"/>
            <w:left w:val="none" w:sz="0" w:space="0" w:color="auto"/>
            <w:bottom w:val="none" w:sz="0" w:space="0" w:color="auto"/>
            <w:right w:val="none" w:sz="0" w:space="0" w:color="auto"/>
          </w:divBdr>
        </w:div>
        <w:div w:id="1791123603">
          <w:marLeft w:val="0"/>
          <w:marRight w:val="0"/>
          <w:marTop w:val="0"/>
          <w:marBottom w:val="80"/>
          <w:divBdr>
            <w:top w:val="none" w:sz="0" w:space="0" w:color="auto"/>
            <w:left w:val="none" w:sz="0" w:space="0" w:color="auto"/>
            <w:bottom w:val="none" w:sz="0" w:space="0" w:color="auto"/>
            <w:right w:val="none" w:sz="0" w:space="0" w:color="auto"/>
          </w:divBdr>
        </w:div>
        <w:div w:id="71973719">
          <w:marLeft w:val="0"/>
          <w:marRight w:val="0"/>
          <w:marTop w:val="0"/>
          <w:marBottom w:val="80"/>
          <w:divBdr>
            <w:top w:val="none" w:sz="0" w:space="0" w:color="auto"/>
            <w:left w:val="none" w:sz="0" w:space="0" w:color="auto"/>
            <w:bottom w:val="none" w:sz="0" w:space="0" w:color="auto"/>
            <w:right w:val="none" w:sz="0" w:space="0" w:color="auto"/>
          </w:divBdr>
        </w:div>
        <w:div w:id="446890672">
          <w:marLeft w:val="0"/>
          <w:marRight w:val="0"/>
          <w:marTop w:val="0"/>
          <w:marBottom w:val="80"/>
          <w:divBdr>
            <w:top w:val="none" w:sz="0" w:space="0" w:color="auto"/>
            <w:left w:val="none" w:sz="0" w:space="0" w:color="auto"/>
            <w:bottom w:val="none" w:sz="0" w:space="0" w:color="auto"/>
            <w:right w:val="none" w:sz="0" w:space="0" w:color="auto"/>
          </w:divBdr>
        </w:div>
        <w:div w:id="490216942">
          <w:marLeft w:val="0"/>
          <w:marRight w:val="0"/>
          <w:marTop w:val="0"/>
          <w:marBottom w:val="80"/>
          <w:divBdr>
            <w:top w:val="none" w:sz="0" w:space="0" w:color="auto"/>
            <w:left w:val="none" w:sz="0" w:space="0" w:color="auto"/>
            <w:bottom w:val="none" w:sz="0" w:space="0" w:color="auto"/>
            <w:right w:val="none" w:sz="0" w:space="0" w:color="auto"/>
          </w:divBdr>
        </w:div>
        <w:div w:id="1044018323">
          <w:marLeft w:val="0"/>
          <w:marRight w:val="0"/>
          <w:marTop w:val="0"/>
          <w:marBottom w:val="80"/>
          <w:divBdr>
            <w:top w:val="none" w:sz="0" w:space="0" w:color="auto"/>
            <w:left w:val="none" w:sz="0" w:space="0" w:color="auto"/>
            <w:bottom w:val="none" w:sz="0" w:space="0" w:color="auto"/>
            <w:right w:val="none" w:sz="0" w:space="0" w:color="auto"/>
          </w:divBdr>
        </w:div>
        <w:div w:id="1415055102">
          <w:marLeft w:val="0"/>
          <w:marRight w:val="0"/>
          <w:marTop w:val="0"/>
          <w:marBottom w:val="80"/>
          <w:divBdr>
            <w:top w:val="none" w:sz="0" w:space="0" w:color="auto"/>
            <w:left w:val="none" w:sz="0" w:space="0" w:color="auto"/>
            <w:bottom w:val="none" w:sz="0" w:space="0" w:color="auto"/>
            <w:right w:val="none" w:sz="0" w:space="0" w:color="auto"/>
          </w:divBdr>
        </w:div>
        <w:div w:id="1389307995">
          <w:marLeft w:val="0"/>
          <w:marRight w:val="0"/>
          <w:marTop w:val="0"/>
          <w:marBottom w:val="80"/>
          <w:divBdr>
            <w:top w:val="none" w:sz="0" w:space="0" w:color="auto"/>
            <w:left w:val="none" w:sz="0" w:space="0" w:color="auto"/>
            <w:bottom w:val="none" w:sz="0" w:space="0" w:color="auto"/>
            <w:right w:val="none" w:sz="0" w:space="0" w:color="auto"/>
          </w:divBdr>
        </w:div>
        <w:div w:id="1114330304">
          <w:marLeft w:val="0"/>
          <w:marRight w:val="0"/>
          <w:marTop w:val="0"/>
          <w:marBottom w:val="80"/>
          <w:divBdr>
            <w:top w:val="none" w:sz="0" w:space="0" w:color="auto"/>
            <w:left w:val="none" w:sz="0" w:space="0" w:color="auto"/>
            <w:bottom w:val="none" w:sz="0" w:space="0" w:color="auto"/>
            <w:right w:val="none" w:sz="0" w:space="0" w:color="auto"/>
          </w:divBdr>
        </w:div>
        <w:div w:id="1746877889">
          <w:marLeft w:val="0"/>
          <w:marRight w:val="0"/>
          <w:marTop w:val="101"/>
          <w:marBottom w:val="80"/>
          <w:divBdr>
            <w:top w:val="none" w:sz="0" w:space="0" w:color="auto"/>
            <w:left w:val="none" w:sz="0" w:space="0" w:color="auto"/>
            <w:bottom w:val="none" w:sz="0" w:space="0" w:color="auto"/>
            <w:right w:val="none" w:sz="0" w:space="0" w:color="auto"/>
          </w:divBdr>
        </w:div>
        <w:div w:id="639112180">
          <w:marLeft w:val="0"/>
          <w:marRight w:val="0"/>
          <w:marTop w:val="0"/>
          <w:marBottom w:val="80"/>
          <w:divBdr>
            <w:top w:val="none" w:sz="0" w:space="0" w:color="auto"/>
            <w:left w:val="none" w:sz="0" w:space="0" w:color="auto"/>
            <w:bottom w:val="none" w:sz="0" w:space="0" w:color="auto"/>
            <w:right w:val="none" w:sz="0" w:space="0" w:color="auto"/>
          </w:divBdr>
        </w:div>
        <w:div w:id="175660551">
          <w:marLeft w:val="0"/>
          <w:marRight w:val="0"/>
          <w:marTop w:val="0"/>
          <w:marBottom w:val="80"/>
          <w:divBdr>
            <w:top w:val="none" w:sz="0" w:space="0" w:color="auto"/>
            <w:left w:val="none" w:sz="0" w:space="0" w:color="auto"/>
            <w:bottom w:val="none" w:sz="0" w:space="0" w:color="auto"/>
            <w:right w:val="none" w:sz="0" w:space="0" w:color="auto"/>
          </w:divBdr>
        </w:div>
        <w:div w:id="1479423378">
          <w:marLeft w:val="0"/>
          <w:marRight w:val="0"/>
          <w:marTop w:val="0"/>
          <w:marBottom w:val="80"/>
          <w:divBdr>
            <w:top w:val="none" w:sz="0" w:space="0" w:color="auto"/>
            <w:left w:val="none" w:sz="0" w:space="0" w:color="auto"/>
            <w:bottom w:val="none" w:sz="0" w:space="0" w:color="auto"/>
            <w:right w:val="none" w:sz="0" w:space="0" w:color="auto"/>
          </w:divBdr>
        </w:div>
        <w:div w:id="1192064304">
          <w:marLeft w:val="0"/>
          <w:marRight w:val="0"/>
          <w:marTop w:val="0"/>
          <w:marBottom w:val="80"/>
          <w:divBdr>
            <w:top w:val="none" w:sz="0" w:space="0" w:color="auto"/>
            <w:left w:val="none" w:sz="0" w:space="0" w:color="auto"/>
            <w:bottom w:val="none" w:sz="0" w:space="0" w:color="auto"/>
            <w:right w:val="none" w:sz="0" w:space="0" w:color="auto"/>
          </w:divBdr>
        </w:div>
        <w:div w:id="1732074657">
          <w:marLeft w:val="0"/>
          <w:marRight w:val="0"/>
          <w:marTop w:val="0"/>
          <w:marBottom w:val="80"/>
          <w:divBdr>
            <w:top w:val="none" w:sz="0" w:space="0" w:color="auto"/>
            <w:left w:val="none" w:sz="0" w:space="0" w:color="auto"/>
            <w:bottom w:val="none" w:sz="0" w:space="0" w:color="auto"/>
            <w:right w:val="none" w:sz="0" w:space="0" w:color="auto"/>
          </w:divBdr>
        </w:div>
        <w:div w:id="636569312">
          <w:marLeft w:val="0"/>
          <w:marRight w:val="0"/>
          <w:marTop w:val="0"/>
          <w:marBottom w:val="80"/>
          <w:divBdr>
            <w:top w:val="none" w:sz="0" w:space="0" w:color="auto"/>
            <w:left w:val="none" w:sz="0" w:space="0" w:color="auto"/>
            <w:bottom w:val="none" w:sz="0" w:space="0" w:color="auto"/>
            <w:right w:val="none" w:sz="0" w:space="0" w:color="auto"/>
          </w:divBdr>
        </w:div>
        <w:div w:id="670448681">
          <w:marLeft w:val="0"/>
          <w:marRight w:val="0"/>
          <w:marTop w:val="0"/>
          <w:marBottom w:val="80"/>
          <w:divBdr>
            <w:top w:val="none" w:sz="0" w:space="0" w:color="auto"/>
            <w:left w:val="none" w:sz="0" w:space="0" w:color="auto"/>
            <w:bottom w:val="none" w:sz="0" w:space="0" w:color="auto"/>
            <w:right w:val="none" w:sz="0" w:space="0" w:color="auto"/>
          </w:divBdr>
        </w:div>
        <w:div w:id="72317186">
          <w:marLeft w:val="0"/>
          <w:marRight w:val="0"/>
          <w:marTop w:val="0"/>
          <w:marBottom w:val="80"/>
          <w:divBdr>
            <w:top w:val="none" w:sz="0" w:space="0" w:color="auto"/>
            <w:left w:val="none" w:sz="0" w:space="0" w:color="auto"/>
            <w:bottom w:val="none" w:sz="0" w:space="0" w:color="auto"/>
            <w:right w:val="none" w:sz="0" w:space="0" w:color="auto"/>
          </w:divBdr>
        </w:div>
        <w:div w:id="2001998685">
          <w:marLeft w:val="0"/>
          <w:marRight w:val="0"/>
          <w:marTop w:val="0"/>
          <w:marBottom w:val="80"/>
          <w:divBdr>
            <w:top w:val="none" w:sz="0" w:space="0" w:color="auto"/>
            <w:left w:val="none" w:sz="0" w:space="0" w:color="auto"/>
            <w:bottom w:val="none" w:sz="0" w:space="0" w:color="auto"/>
            <w:right w:val="none" w:sz="0" w:space="0" w:color="auto"/>
          </w:divBdr>
        </w:div>
        <w:div w:id="1686010903">
          <w:marLeft w:val="0"/>
          <w:marRight w:val="0"/>
          <w:marTop w:val="0"/>
          <w:marBottom w:val="80"/>
          <w:divBdr>
            <w:top w:val="none" w:sz="0" w:space="0" w:color="auto"/>
            <w:left w:val="none" w:sz="0" w:space="0" w:color="auto"/>
            <w:bottom w:val="none" w:sz="0" w:space="0" w:color="auto"/>
            <w:right w:val="none" w:sz="0" w:space="0" w:color="auto"/>
          </w:divBdr>
        </w:div>
      </w:divsChild>
    </w:div>
    <w:div w:id="1306354160">
      <w:bodyDiv w:val="1"/>
      <w:marLeft w:val="0"/>
      <w:marRight w:val="0"/>
      <w:marTop w:val="0"/>
      <w:marBottom w:val="0"/>
      <w:divBdr>
        <w:top w:val="none" w:sz="0" w:space="0" w:color="auto"/>
        <w:left w:val="none" w:sz="0" w:space="0" w:color="auto"/>
        <w:bottom w:val="none" w:sz="0" w:space="0" w:color="auto"/>
        <w:right w:val="none" w:sz="0" w:space="0" w:color="auto"/>
      </w:divBdr>
      <w:divsChild>
        <w:div w:id="211230032">
          <w:marLeft w:val="0"/>
          <w:marRight w:val="0"/>
          <w:marTop w:val="101"/>
          <w:marBottom w:val="101"/>
          <w:divBdr>
            <w:top w:val="none" w:sz="0" w:space="0" w:color="auto"/>
            <w:left w:val="none" w:sz="0" w:space="0" w:color="auto"/>
            <w:bottom w:val="none" w:sz="0" w:space="0" w:color="auto"/>
            <w:right w:val="none" w:sz="0" w:space="0" w:color="auto"/>
          </w:divBdr>
        </w:div>
        <w:div w:id="428891714">
          <w:marLeft w:val="0"/>
          <w:marRight w:val="0"/>
          <w:marTop w:val="0"/>
          <w:marBottom w:val="101"/>
          <w:divBdr>
            <w:top w:val="none" w:sz="0" w:space="0" w:color="auto"/>
            <w:left w:val="none" w:sz="0" w:space="0" w:color="auto"/>
            <w:bottom w:val="none" w:sz="0" w:space="0" w:color="auto"/>
            <w:right w:val="none" w:sz="0" w:space="0" w:color="auto"/>
          </w:divBdr>
        </w:div>
        <w:div w:id="570888186">
          <w:marLeft w:val="0"/>
          <w:marRight w:val="0"/>
          <w:marTop w:val="0"/>
          <w:marBottom w:val="101"/>
          <w:divBdr>
            <w:top w:val="none" w:sz="0" w:space="0" w:color="auto"/>
            <w:left w:val="none" w:sz="0" w:space="0" w:color="auto"/>
            <w:bottom w:val="none" w:sz="0" w:space="0" w:color="auto"/>
            <w:right w:val="none" w:sz="0" w:space="0" w:color="auto"/>
          </w:divBdr>
        </w:div>
        <w:div w:id="1846361667">
          <w:marLeft w:val="0"/>
          <w:marRight w:val="0"/>
          <w:marTop w:val="101"/>
          <w:marBottom w:val="101"/>
          <w:divBdr>
            <w:top w:val="none" w:sz="0" w:space="0" w:color="auto"/>
            <w:left w:val="none" w:sz="0" w:space="0" w:color="auto"/>
            <w:bottom w:val="none" w:sz="0" w:space="0" w:color="auto"/>
            <w:right w:val="none" w:sz="0" w:space="0" w:color="auto"/>
          </w:divBdr>
        </w:div>
        <w:div w:id="644941915">
          <w:marLeft w:val="0"/>
          <w:marRight w:val="0"/>
          <w:marTop w:val="0"/>
          <w:marBottom w:val="101"/>
          <w:divBdr>
            <w:top w:val="none" w:sz="0" w:space="0" w:color="auto"/>
            <w:left w:val="none" w:sz="0" w:space="0" w:color="auto"/>
            <w:bottom w:val="none" w:sz="0" w:space="0" w:color="auto"/>
            <w:right w:val="none" w:sz="0" w:space="0" w:color="auto"/>
          </w:divBdr>
        </w:div>
        <w:div w:id="335546515">
          <w:marLeft w:val="0"/>
          <w:marRight w:val="0"/>
          <w:marTop w:val="0"/>
          <w:marBottom w:val="101"/>
          <w:divBdr>
            <w:top w:val="none" w:sz="0" w:space="0" w:color="auto"/>
            <w:left w:val="none" w:sz="0" w:space="0" w:color="auto"/>
            <w:bottom w:val="none" w:sz="0" w:space="0" w:color="auto"/>
            <w:right w:val="none" w:sz="0" w:space="0" w:color="auto"/>
          </w:divBdr>
        </w:div>
        <w:div w:id="1974603611">
          <w:marLeft w:val="0"/>
          <w:marRight w:val="0"/>
          <w:marTop w:val="0"/>
          <w:marBottom w:val="101"/>
          <w:divBdr>
            <w:top w:val="none" w:sz="0" w:space="0" w:color="auto"/>
            <w:left w:val="none" w:sz="0" w:space="0" w:color="auto"/>
            <w:bottom w:val="none" w:sz="0" w:space="0" w:color="auto"/>
            <w:right w:val="none" w:sz="0" w:space="0" w:color="auto"/>
          </w:divBdr>
        </w:div>
        <w:div w:id="260068247">
          <w:marLeft w:val="0"/>
          <w:marRight w:val="0"/>
          <w:marTop w:val="0"/>
          <w:marBottom w:val="101"/>
          <w:divBdr>
            <w:top w:val="none" w:sz="0" w:space="0" w:color="auto"/>
            <w:left w:val="none" w:sz="0" w:space="0" w:color="auto"/>
            <w:bottom w:val="none" w:sz="0" w:space="0" w:color="auto"/>
            <w:right w:val="none" w:sz="0" w:space="0" w:color="auto"/>
          </w:divBdr>
        </w:div>
        <w:div w:id="2006787436">
          <w:marLeft w:val="0"/>
          <w:marRight w:val="0"/>
          <w:marTop w:val="0"/>
          <w:marBottom w:val="101"/>
          <w:divBdr>
            <w:top w:val="none" w:sz="0" w:space="0" w:color="auto"/>
            <w:left w:val="none" w:sz="0" w:space="0" w:color="auto"/>
            <w:bottom w:val="none" w:sz="0" w:space="0" w:color="auto"/>
            <w:right w:val="none" w:sz="0" w:space="0" w:color="auto"/>
          </w:divBdr>
        </w:div>
        <w:div w:id="1063605104">
          <w:marLeft w:val="0"/>
          <w:marRight w:val="0"/>
          <w:marTop w:val="0"/>
          <w:marBottom w:val="101"/>
          <w:divBdr>
            <w:top w:val="none" w:sz="0" w:space="0" w:color="auto"/>
            <w:left w:val="none" w:sz="0" w:space="0" w:color="auto"/>
            <w:bottom w:val="none" w:sz="0" w:space="0" w:color="auto"/>
            <w:right w:val="none" w:sz="0" w:space="0" w:color="auto"/>
          </w:divBdr>
        </w:div>
        <w:div w:id="556621931">
          <w:marLeft w:val="0"/>
          <w:marRight w:val="0"/>
          <w:marTop w:val="0"/>
          <w:marBottom w:val="101"/>
          <w:divBdr>
            <w:top w:val="none" w:sz="0" w:space="0" w:color="auto"/>
            <w:left w:val="none" w:sz="0" w:space="0" w:color="auto"/>
            <w:bottom w:val="none" w:sz="0" w:space="0" w:color="auto"/>
            <w:right w:val="none" w:sz="0" w:space="0" w:color="auto"/>
          </w:divBdr>
        </w:div>
        <w:div w:id="2081320135">
          <w:marLeft w:val="0"/>
          <w:marRight w:val="0"/>
          <w:marTop w:val="0"/>
          <w:marBottom w:val="101"/>
          <w:divBdr>
            <w:top w:val="none" w:sz="0" w:space="0" w:color="auto"/>
            <w:left w:val="none" w:sz="0" w:space="0" w:color="auto"/>
            <w:bottom w:val="none" w:sz="0" w:space="0" w:color="auto"/>
            <w:right w:val="none" w:sz="0" w:space="0" w:color="auto"/>
          </w:divBdr>
        </w:div>
        <w:div w:id="860315011">
          <w:marLeft w:val="0"/>
          <w:marRight w:val="0"/>
          <w:marTop w:val="0"/>
          <w:marBottom w:val="101"/>
          <w:divBdr>
            <w:top w:val="none" w:sz="0" w:space="0" w:color="auto"/>
            <w:left w:val="none" w:sz="0" w:space="0" w:color="auto"/>
            <w:bottom w:val="none" w:sz="0" w:space="0" w:color="auto"/>
            <w:right w:val="none" w:sz="0" w:space="0" w:color="auto"/>
          </w:divBdr>
        </w:div>
        <w:div w:id="314843071">
          <w:marLeft w:val="0"/>
          <w:marRight w:val="0"/>
          <w:marTop w:val="0"/>
          <w:marBottom w:val="101"/>
          <w:divBdr>
            <w:top w:val="none" w:sz="0" w:space="0" w:color="auto"/>
            <w:left w:val="none" w:sz="0" w:space="0" w:color="auto"/>
            <w:bottom w:val="none" w:sz="0" w:space="0" w:color="auto"/>
            <w:right w:val="none" w:sz="0" w:space="0" w:color="auto"/>
          </w:divBdr>
        </w:div>
        <w:div w:id="57896771">
          <w:marLeft w:val="0"/>
          <w:marRight w:val="0"/>
          <w:marTop w:val="0"/>
          <w:marBottom w:val="101"/>
          <w:divBdr>
            <w:top w:val="none" w:sz="0" w:space="0" w:color="auto"/>
            <w:left w:val="none" w:sz="0" w:space="0" w:color="auto"/>
            <w:bottom w:val="none" w:sz="0" w:space="0" w:color="auto"/>
            <w:right w:val="none" w:sz="0" w:space="0" w:color="auto"/>
          </w:divBdr>
        </w:div>
        <w:div w:id="2094744637">
          <w:marLeft w:val="0"/>
          <w:marRight w:val="0"/>
          <w:marTop w:val="0"/>
          <w:marBottom w:val="101"/>
          <w:divBdr>
            <w:top w:val="none" w:sz="0" w:space="0" w:color="auto"/>
            <w:left w:val="none" w:sz="0" w:space="0" w:color="auto"/>
            <w:bottom w:val="none" w:sz="0" w:space="0" w:color="auto"/>
            <w:right w:val="none" w:sz="0" w:space="0" w:color="auto"/>
          </w:divBdr>
        </w:div>
        <w:div w:id="1947805563">
          <w:marLeft w:val="0"/>
          <w:marRight w:val="0"/>
          <w:marTop w:val="0"/>
          <w:marBottom w:val="101"/>
          <w:divBdr>
            <w:top w:val="none" w:sz="0" w:space="0" w:color="auto"/>
            <w:left w:val="none" w:sz="0" w:space="0" w:color="auto"/>
            <w:bottom w:val="none" w:sz="0" w:space="0" w:color="auto"/>
            <w:right w:val="none" w:sz="0" w:space="0" w:color="auto"/>
          </w:divBdr>
        </w:div>
        <w:div w:id="853612074">
          <w:marLeft w:val="0"/>
          <w:marRight w:val="0"/>
          <w:marTop w:val="0"/>
          <w:marBottom w:val="101"/>
          <w:divBdr>
            <w:top w:val="none" w:sz="0" w:space="0" w:color="auto"/>
            <w:left w:val="none" w:sz="0" w:space="0" w:color="auto"/>
            <w:bottom w:val="none" w:sz="0" w:space="0" w:color="auto"/>
            <w:right w:val="none" w:sz="0" w:space="0" w:color="auto"/>
          </w:divBdr>
        </w:div>
        <w:div w:id="1566407068">
          <w:marLeft w:val="0"/>
          <w:marRight w:val="0"/>
          <w:marTop w:val="0"/>
          <w:marBottom w:val="101"/>
          <w:divBdr>
            <w:top w:val="none" w:sz="0" w:space="0" w:color="auto"/>
            <w:left w:val="none" w:sz="0" w:space="0" w:color="auto"/>
            <w:bottom w:val="none" w:sz="0" w:space="0" w:color="auto"/>
            <w:right w:val="none" w:sz="0" w:space="0" w:color="auto"/>
          </w:divBdr>
        </w:div>
        <w:div w:id="1880238442">
          <w:marLeft w:val="0"/>
          <w:marRight w:val="0"/>
          <w:marTop w:val="0"/>
          <w:marBottom w:val="101"/>
          <w:divBdr>
            <w:top w:val="none" w:sz="0" w:space="0" w:color="auto"/>
            <w:left w:val="none" w:sz="0" w:space="0" w:color="auto"/>
            <w:bottom w:val="none" w:sz="0" w:space="0" w:color="auto"/>
            <w:right w:val="none" w:sz="0" w:space="0" w:color="auto"/>
          </w:divBdr>
        </w:div>
        <w:div w:id="1577979611">
          <w:marLeft w:val="0"/>
          <w:marRight w:val="0"/>
          <w:marTop w:val="101"/>
          <w:marBottom w:val="101"/>
          <w:divBdr>
            <w:top w:val="none" w:sz="0" w:space="0" w:color="auto"/>
            <w:left w:val="none" w:sz="0" w:space="0" w:color="auto"/>
            <w:bottom w:val="none" w:sz="0" w:space="0" w:color="auto"/>
            <w:right w:val="none" w:sz="0" w:space="0" w:color="auto"/>
          </w:divBdr>
        </w:div>
        <w:div w:id="1749498919">
          <w:marLeft w:val="0"/>
          <w:marRight w:val="0"/>
          <w:marTop w:val="0"/>
          <w:marBottom w:val="101"/>
          <w:divBdr>
            <w:top w:val="none" w:sz="0" w:space="0" w:color="auto"/>
            <w:left w:val="none" w:sz="0" w:space="0" w:color="auto"/>
            <w:bottom w:val="none" w:sz="0" w:space="0" w:color="auto"/>
            <w:right w:val="none" w:sz="0" w:space="0" w:color="auto"/>
          </w:divBdr>
        </w:div>
        <w:div w:id="995567360">
          <w:marLeft w:val="0"/>
          <w:marRight w:val="0"/>
          <w:marTop w:val="0"/>
          <w:marBottom w:val="101"/>
          <w:divBdr>
            <w:top w:val="none" w:sz="0" w:space="0" w:color="auto"/>
            <w:left w:val="none" w:sz="0" w:space="0" w:color="auto"/>
            <w:bottom w:val="none" w:sz="0" w:space="0" w:color="auto"/>
            <w:right w:val="none" w:sz="0" w:space="0" w:color="auto"/>
          </w:divBdr>
        </w:div>
        <w:div w:id="1275557631">
          <w:marLeft w:val="0"/>
          <w:marRight w:val="0"/>
          <w:marTop w:val="0"/>
          <w:marBottom w:val="101"/>
          <w:divBdr>
            <w:top w:val="none" w:sz="0" w:space="0" w:color="auto"/>
            <w:left w:val="none" w:sz="0" w:space="0" w:color="auto"/>
            <w:bottom w:val="none" w:sz="0" w:space="0" w:color="auto"/>
            <w:right w:val="none" w:sz="0" w:space="0" w:color="auto"/>
          </w:divBdr>
        </w:div>
        <w:div w:id="1300301467">
          <w:marLeft w:val="0"/>
          <w:marRight w:val="0"/>
          <w:marTop w:val="0"/>
          <w:marBottom w:val="101"/>
          <w:divBdr>
            <w:top w:val="none" w:sz="0" w:space="0" w:color="auto"/>
            <w:left w:val="none" w:sz="0" w:space="0" w:color="auto"/>
            <w:bottom w:val="none" w:sz="0" w:space="0" w:color="auto"/>
            <w:right w:val="none" w:sz="0" w:space="0" w:color="auto"/>
          </w:divBdr>
        </w:div>
        <w:div w:id="2046172464">
          <w:marLeft w:val="0"/>
          <w:marRight w:val="0"/>
          <w:marTop w:val="0"/>
          <w:marBottom w:val="101"/>
          <w:divBdr>
            <w:top w:val="none" w:sz="0" w:space="0" w:color="auto"/>
            <w:left w:val="none" w:sz="0" w:space="0" w:color="auto"/>
            <w:bottom w:val="none" w:sz="0" w:space="0" w:color="auto"/>
            <w:right w:val="none" w:sz="0" w:space="0" w:color="auto"/>
          </w:divBdr>
        </w:div>
        <w:div w:id="1005281473">
          <w:marLeft w:val="0"/>
          <w:marRight w:val="0"/>
          <w:marTop w:val="0"/>
          <w:marBottom w:val="101"/>
          <w:divBdr>
            <w:top w:val="none" w:sz="0" w:space="0" w:color="auto"/>
            <w:left w:val="none" w:sz="0" w:space="0" w:color="auto"/>
            <w:bottom w:val="none" w:sz="0" w:space="0" w:color="auto"/>
            <w:right w:val="none" w:sz="0" w:space="0" w:color="auto"/>
          </w:divBdr>
        </w:div>
        <w:div w:id="1935743607">
          <w:marLeft w:val="0"/>
          <w:marRight w:val="0"/>
          <w:marTop w:val="0"/>
          <w:marBottom w:val="101"/>
          <w:divBdr>
            <w:top w:val="none" w:sz="0" w:space="0" w:color="auto"/>
            <w:left w:val="none" w:sz="0" w:space="0" w:color="auto"/>
            <w:bottom w:val="none" w:sz="0" w:space="0" w:color="auto"/>
            <w:right w:val="none" w:sz="0" w:space="0" w:color="auto"/>
          </w:divBdr>
        </w:div>
        <w:div w:id="1522087310">
          <w:marLeft w:val="0"/>
          <w:marRight w:val="0"/>
          <w:marTop w:val="0"/>
          <w:marBottom w:val="101"/>
          <w:divBdr>
            <w:top w:val="none" w:sz="0" w:space="0" w:color="auto"/>
            <w:left w:val="none" w:sz="0" w:space="0" w:color="auto"/>
            <w:bottom w:val="none" w:sz="0" w:space="0" w:color="auto"/>
            <w:right w:val="none" w:sz="0" w:space="0" w:color="auto"/>
          </w:divBdr>
        </w:div>
        <w:div w:id="781874196">
          <w:marLeft w:val="0"/>
          <w:marRight w:val="0"/>
          <w:marTop w:val="0"/>
          <w:marBottom w:val="101"/>
          <w:divBdr>
            <w:top w:val="none" w:sz="0" w:space="0" w:color="auto"/>
            <w:left w:val="none" w:sz="0" w:space="0" w:color="auto"/>
            <w:bottom w:val="none" w:sz="0" w:space="0" w:color="auto"/>
            <w:right w:val="none" w:sz="0" w:space="0" w:color="auto"/>
          </w:divBdr>
        </w:div>
        <w:div w:id="1570193136">
          <w:marLeft w:val="0"/>
          <w:marRight w:val="0"/>
          <w:marTop w:val="0"/>
          <w:marBottom w:val="101"/>
          <w:divBdr>
            <w:top w:val="none" w:sz="0" w:space="0" w:color="auto"/>
            <w:left w:val="none" w:sz="0" w:space="0" w:color="auto"/>
            <w:bottom w:val="none" w:sz="0" w:space="0" w:color="auto"/>
            <w:right w:val="none" w:sz="0" w:space="0" w:color="auto"/>
          </w:divBdr>
        </w:div>
        <w:div w:id="524906868">
          <w:marLeft w:val="0"/>
          <w:marRight w:val="0"/>
          <w:marTop w:val="0"/>
          <w:marBottom w:val="101"/>
          <w:divBdr>
            <w:top w:val="none" w:sz="0" w:space="0" w:color="auto"/>
            <w:left w:val="none" w:sz="0" w:space="0" w:color="auto"/>
            <w:bottom w:val="none" w:sz="0" w:space="0" w:color="auto"/>
            <w:right w:val="none" w:sz="0" w:space="0" w:color="auto"/>
          </w:divBdr>
        </w:div>
        <w:div w:id="153567906">
          <w:marLeft w:val="0"/>
          <w:marRight w:val="0"/>
          <w:marTop w:val="0"/>
          <w:marBottom w:val="101"/>
          <w:divBdr>
            <w:top w:val="none" w:sz="0" w:space="0" w:color="auto"/>
            <w:left w:val="none" w:sz="0" w:space="0" w:color="auto"/>
            <w:bottom w:val="none" w:sz="0" w:space="0" w:color="auto"/>
            <w:right w:val="none" w:sz="0" w:space="0" w:color="auto"/>
          </w:divBdr>
        </w:div>
      </w:divsChild>
    </w:div>
    <w:div w:id="1465849263">
      <w:bodyDiv w:val="1"/>
      <w:marLeft w:val="0"/>
      <w:marRight w:val="0"/>
      <w:marTop w:val="0"/>
      <w:marBottom w:val="0"/>
      <w:divBdr>
        <w:top w:val="none" w:sz="0" w:space="0" w:color="auto"/>
        <w:left w:val="none" w:sz="0" w:space="0" w:color="auto"/>
        <w:bottom w:val="none" w:sz="0" w:space="0" w:color="auto"/>
        <w:right w:val="none" w:sz="0" w:space="0" w:color="auto"/>
      </w:divBdr>
      <w:divsChild>
        <w:div w:id="2130783833">
          <w:marLeft w:val="0"/>
          <w:marRight w:val="0"/>
          <w:marTop w:val="101"/>
          <w:marBottom w:val="101"/>
          <w:divBdr>
            <w:top w:val="none" w:sz="0" w:space="0" w:color="auto"/>
            <w:left w:val="none" w:sz="0" w:space="0" w:color="auto"/>
            <w:bottom w:val="none" w:sz="0" w:space="0" w:color="auto"/>
            <w:right w:val="none" w:sz="0" w:space="0" w:color="auto"/>
          </w:divBdr>
        </w:div>
        <w:div w:id="654263498">
          <w:marLeft w:val="0"/>
          <w:marRight w:val="0"/>
          <w:marTop w:val="0"/>
          <w:marBottom w:val="101"/>
          <w:divBdr>
            <w:top w:val="none" w:sz="0" w:space="0" w:color="auto"/>
            <w:left w:val="none" w:sz="0" w:space="0" w:color="auto"/>
            <w:bottom w:val="none" w:sz="0" w:space="0" w:color="auto"/>
            <w:right w:val="none" w:sz="0" w:space="0" w:color="auto"/>
          </w:divBdr>
        </w:div>
        <w:div w:id="64300621">
          <w:marLeft w:val="0"/>
          <w:marRight w:val="0"/>
          <w:marTop w:val="0"/>
          <w:marBottom w:val="101"/>
          <w:divBdr>
            <w:top w:val="none" w:sz="0" w:space="0" w:color="auto"/>
            <w:left w:val="none" w:sz="0" w:space="0" w:color="auto"/>
            <w:bottom w:val="none" w:sz="0" w:space="0" w:color="auto"/>
            <w:right w:val="none" w:sz="0" w:space="0" w:color="auto"/>
          </w:divBdr>
        </w:div>
        <w:div w:id="2054426415">
          <w:marLeft w:val="0"/>
          <w:marRight w:val="0"/>
          <w:marTop w:val="101"/>
          <w:marBottom w:val="101"/>
          <w:divBdr>
            <w:top w:val="none" w:sz="0" w:space="0" w:color="auto"/>
            <w:left w:val="none" w:sz="0" w:space="0" w:color="auto"/>
            <w:bottom w:val="none" w:sz="0" w:space="0" w:color="auto"/>
            <w:right w:val="none" w:sz="0" w:space="0" w:color="auto"/>
          </w:divBdr>
        </w:div>
        <w:div w:id="2015959490">
          <w:marLeft w:val="0"/>
          <w:marRight w:val="0"/>
          <w:marTop w:val="0"/>
          <w:marBottom w:val="101"/>
          <w:divBdr>
            <w:top w:val="none" w:sz="0" w:space="0" w:color="auto"/>
            <w:left w:val="none" w:sz="0" w:space="0" w:color="auto"/>
            <w:bottom w:val="none" w:sz="0" w:space="0" w:color="auto"/>
            <w:right w:val="none" w:sz="0" w:space="0" w:color="auto"/>
          </w:divBdr>
        </w:div>
        <w:div w:id="682631910">
          <w:marLeft w:val="0"/>
          <w:marRight w:val="0"/>
          <w:marTop w:val="40"/>
          <w:marBottom w:val="20"/>
          <w:divBdr>
            <w:top w:val="none" w:sz="0" w:space="0" w:color="auto"/>
            <w:left w:val="none" w:sz="0" w:space="0" w:color="auto"/>
            <w:bottom w:val="none" w:sz="0" w:space="0" w:color="auto"/>
            <w:right w:val="none" w:sz="0" w:space="0" w:color="auto"/>
          </w:divBdr>
        </w:div>
        <w:div w:id="1909656976">
          <w:marLeft w:val="0"/>
          <w:marRight w:val="0"/>
          <w:marTop w:val="40"/>
          <w:marBottom w:val="20"/>
          <w:divBdr>
            <w:top w:val="none" w:sz="0" w:space="0" w:color="auto"/>
            <w:left w:val="none" w:sz="0" w:space="0" w:color="auto"/>
            <w:bottom w:val="none" w:sz="0" w:space="0" w:color="auto"/>
            <w:right w:val="none" w:sz="0" w:space="0" w:color="auto"/>
          </w:divBdr>
        </w:div>
        <w:div w:id="1586842071">
          <w:marLeft w:val="0"/>
          <w:marRight w:val="0"/>
          <w:marTop w:val="40"/>
          <w:marBottom w:val="20"/>
          <w:divBdr>
            <w:top w:val="none" w:sz="0" w:space="0" w:color="auto"/>
            <w:left w:val="none" w:sz="0" w:space="0" w:color="auto"/>
            <w:bottom w:val="none" w:sz="0" w:space="0" w:color="auto"/>
            <w:right w:val="none" w:sz="0" w:space="0" w:color="auto"/>
          </w:divBdr>
        </w:div>
        <w:div w:id="1566448438">
          <w:marLeft w:val="0"/>
          <w:marRight w:val="0"/>
          <w:marTop w:val="40"/>
          <w:marBottom w:val="20"/>
          <w:divBdr>
            <w:top w:val="none" w:sz="0" w:space="0" w:color="auto"/>
            <w:left w:val="none" w:sz="0" w:space="0" w:color="auto"/>
            <w:bottom w:val="none" w:sz="0" w:space="0" w:color="auto"/>
            <w:right w:val="none" w:sz="0" w:space="0" w:color="auto"/>
          </w:divBdr>
        </w:div>
        <w:div w:id="1789203916">
          <w:marLeft w:val="0"/>
          <w:marRight w:val="0"/>
          <w:marTop w:val="40"/>
          <w:marBottom w:val="20"/>
          <w:divBdr>
            <w:top w:val="none" w:sz="0" w:space="0" w:color="auto"/>
            <w:left w:val="none" w:sz="0" w:space="0" w:color="auto"/>
            <w:bottom w:val="none" w:sz="0" w:space="0" w:color="auto"/>
            <w:right w:val="none" w:sz="0" w:space="0" w:color="auto"/>
          </w:divBdr>
        </w:div>
        <w:div w:id="863136939">
          <w:marLeft w:val="0"/>
          <w:marRight w:val="0"/>
          <w:marTop w:val="40"/>
          <w:marBottom w:val="20"/>
          <w:divBdr>
            <w:top w:val="none" w:sz="0" w:space="0" w:color="auto"/>
            <w:left w:val="none" w:sz="0" w:space="0" w:color="auto"/>
            <w:bottom w:val="none" w:sz="0" w:space="0" w:color="auto"/>
            <w:right w:val="none" w:sz="0" w:space="0" w:color="auto"/>
          </w:divBdr>
        </w:div>
        <w:div w:id="206571148">
          <w:marLeft w:val="0"/>
          <w:marRight w:val="0"/>
          <w:marTop w:val="40"/>
          <w:marBottom w:val="20"/>
          <w:divBdr>
            <w:top w:val="none" w:sz="0" w:space="0" w:color="auto"/>
            <w:left w:val="none" w:sz="0" w:space="0" w:color="auto"/>
            <w:bottom w:val="none" w:sz="0" w:space="0" w:color="auto"/>
            <w:right w:val="none" w:sz="0" w:space="0" w:color="auto"/>
          </w:divBdr>
        </w:div>
        <w:div w:id="944458177">
          <w:marLeft w:val="0"/>
          <w:marRight w:val="0"/>
          <w:marTop w:val="40"/>
          <w:marBottom w:val="20"/>
          <w:divBdr>
            <w:top w:val="none" w:sz="0" w:space="0" w:color="auto"/>
            <w:left w:val="none" w:sz="0" w:space="0" w:color="auto"/>
            <w:bottom w:val="none" w:sz="0" w:space="0" w:color="auto"/>
            <w:right w:val="none" w:sz="0" w:space="0" w:color="auto"/>
          </w:divBdr>
        </w:div>
        <w:div w:id="1423993853">
          <w:marLeft w:val="0"/>
          <w:marRight w:val="0"/>
          <w:marTop w:val="0"/>
          <w:marBottom w:val="101"/>
          <w:divBdr>
            <w:top w:val="none" w:sz="0" w:space="0" w:color="auto"/>
            <w:left w:val="none" w:sz="0" w:space="0" w:color="auto"/>
            <w:bottom w:val="none" w:sz="0" w:space="0" w:color="auto"/>
            <w:right w:val="none" w:sz="0" w:space="0" w:color="auto"/>
          </w:divBdr>
        </w:div>
        <w:div w:id="1841384967">
          <w:marLeft w:val="0"/>
          <w:marRight w:val="0"/>
          <w:marTop w:val="0"/>
          <w:marBottom w:val="101"/>
          <w:divBdr>
            <w:top w:val="none" w:sz="0" w:space="0" w:color="auto"/>
            <w:left w:val="none" w:sz="0" w:space="0" w:color="auto"/>
            <w:bottom w:val="none" w:sz="0" w:space="0" w:color="auto"/>
            <w:right w:val="none" w:sz="0" w:space="0" w:color="auto"/>
          </w:divBdr>
        </w:div>
        <w:div w:id="27099111">
          <w:marLeft w:val="0"/>
          <w:marRight w:val="0"/>
          <w:marTop w:val="40"/>
          <w:marBottom w:val="20"/>
          <w:divBdr>
            <w:top w:val="none" w:sz="0" w:space="0" w:color="auto"/>
            <w:left w:val="none" w:sz="0" w:space="0" w:color="auto"/>
            <w:bottom w:val="none" w:sz="0" w:space="0" w:color="auto"/>
            <w:right w:val="none" w:sz="0" w:space="0" w:color="auto"/>
          </w:divBdr>
        </w:div>
        <w:div w:id="1882015387">
          <w:marLeft w:val="0"/>
          <w:marRight w:val="0"/>
          <w:marTop w:val="40"/>
          <w:marBottom w:val="20"/>
          <w:divBdr>
            <w:top w:val="none" w:sz="0" w:space="0" w:color="auto"/>
            <w:left w:val="none" w:sz="0" w:space="0" w:color="auto"/>
            <w:bottom w:val="none" w:sz="0" w:space="0" w:color="auto"/>
            <w:right w:val="none" w:sz="0" w:space="0" w:color="auto"/>
          </w:divBdr>
        </w:div>
        <w:div w:id="1182010349">
          <w:marLeft w:val="0"/>
          <w:marRight w:val="0"/>
          <w:marTop w:val="40"/>
          <w:marBottom w:val="20"/>
          <w:divBdr>
            <w:top w:val="none" w:sz="0" w:space="0" w:color="auto"/>
            <w:left w:val="none" w:sz="0" w:space="0" w:color="auto"/>
            <w:bottom w:val="none" w:sz="0" w:space="0" w:color="auto"/>
            <w:right w:val="none" w:sz="0" w:space="0" w:color="auto"/>
          </w:divBdr>
        </w:div>
        <w:div w:id="281766374">
          <w:marLeft w:val="0"/>
          <w:marRight w:val="0"/>
          <w:marTop w:val="40"/>
          <w:marBottom w:val="20"/>
          <w:divBdr>
            <w:top w:val="none" w:sz="0" w:space="0" w:color="auto"/>
            <w:left w:val="none" w:sz="0" w:space="0" w:color="auto"/>
            <w:bottom w:val="none" w:sz="0" w:space="0" w:color="auto"/>
            <w:right w:val="none" w:sz="0" w:space="0" w:color="auto"/>
          </w:divBdr>
        </w:div>
        <w:div w:id="1049648624">
          <w:marLeft w:val="0"/>
          <w:marRight w:val="0"/>
          <w:marTop w:val="40"/>
          <w:marBottom w:val="20"/>
          <w:divBdr>
            <w:top w:val="none" w:sz="0" w:space="0" w:color="auto"/>
            <w:left w:val="none" w:sz="0" w:space="0" w:color="auto"/>
            <w:bottom w:val="none" w:sz="0" w:space="0" w:color="auto"/>
            <w:right w:val="none" w:sz="0" w:space="0" w:color="auto"/>
          </w:divBdr>
        </w:div>
        <w:div w:id="1395422311">
          <w:marLeft w:val="0"/>
          <w:marRight w:val="0"/>
          <w:marTop w:val="40"/>
          <w:marBottom w:val="20"/>
          <w:divBdr>
            <w:top w:val="none" w:sz="0" w:space="0" w:color="auto"/>
            <w:left w:val="none" w:sz="0" w:space="0" w:color="auto"/>
            <w:bottom w:val="none" w:sz="0" w:space="0" w:color="auto"/>
            <w:right w:val="none" w:sz="0" w:space="0" w:color="auto"/>
          </w:divBdr>
        </w:div>
        <w:div w:id="1009256511">
          <w:marLeft w:val="0"/>
          <w:marRight w:val="0"/>
          <w:marTop w:val="40"/>
          <w:marBottom w:val="20"/>
          <w:divBdr>
            <w:top w:val="none" w:sz="0" w:space="0" w:color="auto"/>
            <w:left w:val="none" w:sz="0" w:space="0" w:color="auto"/>
            <w:bottom w:val="none" w:sz="0" w:space="0" w:color="auto"/>
            <w:right w:val="none" w:sz="0" w:space="0" w:color="auto"/>
          </w:divBdr>
        </w:div>
        <w:div w:id="1730112714">
          <w:marLeft w:val="0"/>
          <w:marRight w:val="0"/>
          <w:marTop w:val="40"/>
          <w:marBottom w:val="20"/>
          <w:divBdr>
            <w:top w:val="none" w:sz="0" w:space="0" w:color="auto"/>
            <w:left w:val="none" w:sz="0" w:space="0" w:color="auto"/>
            <w:bottom w:val="none" w:sz="0" w:space="0" w:color="auto"/>
            <w:right w:val="none" w:sz="0" w:space="0" w:color="auto"/>
          </w:divBdr>
        </w:div>
        <w:div w:id="658923502">
          <w:marLeft w:val="0"/>
          <w:marRight w:val="0"/>
          <w:marTop w:val="40"/>
          <w:marBottom w:val="20"/>
          <w:divBdr>
            <w:top w:val="none" w:sz="0" w:space="0" w:color="auto"/>
            <w:left w:val="none" w:sz="0" w:space="0" w:color="auto"/>
            <w:bottom w:val="none" w:sz="0" w:space="0" w:color="auto"/>
            <w:right w:val="none" w:sz="0" w:space="0" w:color="auto"/>
          </w:divBdr>
        </w:div>
        <w:div w:id="1966033923">
          <w:marLeft w:val="0"/>
          <w:marRight w:val="0"/>
          <w:marTop w:val="0"/>
          <w:marBottom w:val="60"/>
          <w:divBdr>
            <w:top w:val="none" w:sz="0" w:space="0" w:color="auto"/>
            <w:left w:val="none" w:sz="0" w:space="0" w:color="auto"/>
            <w:bottom w:val="none" w:sz="0" w:space="0" w:color="auto"/>
            <w:right w:val="none" w:sz="0" w:space="0" w:color="auto"/>
          </w:divBdr>
        </w:div>
        <w:div w:id="459762387">
          <w:marLeft w:val="0"/>
          <w:marRight w:val="0"/>
          <w:marTop w:val="0"/>
          <w:marBottom w:val="101"/>
          <w:divBdr>
            <w:top w:val="none" w:sz="0" w:space="0" w:color="auto"/>
            <w:left w:val="none" w:sz="0" w:space="0" w:color="auto"/>
            <w:bottom w:val="none" w:sz="0" w:space="0" w:color="auto"/>
            <w:right w:val="none" w:sz="0" w:space="0" w:color="auto"/>
          </w:divBdr>
        </w:div>
        <w:div w:id="1170414606">
          <w:marLeft w:val="0"/>
          <w:marRight w:val="0"/>
          <w:marTop w:val="40"/>
          <w:marBottom w:val="20"/>
          <w:divBdr>
            <w:top w:val="none" w:sz="0" w:space="0" w:color="auto"/>
            <w:left w:val="none" w:sz="0" w:space="0" w:color="auto"/>
            <w:bottom w:val="none" w:sz="0" w:space="0" w:color="auto"/>
            <w:right w:val="none" w:sz="0" w:space="0" w:color="auto"/>
          </w:divBdr>
        </w:div>
        <w:div w:id="1415513895">
          <w:marLeft w:val="0"/>
          <w:marRight w:val="0"/>
          <w:marTop w:val="40"/>
          <w:marBottom w:val="20"/>
          <w:divBdr>
            <w:top w:val="none" w:sz="0" w:space="0" w:color="auto"/>
            <w:left w:val="none" w:sz="0" w:space="0" w:color="auto"/>
            <w:bottom w:val="none" w:sz="0" w:space="0" w:color="auto"/>
            <w:right w:val="none" w:sz="0" w:space="0" w:color="auto"/>
          </w:divBdr>
        </w:div>
        <w:div w:id="1779447834">
          <w:marLeft w:val="0"/>
          <w:marRight w:val="0"/>
          <w:marTop w:val="40"/>
          <w:marBottom w:val="20"/>
          <w:divBdr>
            <w:top w:val="none" w:sz="0" w:space="0" w:color="auto"/>
            <w:left w:val="none" w:sz="0" w:space="0" w:color="auto"/>
            <w:bottom w:val="none" w:sz="0" w:space="0" w:color="auto"/>
            <w:right w:val="none" w:sz="0" w:space="0" w:color="auto"/>
          </w:divBdr>
        </w:div>
        <w:div w:id="1631671331">
          <w:marLeft w:val="0"/>
          <w:marRight w:val="0"/>
          <w:marTop w:val="40"/>
          <w:marBottom w:val="20"/>
          <w:divBdr>
            <w:top w:val="none" w:sz="0" w:space="0" w:color="auto"/>
            <w:left w:val="none" w:sz="0" w:space="0" w:color="auto"/>
            <w:bottom w:val="none" w:sz="0" w:space="0" w:color="auto"/>
            <w:right w:val="none" w:sz="0" w:space="0" w:color="auto"/>
          </w:divBdr>
        </w:div>
        <w:div w:id="1409421454">
          <w:marLeft w:val="0"/>
          <w:marRight w:val="0"/>
          <w:marTop w:val="40"/>
          <w:marBottom w:val="20"/>
          <w:divBdr>
            <w:top w:val="none" w:sz="0" w:space="0" w:color="auto"/>
            <w:left w:val="none" w:sz="0" w:space="0" w:color="auto"/>
            <w:bottom w:val="none" w:sz="0" w:space="0" w:color="auto"/>
            <w:right w:val="none" w:sz="0" w:space="0" w:color="auto"/>
          </w:divBdr>
        </w:div>
        <w:div w:id="765542000">
          <w:marLeft w:val="0"/>
          <w:marRight w:val="0"/>
          <w:marTop w:val="40"/>
          <w:marBottom w:val="20"/>
          <w:divBdr>
            <w:top w:val="none" w:sz="0" w:space="0" w:color="auto"/>
            <w:left w:val="none" w:sz="0" w:space="0" w:color="auto"/>
            <w:bottom w:val="none" w:sz="0" w:space="0" w:color="auto"/>
            <w:right w:val="none" w:sz="0" w:space="0" w:color="auto"/>
          </w:divBdr>
        </w:div>
        <w:div w:id="1502894544">
          <w:marLeft w:val="0"/>
          <w:marRight w:val="0"/>
          <w:marTop w:val="40"/>
          <w:marBottom w:val="20"/>
          <w:divBdr>
            <w:top w:val="none" w:sz="0" w:space="0" w:color="auto"/>
            <w:left w:val="none" w:sz="0" w:space="0" w:color="auto"/>
            <w:bottom w:val="none" w:sz="0" w:space="0" w:color="auto"/>
            <w:right w:val="none" w:sz="0" w:space="0" w:color="auto"/>
          </w:divBdr>
        </w:div>
        <w:div w:id="612054717">
          <w:marLeft w:val="0"/>
          <w:marRight w:val="0"/>
          <w:marTop w:val="40"/>
          <w:marBottom w:val="20"/>
          <w:divBdr>
            <w:top w:val="none" w:sz="0" w:space="0" w:color="auto"/>
            <w:left w:val="none" w:sz="0" w:space="0" w:color="auto"/>
            <w:bottom w:val="none" w:sz="0" w:space="0" w:color="auto"/>
            <w:right w:val="none" w:sz="0" w:space="0" w:color="auto"/>
          </w:divBdr>
        </w:div>
        <w:div w:id="995650236">
          <w:marLeft w:val="0"/>
          <w:marRight w:val="0"/>
          <w:marTop w:val="0"/>
          <w:marBottom w:val="60"/>
          <w:divBdr>
            <w:top w:val="none" w:sz="0" w:space="0" w:color="auto"/>
            <w:left w:val="none" w:sz="0" w:space="0" w:color="auto"/>
            <w:bottom w:val="none" w:sz="0" w:space="0" w:color="auto"/>
            <w:right w:val="none" w:sz="0" w:space="0" w:color="auto"/>
          </w:divBdr>
        </w:div>
        <w:div w:id="1249340460">
          <w:marLeft w:val="0"/>
          <w:marRight w:val="0"/>
          <w:marTop w:val="101"/>
          <w:marBottom w:val="101"/>
          <w:divBdr>
            <w:top w:val="none" w:sz="0" w:space="0" w:color="auto"/>
            <w:left w:val="none" w:sz="0" w:space="0" w:color="auto"/>
            <w:bottom w:val="none" w:sz="0" w:space="0" w:color="auto"/>
            <w:right w:val="none" w:sz="0" w:space="0" w:color="auto"/>
          </w:divBdr>
        </w:div>
        <w:div w:id="2144886297">
          <w:marLeft w:val="0"/>
          <w:marRight w:val="0"/>
          <w:marTop w:val="0"/>
          <w:marBottom w:val="101"/>
          <w:divBdr>
            <w:top w:val="none" w:sz="0" w:space="0" w:color="auto"/>
            <w:left w:val="none" w:sz="0" w:space="0" w:color="auto"/>
            <w:bottom w:val="none" w:sz="0" w:space="0" w:color="auto"/>
            <w:right w:val="none" w:sz="0" w:space="0" w:color="auto"/>
          </w:divBdr>
        </w:div>
        <w:div w:id="53436979">
          <w:marLeft w:val="0"/>
          <w:marRight w:val="0"/>
          <w:marTop w:val="0"/>
          <w:marBottom w:val="101"/>
          <w:divBdr>
            <w:top w:val="none" w:sz="0" w:space="0" w:color="auto"/>
            <w:left w:val="none" w:sz="0" w:space="0" w:color="auto"/>
            <w:bottom w:val="none" w:sz="0" w:space="0" w:color="auto"/>
            <w:right w:val="none" w:sz="0" w:space="0" w:color="auto"/>
          </w:divBdr>
        </w:div>
      </w:divsChild>
    </w:div>
    <w:div w:id="1542934945">
      <w:bodyDiv w:val="1"/>
      <w:marLeft w:val="0"/>
      <w:marRight w:val="0"/>
      <w:marTop w:val="0"/>
      <w:marBottom w:val="0"/>
      <w:divBdr>
        <w:top w:val="none" w:sz="0" w:space="0" w:color="auto"/>
        <w:left w:val="none" w:sz="0" w:space="0" w:color="auto"/>
        <w:bottom w:val="none" w:sz="0" w:space="0" w:color="auto"/>
        <w:right w:val="none" w:sz="0" w:space="0" w:color="auto"/>
      </w:divBdr>
    </w:div>
    <w:div w:id="1862888270">
      <w:bodyDiv w:val="1"/>
      <w:marLeft w:val="0"/>
      <w:marRight w:val="0"/>
      <w:marTop w:val="0"/>
      <w:marBottom w:val="0"/>
      <w:divBdr>
        <w:top w:val="none" w:sz="0" w:space="0" w:color="auto"/>
        <w:left w:val="none" w:sz="0" w:space="0" w:color="auto"/>
        <w:bottom w:val="none" w:sz="0" w:space="0" w:color="auto"/>
        <w:right w:val="none" w:sz="0" w:space="0" w:color="auto"/>
      </w:divBdr>
    </w:div>
    <w:div w:id="1918056166">
      <w:bodyDiv w:val="1"/>
      <w:marLeft w:val="0"/>
      <w:marRight w:val="0"/>
      <w:marTop w:val="0"/>
      <w:marBottom w:val="0"/>
      <w:divBdr>
        <w:top w:val="none" w:sz="0" w:space="0" w:color="auto"/>
        <w:left w:val="none" w:sz="0" w:space="0" w:color="auto"/>
        <w:bottom w:val="none" w:sz="0" w:space="0" w:color="auto"/>
        <w:right w:val="none" w:sz="0" w:space="0" w:color="auto"/>
      </w:divBdr>
    </w:div>
    <w:div w:id="1992445484">
      <w:bodyDiv w:val="1"/>
      <w:marLeft w:val="0"/>
      <w:marRight w:val="0"/>
      <w:marTop w:val="0"/>
      <w:marBottom w:val="0"/>
      <w:divBdr>
        <w:top w:val="none" w:sz="0" w:space="0" w:color="auto"/>
        <w:left w:val="none" w:sz="0" w:space="0" w:color="auto"/>
        <w:bottom w:val="none" w:sz="0" w:space="0" w:color="auto"/>
        <w:right w:val="none" w:sz="0" w:space="0" w:color="auto"/>
      </w:divBdr>
      <w:divsChild>
        <w:div w:id="1598708346">
          <w:marLeft w:val="0"/>
          <w:marRight w:val="0"/>
          <w:marTop w:val="0"/>
          <w:marBottom w:val="101"/>
          <w:divBdr>
            <w:top w:val="none" w:sz="0" w:space="0" w:color="auto"/>
            <w:left w:val="none" w:sz="0" w:space="0" w:color="auto"/>
            <w:bottom w:val="none" w:sz="0" w:space="0" w:color="auto"/>
            <w:right w:val="none" w:sz="0" w:space="0" w:color="auto"/>
          </w:divBdr>
        </w:div>
        <w:div w:id="525753857">
          <w:marLeft w:val="0"/>
          <w:marRight w:val="0"/>
          <w:marTop w:val="101"/>
          <w:marBottom w:val="101"/>
          <w:divBdr>
            <w:top w:val="none" w:sz="0" w:space="0" w:color="auto"/>
            <w:left w:val="none" w:sz="0" w:space="0" w:color="auto"/>
            <w:bottom w:val="none" w:sz="0" w:space="0" w:color="auto"/>
            <w:right w:val="none" w:sz="0" w:space="0" w:color="auto"/>
          </w:divBdr>
        </w:div>
        <w:div w:id="2093429092">
          <w:marLeft w:val="0"/>
          <w:marRight w:val="0"/>
          <w:marTop w:val="0"/>
          <w:marBottom w:val="101"/>
          <w:divBdr>
            <w:top w:val="none" w:sz="0" w:space="0" w:color="auto"/>
            <w:left w:val="none" w:sz="0" w:space="0" w:color="auto"/>
            <w:bottom w:val="none" w:sz="0" w:space="0" w:color="auto"/>
            <w:right w:val="none" w:sz="0" w:space="0" w:color="auto"/>
          </w:divBdr>
        </w:div>
        <w:div w:id="1441339620">
          <w:marLeft w:val="0"/>
          <w:marRight w:val="0"/>
          <w:marTop w:val="0"/>
          <w:marBottom w:val="101"/>
          <w:divBdr>
            <w:top w:val="none" w:sz="0" w:space="0" w:color="auto"/>
            <w:left w:val="none" w:sz="0" w:space="0" w:color="auto"/>
            <w:bottom w:val="none" w:sz="0" w:space="0" w:color="auto"/>
            <w:right w:val="none" w:sz="0" w:space="0" w:color="auto"/>
          </w:divBdr>
        </w:div>
        <w:div w:id="2073967740">
          <w:marLeft w:val="0"/>
          <w:marRight w:val="0"/>
          <w:marTop w:val="0"/>
          <w:marBottom w:val="101"/>
          <w:divBdr>
            <w:top w:val="none" w:sz="0" w:space="0" w:color="auto"/>
            <w:left w:val="none" w:sz="0" w:space="0" w:color="auto"/>
            <w:bottom w:val="none" w:sz="0" w:space="0" w:color="auto"/>
            <w:right w:val="none" w:sz="0" w:space="0" w:color="auto"/>
          </w:divBdr>
        </w:div>
        <w:div w:id="4139542">
          <w:marLeft w:val="0"/>
          <w:marRight w:val="0"/>
          <w:marTop w:val="0"/>
          <w:marBottom w:val="101"/>
          <w:divBdr>
            <w:top w:val="none" w:sz="0" w:space="0" w:color="auto"/>
            <w:left w:val="none" w:sz="0" w:space="0" w:color="auto"/>
            <w:bottom w:val="none" w:sz="0" w:space="0" w:color="auto"/>
            <w:right w:val="none" w:sz="0" w:space="0" w:color="auto"/>
          </w:divBdr>
        </w:div>
        <w:div w:id="849099725">
          <w:marLeft w:val="0"/>
          <w:marRight w:val="0"/>
          <w:marTop w:val="0"/>
          <w:marBottom w:val="101"/>
          <w:divBdr>
            <w:top w:val="none" w:sz="0" w:space="0" w:color="auto"/>
            <w:left w:val="none" w:sz="0" w:space="0" w:color="auto"/>
            <w:bottom w:val="none" w:sz="0" w:space="0" w:color="auto"/>
            <w:right w:val="none" w:sz="0" w:space="0" w:color="auto"/>
          </w:divBdr>
        </w:div>
        <w:div w:id="1414158090">
          <w:marLeft w:val="0"/>
          <w:marRight w:val="0"/>
          <w:marTop w:val="0"/>
          <w:marBottom w:val="101"/>
          <w:divBdr>
            <w:top w:val="none" w:sz="0" w:space="0" w:color="auto"/>
            <w:left w:val="none" w:sz="0" w:space="0" w:color="auto"/>
            <w:bottom w:val="none" w:sz="0" w:space="0" w:color="auto"/>
            <w:right w:val="none" w:sz="0" w:space="0" w:color="auto"/>
          </w:divBdr>
        </w:div>
        <w:div w:id="769786674">
          <w:marLeft w:val="0"/>
          <w:marRight w:val="0"/>
          <w:marTop w:val="0"/>
          <w:marBottom w:val="101"/>
          <w:divBdr>
            <w:top w:val="none" w:sz="0" w:space="0" w:color="auto"/>
            <w:left w:val="none" w:sz="0" w:space="0" w:color="auto"/>
            <w:bottom w:val="none" w:sz="0" w:space="0" w:color="auto"/>
            <w:right w:val="none" w:sz="0" w:space="0" w:color="auto"/>
          </w:divBdr>
        </w:div>
        <w:div w:id="467206997">
          <w:marLeft w:val="0"/>
          <w:marRight w:val="0"/>
          <w:marTop w:val="101"/>
          <w:marBottom w:val="101"/>
          <w:divBdr>
            <w:top w:val="none" w:sz="0" w:space="0" w:color="auto"/>
            <w:left w:val="none" w:sz="0" w:space="0" w:color="auto"/>
            <w:bottom w:val="none" w:sz="0" w:space="0" w:color="auto"/>
            <w:right w:val="none" w:sz="0" w:space="0" w:color="auto"/>
          </w:divBdr>
        </w:div>
        <w:div w:id="1238368712">
          <w:marLeft w:val="0"/>
          <w:marRight w:val="0"/>
          <w:marTop w:val="101"/>
          <w:marBottom w:val="101"/>
          <w:divBdr>
            <w:top w:val="none" w:sz="0" w:space="0" w:color="auto"/>
            <w:left w:val="none" w:sz="0" w:space="0" w:color="auto"/>
            <w:bottom w:val="none" w:sz="0" w:space="0" w:color="auto"/>
            <w:right w:val="none" w:sz="0" w:space="0" w:color="auto"/>
          </w:divBdr>
        </w:div>
        <w:div w:id="1864047692">
          <w:marLeft w:val="0"/>
          <w:marRight w:val="0"/>
          <w:marTop w:val="0"/>
          <w:marBottom w:val="101"/>
          <w:divBdr>
            <w:top w:val="none" w:sz="0" w:space="0" w:color="auto"/>
            <w:left w:val="none" w:sz="0" w:space="0" w:color="auto"/>
            <w:bottom w:val="none" w:sz="0" w:space="0" w:color="auto"/>
            <w:right w:val="none" w:sz="0" w:space="0" w:color="auto"/>
          </w:divBdr>
        </w:div>
        <w:div w:id="375663867">
          <w:marLeft w:val="0"/>
          <w:marRight w:val="0"/>
          <w:marTop w:val="0"/>
          <w:marBottom w:val="101"/>
          <w:divBdr>
            <w:top w:val="none" w:sz="0" w:space="0" w:color="auto"/>
            <w:left w:val="none" w:sz="0" w:space="0" w:color="auto"/>
            <w:bottom w:val="none" w:sz="0" w:space="0" w:color="auto"/>
            <w:right w:val="none" w:sz="0" w:space="0" w:color="auto"/>
          </w:divBdr>
        </w:div>
        <w:div w:id="709459055">
          <w:marLeft w:val="0"/>
          <w:marRight w:val="0"/>
          <w:marTop w:val="0"/>
          <w:marBottom w:val="101"/>
          <w:divBdr>
            <w:top w:val="none" w:sz="0" w:space="0" w:color="auto"/>
            <w:left w:val="none" w:sz="0" w:space="0" w:color="auto"/>
            <w:bottom w:val="none" w:sz="0" w:space="0" w:color="auto"/>
            <w:right w:val="none" w:sz="0" w:space="0" w:color="auto"/>
          </w:divBdr>
        </w:div>
        <w:div w:id="1465544667">
          <w:marLeft w:val="0"/>
          <w:marRight w:val="0"/>
          <w:marTop w:val="0"/>
          <w:marBottom w:val="101"/>
          <w:divBdr>
            <w:top w:val="none" w:sz="0" w:space="0" w:color="auto"/>
            <w:left w:val="none" w:sz="0" w:space="0" w:color="auto"/>
            <w:bottom w:val="none" w:sz="0" w:space="0" w:color="auto"/>
            <w:right w:val="none" w:sz="0" w:space="0" w:color="auto"/>
          </w:divBdr>
        </w:div>
        <w:div w:id="1551452509">
          <w:marLeft w:val="0"/>
          <w:marRight w:val="0"/>
          <w:marTop w:val="0"/>
          <w:marBottom w:val="101"/>
          <w:divBdr>
            <w:top w:val="none" w:sz="0" w:space="0" w:color="auto"/>
            <w:left w:val="none" w:sz="0" w:space="0" w:color="auto"/>
            <w:bottom w:val="none" w:sz="0" w:space="0" w:color="auto"/>
            <w:right w:val="none" w:sz="0" w:space="0" w:color="auto"/>
          </w:divBdr>
        </w:div>
        <w:div w:id="883371762">
          <w:marLeft w:val="0"/>
          <w:marRight w:val="0"/>
          <w:marTop w:val="0"/>
          <w:marBottom w:val="101"/>
          <w:divBdr>
            <w:top w:val="none" w:sz="0" w:space="0" w:color="auto"/>
            <w:left w:val="none" w:sz="0" w:space="0" w:color="auto"/>
            <w:bottom w:val="none" w:sz="0" w:space="0" w:color="auto"/>
            <w:right w:val="none" w:sz="0" w:space="0" w:color="auto"/>
          </w:divBdr>
        </w:div>
        <w:div w:id="453333647">
          <w:marLeft w:val="0"/>
          <w:marRight w:val="0"/>
          <w:marTop w:val="0"/>
          <w:marBottom w:val="101"/>
          <w:divBdr>
            <w:top w:val="none" w:sz="0" w:space="0" w:color="auto"/>
            <w:left w:val="none" w:sz="0" w:space="0" w:color="auto"/>
            <w:bottom w:val="none" w:sz="0" w:space="0" w:color="auto"/>
            <w:right w:val="none" w:sz="0" w:space="0" w:color="auto"/>
          </w:divBdr>
        </w:div>
        <w:div w:id="1707371641">
          <w:marLeft w:val="0"/>
          <w:marRight w:val="0"/>
          <w:marTop w:val="0"/>
          <w:marBottom w:val="101"/>
          <w:divBdr>
            <w:top w:val="none" w:sz="0" w:space="0" w:color="auto"/>
            <w:left w:val="none" w:sz="0" w:space="0" w:color="auto"/>
            <w:bottom w:val="none" w:sz="0" w:space="0" w:color="auto"/>
            <w:right w:val="none" w:sz="0" w:space="0" w:color="auto"/>
          </w:divBdr>
        </w:div>
        <w:div w:id="363481152">
          <w:marLeft w:val="0"/>
          <w:marRight w:val="0"/>
          <w:marTop w:val="0"/>
          <w:marBottom w:val="101"/>
          <w:divBdr>
            <w:top w:val="none" w:sz="0" w:space="0" w:color="auto"/>
            <w:left w:val="none" w:sz="0" w:space="0" w:color="auto"/>
            <w:bottom w:val="none" w:sz="0" w:space="0" w:color="auto"/>
            <w:right w:val="none" w:sz="0" w:space="0" w:color="auto"/>
          </w:divBdr>
        </w:div>
        <w:div w:id="1760639821">
          <w:marLeft w:val="0"/>
          <w:marRight w:val="0"/>
          <w:marTop w:val="0"/>
          <w:marBottom w:val="101"/>
          <w:divBdr>
            <w:top w:val="none" w:sz="0" w:space="0" w:color="auto"/>
            <w:left w:val="none" w:sz="0" w:space="0" w:color="auto"/>
            <w:bottom w:val="none" w:sz="0" w:space="0" w:color="auto"/>
            <w:right w:val="none" w:sz="0" w:space="0" w:color="auto"/>
          </w:divBdr>
        </w:div>
        <w:div w:id="56978167">
          <w:marLeft w:val="0"/>
          <w:marRight w:val="0"/>
          <w:marTop w:val="0"/>
          <w:marBottom w:val="101"/>
          <w:divBdr>
            <w:top w:val="none" w:sz="0" w:space="0" w:color="auto"/>
            <w:left w:val="none" w:sz="0" w:space="0" w:color="auto"/>
            <w:bottom w:val="none" w:sz="0" w:space="0" w:color="auto"/>
            <w:right w:val="none" w:sz="0" w:space="0" w:color="auto"/>
          </w:divBdr>
        </w:div>
        <w:div w:id="903952701">
          <w:marLeft w:val="0"/>
          <w:marRight w:val="0"/>
          <w:marTop w:val="0"/>
          <w:marBottom w:val="101"/>
          <w:divBdr>
            <w:top w:val="none" w:sz="0" w:space="0" w:color="auto"/>
            <w:left w:val="none" w:sz="0" w:space="0" w:color="auto"/>
            <w:bottom w:val="none" w:sz="0" w:space="0" w:color="auto"/>
            <w:right w:val="none" w:sz="0" w:space="0" w:color="auto"/>
          </w:divBdr>
        </w:div>
        <w:div w:id="1919290012">
          <w:marLeft w:val="0"/>
          <w:marRight w:val="0"/>
          <w:marTop w:val="0"/>
          <w:marBottom w:val="101"/>
          <w:divBdr>
            <w:top w:val="none" w:sz="0" w:space="0" w:color="auto"/>
            <w:left w:val="none" w:sz="0" w:space="0" w:color="auto"/>
            <w:bottom w:val="none" w:sz="0" w:space="0" w:color="auto"/>
            <w:right w:val="none" w:sz="0" w:space="0" w:color="auto"/>
          </w:divBdr>
        </w:div>
        <w:div w:id="98108392">
          <w:marLeft w:val="0"/>
          <w:marRight w:val="0"/>
          <w:marTop w:val="0"/>
          <w:marBottom w:val="101"/>
          <w:divBdr>
            <w:top w:val="none" w:sz="0" w:space="0" w:color="auto"/>
            <w:left w:val="none" w:sz="0" w:space="0" w:color="auto"/>
            <w:bottom w:val="none" w:sz="0" w:space="0" w:color="auto"/>
            <w:right w:val="none" w:sz="0" w:space="0" w:color="auto"/>
          </w:divBdr>
        </w:div>
        <w:div w:id="1528563459">
          <w:marLeft w:val="0"/>
          <w:marRight w:val="0"/>
          <w:marTop w:val="0"/>
          <w:marBottom w:val="101"/>
          <w:divBdr>
            <w:top w:val="none" w:sz="0" w:space="0" w:color="auto"/>
            <w:left w:val="none" w:sz="0" w:space="0" w:color="auto"/>
            <w:bottom w:val="none" w:sz="0" w:space="0" w:color="auto"/>
            <w:right w:val="none" w:sz="0" w:space="0" w:color="auto"/>
          </w:divBdr>
        </w:div>
        <w:div w:id="2021658062">
          <w:marLeft w:val="0"/>
          <w:marRight w:val="0"/>
          <w:marTop w:val="0"/>
          <w:marBottom w:val="101"/>
          <w:divBdr>
            <w:top w:val="none" w:sz="0" w:space="0" w:color="auto"/>
            <w:left w:val="none" w:sz="0" w:space="0" w:color="auto"/>
            <w:bottom w:val="none" w:sz="0" w:space="0" w:color="auto"/>
            <w:right w:val="none" w:sz="0" w:space="0" w:color="auto"/>
          </w:divBdr>
        </w:div>
        <w:div w:id="717777629">
          <w:marLeft w:val="0"/>
          <w:marRight w:val="0"/>
          <w:marTop w:val="0"/>
          <w:marBottom w:val="101"/>
          <w:divBdr>
            <w:top w:val="none" w:sz="0" w:space="0" w:color="auto"/>
            <w:left w:val="none" w:sz="0" w:space="0" w:color="auto"/>
            <w:bottom w:val="none" w:sz="0" w:space="0" w:color="auto"/>
            <w:right w:val="none" w:sz="0" w:space="0" w:color="auto"/>
          </w:divBdr>
        </w:div>
        <w:div w:id="1382435155">
          <w:marLeft w:val="0"/>
          <w:marRight w:val="0"/>
          <w:marTop w:val="0"/>
          <w:marBottom w:val="101"/>
          <w:divBdr>
            <w:top w:val="none" w:sz="0" w:space="0" w:color="auto"/>
            <w:left w:val="none" w:sz="0" w:space="0" w:color="auto"/>
            <w:bottom w:val="none" w:sz="0" w:space="0" w:color="auto"/>
            <w:right w:val="none" w:sz="0" w:space="0" w:color="auto"/>
          </w:divBdr>
        </w:div>
        <w:div w:id="504905786">
          <w:marLeft w:val="0"/>
          <w:marRight w:val="0"/>
          <w:marTop w:val="0"/>
          <w:marBottom w:val="101"/>
          <w:divBdr>
            <w:top w:val="none" w:sz="0" w:space="0" w:color="auto"/>
            <w:left w:val="none" w:sz="0" w:space="0" w:color="auto"/>
            <w:bottom w:val="none" w:sz="0" w:space="0" w:color="auto"/>
            <w:right w:val="none" w:sz="0" w:space="0" w:color="auto"/>
          </w:divBdr>
        </w:div>
        <w:div w:id="2105147411">
          <w:marLeft w:val="0"/>
          <w:marRight w:val="0"/>
          <w:marTop w:val="0"/>
          <w:marBottom w:val="101"/>
          <w:divBdr>
            <w:top w:val="none" w:sz="0" w:space="0" w:color="auto"/>
            <w:left w:val="none" w:sz="0" w:space="0" w:color="auto"/>
            <w:bottom w:val="none" w:sz="0" w:space="0" w:color="auto"/>
            <w:right w:val="none" w:sz="0" w:space="0" w:color="auto"/>
          </w:divBdr>
        </w:div>
        <w:div w:id="1410034779">
          <w:marLeft w:val="0"/>
          <w:marRight w:val="0"/>
          <w:marTop w:val="0"/>
          <w:marBottom w:val="101"/>
          <w:divBdr>
            <w:top w:val="none" w:sz="0" w:space="0" w:color="auto"/>
            <w:left w:val="none" w:sz="0" w:space="0" w:color="auto"/>
            <w:bottom w:val="none" w:sz="0" w:space="0" w:color="auto"/>
            <w:right w:val="none" w:sz="0" w:space="0" w:color="auto"/>
          </w:divBdr>
        </w:div>
        <w:div w:id="62072915">
          <w:marLeft w:val="0"/>
          <w:marRight w:val="0"/>
          <w:marTop w:val="0"/>
          <w:marBottom w:val="101"/>
          <w:divBdr>
            <w:top w:val="none" w:sz="0" w:space="0" w:color="auto"/>
            <w:left w:val="none" w:sz="0" w:space="0" w:color="auto"/>
            <w:bottom w:val="none" w:sz="0" w:space="0" w:color="auto"/>
            <w:right w:val="none" w:sz="0" w:space="0" w:color="auto"/>
          </w:divBdr>
        </w:div>
        <w:div w:id="466513423">
          <w:marLeft w:val="0"/>
          <w:marRight w:val="0"/>
          <w:marTop w:val="0"/>
          <w:marBottom w:val="101"/>
          <w:divBdr>
            <w:top w:val="none" w:sz="0" w:space="0" w:color="auto"/>
            <w:left w:val="none" w:sz="0" w:space="0" w:color="auto"/>
            <w:bottom w:val="none" w:sz="0" w:space="0" w:color="auto"/>
            <w:right w:val="none" w:sz="0" w:space="0" w:color="auto"/>
          </w:divBdr>
        </w:div>
        <w:div w:id="1621372391">
          <w:marLeft w:val="0"/>
          <w:marRight w:val="0"/>
          <w:marTop w:val="0"/>
          <w:marBottom w:val="101"/>
          <w:divBdr>
            <w:top w:val="none" w:sz="0" w:space="0" w:color="auto"/>
            <w:left w:val="none" w:sz="0" w:space="0" w:color="auto"/>
            <w:bottom w:val="none" w:sz="0" w:space="0" w:color="auto"/>
            <w:right w:val="none" w:sz="0" w:space="0" w:color="auto"/>
          </w:divBdr>
        </w:div>
        <w:div w:id="2139251821">
          <w:marLeft w:val="0"/>
          <w:marRight w:val="0"/>
          <w:marTop w:val="0"/>
          <w:marBottom w:val="101"/>
          <w:divBdr>
            <w:top w:val="none" w:sz="0" w:space="0" w:color="auto"/>
            <w:left w:val="none" w:sz="0" w:space="0" w:color="auto"/>
            <w:bottom w:val="none" w:sz="0" w:space="0" w:color="auto"/>
            <w:right w:val="none" w:sz="0" w:space="0" w:color="auto"/>
          </w:divBdr>
        </w:div>
        <w:div w:id="1377199947">
          <w:marLeft w:val="0"/>
          <w:marRight w:val="0"/>
          <w:marTop w:val="0"/>
          <w:marBottom w:val="101"/>
          <w:divBdr>
            <w:top w:val="none" w:sz="0" w:space="0" w:color="auto"/>
            <w:left w:val="none" w:sz="0" w:space="0" w:color="auto"/>
            <w:bottom w:val="none" w:sz="0" w:space="0" w:color="auto"/>
            <w:right w:val="none" w:sz="0" w:space="0" w:color="auto"/>
          </w:divBdr>
        </w:div>
        <w:div w:id="1127892075">
          <w:marLeft w:val="0"/>
          <w:marRight w:val="0"/>
          <w:marTop w:val="0"/>
          <w:marBottom w:val="101"/>
          <w:divBdr>
            <w:top w:val="none" w:sz="0" w:space="0" w:color="auto"/>
            <w:left w:val="none" w:sz="0" w:space="0" w:color="auto"/>
            <w:bottom w:val="none" w:sz="0" w:space="0" w:color="auto"/>
            <w:right w:val="none" w:sz="0" w:space="0" w:color="auto"/>
          </w:divBdr>
        </w:div>
        <w:div w:id="1592590379">
          <w:marLeft w:val="0"/>
          <w:marRight w:val="0"/>
          <w:marTop w:val="0"/>
          <w:marBottom w:val="101"/>
          <w:divBdr>
            <w:top w:val="none" w:sz="0" w:space="0" w:color="auto"/>
            <w:left w:val="none" w:sz="0" w:space="0" w:color="auto"/>
            <w:bottom w:val="none" w:sz="0" w:space="0" w:color="auto"/>
            <w:right w:val="none" w:sz="0" w:space="0" w:color="auto"/>
          </w:divBdr>
        </w:div>
        <w:div w:id="998459564">
          <w:marLeft w:val="0"/>
          <w:marRight w:val="0"/>
          <w:marTop w:val="0"/>
          <w:marBottom w:val="101"/>
          <w:divBdr>
            <w:top w:val="none" w:sz="0" w:space="0" w:color="auto"/>
            <w:left w:val="none" w:sz="0" w:space="0" w:color="auto"/>
            <w:bottom w:val="none" w:sz="0" w:space="0" w:color="auto"/>
            <w:right w:val="none" w:sz="0" w:space="0" w:color="auto"/>
          </w:divBdr>
        </w:div>
        <w:div w:id="186068092">
          <w:marLeft w:val="0"/>
          <w:marRight w:val="0"/>
          <w:marTop w:val="0"/>
          <w:marBottom w:val="101"/>
          <w:divBdr>
            <w:top w:val="none" w:sz="0" w:space="0" w:color="auto"/>
            <w:left w:val="none" w:sz="0" w:space="0" w:color="auto"/>
            <w:bottom w:val="none" w:sz="0" w:space="0" w:color="auto"/>
            <w:right w:val="none" w:sz="0" w:space="0" w:color="auto"/>
          </w:divBdr>
        </w:div>
        <w:div w:id="481433466">
          <w:marLeft w:val="0"/>
          <w:marRight w:val="0"/>
          <w:marTop w:val="0"/>
          <w:marBottom w:val="101"/>
          <w:divBdr>
            <w:top w:val="none" w:sz="0" w:space="0" w:color="auto"/>
            <w:left w:val="none" w:sz="0" w:space="0" w:color="auto"/>
            <w:bottom w:val="none" w:sz="0" w:space="0" w:color="auto"/>
            <w:right w:val="none" w:sz="0" w:space="0" w:color="auto"/>
          </w:divBdr>
        </w:div>
        <w:div w:id="871650069">
          <w:marLeft w:val="0"/>
          <w:marRight w:val="0"/>
          <w:marTop w:val="0"/>
          <w:marBottom w:val="101"/>
          <w:divBdr>
            <w:top w:val="none" w:sz="0" w:space="0" w:color="auto"/>
            <w:left w:val="none" w:sz="0" w:space="0" w:color="auto"/>
            <w:bottom w:val="none" w:sz="0" w:space="0" w:color="auto"/>
            <w:right w:val="none" w:sz="0" w:space="0" w:color="auto"/>
          </w:divBdr>
        </w:div>
        <w:div w:id="1906793771">
          <w:marLeft w:val="0"/>
          <w:marRight w:val="0"/>
          <w:marTop w:val="0"/>
          <w:marBottom w:val="101"/>
          <w:divBdr>
            <w:top w:val="none" w:sz="0" w:space="0" w:color="auto"/>
            <w:left w:val="none" w:sz="0" w:space="0" w:color="auto"/>
            <w:bottom w:val="none" w:sz="0" w:space="0" w:color="auto"/>
            <w:right w:val="none" w:sz="0" w:space="0" w:color="auto"/>
          </w:divBdr>
        </w:div>
        <w:div w:id="1876191193">
          <w:marLeft w:val="0"/>
          <w:marRight w:val="0"/>
          <w:marTop w:val="0"/>
          <w:marBottom w:val="101"/>
          <w:divBdr>
            <w:top w:val="none" w:sz="0" w:space="0" w:color="auto"/>
            <w:left w:val="none" w:sz="0" w:space="0" w:color="auto"/>
            <w:bottom w:val="none" w:sz="0" w:space="0" w:color="auto"/>
            <w:right w:val="none" w:sz="0" w:space="0" w:color="auto"/>
          </w:divBdr>
        </w:div>
        <w:div w:id="326441971">
          <w:marLeft w:val="0"/>
          <w:marRight w:val="0"/>
          <w:marTop w:val="0"/>
          <w:marBottom w:val="101"/>
          <w:divBdr>
            <w:top w:val="none" w:sz="0" w:space="0" w:color="auto"/>
            <w:left w:val="none" w:sz="0" w:space="0" w:color="auto"/>
            <w:bottom w:val="none" w:sz="0" w:space="0" w:color="auto"/>
            <w:right w:val="none" w:sz="0" w:space="0" w:color="auto"/>
          </w:divBdr>
        </w:div>
        <w:div w:id="945381866">
          <w:marLeft w:val="0"/>
          <w:marRight w:val="0"/>
          <w:marTop w:val="0"/>
          <w:marBottom w:val="101"/>
          <w:divBdr>
            <w:top w:val="none" w:sz="0" w:space="0" w:color="auto"/>
            <w:left w:val="none" w:sz="0" w:space="0" w:color="auto"/>
            <w:bottom w:val="none" w:sz="0" w:space="0" w:color="auto"/>
            <w:right w:val="none" w:sz="0" w:space="0" w:color="auto"/>
          </w:divBdr>
        </w:div>
        <w:div w:id="2125228859">
          <w:marLeft w:val="0"/>
          <w:marRight w:val="0"/>
          <w:marTop w:val="0"/>
          <w:marBottom w:val="101"/>
          <w:divBdr>
            <w:top w:val="none" w:sz="0" w:space="0" w:color="auto"/>
            <w:left w:val="none" w:sz="0" w:space="0" w:color="auto"/>
            <w:bottom w:val="none" w:sz="0" w:space="0" w:color="auto"/>
            <w:right w:val="none" w:sz="0" w:space="0" w:color="auto"/>
          </w:divBdr>
        </w:div>
        <w:div w:id="1454012779">
          <w:marLeft w:val="0"/>
          <w:marRight w:val="0"/>
          <w:marTop w:val="0"/>
          <w:marBottom w:val="101"/>
          <w:divBdr>
            <w:top w:val="none" w:sz="0" w:space="0" w:color="auto"/>
            <w:left w:val="none" w:sz="0" w:space="0" w:color="auto"/>
            <w:bottom w:val="none" w:sz="0" w:space="0" w:color="auto"/>
            <w:right w:val="none" w:sz="0" w:space="0" w:color="auto"/>
          </w:divBdr>
        </w:div>
        <w:div w:id="550849927">
          <w:marLeft w:val="0"/>
          <w:marRight w:val="0"/>
          <w:marTop w:val="0"/>
          <w:marBottom w:val="101"/>
          <w:divBdr>
            <w:top w:val="none" w:sz="0" w:space="0" w:color="auto"/>
            <w:left w:val="none" w:sz="0" w:space="0" w:color="auto"/>
            <w:bottom w:val="none" w:sz="0" w:space="0" w:color="auto"/>
            <w:right w:val="none" w:sz="0" w:space="0" w:color="auto"/>
          </w:divBdr>
        </w:div>
        <w:div w:id="1223254924">
          <w:marLeft w:val="0"/>
          <w:marRight w:val="0"/>
          <w:marTop w:val="0"/>
          <w:marBottom w:val="101"/>
          <w:divBdr>
            <w:top w:val="none" w:sz="0" w:space="0" w:color="auto"/>
            <w:left w:val="none" w:sz="0" w:space="0" w:color="auto"/>
            <w:bottom w:val="none" w:sz="0" w:space="0" w:color="auto"/>
            <w:right w:val="none" w:sz="0" w:space="0" w:color="auto"/>
          </w:divBdr>
        </w:div>
        <w:div w:id="842209282">
          <w:marLeft w:val="0"/>
          <w:marRight w:val="0"/>
          <w:marTop w:val="0"/>
          <w:marBottom w:val="101"/>
          <w:divBdr>
            <w:top w:val="none" w:sz="0" w:space="0" w:color="auto"/>
            <w:left w:val="none" w:sz="0" w:space="0" w:color="auto"/>
            <w:bottom w:val="none" w:sz="0" w:space="0" w:color="auto"/>
            <w:right w:val="none" w:sz="0" w:space="0" w:color="auto"/>
          </w:divBdr>
        </w:div>
        <w:div w:id="285933592">
          <w:marLeft w:val="0"/>
          <w:marRight w:val="0"/>
          <w:marTop w:val="0"/>
          <w:marBottom w:val="101"/>
          <w:divBdr>
            <w:top w:val="none" w:sz="0" w:space="0" w:color="auto"/>
            <w:left w:val="none" w:sz="0" w:space="0" w:color="auto"/>
            <w:bottom w:val="none" w:sz="0" w:space="0" w:color="auto"/>
            <w:right w:val="none" w:sz="0" w:space="0" w:color="auto"/>
          </w:divBdr>
        </w:div>
        <w:div w:id="711003911">
          <w:marLeft w:val="0"/>
          <w:marRight w:val="0"/>
          <w:marTop w:val="0"/>
          <w:marBottom w:val="101"/>
          <w:divBdr>
            <w:top w:val="none" w:sz="0" w:space="0" w:color="auto"/>
            <w:left w:val="none" w:sz="0" w:space="0" w:color="auto"/>
            <w:bottom w:val="none" w:sz="0" w:space="0" w:color="auto"/>
            <w:right w:val="none" w:sz="0" w:space="0" w:color="auto"/>
          </w:divBdr>
        </w:div>
        <w:div w:id="10376227">
          <w:marLeft w:val="0"/>
          <w:marRight w:val="0"/>
          <w:marTop w:val="0"/>
          <w:marBottom w:val="101"/>
          <w:divBdr>
            <w:top w:val="none" w:sz="0" w:space="0" w:color="auto"/>
            <w:left w:val="none" w:sz="0" w:space="0" w:color="auto"/>
            <w:bottom w:val="none" w:sz="0" w:space="0" w:color="auto"/>
            <w:right w:val="none" w:sz="0" w:space="0" w:color="auto"/>
          </w:divBdr>
        </w:div>
        <w:div w:id="1705591825">
          <w:marLeft w:val="0"/>
          <w:marRight w:val="0"/>
          <w:marTop w:val="0"/>
          <w:marBottom w:val="101"/>
          <w:divBdr>
            <w:top w:val="none" w:sz="0" w:space="0" w:color="auto"/>
            <w:left w:val="none" w:sz="0" w:space="0" w:color="auto"/>
            <w:bottom w:val="none" w:sz="0" w:space="0" w:color="auto"/>
            <w:right w:val="none" w:sz="0" w:space="0" w:color="auto"/>
          </w:divBdr>
        </w:div>
        <w:div w:id="1384717978">
          <w:marLeft w:val="0"/>
          <w:marRight w:val="0"/>
          <w:marTop w:val="0"/>
          <w:marBottom w:val="101"/>
          <w:divBdr>
            <w:top w:val="none" w:sz="0" w:space="0" w:color="auto"/>
            <w:left w:val="none" w:sz="0" w:space="0" w:color="auto"/>
            <w:bottom w:val="none" w:sz="0" w:space="0" w:color="auto"/>
            <w:right w:val="none" w:sz="0" w:space="0" w:color="auto"/>
          </w:divBdr>
        </w:div>
        <w:div w:id="1597590319">
          <w:marLeft w:val="0"/>
          <w:marRight w:val="0"/>
          <w:marTop w:val="0"/>
          <w:marBottom w:val="101"/>
          <w:divBdr>
            <w:top w:val="none" w:sz="0" w:space="0" w:color="auto"/>
            <w:left w:val="none" w:sz="0" w:space="0" w:color="auto"/>
            <w:bottom w:val="none" w:sz="0" w:space="0" w:color="auto"/>
            <w:right w:val="none" w:sz="0" w:space="0" w:color="auto"/>
          </w:divBdr>
        </w:div>
        <w:div w:id="1917087070">
          <w:marLeft w:val="0"/>
          <w:marRight w:val="0"/>
          <w:marTop w:val="0"/>
          <w:marBottom w:val="101"/>
          <w:divBdr>
            <w:top w:val="none" w:sz="0" w:space="0" w:color="auto"/>
            <w:left w:val="none" w:sz="0" w:space="0" w:color="auto"/>
            <w:bottom w:val="none" w:sz="0" w:space="0" w:color="auto"/>
            <w:right w:val="none" w:sz="0" w:space="0" w:color="auto"/>
          </w:divBdr>
        </w:div>
        <w:div w:id="1638990398">
          <w:marLeft w:val="0"/>
          <w:marRight w:val="0"/>
          <w:marTop w:val="0"/>
          <w:marBottom w:val="101"/>
          <w:divBdr>
            <w:top w:val="none" w:sz="0" w:space="0" w:color="auto"/>
            <w:left w:val="none" w:sz="0" w:space="0" w:color="auto"/>
            <w:bottom w:val="none" w:sz="0" w:space="0" w:color="auto"/>
            <w:right w:val="none" w:sz="0" w:space="0" w:color="auto"/>
          </w:divBdr>
        </w:div>
        <w:div w:id="119569395">
          <w:marLeft w:val="0"/>
          <w:marRight w:val="0"/>
          <w:marTop w:val="0"/>
          <w:marBottom w:val="101"/>
          <w:divBdr>
            <w:top w:val="none" w:sz="0" w:space="0" w:color="auto"/>
            <w:left w:val="none" w:sz="0" w:space="0" w:color="auto"/>
            <w:bottom w:val="none" w:sz="0" w:space="0" w:color="auto"/>
            <w:right w:val="none" w:sz="0" w:space="0" w:color="auto"/>
          </w:divBdr>
        </w:div>
        <w:div w:id="1380083034">
          <w:marLeft w:val="0"/>
          <w:marRight w:val="0"/>
          <w:marTop w:val="0"/>
          <w:marBottom w:val="101"/>
          <w:divBdr>
            <w:top w:val="none" w:sz="0" w:space="0" w:color="auto"/>
            <w:left w:val="none" w:sz="0" w:space="0" w:color="auto"/>
            <w:bottom w:val="none" w:sz="0" w:space="0" w:color="auto"/>
            <w:right w:val="none" w:sz="0" w:space="0" w:color="auto"/>
          </w:divBdr>
        </w:div>
        <w:div w:id="1479951995">
          <w:marLeft w:val="0"/>
          <w:marRight w:val="0"/>
          <w:marTop w:val="0"/>
          <w:marBottom w:val="101"/>
          <w:divBdr>
            <w:top w:val="none" w:sz="0" w:space="0" w:color="auto"/>
            <w:left w:val="none" w:sz="0" w:space="0" w:color="auto"/>
            <w:bottom w:val="none" w:sz="0" w:space="0" w:color="auto"/>
            <w:right w:val="none" w:sz="0" w:space="0" w:color="auto"/>
          </w:divBdr>
        </w:div>
        <w:div w:id="1861434225">
          <w:marLeft w:val="0"/>
          <w:marRight w:val="0"/>
          <w:marTop w:val="0"/>
          <w:marBottom w:val="101"/>
          <w:divBdr>
            <w:top w:val="none" w:sz="0" w:space="0" w:color="auto"/>
            <w:left w:val="none" w:sz="0" w:space="0" w:color="auto"/>
            <w:bottom w:val="none" w:sz="0" w:space="0" w:color="auto"/>
            <w:right w:val="none" w:sz="0" w:space="0" w:color="auto"/>
          </w:divBdr>
        </w:div>
        <w:div w:id="1143427215">
          <w:marLeft w:val="0"/>
          <w:marRight w:val="0"/>
          <w:marTop w:val="0"/>
          <w:marBottom w:val="101"/>
          <w:divBdr>
            <w:top w:val="none" w:sz="0" w:space="0" w:color="auto"/>
            <w:left w:val="none" w:sz="0" w:space="0" w:color="auto"/>
            <w:bottom w:val="none" w:sz="0" w:space="0" w:color="auto"/>
            <w:right w:val="none" w:sz="0" w:space="0" w:color="auto"/>
          </w:divBdr>
        </w:div>
        <w:div w:id="198249843">
          <w:marLeft w:val="0"/>
          <w:marRight w:val="0"/>
          <w:marTop w:val="101"/>
          <w:marBottom w:val="101"/>
          <w:divBdr>
            <w:top w:val="none" w:sz="0" w:space="0" w:color="auto"/>
            <w:left w:val="none" w:sz="0" w:space="0" w:color="auto"/>
            <w:bottom w:val="none" w:sz="0" w:space="0" w:color="auto"/>
            <w:right w:val="none" w:sz="0" w:space="0" w:color="auto"/>
          </w:divBdr>
        </w:div>
        <w:div w:id="1988971764">
          <w:marLeft w:val="0"/>
          <w:marRight w:val="0"/>
          <w:marTop w:val="0"/>
          <w:marBottom w:val="101"/>
          <w:divBdr>
            <w:top w:val="none" w:sz="0" w:space="0" w:color="auto"/>
            <w:left w:val="none" w:sz="0" w:space="0" w:color="auto"/>
            <w:bottom w:val="none" w:sz="0" w:space="0" w:color="auto"/>
            <w:right w:val="none" w:sz="0" w:space="0" w:color="auto"/>
          </w:divBdr>
        </w:div>
        <w:div w:id="1201744413">
          <w:marLeft w:val="0"/>
          <w:marRight w:val="0"/>
          <w:marTop w:val="0"/>
          <w:marBottom w:val="101"/>
          <w:divBdr>
            <w:top w:val="none" w:sz="0" w:space="0" w:color="auto"/>
            <w:left w:val="none" w:sz="0" w:space="0" w:color="auto"/>
            <w:bottom w:val="none" w:sz="0" w:space="0" w:color="auto"/>
            <w:right w:val="none" w:sz="0" w:space="0" w:color="auto"/>
          </w:divBdr>
        </w:div>
        <w:div w:id="981541777">
          <w:marLeft w:val="0"/>
          <w:marRight w:val="0"/>
          <w:marTop w:val="0"/>
          <w:marBottom w:val="101"/>
          <w:divBdr>
            <w:top w:val="none" w:sz="0" w:space="0" w:color="auto"/>
            <w:left w:val="none" w:sz="0" w:space="0" w:color="auto"/>
            <w:bottom w:val="none" w:sz="0" w:space="0" w:color="auto"/>
            <w:right w:val="none" w:sz="0" w:space="0" w:color="auto"/>
          </w:divBdr>
        </w:div>
        <w:div w:id="1923830683">
          <w:marLeft w:val="0"/>
          <w:marRight w:val="0"/>
          <w:marTop w:val="0"/>
          <w:marBottom w:val="101"/>
          <w:divBdr>
            <w:top w:val="none" w:sz="0" w:space="0" w:color="auto"/>
            <w:left w:val="none" w:sz="0" w:space="0" w:color="auto"/>
            <w:bottom w:val="none" w:sz="0" w:space="0" w:color="auto"/>
            <w:right w:val="none" w:sz="0" w:space="0" w:color="auto"/>
          </w:divBdr>
        </w:div>
        <w:div w:id="3498360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10389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2018-08-17T13:33:00Z</dcterms:created>
  <dcterms:modified xsi:type="dcterms:W3CDTF">2018-08-17T13:33:00Z</dcterms:modified>
</cp:coreProperties>
</file>