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00ff"/>
          <w:sz w:val="24"/>
          <w:szCs w:val="24"/>
        </w:rPr>
      </w:pPr>
      <w:r w:rsidDel="00000000" w:rsidR="00000000" w:rsidRPr="00000000">
        <w:rPr>
          <w:b w:val="1"/>
          <w:color w:val="0000ff"/>
          <w:sz w:val="24"/>
          <w:szCs w:val="24"/>
          <w:rtl w:val="0"/>
        </w:rPr>
        <w:t xml:space="preserve">Acuerdo por el que se da a conocer la tasa aplicable del Impuesto General de Importación para las mercancías originarias del Estado Plurinacional de Bolivia</w:t>
      </w:r>
    </w:p>
    <w:p w:rsidR="00000000" w:rsidDel="00000000" w:rsidP="00000000" w:rsidRDefault="00000000" w:rsidRPr="00000000" w14:paraId="00000002">
      <w:pPr>
        <w:jc w:val="center"/>
        <w:rPr>
          <w:b w:val="1"/>
          <w:color w:val="0000ff"/>
          <w:sz w:val="24"/>
          <w:szCs w:val="24"/>
        </w:rPr>
      </w:pPr>
      <w:r w:rsidDel="00000000" w:rsidR="00000000" w:rsidRPr="00000000">
        <w:rPr>
          <w:b w:val="1"/>
          <w:color w:val="0000ff"/>
          <w:sz w:val="24"/>
          <w:szCs w:val="24"/>
          <w:rtl w:val="0"/>
        </w:rPr>
        <w:t xml:space="preserve">(DOF del 1 de septiembre de 2022)</w:t>
      </w:r>
    </w:p>
    <w:p w:rsidR="00000000" w:rsidDel="00000000" w:rsidP="00000000" w:rsidRDefault="00000000" w:rsidRPr="00000000" w14:paraId="00000003">
      <w:pPr>
        <w:jc w:val="center"/>
        <w:rPr>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20"/>
          <w:szCs w:val="20"/>
        </w:rPr>
      </w:pPr>
      <w:r w:rsidDel="00000000" w:rsidR="00000000" w:rsidRPr="00000000">
        <w:rPr>
          <w:b w:val="1"/>
          <w:color w:val="2f2f2f"/>
          <w:sz w:val="20"/>
          <w:szCs w:val="20"/>
          <w:rtl w:val="0"/>
        </w:rPr>
        <w:t xml:space="preserve">Al margen un sello con el Escudo Nacional, que dice: Estados Unidos Mexicanos.- ECONOMÍA.- Secretaría de Economía.</w:t>
      </w:r>
    </w:p>
    <w:p w:rsidR="00000000" w:rsidDel="00000000" w:rsidP="00000000" w:rsidRDefault="00000000" w:rsidRPr="00000000" w14:paraId="00000005">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Con fundamento en los artículos 133 de la Constitución Política de los Estados Unidos Mexicanos; 34, fracción XXXIII de la Ley Orgánica de la Administración Pública Federal; 5o., fracción X de la Ley de Comercio Exterior; 5, fracción XVII del Reglamento Interior de la Secretaría de Economía, y</w:t>
      </w:r>
    </w:p>
    <w:p w:rsidR="00000000" w:rsidDel="00000000" w:rsidP="00000000" w:rsidRDefault="00000000" w:rsidRPr="00000000" w14:paraId="00000006">
      <w:pPr>
        <w:shd w:fill="ffffff" w:val="clear"/>
        <w:spacing w:after="100" w:before="100" w:lineRule="auto"/>
        <w:jc w:val="center"/>
        <w:rPr>
          <w:b w:val="1"/>
          <w:color w:val="2f2f2f"/>
          <w:sz w:val="20"/>
          <w:szCs w:val="20"/>
        </w:rPr>
      </w:pPr>
      <w:r w:rsidDel="00000000" w:rsidR="00000000" w:rsidRPr="00000000">
        <w:rPr>
          <w:b w:val="1"/>
          <w:color w:val="2f2f2f"/>
          <w:sz w:val="20"/>
          <w:szCs w:val="20"/>
          <w:rtl w:val="0"/>
        </w:rPr>
        <w:t xml:space="preserve">CONSIDERANDO</w:t>
      </w:r>
    </w:p>
    <w:p w:rsidR="00000000" w:rsidDel="00000000" w:rsidP="00000000" w:rsidRDefault="00000000" w:rsidRPr="00000000" w14:paraId="00000007">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Que el 28 de diciembre de 1980 fue aprobado por el Senado de la República el Tratado de Montevideo 1980 (Tratado), cuyo Decreto de promulgación se publicó en el Diario Oficial de la Federación el 31 de marzo de 1981, con objeto de dar continuidad al proceso de integración latinoamericano y establecer a largo plazo, en forma gradual y progresiva, un mercado común, para lo cual se instituyó la Asociación Latinoamericana de Integración.</w:t>
      </w:r>
    </w:p>
    <w:p w:rsidR="00000000" w:rsidDel="00000000" w:rsidP="00000000" w:rsidRDefault="00000000" w:rsidRPr="00000000" w14:paraId="00000008">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Que en el marco del Tratado, el 17 de mayo de 2010, los Estados Unidos Mexicanos y el Estado Plurinacional de Bolivia suscribieron el Acuerdo de Complementación Económica No. 66 (ACE No. 66), el cual establece diversas preferencias arancelarias que se otorgan las Partes.</w:t>
      </w:r>
    </w:p>
    <w:p w:rsidR="00000000" w:rsidDel="00000000" w:rsidP="00000000" w:rsidRDefault="00000000" w:rsidRPr="00000000" w14:paraId="00000009">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Que el ACE No. 66 establece las condiciones para la eliminación de aranceles aduaneros sobre mercancías originarias de México y Bolivia, con reglas de origen y mecanismos específicos para definir tales mercancías.</w:t>
      </w:r>
    </w:p>
    <w:p w:rsidR="00000000" w:rsidDel="00000000" w:rsidP="00000000" w:rsidRDefault="00000000" w:rsidRPr="00000000" w14:paraId="0000000A">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Que la desgravación establecida en el ACE No. 66, no exime del cumplimiento de medidas de regulación y restricción no arancelarias, ni de los requisitos previos de importación impuestos por la Secretaría de Economía o cualquier otra dependencia en el ámbito de sus facultades; de los requisitos previstos en Normas Oficiales Mexicanas, o del trámite del despacho aduanero de mercancías, entre otros, siempre que estén de conformidad con los compromisos internacionales adquiridos por los Estados Unidos Mexicanos.</w:t>
      </w:r>
    </w:p>
    <w:p w:rsidR="00000000" w:rsidDel="00000000" w:rsidP="00000000" w:rsidRDefault="00000000" w:rsidRPr="00000000" w14:paraId="0000000B">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Que el 28 de junio de 2019 la Organización Mundial de Aduanas adoptó la Séptima Enmienda al Sistema Armonizado de Designación y Codificación de Mercancías, con el fin de actualizarlo tomando en consideración los avances tecnológicos y patrones del comercio internacional actual, reconociendo los nuevos flujos de mercancías y las cuestiones ambientales y sociales de interés mundial.</w:t>
      </w:r>
    </w:p>
    <w:p w:rsidR="00000000" w:rsidDel="00000000" w:rsidP="00000000" w:rsidRDefault="00000000" w:rsidRPr="00000000" w14:paraId="0000000C">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Que el 7 de junio de 2022 se publicó en el Diario Oficial de la Federación el Decreto por el que se expide la Ley de los Impuestos Generales de Importación y de Exportación (Decreto), en virtud del cual, se establece la Tarifa con los aranceles aplicables a la importación y exportación de mercancías en el territorio nacional y se adoptan las modificaciones de la Séptima Enmienda antes señalada.</w:t>
      </w:r>
    </w:p>
    <w:p w:rsidR="00000000" w:rsidDel="00000000" w:rsidP="00000000" w:rsidRDefault="00000000" w:rsidRPr="00000000" w14:paraId="0000000D">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Que de conformidad con el Transitorio Primero del Decreto, este entrará en vigor a los diez días hábiles siguientes a aquél en el que el Servicio de Administración Tributaria, mediante disposiciones de carácter general, determine que los sistemas utilizados en las operaciones de comercio exterior se encuentran listos para operar conforme a la Ley de los Impuestos Generales de Importación y de Exportación, lo cual deberá suceder dentro de los 180 días siguientes a su publicación.</w:t>
      </w:r>
    </w:p>
    <w:p w:rsidR="00000000" w:rsidDel="00000000" w:rsidP="00000000" w:rsidRDefault="00000000" w:rsidRPr="00000000" w14:paraId="0000000E">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Que en razón de lo anterior, y siendo necesario dar a conocer a los operadores y autoridades aduaneras las condiciones arancelarias y los mecanismos que regirán la importación de las mercancías originarias del Estado Plurinacional de Bolivia a partir de la entrada en vigor del Decreto, se expide el siguiente:</w:t>
      </w:r>
    </w:p>
    <w:p w:rsidR="00000000" w:rsidDel="00000000" w:rsidP="00000000" w:rsidRDefault="00000000" w:rsidRPr="00000000" w14:paraId="0000000F">
      <w:pPr>
        <w:shd w:fill="ffffff" w:val="clear"/>
        <w:spacing w:after="100" w:before="100" w:lineRule="auto"/>
        <w:jc w:val="center"/>
        <w:rPr>
          <w:b w:val="1"/>
          <w:color w:val="2f2f2f"/>
          <w:sz w:val="20"/>
          <w:szCs w:val="20"/>
        </w:rPr>
      </w:pPr>
      <w:r w:rsidDel="00000000" w:rsidR="00000000" w:rsidRPr="00000000">
        <w:rPr>
          <w:b w:val="1"/>
          <w:color w:val="2f2f2f"/>
          <w:sz w:val="20"/>
          <w:szCs w:val="20"/>
          <w:rtl w:val="0"/>
        </w:rPr>
        <w:t xml:space="preserve">ACUERDO POR EL QUE SE DA A CONOCER LA TASA APLICABLE DEL IMPUESTO GENERAL DE</w:t>
      </w:r>
    </w:p>
    <w:p w:rsidR="00000000" w:rsidDel="00000000" w:rsidP="00000000" w:rsidRDefault="00000000" w:rsidRPr="00000000" w14:paraId="00000010">
      <w:pPr>
        <w:shd w:fill="ffffff" w:val="clear"/>
        <w:spacing w:after="100" w:before="100" w:lineRule="auto"/>
        <w:jc w:val="center"/>
        <w:rPr>
          <w:b w:val="1"/>
          <w:color w:val="2f2f2f"/>
          <w:sz w:val="20"/>
          <w:szCs w:val="20"/>
        </w:rPr>
      </w:pPr>
      <w:r w:rsidDel="00000000" w:rsidR="00000000" w:rsidRPr="00000000">
        <w:rPr>
          <w:b w:val="1"/>
          <w:color w:val="2f2f2f"/>
          <w:sz w:val="20"/>
          <w:szCs w:val="20"/>
          <w:rtl w:val="0"/>
        </w:rPr>
        <w:t xml:space="preserve">IMPORTACIÓN PARA LAS MERCANCÍAS ORIGINARIAS DEL ESTADO PLURINACIONAL DE BOLIVIA</w:t>
      </w:r>
    </w:p>
    <w:p w:rsidR="00000000" w:rsidDel="00000000" w:rsidP="00000000" w:rsidRDefault="00000000" w:rsidRPr="00000000" w14:paraId="00000011">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Primero.- </w:t>
      </w:r>
      <w:r w:rsidDel="00000000" w:rsidR="00000000" w:rsidRPr="00000000">
        <w:rPr>
          <w:color w:val="2f2f2f"/>
          <w:sz w:val="20"/>
          <w:szCs w:val="20"/>
          <w:rtl w:val="0"/>
        </w:rPr>
        <w:t xml:space="preserve">Conforme a lo dispuesto en el Acuerdo de Complementación Económica No. 66, la importación de mercancías originarias de la región conformada por México y Bolivia, independientemente de su clasificación en la Tarifa de la Ley de los Impuestos Generales de Importación y de Exportación, estará exenta del pago de arancel, salvo aquellas mercancías para las que se indique lo contrario en el presente Acuerdo.</w:t>
      </w:r>
    </w:p>
    <w:p w:rsidR="00000000" w:rsidDel="00000000" w:rsidP="00000000" w:rsidRDefault="00000000" w:rsidRPr="00000000" w14:paraId="00000012">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Segundo.- </w:t>
      </w:r>
      <w:r w:rsidDel="00000000" w:rsidR="00000000" w:rsidRPr="00000000">
        <w:rPr>
          <w:color w:val="2f2f2f"/>
          <w:sz w:val="20"/>
          <w:szCs w:val="20"/>
          <w:rtl w:val="0"/>
        </w:rPr>
        <w:t xml:space="preserve">Para los efectos del presente Acuerdo, se entiende por:</w:t>
      </w:r>
    </w:p>
    <w:p w:rsidR="00000000" w:rsidDel="00000000" w:rsidP="00000000" w:rsidRDefault="00000000" w:rsidRPr="00000000" w14:paraId="00000013">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I.</w:t>
      </w:r>
      <w:r w:rsidDel="00000000" w:rsidR="00000000" w:rsidRPr="00000000">
        <w:rPr>
          <w:color w:val="2f2f2f"/>
          <w:sz w:val="20"/>
          <w:szCs w:val="20"/>
          <w:rtl w:val="0"/>
        </w:rPr>
        <w:t xml:space="preserve">     </w:t>
      </w:r>
      <w:r w:rsidDel="00000000" w:rsidR="00000000" w:rsidRPr="00000000">
        <w:rPr>
          <w:b w:val="1"/>
          <w:color w:val="2f2f2f"/>
          <w:sz w:val="20"/>
          <w:szCs w:val="20"/>
          <w:rtl w:val="0"/>
        </w:rPr>
        <w:t xml:space="preserve">ACE No. 66:</w:t>
      </w:r>
      <w:r w:rsidDel="00000000" w:rsidR="00000000" w:rsidRPr="00000000">
        <w:rPr>
          <w:color w:val="2f2f2f"/>
          <w:sz w:val="20"/>
          <w:szCs w:val="20"/>
          <w:rtl w:val="0"/>
        </w:rPr>
        <w:t xml:space="preserve"> El Acuerdo de Complementación Económica No. 66, celebrado entre los Estados Unidos Mexicanos y el Estado Plurinacional de Bolivia;</w:t>
      </w:r>
    </w:p>
    <w:p w:rsidR="00000000" w:rsidDel="00000000" w:rsidP="00000000" w:rsidRDefault="00000000" w:rsidRPr="00000000" w14:paraId="00000014">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II.</w:t>
      </w:r>
      <w:r w:rsidDel="00000000" w:rsidR="00000000" w:rsidRPr="00000000">
        <w:rPr>
          <w:color w:val="2f2f2f"/>
          <w:sz w:val="20"/>
          <w:szCs w:val="20"/>
          <w:rtl w:val="0"/>
        </w:rPr>
        <w:t xml:space="preserve">     </w:t>
      </w:r>
      <w:r w:rsidDel="00000000" w:rsidR="00000000" w:rsidRPr="00000000">
        <w:rPr>
          <w:b w:val="1"/>
          <w:color w:val="2f2f2f"/>
          <w:sz w:val="20"/>
          <w:szCs w:val="20"/>
          <w:rtl w:val="0"/>
        </w:rPr>
        <w:t xml:space="preserve">LIGIE:</w:t>
      </w:r>
      <w:r w:rsidDel="00000000" w:rsidR="00000000" w:rsidRPr="00000000">
        <w:rPr>
          <w:color w:val="2f2f2f"/>
          <w:sz w:val="20"/>
          <w:szCs w:val="20"/>
          <w:rtl w:val="0"/>
        </w:rPr>
        <w:t xml:space="preserve"> La Ley de los Impuestos Generales de Importación y de Exportación, y</w:t>
      </w:r>
    </w:p>
    <w:p w:rsidR="00000000" w:rsidDel="00000000" w:rsidP="00000000" w:rsidRDefault="00000000" w:rsidRPr="00000000" w14:paraId="00000015">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III.</w:t>
      </w:r>
      <w:r w:rsidDel="00000000" w:rsidR="00000000" w:rsidRPr="00000000">
        <w:rPr>
          <w:color w:val="2f2f2f"/>
          <w:sz w:val="20"/>
          <w:szCs w:val="20"/>
          <w:rtl w:val="0"/>
        </w:rPr>
        <w:t xml:space="preserve">    </w:t>
      </w:r>
      <w:r w:rsidDel="00000000" w:rsidR="00000000" w:rsidRPr="00000000">
        <w:rPr>
          <w:b w:val="1"/>
          <w:color w:val="2f2f2f"/>
          <w:sz w:val="20"/>
          <w:szCs w:val="20"/>
          <w:rtl w:val="0"/>
        </w:rPr>
        <w:t xml:space="preserve">Mercancías originarias de la región conformada por México y Bolivia:</w:t>
      </w:r>
      <w:r w:rsidDel="00000000" w:rsidR="00000000" w:rsidRPr="00000000">
        <w:rPr>
          <w:color w:val="2f2f2f"/>
          <w:sz w:val="20"/>
          <w:szCs w:val="20"/>
          <w:rtl w:val="0"/>
        </w:rPr>
        <w:t xml:space="preserve"> Las que cumplan con las reglas de origen establecidas en el Capítulo V "Reglas de origen" del ACE No. 66.</w:t>
      </w:r>
    </w:p>
    <w:p w:rsidR="00000000" w:rsidDel="00000000" w:rsidP="00000000" w:rsidRDefault="00000000" w:rsidRPr="00000000" w14:paraId="00000016">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 </w:t>
      </w:r>
    </w:p>
    <w:p w:rsidR="00000000" w:rsidDel="00000000" w:rsidP="00000000" w:rsidRDefault="00000000" w:rsidRPr="00000000" w14:paraId="00000017">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Tercero.- </w:t>
      </w:r>
      <w:r w:rsidDel="00000000" w:rsidR="00000000" w:rsidRPr="00000000">
        <w:rPr>
          <w:color w:val="2f2f2f"/>
          <w:sz w:val="20"/>
          <w:szCs w:val="20"/>
          <w:rtl w:val="0"/>
        </w:rPr>
        <w:t xml:space="preserve">Conforme a lo dispuesto en el artículo 3-03, párrafo 3 y los Anexos al artículo 3-03 del ACE No. 66, la importación de mercancías comprendidas en las fracciones arancelarias listadas en este punto, que provengan de Bolivia, estará sujeta a la tasa prevista en el artículo 1o. de la LIGIE, sin reducción alguna:</w:t>
      </w:r>
    </w:p>
    <w:p w:rsidR="00000000" w:rsidDel="00000000" w:rsidP="00000000" w:rsidRDefault="00000000" w:rsidRPr="00000000" w14:paraId="00000018">
      <w:pPr>
        <w:shd w:fill="ffffff" w:val="clear"/>
        <w:spacing w:after="200" w:lineRule="auto"/>
        <w:jc w:val="both"/>
        <w:rPr>
          <w:color w:val="2f2f2f"/>
          <w:sz w:val="20"/>
          <w:szCs w:val="20"/>
        </w:rPr>
      </w:pPr>
      <w:r w:rsidDel="00000000" w:rsidR="00000000" w:rsidRPr="00000000">
        <w:rPr>
          <w:color w:val="2f2f2f"/>
          <w:sz w:val="20"/>
          <w:szCs w:val="20"/>
          <w:rtl w:val="0"/>
        </w:rPr>
        <w:t xml:space="preserve"> </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7215"/>
        <w:tblGridChange w:id="0">
          <w:tblGrid>
            <w:gridCol w:w="1590"/>
            <w:gridCol w:w="7215"/>
          </w:tblGrid>
        </w:tblGridChange>
      </w:tblGrid>
      <w:tr>
        <w:trPr>
          <w:cantSplit w:val="0"/>
          <w:trHeight w:val="65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9">
            <w:pPr>
              <w:spacing w:after="20" w:before="20" w:lineRule="auto"/>
              <w:ind w:left="80" w:firstLine="0"/>
              <w:jc w:val="center"/>
              <w:rPr>
                <w:b w:val="1"/>
                <w:sz w:val="20"/>
                <w:szCs w:val="20"/>
              </w:rPr>
            </w:pPr>
            <w:r w:rsidDel="00000000" w:rsidR="00000000" w:rsidRPr="00000000">
              <w:rPr>
                <w:b w:val="1"/>
                <w:sz w:val="20"/>
                <w:szCs w:val="20"/>
                <w:rtl w:val="0"/>
              </w:rPr>
              <w:t xml:space="preserve">Fracción</w:t>
            </w:r>
          </w:p>
          <w:p w:rsidR="00000000" w:rsidDel="00000000" w:rsidP="00000000" w:rsidRDefault="00000000" w:rsidRPr="00000000" w14:paraId="0000001A">
            <w:pPr>
              <w:spacing w:after="20" w:before="20" w:lineRule="auto"/>
              <w:ind w:left="80" w:firstLine="0"/>
              <w:jc w:val="center"/>
              <w:rPr>
                <w:b w:val="1"/>
                <w:sz w:val="20"/>
                <w:szCs w:val="20"/>
              </w:rPr>
            </w:pPr>
            <w:r w:rsidDel="00000000" w:rsidR="00000000" w:rsidRPr="00000000">
              <w:rPr>
                <w:b w:val="1"/>
                <w:sz w:val="20"/>
                <w:szCs w:val="20"/>
                <w:rtl w:val="0"/>
              </w:rPr>
              <w:t xml:space="preserve">Arancelaria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B">
            <w:pPr>
              <w:spacing w:after="20" w:before="20" w:lineRule="auto"/>
              <w:ind w:left="80" w:firstLine="0"/>
              <w:jc w:val="center"/>
              <w:rPr>
                <w:b w:val="1"/>
                <w:sz w:val="20"/>
                <w:szCs w:val="20"/>
              </w:rPr>
            </w:pPr>
            <w:r w:rsidDel="00000000" w:rsidR="00000000" w:rsidRPr="00000000">
              <w:rPr>
                <w:b w:val="1"/>
                <w:sz w:val="20"/>
                <w:szCs w:val="20"/>
                <w:rtl w:val="0"/>
              </w:rPr>
              <w:t xml:space="preserve">Descripción</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C">
            <w:pPr>
              <w:spacing w:after="20" w:before="20" w:lineRule="auto"/>
              <w:ind w:left="80" w:firstLine="0"/>
              <w:jc w:val="center"/>
              <w:rPr>
                <w:sz w:val="20"/>
                <w:szCs w:val="20"/>
              </w:rPr>
            </w:pPr>
            <w:r w:rsidDel="00000000" w:rsidR="00000000" w:rsidRPr="00000000">
              <w:rPr>
                <w:sz w:val="20"/>
                <w:szCs w:val="20"/>
                <w:rtl w:val="0"/>
              </w:rPr>
              <w:t xml:space="preserve">0201.10.01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D">
            <w:pPr>
              <w:spacing w:after="20" w:before="20" w:lineRule="auto"/>
              <w:ind w:left="80" w:firstLine="0"/>
              <w:jc w:val="both"/>
              <w:rPr>
                <w:sz w:val="20"/>
                <w:szCs w:val="20"/>
              </w:rPr>
            </w:pPr>
            <w:r w:rsidDel="00000000" w:rsidR="00000000" w:rsidRPr="00000000">
              <w:rPr>
                <w:sz w:val="20"/>
                <w:szCs w:val="20"/>
                <w:rtl w:val="0"/>
              </w:rPr>
              <w:t xml:space="preserve">En canales o medias canales.</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E">
            <w:pPr>
              <w:spacing w:after="20" w:before="20" w:lineRule="auto"/>
              <w:ind w:left="80" w:firstLine="0"/>
              <w:jc w:val="center"/>
              <w:rPr>
                <w:sz w:val="20"/>
                <w:szCs w:val="20"/>
              </w:rPr>
            </w:pPr>
            <w:r w:rsidDel="00000000" w:rsidR="00000000" w:rsidRPr="00000000">
              <w:rPr>
                <w:sz w:val="20"/>
                <w:szCs w:val="20"/>
                <w:rtl w:val="0"/>
              </w:rPr>
              <w:t xml:space="preserve">0201.20.91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F">
            <w:pPr>
              <w:spacing w:after="20" w:before="20" w:lineRule="auto"/>
              <w:ind w:left="80" w:firstLine="0"/>
              <w:jc w:val="both"/>
              <w:rPr>
                <w:sz w:val="20"/>
                <w:szCs w:val="20"/>
              </w:rPr>
            </w:pPr>
            <w:r w:rsidDel="00000000" w:rsidR="00000000" w:rsidRPr="00000000">
              <w:rPr>
                <w:sz w:val="20"/>
                <w:szCs w:val="20"/>
                <w:rtl w:val="0"/>
              </w:rPr>
              <w:t xml:space="preserve">Los demás cortes (trozos) sin deshuesar.</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0">
            <w:pPr>
              <w:spacing w:after="20" w:before="20" w:lineRule="auto"/>
              <w:ind w:left="80" w:firstLine="0"/>
              <w:jc w:val="center"/>
              <w:rPr>
                <w:sz w:val="20"/>
                <w:szCs w:val="20"/>
              </w:rPr>
            </w:pPr>
            <w:r w:rsidDel="00000000" w:rsidR="00000000" w:rsidRPr="00000000">
              <w:rPr>
                <w:sz w:val="20"/>
                <w:szCs w:val="20"/>
                <w:rtl w:val="0"/>
              </w:rPr>
              <w:t xml:space="preserve">0201.30.01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1">
            <w:pPr>
              <w:spacing w:after="20" w:before="20" w:lineRule="auto"/>
              <w:ind w:left="80" w:firstLine="0"/>
              <w:jc w:val="both"/>
              <w:rPr>
                <w:sz w:val="20"/>
                <w:szCs w:val="20"/>
              </w:rPr>
            </w:pPr>
            <w:r w:rsidDel="00000000" w:rsidR="00000000" w:rsidRPr="00000000">
              <w:rPr>
                <w:sz w:val="20"/>
                <w:szCs w:val="20"/>
                <w:rtl w:val="0"/>
              </w:rPr>
              <w:t xml:space="preserve">Deshuesada.</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2">
            <w:pPr>
              <w:spacing w:after="20" w:before="20" w:lineRule="auto"/>
              <w:ind w:left="80" w:firstLine="0"/>
              <w:jc w:val="center"/>
              <w:rPr>
                <w:sz w:val="20"/>
                <w:szCs w:val="20"/>
              </w:rPr>
            </w:pPr>
            <w:r w:rsidDel="00000000" w:rsidR="00000000" w:rsidRPr="00000000">
              <w:rPr>
                <w:sz w:val="20"/>
                <w:szCs w:val="20"/>
                <w:rtl w:val="0"/>
              </w:rPr>
              <w:t xml:space="preserve">0202.10.01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3">
            <w:pPr>
              <w:spacing w:after="20" w:before="20" w:lineRule="auto"/>
              <w:ind w:left="80" w:firstLine="0"/>
              <w:jc w:val="both"/>
              <w:rPr>
                <w:sz w:val="20"/>
                <w:szCs w:val="20"/>
              </w:rPr>
            </w:pPr>
            <w:r w:rsidDel="00000000" w:rsidR="00000000" w:rsidRPr="00000000">
              <w:rPr>
                <w:sz w:val="20"/>
                <w:szCs w:val="20"/>
                <w:rtl w:val="0"/>
              </w:rPr>
              <w:t xml:space="preserve">En canales o medias canales.</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4">
            <w:pPr>
              <w:spacing w:after="20" w:before="20" w:lineRule="auto"/>
              <w:ind w:left="80" w:firstLine="0"/>
              <w:jc w:val="center"/>
              <w:rPr>
                <w:sz w:val="20"/>
                <w:szCs w:val="20"/>
              </w:rPr>
            </w:pPr>
            <w:r w:rsidDel="00000000" w:rsidR="00000000" w:rsidRPr="00000000">
              <w:rPr>
                <w:sz w:val="20"/>
                <w:szCs w:val="20"/>
                <w:rtl w:val="0"/>
              </w:rPr>
              <w:t xml:space="preserve">0202.20.91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5">
            <w:pPr>
              <w:spacing w:after="20" w:before="20" w:lineRule="auto"/>
              <w:ind w:left="80" w:firstLine="0"/>
              <w:jc w:val="both"/>
              <w:rPr>
                <w:sz w:val="20"/>
                <w:szCs w:val="20"/>
              </w:rPr>
            </w:pPr>
            <w:r w:rsidDel="00000000" w:rsidR="00000000" w:rsidRPr="00000000">
              <w:rPr>
                <w:sz w:val="20"/>
                <w:szCs w:val="20"/>
                <w:rtl w:val="0"/>
              </w:rPr>
              <w:t xml:space="preserve">Los demás cortes (trozos) sin deshuesar.</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6">
            <w:pPr>
              <w:spacing w:after="20" w:before="20" w:lineRule="auto"/>
              <w:ind w:left="80" w:firstLine="0"/>
              <w:jc w:val="center"/>
              <w:rPr>
                <w:sz w:val="20"/>
                <w:szCs w:val="20"/>
              </w:rPr>
            </w:pPr>
            <w:r w:rsidDel="00000000" w:rsidR="00000000" w:rsidRPr="00000000">
              <w:rPr>
                <w:sz w:val="20"/>
                <w:szCs w:val="20"/>
                <w:rtl w:val="0"/>
              </w:rPr>
              <w:t xml:space="preserve">0202.30.01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7">
            <w:pPr>
              <w:spacing w:after="20" w:before="20" w:lineRule="auto"/>
              <w:ind w:left="80" w:firstLine="0"/>
              <w:jc w:val="both"/>
              <w:rPr>
                <w:sz w:val="20"/>
                <w:szCs w:val="20"/>
              </w:rPr>
            </w:pPr>
            <w:r w:rsidDel="00000000" w:rsidR="00000000" w:rsidRPr="00000000">
              <w:rPr>
                <w:sz w:val="20"/>
                <w:szCs w:val="20"/>
                <w:rtl w:val="0"/>
              </w:rPr>
              <w:t xml:space="preserve">Deshuesada.</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8">
            <w:pPr>
              <w:spacing w:after="20" w:before="20" w:lineRule="auto"/>
              <w:ind w:left="80" w:firstLine="0"/>
              <w:jc w:val="center"/>
              <w:rPr>
                <w:sz w:val="20"/>
                <w:szCs w:val="20"/>
              </w:rPr>
            </w:pPr>
            <w:r w:rsidDel="00000000" w:rsidR="00000000" w:rsidRPr="00000000">
              <w:rPr>
                <w:sz w:val="20"/>
                <w:szCs w:val="20"/>
                <w:rtl w:val="0"/>
              </w:rPr>
              <w:t xml:space="preserve">0203.11.01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9">
            <w:pPr>
              <w:spacing w:after="20" w:before="20" w:lineRule="auto"/>
              <w:ind w:left="80" w:firstLine="0"/>
              <w:jc w:val="both"/>
              <w:rPr>
                <w:sz w:val="20"/>
                <w:szCs w:val="20"/>
              </w:rPr>
            </w:pPr>
            <w:r w:rsidDel="00000000" w:rsidR="00000000" w:rsidRPr="00000000">
              <w:rPr>
                <w:sz w:val="20"/>
                <w:szCs w:val="20"/>
                <w:rtl w:val="0"/>
              </w:rPr>
              <w:t xml:space="preserve">En canales o medias canales.</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A">
            <w:pPr>
              <w:spacing w:after="20" w:before="20" w:lineRule="auto"/>
              <w:ind w:left="80" w:firstLine="0"/>
              <w:jc w:val="center"/>
              <w:rPr>
                <w:sz w:val="20"/>
                <w:szCs w:val="20"/>
              </w:rPr>
            </w:pPr>
            <w:r w:rsidDel="00000000" w:rsidR="00000000" w:rsidRPr="00000000">
              <w:rPr>
                <w:sz w:val="20"/>
                <w:szCs w:val="20"/>
                <w:rtl w:val="0"/>
              </w:rPr>
              <w:t xml:space="preserve">0203.21.01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B">
            <w:pPr>
              <w:spacing w:after="20" w:before="20" w:lineRule="auto"/>
              <w:ind w:left="80" w:firstLine="0"/>
              <w:jc w:val="both"/>
              <w:rPr>
                <w:sz w:val="20"/>
                <w:szCs w:val="20"/>
              </w:rPr>
            </w:pPr>
            <w:r w:rsidDel="00000000" w:rsidR="00000000" w:rsidRPr="00000000">
              <w:rPr>
                <w:sz w:val="20"/>
                <w:szCs w:val="20"/>
                <w:rtl w:val="0"/>
              </w:rPr>
              <w:t xml:space="preserve">En canales o medias canales.</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C">
            <w:pPr>
              <w:spacing w:after="20" w:before="20" w:lineRule="auto"/>
              <w:ind w:left="80" w:firstLine="0"/>
              <w:jc w:val="center"/>
              <w:rPr>
                <w:sz w:val="20"/>
                <w:szCs w:val="20"/>
              </w:rPr>
            </w:pPr>
            <w:r w:rsidDel="00000000" w:rsidR="00000000" w:rsidRPr="00000000">
              <w:rPr>
                <w:sz w:val="20"/>
                <w:szCs w:val="20"/>
                <w:rtl w:val="0"/>
              </w:rPr>
              <w:t xml:space="preserve">0207.11.01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D">
            <w:pPr>
              <w:spacing w:after="20" w:before="20" w:lineRule="auto"/>
              <w:ind w:left="80" w:firstLine="0"/>
              <w:jc w:val="both"/>
              <w:rPr>
                <w:sz w:val="20"/>
                <w:szCs w:val="20"/>
              </w:rPr>
            </w:pPr>
            <w:r w:rsidDel="00000000" w:rsidR="00000000" w:rsidRPr="00000000">
              <w:rPr>
                <w:sz w:val="20"/>
                <w:szCs w:val="20"/>
                <w:rtl w:val="0"/>
              </w:rPr>
              <w:t xml:space="preserve">Sin trocear, frescos o refrigerados.</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E">
            <w:pPr>
              <w:spacing w:after="20" w:before="20" w:lineRule="auto"/>
              <w:ind w:left="80" w:firstLine="0"/>
              <w:jc w:val="center"/>
              <w:rPr>
                <w:sz w:val="20"/>
                <w:szCs w:val="20"/>
              </w:rPr>
            </w:pPr>
            <w:r w:rsidDel="00000000" w:rsidR="00000000" w:rsidRPr="00000000">
              <w:rPr>
                <w:sz w:val="20"/>
                <w:szCs w:val="20"/>
                <w:rtl w:val="0"/>
              </w:rPr>
              <w:t xml:space="preserve">0207.12.01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F">
            <w:pPr>
              <w:spacing w:after="20" w:before="20" w:lineRule="auto"/>
              <w:ind w:left="80" w:firstLine="0"/>
              <w:jc w:val="both"/>
              <w:rPr>
                <w:sz w:val="20"/>
                <w:szCs w:val="20"/>
              </w:rPr>
            </w:pPr>
            <w:r w:rsidDel="00000000" w:rsidR="00000000" w:rsidRPr="00000000">
              <w:rPr>
                <w:sz w:val="20"/>
                <w:szCs w:val="20"/>
                <w:rtl w:val="0"/>
              </w:rPr>
              <w:t xml:space="preserve">Sin trocear, congelados.</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0">
            <w:pPr>
              <w:spacing w:after="20" w:before="20" w:lineRule="auto"/>
              <w:ind w:left="80" w:firstLine="0"/>
              <w:jc w:val="center"/>
              <w:rPr>
                <w:sz w:val="20"/>
                <w:szCs w:val="20"/>
              </w:rPr>
            </w:pPr>
            <w:r w:rsidDel="00000000" w:rsidR="00000000" w:rsidRPr="00000000">
              <w:rPr>
                <w:sz w:val="20"/>
                <w:szCs w:val="20"/>
                <w:rtl w:val="0"/>
              </w:rPr>
              <w:t xml:space="preserve">0207.14.99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1">
            <w:pPr>
              <w:spacing w:after="20" w:before="20" w:lineRule="auto"/>
              <w:ind w:left="80" w:firstLine="0"/>
              <w:jc w:val="both"/>
              <w:rPr>
                <w:sz w:val="20"/>
                <w:szCs w:val="20"/>
              </w:rPr>
            </w:pPr>
            <w:r w:rsidDel="00000000" w:rsidR="00000000" w:rsidRPr="00000000">
              <w:rPr>
                <w:sz w:val="20"/>
                <w:szCs w:val="20"/>
                <w:rtl w:val="0"/>
              </w:rPr>
              <w:t xml:space="preserve">Los demás.</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2">
            <w:pPr>
              <w:spacing w:after="20" w:before="20" w:lineRule="auto"/>
              <w:ind w:left="80" w:firstLine="0"/>
              <w:jc w:val="center"/>
              <w:rPr>
                <w:sz w:val="20"/>
                <w:szCs w:val="20"/>
              </w:rPr>
            </w:pPr>
            <w:r w:rsidDel="00000000" w:rsidR="00000000" w:rsidRPr="00000000">
              <w:rPr>
                <w:sz w:val="20"/>
                <w:szCs w:val="20"/>
                <w:rtl w:val="0"/>
              </w:rPr>
              <w:t xml:space="preserve">0207.24.01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3">
            <w:pPr>
              <w:spacing w:after="20" w:before="20" w:lineRule="auto"/>
              <w:ind w:left="80" w:firstLine="0"/>
              <w:jc w:val="both"/>
              <w:rPr>
                <w:sz w:val="20"/>
                <w:szCs w:val="20"/>
              </w:rPr>
            </w:pPr>
            <w:r w:rsidDel="00000000" w:rsidR="00000000" w:rsidRPr="00000000">
              <w:rPr>
                <w:sz w:val="20"/>
                <w:szCs w:val="20"/>
                <w:rtl w:val="0"/>
              </w:rPr>
              <w:t xml:space="preserve">Sin trocear, frescos o refrigerados.</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4">
            <w:pPr>
              <w:spacing w:after="20" w:before="20" w:lineRule="auto"/>
              <w:ind w:left="80" w:firstLine="0"/>
              <w:jc w:val="center"/>
              <w:rPr>
                <w:sz w:val="20"/>
                <w:szCs w:val="20"/>
              </w:rPr>
            </w:pPr>
            <w:r w:rsidDel="00000000" w:rsidR="00000000" w:rsidRPr="00000000">
              <w:rPr>
                <w:sz w:val="20"/>
                <w:szCs w:val="20"/>
                <w:rtl w:val="0"/>
              </w:rPr>
              <w:t xml:space="preserve">0207.25.01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5">
            <w:pPr>
              <w:spacing w:after="20" w:before="20" w:lineRule="auto"/>
              <w:ind w:left="80" w:firstLine="0"/>
              <w:jc w:val="both"/>
              <w:rPr>
                <w:sz w:val="20"/>
                <w:szCs w:val="20"/>
              </w:rPr>
            </w:pPr>
            <w:r w:rsidDel="00000000" w:rsidR="00000000" w:rsidRPr="00000000">
              <w:rPr>
                <w:sz w:val="20"/>
                <w:szCs w:val="20"/>
                <w:rtl w:val="0"/>
              </w:rPr>
              <w:t xml:space="preserve">Sin trocear, congelados.</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6">
            <w:pPr>
              <w:spacing w:after="20" w:before="20" w:lineRule="auto"/>
              <w:ind w:left="80" w:firstLine="0"/>
              <w:jc w:val="center"/>
              <w:rPr>
                <w:sz w:val="20"/>
                <w:szCs w:val="20"/>
              </w:rPr>
            </w:pPr>
            <w:r w:rsidDel="00000000" w:rsidR="00000000" w:rsidRPr="00000000">
              <w:rPr>
                <w:sz w:val="20"/>
                <w:szCs w:val="20"/>
                <w:rtl w:val="0"/>
              </w:rPr>
              <w:t xml:space="preserve">0207.41.01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7">
            <w:pPr>
              <w:spacing w:after="20" w:before="20" w:lineRule="auto"/>
              <w:ind w:left="80" w:firstLine="0"/>
              <w:jc w:val="both"/>
              <w:rPr>
                <w:sz w:val="20"/>
                <w:szCs w:val="20"/>
              </w:rPr>
            </w:pPr>
            <w:r w:rsidDel="00000000" w:rsidR="00000000" w:rsidRPr="00000000">
              <w:rPr>
                <w:sz w:val="20"/>
                <w:szCs w:val="20"/>
                <w:rtl w:val="0"/>
              </w:rPr>
              <w:t xml:space="preserve">Sin trocear, frescos o refrigerados.</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8">
            <w:pPr>
              <w:spacing w:after="20" w:before="20" w:lineRule="auto"/>
              <w:ind w:left="80" w:firstLine="0"/>
              <w:jc w:val="center"/>
              <w:rPr>
                <w:sz w:val="20"/>
                <w:szCs w:val="20"/>
              </w:rPr>
            </w:pPr>
            <w:r w:rsidDel="00000000" w:rsidR="00000000" w:rsidRPr="00000000">
              <w:rPr>
                <w:sz w:val="20"/>
                <w:szCs w:val="20"/>
                <w:rtl w:val="0"/>
              </w:rPr>
              <w:t xml:space="preserve">0207.51.01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9">
            <w:pPr>
              <w:spacing w:after="20" w:before="20" w:lineRule="auto"/>
              <w:ind w:left="80" w:firstLine="0"/>
              <w:jc w:val="both"/>
              <w:rPr>
                <w:sz w:val="20"/>
                <w:szCs w:val="20"/>
              </w:rPr>
            </w:pPr>
            <w:r w:rsidDel="00000000" w:rsidR="00000000" w:rsidRPr="00000000">
              <w:rPr>
                <w:sz w:val="20"/>
                <w:szCs w:val="20"/>
                <w:rtl w:val="0"/>
              </w:rPr>
              <w:t xml:space="preserve">Sin trocear, frescos o refrigerados.</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A">
            <w:pPr>
              <w:spacing w:after="20" w:before="20" w:lineRule="auto"/>
              <w:ind w:left="80" w:firstLine="0"/>
              <w:jc w:val="center"/>
              <w:rPr>
                <w:sz w:val="20"/>
                <w:szCs w:val="20"/>
              </w:rPr>
            </w:pPr>
            <w:r w:rsidDel="00000000" w:rsidR="00000000" w:rsidRPr="00000000">
              <w:rPr>
                <w:sz w:val="20"/>
                <w:szCs w:val="20"/>
                <w:rtl w:val="0"/>
              </w:rPr>
              <w:t xml:space="preserve">0401.20.02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B">
            <w:pPr>
              <w:spacing w:after="20" w:before="20" w:lineRule="auto"/>
              <w:ind w:left="80" w:firstLine="0"/>
              <w:jc w:val="both"/>
              <w:rPr>
                <w:sz w:val="20"/>
                <w:szCs w:val="20"/>
              </w:rPr>
            </w:pPr>
            <w:r w:rsidDel="00000000" w:rsidR="00000000" w:rsidRPr="00000000">
              <w:rPr>
                <w:sz w:val="20"/>
                <w:szCs w:val="20"/>
                <w:rtl w:val="0"/>
              </w:rPr>
              <w:t xml:space="preserve">Con un contenido de materias grasas superior al 1% pero inferior o igual al 6%, en peso.</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C">
            <w:pPr>
              <w:spacing w:after="20" w:before="20" w:lineRule="auto"/>
              <w:ind w:left="80" w:firstLine="0"/>
              <w:jc w:val="center"/>
              <w:rPr>
                <w:sz w:val="20"/>
                <w:szCs w:val="20"/>
              </w:rPr>
            </w:pPr>
            <w:r w:rsidDel="00000000" w:rsidR="00000000" w:rsidRPr="00000000">
              <w:rPr>
                <w:sz w:val="20"/>
                <w:szCs w:val="20"/>
                <w:rtl w:val="0"/>
              </w:rPr>
              <w:t xml:space="preserve">0402.10.01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D">
            <w:pPr>
              <w:spacing w:after="20" w:before="20" w:lineRule="auto"/>
              <w:ind w:left="80" w:firstLine="0"/>
              <w:jc w:val="both"/>
              <w:rPr>
                <w:sz w:val="20"/>
                <w:szCs w:val="20"/>
              </w:rPr>
            </w:pPr>
            <w:r w:rsidDel="00000000" w:rsidR="00000000" w:rsidRPr="00000000">
              <w:rPr>
                <w:sz w:val="20"/>
                <w:szCs w:val="20"/>
                <w:rtl w:val="0"/>
              </w:rPr>
              <w:t xml:space="preserve">Leche en polvo o en pastillas.</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E">
            <w:pPr>
              <w:spacing w:after="20" w:before="20" w:lineRule="auto"/>
              <w:ind w:left="80" w:firstLine="0"/>
              <w:jc w:val="center"/>
              <w:rPr>
                <w:sz w:val="20"/>
                <w:szCs w:val="20"/>
              </w:rPr>
            </w:pPr>
            <w:r w:rsidDel="00000000" w:rsidR="00000000" w:rsidRPr="00000000">
              <w:rPr>
                <w:sz w:val="20"/>
                <w:szCs w:val="20"/>
                <w:rtl w:val="0"/>
              </w:rPr>
              <w:t xml:space="preserve">0402.10.99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F">
            <w:pPr>
              <w:spacing w:after="20" w:before="20" w:lineRule="auto"/>
              <w:ind w:left="80" w:firstLine="0"/>
              <w:jc w:val="both"/>
              <w:rPr>
                <w:sz w:val="20"/>
                <w:szCs w:val="20"/>
              </w:rPr>
            </w:pPr>
            <w:r w:rsidDel="00000000" w:rsidR="00000000" w:rsidRPr="00000000">
              <w:rPr>
                <w:sz w:val="20"/>
                <w:szCs w:val="20"/>
                <w:rtl w:val="0"/>
              </w:rPr>
              <w:t xml:space="preserve">Las demás.</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0">
            <w:pPr>
              <w:spacing w:after="20" w:before="20" w:lineRule="auto"/>
              <w:ind w:left="80" w:firstLine="0"/>
              <w:jc w:val="center"/>
              <w:rPr>
                <w:sz w:val="20"/>
                <w:szCs w:val="20"/>
              </w:rPr>
            </w:pPr>
            <w:r w:rsidDel="00000000" w:rsidR="00000000" w:rsidRPr="00000000">
              <w:rPr>
                <w:sz w:val="20"/>
                <w:szCs w:val="20"/>
                <w:rtl w:val="0"/>
              </w:rPr>
              <w:t xml:space="preserve">0402.21.01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1">
            <w:pPr>
              <w:spacing w:after="20" w:before="20" w:lineRule="auto"/>
              <w:ind w:left="80" w:firstLine="0"/>
              <w:jc w:val="both"/>
              <w:rPr>
                <w:sz w:val="20"/>
                <w:szCs w:val="20"/>
              </w:rPr>
            </w:pPr>
            <w:r w:rsidDel="00000000" w:rsidR="00000000" w:rsidRPr="00000000">
              <w:rPr>
                <w:sz w:val="20"/>
                <w:szCs w:val="20"/>
                <w:rtl w:val="0"/>
              </w:rPr>
              <w:t xml:space="preserve">Leche en polvo o en pastillas.</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2">
            <w:pPr>
              <w:spacing w:after="20" w:before="20" w:lineRule="auto"/>
              <w:ind w:left="80" w:firstLine="0"/>
              <w:jc w:val="center"/>
              <w:rPr>
                <w:sz w:val="20"/>
                <w:szCs w:val="20"/>
              </w:rPr>
            </w:pPr>
            <w:r w:rsidDel="00000000" w:rsidR="00000000" w:rsidRPr="00000000">
              <w:rPr>
                <w:sz w:val="20"/>
                <w:szCs w:val="20"/>
                <w:rtl w:val="0"/>
              </w:rPr>
              <w:t xml:space="preserve">0402.21.99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3">
            <w:pPr>
              <w:spacing w:after="20" w:before="20" w:lineRule="auto"/>
              <w:ind w:left="80" w:firstLine="0"/>
              <w:jc w:val="both"/>
              <w:rPr>
                <w:sz w:val="20"/>
                <w:szCs w:val="20"/>
              </w:rPr>
            </w:pPr>
            <w:r w:rsidDel="00000000" w:rsidR="00000000" w:rsidRPr="00000000">
              <w:rPr>
                <w:sz w:val="20"/>
                <w:szCs w:val="20"/>
                <w:rtl w:val="0"/>
              </w:rPr>
              <w:t xml:space="preserve">Las demás.</w:t>
            </w:r>
          </w:p>
        </w:tc>
      </w:tr>
      <w:tr>
        <w:trPr>
          <w:cantSplit w:val="0"/>
          <w:trHeight w:val="65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4">
            <w:pPr>
              <w:spacing w:after="20" w:before="20" w:lineRule="auto"/>
              <w:ind w:left="80" w:firstLine="0"/>
              <w:jc w:val="center"/>
              <w:rPr>
                <w:sz w:val="20"/>
                <w:szCs w:val="20"/>
              </w:rPr>
            </w:pPr>
            <w:r w:rsidDel="00000000" w:rsidR="00000000" w:rsidRPr="00000000">
              <w:rPr>
                <w:sz w:val="20"/>
                <w:szCs w:val="20"/>
                <w:rtl w:val="0"/>
              </w:rPr>
              <w:t xml:space="preserve">0403.20.01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5">
            <w:pPr>
              <w:spacing w:after="20" w:before="20" w:lineRule="auto"/>
              <w:ind w:left="80" w:firstLine="0"/>
              <w:jc w:val="both"/>
              <w:rPr>
                <w:sz w:val="20"/>
                <w:szCs w:val="20"/>
              </w:rPr>
            </w:pPr>
            <w:r w:rsidDel="00000000" w:rsidR="00000000" w:rsidRPr="00000000">
              <w:rPr>
                <w:sz w:val="20"/>
                <w:szCs w:val="20"/>
                <w:rtl w:val="0"/>
              </w:rPr>
              <w:t xml:space="preserve">Preparado, mezclado o combinado con chocolate, especias, café o extractos de café, plantas, partes de plantas, cereales o productos de panadería.</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6">
            <w:pPr>
              <w:spacing w:after="20" w:before="20" w:lineRule="auto"/>
              <w:ind w:left="80" w:firstLine="0"/>
              <w:jc w:val="center"/>
              <w:rPr>
                <w:sz w:val="20"/>
                <w:szCs w:val="20"/>
              </w:rPr>
            </w:pPr>
            <w:r w:rsidDel="00000000" w:rsidR="00000000" w:rsidRPr="00000000">
              <w:rPr>
                <w:sz w:val="20"/>
                <w:szCs w:val="20"/>
                <w:rtl w:val="0"/>
              </w:rPr>
              <w:t xml:space="preserve">0403.20.99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7">
            <w:pPr>
              <w:spacing w:after="20" w:before="20" w:lineRule="auto"/>
              <w:ind w:left="80" w:firstLine="0"/>
              <w:jc w:val="both"/>
              <w:rPr>
                <w:sz w:val="20"/>
                <w:szCs w:val="20"/>
              </w:rPr>
            </w:pPr>
            <w:r w:rsidDel="00000000" w:rsidR="00000000" w:rsidRPr="00000000">
              <w:rPr>
                <w:sz w:val="20"/>
                <w:szCs w:val="20"/>
                <w:rtl w:val="0"/>
              </w:rPr>
              <w:t xml:space="preserve">Los demás.</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8">
            <w:pPr>
              <w:spacing w:after="20" w:before="20" w:lineRule="auto"/>
              <w:ind w:left="80" w:firstLine="0"/>
              <w:jc w:val="center"/>
              <w:rPr>
                <w:sz w:val="20"/>
                <w:szCs w:val="20"/>
              </w:rPr>
            </w:pPr>
            <w:r w:rsidDel="00000000" w:rsidR="00000000" w:rsidRPr="00000000">
              <w:rPr>
                <w:sz w:val="20"/>
                <w:szCs w:val="20"/>
                <w:rtl w:val="0"/>
              </w:rPr>
              <w:t xml:space="preserve">0405.10.02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9">
            <w:pPr>
              <w:spacing w:after="20" w:before="20" w:lineRule="auto"/>
              <w:ind w:left="80" w:firstLine="0"/>
              <w:jc w:val="both"/>
              <w:rPr>
                <w:sz w:val="20"/>
                <w:szCs w:val="20"/>
              </w:rPr>
            </w:pPr>
            <w:r w:rsidDel="00000000" w:rsidR="00000000" w:rsidRPr="00000000">
              <w:rPr>
                <w:sz w:val="20"/>
                <w:szCs w:val="20"/>
                <w:rtl w:val="0"/>
              </w:rPr>
              <w:t xml:space="preserve">Mantequilla (manteca).</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A">
            <w:pPr>
              <w:spacing w:after="20" w:before="20" w:lineRule="auto"/>
              <w:ind w:left="80" w:firstLine="0"/>
              <w:jc w:val="center"/>
              <w:rPr>
                <w:sz w:val="20"/>
                <w:szCs w:val="20"/>
              </w:rPr>
            </w:pPr>
            <w:r w:rsidDel="00000000" w:rsidR="00000000" w:rsidRPr="00000000">
              <w:rPr>
                <w:sz w:val="20"/>
                <w:szCs w:val="20"/>
                <w:rtl w:val="0"/>
              </w:rPr>
              <w:t xml:space="preserve">0405.20.01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B">
            <w:pPr>
              <w:spacing w:after="20" w:before="20" w:lineRule="auto"/>
              <w:ind w:left="80" w:firstLine="0"/>
              <w:jc w:val="both"/>
              <w:rPr>
                <w:sz w:val="20"/>
                <w:szCs w:val="20"/>
              </w:rPr>
            </w:pPr>
            <w:r w:rsidDel="00000000" w:rsidR="00000000" w:rsidRPr="00000000">
              <w:rPr>
                <w:sz w:val="20"/>
                <w:szCs w:val="20"/>
                <w:rtl w:val="0"/>
              </w:rPr>
              <w:t xml:space="preserve">Pastas lácteas para untar.</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C">
            <w:pPr>
              <w:spacing w:after="20" w:before="20" w:lineRule="auto"/>
              <w:ind w:left="80" w:firstLine="0"/>
              <w:jc w:val="center"/>
              <w:rPr>
                <w:sz w:val="20"/>
                <w:szCs w:val="20"/>
              </w:rPr>
            </w:pPr>
            <w:r w:rsidDel="00000000" w:rsidR="00000000" w:rsidRPr="00000000">
              <w:rPr>
                <w:sz w:val="20"/>
                <w:szCs w:val="20"/>
                <w:rtl w:val="0"/>
              </w:rPr>
              <w:t xml:space="preserve">0405.90.01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D">
            <w:pPr>
              <w:spacing w:after="20" w:before="20" w:lineRule="auto"/>
              <w:ind w:left="80" w:firstLine="0"/>
              <w:jc w:val="both"/>
              <w:rPr>
                <w:sz w:val="20"/>
                <w:szCs w:val="20"/>
              </w:rPr>
            </w:pPr>
            <w:r w:rsidDel="00000000" w:rsidR="00000000" w:rsidRPr="00000000">
              <w:rPr>
                <w:sz w:val="20"/>
                <w:szCs w:val="20"/>
                <w:rtl w:val="0"/>
              </w:rPr>
              <w:t xml:space="preserve">Grasa butírica deshidratada.</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E">
            <w:pPr>
              <w:spacing w:after="20" w:before="20" w:lineRule="auto"/>
              <w:ind w:left="80" w:firstLine="0"/>
              <w:jc w:val="center"/>
              <w:rPr>
                <w:sz w:val="20"/>
                <w:szCs w:val="20"/>
              </w:rPr>
            </w:pPr>
            <w:r w:rsidDel="00000000" w:rsidR="00000000" w:rsidRPr="00000000">
              <w:rPr>
                <w:sz w:val="20"/>
                <w:szCs w:val="20"/>
                <w:rtl w:val="0"/>
              </w:rPr>
              <w:t xml:space="preserve">0405.90.99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F">
            <w:pPr>
              <w:spacing w:after="20" w:before="20" w:lineRule="auto"/>
              <w:ind w:left="80" w:firstLine="0"/>
              <w:jc w:val="both"/>
              <w:rPr>
                <w:sz w:val="20"/>
                <w:szCs w:val="20"/>
              </w:rPr>
            </w:pPr>
            <w:r w:rsidDel="00000000" w:rsidR="00000000" w:rsidRPr="00000000">
              <w:rPr>
                <w:sz w:val="20"/>
                <w:szCs w:val="20"/>
                <w:rtl w:val="0"/>
              </w:rPr>
              <w:t xml:space="preserve">Las demás.</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0">
            <w:pPr>
              <w:spacing w:after="20" w:before="20" w:lineRule="auto"/>
              <w:ind w:left="80" w:firstLine="0"/>
              <w:jc w:val="center"/>
              <w:rPr>
                <w:sz w:val="20"/>
                <w:szCs w:val="20"/>
              </w:rPr>
            </w:pPr>
            <w:r w:rsidDel="00000000" w:rsidR="00000000" w:rsidRPr="00000000">
              <w:rPr>
                <w:sz w:val="20"/>
                <w:szCs w:val="20"/>
                <w:rtl w:val="0"/>
              </w:rPr>
              <w:t xml:space="preserve">0407.11.01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1">
            <w:pPr>
              <w:spacing w:after="20" w:before="20" w:lineRule="auto"/>
              <w:ind w:left="80" w:firstLine="0"/>
              <w:jc w:val="both"/>
              <w:rPr>
                <w:sz w:val="20"/>
                <w:szCs w:val="20"/>
              </w:rPr>
            </w:pPr>
            <w:r w:rsidDel="00000000" w:rsidR="00000000" w:rsidRPr="00000000">
              <w:rPr>
                <w:sz w:val="20"/>
                <w:szCs w:val="20"/>
                <w:rtl w:val="0"/>
              </w:rPr>
              <w:t xml:space="preserve">De gallina de la especie </w:t>
            </w:r>
            <w:r w:rsidDel="00000000" w:rsidR="00000000" w:rsidRPr="00000000">
              <w:rPr>
                <w:i w:val="1"/>
                <w:sz w:val="20"/>
                <w:szCs w:val="20"/>
                <w:rtl w:val="0"/>
              </w:rPr>
              <w:t xml:space="preserve">Gallus domesticus</w:t>
            </w:r>
            <w:r w:rsidDel="00000000" w:rsidR="00000000" w:rsidRPr="00000000">
              <w:rPr>
                <w:sz w:val="20"/>
                <w:szCs w:val="20"/>
                <w:rtl w:val="0"/>
              </w:rPr>
              <w:t xml:space="preserve">.</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2">
            <w:pPr>
              <w:spacing w:after="20" w:before="20" w:lineRule="auto"/>
              <w:ind w:left="80" w:firstLine="0"/>
              <w:jc w:val="center"/>
              <w:rPr>
                <w:sz w:val="20"/>
                <w:szCs w:val="20"/>
              </w:rPr>
            </w:pPr>
            <w:r w:rsidDel="00000000" w:rsidR="00000000" w:rsidRPr="00000000">
              <w:rPr>
                <w:sz w:val="20"/>
                <w:szCs w:val="20"/>
                <w:rtl w:val="0"/>
              </w:rPr>
              <w:t xml:space="preserve">0407.19.99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3">
            <w:pPr>
              <w:spacing w:after="20" w:before="20" w:lineRule="auto"/>
              <w:ind w:left="80" w:firstLine="0"/>
              <w:jc w:val="both"/>
              <w:rPr>
                <w:sz w:val="20"/>
                <w:szCs w:val="20"/>
              </w:rPr>
            </w:pPr>
            <w:r w:rsidDel="00000000" w:rsidR="00000000" w:rsidRPr="00000000">
              <w:rPr>
                <w:sz w:val="20"/>
                <w:szCs w:val="20"/>
                <w:rtl w:val="0"/>
              </w:rPr>
              <w:t xml:space="preserve">Los demás.</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4">
            <w:pPr>
              <w:spacing w:after="20" w:before="20" w:lineRule="auto"/>
              <w:ind w:left="80" w:firstLine="0"/>
              <w:jc w:val="center"/>
              <w:rPr>
                <w:sz w:val="20"/>
                <w:szCs w:val="20"/>
              </w:rPr>
            </w:pPr>
            <w:r w:rsidDel="00000000" w:rsidR="00000000" w:rsidRPr="00000000">
              <w:rPr>
                <w:sz w:val="20"/>
                <w:szCs w:val="20"/>
                <w:rtl w:val="0"/>
              </w:rPr>
              <w:t xml:space="preserve">0407.21.02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5">
            <w:pPr>
              <w:spacing w:after="20" w:before="20" w:lineRule="auto"/>
              <w:ind w:left="80" w:firstLine="0"/>
              <w:jc w:val="both"/>
              <w:rPr>
                <w:sz w:val="20"/>
                <w:szCs w:val="20"/>
              </w:rPr>
            </w:pPr>
            <w:r w:rsidDel="00000000" w:rsidR="00000000" w:rsidRPr="00000000">
              <w:rPr>
                <w:sz w:val="20"/>
                <w:szCs w:val="20"/>
                <w:rtl w:val="0"/>
              </w:rPr>
              <w:t xml:space="preserve">De gallina de la especie </w:t>
            </w:r>
            <w:r w:rsidDel="00000000" w:rsidR="00000000" w:rsidRPr="00000000">
              <w:rPr>
                <w:i w:val="1"/>
                <w:sz w:val="20"/>
                <w:szCs w:val="20"/>
                <w:rtl w:val="0"/>
              </w:rPr>
              <w:t xml:space="preserve">Gallus domesticus</w:t>
            </w:r>
            <w:r w:rsidDel="00000000" w:rsidR="00000000" w:rsidRPr="00000000">
              <w:rPr>
                <w:sz w:val="20"/>
                <w:szCs w:val="20"/>
                <w:rtl w:val="0"/>
              </w:rPr>
              <w:t xml:space="preserve">.</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6">
            <w:pPr>
              <w:spacing w:after="20" w:before="20" w:lineRule="auto"/>
              <w:ind w:left="80" w:firstLine="0"/>
              <w:jc w:val="center"/>
              <w:rPr>
                <w:sz w:val="20"/>
                <w:szCs w:val="20"/>
              </w:rPr>
            </w:pPr>
            <w:r w:rsidDel="00000000" w:rsidR="00000000" w:rsidRPr="00000000">
              <w:rPr>
                <w:sz w:val="20"/>
                <w:szCs w:val="20"/>
                <w:rtl w:val="0"/>
              </w:rPr>
              <w:t xml:space="preserve">0407.29.01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7">
            <w:pPr>
              <w:spacing w:after="20" w:before="20" w:lineRule="auto"/>
              <w:ind w:left="80" w:firstLine="0"/>
              <w:jc w:val="both"/>
              <w:rPr>
                <w:sz w:val="20"/>
                <w:szCs w:val="20"/>
              </w:rPr>
            </w:pPr>
            <w:r w:rsidDel="00000000" w:rsidR="00000000" w:rsidRPr="00000000">
              <w:rPr>
                <w:sz w:val="20"/>
                <w:szCs w:val="20"/>
                <w:rtl w:val="0"/>
              </w:rPr>
              <w:t xml:space="preserve">Para consumo humano.</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8">
            <w:pPr>
              <w:spacing w:after="20" w:before="20" w:lineRule="auto"/>
              <w:ind w:left="80" w:firstLine="0"/>
              <w:jc w:val="center"/>
              <w:rPr>
                <w:sz w:val="20"/>
                <w:szCs w:val="20"/>
              </w:rPr>
            </w:pPr>
            <w:r w:rsidDel="00000000" w:rsidR="00000000" w:rsidRPr="00000000">
              <w:rPr>
                <w:sz w:val="20"/>
                <w:szCs w:val="20"/>
                <w:rtl w:val="0"/>
              </w:rPr>
              <w:t xml:space="preserve">0407.29.99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9">
            <w:pPr>
              <w:spacing w:after="20" w:before="20" w:lineRule="auto"/>
              <w:ind w:left="80" w:firstLine="0"/>
              <w:jc w:val="both"/>
              <w:rPr>
                <w:sz w:val="20"/>
                <w:szCs w:val="20"/>
              </w:rPr>
            </w:pPr>
            <w:r w:rsidDel="00000000" w:rsidR="00000000" w:rsidRPr="00000000">
              <w:rPr>
                <w:sz w:val="20"/>
                <w:szCs w:val="20"/>
                <w:rtl w:val="0"/>
              </w:rPr>
              <w:t xml:space="preserve">Los demás.</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A">
            <w:pPr>
              <w:spacing w:after="20" w:before="20" w:lineRule="auto"/>
              <w:ind w:left="80" w:firstLine="0"/>
              <w:jc w:val="center"/>
              <w:rPr>
                <w:sz w:val="20"/>
                <w:szCs w:val="20"/>
              </w:rPr>
            </w:pPr>
            <w:r w:rsidDel="00000000" w:rsidR="00000000" w:rsidRPr="00000000">
              <w:rPr>
                <w:sz w:val="20"/>
                <w:szCs w:val="20"/>
                <w:rtl w:val="0"/>
              </w:rPr>
              <w:t xml:space="preserve">0407.90.99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B">
            <w:pPr>
              <w:spacing w:after="20" w:before="20" w:lineRule="auto"/>
              <w:ind w:left="80" w:firstLine="0"/>
              <w:jc w:val="both"/>
              <w:rPr>
                <w:sz w:val="20"/>
                <w:szCs w:val="20"/>
              </w:rPr>
            </w:pPr>
            <w:r w:rsidDel="00000000" w:rsidR="00000000" w:rsidRPr="00000000">
              <w:rPr>
                <w:sz w:val="20"/>
                <w:szCs w:val="20"/>
                <w:rtl w:val="0"/>
              </w:rPr>
              <w:t xml:space="preserve">Los demás.</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C">
            <w:pPr>
              <w:spacing w:after="20" w:before="20" w:lineRule="auto"/>
              <w:ind w:left="80" w:firstLine="0"/>
              <w:jc w:val="center"/>
              <w:rPr>
                <w:sz w:val="20"/>
                <w:szCs w:val="20"/>
              </w:rPr>
            </w:pPr>
            <w:r w:rsidDel="00000000" w:rsidR="00000000" w:rsidRPr="00000000">
              <w:rPr>
                <w:sz w:val="20"/>
                <w:szCs w:val="20"/>
                <w:rtl w:val="0"/>
              </w:rPr>
              <w:t xml:space="preserve">0901.90.99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D">
            <w:pPr>
              <w:spacing w:after="20" w:before="20" w:lineRule="auto"/>
              <w:ind w:left="80" w:firstLine="0"/>
              <w:jc w:val="both"/>
              <w:rPr>
                <w:sz w:val="20"/>
                <w:szCs w:val="20"/>
              </w:rPr>
            </w:pPr>
            <w:r w:rsidDel="00000000" w:rsidR="00000000" w:rsidRPr="00000000">
              <w:rPr>
                <w:sz w:val="20"/>
                <w:szCs w:val="20"/>
                <w:rtl w:val="0"/>
              </w:rPr>
              <w:t xml:space="preserve">Los demás.</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E">
            <w:pPr>
              <w:spacing w:after="20" w:before="20" w:lineRule="auto"/>
              <w:ind w:left="80" w:firstLine="0"/>
              <w:jc w:val="center"/>
              <w:rPr>
                <w:sz w:val="20"/>
                <w:szCs w:val="20"/>
              </w:rPr>
            </w:pPr>
            <w:r w:rsidDel="00000000" w:rsidR="00000000" w:rsidRPr="00000000">
              <w:rPr>
                <w:sz w:val="20"/>
                <w:szCs w:val="20"/>
                <w:rtl w:val="0"/>
              </w:rPr>
              <w:t xml:space="preserve">1001.11.01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F">
            <w:pPr>
              <w:spacing w:after="20" w:before="20" w:lineRule="auto"/>
              <w:ind w:left="80" w:firstLine="0"/>
              <w:jc w:val="both"/>
              <w:rPr>
                <w:sz w:val="20"/>
                <w:szCs w:val="20"/>
              </w:rPr>
            </w:pPr>
            <w:r w:rsidDel="00000000" w:rsidR="00000000" w:rsidRPr="00000000">
              <w:rPr>
                <w:sz w:val="20"/>
                <w:szCs w:val="20"/>
                <w:rtl w:val="0"/>
              </w:rPr>
              <w:t xml:space="preserve">Para siembra.</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0">
            <w:pPr>
              <w:spacing w:after="20" w:before="20" w:lineRule="auto"/>
              <w:ind w:left="80" w:firstLine="0"/>
              <w:jc w:val="center"/>
              <w:rPr>
                <w:sz w:val="20"/>
                <w:szCs w:val="20"/>
              </w:rPr>
            </w:pPr>
            <w:r w:rsidDel="00000000" w:rsidR="00000000" w:rsidRPr="00000000">
              <w:rPr>
                <w:sz w:val="20"/>
                <w:szCs w:val="20"/>
                <w:rtl w:val="0"/>
              </w:rPr>
              <w:t xml:space="preserve">1001.19.99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1">
            <w:pPr>
              <w:spacing w:after="20" w:before="20" w:lineRule="auto"/>
              <w:ind w:left="80" w:firstLine="0"/>
              <w:jc w:val="both"/>
              <w:rPr>
                <w:sz w:val="20"/>
                <w:szCs w:val="20"/>
              </w:rPr>
            </w:pPr>
            <w:r w:rsidDel="00000000" w:rsidR="00000000" w:rsidRPr="00000000">
              <w:rPr>
                <w:sz w:val="20"/>
                <w:szCs w:val="20"/>
                <w:rtl w:val="0"/>
              </w:rPr>
              <w:t xml:space="preserve">Los demás.</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2">
            <w:pPr>
              <w:spacing w:after="20" w:before="20" w:lineRule="auto"/>
              <w:ind w:left="80" w:firstLine="0"/>
              <w:jc w:val="center"/>
              <w:rPr>
                <w:sz w:val="20"/>
                <w:szCs w:val="20"/>
              </w:rPr>
            </w:pPr>
            <w:r w:rsidDel="00000000" w:rsidR="00000000" w:rsidRPr="00000000">
              <w:rPr>
                <w:sz w:val="20"/>
                <w:szCs w:val="20"/>
                <w:rtl w:val="0"/>
              </w:rPr>
              <w:t xml:space="preserve">1001.91.01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3">
            <w:pPr>
              <w:spacing w:after="20" w:before="20" w:lineRule="auto"/>
              <w:ind w:left="80" w:firstLine="0"/>
              <w:jc w:val="both"/>
              <w:rPr>
                <w:sz w:val="20"/>
                <w:szCs w:val="20"/>
              </w:rPr>
            </w:pPr>
            <w:r w:rsidDel="00000000" w:rsidR="00000000" w:rsidRPr="00000000">
              <w:rPr>
                <w:sz w:val="20"/>
                <w:szCs w:val="20"/>
                <w:rtl w:val="0"/>
              </w:rPr>
              <w:t xml:space="preserve">Triticum Aestivum o Trigo Común Panificable.</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4">
            <w:pPr>
              <w:spacing w:after="20" w:before="20" w:lineRule="auto"/>
              <w:ind w:left="80" w:firstLine="0"/>
              <w:jc w:val="center"/>
              <w:rPr>
                <w:sz w:val="20"/>
                <w:szCs w:val="20"/>
              </w:rPr>
            </w:pPr>
            <w:r w:rsidDel="00000000" w:rsidR="00000000" w:rsidRPr="00000000">
              <w:rPr>
                <w:sz w:val="20"/>
                <w:szCs w:val="20"/>
                <w:rtl w:val="0"/>
              </w:rPr>
              <w:t xml:space="preserve">1001.91.99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5">
            <w:pPr>
              <w:spacing w:after="20" w:before="20" w:lineRule="auto"/>
              <w:ind w:left="80" w:firstLine="0"/>
              <w:jc w:val="both"/>
              <w:rPr>
                <w:sz w:val="20"/>
                <w:szCs w:val="20"/>
              </w:rPr>
            </w:pPr>
            <w:r w:rsidDel="00000000" w:rsidR="00000000" w:rsidRPr="00000000">
              <w:rPr>
                <w:sz w:val="20"/>
                <w:szCs w:val="20"/>
                <w:rtl w:val="0"/>
              </w:rPr>
              <w:t xml:space="preserve">Los demás.</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6">
            <w:pPr>
              <w:spacing w:after="20" w:before="20" w:lineRule="auto"/>
              <w:ind w:left="80" w:firstLine="0"/>
              <w:jc w:val="center"/>
              <w:rPr>
                <w:sz w:val="20"/>
                <w:szCs w:val="20"/>
              </w:rPr>
            </w:pPr>
            <w:r w:rsidDel="00000000" w:rsidR="00000000" w:rsidRPr="00000000">
              <w:rPr>
                <w:sz w:val="20"/>
                <w:szCs w:val="20"/>
                <w:rtl w:val="0"/>
              </w:rPr>
              <w:t xml:space="preserve">1001.99.01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7">
            <w:pPr>
              <w:spacing w:after="20" w:before="20" w:lineRule="auto"/>
              <w:ind w:left="80" w:firstLine="0"/>
              <w:jc w:val="both"/>
              <w:rPr>
                <w:sz w:val="20"/>
                <w:szCs w:val="20"/>
              </w:rPr>
            </w:pPr>
            <w:r w:rsidDel="00000000" w:rsidR="00000000" w:rsidRPr="00000000">
              <w:rPr>
                <w:sz w:val="20"/>
                <w:szCs w:val="20"/>
                <w:rtl w:val="0"/>
              </w:rPr>
              <w:t xml:space="preserve">Triticum Aestivum o Trigo Común Panificable.</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8">
            <w:pPr>
              <w:spacing w:after="20" w:before="20" w:lineRule="auto"/>
              <w:ind w:left="80" w:firstLine="0"/>
              <w:jc w:val="center"/>
              <w:rPr>
                <w:sz w:val="20"/>
                <w:szCs w:val="20"/>
              </w:rPr>
            </w:pPr>
            <w:r w:rsidDel="00000000" w:rsidR="00000000" w:rsidRPr="00000000">
              <w:rPr>
                <w:sz w:val="20"/>
                <w:szCs w:val="20"/>
                <w:rtl w:val="0"/>
              </w:rPr>
              <w:t xml:space="preserve">1001.99.99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9">
            <w:pPr>
              <w:spacing w:after="20" w:before="20" w:lineRule="auto"/>
              <w:ind w:left="80" w:firstLine="0"/>
              <w:jc w:val="both"/>
              <w:rPr>
                <w:sz w:val="20"/>
                <w:szCs w:val="20"/>
              </w:rPr>
            </w:pPr>
            <w:r w:rsidDel="00000000" w:rsidR="00000000" w:rsidRPr="00000000">
              <w:rPr>
                <w:sz w:val="20"/>
                <w:szCs w:val="20"/>
                <w:rtl w:val="0"/>
              </w:rPr>
              <w:t xml:space="preserve">Los demás.</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A">
            <w:pPr>
              <w:spacing w:after="20" w:before="20" w:lineRule="auto"/>
              <w:ind w:left="80" w:firstLine="0"/>
              <w:jc w:val="center"/>
              <w:rPr>
                <w:sz w:val="20"/>
                <w:szCs w:val="20"/>
              </w:rPr>
            </w:pPr>
            <w:r w:rsidDel="00000000" w:rsidR="00000000" w:rsidRPr="00000000">
              <w:rPr>
                <w:sz w:val="20"/>
                <w:szCs w:val="20"/>
                <w:rtl w:val="0"/>
              </w:rPr>
              <w:t xml:space="preserve">1006.10.02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B">
            <w:pPr>
              <w:spacing w:after="20" w:before="20" w:lineRule="auto"/>
              <w:ind w:left="80" w:firstLine="0"/>
              <w:jc w:val="both"/>
              <w:rPr>
                <w:sz w:val="20"/>
                <w:szCs w:val="20"/>
              </w:rPr>
            </w:pPr>
            <w:r w:rsidDel="00000000" w:rsidR="00000000" w:rsidRPr="00000000">
              <w:rPr>
                <w:sz w:val="20"/>
                <w:szCs w:val="20"/>
                <w:rtl w:val="0"/>
              </w:rPr>
              <w:t xml:space="preserve">Arroz del Estado de Morelos.</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C">
            <w:pPr>
              <w:spacing w:after="20" w:before="20" w:lineRule="auto"/>
              <w:ind w:left="80" w:firstLine="0"/>
              <w:jc w:val="center"/>
              <w:rPr>
                <w:sz w:val="20"/>
                <w:szCs w:val="20"/>
              </w:rPr>
            </w:pPr>
            <w:r w:rsidDel="00000000" w:rsidR="00000000" w:rsidRPr="00000000">
              <w:rPr>
                <w:sz w:val="20"/>
                <w:szCs w:val="20"/>
                <w:rtl w:val="0"/>
              </w:rPr>
              <w:t xml:space="preserve">1006.10.99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D">
            <w:pPr>
              <w:spacing w:after="20" w:before="20" w:lineRule="auto"/>
              <w:ind w:left="80" w:firstLine="0"/>
              <w:jc w:val="both"/>
              <w:rPr>
                <w:sz w:val="20"/>
                <w:szCs w:val="20"/>
              </w:rPr>
            </w:pPr>
            <w:r w:rsidDel="00000000" w:rsidR="00000000" w:rsidRPr="00000000">
              <w:rPr>
                <w:sz w:val="20"/>
                <w:szCs w:val="20"/>
                <w:rtl w:val="0"/>
              </w:rPr>
              <w:t xml:space="preserve">Los demás.</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E">
            <w:pPr>
              <w:spacing w:after="20" w:before="20" w:lineRule="auto"/>
              <w:ind w:left="80" w:firstLine="0"/>
              <w:jc w:val="center"/>
              <w:rPr>
                <w:sz w:val="20"/>
                <w:szCs w:val="20"/>
              </w:rPr>
            </w:pPr>
            <w:r w:rsidDel="00000000" w:rsidR="00000000" w:rsidRPr="00000000">
              <w:rPr>
                <w:sz w:val="20"/>
                <w:szCs w:val="20"/>
                <w:rtl w:val="0"/>
              </w:rPr>
              <w:t xml:space="preserve">1006.20.02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F">
            <w:pPr>
              <w:spacing w:after="20" w:before="20" w:lineRule="auto"/>
              <w:ind w:left="80" w:firstLine="0"/>
              <w:jc w:val="both"/>
              <w:rPr>
                <w:sz w:val="20"/>
                <w:szCs w:val="20"/>
              </w:rPr>
            </w:pPr>
            <w:r w:rsidDel="00000000" w:rsidR="00000000" w:rsidRPr="00000000">
              <w:rPr>
                <w:sz w:val="20"/>
                <w:szCs w:val="20"/>
                <w:rtl w:val="0"/>
              </w:rPr>
              <w:t xml:space="preserve">Arroz del Estado de Morelos.</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0">
            <w:pPr>
              <w:spacing w:after="20" w:before="20" w:lineRule="auto"/>
              <w:ind w:left="80" w:firstLine="0"/>
              <w:jc w:val="center"/>
              <w:rPr>
                <w:sz w:val="20"/>
                <w:szCs w:val="20"/>
              </w:rPr>
            </w:pPr>
            <w:r w:rsidDel="00000000" w:rsidR="00000000" w:rsidRPr="00000000">
              <w:rPr>
                <w:sz w:val="20"/>
                <w:szCs w:val="20"/>
                <w:rtl w:val="0"/>
              </w:rPr>
              <w:t xml:space="preserve">1006.20.99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1">
            <w:pPr>
              <w:spacing w:after="20" w:before="20" w:lineRule="auto"/>
              <w:ind w:left="80" w:firstLine="0"/>
              <w:jc w:val="both"/>
              <w:rPr>
                <w:sz w:val="20"/>
                <w:szCs w:val="20"/>
              </w:rPr>
            </w:pPr>
            <w:r w:rsidDel="00000000" w:rsidR="00000000" w:rsidRPr="00000000">
              <w:rPr>
                <w:sz w:val="20"/>
                <w:szCs w:val="20"/>
                <w:rtl w:val="0"/>
              </w:rPr>
              <w:t xml:space="preserve">Los demás.</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2">
            <w:pPr>
              <w:spacing w:after="20" w:before="20" w:lineRule="auto"/>
              <w:ind w:left="80" w:firstLine="0"/>
              <w:jc w:val="center"/>
              <w:rPr>
                <w:sz w:val="20"/>
                <w:szCs w:val="20"/>
              </w:rPr>
            </w:pPr>
            <w:r w:rsidDel="00000000" w:rsidR="00000000" w:rsidRPr="00000000">
              <w:rPr>
                <w:sz w:val="20"/>
                <w:szCs w:val="20"/>
                <w:rtl w:val="0"/>
              </w:rPr>
              <w:t xml:space="preserve">1006.30.03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3">
            <w:pPr>
              <w:spacing w:after="20" w:before="20" w:lineRule="auto"/>
              <w:ind w:left="80" w:firstLine="0"/>
              <w:jc w:val="both"/>
              <w:rPr>
                <w:sz w:val="20"/>
                <w:szCs w:val="20"/>
              </w:rPr>
            </w:pPr>
            <w:r w:rsidDel="00000000" w:rsidR="00000000" w:rsidRPr="00000000">
              <w:rPr>
                <w:sz w:val="20"/>
                <w:szCs w:val="20"/>
                <w:rtl w:val="0"/>
              </w:rPr>
              <w:t xml:space="preserve">Arroz del Estado de Morelos.</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4">
            <w:pPr>
              <w:spacing w:after="20" w:before="20" w:lineRule="auto"/>
              <w:ind w:left="80" w:firstLine="0"/>
              <w:jc w:val="center"/>
              <w:rPr>
                <w:sz w:val="20"/>
                <w:szCs w:val="20"/>
              </w:rPr>
            </w:pPr>
            <w:r w:rsidDel="00000000" w:rsidR="00000000" w:rsidRPr="00000000">
              <w:rPr>
                <w:sz w:val="20"/>
                <w:szCs w:val="20"/>
                <w:rtl w:val="0"/>
              </w:rPr>
              <w:t xml:space="preserve">1006.30.99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5">
            <w:pPr>
              <w:spacing w:after="20" w:before="20" w:lineRule="auto"/>
              <w:ind w:left="80" w:firstLine="0"/>
              <w:jc w:val="both"/>
              <w:rPr>
                <w:sz w:val="20"/>
                <w:szCs w:val="20"/>
              </w:rPr>
            </w:pPr>
            <w:r w:rsidDel="00000000" w:rsidR="00000000" w:rsidRPr="00000000">
              <w:rPr>
                <w:sz w:val="20"/>
                <w:szCs w:val="20"/>
                <w:rtl w:val="0"/>
              </w:rPr>
              <w:t xml:space="preserve">Los demás.</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6">
            <w:pPr>
              <w:spacing w:after="20" w:before="20" w:lineRule="auto"/>
              <w:ind w:left="80" w:firstLine="0"/>
              <w:jc w:val="center"/>
              <w:rPr>
                <w:sz w:val="20"/>
                <w:szCs w:val="20"/>
              </w:rPr>
            </w:pPr>
            <w:r w:rsidDel="00000000" w:rsidR="00000000" w:rsidRPr="00000000">
              <w:rPr>
                <w:sz w:val="20"/>
                <w:szCs w:val="20"/>
                <w:rtl w:val="0"/>
              </w:rPr>
              <w:t xml:space="preserve">1007.10.01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7">
            <w:pPr>
              <w:spacing w:after="20" w:before="20" w:lineRule="auto"/>
              <w:ind w:left="80" w:firstLine="0"/>
              <w:jc w:val="both"/>
              <w:rPr>
                <w:sz w:val="20"/>
                <w:szCs w:val="20"/>
              </w:rPr>
            </w:pPr>
            <w:r w:rsidDel="00000000" w:rsidR="00000000" w:rsidRPr="00000000">
              <w:rPr>
                <w:sz w:val="20"/>
                <w:szCs w:val="20"/>
                <w:rtl w:val="0"/>
              </w:rPr>
              <w:t xml:space="preserve">Para siembra.</w:t>
            </w:r>
          </w:p>
        </w:tc>
      </w:tr>
      <w:tr>
        <w:trPr>
          <w:cantSplit w:val="0"/>
          <w:trHeight w:val="65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8">
            <w:pPr>
              <w:spacing w:after="20" w:before="20" w:lineRule="auto"/>
              <w:ind w:left="80" w:firstLine="0"/>
              <w:jc w:val="center"/>
              <w:rPr>
                <w:sz w:val="20"/>
                <w:szCs w:val="20"/>
              </w:rPr>
            </w:pPr>
            <w:r w:rsidDel="00000000" w:rsidR="00000000" w:rsidRPr="00000000">
              <w:rPr>
                <w:sz w:val="20"/>
                <w:szCs w:val="20"/>
                <w:rtl w:val="0"/>
              </w:rPr>
              <w:t xml:space="preserve">1007.90.01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9">
            <w:pPr>
              <w:spacing w:after="20" w:before="20" w:lineRule="auto"/>
              <w:ind w:left="80" w:firstLine="0"/>
              <w:jc w:val="both"/>
              <w:rPr>
                <w:sz w:val="20"/>
                <w:szCs w:val="20"/>
              </w:rPr>
            </w:pPr>
            <w:r w:rsidDel="00000000" w:rsidR="00000000" w:rsidRPr="00000000">
              <w:rPr>
                <w:sz w:val="20"/>
                <w:szCs w:val="20"/>
                <w:rtl w:val="0"/>
              </w:rPr>
              <w:t xml:space="preserve">Cuando la operación se realice dentro del periodo comprendido entre el 16 de diciembre y el 15 de mayo.</w:t>
            </w:r>
          </w:p>
        </w:tc>
      </w:tr>
      <w:tr>
        <w:trPr>
          <w:cantSplit w:val="0"/>
          <w:trHeight w:val="65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A">
            <w:pPr>
              <w:spacing w:after="20" w:before="20" w:lineRule="auto"/>
              <w:ind w:left="80" w:firstLine="0"/>
              <w:jc w:val="center"/>
              <w:rPr>
                <w:sz w:val="20"/>
                <w:szCs w:val="20"/>
              </w:rPr>
            </w:pPr>
            <w:r w:rsidDel="00000000" w:rsidR="00000000" w:rsidRPr="00000000">
              <w:rPr>
                <w:sz w:val="20"/>
                <w:szCs w:val="20"/>
                <w:rtl w:val="0"/>
              </w:rPr>
              <w:t xml:space="preserve">1007.90.02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B">
            <w:pPr>
              <w:spacing w:after="20" w:before="20" w:lineRule="auto"/>
              <w:ind w:left="80" w:firstLine="0"/>
              <w:jc w:val="both"/>
              <w:rPr>
                <w:sz w:val="20"/>
                <w:szCs w:val="20"/>
              </w:rPr>
            </w:pPr>
            <w:r w:rsidDel="00000000" w:rsidR="00000000" w:rsidRPr="00000000">
              <w:rPr>
                <w:sz w:val="20"/>
                <w:szCs w:val="20"/>
                <w:rtl w:val="0"/>
              </w:rPr>
              <w:t xml:space="preserve">Cuando la operación se realice dentro del periodo comprendido entre el 16 de mayo y el 15 de diciembre.</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C">
            <w:pPr>
              <w:spacing w:after="20" w:before="20" w:lineRule="auto"/>
              <w:ind w:left="80" w:firstLine="0"/>
              <w:jc w:val="center"/>
              <w:rPr>
                <w:sz w:val="20"/>
                <w:szCs w:val="20"/>
              </w:rPr>
            </w:pPr>
            <w:r w:rsidDel="00000000" w:rsidR="00000000" w:rsidRPr="00000000">
              <w:rPr>
                <w:sz w:val="20"/>
                <w:szCs w:val="20"/>
                <w:rtl w:val="0"/>
              </w:rPr>
              <w:t xml:space="preserve">1101.00.01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D">
            <w:pPr>
              <w:spacing w:after="20" w:before="20" w:lineRule="auto"/>
              <w:ind w:left="80" w:firstLine="0"/>
              <w:jc w:val="both"/>
              <w:rPr>
                <w:sz w:val="20"/>
                <w:szCs w:val="20"/>
              </w:rPr>
            </w:pPr>
            <w:r w:rsidDel="00000000" w:rsidR="00000000" w:rsidRPr="00000000">
              <w:rPr>
                <w:sz w:val="20"/>
                <w:szCs w:val="20"/>
                <w:rtl w:val="0"/>
              </w:rPr>
              <w:t xml:space="preserve">Harina de trigo o de morcajo (tranquillón).</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E">
            <w:pPr>
              <w:spacing w:after="20" w:before="20" w:lineRule="auto"/>
              <w:ind w:left="80" w:firstLine="0"/>
              <w:jc w:val="center"/>
              <w:rPr>
                <w:sz w:val="20"/>
                <w:szCs w:val="20"/>
              </w:rPr>
            </w:pPr>
            <w:r w:rsidDel="00000000" w:rsidR="00000000" w:rsidRPr="00000000">
              <w:rPr>
                <w:sz w:val="20"/>
                <w:szCs w:val="20"/>
                <w:rtl w:val="0"/>
              </w:rPr>
              <w:t xml:space="preserve">1102.20.01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F">
            <w:pPr>
              <w:spacing w:after="20" w:before="20" w:lineRule="auto"/>
              <w:ind w:left="80" w:firstLine="0"/>
              <w:jc w:val="both"/>
              <w:rPr>
                <w:sz w:val="20"/>
                <w:szCs w:val="20"/>
              </w:rPr>
            </w:pPr>
            <w:r w:rsidDel="00000000" w:rsidR="00000000" w:rsidRPr="00000000">
              <w:rPr>
                <w:sz w:val="20"/>
                <w:szCs w:val="20"/>
                <w:rtl w:val="0"/>
              </w:rPr>
              <w:t xml:space="preserve">Harina de maíz.</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0">
            <w:pPr>
              <w:spacing w:after="20" w:before="20" w:lineRule="auto"/>
              <w:ind w:left="80" w:firstLine="0"/>
              <w:jc w:val="center"/>
              <w:rPr>
                <w:sz w:val="20"/>
                <w:szCs w:val="20"/>
              </w:rPr>
            </w:pPr>
            <w:r w:rsidDel="00000000" w:rsidR="00000000" w:rsidRPr="00000000">
              <w:rPr>
                <w:sz w:val="20"/>
                <w:szCs w:val="20"/>
                <w:rtl w:val="0"/>
              </w:rPr>
              <w:t xml:space="preserve">1208.10.01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1">
            <w:pPr>
              <w:spacing w:after="20" w:before="20" w:lineRule="auto"/>
              <w:ind w:left="80" w:firstLine="0"/>
              <w:jc w:val="both"/>
              <w:rPr>
                <w:sz w:val="20"/>
                <w:szCs w:val="20"/>
              </w:rPr>
            </w:pPr>
            <w:r w:rsidDel="00000000" w:rsidR="00000000" w:rsidRPr="00000000">
              <w:rPr>
                <w:sz w:val="20"/>
                <w:szCs w:val="20"/>
                <w:rtl w:val="0"/>
              </w:rPr>
              <w:t xml:space="preserve">De habas (porotos, frijoles, fréjoles) de soja (soya).</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2">
            <w:pPr>
              <w:spacing w:after="20" w:before="20" w:lineRule="auto"/>
              <w:ind w:left="80" w:firstLine="0"/>
              <w:jc w:val="center"/>
              <w:rPr>
                <w:sz w:val="20"/>
                <w:szCs w:val="20"/>
              </w:rPr>
            </w:pPr>
            <w:r w:rsidDel="00000000" w:rsidR="00000000" w:rsidRPr="00000000">
              <w:rPr>
                <w:sz w:val="20"/>
                <w:szCs w:val="20"/>
                <w:rtl w:val="0"/>
              </w:rPr>
              <w:t xml:space="preserve">1208.90.03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3">
            <w:pPr>
              <w:spacing w:after="20" w:before="20" w:lineRule="auto"/>
              <w:ind w:left="80" w:firstLine="0"/>
              <w:jc w:val="both"/>
              <w:rPr>
                <w:sz w:val="20"/>
                <w:szCs w:val="20"/>
              </w:rPr>
            </w:pPr>
            <w:r w:rsidDel="00000000" w:rsidR="00000000" w:rsidRPr="00000000">
              <w:rPr>
                <w:sz w:val="20"/>
                <w:szCs w:val="20"/>
                <w:rtl w:val="0"/>
              </w:rPr>
              <w:t xml:space="preserve">De amapola (adormidera).</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4">
            <w:pPr>
              <w:spacing w:after="20" w:before="20" w:lineRule="auto"/>
              <w:ind w:left="80" w:firstLine="0"/>
              <w:jc w:val="center"/>
              <w:rPr>
                <w:sz w:val="20"/>
                <w:szCs w:val="20"/>
              </w:rPr>
            </w:pPr>
            <w:r w:rsidDel="00000000" w:rsidR="00000000" w:rsidRPr="00000000">
              <w:rPr>
                <w:sz w:val="20"/>
                <w:szCs w:val="20"/>
                <w:rtl w:val="0"/>
              </w:rPr>
              <w:t xml:space="preserve">1208.90.99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5">
            <w:pPr>
              <w:spacing w:after="20" w:before="20" w:lineRule="auto"/>
              <w:ind w:left="80" w:firstLine="0"/>
              <w:jc w:val="both"/>
              <w:rPr>
                <w:sz w:val="20"/>
                <w:szCs w:val="20"/>
              </w:rPr>
            </w:pPr>
            <w:r w:rsidDel="00000000" w:rsidR="00000000" w:rsidRPr="00000000">
              <w:rPr>
                <w:sz w:val="20"/>
                <w:szCs w:val="20"/>
                <w:rtl w:val="0"/>
              </w:rPr>
              <w:t xml:space="preserve">Las demás.</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6">
            <w:pPr>
              <w:spacing w:after="20" w:before="20" w:lineRule="auto"/>
              <w:ind w:left="80" w:firstLine="0"/>
              <w:jc w:val="center"/>
              <w:rPr>
                <w:sz w:val="20"/>
                <w:szCs w:val="20"/>
              </w:rPr>
            </w:pPr>
            <w:r w:rsidDel="00000000" w:rsidR="00000000" w:rsidRPr="00000000">
              <w:rPr>
                <w:sz w:val="20"/>
                <w:szCs w:val="20"/>
                <w:rtl w:val="0"/>
              </w:rPr>
              <w:t xml:space="preserve">1211.20.02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7">
            <w:pPr>
              <w:spacing w:after="20" w:before="20" w:lineRule="auto"/>
              <w:ind w:left="80" w:firstLine="0"/>
              <w:jc w:val="both"/>
              <w:rPr>
                <w:sz w:val="20"/>
                <w:szCs w:val="20"/>
              </w:rPr>
            </w:pPr>
            <w:r w:rsidDel="00000000" w:rsidR="00000000" w:rsidRPr="00000000">
              <w:rPr>
                <w:sz w:val="20"/>
                <w:szCs w:val="20"/>
                <w:rtl w:val="0"/>
              </w:rPr>
              <w:t xml:space="preserve">Raíces de ginseng, refrigeradas o congeladas.</w:t>
            </w:r>
          </w:p>
        </w:tc>
      </w:tr>
      <w:tr>
        <w:trPr>
          <w:cantSplit w:val="0"/>
          <w:trHeight w:val="65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8">
            <w:pPr>
              <w:spacing w:after="20" w:before="20" w:lineRule="auto"/>
              <w:ind w:left="80" w:firstLine="0"/>
              <w:jc w:val="center"/>
              <w:rPr>
                <w:sz w:val="20"/>
                <w:szCs w:val="20"/>
              </w:rPr>
            </w:pPr>
            <w:r w:rsidDel="00000000" w:rsidR="00000000" w:rsidRPr="00000000">
              <w:rPr>
                <w:sz w:val="20"/>
                <w:szCs w:val="20"/>
                <w:rtl w:val="0"/>
              </w:rPr>
              <w:t xml:space="preserve">1211.90.91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9">
            <w:pPr>
              <w:spacing w:after="20" w:before="20" w:lineRule="auto"/>
              <w:ind w:left="80" w:firstLine="0"/>
              <w:jc w:val="both"/>
              <w:rPr>
                <w:sz w:val="20"/>
                <w:szCs w:val="20"/>
              </w:rPr>
            </w:pPr>
            <w:r w:rsidDel="00000000" w:rsidR="00000000" w:rsidRPr="00000000">
              <w:rPr>
                <w:sz w:val="20"/>
                <w:szCs w:val="20"/>
                <w:rtl w:val="0"/>
              </w:rPr>
              <w:t xml:space="preserve">Los demás, preparados o conservados conforme a lo indicado en la partida 20.08, refrigerados o congelados.</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A">
            <w:pPr>
              <w:spacing w:after="20" w:before="20" w:lineRule="auto"/>
              <w:ind w:left="80" w:firstLine="0"/>
              <w:jc w:val="center"/>
              <w:rPr>
                <w:sz w:val="20"/>
                <w:szCs w:val="20"/>
              </w:rPr>
            </w:pPr>
            <w:r w:rsidDel="00000000" w:rsidR="00000000" w:rsidRPr="00000000">
              <w:rPr>
                <w:sz w:val="20"/>
                <w:szCs w:val="20"/>
                <w:rtl w:val="0"/>
              </w:rPr>
              <w:t xml:space="preserve">1507.10.01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B">
            <w:pPr>
              <w:spacing w:after="20" w:before="20" w:lineRule="auto"/>
              <w:ind w:left="80" w:firstLine="0"/>
              <w:jc w:val="both"/>
              <w:rPr>
                <w:sz w:val="20"/>
                <w:szCs w:val="20"/>
              </w:rPr>
            </w:pPr>
            <w:r w:rsidDel="00000000" w:rsidR="00000000" w:rsidRPr="00000000">
              <w:rPr>
                <w:sz w:val="20"/>
                <w:szCs w:val="20"/>
                <w:rtl w:val="0"/>
              </w:rPr>
              <w:t xml:space="preserve">Aceite en bruto, incluso desgomado.</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C">
            <w:pPr>
              <w:spacing w:after="20" w:before="20" w:lineRule="auto"/>
              <w:ind w:left="80" w:firstLine="0"/>
              <w:jc w:val="center"/>
              <w:rPr>
                <w:sz w:val="20"/>
                <w:szCs w:val="20"/>
              </w:rPr>
            </w:pPr>
            <w:r w:rsidDel="00000000" w:rsidR="00000000" w:rsidRPr="00000000">
              <w:rPr>
                <w:sz w:val="20"/>
                <w:szCs w:val="20"/>
                <w:rtl w:val="0"/>
              </w:rPr>
              <w:t xml:space="preserve">1507.90.99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D">
            <w:pPr>
              <w:spacing w:after="20" w:before="20" w:lineRule="auto"/>
              <w:ind w:left="80" w:firstLine="0"/>
              <w:jc w:val="both"/>
              <w:rPr>
                <w:sz w:val="20"/>
                <w:szCs w:val="20"/>
              </w:rPr>
            </w:pPr>
            <w:r w:rsidDel="00000000" w:rsidR="00000000" w:rsidRPr="00000000">
              <w:rPr>
                <w:sz w:val="20"/>
                <w:szCs w:val="20"/>
                <w:rtl w:val="0"/>
              </w:rPr>
              <w:t xml:space="preserve">Los demás.</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E">
            <w:pPr>
              <w:spacing w:after="20" w:before="20" w:lineRule="auto"/>
              <w:ind w:left="80" w:firstLine="0"/>
              <w:jc w:val="center"/>
              <w:rPr>
                <w:sz w:val="20"/>
                <w:szCs w:val="20"/>
              </w:rPr>
            </w:pPr>
            <w:r w:rsidDel="00000000" w:rsidR="00000000" w:rsidRPr="00000000">
              <w:rPr>
                <w:sz w:val="20"/>
                <w:szCs w:val="20"/>
                <w:rtl w:val="0"/>
              </w:rPr>
              <w:t xml:space="preserve">1508.10.01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F">
            <w:pPr>
              <w:spacing w:after="20" w:before="20" w:lineRule="auto"/>
              <w:ind w:left="80" w:firstLine="0"/>
              <w:jc w:val="both"/>
              <w:rPr>
                <w:sz w:val="20"/>
                <w:szCs w:val="20"/>
              </w:rPr>
            </w:pPr>
            <w:r w:rsidDel="00000000" w:rsidR="00000000" w:rsidRPr="00000000">
              <w:rPr>
                <w:sz w:val="20"/>
                <w:szCs w:val="20"/>
                <w:rtl w:val="0"/>
              </w:rPr>
              <w:t xml:space="preserve">Aceite en bruto.</w:t>
            </w:r>
          </w:p>
        </w:tc>
      </w:tr>
    </w:tbl>
    <w:p w:rsidR="00000000" w:rsidDel="00000000" w:rsidP="00000000" w:rsidRDefault="00000000" w:rsidRPr="00000000" w14:paraId="00000090">
      <w:pPr>
        <w:shd w:fill="ffffff" w:val="clear"/>
        <w:spacing w:after="200" w:lineRule="auto"/>
        <w:jc w:val="both"/>
        <w:rPr>
          <w:color w:val="2f2f2f"/>
          <w:sz w:val="20"/>
          <w:szCs w:val="20"/>
        </w:rPr>
      </w:pPr>
      <w:r w:rsidDel="00000000" w:rsidR="00000000" w:rsidRPr="00000000">
        <w:rPr>
          <w:color w:val="2f2f2f"/>
          <w:sz w:val="20"/>
          <w:szCs w:val="20"/>
          <w:rtl w:val="0"/>
        </w:rPr>
        <w:t xml:space="preserve"> </w:t>
      </w:r>
    </w:p>
    <w:p w:rsidR="00000000" w:rsidDel="00000000" w:rsidP="00000000" w:rsidRDefault="00000000" w:rsidRPr="00000000" w14:paraId="00000091">
      <w:pPr>
        <w:shd w:fill="ffffff" w:val="clear"/>
        <w:spacing w:after="200" w:lineRule="auto"/>
        <w:jc w:val="both"/>
        <w:rPr>
          <w:color w:val="2f2f2f"/>
          <w:sz w:val="20"/>
          <w:szCs w:val="20"/>
        </w:rPr>
      </w:pPr>
      <w:r w:rsidDel="00000000" w:rsidR="00000000" w:rsidRPr="00000000">
        <w:rPr>
          <w:color w:val="2f2f2f"/>
          <w:sz w:val="20"/>
          <w:szCs w:val="20"/>
          <w:rtl w:val="0"/>
        </w:rPr>
        <w:t xml:space="preserve"> </w:t>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7215"/>
        <w:tblGridChange w:id="0">
          <w:tblGrid>
            <w:gridCol w:w="1590"/>
            <w:gridCol w:w="7215"/>
          </w:tblGrid>
        </w:tblGridChange>
      </w:tblGrid>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2">
            <w:pPr>
              <w:spacing w:after="20" w:before="20" w:lineRule="auto"/>
              <w:ind w:left="80" w:firstLine="0"/>
              <w:jc w:val="center"/>
              <w:rPr>
                <w:sz w:val="20"/>
                <w:szCs w:val="20"/>
              </w:rPr>
            </w:pPr>
            <w:r w:rsidDel="00000000" w:rsidR="00000000" w:rsidRPr="00000000">
              <w:rPr>
                <w:sz w:val="20"/>
                <w:szCs w:val="20"/>
                <w:rtl w:val="0"/>
              </w:rPr>
              <w:t xml:space="preserve">1508.90.99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3">
            <w:pPr>
              <w:spacing w:after="20" w:before="20" w:lineRule="auto"/>
              <w:ind w:left="80" w:firstLine="0"/>
              <w:jc w:val="both"/>
              <w:rPr>
                <w:sz w:val="20"/>
                <w:szCs w:val="20"/>
              </w:rPr>
            </w:pPr>
            <w:r w:rsidDel="00000000" w:rsidR="00000000" w:rsidRPr="00000000">
              <w:rPr>
                <w:sz w:val="20"/>
                <w:szCs w:val="20"/>
                <w:rtl w:val="0"/>
              </w:rPr>
              <w:t xml:space="preserve">Los demás.</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4">
            <w:pPr>
              <w:spacing w:after="20" w:before="20" w:lineRule="auto"/>
              <w:ind w:left="80" w:firstLine="0"/>
              <w:jc w:val="center"/>
              <w:rPr>
                <w:sz w:val="20"/>
                <w:szCs w:val="20"/>
              </w:rPr>
            </w:pPr>
            <w:r w:rsidDel="00000000" w:rsidR="00000000" w:rsidRPr="00000000">
              <w:rPr>
                <w:sz w:val="20"/>
                <w:szCs w:val="20"/>
                <w:rtl w:val="0"/>
              </w:rPr>
              <w:t xml:space="preserve">1509.20.01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5">
            <w:pPr>
              <w:spacing w:after="20" w:before="20" w:lineRule="auto"/>
              <w:ind w:left="80" w:firstLine="0"/>
              <w:jc w:val="both"/>
              <w:rPr>
                <w:sz w:val="20"/>
                <w:szCs w:val="20"/>
              </w:rPr>
            </w:pPr>
            <w:r w:rsidDel="00000000" w:rsidR="00000000" w:rsidRPr="00000000">
              <w:rPr>
                <w:sz w:val="20"/>
                <w:szCs w:val="20"/>
                <w:rtl w:val="0"/>
              </w:rPr>
              <w:t xml:space="preserve">Aceite de oliva virgen extra.</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6">
            <w:pPr>
              <w:spacing w:after="20" w:before="20" w:lineRule="auto"/>
              <w:ind w:left="80" w:firstLine="0"/>
              <w:jc w:val="center"/>
              <w:rPr>
                <w:sz w:val="20"/>
                <w:szCs w:val="20"/>
              </w:rPr>
            </w:pPr>
            <w:r w:rsidDel="00000000" w:rsidR="00000000" w:rsidRPr="00000000">
              <w:rPr>
                <w:sz w:val="20"/>
                <w:szCs w:val="20"/>
                <w:rtl w:val="0"/>
              </w:rPr>
              <w:t xml:space="preserve">1509.30.01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7">
            <w:pPr>
              <w:spacing w:after="20" w:before="20" w:lineRule="auto"/>
              <w:ind w:left="80" w:firstLine="0"/>
              <w:jc w:val="both"/>
              <w:rPr>
                <w:sz w:val="20"/>
                <w:szCs w:val="20"/>
              </w:rPr>
            </w:pPr>
            <w:r w:rsidDel="00000000" w:rsidR="00000000" w:rsidRPr="00000000">
              <w:rPr>
                <w:sz w:val="20"/>
                <w:szCs w:val="20"/>
                <w:rtl w:val="0"/>
              </w:rPr>
              <w:t xml:space="preserve">Aceite de oliva virgen.</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8">
            <w:pPr>
              <w:spacing w:after="20" w:before="20" w:lineRule="auto"/>
              <w:ind w:left="80" w:firstLine="0"/>
              <w:jc w:val="center"/>
              <w:rPr>
                <w:sz w:val="20"/>
                <w:szCs w:val="20"/>
              </w:rPr>
            </w:pPr>
            <w:r w:rsidDel="00000000" w:rsidR="00000000" w:rsidRPr="00000000">
              <w:rPr>
                <w:sz w:val="20"/>
                <w:szCs w:val="20"/>
                <w:rtl w:val="0"/>
              </w:rPr>
              <w:t xml:space="preserve">1509.40.91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9">
            <w:pPr>
              <w:spacing w:after="20" w:before="20" w:lineRule="auto"/>
              <w:ind w:left="80" w:firstLine="0"/>
              <w:jc w:val="both"/>
              <w:rPr>
                <w:sz w:val="20"/>
                <w:szCs w:val="20"/>
              </w:rPr>
            </w:pPr>
            <w:r w:rsidDel="00000000" w:rsidR="00000000" w:rsidRPr="00000000">
              <w:rPr>
                <w:sz w:val="20"/>
                <w:szCs w:val="20"/>
                <w:rtl w:val="0"/>
              </w:rPr>
              <w:t xml:space="preserve">Los demás aceites de oliva vírgenes.</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A">
            <w:pPr>
              <w:spacing w:after="20" w:before="20" w:lineRule="auto"/>
              <w:ind w:left="80" w:firstLine="0"/>
              <w:jc w:val="center"/>
              <w:rPr>
                <w:sz w:val="20"/>
                <w:szCs w:val="20"/>
              </w:rPr>
            </w:pPr>
            <w:r w:rsidDel="00000000" w:rsidR="00000000" w:rsidRPr="00000000">
              <w:rPr>
                <w:sz w:val="20"/>
                <w:szCs w:val="20"/>
                <w:rtl w:val="0"/>
              </w:rPr>
              <w:t xml:space="preserve">1509.90.99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B">
            <w:pPr>
              <w:spacing w:after="20" w:before="20" w:lineRule="auto"/>
              <w:ind w:left="80" w:firstLine="0"/>
              <w:jc w:val="both"/>
              <w:rPr>
                <w:sz w:val="20"/>
                <w:szCs w:val="20"/>
              </w:rPr>
            </w:pPr>
            <w:r w:rsidDel="00000000" w:rsidR="00000000" w:rsidRPr="00000000">
              <w:rPr>
                <w:sz w:val="20"/>
                <w:szCs w:val="20"/>
                <w:rtl w:val="0"/>
              </w:rPr>
              <w:t xml:space="preserve">Los demás.</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C">
            <w:pPr>
              <w:spacing w:after="20" w:before="20" w:lineRule="auto"/>
              <w:ind w:left="80" w:firstLine="0"/>
              <w:jc w:val="center"/>
              <w:rPr>
                <w:sz w:val="20"/>
                <w:szCs w:val="20"/>
              </w:rPr>
            </w:pPr>
            <w:r w:rsidDel="00000000" w:rsidR="00000000" w:rsidRPr="00000000">
              <w:rPr>
                <w:sz w:val="20"/>
                <w:szCs w:val="20"/>
                <w:rtl w:val="0"/>
              </w:rPr>
              <w:t xml:space="preserve">1510.10.01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D">
            <w:pPr>
              <w:spacing w:after="20" w:before="20" w:lineRule="auto"/>
              <w:ind w:left="80" w:firstLine="0"/>
              <w:jc w:val="both"/>
              <w:rPr>
                <w:sz w:val="20"/>
                <w:szCs w:val="20"/>
              </w:rPr>
            </w:pPr>
            <w:r w:rsidDel="00000000" w:rsidR="00000000" w:rsidRPr="00000000">
              <w:rPr>
                <w:sz w:val="20"/>
                <w:szCs w:val="20"/>
                <w:rtl w:val="0"/>
              </w:rPr>
              <w:t xml:space="preserve">Aceite de orujo de oliva en bruto.</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E">
            <w:pPr>
              <w:spacing w:after="20" w:before="20" w:lineRule="auto"/>
              <w:ind w:left="80" w:firstLine="0"/>
              <w:jc w:val="center"/>
              <w:rPr>
                <w:sz w:val="20"/>
                <w:szCs w:val="20"/>
              </w:rPr>
            </w:pPr>
            <w:r w:rsidDel="00000000" w:rsidR="00000000" w:rsidRPr="00000000">
              <w:rPr>
                <w:sz w:val="20"/>
                <w:szCs w:val="20"/>
                <w:rtl w:val="0"/>
              </w:rPr>
              <w:t xml:space="preserve">1510.90.99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F">
            <w:pPr>
              <w:spacing w:after="20" w:before="20" w:lineRule="auto"/>
              <w:ind w:left="80" w:firstLine="0"/>
              <w:jc w:val="both"/>
              <w:rPr>
                <w:sz w:val="20"/>
                <w:szCs w:val="20"/>
              </w:rPr>
            </w:pPr>
            <w:r w:rsidDel="00000000" w:rsidR="00000000" w:rsidRPr="00000000">
              <w:rPr>
                <w:sz w:val="20"/>
                <w:szCs w:val="20"/>
                <w:rtl w:val="0"/>
              </w:rPr>
              <w:t xml:space="preserve">Los demás.</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0">
            <w:pPr>
              <w:spacing w:after="20" w:before="20" w:lineRule="auto"/>
              <w:ind w:left="80" w:firstLine="0"/>
              <w:jc w:val="center"/>
              <w:rPr>
                <w:sz w:val="20"/>
                <w:szCs w:val="20"/>
              </w:rPr>
            </w:pPr>
            <w:r w:rsidDel="00000000" w:rsidR="00000000" w:rsidRPr="00000000">
              <w:rPr>
                <w:sz w:val="20"/>
                <w:szCs w:val="20"/>
                <w:rtl w:val="0"/>
              </w:rPr>
              <w:t xml:space="preserve">1511.10.01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1">
            <w:pPr>
              <w:spacing w:after="20" w:before="20" w:lineRule="auto"/>
              <w:ind w:left="80" w:firstLine="0"/>
              <w:jc w:val="both"/>
              <w:rPr>
                <w:sz w:val="20"/>
                <w:szCs w:val="20"/>
              </w:rPr>
            </w:pPr>
            <w:r w:rsidDel="00000000" w:rsidR="00000000" w:rsidRPr="00000000">
              <w:rPr>
                <w:sz w:val="20"/>
                <w:szCs w:val="20"/>
                <w:rtl w:val="0"/>
              </w:rPr>
              <w:t xml:space="preserve">Aceite en bruto.</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2">
            <w:pPr>
              <w:spacing w:after="20" w:before="20" w:lineRule="auto"/>
              <w:ind w:left="80" w:firstLine="0"/>
              <w:jc w:val="center"/>
              <w:rPr>
                <w:sz w:val="20"/>
                <w:szCs w:val="20"/>
              </w:rPr>
            </w:pPr>
            <w:r w:rsidDel="00000000" w:rsidR="00000000" w:rsidRPr="00000000">
              <w:rPr>
                <w:sz w:val="20"/>
                <w:szCs w:val="20"/>
                <w:rtl w:val="0"/>
              </w:rPr>
              <w:t xml:space="preserve">1511.90.99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3">
            <w:pPr>
              <w:spacing w:after="20" w:before="20" w:lineRule="auto"/>
              <w:ind w:left="80" w:firstLine="0"/>
              <w:jc w:val="both"/>
              <w:rPr>
                <w:sz w:val="20"/>
                <w:szCs w:val="20"/>
              </w:rPr>
            </w:pPr>
            <w:r w:rsidDel="00000000" w:rsidR="00000000" w:rsidRPr="00000000">
              <w:rPr>
                <w:sz w:val="20"/>
                <w:szCs w:val="20"/>
                <w:rtl w:val="0"/>
              </w:rPr>
              <w:t xml:space="preserve">Los demás.</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4">
            <w:pPr>
              <w:spacing w:after="20" w:before="20" w:lineRule="auto"/>
              <w:ind w:left="80" w:firstLine="0"/>
              <w:jc w:val="center"/>
              <w:rPr>
                <w:sz w:val="20"/>
                <w:szCs w:val="20"/>
              </w:rPr>
            </w:pPr>
            <w:r w:rsidDel="00000000" w:rsidR="00000000" w:rsidRPr="00000000">
              <w:rPr>
                <w:sz w:val="20"/>
                <w:szCs w:val="20"/>
                <w:rtl w:val="0"/>
              </w:rPr>
              <w:t xml:space="preserve">1512.11.01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5">
            <w:pPr>
              <w:spacing w:after="20" w:before="20" w:lineRule="auto"/>
              <w:ind w:left="80" w:firstLine="0"/>
              <w:jc w:val="both"/>
              <w:rPr>
                <w:sz w:val="20"/>
                <w:szCs w:val="20"/>
              </w:rPr>
            </w:pPr>
            <w:r w:rsidDel="00000000" w:rsidR="00000000" w:rsidRPr="00000000">
              <w:rPr>
                <w:sz w:val="20"/>
                <w:szCs w:val="20"/>
                <w:rtl w:val="0"/>
              </w:rPr>
              <w:t xml:space="preserve">Aceites en bruto.</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6">
            <w:pPr>
              <w:spacing w:after="20" w:before="20" w:lineRule="auto"/>
              <w:ind w:left="80" w:firstLine="0"/>
              <w:jc w:val="center"/>
              <w:rPr>
                <w:sz w:val="20"/>
                <w:szCs w:val="20"/>
              </w:rPr>
            </w:pPr>
            <w:r w:rsidDel="00000000" w:rsidR="00000000" w:rsidRPr="00000000">
              <w:rPr>
                <w:sz w:val="20"/>
                <w:szCs w:val="20"/>
                <w:rtl w:val="0"/>
              </w:rPr>
              <w:t xml:space="preserve">1512.19.99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7">
            <w:pPr>
              <w:spacing w:after="20" w:before="20" w:lineRule="auto"/>
              <w:ind w:left="80" w:firstLine="0"/>
              <w:jc w:val="both"/>
              <w:rPr>
                <w:sz w:val="20"/>
                <w:szCs w:val="20"/>
              </w:rPr>
            </w:pPr>
            <w:r w:rsidDel="00000000" w:rsidR="00000000" w:rsidRPr="00000000">
              <w:rPr>
                <w:sz w:val="20"/>
                <w:szCs w:val="20"/>
                <w:rtl w:val="0"/>
              </w:rPr>
              <w:t xml:space="preserve">Los demás.</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8">
            <w:pPr>
              <w:spacing w:after="20" w:before="20" w:lineRule="auto"/>
              <w:ind w:left="80" w:firstLine="0"/>
              <w:jc w:val="center"/>
              <w:rPr>
                <w:sz w:val="20"/>
                <w:szCs w:val="20"/>
              </w:rPr>
            </w:pPr>
            <w:r w:rsidDel="00000000" w:rsidR="00000000" w:rsidRPr="00000000">
              <w:rPr>
                <w:sz w:val="20"/>
                <w:szCs w:val="20"/>
                <w:rtl w:val="0"/>
              </w:rPr>
              <w:t xml:space="preserve">1512.21.01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9">
            <w:pPr>
              <w:spacing w:after="20" w:before="20" w:lineRule="auto"/>
              <w:ind w:left="80" w:firstLine="0"/>
              <w:jc w:val="both"/>
              <w:rPr>
                <w:sz w:val="20"/>
                <w:szCs w:val="20"/>
              </w:rPr>
            </w:pPr>
            <w:r w:rsidDel="00000000" w:rsidR="00000000" w:rsidRPr="00000000">
              <w:rPr>
                <w:sz w:val="20"/>
                <w:szCs w:val="20"/>
                <w:rtl w:val="0"/>
              </w:rPr>
              <w:t xml:space="preserve">Aceite en bruto, incluso sin gosipol.</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A">
            <w:pPr>
              <w:spacing w:after="20" w:before="20" w:lineRule="auto"/>
              <w:ind w:left="80" w:firstLine="0"/>
              <w:jc w:val="center"/>
              <w:rPr>
                <w:sz w:val="20"/>
                <w:szCs w:val="20"/>
              </w:rPr>
            </w:pPr>
            <w:r w:rsidDel="00000000" w:rsidR="00000000" w:rsidRPr="00000000">
              <w:rPr>
                <w:sz w:val="20"/>
                <w:szCs w:val="20"/>
                <w:rtl w:val="0"/>
              </w:rPr>
              <w:t xml:space="preserve">1512.29.99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B">
            <w:pPr>
              <w:spacing w:after="20" w:before="20" w:lineRule="auto"/>
              <w:ind w:left="80" w:firstLine="0"/>
              <w:jc w:val="both"/>
              <w:rPr>
                <w:sz w:val="20"/>
                <w:szCs w:val="20"/>
              </w:rPr>
            </w:pPr>
            <w:r w:rsidDel="00000000" w:rsidR="00000000" w:rsidRPr="00000000">
              <w:rPr>
                <w:sz w:val="20"/>
                <w:szCs w:val="20"/>
                <w:rtl w:val="0"/>
              </w:rPr>
              <w:t xml:space="preserve">Los demás.</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C">
            <w:pPr>
              <w:spacing w:after="20" w:before="20" w:lineRule="auto"/>
              <w:ind w:left="80" w:firstLine="0"/>
              <w:jc w:val="center"/>
              <w:rPr>
                <w:sz w:val="20"/>
                <w:szCs w:val="20"/>
              </w:rPr>
            </w:pPr>
            <w:r w:rsidDel="00000000" w:rsidR="00000000" w:rsidRPr="00000000">
              <w:rPr>
                <w:sz w:val="20"/>
                <w:szCs w:val="20"/>
                <w:rtl w:val="0"/>
              </w:rPr>
              <w:t xml:space="preserve">1513.11.01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D">
            <w:pPr>
              <w:spacing w:after="20" w:before="20" w:lineRule="auto"/>
              <w:ind w:left="80" w:firstLine="0"/>
              <w:jc w:val="both"/>
              <w:rPr>
                <w:sz w:val="20"/>
                <w:szCs w:val="20"/>
              </w:rPr>
            </w:pPr>
            <w:r w:rsidDel="00000000" w:rsidR="00000000" w:rsidRPr="00000000">
              <w:rPr>
                <w:sz w:val="20"/>
                <w:szCs w:val="20"/>
                <w:rtl w:val="0"/>
              </w:rPr>
              <w:t xml:space="preserve">Aceite en bruto.</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E">
            <w:pPr>
              <w:spacing w:after="20" w:before="20" w:lineRule="auto"/>
              <w:ind w:left="80" w:firstLine="0"/>
              <w:jc w:val="center"/>
              <w:rPr>
                <w:sz w:val="20"/>
                <w:szCs w:val="20"/>
              </w:rPr>
            </w:pPr>
            <w:r w:rsidDel="00000000" w:rsidR="00000000" w:rsidRPr="00000000">
              <w:rPr>
                <w:sz w:val="20"/>
                <w:szCs w:val="20"/>
                <w:rtl w:val="0"/>
              </w:rPr>
              <w:t xml:space="preserve">1513.19.99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F">
            <w:pPr>
              <w:spacing w:after="20" w:before="20" w:lineRule="auto"/>
              <w:ind w:left="80" w:firstLine="0"/>
              <w:jc w:val="both"/>
              <w:rPr>
                <w:sz w:val="20"/>
                <w:szCs w:val="20"/>
              </w:rPr>
            </w:pPr>
            <w:r w:rsidDel="00000000" w:rsidR="00000000" w:rsidRPr="00000000">
              <w:rPr>
                <w:sz w:val="20"/>
                <w:szCs w:val="20"/>
                <w:rtl w:val="0"/>
              </w:rPr>
              <w:t xml:space="preserve">Los demás.</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0">
            <w:pPr>
              <w:spacing w:after="20" w:before="20" w:lineRule="auto"/>
              <w:ind w:left="80" w:firstLine="0"/>
              <w:jc w:val="center"/>
              <w:rPr>
                <w:sz w:val="20"/>
                <w:szCs w:val="20"/>
              </w:rPr>
            </w:pPr>
            <w:r w:rsidDel="00000000" w:rsidR="00000000" w:rsidRPr="00000000">
              <w:rPr>
                <w:sz w:val="20"/>
                <w:szCs w:val="20"/>
                <w:rtl w:val="0"/>
              </w:rPr>
              <w:t xml:space="preserve">1513.21.01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1">
            <w:pPr>
              <w:spacing w:after="20" w:before="20" w:lineRule="auto"/>
              <w:ind w:left="80" w:firstLine="0"/>
              <w:jc w:val="both"/>
              <w:rPr>
                <w:sz w:val="20"/>
                <w:szCs w:val="20"/>
              </w:rPr>
            </w:pPr>
            <w:r w:rsidDel="00000000" w:rsidR="00000000" w:rsidRPr="00000000">
              <w:rPr>
                <w:sz w:val="20"/>
                <w:szCs w:val="20"/>
                <w:rtl w:val="0"/>
              </w:rPr>
              <w:t xml:space="preserve">Aceites en bruto.</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2">
            <w:pPr>
              <w:spacing w:after="20" w:before="20" w:lineRule="auto"/>
              <w:ind w:left="80" w:firstLine="0"/>
              <w:jc w:val="center"/>
              <w:rPr>
                <w:sz w:val="20"/>
                <w:szCs w:val="20"/>
              </w:rPr>
            </w:pPr>
            <w:r w:rsidDel="00000000" w:rsidR="00000000" w:rsidRPr="00000000">
              <w:rPr>
                <w:sz w:val="20"/>
                <w:szCs w:val="20"/>
                <w:rtl w:val="0"/>
              </w:rPr>
              <w:t xml:space="preserve">1513.29.99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3">
            <w:pPr>
              <w:spacing w:after="20" w:before="20" w:lineRule="auto"/>
              <w:ind w:left="80" w:firstLine="0"/>
              <w:jc w:val="both"/>
              <w:rPr>
                <w:sz w:val="20"/>
                <w:szCs w:val="20"/>
              </w:rPr>
            </w:pPr>
            <w:r w:rsidDel="00000000" w:rsidR="00000000" w:rsidRPr="00000000">
              <w:rPr>
                <w:sz w:val="20"/>
                <w:szCs w:val="20"/>
                <w:rtl w:val="0"/>
              </w:rPr>
              <w:t xml:space="preserve">Los demás.</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4">
            <w:pPr>
              <w:spacing w:after="20" w:before="20" w:lineRule="auto"/>
              <w:ind w:left="80" w:firstLine="0"/>
              <w:jc w:val="center"/>
              <w:rPr>
                <w:sz w:val="20"/>
                <w:szCs w:val="20"/>
              </w:rPr>
            </w:pPr>
            <w:r w:rsidDel="00000000" w:rsidR="00000000" w:rsidRPr="00000000">
              <w:rPr>
                <w:sz w:val="20"/>
                <w:szCs w:val="20"/>
                <w:rtl w:val="0"/>
              </w:rPr>
              <w:t xml:space="preserve">1514.11.01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5">
            <w:pPr>
              <w:spacing w:after="20" w:before="20" w:lineRule="auto"/>
              <w:ind w:left="80" w:firstLine="0"/>
              <w:jc w:val="both"/>
              <w:rPr>
                <w:sz w:val="20"/>
                <w:szCs w:val="20"/>
              </w:rPr>
            </w:pPr>
            <w:r w:rsidDel="00000000" w:rsidR="00000000" w:rsidRPr="00000000">
              <w:rPr>
                <w:sz w:val="20"/>
                <w:szCs w:val="20"/>
                <w:rtl w:val="0"/>
              </w:rPr>
              <w:t xml:space="preserve">Aceites en bruto.</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6">
            <w:pPr>
              <w:spacing w:after="20" w:before="20" w:lineRule="auto"/>
              <w:ind w:left="80" w:firstLine="0"/>
              <w:jc w:val="center"/>
              <w:rPr>
                <w:sz w:val="20"/>
                <w:szCs w:val="20"/>
              </w:rPr>
            </w:pPr>
            <w:r w:rsidDel="00000000" w:rsidR="00000000" w:rsidRPr="00000000">
              <w:rPr>
                <w:sz w:val="20"/>
                <w:szCs w:val="20"/>
                <w:rtl w:val="0"/>
              </w:rPr>
              <w:t xml:space="preserve">1514.19.99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7">
            <w:pPr>
              <w:spacing w:after="20" w:before="20" w:lineRule="auto"/>
              <w:ind w:left="80" w:firstLine="0"/>
              <w:jc w:val="both"/>
              <w:rPr>
                <w:sz w:val="20"/>
                <w:szCs w:val="20"/>
              </w:rPr>
            </w:pPr>
            <w:r w:rsidDel="00000000" w:rsidR="00000000" w:rsidRPr="00000000">
              <w:rPr>
                <w:sz w:val="20"/>
                <w:szCs w:val="20"/>
                <w:rtl w:val="0"/>
              </w:rPr>
              <w:t xml:space="preserve">Los demás.</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8">
            <w:pPr>
              <w:spacing w:after="20" w:before="20" w:lineRule="auto"/>
              <w:ind w:left="80" w:firstLine="0"/>
              <w:jc w:val="center"/>
              <w:rPr>
                <w:sz w:val="20"/>
                <w:szCs w:val="20"/>
              </w:rPr>
            </w:pPr>
            <w:r w:rsidDel="00000000" w:rsidR="00000000" w:rsidRPr="00000000">
              <w:rPr>
                <w:sz w:val="20"/>
                <w:szCs w:val="20"/>
                <w:rtl w:val="0"/>
              </w:rPr>
              <w:t xml:space="preserve">1514.91.01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9">
            <w:pPr>
              <w:spacing w:after="20" w:before="20" w:lineRule="auto"/>
              <w:ind w:left="80" w:firstLine="0"/>
              <w:jc w:val="both"/>
              <w:rPr>
                <w:sz w:val="20"/>
                <w:szCs w:val="20"/>
              </w:rPr>
            </w:pPr>
            <w:r w:rsidDel="00000000" w:rsidR="00000000" w:rsidRPr="00000000">
              <w:rPr>
                <w:sz w:val="20"/>
                <w:szCs w:val="20"/>
                <w:rtl w:val="0"/>
              </w:rPr>
              <w:t xml:space="preserve">Aceites en bruto.</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A">
            <w:pPr>
              <w:spacing w:after="20" w:before="20" w:lineRule="auto"/>
              <w:ind w:left="80" w:firstLine="0"/>
              <w:jc w:val="center"/>
              <w:rPr>
                <w:sz w:val="20"/>
                <w:szCs w:val="20"/>
              </w:rPr>
            </w:pPr>
            <w:r w:rsidDel="00000000" w:rsidR="00000000" w:rsidRPr="00000000">
              <w:rPr>
                <w:sz w:val="20"/>
                <w:szCs w:val="20"/>
                <w:rtl w:val="0"/>
              </w:rPr>
              <w:t xml:space="preserve">1514.99.99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B">
            <w:pPr>
              <w:spacing w:after="20" w:before="20" w:lineRule="auto"/>
              <w:ind w:left="80" w:firstLine="0"/>
              <w:jc w:val="both"/>
              <w:rPr>
                <w:sz w:val="20"/>
                <w:szCs w:val="20"/>
              </w:rPr>
            </w:pPr>
            <w:r w:rsidDel="00000000" w:rsidR="00000000" w:rsidRPr="00000000">
              <w:rPr>
                <w:sz w:val="20"/>
                <w:szCs w:val="20"/>
                <w:rtl w:val="0"/>
              </w:rPr>
              <w:t xml:space="preserve">Los demás.</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C">
            <w:pPr>
              <w:spacing w:after="20" w:before="20" w:lineRule="auto"/>
              <w:ind w:left="80" w:firstLine="0"/>
              <w:jc w:val="center"/>
              <w:rPr>
                <w:sz w:val="20"/>
                <w:szCs w:val="20"/>
              </w:rPr>
            </w:pPr>
            <w:r w:rsidDel="00000000" w:rsidR="00000000" w:rsidRPr="00000000">
              <w:rPr>
                <w:sz w:val="20"/>
                <w:szCs w:val="20"/>
                <w:rtl w:val="0"/>
              </w:rPr>
              <w:t xml:space="preserve">1515.11.01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D">
            <w:pPr>
              <w:spacing w:after="20" w:before="20" w:lineRule="auto"/>
              <w:ind w:left="80" w:firstLine="0"/>
              <w:jc w:val="both"/>
              <w:rPr>
                <w:sz w:val="20"/>
                <w:szCs w:val="20"/>
              </w:rPr>
            </w:pPr>
            <w:r w:rsidDel="00000000" w:rsidR="00000000" w:rsidRPr="00000000">
              <w:rPr>
                <w:sz w:val="20"/>
                <w:szCs w:val="20"/>
                <w:rtl w:val="0"/>
              </w:rPr>
              <w:t xml:space="preserve">Aceite en bruto.</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E">
            <w:pPr>
              <w:spacing w:after="20" w:before="20" w:lineRule="auto"/>
              <w:ind w:left="80" w:firstLine="0"/>
              <w:jc w:val="center"/>
              <w:rPr>
                <w:sz w:val="20"/>
                <w:szCs w:val="20"/>
              </w:rPr>
            </w:pPr>
            <w:r w:rsidDel="00000000" w:rsidR="00000000" w:rsidRPr="00000000">
              <w:rPr>
                <w:sz w:val="20"/>
                <w:szCs w:val="20"/>
                <w:rtl w:val="0"/>
              </w:rPr>
              <w:t xml:space="preserve">1515.19.99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F">
            <w:pPr>
              <w:spacing w:after="20" w:before="20" w:lineRule="auto"/>
              <w:ind w:left="80" w:firstLine="0"/>
              <w:jc w:val="both"/>
              <w:rPr>
                <w:sz w:val="20"/>
                <w:szCs w:val="20"/>
              </w:rPr>
            </w:pPr>
            <w:r w:rsidDel="00000000" w:rsidR="00000000" w:rsidRPr="00000000">
              <w:rPr>
                <w:sz w:val="20"/>
                <w:szCs w:val="20"/>
                <w:rtl w:val="0"/>
              </w:rPr>
              <w:t xml:space="preserve">Los demás.</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0">
            <w:pPr>
              <w:spacing w:after="20" w:before="20" w:lineRule="auto"/>
              <w:ind w:left="80" w:firstLine="0"/>
              <w:jc w:val="center"/>
              <w:rPr>
                <w:sz w:val="20"/>
                <w:szCs w:val="20"/>
              </w:rPr>
            </w:pPr>
            <w:r w:rsidDel="00000000" w:rsidR="00000000" w:rsidRPr="00000000">
              <w:rPr>
                <w:sz w:val="20"/>
                <w:szCs w:val="20"/>
                <w:rtl w:val="0"/>
              </w:rPr>
              <w:t xml:space="preserve">1515.21.01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1">
            <w:pPr>
              <w:spacing w:after="20" w:before="20" w:lineRule="auto"/>
              <w:ind w:left="80" w:firstLine="0"/>
              <w:jc w:val="both"/>
              <w:rPr>
                <w:sz w:val="20"/>
                <w:szCs w:val="20"/>
              </w:rPr>
            </w:pPr>
            <w:r w:rsidDel="00000000" w:rsidR="00000000" w:rsidRPr="00000000">
              <w:rPr>
                <w:sz w:val="20"/>
                <w:szCs w:val="20"/>
                <w:rtl w:val="0"/>
              </w:rPr>
              <w:t xml:space="preserve">Aceite en bruto.</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2">
            <w:pPr>
              <w:spacing w:after="20" w:before="20" w:lineRule="auto"/>
              <w:ind w:left="80" w:firstLine="0"/>
              <w:jc w:val="center"/>
              <w:rPr>
                <w:sz w:val="20"/>
                <w:szCs w:val="20"/>
              </w:rPr>
            </w:pPr>
            <w:r w:rsidDel="00000000" w:rsidR="00000000" w:rsidRPr="00000000">
              <w:rPr>
                <w:sz w:val="20"/>
                <w:szCs w:val="20"/>
                <w:rtl w:val="0"/>
              </w:rPr>
              <w:t xml:space="preserve">1515.29.99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3">
            <w:pPr>
              <w:spacing w:after="20" w:before="20" w:lineRule="auto"/>
              <w:ind w:left="80" w:firstLine="0"/>
              <w:jc w:val="both"/>
              <w:rPr>
                <w:sz w:val="20"/>
                <w:szCs w:val="20"/>
              </w:rPr>
            </w:pPr>
            <w:r w:rsidDel="00000000" w:rsidR="00000000" w:rsidRPr="00000000">
              <w:rPr>
                <w:sz w:val="20"/>
                <w:szCs w:val="20"/>
                <w:rtl w:val="0"/>
              </w:rPr>
              <w:t xml:space="preserve">Los demás.</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4">
            <w:pPr>
              <w:spacing w:after="20" w:before="20" w:lineRule="auto"/>
              <w:ind w:left="80" w:firstLine="0"/>
              <w:jc w:val="center"/>
              <w:rPr>
                <w:sz w:val="20"/>
                <w:szCs w:val="20"/>
              </w:rPr>
            </w:pPr>
            <w:r w:rsidDel="00000000" w:rsidR="00000000" w:rsidRPr="00000000">
              <w:rPr>
                <w:sz w:val="20"/>
                <w:szCs w:val="20"/>
                <w:rtl w:val="0"/>
              </w:rPr>
              <w:t xml:space="preserve">1515.30.01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5">
            <w:pPr>
              <w:spacing w:after="20" w:before="20" w:lineRule="auto"/>
              <w:ind w:left="80" w:firstLine="0"/>
              <w:jc w:val="both"/>
              <w:rPr>
                <w:sz w:val="20"/>
                <w:szCs w:val="20"/>
              </w:rPr>
            </w:pPr>
            <w:r w:rsidDel="00000000" w:rsidR="00000000" w:rsidRPr="00000000">
              <w:rPr>
                <w:sz w:val="20"/>
                <w:szCs w:val="20"/>
                <w:rtl w:val="0"/>
              </w:rPr>
              <w:t xml:space="preserve">Aceite de ricino y sus fracciones.</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6">
            <w:pPr>
              <w:spacing w:after="20" w:before="20" w:lineRule="auto"/>
              <w:ind w:left="80" w:firstLine="0"/>
              <w:jc w:val="center"/>
              <w:rPr>
                <w:sz w:val="20"/>
                <w:szCs w:val="20"/>
              </w:rPr>
            </w:pPr>
            <w:r w:rsidDel="00000000" w:rsidR="00000000" w:rsidRPr="00000000">
              <w:rPr>
                <w:sz w:val="20"/>
                <w:szCs w:val="20"/>
                <w:rtl w:val="0"/>
              </w:rPr>
              <w:t xml:space="preserve">1515.50.01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7">
            <w:pPr>
              <w:spacing w:after="20" w:before="20" w:lineRule="auto"/>
              <w:ind w:left="80" w:firstLine="0"/>
              <w:jc w:val="both"/>
              <w:rPr>
                <w:sz w:val="20"/>
                <w:szCs w:val="20"/>
              </w:rPr>
            </w:pPr>
            <w:r w:rsidDel="00000000" w:rsidR="00000000" w:rsidRPr="00000000">
              <w:rPr>
                <w:sz w:val="20"/>
                <w:szCs w:val="20"/>
                <w:rtl w:val="0"/>
              </w:rPr>
              <w:t xml:space="preserve">Aceite de sésamo (ajonjolí) y sus fracciones.</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8">
            <w:pPr>
              <w:spacing w:after="20" w:before="20" w:lineRule="auto"/>
              <w:ind w:left="80" w:firstLine="0"/>
              <w:jc w:val="center"/>
              <w:rPr>
                <w:sz w:val="20"/>
                <w:szCs w:val="20"/>
              </w:rPr>
            </w:pPr>
            <w:r w:rsidDel="00000000" w:rsidR="00000000" w:rsidRPr="00000000">
              <w:rPr>
                <w:sz w:val="20"/>
                <w:szCs w:val="20"/>
                <w:rtl w:val="0"/>
              </w:rPr>
              <w:t xml:space="preserve">1515.60.01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9">
            <w:pPr>
              <w:spacing w:after="20" w:before="20" w:lineRule="auto"/>
              <w:ind w:left="80" w:firstLine="0"/>
              <w:jc w:val="both"/>
              <w:rPr>
                <w:sz w:val="20"/>
                <w:szCs w:val="20"/>
              </w:rPr>
            </w:pPr>
            <w:r w:rsidDel="00000000" w:rsidR="00000000" w:rsidRPr="00000000">
              <w:rPr>
                <w:sz w:val="20"/>
                <w:szCs w:val="20"/>
                <w:rtl w:val="0"/>
              </w:rPr>
              <w:t xml:space="preserve">Grasas y aceites, de origen microbiano, y sus fracciones.</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A">
            <w:pPr>
              <w:spacing w:after="20" w:before="20" w:lineRule="auto"/>
              <w:ind w:left="80" w:firstLine="0"/>
              <w:jc w:val="center"/>
              <w:rPr>
                <w:sz w:val="20"/>
                <w:szCs w:val="20"/>
              </w:rPr>
            </w:pPr>
            <w:r w:rsidDel="00000000" w:rsidR="00000000" w:rsidRPr="00000000">
              <w:rPr>
                <w:sz w:val="20"/>
                <w:szCs w:val="20"/>
                <w:rtl w:val="0"/>
              </w:rPr>
              <w:t xml:space="preserve">1515.90.99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B">
            <w:pPr>
              <w:spacing w:after="20" w:before="20" w:lineRule="auto"/>
              <w:ind w:left="80" w:firstLine="0"/>
              <w:jc w:val="both"/>
              <w:rPr>
                <w:sz w:val="20"/>
                <w:szCs w:val="20"/>
              </w:rPr>
            </w:pPr>
            <w:r w:rsidDel="00000000" w:rsidR="00000000" w:rsidRPr="00000000">
              <w:rPr>
                <w:sz w:val="20"/>
                <w:szCs w:val="20"/>
                <w:rtl w:val="0"/>
              </w:rPr>
              <w:t xml:space="preserve">Los demás.</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C">
            <w:pPr>
              <w:spacing w:after="20" w:before="20" w:lineRule="auto"/>
              <w:ind w:left="80" w:firstLine="0"/>
              <w:jc w:val="center"/>
              <w:rPr>
                <w:sz w:val="20"/>
                <w:szCs w:val="20"/>
              </w:rPr>
            </w:pPr>
            <w:r w:rsidDel="00000000" w:rsidR="00000000" w:rsidRPr="00000000">
              <w:rPr>
                <w:sz w:val="20"/>
                <w:szCs w:val="20"/>
                <w:rtl w:val="0"/>
              </w:rPr>
              <w:t xml:space="preserve">1516.10.01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D">
            <w:pPr>
              <w:spacing w:after="20" w:before="20" w:lineRule="auto"/>
              <w:ind w:left="80" w:firstLine="0"/>
              <w:jc w:val="both"/>
              <w:rPr>
                <w:sz w:val="20"/>
                <w:szCs w:val="20"/>
              </w:rPr>
            </w:pPr>
            <w:r w:rsidDel="00000000" w:rsidR="00000000" w:rsidRPr="00000000">
              <w:rPr>
                <w:sz w:val="20"/>
                <w:szCs w:val="20"/>
                <w:rtl w:val="0"/>
              </w:rPr>
              <w:t xml:space="preserve">Grasas y aceites, animales, y sus fracciones.</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E">
            <w:pPr>
              <w:spacing w:after="20" w:before="20" w:lineRule="auto"/>
              <w:ind w:left="80" w:firstLine="0"/>
              <w:jc w:val="center"/>
              <w:rPr>
                <w:sz w:val="20"/>
                <w:szCs w:val="20"/>
              </w:rPr>
            </w:pPr>
            <w:r w:rsidDel="00000000" w:rsidR="00000000" w:rsidRPr="00000000">
              <w:rPr>
                <w:sz w:val="20"/>
                <w:szCs w:val="20"/>
                <w:rtl w:val="0"/>
              </w:rPr>
              <w:t xml:space="preserve">1516.20.01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F">
            <w:pPr>
              <w:spacing w:after="20" w:before="20" w:lineRule="auto"/>
              <w:ind w:left="80" w:firstLine="0"/>
              <w:jc w:val="both"/>
              <w:rPr>
                <w:sz w:val="20"/>
                <w:szCs w:val="20"/>
              </w:rPr>
            </w:pPr>
            <w:r w:rsidDel="00000000" w:rsidR="00000000" w:rsidRPr="00000000">
              <w:rPr>
                <w:sz w:val="20"/>
                <w:szCs w:val="20"/>
                <w:rtl w:val="0"/>
              </w:rPr>
              <w:t xml:space="preserve">Grasas y aceites, vegetales, y sus fracciones.</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0">
            <w:pPr>
              <w:spacing w:after="20" w:before="20" w:lineRule="auto"/>
              <w:ind w:left="80" w:firstLine="0"/>
              <w:jc w:val="center"/>
              <w:rPr>
                <w:sz w:val="20"/>
                <w:szCs w:val="20"/>
              </w:rPr>
            </w:pPr>
            <w:r w:rsidDel="00000000" w:rsidR="00000000" w:rsidRPr="00000000">
              <w:rPr>
                <w:sz w:val="20"/>
                <w:szCs w:val="20"/>
                <w:rtl w:val="0"/>
              </w:rPr>
              <w:t xml:space="preserve">1516.30.01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1">
            <w:pPr>
              <w:spacing w:after="20" w:before="20" w:lineRule="auto"/>
              <w:ind w:left="80" w:firstLine="0"/>
              <w:jc w:val="both"/>
              <w:rPr>
                <w:sz w:val="20"/>
                <w:szCs w:val="20"/>
              </w:rPr>
            </w:pPr>
            <w:r w:rsidDel="00000000" w:rsidR="00000000" w:rsidRPr="00000000">
              <w:rPr>
                <w:sz w:val="20"/>
                <w:szCs w:val="20"/>
                <w:rtl w:val="0"/>
              </w:rPr>
              <w:t xml:space="preserve">Grasas y aceites, de origen microbiano, y sus fracciones.</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2">
            <w:pPr>
              <w:spacing w:after="20" w:before="20" w:lineRule="auto"/>
              <w:ind w:left="80" w:firstLine="0"/>
              <w:jc w:val="center"/>
              <w:rPr>
                <w:sz w:val="20"/>
                <w:szCs w:val="20"/>
              </w:rPr>
            </w:pPr>
            <w:r w:rsidDel="00000000" w:rsidR="00000000" w:rsidRPr="00000000">
              <w:rPr>
                <w:sz w:val="20"/>
                <w:szCs w:val="20"/>
                <w:rtl w:val="0"/>
              </w:rPr>
              <w:t xml:space="preserve">1517.10.01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3">
            <w:pPr>
              <w:spacing w:after="20" w:before="20" w:lineRule="auto"/>
              <w:ind w:left="80" w:firstLine="0"/>
              <w:jc w:val="both"/>
              <w:rPr>
                <w:sz w:val="20"/>
                <w:szCs w:val="20"/>
              </w:rPr>
            </w:pPr>
            <w:r w:rsidDel="00000000" w:rsidR="00000000" w:rsidRPr="00000000">
              <w:rPr>
                <w:sz w:val="20"/>
                <w:szCs w:val="20"/>
                <w:rtl w:val="0"/>
              </w:rPr>
              <w:t xml:space="preserve">Margarina, excepto la margarina líquida.</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4">
            <w:pPr>
              <w:spacing w:after="20" w:before="20" w:lineRule="auto"/>
              <w:ind w:left="80" w:firstLine="0"/>
              <w:jc w:val="center"/>
              <w:rPr>
                <w:sz w:val="20"/>
                <w:szCs w:val="20"/>
              </w:rPr>
            </w:pPr>
            <w:r w:rsidDel="00000000" w:rsidR="00000000" w:rsidRPr="00000000">
              <w:rPr>
                <w:sz w:val="20"/>
                <w:szCs w:val="20"/>
                <w:rtl w:val="0"/>
              </w:rPr>
              <w:t xml:space="preserve">1517.90.99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5">
            <w:pPr>
              <w:spacing w:after="20" w:before="20" w:lineRule="auto"/>
              <w:ind w:left="80" w:firstLine="0"/>
              <w:jc w:val="both"/>
              <w:rPr>
                <w:sz w:val="20"/>
                <w:szCs w:val="20"/>
              </w:rPr>
            </w:pPr>
            <w:r w:rsidDel="00000000" w:rsidR="00000000" w:rsidRPr="00000000">
              <w:rPr>
                <w:sz w:val="20"/>
                <w:szCs w:val="20"/>
                <w:rtl w:val="0"/>
              </w:rPr>
              <w:t xml:space="preserve">Las demás.</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6">
            <w:pPr>
              <w:spacing w:after="20" w:before="20" w:lineRule="auto"/>
              <w:ind w:left="80" w:firstLine="0"/>
              <w:jc w:val="center"/>
              <w:rPr>
                <w:sz w:val="20"/>
                <w:szCs w:val="20"/>
              </w:rPr>
            </w:pPr>
            <w:r w:rsidDel="00000000" w:rsidR="00000000" w:rsidRPr="00000000">
              <w:rPr>
                <w:sz w:val="20"/>
                <w:szCs w:val="20"/>
                <w:rtl w:val="0"/>
              </w:rPr>
              <w:t xml:space="preserve">1701.12.05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7">
            <w:pPr>
              <w:spacing w:after="20" w:before="20" w:lineRule="auto"/>
              <w:ind w:left="80" w:firstLine="0"/>
              <w:jc w:val="both"/>
              <w:rPr>
                <w:sz w:val="20"/>
                <w:szCs w:val="20"/>
              </w:rPr>
            </w:pPr>
            <w:r w:rsidDel="00000000" w:rsidR="00000000" w:rsidRPr="00000000">
              <w:rPr>
                <w:sz w:val="20"/>
                <w:szCs w:val="20"/>
                <w:rtl w:val="0"/>
              </w:rPr>
              <w:t xml:space="preserve">De remolacha.</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8">
            <w:pPr>
              <w:spacing w:after="20" w:before="20" w:lineRule="auto"/>
              <w:ind w:left="80" w:firstLine="0"/>
              <w:jc w:val="center"/>
              <w:rPr>
                <w:sz w:val="20"/>
                <w:szCs w:val="20"/>
              </w:rPr>
            </w:pPr>
            <w:r w:rsidDel="00000000" w:rsidR="00000000" w:rsidRPr="00000000">
              <w:rPr>
                <w:sz w:val="20"/>
                <w:szCs w:val="20"/>
                <w:rtl w:val="0"/>
              </w:rPr>
              <w:t xml:space="preserve">1701.13.01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9">
            <w:pPr>
              <w:spacing w:after="20" w:before="20" w:lineRule="auto"/>
              <w:ind w:left="80" w:firstLine="0"/>
              <w:jc w:val="both"/>
              <w:rPr>
                <w:sz w:val="20"/>
                <w:szCs w:val="20"/>
              </w:rPr>
            </w:pPr>
            <w:r w:rsidDel="00000000" w:rsidR="00000000" w:rsidRPr="00000000">
              <w:rPr>
                <w:sz w:val="20"/>
                <w:szCs w:val="20"/>
                <w:rtl w:val="0"/>
              </w:rPr>
              <w:t xml:space="preserve">Azúcar de caña mencionado en la Nota 2 de subpartida de este Capítulo.</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A">
            <w:pPr>
              <w:spacing w:after="20" w:before="20" w:lineRule="auto"/>
              <w:ind w:left="80" w:firstLine="0"/>
              <w:jc w:val="center"/>
              <w:rPr>
                <w:sz w:val="20"/>
                <w:szCs w:val="20"/>
              </w:rPr>
            </w:pPr>
            <w:r w:rsidDel="00000000" w:rsidR="00000000" w:rsidRPr="00000000">
              <w:rPr>
                <w:sz w:val="20"/>
                <w:szCs w:val="20"/>
                <w:rtl w:val="0"/>
              </w:rPr>
              <w:t xml:space="preserve">1701.14.91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B">
            <w:pPr>
              <w:spacing w:after="20" w:before="20" w:lineRule="auto"/>
              <w:ind w:left="80" w:firstLine="0"/>
              <w:jc w:val="both"/>
              <w:rPr>
                <w:sz w:val="20"/>
                <w:szCs w:val="20"/>
              </w:rPr>
            </w:pPr>
            <w:r w:rsidDel="00000000" w:rsidR="00000000" w:rsidRPr="00000000">
              <w:rPr>
                <w:sz w:val="20"/>
                <w:szCs w:val="20"/>
                <w:rtl w:val="0"/>
              </w:rPr>
              <w:t xml:space="preserve">Los demás azúcares de caña.</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C">
            <w:pPr>
              <w:spacing w:after="20" w:before="20" w:lineRule="auto"/>
              <w:ind w:left="80" w:firstLine="0"/>
              <w:jc w:val="center"/>
              <w:rPr>
                <w:sz w:val="20"/>
                <w:szCs w:val="20"/>
              </w:rPr>
            </w:pPr>
            <w:r w:rsidDel="00000000" w:rsidR="00000000" w:rsidRPr="00000000">
              <w:rPr>
                <w:sz w:val="20"/>
                <w:szCs w:val="20"/>
                <w:rtl w:val="0"/>
              </w:rPr>
              <w:t xml:space="preserve">1701.91.04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D">
            <w:pPr>
              <w:spacing w:after="20" w:before="20" w:lineRule="auto"/>
              <w:ind w:left="80" w:firstLine="0"/>
              <w:jc w:val="both"/>
              <w:rPr>
                <w:sz w:val="20"/>
                <w:szCs w:val="20"/>
              </w:rPr>
            </w:pPr>
            <w:r w:rsidDel="00000000" w:rsidR="00000000" w:rsidRPr="00000000">
              <w:rPr>
                <w:sz w:val="20"/>
                <w:szCs w:val="20"/>
                <w:rtl w:val="0"/>
              </w:rPr>
              <w:t xml:space="preserve">Con adición de aromatizante o colorante.</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E">
            <w:pPr>
              <w:spacing w:after="20" w:before="20" w:lineRule="auto"/>
              <w:ind w:left="80" w:firstLine="0"/>
              <w:jc w:val="center"/>
              <w:rPr>
                <w:sz w:val="20"/>
                <w:szCs w:val="20"/>
              </w:rPr>
            </w:pPr>
            <w:r w:rsidDel="00000000" w:rsidR="00000000" w:rsidRPr="00000000">
              <w:rPr>
                <w:sz w:val="20"/>
                <w:szCs w:val="20"/>
                <w:rtl w:val="0"/>
              </w:rPr>
              <w:t xml:space="preserve">1701.99.99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F">
            <w:pPr>
              <w:spacing w:after="20" w:before="20" w:lineRule="auto"/>
              <w:ind w:left="80" w:firstLine="0"/>
              <w:jc w:val="both"/>
              <w:rPr>
                <w:sz w:val="20"/>
                <w:szCs w:val="20"/>
              </w:rPr>
            </w:pPr>
            <w:r w:rsidDel="00000000" w:rsidR="00000000" w:rsidRPr="00000000">
              <w:rPr>
                <w:sz w:val="20"/>
                <w:szCs w:val="20"/>
                <w:rtl w:val="0"/>
              </w:rPr>
              <w:t xml:space="preserve">Los demás.</w:t>
            </w:r>
          </w:p>
        </w:tc>
      </w:tr>
      <w:tr>
        <w:trPr>
          <w:cantSplit w:val="0"/>
          <w:trHeight w:val="65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0">
            <w:pPr>
              <w:spacing w:after="20" w:before="20" w:lineRule="auto"/>
              <w:ind w:left="80" w:firstLine="0"/>
              <w:jc w:val="center"/>
              <w:rPr>
                <w:sz w:val="20"/>
                <w:szCs w:val="20"/>
              </w:rPr>
            </w:pPr>
            <w:r w:rsidDel="00000000" w:rsidR="00000000" w:rsidRPr="00000000">
              <w:rPr>
                <w:sz w:val="20"/>
                <w:szCs w:val="20"/>
                <w:rtl w:val="0"/>
              </w:rPr>
              <w:t xml:space="preserve">1702.11.01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1">
            <w:pPr>
              <w:spacing w:after="20" w:before="20" w:lineRule="auto"/>
              <w:ind w:left="80" w:firstLine="0"/>
              <w:jc w:val="both"/>
              <w:rPr>
                <w:sz w:val="20"/>
                <w:szCs w:val="20"/>
              </w:rPr>
            </w:pPr>
            <w:r w:rsidDel="00000000" w:rsidR="00000000" w:rsidRPr="00000000">
              <w:rPr>
                <w:sz w:val="20"/>
                <w:szCs w:val="20"/>
                <w:rtl w:val="0"/>
              </w:rPr>
              <w:t xml:space="preserve">Con un contenido de lactosa superior o igual al 99% en peso, expresado en lactosa anhidra, calculado sobre producto seco.</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2">
            <w:pPr>
              <w:spacing w:after="20" w:before="20" w:lineRule="auto"/>
              <w:ind w:left="80" w:firstLine="0"/>
              <w:jc w:val="center"/>
              <w:rPr>
                <w:sz w:val="20"/>
                <w:szCs w:val="20"/>
              </w:rPr>
            </w:pPr>
            <w:r w:rsidDel="00000000" w:rsidR="00000000" w:rsidRPr="00000000">
              <w:rPr>
                <w:sz w:val="20"/>
                <w:szCs w:val="20"/>
                <w:rtl w:val="0"/>
              </w:rPr>
              <w:t xml:space="preserve">1702.19.01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3">
            <w:pPr>
              <w:spacing w:after="20" w:before="20" w:lineRule="auto"/>
              <w:ind w:left="80" w:firstLine="0"/>
              <w:jc w:val="both"/>
              <w:rPr>
                <w:sz w:val="20"/>
                <w:szCs w:val="20"/>
              </w:rPr>
            </w:pPr>
            <w:r w:rsidDel="00000000" w:rsidR="00000000" w:rsidRPr="00000000">
              <w:rPr>
                <w:sz w:val="20"/>
                <w:szCs w:val="20"/>
                <w:rtl w:val="0"/>
              </w:rPr>
              <w:t xml:space="preserve">Lactosa.</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4">
            <w:pPr>
              <w:spacing w:after="20" w:before="20" w:lineRule="auto"/>
              <w:ind w:left="80" w:firstLine="0"/>
              <w:jc w:val="center"/>
              <w:rPr>
                <w:sz w:val="20"/>
                <w:szCs w:val="20"/>
              </w:rPr>
            </w:pPr>
            <w:r w:rsidDel="00000000" w:rsidR="00000000" w:rsidRPr="00000000">
              <w:rPr>
                <w:sz w:val="20"/>
                <w:szCs w:val="20"/>
                <w:rtl w:val="0"/>
              </w:rPr>
              <w:t xml:space="preserve">1702.19.99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5">
            <w:pPr>
              <w:spacing w:after="20" w:before="20" w:lineRule="auto"/>
              <w:ind w:left="80" w:firstLine="0"/>
              <w:jc w:val="both"/>
              <w:rPr>
                <w:sz w:val="20"/>
                <w:szCs w:val="20"/>
              </w:rPr>
            </w:pPr>
            <w:r w:rsidDel="00000000" w:rsidR="00000000" w:rsidRPr="00000000">
              <w:rPr>
                <w:sz w:val="20"/>
                <w:szCs w:val="20"/>
                <w:rtl w:val="0"/>
              </w:rPr>
              <w:t xml:space="preserve">Los demás.</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6">
            <w:pPr>
              <w:spacing w:after="20" w:before="20" w:lineRule="auto"/>
              <w:ind w:left="80" w:firstLine="0"/>
              <w:jc w:val="center"/>
              <w:rPr>
                <w:sz w:val="20"/>
                <w:szCs w:val="20"/>
              </w:rPr>
            </w:pPr>
            <w:r w:rsidDel="00000000" w:rsidR="00000000" w:rsidRPr="00000000">
              <w:rPr>
                <w:sz w:val="20"/>
                <w:szCs w:val="20"/>
                <w:rtl w:val="0"/>
              </w:rPr>
              <w:t xml:space="preserve">1702.20.01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7">
            <w:pPr>
              <w:spacing w:after="20" w:before="20" w:lineRule="auto"/>
              <w:ind w:left="80" w:firstLine="0"/>
              <w:jc w:val="both"/>
              <w:rPr>
                <w:sz w:val="20"/>
                <w:szCs w:val="20"/>
              </w:rPr>
            </w:pPr>
            <w:r w:rsidDel="00000000" w:rsidR="00000000" w:rsidRPr="00000000">
              <w:rPr>
                <w:sz w:val="20"/>
                <w:szCs w:val="20"/>
                <w:rtl w:val="0"/>
              </w:rPr>
              <w:t xml:space="preserve">Azúcar y jarabe de arce ("maple").</w:t>
            </w:r>
          </w:p>
        </w:tc>
      </w:tr>
      <w:tr>
        <w:trPr>
          <w:cantSplit w:val="0"/>
          <w:trHeight w:val="65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8">
            <w:pPr>
              <w:spacing w:after="20" w:before="20" w:lineRule="auto"/>
              <w:ind w:left="80" w:firstLine="0"/>
              <w:jc w:val="center"/>
              <w:rPr>
                <w:sz w:val="20"/>
                <w:szCs w:val="20"/>
              </w:rPr>
            </w:pPr>
            <w:r w:rsidDel="00000000" w:rsidR="00000000" w:rsidRPr="00000000">
              <w:rPr>
                <w:sz w:val="20"/>
                <w:szCs w:val="20"/>
                <w:rtl w:val="0"/>
              </w:rPr>
              <w:t xml:space="preserve">1702.30.01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9">
            <w:pPr>
              <w:spacing w:after="20" w:before="20" w:lineRule="auto"/>
              <w:ind w:left="80" w:firstLine="0"/>
              <w:jc w:val="both"/>
              <w:rPr>
                <w:sz w:val="20"/>
                <w:szCs w:val="20"/>
              </w:rPr>
            </w:pPr>
            <w:r w:rsidDel="00000000" w:rsidR="00000000" w:rsidRPr="00000000">
              <w:rPr>
                <w:sz w:val="20"/>
                <w:szCs w:val="20"/>
                <w:rtl w:val="0"/>
              </w:rPr>
              <w:t xml:space="preserve">Glucosa y jarabe de glucosa, sin fructosa o con un contenido de fructosa sobre producto seco, inferior al 20% en peso.</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A">
            <w:pPr>
              <w:spacing w:after="20" w:before="20" w:lineRule="auto"/>
              <w:ind w:left="80" w:firstLine="0"/>
              <w:jc w:val="center"/>
              <w:rPr>
                <w:sz w:val="20"/>
                <w:szCs w:val="20"/>
              </w:rPr>
            </w:pPr>
            <w:r w:rsidDel="00000000" w:rsidR="00000000" w:rsidRPr="00000000">
              <w:rPr>
                <w:sz w:val="20"/>
                <w:szCs w:val="20"/>
                <w:rtl w:val="0"/>
              </w:rPr>
              <w:t xml:space="preserve">1702.40.01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B">
            <w:pPr>
              <w:spacing w:after="20" w:before="20" w:lineRule="auto"/>
              <w:ind w:left="80" w:firstLine="0"/>
              <w:jc w:val="both"/>
              <w:rPr>
                <w:sz w:val="20"/>
                <w:szCs w:val="20"/>
              </w:rPr>
            </w:pPr>
            <w:r w:rsidDel="00000000" w:rsidR="00000000" w:rsidRPr="00000000">
              <w:rPr>
                <w:sz w:val="20"/>
                <w:szCs w:val="20"/>
                <w:rtl w:val="0"/>
              </w:rPr>
              <w:t xml:space="preserve">Glucosa.</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C">
            <w:pPr>
              <w:spacing w:after="20" w:before="20" w:lineRule="auto"/>
              <w:ind w:left="80" w:firstLine="0"/>
              <w:jc w:val="center"/>
              <w:rPr>
                <w:sz w:val="20"/>
                <w:szCs w:val="20"/>
              </w:rPr>
            </w:pPr>
            <w:r w:rsidDel="00000000" w:rsidR="00000000" w:rsidRPr="00000000">
              <w:rPr>
                <w:sz w:val="20"/>
                <w:szCs w:val="20"/>
                <w:rtl w:val="0"/>
              </w:rPr>
              <w:t xml:space="preserve">1702.40.99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D">
            <w:pPr>
              <w:spacing w:after="20" w:before="20" w:lineRule="auto"/>
              <w:ind w:left="80" w:firstLine="0"/>
              <w:jc w:val="both"/>
              <w:rPr>
                <w:sz w:val="20"/>
                <w:szCs w:val="20"/>
              </w:rPr>
            </w:pPr>
            <w:r w:rsidDel="00000000" w:rsidR="00000000" w:rsidRPr="00000000">
              <w:rPr>
                <w:sz w:val="20"/>
                <w:szCs w:val="20"/>
                <w:rtl w:val="0"/>
              </w:rPr>
              <w:t xml:space="preserve">Los demás.</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E">
            <w:pPr>
              <w:spacing w:after="20" w:before="20" w:lineRule="auto"/>
              <w:ind w:left="80" w:firstLine="0"/>
              <w:jc w:val="center"/>
              <w:rPr>
                <w:sz w:val="20"/>
                <w:szCs w:val="20"/>
              </w:rPr>
            </w:pPr>
            <w:r w:rsidDel="00000000" w:rsidR="00000000" w:rsidRPr="00000000">
              <w:rPr>
                <w:sz w:val="20"/>
                <w:szCs w:val="20"/>
                <w:rtl w:val="0"/>
              </w:rPr>
              <w:t xml:space="preserve">1702.50.01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F">
            <w:pPr>
              <w:spacing w:after="20" w:before="20" w:lineRule="auto"/>
              <w:ind w:left="80" w:firstLine="0"/>
              <w:jc w:val="both"/>
              <w:rPr>
                <w:sz w:val="20"/>
                <w:szCs w:val="20"/>
              </w:rPr>
            </w:pPr>
            <w:r w:rsidDel="00000000" w:rsidR="00000000" w:rsidRPr="00000000">
              <w:rPr>
                <w:sz w:val="20"/>
                <w:szCs w:val="20"/>
                <w:rtl w:val="0"/>
              </w:rPr>
              <w:t xml:space="preserve">Fructosa químicamente pura.</w:t>
            </w:r>
          </w:p>
        </w:tc>
      </w:tr>
      <w:tr>
        <w:trPr>
          <w:cantSplit w:val="0"/>
          <w:trHeight w:val="65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0">
            <w:pPr>
              <w:spacing w:after="20" w:before="20" w:lineRule="auto"/>
              <w:ind w:left="80" w:firstLine="0"/>
              <w:jc w:val="center"/>
              <w:rPr>
                <w:sz w:val="20"/>
                <w:szCs w:val="20"/>
              </w:rPr>
            </w:pPr>
            <w:r w:rsidDel="00000000" w:rsidR="00000000" w:rsidRPr="00000000">
              <w:rPr>
                <w:sz w:val="20"/>
                <w:szCs w:val="20"/>
                <w:rtl w:val="0"/>
              </w:rPr>
              <w:t xml:space="preserve">1702.60.91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1">
            <w:pPr>
              <w:spacing w:after="20" w:before="20" w:lineRule="auto"/>
              <w:ind w:left="80" w:firstLine="0"/>
              <w:jc w:val="both"/>
              <w:rPr>
                <w:sz w:val="20"/>
                <w:szCs w:val="20"/>
              </w:rPr>
            </w:pPr>
            <w:r w:rsidDel="00000000" w:rsidR="00000000" w:rsidRPr="00000000">
              <w:rPr>
                <w:sz w:val="20"/>
                <w:szCs w:val="20"/>
                <w:rtl w:val="0"/>
              </w:rPr>
              <w:t xml:space="preserve">Las demás fructosas y jarabe de fructosa, con un contenido de fructosa sobre producto seco superior al 50% en peso, excepto el azúcar invertido.</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2">
            <w:pPr>
              <w:spacing w:after="20" w:before="20" w:lineRule="auto"/>
              <w:ind w:left="80" w:firstLine="0"/>
              <w:jc w:val="center"/>
              <w:rPr>
                <w:sz w:val="20"/>
                <w:szCs w:val="20"/>
              </w:rPr>
            </w:pPr>
            <w:r w:rsidDel="00000000" w:rsidR="00000000" w:rsidRPr="00000000">
              <w:rPr>
                <w:sz w:val="20"/>
                <w:szCs w:val="20"/>
                <w:rtl w:val="0"/>
              </w:rPr>
              <w:t xml:space="preserve">1702.90.01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3">
            <w:pPr>
              <w:spacing w:after="20" w:before="20" w:lineRule="auto"/>
              <w:ind w:left="80" w:firstLine="0"/>
              <w:jc w:val="both"/>
              <w:rPr>
                <w:sz w:val="20"/>
                <w:szCs w:val="20"/>
              </w:rPr>
            </w:pPr>
            <w:r w:rsidDel="00000000" w:rsidR="00000000" w:rsidRPr="00000000">
              <w:rPr>
                <w:sz w:val="20"/>
                <w:szCs w:val="20"/>
                <w:rtl w:val="0"/>
              </w:rPr>
              <w:t xml:space="preserve">Azúcar líquida refinada y azúcar invertido.</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4">
            <w:pPr>
              <w:spacing w:after="20" w:before="20" w:lineRule="auto"/>
              <w:ind w:left="80" w:firstLine="0"/>
              <w:jc w:val="center"/>
              <w:rPr>
                <w:sz w:val="20"/>
                <w:szCs w:val="20"/>
              </w:rPr>
            </w:pPr>
            <w:r w:rsidDel="00000000" w:rsidR="00000000" w:rsidRPr="00000000">
              <w:rPr>
                <w:sz w:val="20"/>
                <w:szCs w:val="20"/>
                <w:rtl w:val="0"/>
              </w:rPr>
              <w:t xml:space="preserve">1702.90.99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5">
            <w:pPr>
              <w:spacing w:after="20" w:before="20" w:lineRule="auto"/>
              <w:ind w:left="80" w:firstLine="0"/>
              <w:jc w:val="both"/>
              <w:rPr>
                <w:sz w:val="20"/>
                <w:szCs w:val="20"/>
              </w:rPr>
            </w:pPr>
            <w:r w:rsidDel="00000000" w:rsidR="00000000" w:rsidRPr="00000000">
              <w:rPr>
                <w:sz w:val="20"/>
                <w:szCs w:val="20"/>
                <w:rtl w:val="0"/>
              </w:rPr>
              <w:t xml:space="preserve">Los demás.</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6">
            <w:pPr>
              <w:spacing w:after="20" w:before="20" w:lineRule="auto"/>
              <w:ind w:left="80" w:firstLine="0"/>
              <w:jc w:val="center"/>
              <w:rPr>
                <w:sz w:val="20"/>
                <w:szCs w:val="20"/>
              </w:rPr>
            </w:pPr>
            <w:r w:rsidDel="00000000" w:rsidR="00000000" w:rsidRPr="00000000">
              <w:rPr>
                <w:sz w:val="20"/>
                <w:szCs w:val="20"/>
                <w:rtl w:val="0"/>
              </w:rPr>
              <w:t xml:space="preserve">1703.10.01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7">
            <w:pPr>
              <w:spacing w:after="20" w:before="20" w:lineRule="auto"/>
              <w:ind w:left="80" w:firstLine="0"/>
              <w:jc w:val="both"/>
              <w:rPr>
                <w:sz w:val="20"/>
                <w:szCs w:val="20"/>
              </w:rPr>
            </w:pPr>
            <w:r w:rsidDel="00000000" w:rsidR="00000000" w:rsidRPr="00000000">
              <w:rPr>
                <w:sz w:val="20"/>
                <w:szCs w:val="20"/>
                <w:rtl w:val="0"/>
              </w:rPr>
              <w:t xml:space="preserve">Melaza de caña.</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8">
            <w:pPr>
              <w:spacing w:after="20" w:before="20" w:lineRule="auto"/>
              <w:ind w:left="80" w:firstLine="0"/>
              <w:jc w:val="center"/>
              <w:rPr>
                <w:sz w:val="20"/>
                <w:szCs w:val="20"/>
              </w:rPr>
            </w:pPr>
            <w:r w:rsidDel="00000000" w:rsidR="00000000" w:rsidRPr="00000000">
              <w:rPr>
                <w:sz w:val="20"/>
                <w:szCs w:val="20"/>
                <w:rtl w:val="0"/>
              </w:rPr>
              <w:t xml:space="preserve">1703.90.99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9">
            <w:pPr>
              <w:spacing w:after="20" w:before="20" w:lineRule="auto"/>
              <w:ind w:left="80" w:firstLine="0"/>
              <w:jc w:val="both"/>
              <w:rPr>
                <w:sz w:val="20"/>
                <w:szCs w:val="20"/>
              </w:rPr>
            </w:pPr>
            <w:r w:rsidDel="00000000" w:rsidR="00000000" w:rsidRPr="00000000">
              <w:rPr>
                <w:sz w:val="20"/>
                <w:szCs w:val="20"/>
                <w:rtl w:val="0"/>
              </w:rPr>
              <w:t xml:space="preserve">Las demás.</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A">
            <w:pPr>
              <w:spacing w:after="20" w:before="20" w:lineRule="auto"/>
              <w:ind w:left="80" w:firstLine="0"/>
              <w:jc w:val="center"/>
              <w:rPr>
                <w:sz w:val="20"/>
                <w:szCs w:val="20"/>
              </w:rPr>
            </w:pPr>
            <w:r w:rsidDel="00000000" w:rsidR="00000000" w:rsidRPr="00000000">
              <w:rPr>
                <w:sz w:val="20"/>
                <w:szCs w:val="20"/>
                <w:rtl w:val="0"/>
              </w:rPr>
              <w:t xml:space="preserve">1704.10.01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B">
            <w:pPr>
              <w:spacing w:after="20" w:before="20" w:lineRule="auto"/>
              <w:ind w:left="80" w:firstLine="0"/>
              <w:jc w:val="both"/>
              <w:rPr>
                <w:sz w:val="20"/>
                <w:szCs w:val="20"/>
              </w:rPr>
            </w:pPr>
            <w:r w:rsidDel="00000000" w:rsidR="00000000" w:rsidRPr="00000000">
              <w:rPr>
                <w:sz w:val="20"/>
                <w:szCs w:val="20"/>
                <w:rtl w:val="0"/>
              </w:rPr>
              <w:t xml:space="preserve">Chicles y demás gomas de mascar, incluso recubiertos de azúcar.</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C">
            <w:pPr>
              <w:spacing w:after="20" w:before="20" w:lineRule="auto"/>
              <w:ind w:left="80" w:firstLine="0"/>
              <w:jc w:val="center"/>
              <w:rPr>
                <w:sz w:val="20"/>
                <w:szCs w:val="20"/>
              </w:rPr>
            </w:pPr>
            <w:r w:rsidDel="00000000" w:rsidR="00000000" w:rsidRPr="00000000">
              <w:rPr>
                <w:sz w:val="20"/>
                <w:szCs w:val="20"/>
                <w:rtl w:val="0"/>
              </w:rPr>
              <w:t xml:space="preserve">1704.90.99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D">
            <w:pPr>
              <w:spacing w:after="20" w:before="20" w:lineRule="auto"/>
              <w:ind w:left="80" w:firstLine="0"/>
              <w:jc w:val="both"/>
              <w:rPr>
                <w:sz w:val="20"/>
                <w:szCs w:val="20"/>
              </w:rPr>
            </w:pPr>
            <w:r w:rsidDel="00000000" w:rsidR="00000000" w:rsidRPr="00000000">
              <w:rPr>
                <w:sz w:val="20"/>
                <w:szCs w:val="20"/>
                <w:rtl w:val="0"/>
              </w:rPr>
              <w:t xml:space="preserve">Los demás.</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E">
            <w:pPr>
              <w:spacing w:after="20" w:before="20" w:lineRule="auto"/>
              <w:ind w:left="80" w:firstLine="0"/>
              <w:jc w:val="center"/>
              <w:rPr>
                <w:sz w:val="20"/>
                <w:szCs w:val="20"/>
              </w:rPr>
            </w:pPr>
            <w:r w:rsidDel="00000000" w:rsidR="00000000" w:rsidRPr="00000000">
              <w:rPr>
                <w:sz w:val="20"/>
                <w:szCs w:val="20"/>
                <w:rtl w:val="0"/>
              </w:rPr>
              <w:t xml:space="preserve">1806.10.01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F">
            <w:pPr>
              <w:spacing w:after="20" w:before="20" w:lineRule="auto"/>
              <w:ind w:left="80" w:firstLine="0"/>
              <w:jc w:val="both"/>
              <w:rPr>
                <w:sz w:val="20"/>
                <w:szCs w:val="20"/>
              </w:rPr>
            </w:pPr>
            <w:r w:rsidDel="00000000" w:rsidR="00000000" w:rsidRPr="00000000">
              <w:rPr>
                <w:sz w:val="20"/>
                <w:szCs w:val="20"/>
                <w:rtl w:val="0"/>
              </w:rPr>
              <w:t xml:space="preserve">Con un contenido de azúcar superior o igual al 90%, en peso.</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0">
            <w:pPr>
              <w:spacing w:after="20" w:before="20" w:lineRule="auto"/>
              <w:ind w:left="80" w:firstLine="0"/>
              <w:jc w:val="center"/>
              <w:rPr>
                <w:sz w:val="20"/>
                <w:szCs w:val="20"/>
              </w:rPr>
            </w:pPr>
            <w:r w:rsidDel="00000000" w:rsidR="00000000" w:rsidRPr="00000000">
              <w:rPr>
                <w:sz w:val="20"/>
                <w:szCs w:val="20"/>
                <w:rtl w:val="0"/>
              </w:rPr>
              <w:t xml:space="preserve">1806.10.99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1">
            <w:pPr>
              <w:spacing w:after="20" w:before="20" w:lineRule="auto"/>
              <w:ind w:left="80" w:firstLine="0"/>
              <w:jc w:val="both"/>
              <w:rPr>
                <w:sz w:val="20"/>
                <w:szCs w:val="20"/>
              </w:rPr>
            </w:pPr>
            <w:r w:rsidDel="00000000" w:rsidR="00000000" w:rsidRPr="00000000">
              <w:rPr>
                <w:sz w:val="20"/>
                <w:szCs w:val="20"/>
                <w:rtl w:val="0"/>
              </w:rPr>
              <w:t xml:space="preserve">Los demás.</w:t>
            </w:r>
          </w:p>
        </w:tc>
      </w:tr>
      <w:tr>
        <w:trPr>
          <w:cantSplit w:val="0"/>
          <w:trHeight w:val="83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2">
            <w:pPr>
              <w:spacing w:after="20" w:before="20" w:lineRule="auto"/>
              <w:ind w:left="80" w:firstLine="0"/>
              <w:jc w:val="center"/>
              <w:rPr>
                <w:sz w:val="20"/>
                <w:szCs w:val="20"/>
              </w:rPr>
            </w:pPr>
            <w:r w:rsidDel="00000000" w:rsidR="00000000" w:rsidRPr="00000000">
              <w:rPr>
                <w:sz w:val="20"/>
                <w:szCs w:val="20"/>
                <w:rtl w:val="0"/>
              </w:rPr>
              <w:t xml:space="preserve">1806.20.91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3">
            <w:pPr>
              <w:spacing w:after="20" w:before="20" w:lineRule="auto"/>
              <w:ind w:left="80" w:firstLine="0"/>
              <w:jc w:val="both"/>
              <w:rPr>
                <w:sz w:val="20"/>
                <w:szCs w:val="20"/>
              </w:rPr>
            </w:pPr>
            <w:r w:rsidDel="00000000" w:rsidR="00000000" w:rsidRPr="00000000">
              <w:rPr>
                <w:sz w:val="20"/>
                <w:szCs w:val="20"/>
                <w:rtl w:val="0"/>
              </w:rPr>
              <w:t xml:space="preserve">Las demás preparaciones, en bloques, tabletas o barras con peso superior a 2 kg o en forma líquida, pastosa o en polvo, gránulos o formas similares, en recipientes o en envases inmediatos con un contenido superior a 2 kg.</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4">
            <w:pPr>
              <w:spacing w:after="20" w:before="20" w:lineRule="auto"/>
              <w:ind w:left="80" w:firstLine="0"/>
              <w:jc w:val="center"/>
              <w:rPr>
                <w:sz w:val="20"/>
                <w:szCs w:val="20"/>
              </w:rPr>
            </w:pPr>
            <w:r w:rsidDel="00000000" w:rsidR="00000000" w:rsidRPr="00000000">
              <w:rPr>
                <w:sz w:val="20"/>
                <w:szCs w:val="20"/>
                <w:rtl w:val="0"/>
              </w:rPr>
              <w:t xml:space="preserve">1806.31.01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5">
            <w:pPr>
              <w:spacing w:after="20" w:before="20" w:lineRule="auto"/>
              <w:ind w:left="80" w:firstLine="0"/>
              <w:jc w:val="both"/>
              <w:rPr>
                <w:sz w:val="20"/>
                <w:szCs w:val="20"/>
              </w:rPr>
            </w:pPr>
            <w:r w:rsidDel="00000000" w:rsidR="00000000" w:rsidRPr="00000000">
              <w:rPr>
                <w:sz w:val="20"/>
                <w:szCs w:val="20"/>
                <w:rtl w:val="0"/>
              </w:rPr>
              <w:t xml:space="preserve">Rellenos.</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6">
            <w:pPr>
              <w:spacing w:after="20" w:before="20" w:lineRule="auto"/>
              <w:ind w:left="80" w:firstLine="0"/>
              <w:jc w:val="center"/>
              <w:rPr>
                <w:sz w:val="20"/>
                <w:szCs w:val="20"/>
              </w:rPr>
            </w:pPr>
            <w:r w:rsidDel="00000000" w:rsidR="00000000" w:rsidRPr="00000000">
              <w:rPr>
                <w:sz w:val="20"/>
                <w:szCs w:val="20"/>
                <w:rtl w:val="0"/>
              </w:rPr>
              <w:t xml:space="preserve">1806.32.01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7">
            <w:pPr>
              <w:spacing w:after="20" w:before="20" w:lineRule="auto"/>
              <w:ind w:left="80" w:firstLine="0"/>
              <w:jc w:val="both"/>
              <w:rPr>
                <w:sz w:val="20"/>
                <w:szCs w:val="20"/>
              </w:rPr>
            </w:pPr>
            <w:r w:rsidDel="00000000" w:rsidR="00000000" w:rsidRPr="00000000">
              <w:rPr>
                <w:sz w:val="20"/>
                <w:szCs w:val="20"/>
                <w:rtl w:val="0"/>
              </w:rPr>
              <w:t xml:space="preserve">Sin rellenar.</w:t>
            </w:r>
          </w:p>
        </w:tc>
      </w:tr>
    </w:tbl>
    <w:p w:rsidR="00000000" w:rsidDel="00000000" w:rsidP="00000000" w:rsidRDefault="00000000" w:rsidRPr="00000000" w14:paraId="00000108">
      <w:pPr>
        <w:shd w:fill="ffffff" w:val="clear"/>
        <w:spacing w:after="200" w:lineRule="auto"/>
        <w:jc w:val="both"/>
        <w:rPr>
          <w:color w:val="2f2f2f"/>
          <w:sz w:val="20"/>
          <w:szCs w:val="20"/>
        </w:rPr>
      </w:pPr>
      <w:r w:rsidDel="00000000" w:rsidR="00000000" w:rsidRPr="00000000">
        <w:rPr>
          <w:color w:val="2f2f2f"/>
          <w:sz w:val="20"/>
          <w:szCs w:val="20"/>
          <w:rtl w:val="0"/>
        </w:rPr>
        <w:t xml:space="preserve"> </w:t>
      </w:r>
    </w:p>
    <w:p w:rsidR="00000000" w:rsidDel="00000000" w:rsidP="00000000" w:rsidRDefault="00000000" w:rsidRPr="00000000" w14:paraId="00000109">
      <w:pPr>
        <w:shd w:fill="ffffff" w:val="clear"/>
        <w:spacing w:after="200" w:lineRule="auto"/>
        <w:jc w:val="both"/>
        <w:rPr>
          <w:color w:val="2f2f2f"/>
          <w:sz w:val="20"/>
          <w:szCs w:val="20"/>
        </w:rPr>
      </w:pPr>
      <w:r w:rsidDel="00000000" w:rsidR="00000000" w:rsidRPr="00000000">
        <w:rPr>
          <w:color w:val="2f2f2f"/>
          <w:sz w:val="20"/>
          <w:szCs w:val="20"/>
          <w:rtl w:val="0"/>
        </w:rPr>
        <w:t xml:space="preserve"> </w:t>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7215"/>
        <w:tblGridChange w:id="0">
          <w:tblGrid>
            <w:gridCol w:w="1590"/>
            <w:gridCol w:w="7215"/>
          </w:tblGrid>
        </w:tblGridChange>
      </w:tblGrid>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A">
            <w:pPr>
              <w:spacing w:after="20" w:before="20" w:lineRule="auto"/>
              <w:ind w:left="80" w:firstLine="0"/>
              <w:jc w:val="center"/>
              <w:rPr>
                <w:sz w:val="20"/>
                <w:szCs w:val="20"/>
              </w:rPr>
            </w:pPr>
            <w:r w:rsidDel="00000000" w:rsidR="00000000" w:rsidRPr="00000000">
              <w:rPr>
                <w:sz w:val="20"/>
                <w:szCs w:val="20"/>
                <w:rtl w:val="0"/>
              </w:rPr>
              <w:t xml:space="preserve">1806.90.99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B">
            <w:pPr>
              <w:spacing w:after="20" w:before="20" w:lineRule="auto"/>
              <w:ind w:left="80" w:firstLine="0"/>
              <w:jc w:val="both"/>
              <w:rPr>
                <w:sz w:val="20"/>
                <w:szCs w:val="20"/>
              </w:rPr>
            </w:pPr>
            <w:r w:rsidDel="00000000" w:rsidR="00000000" w:rsidRPr="00000000">
              <w:rPr>
                <w:sz w:val="20"/>
                <w:szCs w:val="20"/>
                <w:rtl w:val="0"/>
              </w:rPr>
              <w:t xml:space="preserve">Los demás.</w:t>
            </w:r>
          </w:p>
        </w:tc>
      </w:tr>
      <w:tr>
        <w:trPr>
          <w:cantSplit w:val="0"/>
          <w:trHeight w:val="65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C">
            <w:pPr>
              <w:spacing w:after="20" w:before="20" w:lineRule="auto"/>
              <w:ind w:left="80" w:firstLine="0"/>
              <w:jc w:val="center"/>
              <w:rPr>
                <w:sz w:val="20"/>
                <w:szCs w:val="20"/>
              </w:rPr>
            </w:pPr>
            <w:r w:rsidDel="00000000" w:rsidR="00000000" w:rsidRPr="00000000">
              <w:rPr>
                <w:sz w:val="20"/>
                <w:szCs w:val="20"/>
                <w:rtl w:val="0"/>
              </w:rPr>
              <w:t xml:space="preserve">1901.20.02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D">
            <w:pPr>
              <w:spacing w:after="20" w:before="20" w:lineRule="auto"/>
              <w:ind w:left="80" w:firstLine="0"/>
              <w:jc w:val="both"/>
              <w:rPr>
                <w:sz w:val="20"/>
                <w:szCs w:val="20"/>
              </w:rPr>
            </w:pPr>
            <w:r w:rsidDel="00000000" w:rsidR="00000000" w:rsidRPr="00000000">
              <w:rPr>
                <w:sz w:val="20"/>
                <w:szCs w:val="20"/>
                <w:rtl w:val="0"/>
              </w:rPr>
              <w:t xml:space="preserve">Con un contenido de grasa butírica superior al 25%, en peso, sin acondicionar para la venta al por menor, excepto a base de harinas, almidones o fécula, de avena, maíz o trigo.</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E">
            <w:pPr>
              <w:spacing w:after="20" w:before="20" w:lineRule="auto"/>
              <w:ind w:left="80" w:firstLine="0"/>
              <w:jc w:val="center"/>
              <w:rPr>
                <w:sz w:val="20"/>
                <w:szCs w:val="20"/>
              </w:rPr>
            </w:pPr>
            <w:r w:rsidDel="00000000" w:rsidR="00000000" w:rsidRPr="00000000">
              <w:rPr>
                <w:sz w:val="20"/>
                <w:szCs w:val="20"/>
                <w:rtl w:val="0"/>
              </w:rPr>
              <w:t xml:space="preserve">1901.20.99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F">
            <w:pPr>
              <w:spacing w:after="20" w:before="20" w:lineRule="auto"/>
              <w:ind w:left="80" w:firstLine="0"/>
              <w:jc w:val="both"/>
              <w:rPr>
                <w:sz w:val="20"/>
                <w:szCs w:val="20"/>
              </w:rPr>
            </w:pPr>
            <w:r w:rsidDel="00000000" w:rsidR="00000000" w:rsidRPr="00000000">
              <w:rPr>
                <w:sz w:val="20"/>
                <w:szCs w:val="20"/>
                <w:rtl w:val="0"/>
              </w:rPr>
              <w:t xml:space="preserve">Los demás.</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0">
            <w:pPr>
              <w:spacing w:after="20" w:before="20" w:lineRule="auto"/>
              <w:ind w:left="80" w:firstLine="0"/>
              <w:jc w:val="center"/>
              <w:rPr>
                <w:sz w:val="20"/>
                <w:szCs w:val="20"/>
              </w:rPr>
            </w:pPr>
            <w:r w:rsidDel="00000000" w:rsidR="00000000" w:rsidRPr="00000000">
              <w:rPr>
                <w:sz w:val="20"/>
                <w:szCs w:val="20"/>
                <w:rtl w:val="0"/>
              </w:rPr>
              <w:t xml:space="preserve">1901.90.02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1">
            <w:pPr>
              <w:spacing w:after="20" w:before="20" w:lineRule="auto"/>
              <w:ind w:left="80" w:firstLine="0"/>
              <w:jc w:val="both"/>
              <w:rPr>
                <w:sz w:val="20"/>
                <w:szCs w:val="20"/>
              </w:rPr>
            </w:pPr>
            <w:r w:rsidDel="00000000" w:rsidR="00000000" w:rsidRPr="00000000">
              <w:rPr>
                <w:sz w:val="20"/>
                <w:szCs w:val="20"/>
                <w:rtl w:val="0"/>
              </w:rPr>
              <w:t xml:space="preserve">Productos alimenticios vegetales, dietéticos, para diabéticos.</w:t>
            </w:r>
          </w:p>
        </w:tc>
      </w:tr>
      <w:tr>
        <w:trPr>
          <w:cantSplit w:val="0"/>
          <w:trHeight w:val="83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2">
            <w:pPr>
              <w:spacing w:after="20" w:before="20" w:lineRule="auto"/>
              <w:ind w:left="80" w:firstLine="0"/>
              <w:jc w:val="center"/>
              <w:rPr>
                <w:sz w:val="20"/>
                <w:szCs w:val="20"/>
              </w:rPr>
            </w:pPr>
            <w:r w:rsidDel="00000000" w:rsidR="00000000" w:rsidRPr="00000000">
              <w:rPr>
                <w:sz w:val="20"/>
                <w:szCs w:val="20"/>
                <w:rtl w:val="0"/>
              </w:rPr>
              <w:t xml:space="preserve">1901.90.03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3">
            <w:pPr>
              <w:spacing w:after="20" w:before="20" w:lineRule="auto"/>
              <w:ind w:left="80" w:firstLine="0"/>
              <w:jc w:val="both"/>
              <w:rPr>
                <w:sz w:val="20"/>
                <w:szCs w:val="20"/>
              </w:rPr>
            </w:pPr>
            <w:r w:rsidDel="00000000" w:rsidR="00000000" w:rsidRPr="00000000">
              <w:rPr>
                <w:sz w:val="20"/>
                <w:szCs w:val="20"/>
                <w:rtl w:val="0"/>
              </w:rPr>
              <w:t xml:space="preserve">Preparaciones a base de productos lácteos con un contenido de sólidos lácteos superior al 10%, pero inferior o igual a 50%, en peso, excepto las comprendidas en la fracción arancelaria 1901.90.04.</w:t>
            </w:r>
          </w:p>
        </w:tc>
      </w:tr>
      <w:tr>
        <w:trPr>
          <w:cantSplit w:val="0"/>
          <w:trHeight w:val="83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4">
            <w:pPr>
              <w:spacing w:after="20" w:before="20" w:lineRule="auto"/>
              <w:ind w:left="80" w:firstLine="0"/>
              <w:jc w:val="center"/>
              <w:rPr>
                <w:sz w:val="20"/>
                <w:szCs w:val="20"/>
              </w:rPr>
            </w:pPr>
            <w:r w:rsidDel="00000000" w:rsidR="00000000" w:rsidRPr="00000000">
              <w:rPr>
                <w:sz w:val="20"/>
                <w:szCs w:val="20"/>
                <w:rtl w:val="0"/>
              </w:rPr>
              <w:t xml:space="preserve">1901.90.04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5">
            <w:pPr>
              <w:spacing w:after="20" w:before="20" w:lineRule="auto"/>
              <w:ind w:left="80" w:firstLine="0"/>
              <w:jc w:val="both"/>
              <w:rPr>
                <w:sz w:val="20"/>
                <w:szCs w:val="20"/>
              </w:rPr>
            </w:pPr>
            <w:r w:rsidDel="00000000" w:rsidR="00000000" w:rsidRPr="00000000">
              <w:rPr>
                <w:sz w:val="20"/>
                <w:szCs w:val="20"/>
                <w:rtl w:val="0"/>
              </w:rPr>
              <w:t xml:space="preserve">Preparaciones a base de productos lácteos con un contenido de sólidos lácteos superior al 10%, acondicionadas en envases para la venta al por menor cuya etiqueta contenga indicaciones para la utilización directa del producto en la preparación de alimentos o postres, por ejemplo.</w:t>
            </w:r>
          </w:p>
        </w:tc>
      </w:tr>
      <w:tr>
        <w:trPr>
          <w:cantSplit w:val="0"/>
          <w:trHeight w:val="65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6">
            <w:pPr>
              <w:spacing w:after="20" w:before="20" w:lineRule="auto"/>
              <w:ind w:left="80" w:firstLine="0"/>
              <w:jc w:val="center"/>
              <w:rPr>
                <w:sz w:val="20"/>
                <w:szCs w:val="20"/>
              </w:rPr>
            </w:pPr>
            <w:r w:rsidDel="00000000" w:rsidR="00000000" w:rsidRPr="00000000">
              <w:rPr>
                <w:sz w:val="20"/>
                <w:szCs w:val="20"/>
                <w:rtl w:val="0"/>
              </w:rPr>
              <w:t xml:space="preserve">1901.90.05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7">
            <w:pPr>
              <w:spacing w:after="20" w:before="20" w:lineRule="auto"/>
              <w:ind w:left="80" w:firstLine="0"/>
              <w:jc w:val="both"/>
              <w:rPr>
                <w:sz w:val="20"/>
                <w:szCs w:val="20"/>
              </w:rPr>
            </w:pPr>
            <w:r w:rsidDel="00000000" w:rsidR="00000000" w:rsidRPr="00000000">
              <w:rPr>
                <w:sz w:val="20"/>
                <w:szCs w:val="20"/>
                <w:rtl w:val="0"/>
              </w:rPr>
              <w:t xml:space="preserve">Preparaciones a base de productos lácteos con un contenido de sólidos lácteos superior al 50%, en peso, excepto las comprendidas en la fracción arancelaria 1901.90.04.</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8">
            <w:pPr>
              <w:spacing w:after="20" w:before="20" w:lineRule="auto"/>
              <w:ind w:left="80" w:firstLine="0"/>
              <w:jc w:val="center"/>
              <w:rPr>
                <w:sz w:val="20"/>
                <w:szCs w:val="20"/>
              </w:rPr>
            </w:pPr>
            <w:r w:rsidDel="00000000" w:rsidR="00000000" w:rsidRPr="00000000">
              <w:rPr>
                <w:sz w:val="20"/>
                <w:szCs w:val="20"/>
                <w:rtl w:val="0"/>
              </w:rPr>
              <w:t xml:space="preserve">1901.90.99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9">
            <w:pPr>
              <w:spacing w:after="20" w:before="20" w:lineRule="auto"/>
              <w:ind w:left="80" w:firstLine="0"/>
              <w:jc w:val="both"/>
              <w:rPr>
                <w:sz w:val="20"/>
                <w:szCs w:val="20"/>
              </w:rPr>
            </w:pPr>
            <w:r w:rsidDel="00000000" w:rsidR="00000000" w:rsidRPr="00000000">
              <w:rPr>
                <w:sz w:val="20"/>
                <w:szCs w:val="20"/>
                <w:rtl w:val="0"/>
              </w:rPr>
              <w:t xml:space="preserve">Los demás.</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A">
            <w:pPr>
              <w:spacing w:after="20" w:before="20" w:lineRule="auto"/>
              <w:ind w:left="80" w:firstLine="0"/>
              <w:jc w:val="center"/>
              <w:rPr>
                <w:sz w:val="20"/>
                <w:szCs w:val="20"/>
              </w:rPr>
            </w:pPr>
            <w:r w:rsidDel="00000000" w:rsidR="00000000" w:rsidRPr="00000000">
              <w:rPr>
                <w:sz w:val="20"/>
                <w:szCs w:val="20"/>
                <w:rtl w:val="0"/>
              </w:rPr>
              <w:t xml:space="preserve">2005.40.01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B">
            <w:pPr>
              <w:spacing w:after="20" w:before="20" w:lineRule="auto"/>
              <w:ind w:left="80" w:firstLine="0"/>
              <w:jc w:val="both"/>
              <w:rPr>
                <w:sz w:val="20"/>
                <w:szCs w:val="20"/>
              </w:rPr>
            </w:pPr>
            <w:r w:rsidDel="00000000" w:rsidR="00000000" w:rsidRPr="00000000">
              <w:rPr>
                <w:sz w:val="20"/>
                <w:szCs w:val="20"/>
                <w:rtl w:val="0"/>
              </w:rPr>
              <w:t xml:space="preserve">Chícharos (arvejas, guisantes) (</w:t>
            </w:r>
            <w:r w:rsidDel="00000000" w:rsidR="00000000" w:rsidRPr="00000000">
              <w:rPr>
                <w:i w:val="1"/>
                <w:sz w:val="20"/>
                <w:szCs w:val="20"/>
                <w:rtl w:val="0"/>
              </w:rPr>
              <w:t xml:space="preserve">Pisum sativum</w:t>
            </w:r>
            <w:r w:rsidDel="00000000" w:rsidR="00000000" w:rsidRPr="00000000">
              <w:rPr>
                <w:sz w:val="20"/>
                <w:szCs w:val="20"/>
                <w:rtl w:val="0"/>
              </w:rPr>
              <w:t xml:space="preserve">).</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C">
            <w:pPr>
              <w:spacing w:after="20" w:before="20" w:lineRule="auto"/>
              <w:ind w:left="80" w:firstLine="0"/>
              <w:jc w:val="center"/>
              <w:rPr>
                <w:sz w:val="20"/>
                <w:szCs w:val="20"/>
              </w:rPr>
            </w:pPr>
            <w:r w:rsidDel="00000000" w:rsidR="00000000" w:rsidRPr="00000000">
              <w:rPr>
                <w:sz w:val="20"/>
                <w:szCs w:val="20"/>
                <w:rtl w:val="0"/>
              </w:rPr>
              <w:t xml:space="preserve">2005.60.01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D">
            <w:pPr>
              <w:spacing w:after="20" w:before="20" w:lineRule="auto"/>
              <w:ind w:left="80" w:firstLine="0"/>
              <w:jc w:val="both"/>
              <w:rPr>
                <w:sz w:val="20"/>
                <w:szCs w:val="20"/>
              </w:rPr>
            </w:pPr>
            <w:r w:rsidDel="00000000" w:rsidR="00000000" w:rsidRPr="00000000">
              <w:rPr>
                <w:sz w:val="20"/>
                <w:szCs w:val="20"/>
                <w:rtl w:val="0"/>
              </w:rPr>
              <w:t xml:space="preserve">Espárragos.</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E">
            <w:pPr>
              <w:spacing w:after="20" w:before="20" w:lineRule="auto"/>
              <w:ind w:left="80" w:firstLine="0"/>
              <w:jc w:val="center"/>
              <w:rPr>
                <w:sz w:val="20"/>
                <w:szCs w:val="20"/>
              </w:rPr>
            </w:pPr>
            <w:r w:rsidDel="00000000" w:rsidR="00000000" w:rsidRPr="00000000">
              <w:rPr>
                <w:sz w:val="20"/>
                <w:szCs w:val="20"/>
                <w:rtl w:val="0"/>
              </w:rPr>
              <w:t xml:space="preserve">2005.91.01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F">
            <w:pPr>
              <w:spacing w:after="20" w:before="20" w:lineRule="auto"/>
              <w:ind w:left="80" w:firstLine="0"/>
              <w:jc w:val="both"/>
              <w:rPr>
                <w:sz w:val="20"/>
                <w:szCs w:val="20"/>
              </w:rPr>
            </w:pPr>
            <w:r w:rsidDel="00000000" w:rsidR="00000000" w:rsidRPr="00000000">
              <w:rPr>
                <w:sz w:val="20"/>
                <w:szCs w:val="20"/>
                <w:rtl w:val="0"/>
              </w:rPr>
              <w:t xml:space="preserve">Brotes de bambú.</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0">
            <w:pPr>
              <w:spacing w:after="20" w:before="20" w:lineRule="auto"/>
              <w:ind w:left="80" w:firstLine="0"/>
              <w:jc w:val="center"/>
              <w:rPr>
                <w:sz w:val="20"/>
                <w:szCs w:val="20"/>
              </w:rPr>
            </w:pPr>
            <w:r w:rsidDel="00000000" w:rsidR="00000000" w:rsidRPr="00000000">
              <w:rPr>
                <w:sz w:val="20"/>
                <w:szCs w:val="20"/>
                <w:rtl w:val="0"/>
              </w:rPr>
              <w:t xml:space="preserve">2005.99.99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1">
            <w:pPr>
              <w:spacing w:after="20" w:before="20" w:lineRule="auto"/>
              <w:ind w:left="80" w:firstLine="0"/>
              <w:jc w:val="both"/>
              <w:rPr>
                <w:sz w:val="20"/>
                <w:szCs w:val="20"/>
              </w:rPr>
            </w:pPr>
            <w:r w:rsidDel="00000000" w:rsidR="00000000" w:rsidRPr="00000000">
              <w:rPr>
                <w:sz w:val="20"/>
                <w:szCs w:val="20"/>
                <w:rtl w:val="0"/>
              </w:rPr>
              <w:t xml:space="preserve">Las demás.</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2">
            <w:pPr>
              <w:spacing w:after="20" w:before="20" w:lineRule="auto"/>
              <w:ind w:left="80" w:firstLine="0"/>
              <w:jc w:val="center"/>
              <w:rPr>
                <w:sz w:val="20"/>
                <w:szCs w:val="20"/>
              </w:rPr>
            </w:pPr>
            <w:r w:rsidDel="00000000" w:rsidR="00000000" w:rsidRPr="00000000">
              <w:rPr>
                <w:sz w:val="20"/>
                <w:szCs w:val="20"/>
                <w:rtl w:val="0"/>
              </w:rPr>
              <w:t xml:space="preserve">2006.00.01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3">
            <w:pPr>
              <w:spacing w:after="20" w:before="20" w:lineRule="auto"/>
              <w:ind w:left="80" w:firstLine="0"/>
              <w:jc w:val="both"/>
              <w:rPr>
                <w:i w:val="1"/>
                <w:sz w:val="20"/>
                <w:szCs w:val="20"/>
              </w:rPr>
            </w:pPr>
            <w:r w:rsidDel="00000000" w:rsidR="00000000" w:rsidRPr="00000000">
              <w:rPr>
                <w:sz w:val="20"/>
                <w:szCs w:val="20"/>
                <w:rtl w:val="0"/>
              </w:rPr>
              <w:t xml:space="preserve">Frijoles (porotos, alubias, judías, fréjoles) </w:t>
            </w:r>
            <w:r w:rsidDel="00000000" w:rsidR="00000000" w:rsidRPr="00000000">
              <w:rPr>
                <w:i w:val="1"/>
                <w:sz w:val="20"/>
                <w:szCs w:val="20"/>
                <w:rtl w:val="0"/>
              </w:rPr>
              <w:t xml:space="preserve">(Vigna spp., Phaseolus spp.).</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4">
            <w:pPr>
              <w:spacing w:after="20" w:before="20" w:lineRule="auto"/>
              <w:ind w:left="80" w:firstLine="0"/>
              <w:jc w:val="center"/>
              <w:rPr>
                <w:sz w:val="20"/>
                <w:szCs w:val="20"/>
              </w:rPr>
            </w:pPr>
            <w:r w:rsidDel="00000000" w:rsidR="00000000" w:rsidRPr="00000000">
              <w:rPr>
                <w:sz w:val="20"/>
                <w:szCs w:val="20"/>
                <w:rtl w:val="0"/>
              </w:rPr>
              <w:t xml:space="preserve">2006.00.02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5">
            <w:pPr>
              <w:spacing w:after="20" w:before="20" w:lineRule="auto"/>
              <w:ind w:left="80" w:firstLine="0"/>
              <w:jc w:val="both"/>
              <w:rPr>
                <w:sz w:val="20"/>
                <w:szCs w:val="20"/>
              </w:rPr>
            </w:pPr>
            <w:r w:rsidDel="00000000" w:rsidR="00000000" w:rsidRPr="00000000">
              <w:rPr>
                <w:sz w:val="20"/>
                <w:szCs w:val="20"/>
                <w:rtl w:val="0"/>
              </w:rPr>
              <w:t xml:space="preserve">Espárragos.</w:t>
            </w:r>
          </w:p>
        </w:tc>
      </w:tr>
      <w:tr>
        <w:trPr>
          <w:cantSplit w:val="0"/>
          <w:trHeight w:val="65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6">
            <w:pPr>
              <w:spacing w:after="20" w:before="20" w:lineRule="auto"/>
              <w:ind w:left="80" w:firstLine="0"/>
              <w:jc w:val="center"/>
              <w:rPr>
                <w:sz w:val="20"/>
                <w:szCs w:val="20"/>
              </w:rPr>
            </w:pPr>
            <w:r w:rsidDel="00000000" w:rsidR="00000000" w:rsidRPr="00000000">
              <w:rPr>
                <w:sz w:val="20"/>
                <w:szCs w:val="20"/>
                <w:rtl w:val="0"/>
              </w:rPr>
              <w:t xml:space="preserve">2006.00.91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7">
            <w:pPr>
              <w:spacing w:after="20" w:before="20" w:lineRule="auto"/>
              <w:ind w:left="80" w:firstLine="0"/>
              <w:jc w:val="both"/>
              <w:rPr>
                <w:sz w:val="20"/>
                <w:szCs w:val="20"/>
              </w:rPr>
            </w:pPr>
            <w:r w:rsidDel="00000000" w:rsidR="00000000" w:rsidRPr="00000000">
              <w:rPr>
                <w:sz w:val="20"/>
                <w:szCs w:val="20"/>
                <w:rtl w:val="0"/>
              </w:rPr>
              <w:t xml:space="preserve">Las demás hortalizas congeladas, excepto lo comprendido en las fracciones arancelarias 2006.00.01 y 2006.00.02.</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8">
            <w:pPr>
              <w:spacing w:after="20" w:before="20" w:lineRule="auto"/>
              <w:ind w:left="80" w:firstLine="0"/>
              <w:jc w:val="center"/>
              <w:rPr>
                <w:sz w:val="20"/>
                <w:szCs w:val="20"/>
              </w:rPr>
            </w:pPr>
            <w:r w:rsidDel="00000000" w:rsidR="00000000" w:rsidRPr="00000000">
              <w:rPr>
                <w:sz w:val="20"/>
                <w:szCs w:val="20"/>
                <w:rtl w:val="0"/>
              </w:rPr>
              <w:t xml:space="preserve">2006.00.99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9">
            <w:pPr>
              <w:spacing w:after="20" w:before="20" w:lineRule="auto"/>
              <w:ind w:left="80" w:firstLine="0"/>
              <w:jc w:val="both"/>
              <w:rPr>
                <w:sz w:val="20"/>
                <w:szCs w:val="20"/>
              </w:rPr>
            </w:pPr>
            <w:r w:rsidDel="00000000" w:rsidR="00000000" w:rsidRPr="00000000">
              <w:rPr>
                <w:sz w:val="20"/>
                <w:szCs w:val="20"/>
                <w:rtl w:val="0"/>
              </w:rPr>
              <w:t xml:space="preserve">Los demás.</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A">
            <w:pPr>
              <w:spacing w:after="20" w:before="20" w:lineRule="auto"/>
              <w:ind w:left="80" w:firstLine="0"/>
              <w:jc w:val="center"/>
              <w:rPr>
                <w:sz w:val="20"/>
                <w:szCs w:val="20"/>
              </w:rPr>
            </w:pPr>
            <w:r w:rsidDel="00000000" w:rsidR="00000000" w:rsidRPr="00000000">
              <w:rPr>
                <w:sz w:val="20"/>
                <w:szCs w:val="20"/>
                <w:rtl w:val="0"/>
              </w:rPr>
              <w:t xml:space="preserve">2007.10.01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B">
            <w:pPr>
              <w:spacing w:after="20" w:before="20" w:lineRule="auto"/>
              <w:ind w:left="80" w:firstLine="0"/>
              <w:jc w:val="both"/>
              <w:rPr>
                <w:sz w:val="20"/>
                <w:szCs w:val="20"/>
              </w:rPr>
            </w:pPr>
            <w:r w:rsidDel="00000000" w:rsidR="00000000" w:rsidRPr="00000000">
              <w:rPr>
                <w:sz w:val="20"/>
                <w:szCs w:val="20"/>
                <w:rtl w:val="0"/>
              </w:rPr>
              <w:t xml:space="preserve">Preparaciones homogeneizadas.</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C">
            <w:pPr>
              <w:spacing w:after="20" w:before="20" w:lineRule="auto"/>
              <w:ind w:left="80" w:firstLine="0"/>
              <w:jc w:val="center"/>
              <w:rPr>
                <w:sz w:val="20"/>
                <w:szCs w:val="20"/>
              </w:rPr>
            </w:pPr>
            <w:r w:rsidDel="00000000" w:rsidR="00000000" w:rsidRPr="00000000">
              <w:rPr>
                <w:sz w:val="20"/>
                <w:szCs w:val="20"/>
                <w:rtl w:val="0"/>
              </w:rPr>
              <w:t xml:space="preserve">2007.91.01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D">
            <w:pPr>
              <w:spacing w:after="20" w:before="20" w:lineRule="auto"/>
              <w:ind w:left="80" w:firstLine="0"/>
              <w:jc w:val="both"/>
              <w:rPr>
                <w:sz w:val="20"/>
                <w:szCs w:val="20"/>
              </w:rPr>
            </w:pPr>
            <w:r w:rsidDel="00000000" w:rsidR="00000000" w:rsidRPr="00000000">
              <w:rPr>
                <w:sz w:val="20"/>
                <w:szCs w:val="20"/>
                <w:rtl w:val="0"/>
              </w:rPr>
              <w:t xml:space="preserve">De agrios (cítricos).</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E">
            <w:pPr>
              <w:spacing w:after="20" w:before="20" w:lineRule="auto"/>
              <w:ind w:left="80" w:firstLine="0"/>
              <w:jc w:val="center"/>
              <w:rPr>
                <w:sz w:val="20"/>
                <w:szCs w:val="20"/>
              </w:rPr>
            </w:pPr>
            <w:r w:rsidDel="00000000" w:rsidR="00000000" w:rsidRPr="00000000">
              <w:rPr>
                <w:sz w:val="20"/>
                <w:szCs w:val="20"/>
                <w:rtl w:val="0"/>
              </w:rPr>
              <w:t xml:space="preserve">2007.99.01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F">
            <w:pPr>
              <w:spacing w:after="20" w:before="20" w:lineRule="auto"/>
              <w:ind w:left="80" w:firstLine="0"/>
              <w:jc w:val="both"/>
              <w:rPr>
                <w:sz w:val="20"/>
                <w:szCs w:val="20"/>
              </w:rPr>
            </w:pPr>
            <w:r w:rsidDel="00000000" w:rsidR="00000000" w:rsidRPr="00000000">
              <w:rPr>
                <w:sz w:val="20"/>
                <w:szCs w:val="20"/>
                <w:rtl w:val="0"/>
              </w:rPr>
              <w:t xml:space="preserve">Compotas o mermeladas destinadas a diabéticos.</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0">
            <w:pPr>
              <w:spacing w:after="20" w:before="20" w:lineRule="auto"/>
              <w:ind w:left="80" w:firstLine="0"/>
              <w:jc w:val="center"/>
              <w:rPr>
                <w:sz w:val="20"/>
                <w:szCs w:val="20"/>
              </w:rPr>
            </w:pPr>
            <w:r w:rsidDel="00000000" w:rsidR="00000000" w:rsidRPr="00000000">
              <w:rPr>
                <w:sz w:val="20"/>
                <w:szCs w:val="20"/>
                <w:rtl w:val="0"/>
              </w:rPr>
              <w:t xml:space="preserve">2007.99.02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1">
            <w:pPr>
              <w:spacing w:after="20" w:before="20" w:lineRule="auto"/>
              <w:ind w:left="80" w:firstLine="0"/>
              <w:jc w:val="both"/>
              <w:rPr>
                <w:sz w:val="20"/>
                <w:szCs w:val="20"/>
              </w:rPr>
            </w:pPr>
            <w:r w:rsidDel="00000000" w:rsidR="00000000" w:rsidRPr="00000000">
              <w:rPr>
                <w:sz w:val="20"/>
                <w:szCs w:val="20"/>
                <w:rtl w:val="0"/>
              </w:rPr>
              <w:t xml:space="preserve">Jaleas, destinadas a diabéticos.</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2">
            <w:pPr>
              <w:spacing w:after="20" w:before="20" w:lineRule="auto"/>
              <w:ind w:left="80" w:firstLine="0"/>
              <w:jc w:val="center"/>
              <w:rPr>
                <w:sz w:val="20"/>
                <w:szCs w:val="20"/>
              </w:rPr>
            </w:pPr>
            <w:r w:rsidDel="00000000" w:rsidR="00000000" w:rsidRPr="00000000">
              <w:rPr>
                <w:sz w:val="20"/>
                <w:szCs w:val="20"/>
                <w:rtl w:val="0"/>
              </w:rPr>
              <w:t xml:space="preserve">2007.99.03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3">
            <w:pPr>
              <w:spacing w:after="20" w:before="20" w:lineRule="auto"/>
              <w:ind w:left="80" w:firstLine="0"/>
              <w:jc w:val="both"/>
              <w:rPr>
                <w:sz w:val="20"/>
                <w:szCs w:val="20"/>
              </w:rPr>
            </w:pPr>
            <w:r w:rsidDel="00000000" w:rsidR="00000000" w:rsidRPr="00000000">
              <w:rPr>
                <w:sz w:val="20"/>
                <w:szCs w:val="20"/>
                <w:rtl w:val="0"/>
              </w:rPr>
              <w:t xml:space="preserve">Purés o pastas destinadas a diabéticos.</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4">
            <w:pPr>
              <w:spacing w:after="20" w:before="20" w:lineRule="auto"/>
              <w:ind w:left="80" w:firstLine="0"/>
              <w:jc w:val="center"/>
              <w:rPr>
                <w:sz w:val="20"/>
                <w:szCs w:val="20"/>
              </w:rPr>
            </w:pPr>
            <w:r w:rsidDel="00000000" w:rsidR="00000000" w:rsidRPr="00000000">
              <w:rPr>
                <w:sz w:val="20"/>
                <w:szCs w:val="20"/>
                <w:rtl w:val="0"/>
              </w:rPr>
              <w:t xml:space="preserve">2007.99.99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5">
            <w:pPr>
              <w:spacing w:after="20" w:before="20" w:lineRule="auto"/>
              <w:ind w:left="80" w:firstLine="0"/>
              <w:jc w:val="both"/>
              <w:rPr>
                <w:sz w:val="20"/>
                <w:szCs w:val="20"/>
              </w:rPr>
            </w:pPr>
            <w:r w:rsidDel="00000000" w:rsidR="00000000" w:rsidRPr="00000000">
              <w:rPr>
                <w:sz w:val="20"/>
                <w:szCs w:val="20"/>
                <w:rtl w:val="0"/>
              </w:rPr>
              <w:t xml:space="preserve">Las demás.</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6">
            <w:pPr>
              <w:spacing w:after="20" w:before="20" w:lineRule="auto"/>
              <w:ind w:left="80" w:firstLine="0"/>
              <w:jc w:val="center"/>
              <w:rPr>
                <w:sz w:val="20"/>
                <w:szCs w:val="20"/>
              </w:rPr>
            </w:pPr>
            <w:r w:rsidDel="00000000" w:rsidR="00000000" w:rsidRPr="00000000">
              <w:rPr>
                <w:sz w:val="20"/>
                <w:szCs w:val="20"/>
                <w:rtl w:val="0"/>
              </w:rPr>
              <w:t xml:space="preserve">2008.40.01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7">
            <w:pPr>
              <w:spacing w:after="20" w:before="20" w:lineRule="auto"/>
              <w:ind w:left="80" w:firstLine="0"/>
              <w:jc w:val="both"/>
              <w:rPr>
                <w:sz w:val="20"/>
                <w:szCs w:val="20"/>
              </w:rPr>
            </w:pPr>
            <w:r w:rsidDel="00000000" w:rsidR="00000000" w:rsidRPr="00000000">
              <w:rPr>
                <w:sz w:val="20"/>
                <w:szCs w:val="20"/>
                <w:rtl w:val="0"/>
              </w:rPr>
              <w:t xml:space="preserve">Peras.</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8">
            <w:pPr>
              <w:spacing w:after="20" w:before="20" w:lineRule="auto"/>
              <w:ind w:left="80" w:firstLine="0"/>
              <w:jc w:val="center"/>
              <w:rPr>
                <w:sz w:val="20"/>
                <w:szCs w:val="20"/>
              </w:rPr>
            </w:pPr>
            <w:r w:rsidDel="00000000" w:rsidR="00000000" w:rsidRPr="00000000">
              <w:rPr>
                <w:sz w:val="20"/>
                <w:szCs w:val="20"/>
                <w:rtl w:val="0"/>
              </w:rPr>
              <w:t xml:space="preserve">2008.50.01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9">
            <w:pPr>
              <w:spacing w:after="20" w:before="20" w:lineRule="auto"/>
              <w:ind w:left="80" w:firstLine="0"/>
              <w:jc w:val="both"/>
              <w:rPr>
                <w:sz w:val="20"/>
                <w:szCs w:val="20"/>
              </w:rPr>
            </w:pPr>
            <w:r w:rsidDel="00000000" w:rsidR="00000000" w:rsidRPr="00000000">
              <w:rPr>
                <w:sz w:val="20"/>
                <w:szCs w:val="20"/>
                <w:rtl w:val="0"/>
              </w:rPr>
              <w:t xml:space="preserve">Chabacanos (damascos, albaricoques).</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A">
            <w:pPr>
              <w:spacing w:after="20" w:before="20" w:lineRule="auto"/>
              <w:ind w:left="80" w:firstLine="0"/>
              <w:jc w:val="center"/>
              <w:rPr>
                <w:sz w:val="20"/>
                <w:szCs w:val="20"/>
              </w:rPr>
            </w:pPr>
            <w:r w:rsidDel="00000000" w:rsidR="00000000" w:rsidRPr="00000000">
              <w:rPr>
                <w:sz w:val="20"/>
                <w:szCs w:val="20"/>
                <w:rtl w:val="0"/>
              </w:rPr>
              <w:t xml:space="preserve">2008.70.01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B">
            <w:pPr>
              <w:spacing w:after="20" w:before="20" w:lineRule="auto"/>
              <w:ind w:left="80" w:firstLine="0"/>
              <w:jc w:val="both"/>
              <w:rPr>
                <w:sz w:val="20"/>
                <w:szCs w:val="20"/>
              </w:rPr>
            </w:pPr>
            <w:r w:rsidDel="00000000" w:rsidR="00000000" w:rsidRPr="00000000">
              <w:rPr>
                <w:sz w:val="20"/>
                <w:szCs w:val="20"/>
                <w:rtl w:val="0"/>
              </w:rPr>
              <w:t xml:space="preserve">Duraznos (melocotones), incluidos los griñones y nectarinas.</w:t>
            </w:r>
          </w:p>
        </w:tc>
      </w:tr>
      <w:tr>
        <w:trPr>
          <w:cantSplit w:val="0"/>
          <w:trHeight w:val="65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C">
            <w:pPr>
              <w:spacing w:after="20" w:before="20" w:lineRule="auto"/>
              <w:ind w:left="80" w:firstLine="0"/>
              <w:jc w:val="center"/>
              <w:rPr>
                <w:sz w:val="20"/>
                <w:szCs w:val="20"/>
              </w:rPr>
            </w:pPr>
            <w:r w:rsidDel="00000000" w:rsidR="00000000" w:rsidRPr="00000000">
              <w:rPr>
                <w:sz w:val="20"/>
                <w:szCs w:val="20"/>
                <w:rtl w:val="0"/>
              </w:rPr>
              <w:t xml:space="preserve">2008.93.01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D">
            <w:pPr>
              <w:spacing w:after="20" w:before="20" w:lineRule="auto"/>
              <w:ind w:left="80" w:firstLine="0"/>
              <w:jc w:val="both"/>
              <w:rPr>
                <w:sz w:val="20"/>
                <w:szCs w:val="20"/>
              </w:rPr>
            </w:pPr>
            <w:r w:rsidDel="00000000" w:rsidR="00000000" w:rsidRPr="00000000">
              <w:rPr>
                <w:sz w:val="20"/>
                <w:szCs w:val="20"/>
                <w:rtl w:val="0"/>
              </w:rPr>
              <w:t xml:space="preserve">Arándanos agrios, trepadores o palustres (</w:t>
            </w:r>
            <w:r w:rsidDel="00000000" w:rsidR="00000000" w:rsidRPr="00000000">
              <w:rPr>
                <w:i w:val="1"/>
                <w:sz w:val="20"/>
                <w:szCs w:val="20"/>
                <w:rtl w:val="0"/>
              </w:rPr>
              <w:t xml:space="preserve">Vaccinium macrocarpon, Vaccinium oxycoccos</w:t>
            </w:r>
            <w:r w:rsidDel="00000000" w:rsidR="00000000" w:rsidRPr="00000000">
              <w:rPr>
                <w:sz w:val="20"/>
                <w:szCs w:val="20"/>
                <w:rtl w:val="0"/>
              </w:rPr>
              <w:t xml:space="preserve">); arándanos rojos o encarnados (</w:t>
            </w:r>
            <w:r w:rsidDel="00000000" w:rsidR="00000000" w:rsidRPr="00000000">
              <w:rPr>
                <w:i w:val="1"/>
                <w:sz w:val="20"/>
                <w:szCs w:val="20"/>
                <w:rtl w:val="0"/>
              </w:rPr>
              <w:t xml:space="preserve">Vaccinium vitis-idaea</w:t>
            </w:r>
            <w:r w:rsidDel="00000000" w:rsidR="00000000" w:rsidRPr="00000000">
              <w:rPr>
                <w:sz w:val="20"/>
                <w:szCs w:val="20"/>
                <w:rtl w:val="0"/>
              </w:rPr>
              <w:t xml:space="preserve">).</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E">
            <w:pPr>
              <w:spacing w:after="20" w:before="20" w:lineRule="auto"/>
              <w:ind w:left="80" w:firstLine="0"/>
              <w:jc w:val="center"/>
              <w:rPr>
                <w:sz w:val="20"/>
                <w:szCs w:val="20"/>
              </w:rPr>
            </w:pPr>
            <w:r w:rsidDel="00000000" w:rsidR="00000000" w:rsidRPr="00000000">
              <w:rPr>
                <w:sz w:val="20"/>
                <w:szCs w:val="20"/>
                <w:rtl w:val="0"/>
              </w:rPr>
              <w:t xml:space="preserve">2008.99.99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F">
            <w:pPr>
              <w:spacing w:after="20" w:before="20" w:lineRule="auto"/>
              <w:ind w:left="80" w:firstLine="0"/>
              <w:jc w:val="both"/>
              <w:rPr>
                <w:sz w:val="20"/>
                <w:szCs w:val="20"/>
              </w:rPr>
            </w:pPr>
            <w:r w:rsidDel="00000000" w:rsidR="00000000" w:rsidRPr="00000000">
              <w:rPr>
                <w:sz w:val="20"/>
                <w:szCs w:val="20"/>
                <w:rtl w:val="0"/>
              </w:rPr>
              <w:t xml:space="preserve">Los demás.</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0">
            <w:pPr>
              <w:spacing w:after="20" w:before="20" w:lineRule="auto"/>
              <w:ind w:left="80" w:firstLine="0"/>
              <w:jc w:val="center"/>
              <w:rPr>
                <w:sz w:val="20"/>
                <w:szCs w:val="20"/>
              </w:rPr>
            </w:pPr>
            <w:r w:rsidDel="00000000" w:rsidR="00000000" w:rsidRPr="00000000">
              <w:rPr>
                <w:sz w:val="20"/>
                <w:szCs w:val="20"/>
                <w:rtl w:val="0"/>
              </w:rPr>
              <w:t xml:space="preserve">2103.20.02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1">
            <w:pPr>
              <w:spacing w:after="20" w:before="20" w:lineRule="auto"/>
              <w:ind w:left="80" w:firstLine="0"/>
              <w:jc w:val="both"/>
              <w:rPr>
                <w:sz w:val="20"/>
                <w:szCs w:val="20"/>
              </w:rPr>
            </w:pPr>
            <w:r w:rsidDel="00000000" w:rsidR="00000000" w:rsidRPr="00000000">
              <w:rPr>
                <w:sz w:val="20"/>
                <w:szCs w:val="20"/>
                <w:rtl w:val="0"/>
              </w:rPr>
              <w:t xml:space="preserve">Kétchup y demás salsas de tomate.</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2">
            <w:pPr>
              <w:spacing w:after="20" w:before="20" w:lineRule="auto"/>
              <w:ind w:left="80" w:firstLine="0"/>
              <w:jc w:val="center"/>
              <w:rPr>
                <w:sz w:val="20"/>
                <w:szCs w:val="20"/>
              </w:rPr>
            </w:pPr>
            <w:r w:rsidDel="00000000" w:rsidR="00000000" w:rsidRPr="00000000">
              <w:rPr>
                <w:sz w:val="20"/>
                <w:szCs w:val="20"/>
                <w:rtl w:val="0"/>
              </w:rPr>
              <w:t xml:space="preserve">2106.90.01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3">
            <w:pPr>
              <w:spacing w:after="20" w:before="20" w:lineRule="auto"/>
              <w:ind w:left="80" w:firstLine="0"/>
              <w:jc w:val="both"/>
              <w:rPr>
                <w:sz w:val="20"/>
                <w:szCs w:val="20"/>
              </w:rPr>
            </w:pPr>
            <w:r w:rsidDel="00000000" w:rsidR="00000000" w:rsidRPr="00000000">
              <w:rPr>
                <w:sz w:val="20"/>
                <w:szCs w:val="20"/>
                <w:rtl w:val="0"/>
              </w:rPr>
              <w:t xml:space="preserve">Polvos para la elaboración de budines y gelatinas destinadas a diabéticos.</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4">
            <w:pPr>
              <w:spacing w:after="20" w:before="20" w:lineRule="auto"/>
              <w:ind w:left="80" w:firstLine="0"/>
              <w:jc w:val="center"/>
              <w:rPr>
                <w:sz w:val="20"/>
                <w:szCs w:val="20"/>
              </w:rPr>
            </w:pPr>
            <w:r w:rsidDel="00000000" w:rsidR="00000000" w:rsidRPr="00000000">
              <w:rPr>
                <w:sz w:val="20"/>
                <w:szCs w:val="20"/>
                <w:rtl w:val="0"/>
              </w:rPr>
              <w:t xml:space="preserve">2106.90.03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5">
            <w:pPr>
              <w:spacing w:after="20" w:before="20" w:lineRule="auto"/>
              <w:ind w:left="80" w:firstLine="0"/>
              <w:jc w:val="both"/>
              <w:rPr>
                <w:sz w:val="20"/>
                <w:szCs w:val="20"/>
              </w:rPr>
            </w:pPr>
            <w:r w:rsidDel="00000000" w:rsidR="00000000" w:rsidRPr="00000000">
              <w:rPr>
                <w:sz w:val="20"/>
                <w:szCs w:val="20"/>
                <w:rtl w:val="0"/>
              </w:rPr>
              <w:t xml:space="preserve">Autolizados o extractos de levadura.</w:t>
            </w:r>
          </w:p>
        </w:tc>
      </w:tr>
      <w:tr>
        <w:trPr>
          <w:cantSplit w:val="0"/>
          <w:trHeight w:val="65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6">
            <w:pPr>
              <w:spacing w:after="20" w:before="20" w:lineRule="auto"/>
              <w:ind w:left="80" w:firstLine="0"/>
              <w:jc w:val="center"/>
              <w:rPr>
                <w:sz w:val="20"/>
                <w:szCs w:val="20"/>
              </w:rPr>
            </w:pPr>
            <w:r w:rsidDel="00000000" w:rsidR="00000000" w:rsidRPr="00000000">
              <w:rPr>
                <w:sz w:val="20"/>
                <w:szCs w:val="20"/>
                <w:rtl w:val="0"/>
              </w:rPr>
              <w:t xml:space="preserve">2106.90.04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7">
            <w:pPr>
              <w:spacing w:after="20" w:before="20" w:lineRule="auto"/>
              <w:ind w:left="80" w:firstLine="0"/>
              <w:jc w:val="both"/>
              <w:rPr>
                <w:sz w:val="20"/>
                <w:szCs w:val="20"/>
              </w:rPr>
            </w:pPr>
            <w:r w:rsidDel="00000000" w:rsidR="00000000" w:rsidRPr="00000000">
              <w:rPr>
                <w:sz w:val="20"/>
                <w:szCs w:val="20"/>
                <w:rtl w:val="0"/>
              </w:rPr>
              <w:t xml:space="preserve">A base de corazón de res pulverizado, aceite de ajonjolí; almidón de tapioca, azúcar, vitaminas y minerales.</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8">
            <w:pPr>
              <w:spacing w:after="20" w:before="20" w:lineRule="auto"/>
              <w:ind w:left="80" w:firstLine="0"/>
              <w:jc w:val="center"/>
              <w:rPr>
                <w:sz w:val="20"/>
                <w:szCs w:val="20"/>
              </w:rPr>
            </w:pPr>
            <w:r w:rsidDel="00000000" w:rsidR="00000000" w:rsidRPr="00000000">
              <w:rPr>
                <w:sz w:val="20"/>
                <w:szCs w:val="20"/>
                <w:rtl w:val="0"/>
              </w:rPr>
              <w:t xml:space="preserve">2106.90.05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9">
            <w:pPr>
              <w:spacing w:after="20" w:before="20" w:lineRule="auto"/>
              <w:ind w:left="80" w:firstLine="0"/>
              <w:jc w:val="both"/>
              <w:rPr>
                <w:sz w:val="20"/>
                <w:szCs w:val="20"/>
              </w:rPr>
            </w:pPr>
            <w:r w:rsidDel="00000000" w:rsidR="00000000" w:rsidRPr="00000000">
              <w:rPr>
                <w:sz w:val="20"/>
                <w:szCs w:val="20"/>
                <w:rtl w:val="0"/>
              </w:rPr>
              <w:t xml:space="preserve">Jarabes aromatizados o con adición de colorantes.</w:t>
            </w:r>
          </w:p>
        </w:tc>
      </w:tr>
      <w:tr>
        <w:trPr>
          <w:cantSplit w:val="0"/>
          <w:trHeight w:val="65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A">
            <w:pPr>
              <w:spacing w:after="20" w:before="20" w:lineRule="auto"/>
              <w:ind w:left="80" w:firstLine="0"/>
              <w:jc w:val="center"/>
              <w:rPr>
                <w:sz w:val="20"/>
                <w:szCs w:val="20"/>
              </w:rPr>
            </w:pPr>
            <w:r w:rsidDel="00000000" w:rsidR="00000000" w:rsidRPr="00000000">
              <w:rPr>
                <w:sz w:val="20"/>
                <w:szCs w:val="20"/>
                <w:rtl w:val="0"/>
              </w:rPr>
              <w:t xml:space="preserve">2106.90.07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B">
            <w:pPr>
              <w:spacing w:after="20" w:before="20" w:lineRule="auto"/>
              <w:ind w:left="80" w:firstLine="0"/>
              <w:jc w:val="both"/>
              <w:rPr>
                <w:sz w:val="20"/>
                <w:szCs w:val="20"/>
              </w:rPr>
            </w:pPr>
            <w:r w:rsidDel="00000000" w:rsidR="00000000" w:rsidRPr="00000000">
              <w:rPr>
                <w:sz w:val="20"/>
                <w:szCs w:val="20"/>
                <w:rtl w:val="0"/>
              </w:rPr>
              <w:t xml:space="preserve">Mezclas de jugos concentrados de frutas, legumbres u hortalizas, enriquecidos con minerales o vitaminas.</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C">
            <w:pPr>
              <w:spacing w:after="20" w:before="20" w:lineRule="auto"/>
              <w:ind w:left="80" w:firstLine="0"/>
              <w:jc w:val="center"/>
              <w:rPr>
                <w:sz w:val="20"/>
                <w:szCs w:val="20"/>
              </w:rPr>
            </w:pPr>
            <w:r w:rsidDel="00000000" w:rsidR="00000000" w:rsidRPr="00000000">
              <w:rPr>
                <w:sz w:val="20"/>
                <w:szCs w:val="20"/>
                <w:rtl w:val="0"/>
              </w:rPr>
              <w:t xml:space="preserve">2106.90.08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D">
            <w:pPr>
              <w:spacing w:after="20" w:before="20" w:lineRule="auto"/>
              <w:ind w:left="80" w:firstLine="0"/>
              <w:jc w:val="both"/>
              <w:rPr>
                <w:sz w:val="20"/>
                <w:szCs w:val="20"/>
              </w:rPr>
            </w:pPr>
            <w:r w:rsidDel="00000000" w:rsidR="00000000" w:rsidRPr="00000000">
              <w:rPr>
                <w:sz w:val="20"/>
                <w:szCs w:val="20"/>
                <w:rtl w:val="0"/>
              </w:rPr>
              <w:t xml:space="preserve">Con un contenido de sólidos lácteos superior al 10%, en peso.</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E">
            <w:pPr>
              <w:spacing w:after="20" w:before="20" w:lineRule="auto"/>
              <w:ind w:left="80" w:firstLine="0"/>
              <w:jc w:val="center"/>
              <w:rPr>
                <w:sz w:val="20"/>
                <w:szCs w:val="20"/>
              </w:rPr>
            </w:pPr>
            <w:r w:rsidDel="00000000" w:rsidR="00000000" w:rsidRPr="00000000">
              <w:rPr>
                <w:sz w:val="20"/>
                <w:szCs w:val="20"/>
                <w:rtl w:val="0"/>
              </w:rPr>
              <w:t xml:space="preserve">2106.90.09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F">
            <w:pPr>
              <w:spacing w:after="20" w:before="20" w:lineRule="auto"/>
              <w:ind w:left="80" w:firstLine="0"/>
              <w:jc w:val="both"/>
              <w:rPr>
                <w:sz w:val="20"/>
                <w:szCs w:val="20"/>
              </w:rPr>
            </w:pPr>
            <w:r w:rsidDel="00000000" w:rsidR="00000000" w:rsidRPr="00000000">
              <w:rPr>
                <w:sz w:val="20"/>
                <w:szCs w:val="20"/>
                <w:rtl w:val="0"/>
              </w:rPr>
              <w:t xml:space="preserve">Preparaciones a base de huevo.</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0">
            <w:pPr>
              <w:spacing w:after="20" w:before="20" w:lineRule="auto"/>
              <w:ind w:left="80" w:firstLine="0"/>
              <w:jc w:val="center"/>
              <w:rPr>
                <w:sz w:val="20"/>
                <w:szCs w:val="20"/>
              </w:rPr>
            </w:pPr>
            <w:r w:rsidDel="00000000" w:rsidR="00000000" w:rsidRPr="00000000">
              <w:rPr>
                <w:sz w:val="20"/>
                <w:szCs w:val="20"/>
                <w:rtl w:val="0"/>
              </w:rPr>
              <w:t xml:space="preserve">2106.90.99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1">
            <w:pPr>
              <w:spacing w:after="20" w:before="20" w:lineRule="auto"/>
              <w:ind w:left="80" w:firstLine="0"/>
              <w:jc w:val="both"/>
              <w:rPr>
                <w:sz w:val="20"/>
                <w:szCs w:val="20"/>
              </w:rPr>
            </w:pPr>
            <w:r w:rsidDel="00000000" w:rsidR="00000000" w:rsidRPr="00000000">
              <w:rPr>
                <w:sz w:val="20"/>
                <w:szCs w:val="20"/>
                <w:rtl w:val="0"/>
              </w:rPr>
              <w:t xml:space="preserve">Las demás.</w:t>
            </w:r>
          </w:p>
        </w:tc>
      </w:tr>
      <w:tr>
        <w:trPr>
          <w:cantSplit w:val="0"/>
          <w:trHeight w:val="65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2">
            <w:pPr>
              <w:spacing w:after="20" w:before="20" w:lineRule="auto"/>
              <w:ind w:left="80" w:firstLine="0"/>
              <w:jc w:val="center"/>
              <w:rPr>
                <w:sz w:val="20"/>
                <w:szCs w:val="20"/>
              </w:rPr>
            </w:pPr>
            <w:r w:rsidDel="00000000" w:rsidR="00000000" w:rsidRPr="00000000">
              <w:rPr>
                <w:sz w:val="20"/>
                <w:szCs w:val="20"/>
                <w:rtl w:val="0"/>
              </w:rPr>
              <w:t xml:space="preserve">2202.10.01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3">
            <w:pPr>
              <w:spacing w:after="20" w:before="20" w:lineRule="auto"/>
              <w:ind w:left="80" w:firstLine="0"/>
              <w:jc w:val="both"/>
              <w:rPr>
                <w:sz w:val="20"/>
                <w:szCs w:val="20"/>
              </w:rPr>
            </w:pPr>
            <w:r w:rsidDel="00000000" w:rsidR="00000000" w:rsidRPr="00000000">
              <w:rPr>
                <w:sz w:val="20"/>
                <w:szCs w:val="20"/>
                <w:rtl w:val="0"/>
              </w:rPr>
              <w:t xml:space="preserve">Agua, incluidas el agua mineral y la gaseada, con adición de azúcar u otro edulcorante o aromatizada.</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4">
            <w:pPr>
              <w:spacing w:after="20" w:before="20" w:lineRule="auto"/>
              <w:ind w:left="80" w:firstLine="0"/>
              <w:jc w:val="center"/>
              <w:rPr>
                <w:sz w:val="20"/>
                <w:szCs w:val="20"/>
              </w:rPr>
            </w:pPr>
            <w:r w:rsidDel="00000000" w:rsidR="00000000" w:rsidRPr="00000000">
              <w:rPr>
                <w:sz w:val="20"/>
                <w:szCs w:val="20"/>
                <w:rtl w:val="0"/>
              </w:rPr>
              <w:t xml:space="preserve">2202.91.01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5">
            <w:pPr>
              <w:spacing w:after="20" w:before="20" w:lineRule="auto"/>
              <w:ind w:left="80" w:firstLine="0"/>
              <w:jc w:val="both"/>
              <w:rPr>
                <w:sz w:val="20"/>
                <w:szCs w:val="20"/>
              </w:rPr>
            </w:pPr>
            <w:r w:rsidDel="00000000" w:rsidR="00000000" w:rsidRPr="00000000">
              <w:rPr>
                <w:sz w:val="20"/>
                <w:szCs w:val="20"/>
                <w:rtl w:val="0"/>
              </w:rPr>
              <w:t xml:space="preserve">Cerveza sin alcohol.</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6">
            <w:pPr>
              <w:spacing w:after="20" w:before="20" w:lineRule="auto"/>
              <w:ind w:left="80" w:firstLine="0"/>
              <w:jc w:val="center"/>
              <w:rPr>
                <w:sz w:val="20"/>
                <w:szCs w:val="20"/>
              </w:rPr>
            </w:pPr>
            <w:r w:rsidDel="00000000" w:rsidR="00000000" w:rsidRPr="00000000">
              <w:rPr>
                <w:sz w:val="20"/>
                <w:szCs w:val="20"/>
                <w:rtl w:val="0"/>
              </w:rPr>
              <w:t xml:space="preserve">2202.99.01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7">
            <w:pPr>
              <w:spacing w:after="20" w:before="20" w:lineRule="auto"/>
              <w:ind w:left="80" w:firstLine="0"/>
              <w:jc w:val="both"/>
              <w:rPr>
                <w:sz w:val="20"/>
                <w:szCs w:val="20"/>
              </w:rPr>
            </w:pPr>
            <w:r w:rsidDel="00000000" w:rsidR="00000000" w:rsidRPr="00000000">
              <w:rPr>
                <w:sz w:val="20"/>
                <w:szCs w:val="20"/>
                <w:rtl w:val="0"/>
              </w:rPr>
              <w:t xml:space="preserve">A base de ginseng y jalea real.</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8">
            <w:pPr>
              <w:spacing w:after="20" w:before="20" w:lineRule="auto"/>
              <w:ind w:left="80" w:firstLine="0"/>
              <w:jc w:val="center"/>
              <w:rPr>
                <w:sz w:val="20"/>
                <w:szCs w:val="20"/>
              </w:rPr>
            </w:pPr>
            <w:r w:rsidDel="00000000" w:rsidR="00000000" w:rsidRPr="00000000">
              <w:rPr>
                <w:sz w:val="20"/>
                <w:szCs w:val="20"/>
                <w:rtl w:val="0"/>
              </w:rPr>
              <w:t xml:space="preserve">2202.99.02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9">
            <w:pPr>
              <w:spacing w:after="20" w:before="20" w:lineRule="auto"/>
              <w:ind w:left="80" w:firstLine="0"/>
              <w:jc w:val="both"/>
              <w:rPr>
                <w:sz w:val="20"/>
                <w:szCs w:val="20"/>
              </w:rPr>
            </w:pPr>
            <w:r w:rsidDel="00000000" w:rsidR="00000000" w:rsidRPr="00000000">
              <w:rPr>
                <w:sz w:val="20"/>
                <w:szCs w:val="20"/>
                <w:rtl w:val="0"/>
              </w:rPr>
              <w:t xml:space="preserve">A base de jugos de una sola fruta, legumbre u hortaliza, enriquecidos con minerales o vitaminas.</w:t>
            </w:r>
          </w:p>
        </w:tc>
      </w:tr>
      <w:tr>
        <w:trPr>
          <w:cantSplit w:val="0"/>
          <w:trHeight w:val="65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A">
            <w:pPr>
              <w:spacing w:after="20" w:before="20" w:lineRule="auto"/>
              <w:ind w:left="80" w:firstLine="0"/>
              <w:jc w:val="center"/>
              <w:rPr>
                <w:sz w:val="20"/>
                <w:szCs w:val="20"/>
              </w:rPr>
            </w:pPr>
            <w:r w:rsidDel="00000000" w:rsidR="00000000" w:rsidRPr="00000000">
              <w:rPr>
                <w:sz w:val="20"/>
                <w:szCs w:val="20"/>
                <w:rtl w:val="0"/>
              </w:rPr>
              <w:t xml:space="preserve">2202.99.03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B">
            <w:pPr>
              <w:spacing w:after="20" w:before="20" w:lineRule="auto"/>
              <w:ind w:left="80" w:firstLine="0"/>
              <w:jc w:val="both"/>
              <w:rPr>
                <w:sz w:val="20"/>
                <w:szCs w:val="20"/>
              </w:rPr>
            </w:pPr>
            <w:r w:rsidDel="00000000" w:rsidR="00000000" w:rsidRPr="00000000">
              <w:rPr>
                <w:sz w:val="20"/>
                <w:szCs w:val="20"/>
                <w:rtl w:val="0"/>
              </w:rPr>
              <w:t xml:space="preserve">A base de mezclas de jugos de frutas, legumbres u hortalizas, enriquecidos con minerales o vitaminas.</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C">
            <w:pPr>
              <w:spacing w:after="20" w:before="20" w:lineRule="auto"/>
              <w:ind w:left="80" w:firstLine="0"/>
              <w:jc w:val="center"/>
              <w:rPr>
                <w:sz w:val="20"/>
                <w:szCs w:val="20"/>
              </w:rPr>
            </w:pPr>
            <w:r w:rsidDel="00000000" w:rsidR="00000000" w:rsidRPr="00000000">
              <w:rPr>
                <w:sz w:val="20"/>
                <w:szCs w:val="20"/>
                <w:rtl w:val="0"/>
              </w:rPr>
              <w:t xml:space="preserve">2202.99.04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D">
            <w:pPr>
              <w:spacing w:after="20" w:before="20" w:lineRule="auto"/>
              <w:ind w:left="80" w:firstLine="0"/>
              <w:jc w:val="both"/>
              <w:rPr>
                <w:sz w:val="20"/>
                <w:szCs w:val="20"/>
              </w:rPr>
            </w:pPr>
            <w:r w:rsidDel="00000000" w:rsidR="00000000" w:rsidRPr="00000000">
              <w:rPr>
                <w:sz w:val="20"/>
                <w:szCs w:val="20"/>
                <w:rtl w:val="0"/>
              </w:rPr>
              <w:t xml:space="preserve">Que contengan leche.</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E">
            <w:pPr>
              <w:spacing w:after="20" w:before="20" w:lineRule="auto"/>
              <w:ind w:left="80" w:firstLine="0"/>
              <w:jc w:val="center"/>
              <w:rPr>
                <w:sz w:val="20"/>
                <w:szCs w:val="20"/>
              </w:rPr>
            </w:pPr>
            <w:r w:rsidDel="00000000" w:rsidR="00000000" w:rsidRPr="00000000">
              <w:rPr>
                <w:sz w:val="20"/>
                <w:szCs w:val="20"/>
                <w:rtl w:val="0"/>
              </w:rPr>
              <w:t xml:space="preserve">2202.99.99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F">
            <w:pPr>
              <w:spacing w:after="20" w:before="20" w:lineRule="auto"/>
              <w:ind w:left="80" w:firstLine="0"/>
              <w:jc w:val="both"/>
              <w:rPr>
                <w:sz w:val="20"/>
                <w:szCs w:val="20"/>
              </w:rPr>
            </w:pPr>
            <w:r w:rsidDel="00000000" w:rsidR="00000000" w:rsidRPr="00000000">
              <w:rPr>
                <w:sz w:val="20"/>
                <w:szCs w:val="20"/>
                <w:rtl w:val="0"/>
              </w:rPr>
              <w:t xml:space="preserve">Las demás.</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0">
            <w:pPr>
              <w:spacing w:after="20" w:before="20" w:lineRule="auto"/>
              <w:ind w:left="80" w:firstLine="0"/>
              <w:jc w:val="center"/>
              <w:rPr>
                <w:sz w:val="20"/>
                <w:szCs w:val="20"/>
              </w:rPr>
            </w:pPr>
            <w:r w:rsidDel="00000000" w:rsidR="00000000" w:rsidRPr="00000000">
              <w:rPr>
                <w:sz w:val="20"/>
                <w:szCs w:val="20"/>
                <w:rtl w:val="0"/>
              </w:rPr>
              <w:t xml:space="preserve">2207.10.01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1">
            <w:pPr>
              <w:spacing w:after="20" w:before="20" w:lineRule="auto"/>
              <w:ind w:left="80" w:firstLine="0"/>
              <w:jc w:val="both"/>
              <w:rPr>
                <w:sz w:val="20"/>
                <w:szCs w:val="20"/>
              </w:rPr>
            </w:pPr>
            <w:r w:rsidDel="00000000" w:rsidR="00000000" w:rsidRPr="00000000">
              <w:rPr>
                <w:sz w:val="20"/>
                <w:szCs w:val="20"/>
                <w:rtl w:val="0"/>
              </w:rPr>
              <w:t xml:space="preserve">Alcohol etílico sin desnaturalizar con grado alcohólico volumétrico superior o igual al 80% vol.</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2">
            <w:pPr>
              <w:spacing w:after="20" w:before="20" w:lineRule="auto"/>
              <w:ind w:left="80" w:firstLine="0"/>
              <w:jc w:val="center"/>
              <w:rPr>
                <w:sz w:val="20"/>
                <w:szCs w:val="20"/>
              </w:rPr>
            </w:pPr>
            <w:r w:rsidDel="00000000" w:rsidR="00000000" w:rsidRPr="00000000">
              <w:rPr>
                <w:sz w:val="20"/>
                <w:szCs w:val="20"/>
                <w:rtl w:val="0"/>
              </w:rPr>
              <w:t xml:space="preserve">2207.20.01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3">
            <w:pPr>
              <w:spacing w:after="20" w:before="20" w:lineRule="auto"/>
              <w:ind w:left="80" w:firstLine="0"/>
              <w:jc w:val="both"/>
              <w:rPr>
                <w:sz w:val="20"/>
                <w:szCs w:val="20"/>
              </w:rPr>
            </w:pPr>
            <w:r w:rsidDel="00000000" w:rsidR="00000000" w:rsidRPr="00000000">
              <w:rPr>
                <w:sz w:val="20"/>
                <w:szCs w:val="20"/>
                <w:rtl w:val="0"/>
              </w:rPr>
              <w:t xml:space="preserve">Alcohol etílico y aguardiente desnaturalizados, de cualquier graduación.</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4">
            <w:pPr>
              <w:spacing w:after="20" w:before="20" w:lineRule="auto"/>
              <w:ind w:left="80" w:firstLine="0"/>
              <w:jc w:val="center"/>
              <w:rPr>
                <w:sz w:val="20"/>
                <w:szCs w:val="20"/>
              </w:rPr>
            </w:pPr>
            <w:r w:rsidDel="00000000" w:rsidR="00000000" w:rsidRPr="00000000">
              <w:rPr>
                <w:sz w:val="20"/>
                <w:szCs w:val="20"/>
                <w:rtl w:val="0"/>
              </w:rPr>
              <w:t xml:space="preserve">2208.90.01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5">
            <w:pPr>
              <w:spacing w:after="20" w:before="20" w:lineRule="auto"/>
              <w:ind w:left="80" w:firstLine="0"/>
              <w:jc w:val="both"/>
              <w:rPr>
                <w:sz w:val="20"/>
                <w:szCs w:val="20"/>
              </w:rPr>
            </w:pPr>
            <w:r w:rsidDel="00000000" w:rsidR="00000000" w:rsidRPr="00000000">
              <w:rPr>
                <w:sz w:val="20"/>
                <w:szCs w:val="20"/>
                <w:rtl w:val="0"/>
              </w:rPr>
              <w:t xml:space="preserve">Alcohol etílico.</w:t>
            </w:r>
          </w:p>
        </w:tc>
      </w:tr>
      <w:tr>
        <w:trPr>
          <w:cantSplit w:val="0"/>
          <w:trHeight w:val="65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6">
            <w:pPr>
              <w:spacing w:after="20" w:before="20" w:lineRule="auto"/>
              <w:ind w:left="80" w:firstLine="0"/>
              <w:jc w:val="center"/>
              <w:rPr>
                <w:sz w:val="20"/>
                <w:szCs w:val="20"/>
              </w:rPr>
            </w:pPr>
            <w:r w:rsidDel="00000000" w:rsidR="00000000" w:rsidRPr="00000000">
              <w:rPr>
                <w:sz w:val="20"/>
                <w:szCs w:val="20"/>
                <w:rtl w:val="0"/>
              </w:rPr>
              <w:t xml:space="preserve">2304.00.01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7">
            <w:pPr>
              <w:spacing w:after="20" w:before="20" w:lineRule="auto"/>
              <w:ind w:left="80" w:firstLine="0"/>
              <w:jc w:val="both"/>
              <w:rPr>
                <w:sz w:val="20"/>
                <w:szCs w:val="20"/>
              </w:rPr>
            </w:pPr>
            <w:r w:rsidDel="00000000" w:rsidR="00000000" w:rsidRPr="00000000">
              <w:rPr>
                <w:sz w:val="20"/>
                <w:szCs w:val="20"/>
                <w:rtl w:val="0"/>
              </w:rPr>
              <w:t xml:space="preserve">Tortas y demás residuos sólidos de la extracción del aceite de soja (soya), incluso molidos o en "pellets".</w:t>
            </w:r>
          </w:p>
        </w:tc>
      </w:tr>
      <w:tr>
        <w:trPr>
          <w:cantSplit w:val="0"/>
          <w:trHeight w:val="65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8">
            <w:pPr>
              <w:spacing w:after="20" w:before="20" w:lineRule="auto"/>
              <w:ind w:left="80" w:firstLine="0"/>
              <w:jc w:val="center"/>
              <w:rPr>
                <w:sz w:val="20"/>
                <w:szCs w:val="20"/>
              </w:rPr>
            </w:pPr>
            <w:r w:rsidDel="00000000" w:rsidR="00000000" w:rsidRPr="00000000">
              <w:rPr>
                <w:sz w:val="20"/>
                <w:szCs w:val="20"/>
                <w:rtl w:val="0"/>
              </w:rPr>
              <w:t xml:space="preserve">2305.00.01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9">
            <w:pPr>
              <w:spacing w:after="20" w:before="20" w:lineRule="auto"/>
              <w:ind w:left="80" w:firstLine="0"/>
              <w:jc w:val="both"/>
              <w:rPr>
                <w:sz w:val="20"/>
                <w:szCs w:val="20"/>
              </w:rPr>
            </w:pPr>
            <w:r w:rsidDel="00000000" w:rsidR="00000000" w:rsidRPr="00000000">
              <w:rPr>
                <w:sz w:val="20"/>
                <w:szCs w:val="20"/>
                <w:rtl w:val="0"/>
              </w:rPr>
              <w:t xml:space="preserve">Tortas y demás residuos sólidos de la extracción del aceite de cacahuate (cacahuete, maní), incluso molidos o en "pellets".</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A">
            <w:pPr>
              <w:spacing w:after="20" w:before="20" w:lineRule="auto"/>
              <w:ind w:left="80" w:firstLine="0"/>
              <w:jc w:val="center"/>
              <w:rPr>
                <w:sz w:val="20"/>
                <w:szCs w:val="20"/>
              </w:rPr>
            </w:pPr>
            <w:r w:rsidDel="00000000" w:rsidR="00000000" w:rsidRPr="00000000">
              <w:rPr>
                <w:sz w:val="20"/>
                <w:szCs w:val="20"/>
                <w:rtl w:val="0"/>
              </w:rPr>
              <w:t xml:space="preserve">2306.10.01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B">
            <w:pPr>
              <w:spacing w:after="20" w:before="20" w:lineRule="auto"/>
              <w:ind w:left="80" w:firstLine="0"/>
              <w:jc w:val="both"/>
              <w:rPr>
                <w:sz w:val="20"/>
                <w:szCs w:val="20"/>
              </w:rPr>
            </w:pPr>
            <w:r w:rsidDel="00000000" w:rsidR="00000000" w:rsidRPr="00000000">
              <w:rPr>
                <w:sz w:val="20"/>
                <w:szCs w:val="20"/>
                <w:rtl w:val="0"/>
              </w:rPr>
              <w:t xml:space="preserve">De semillas de algodón.</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C">
            <w:pPr>
              <w:spacing w:after="20" w:before="20" w:lineRule="auto"/>
              <w:ind w:left="80" w:firstLine="0"/>
              <w:jc w:val="center"/>
              <w:rPr>
                <w:sz w:val="20"/>
                <w:szCs w:val="20"/>
              </w:rPr>
            </w:pPr>
            <w:r w:rsidDel="00000000" w:rsidR="00000000" w:rsidRPr="00000000">
              <w:rPr>
                <w:sz w:val="20"/>
                <w:szCs w:val="20"/>
                <w:rtl w:val="0"/>
              </w:rPr>
              <w:t xml:space="preserve">2306.20.01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D">
            <w:pPr>
              <w:spacing w:after="20" w:before="20" w:lineRule="auto"/>
              <w:ind w:left="80" w:firstLine="0"/>
              <w:jc w:val="both"/>
              <w:rPr>
                <w:sz w:val="20"/>
                <w:szCs w:val="20"/>
              </w:rPr>
            </w:pPr>
            <w:r w:rsidDel="00000000" w:rsidR="00000000" w:rsidRPr="00000000">
              <w:rPr>
                <w:sz w:val="20"/>
                <w:szCs w:val="20"/>
                <w:rtl w:val="0"/>
              </w:rPr>
              <w:t xml:space="preserve">De semillas de lino.</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E">
            <w:pPr>
              <w:spacing w:after="20" w:before="20" w:lineRule="auto"/>
              <w:ind w:left="80" w:firstLine="0"/>
              <w:jc w:val="center"/>
              <w:rPr>
                <w:sz w:val="20"/>
                <w:szCs w:val="20"/>
              </w:rPr>
            </w:pPr>
            <w:r w:rsidDel="00000000" w:rsidR="00000000" w:rsidRPr="00000000">
              <w:rPr>
                <w:sz w:val="20"/>
                <w:szCs w:val="20"/>
                <w:rtl w:val="0"/>
              </w:rPr>
              <w:t xml:space="preserve">2306.30.01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F">
            <w:pPr>
              <w:spacing w:after="20" w:before="20" w:lineRule="auto"/>
              <w:ind w:left="80" w:firstLine="0"/>
              <w:jc w:val="both"/>
              <w:rPr>
                <w:sz w:val="20"/>
                <w:szCs w:val="20"/>
              </w:rPr>
            </w:pPr>
            <w:r w:rsidDel="00000000" w:rsidR="00000000" w:rsidRPr="00000000">
              <w:rPr>
                <w:sz w:val="20"/>
                <w:szCs w:val="20"/>
                <w:rtl w:val="0"/>
              </w:rPr>
              <w:t xml:space="preserve">De semillas de girasol.</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0">
            <w:pPr>
              <w:spacing w:after="20" w:before="20" w:lineRule="auto"/>
              <w:ind w:left="80" w:firstLine="0"/>
              <w:jc w:val="center"/>
              <w:rPr>
                <w:sz w:val="20"/>
                <w:szCs w:val="20"/>
              </w:rPr>
            </w:pPr>
            <w:r w:rsidDel="00000000" w:rsidR="00000000" w:rsidRPr="00000000">
              <w:rPr>
                <w:sz w:val="20"/>
                <w:szCs w:val="20"/>
                <w:rtl w:val="0"/>
              </w:rPr>
              <w:t xml:space="preserve">2306.41.01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1">
            <w:pPr>
              <w:spacing w:after="20" w:before="20" w:lineRule="auto"/>
              <w:ind w:left="80" w:firstLine="0"/>
              <w:jc w:val="both"/>
              <w:rPr>
                <w:sz w:val="20"/>
                <w:szCs w:val="20"/>
              </w:rPr>
            </w:pPr>
            <w:r w:rsidDel="00000000" w:rsidR="00000000" w:rsidRPr="00000000">
              <w:rPr>
                <w:sz w:val="20"/>
                <w:szCs w:val="20"/>
                <w:rtl w:val="0"/>
              </w:rPr>
              <w:t xml:space="preserve">Con bajo contenido de ácido erúcico.</w:t>
            </w:r>
          </w:p>
        </w:tc>
      </w:tr>
    </w:tbl>
    <w:p w:rsidR="00000000" w:rsidDel="00000000" w:rsidP="00000000" w:rsidRDefault="00000000" w:rsidRPr="00000000" w14:paraId="00000172">
      <w:pPr>
        <w:shd w:fill="ffffff" w:val="clear"/>
        <w:spacing w:after="200" w:lineRule="auto"/>
        <w:jc w:val="both"/>
        <w:rPr>
          <w:color w:val="2f2f2f"/>
          <w:sz w:val="20"/>
          <w:szCs w:val="20"/>
        </w:rPr>
      </w:pPr>
      <w:r w:rsidDel="00000000" w:rsidR="00000000" w:rsidRPr="00000000">
        <w:rPr>
          <w:color w:val="2f2f2f"/>
          <w:sz w:val="20"/>
          <w:szCs w:val="20"/>
          <w:rtl w:val="0"/>
        </w:rPr>
        <w:t xml:space="preserve"> </w:t>
      </w:r>
    </w:p>
    <w:p w:rsidR="00000000" w:rsidDel="00000000" w:rsidP="00000000" w:rsidRDefault="00000000" w:rsidRPr="00000000" w14:paraId="00000173">
      <w:pPr>
        <w:shd w:fill="ffffff" w:val="clear"/>
        <w:spacing w:after="200" w:lineRule="auto"/>
        <w:jc w:val="both"/>
        <w:rPr>
          <w:color w:val="2f2f2f"/>
          <w:sz w:val="20"/>
          <w:szCs w:val="20"/>
        </w:rPr>
      </w:pPr>
      <w:r w:rsidDel="00000000" w:rsidR="00000000" w:rsidRPr="00000000">
        <w:rPr>
          <w:color w:val="2f2f2f"/>
          <w:sz w:val="20"/>
          <w:szCs w:val="20"/>
          <w:rtl w:val="0"/>
        </w:rPr>
        <w:t xml:space="preserve"> </w:t>
      </w:r>
    </w:p>
    <w:tbl>
      <w:tblPr>
        <w:tblStyle w:val="Table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7215"/>
        <w:tblGridChange w:id="0">
          <w:tblGrid>
            <w:gridCol w:w="1590"/>
            <w:gridCol w:w="7215"/>
          </w:tblGrid>
        </w:tblGridChange>
      </w:tblGrid>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4">
            <w:pPr>
              <w:spacing w:after="20" w:before="20" w:lineRule="auto"/>
              <w:ind w:left="80" w:firstLine="0"/>
              <w:jc w:val="center"/>
              <w:rPr>
                <w:sz w:val="20"/>
                <w:szCs w:val="20"/>
              </w:rPr>
            </w:pPr>
            <w:r w:rsidDel="00000000" w:rsidR="00000000" w:rsidRPr="00000000">
              <w:rPr>
                <w:sz w:val="20"/>
                <w:szCs w:val="20"/>
                <w:rtl w:val="0"/>
              </w:rPr>
              <w:t xml:space="preserve">2306.49.99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5">
            <w:pPr>
              <w:spacing w:after="20" w:before="20" w:lineRule="auto"/>
              <w:ind w:left="80" w:firstLine="0"/>
              <w:jc w:val="both"/>
              <w:rPr>
                <w:sz w:val="20"/>
                <w:szCs w:val="20"/>
              </w:rPr>
            </w:pPr>
            <w:r w:rsidDel="00000000" w:rsidR="00000000" w:rsidRPr="00000000">
              <w:rPr>
                <w:sz w:val="20"/>
                <w:szCs w:val="20"/>
                <w:rtl w:val="0"/>
              </w:rPr>
              <w:t xml:space="preserve">Los demás.</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6">
            <w:pPr>
              <w:spacing w:after="20" w:before="20" w:lineRule="auto"/>
              <w:ind w:left="80" w:firstLine="0"/>
              <w:jc w:val="center"/>
              <w:rPr>
                <w:sz w:val="20"/>
                <w:szCs w:val="20"/>
              </w:rPr>
            </w:pPr>
            <w:r w:rsidDel="00000000" w:rsidR="00000000" w:rsidRPr="00000000">
              <w:rPr>
                <w:sz w:val="20"/>
                <w:szCs w:val="20"/>
                <w:rtl w:val="0"/>
              </w:rPr>
              <w:t xml:space="preserve">2306.50.01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7">
            <w:pPr>
              <w:spacing w:after="20" w:before="20" w:lineRule="auto"/>
              <w:ind w:left="80" w:firstLine="0"/>
              <w:jc w:val="both"/>
              <w:rPr>
                <w:sz w:val="20"/>
                <w:szCs w:val="20"/>
              </w:rPr>
            </w:pPr>
            <w:r w:rsidDel="00000000" w:rsidR="00000000" w:rsidRPr="00000000">
              <w:rPr>
                <w:sz w:val="20"/>
                <w:szCs w:val="20"/>
                <w:rtl w:val="0"/>
              </w:rPr>
              <w:t xml:space="preserve">De coco o de copra.</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8">
            <w:pPr>
              <w:spacing w:after="20" w:before="20" w:lineRule="auto"/>
              <w:ind w:left="80" w:firstLine="0"/>
              <w:jc w:val="center"/>
              <w:rPr>
                <w:sz w:val="20"/>
                <w:szCs w:val="20"/>
              </w:rPr>
            </w:pPr>
            <w:r w:rsidDel="00000000" w:rsidR="00000000" w:rsidRPr="00000000">
              <w:rPr>
                <w:sz w:val="20"/>
                <w:szCs w:val="20"/>
                <w:rtl w:val="0"/>
              </w:rPr>
              <w:t xml:space="preserve">2306.60.01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9">
            <w:pPr>
              <w:spacing w:after="20" w:before="20" w:lineRule="auto"/>
              <w:ind w:left="80" w:firstLine="0"/>
              <w:jc w:val="both"/>
              <w:rPr>
                <w:sz w:val="20"/>
                <w:szCs w:val="20"/>
              </w:rPr>
            </w:pPr>
            <w:r w:rsidDel="00000000" w:rsidR="00000000" w:rsidRPr="00000000">
              <w:rPr>
                <w:sz w:val="20"/>
                <w:szCs w:val="20"/>
                <w:rtl w:val="0"/>
              </w:rPr>
              <w:t xml:space="preserve">De nuez o de almendra de palma (palmiste).</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A">
            <w:pPr>
              <w:spacing w:after="20" w:before="20" w:lineRule="auto"/>
              <w:ind w:left="80" w:firstLine="0"/>
              <w:jc w:val="center"/>
              <w:rPr>
                <w:sz w:val="20"/>
                <w:szCs w:val="20"/>
              </w:rPr>
            </w:pPr>
            <w:r w:rsidDel="00000000" w:rsidR="00000000" w:rsidRPr="00000000">
              <w:rPr>
                <w:sz w:val="20"/>
                <w:szCs w:val="20"/>
                <w:rtl w:val="0"/>
              </w:rPr>
              <w:t xml:space="preserve">2306.90.99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B">
            <w:pPr>
              <w:spacing w:after="20" w:before="20" w:lineRule="auto"/>
              <w:ind w:left="80" w:firstLine="0"/>
              <w:jc w:val="both"/>
              <w:rPr>
                <w:sz w:val="20"/>
                <w:szCs w:val="20"/>
              </w:rPr>
            </w:pPr>
            <w:r w:rsidDel="00000000" w:rsidR="00000000" w:rsidRPr="00000000">
              <w:rPr>
                <w:sz w:val="20"/>
                <w:szCs w:val="20"/>
                <w:rtl w:val="0"/>
              </w:rPr>
              <w:t xml:space="preserve">Los demás.</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C">
            <w:pPr>
              <w:spacing w:after="20" w:before="20" w:lineRule="auto"/>
              <w:ind w:left="80" w:firstLine="0"/>
              <w:jc w:val="center"/>
              <w:rPr>
                <w:sz w:val="20"/>
                <w:szCs w:val="20"/>
              </w:rPr>
            </w:pPr>
            <w:r w:rsidDel="00000000" w:rsidR="00000000" w:rsidRPr="00000000">
              <w:rPr>
                <w:sz w:val="20"/>
                <w:szCs w:val="20"/>
                <w:rtl w:val="0"/>
              </w:rPr>
              <w:t xml:space="preserve">2309.90.04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D">
            <w:pPr>
              <w:spacing w:after="20" w:before="20" w:lineRule="auto"/>
              <w:ind w:left="80" w:firstLine="0"/>
              <w:jc w:val="both"/>
              <w:rPr>
                <w:sz w:val="20"/>
                <w:szCs w:val="20"/>
              </w:rPr>
            </w:pPr>
            <w:r w:rsidDel="00000000" w:rsidR="00000000" w:rsidRPr="00000000">
              <w:rPr>
                <w:sz w:val="20"/>
                <w:szCs w:val="20"/>
                <w:rtl w:val="0"/>
              </w:rPr>
              <w:t xml:space="preserve">Mezclas, preparaciones o productos de origen orgánico para la alimentación de peces de ornato.</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E">
            <w:pPr>
              <w:spacing w:after="20" w:before="20" w:lineRule="auto"/>
              <w:ind w:left="80" w:firstLine="0"/>
              <w:jc w:val="center"/>
              <w:rPr>
                <w:sz w:val="20"/>
                <w:szCs w:val="20"/>
              </w:rPr>
            </w:pPr>
            <w:r w:rsidDel="00000000" w:rsidR="00000000" w:rsidRPr="00000000">
              <w:rPr>
                <w:sz w:val="20"/>
                <w:szCs w:val="20"/>
                <w:rtl w:val="0"/>
              </w:rPr>
              <w:t xml:space="preserve">2309.90.99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F">
            <w:pPr>
              <w:spacing w:after="20" w:before="20" w:lineRule="auto"/>
              <w:ind w:left="80" w:firstLine="0"/>
              <w:jc w:val="both"/>
              <w:rPr>
                <w:sz w:val="20"/>
                <w:szCs w:val="20"/>
              </w:rPr>
            </w:pPr>
            <w:r w:rsidDel="00000000" w:rsidR="00000000" w:rsidRPr="00000000">
              <w:rPr>
                <w:sz w:val="20"/>
                <w:szCs w:val="20"/>
                <w:rtl w:val="0"/>
              </w:rPr>
              <w:t xml:space="preserve">Las demás.</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0">
            <w:pPr>
              <w:spacing w:after="20" w:before="20" w:lineRule="auto"/>
              <w:ind w:left="80" w:firstLine="0"/>
              <w:jc w:val="center"/>
              <w:rPr>
                <w:sz w:val="20"/>
                <w:szCs w:val="20"/>
              </w:rPr>
            </w:pPr>
            <w:r w:rsidDel="00000000" w:rsidR="00000000" w:rsidRPr="00000000">
              <w:rPr>
                <w:sz w:val="20"/>
                <w:szCs w:val="20"/>
                <w:rtl w:val="0"/>
              </w:rPr>
              <w:t xml:space="preserve">2402.20.01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1">
            <w:pPr>
              <w:spacing w:after="20" w:before="20" w:lineRule="auto"/>
              <w:ind w:left="80" w:firstLine="0"/>
              <w:jc w:val="both"/>
              <w:rPr>
                <w:sz w:val="20"/>
                <w:szCs w:val="20"/>
              </w:rPr>
            </w:pPr>
            <w:r w:rsidDel="00000000" w:rsidR="00000000" w:rsidRPr="00000000">
              <w:rPr>
                <w:sz w:val="20"/>
                <w:szCs w:val="20"/>
                <w:rtl w:val="0"/>
              </w:rPr>
              <w:t xml:space="preserve">Cigarrillos que contengan tabaco.</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2">
            <w:pPr>
              <w:spacing w:after="20" w:before="20" w:lineRule="auto"/>
              <w:ind w:left="80" w:firstLine="0"/>
              <w:jc w:val="center"/>
              <w:rPr>
                <w:sz w:val="20"/>
                <w:szCs w:val="20"/>
              </w:rPr>
            </w:pPr>
            <w:r w:rsidDel="00000000" w:rsidR="00000000" w:rsidRPr="00000000">
              <w:rPr>
                <w:sz w:val="20"/>
                <w:szCs w:val="20"/>
                <w:rtl w:val="0"/>
              </w:rPr>
              <w:t xml:space="preserve">2404.91.01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3">
            <w:pPr>
              <w:spacing w:after="20" w:before="20" w:lineRule="auto"/>
              <w:ind w:left="80" w:firstLine="0"/>
              <w:jc w:val="both"/>
              <w:rPr>
                <w:sz w:val="20"/>
                <w:szCs w:val="20"/>
              </w:rPr>
            </w:pPr>
            <w:r w:rsidDel="00000000" w:rsidR="00000000" w:rsidRPr="00000000">
              <w:rPr>
                <w:sz w:val="20"/>
                <w:szCs w:val="20"/>
                <w:rtl w:val="0"/>
              </w:rPr>
              <w:t xml:space="preserve">Para administrarse por vía oral.</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4">
            <w:pPr>
              <w:spacing w:after="20" w:before="20" w:lineRule="auto"/>
              <w:ind w:left="80" w:firstLine="0"/>
              <w:jc w:val="center"/>
              <w:rPr>
                <w:sz w:val="20"/>
                <w:szCs w:val="20"/>
              </w:rPr>
            </w:pPr>
            <w:r w:rsidDel="00000000" w:rsidR="00000000" w:rsidRPr="00000000">
              <w:rPr>
                <w:sz w:val="20"/>
                <w:szCs w:val="20"/>
                <w:rtl w:val="0"/>
              </w:rPr>
              <w:t xml:space="preserve">2918.15.02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5">
            <w:pPr>
              <w:spacing w:after="20" w:before="20" w:lineRule="auto"/>
              <w:ind w:left="80" w:firstLine="0"/>
              <w:jc w:val="both"/>
              <w:rPr>
                <w:sz w:val="20"/>
                <w:szCs w:val="20"/>
              </w:rPr>
            </w:pPr>
            <w:r w:rsidDel="00000000" w:rsidR="00000000" w:rsidRPr="00000000">
              <w:rPr>
                <w:sz w:val="20"/>
                <w:szCs w:val="20"/>
                <w:rtl w:val="0"/>
              </w:rPr>
              <w:t xml:space="preserve">Citrato férrico amónico.</w:t>
            </w:r>
          </w:p>
        </w:tc>
      </w:tr>
      <w:tr>
        <w:trPr>
          <w:cantSplit w:val="0"/>
          <w:trHeight w:val="65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6">
            <w:pPr>
              <w:spacing w:after="20" w:before="40" w:lineRule="auto"/>
              <w:ind w:left="80" w:firstLine="0"/>
              <w:jc w:val="center"/>
              <w:rPr>
                <w:sz w:val="20"/>
                <w:szCs w:val="20"/>
              </w:rPr>
            </w:pPr>
            <w:r w:rsidDel="00000000" w:rsidR="00000000" w:rsidRPr="00000000">
              <w:rPr>
                <w:sz w:val="20"/>
                <w:szCs w:val="20"/>
                <w:rtl w:val="0"/>
              </w:rPr>
              <w:t xml:space="preserve">2918.15.05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7">
            <w:pPr>
              <w:spacing w:after="20" w:before="40" w:lineRule="auto"/>
              <w:ind w:left="80" w:firstLine="0"/>
              <w:jc w:val="both"/>
              <w:rPr>
                <w:sz w:val="20"/>
                <w:szCs w:val="20"/>
              </w:rPr>
            </w:pPr>
            <w:r w:rsidDel="00000000" w:rsidR="00000000" w:rsidRPr="00000000">
              <w:rPr>
                <w:sz w:val="20"/>
                <w:szCs w:val="20"/>
                <w:rtl w:val="0"/>
              </w:rPr>
              <w:t xml:space="preserve">Sales del ácido cítrico, excepto citratro de litio; ferrocitrato de calcio; y lo comprendido en las fracciones arancelarias 2918.15.01 y 2918.15.02.</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8">
            <w:pPr>
              <w:spacing w:after="20" w:before="40" w:lineRule="auto"/>
              <w:ind w:left="80" w:firstLine="0"/>
              <w:jc w:val="center"/>
              <w:rPr>
                <w:sz w:val="20"/>
                <w:szCs w:val="20"/>
              </w:rPr>
            </w:pPr>
            <w:r w:rsidDel="00000000" w:rsidR="00000000" w:rsidRPr="00000000">
              <w:rPr>
                <w:sz w:val="20"/>
                <w:szCs w:val="20"/>
                <w:rtl w:val="0"/>
              </w:rPr>
              <w:t xml:space="preserve">2918.15.99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9">
            <w:pPr>
              <w:spacing w:after="20" w:before="40" w:lineRule="auto"/>
              <w:ind w:left="80" w:firstLine="0"/>
              <w:jc w:val="both"/>
              <w:rPr>
                <w:sz w:val="20"/>
                <w:szCs w:val="20"/>
              </w:rPr>
            </w:pPr>
            <w:r w:rsidDel="00000000" w:rsidR="00000000" w:rsidRPr="00000000">
              <w:rPr>
                <w:sz w:val="20"/>
                <w:szCs w:val="20"/>
                <w:rtl w:val="0"/>
              </w:rPr>
              <w:t xml:space="preserve">Los demás.</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A">
            <w:pPr>
              <w:spacing w:after="20" w:before="20" w:lineRule="auto"/>
              <w:ind w:left="80" w:firstLine="0"/>
              <w:jc w:val="center"/>
              <w:rPr>
                <w:sz w:val="20"/>
                <w:szCs w:val="20"/>
              </w:rPr>
            </w:pPr>
            <w:r w:rsidDel="00000000" w:rsidR="00000000" w:rsidRPr="00000000">
              <w:rPr>
                <w:sz w:val="20"/>
                <w:szCs w:val="20"/>
                <w:rtl w:val="0"/>
              </w:rPr>
              <w:t xml:space="preserve">2936.27.02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B">
            <w:pPr>
              <w:spacing w:after="20" w:before="20" w:lineRule="auto"/>
              <w:ind w:left="80" w:firstLine="0"/>
              <w:jc w:val="both"/>
              <w:rPr>
                <w:sz w:val="20"/>
                <w:szCs w:val="20"/>
              </w:rPr>
            </w:pPr>
            <w:r w:rsidDel="00000000" w:rsidR="00000000" w:rsidRPr="00000000">
              <w:rPr>
                <w:sz w:val="20"/>
                <w:szCs w:val="20"/>
                <w:rtl w:val="0"/>
              </w:rPr>
              <w:t xml:space="preserve">Vitamina C y sus derivados.</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C">
            <w:pPr>
              <w:spacing w:after="20" w:before="20" w:lineRule="auto"/>
              <w:ind w:left="80" w:firstLine="0"/>
              <w:jc w:val="center"/>
              <w:rPr>
                <w:sz w:val="20"/>
                <w:szCs w:val="20"/>
              </w:rPr>
            </w:pPr>
            <w:r w:rsidDel="00000000" w:rsidR="00000000" w:rsidRPr="00000000">
              <w:rPr>
                <w:sz w:val="20"/>
                <w:szCs w:val="20"/>
                <w:rtl w:val="0"/>
              </w:rPr>
              <w:t xml:space="preserve">3006.93.01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D">
            <w:pPr>
              <w:spacing w:after="20" w:before="20" w:lineRule="auto"/>
              <w:ind w:left="80" w:firstLine="0"/>
              <w:jc w:val="both"/>
              <w:rPr>
                <w:sz w:val="20"/>
                <w:szCs w:val="20"/>
              </w:rPr>
            </w:pPr>
            <w:r w:rsidDel="00000000" w:rsidR="00000000" w:rsidRPr="00000000">
              <w:rPr>
                <w:sz w:val="20"/>
                <w:szCs w:val="20"/>
                <w:rtl w:val="0"/>
              </w:rPr>
              <w:t xml:space="preserve">Hechos a base de azúcar.</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E">
            <w:pPr>
              <w:spacing w:after="20" w:before="20" w:lineRule="auto"/>
              <w:ind w:left="80" w:firstLine="0"/>
              <w:jc w:val="center"/>
              <w:rPr>
                <w:sz w:val="20"/>
                <w:szCs w:val="20"/>
              </w:rPr>
            </w:pPr>
            <w:r w:rsidDel="00000000" w:rsidR="00000000" w:rsidRPr="00000000">
              <w:rPr>
                <w:sz w:val="20"/>
                <w:szCs w:val="20"/>
                <w:rtl w:val="0"/>
              </w:rPr>
              <w:t xml:space="preserve">3006.93.02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F">
            <w:pPr>
              <w:spacing w:after="20" w:before="20" w:lineRule="auto"/>
              <w:ind w:left="80" w:firstLine="0"/>
              <w:jc w:val="both"/>
              <w:rPr>
                <w:sz w:val="20"/>
                <w:szCs w:val="20"/>
              </w:rPr>
            </w:pPr>
            <w:r w:rsidDel="00000000" w:rsidR="00000000" w:rsidRPr="00000000">
              <w:rPr>
                <w:sz w:val="20"/>
                <w:szCs w:val="20"/>
                <w:rtl w:val="0"/>
              </w:rPr>
              <w:t xml:space="preserve">Hechos a base de almidón u otros productos alimenticios, excepto a base de azúcar.</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0">
            <w:pPr>
              <w:spacing w:after="20" w:before="20" w:lineRule="auto"/>
              <w:ind w:left="80" w:firstLine="0"/>
              <w:jc w:val="center"/>
              <w:rPr>
                <w:sz w:val="20"/>
                <w:szCs w:val="20"/>
              </w:rPr>
            </w:pPr>
            <w:r w:rsidDel="00000000" w:rsidR="00000000" w:rsidRPr="00000000">
              <w:rPr>
                <w:sz w:val="20"/>
                <w:szCs w:val="20"/>
                <w:rtl w:val="0"/>
              </w:rPr>
              <w:t xml:space="preserve">3006.93.03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1">
            <w:pPr>
              <w:spacing w:after="20" w:before="20" w:lineRule="auto"/>
              <w:ind w:left="80" w:firstLine="0"/>
              <w:jc w:val="both"/>
              <w:rPr>
                <w:sz w:val="20"/>
                <w:szCs w:val="20"/>
              </w:rPr>
            </w:pPr>
            <w:r w:rsidDel="00000000" w:rsidR="00000000" w:rsidRPr="00000000">
              <w:rPr>
                <w:sz w:val="20"/>
                <w:szCs w:val="20"/>
                <w:rtl w:val="0"/>
              </w:rPr>
              <w:t xml:space="preserve">En forma líquida para ingestión oral.</w:t>
            </w:r>
          </w:p>
        </w:tc>
      </w:tr>
    </w:tbl>
    <w:p w:rsidR="00000000" w:rsidDel="00000000" w:rsidP="00000000" w:rsidRDefault="00000000" w:rsidRPr="00000000" w14:paraId="00000192">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 </w:t>
      </w:r>
    </w:p>
    <w:p w:rsidR="00000000" w:rsidDel="00000000" w:rsidP="00000000" w:rsidRDefault="00000000" w:rsidRPr="00000000" w14:paraId="00000193">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Cuarto.-</w:t>
      </w:r>
      <w:r w:rsidDel="00000000" w:rsidR="00000000" w:rsidRPr="00000000">
        <w:rPr>
          <w:color w:val="2f2f2f"/>
          <w:sz w:val="20"/>
          <w:szCs w:val="20"/>
          <w:rtl w:val="0"/>
        </w:rPr>
        <w:t xml:space="preserve"> La importación de mercancías originarias de la región conformada por México y Bolivia, comprendidas en las fracciones arancelarias que se señalan en este punto, estará exenta de arancel a partir de la entrada en vigor de este Acuerdo, únicamente cuando se trate de la modalidad de la mercancía que se señala a continuación:</w:t>
      </w:r>
    </w:p>
    <w:tbl>
      <w:tblPr>
        <w:tblStyle w:val="Table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7215"/>
        <w:tblGridChange w:id="0">
          <w:tblGrid>
            <w:gridCol w:w="1590"/>
            <w:gridCol w:w="7215"/>
          </w:tblGrid>
        </w:tblGridChange>
      </w:tblGrid>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4">
            <w:pPr>
              <w:spacing w:after="20" w:before="40" w:lineRule="auto"/>
              <w:ind w:left="80" w:firstLine="0"/>
              <w:jc w:val="center"/>
              <w:rPr>
                <w:b w:val="1"/>
                <w:sz w:val="20"/>
                <w:szCs w:val="20"/>
              </w:rPr>
            </w:pPr>
            <w:r w:rsidDel="00000000" w:rsidR="00000000" w:rsidRPr="00000000">
              <w:rPr>
                <w:b w:val="1"/>
                <w:sz w:val="20"/>
                <w:szCs w:val="20"/>
                <w:rtl w:val="0"/>
              </w:rPr>
              <w:t xml:space="preserve">Fracción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5">
            <w:pPr>
              <w:spacing w:after="20" w:before="40" w:lineRule="auto"/>
              <w:ind w:left="80" w:firstLine="0"/>
              <w:jc w:val="center"/>
              <w:rPr>
                <w:b w:val="1"/>
                <w:sz w:val="20"/>
                <w:szCs w:val="20"/>
              </w:rPr>
            </w:pPr>
            <w:r w:rsidDel="00000000" w:rsidR="00000000" w:rsidRPr="00000000">
              <w:rPr>
                <w:b w:val="1"/>
                <w:sz w:val="20"/>
                <w:szCs w:val="20"/>
                <w:rtl w:val="0"/>
              </w:rPr>
              <w:t xml:space="preserve">Modalidad de la mercancía</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6">
            <w:pPr>
              <w:spacing w:after="20" w:before="40" w:lineRule="auto"/>
              <w:ind w:left="80" w:firstLine="0"/>
              <w:jc w:val="center"/>
              <w:rPr>
                <w:sz w:val="20"/>
                <w:szCs w:val="20"/>
              </w:rPr>
            </w:pPr>
            <w:r w:rsidDel="00000000" w:rsidR="00000000" w:rsidRPr="00000000">
              <w:rPr>
                <w:sz w:val="20"/>
                <w:szCs w:val="20"/>
                <w:rtl w:val="0"/>
              </w:rPr>
              <w:t xml:space="preserve">1211.90.91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7">
            <w:pPr>
              <w:spacing w:after="20" w:before="40" w:lineRule="auto"/>
              <w:ind w:left="80" w:firstLine="0"/>
              <w:jc w:val="both"/>
              <w:rPr>
                <w:sz w:val="20"/>
                <w:szCs w:val="20"/>
              </w:rPr>
            </w:pPr>
            <w:r w:rsidDel="00000000" w:rsidR="00000000" w:rsidRPr="00000000">
              <w:rPr>
                <w:sz w:val="20"/>
                <w:szCs w:val="20"/>
                <w:rtl w:val="0"/>
              </w:rPr>
              <w:t xml:space="preserve">Nopalitos, guindas, guapuru, guayaba, mango y papaya.</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8">
            <w:pPr>
              <w:spacing w:after="20" w:before="40" w:lineRule="auto"/>
              <w:ind w:left="80" w:firstLine="0"/>
              <w:jc w:val="center"/>
              <w:rPr>
                <w:sz w:val="20"/>
                <w:szCs w:val="20"/>
              </w:rPr>
            </w:pPr>
            <w:r w:rsidDel="00000000" w:rsidR="00000000" w:rsidRPr="00000000">
              <w:rPr>
                <w:sz w:val="20"/>
                <w:szCs w:val="20"/>
                <w:rtl w:val="0"/>
              </w:rPr>
              <w:t xml:space="preserve">1806.90.99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9">
            <w:pPr>
              <w:spacing w:after="20" w:before="40" w:lineRule="auto"/>
              <w:ind w:left="80" w:firstLine="0"/>
              <w:jc w:val="both"/>
              <w:rPr>
                <w:sz w:val="20"/>
                <w:szCs w:val="20"/>
              </w:rPr>
            </w:pPr>
            <w:r w:rsidDel="00000000" w:rsidR="00000000" w:rsidRPr="00000000">
              <w:rPr>
                <w:sz w:val="20"/>
                <w:szCs w:val="20"/>
                <w:rtl w:val="0"/>
              </w:rPr>
              <w:t xml:space="preserve">Productos a base de cereales, obtenidos por inflado o tostado.</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A">
            <w:pPr>
              <w:spacing w:after="20" w:before="40" w:lineRule="auto"/>
              <w:ind w:left="80" w:firstLine="0"/>
              <w:jc w:val="center"/>
              <w:rPr>
                <w:sz w:val="20"/>
                <w:szCs w:val="20"/>
              </w:rPr>
            </w:pPr>
            <w:r w:rsidDel="00000000" w:rsidR="00000000" w:rsidRPr="00000000">
              <w:rPr>
                <w:sz w:val="20"/>
                <w:szCs w:val="20"/>
                <w:rtl w:val="0"/>
              </w:rPr>
              <w:t xml:space="preserve">1806.90.99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B">
            <w:pPr>
              <w:spacing w:after="20" w:before="40" w:lineRule="auto"/>
              <w:ind w:left="80" w:firstLine="0"/>
              <w:jc w:val="both"/>
              <w:rPr>
                <w:sz w:val="20"/>
                <w:szCs w:val="20"/>
              </w:rPr>
            </w:pPr>
            <w:r w:rsidDel="00000000" w:rsidR="00000000" w:rsidRPr="00000000">
              <w:rPr>
                <w:sz w:val="20"/>
                <w:szCs w:val="20"/>
                <w:rtl w:val="0"/>
              </w:rPr>
              <w:t xml:space="preserve">Preparaciones para la alimentación infantil, acondicionadas para la venta al por menor.</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C">
            <w:pPr>
              <w:spacing w:after="20" w:before="40" w:lineRule="auto"/>
              <w:ind w:left="80" w:firstLine="0"/>
              <w:jc w:val="center"/>
              <w:rPr>
                <w:sz w:val="20"/>
                <w:szCs w:val="20"/>
              </w:rPr>
            </w:pPr>
            <w:r w:rsidDel="00000000" w:rsidR="00000000" w:rsidRPr="00000000">
              <w:rPr>
                <w:sz w:val="20"/>
                <w:szCs w:val="20"/>
                <w:rtl w:val="0"/>
              </w:rPr>
              <w:t xml:space="preserve">2005.99.99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D">
            <w:pPr>
              <w:spacing w:after="20" w:before="40" w:lineRule="auto"/>
              <w:ind w:left="80" w:firstLine="0"/>
              <w:jc w:val="both"/>
              <w:rPr>
                <w:sz w:val="20"/>
                <w:szCs w:val="20"/>
              </w:rPr>
            </w:pPr>
            <w:r w:rsidDel="00000000" w:rsidR="00000000" w:rsidRPr="00000000">
              <w:rPr>
                <w:sz w:val="20"/>
                <w:szCs w:val="20"/>
                <w:rtl w:val="0"/>
              </w:rPr>
              <w:t xml:space="preserve">"Choucroute".</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E">
            <w:pPr>
              <w:spacing w:after="20" w:before="40" w:lineRule="auto"/>
              <w:ind w:left="80" w:firstLine="0"/>
              <w:jc w:val="center"/>
              <w:rPr>
                <w:sz w:val="20"/>
                <w:szCs w:val="20"/>
              </w:rPr>
            </w:pPr>
            <w:r w:rsidDel="00000000" w:rsidR="00000000" w:rsidRPr="00000000">
              <w:rPr>
                <w:sz w:val="20"/>
                <w:szCs w:val="20"/>
                <w:rtl w:val="0"/>
              </w:rPr>
              <w:t xml:space="preserve">2006.00.91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F">
            <w:pPr>
              <w:spacing w:after="20" w:before="40" w:lineRule="auto"/>
              <w:ind w:left="80" w:firstLine="0"/>
              <w:jc w:val="both"/>
              <w:rPr>
                <w:sz w:val="20"/>
                <w:szCs w:val="20"/>
              </w:rPr>
            </w:pPr>
            <w:r w:rsidDel="00000000" w:rsidR="00000000" w:rsidRPr="00000000">
              <w:rPr>
                <w:sz w:val="20"/>
                <w:szCs w:val="20"/>
                <w:rtl w:val="0"/>
              </w:rPr>
              <w:t xml:space="preserve">Nopalitos.</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0">
            <w:pPr>
              <w:spacing w:after="20" w:before="40" w:lineRule="auto"/>
              <w:ind w:left="80" w:firstLine="0"/>
              <w:jc w:val="center"/>
              <w:rPr>
                <w:sz w:val="20"/>
                <w:szCs w:val="20"/>
              </w:rPr>
            </w:pPr>
            <w:r w:rsidDel="00000000" w:rsidR="00000000" w:rsidRPr="00000000">
              <w:rPr>
                <w:sz w:val="20"/>
                <w:szCs w:val="20"/>
                <w:rtl w:val="0"/>
              </w:rPr>
              <w:t xml:space="preserve">2006.00.99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1">
            <w:pPr>
              <w:spacing w:after="20" w:before="40" w:lineRule="auto"/>
              <w:ind w:left="80" w:firstLine="0"/>
              <w:jc w:val="both"/>
              <w:rPr>
                <w:sz w:val="20"/>
                <w:szCs w:val="20"/>
              </w:rPr>
            </w:pPr>
            <w:r w:rsidDel="00000000" w:rsidR="00000000" w:rsidRPr="00000000">
              <w:rPr>
                <w:sz w:val="20"/>
                <w:szCs w:val="20"/>
                <w:rtl w:val="0"/>
              </w:rPr>
              <w:t xml:space="preserve">Maíz dulce.</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2">
            <w:pPr>
              <w:spacing w:after="20" w:before="40" w:lineRule="auto"/>
              <w:ind w:left="80" w:firstLine="0"/>
              <w:jc w:val="center"/>
              <w:rPr>
                <w:sz w:val="20"/>
                <w:szCs w:val="20"/>
              </w:rPr>
            </w:pPr>
            <w:r w:rsidDel="00000000" w:rsidR="00000000" w:rsidRPr="00000000">
              <w:rPr>
                <w:sz w:val="20"/>
                <w:szCs w:val="20"/>
                <w:rtl w:val="0"/>
              </w:rPr>
              <w:t xml:space="preserve">2006.00.99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3">
            <w:pPr>
              <w:spacing w:after="20" w:before="40" w:lineRule="auto"/>
              <w:ind w:left="80" w:firstLine="0"/>
              <w:jc w:val="both"/>
              <w:rPr>
                <w:sz w:val="20"/>
                <w:szCs w:val="20"/>
              </w:rPr>
            </w:pPr>
            <w:r w:rsidDel="00000000" w:rsidR="00000000" w:rsidRPr="00000000">
              <w:rPr>
                <w:sz w:val="20"/>
                <w:szCs w:val="20"/>
                <w:rtl w:val="0"/>
              </w:rPr>
              <w:t xml:space="preserve">Nopalitos.</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4">
            <w:pPr>
              <w:spacing w:after="20" w:before="40" w:lineRule="auto"/>
              <w:ind w:left="80" w:firstLine="0"/>
              <w:jc w:val="center"/>
              <w:rPr>
                <w:sz w:val="20"/>
                <w:szCs w:val="20"/>
              </w:rPr>
            </w:pPr>
            <w:r w:rsidDel="00000000" w:rsidR="00000000" w:rsidRPr="00000000">
              <w:rPr>
                <w:sz w:val="20"/>
                <w:szCs w:val="20"/>
                <w:rtl w:val="0"/>
              </w:rPr>
              <w:t xml:space="preserve">2008.99.99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5">
            <w:pPr>
              <w:spacing w:after="20" w:before="40" w:lineRule="auto"/>
              <w:ind w:left="80" w:firstLine="0"/>
              <w:jc w:val="both"/>
              <w:rPr>
                <w:sz w:val="20"/>
                <w:szCs w:val="20"/>
              </w:rPr>
            </w:pPr>
            <w:r w:rsidDel="00000000" w:rsidR="00000000" w:rsidRPr="00000000">
              <w:rPr>
                <w:sz w:val="20"/>
                <w:szCs w:val="20"/>
                <w:rtl w:val="0"/>
              </w:rPr>
              <w:t xml:space="preserve">Nopalitos, guindas, guapuru, guayaba, mango y papaya.</w:t>
            </w:r>
          </w:p>
        </w:tc>
      </w:tr>
    </w:tbl>
    <w:p w:rsidR="00000000" w:rsidDel="00000000" w:rsidP="00000000" w:rsidRDefault="00000000" w:rsidRPr="00000000" w14:paraId="000001A6">
      <w:pPr>
        <w:shd w:fill="ffffff" w:val="clear"/>
        <w:spacing w:after="60" w:lineRule="auto"/>
        <w:ind w:firstLine="280"/>
        <w:jc w:val="both"/>
        <w:rPr>
          <w:color w:val="2f2f2f"/>
          <w:sz w:val="20"/>
          <w:szCs w:val="20"/>
        </w:rPr>
      </w:pPr>
      <w:r w:rsidDel="00000000" w:rsidR="00000000" w:rsidRPr="00000000">
        <w:rPr>
          <w:color w:val="2f2f2f"/>
          <w:sz w:val="20"/>
          <w:szCs w:val="20"/>
          <w:rtl w:val="0"/>
        </w:rPr>
        <w:t xml:space="preserve"> </w:t>
      </w:r>
    </w:p>
    <w:p w:rsidR="00000000" w:rsidDel="00000000" w:rsidP="00000000" w:rsidRDefault="00000000" w:rsidRPr="00000000" w14:paraId="000001A7">
      <w:pPr>
        <w:shd w:fill="ffffff" w:val="clear"/>
        <w:spacing w:after="60" w:lineRule="auto"/>
        <w:ind w:firstLine="280"/>
        <w:jc w:val="both"/>
        <w:rPr>
          <w:color w:val="2f2f2f"/>
          <w:sz w:val="20"/>
          <w:szCs w:val="20"/>
        </w:rPr>
      </w:pPr>
      <w:r w:rsidDel="00000000" w:rsidR="00000000" w:rsidRPr="00000000">
        <w:rPr>
          <w:b w:val="1"/>
          <w:color w:val="2f2f2f"/>
          <w:sz w:val="20"/>
          <w:szCs w:val="20"/>
          <w:rtl w:val="0"/>
        </w:rPr>
        <w:t xml:space="preserve">Quinto.- </w:t>
      </w:r>
      <w:r w:rsidDel="00000000" w:rsidR="00000000" w:rsidRPr="00000000">
        <w:rPr>
          <w:color w:val="2f2f2f"/>
          <w:sz w:val="20"/>
          <w:szCs w:val="20"/>
          <w:rtl w:val="0"/>
        </w:rPr>
        <w:t xml:space="preserve">La importación de las mercancías originarias de la región conformada por México y Bolivia, comprendidas en las fracciones arancelarias que se señalan en este punto, conforme a lo dispuesto en el artículo 3-03, párrafo 3 y los Anexos al artículo 3-03 del ACE No. 66, estará sujeta a la tasa prevista en el artículo 1o. de la LIGIE, únicamente cuando se trate de la modalidad de la mercancía que se señala a continuación, sin reducción alguna:</w:t>
      </w:r>
    </w:p>
    <w:tbl>
      <w:tblPr>
        <w:tblStyle w:val="Table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5"/>
        <w:gridCol w:w="7125"/>
        <w:tblGridChange w:id="0">
          <w:tblGrid>
            <w:gridCol w:w="1665"/>
            <w:gridCol w:w="7125"/>
          </w:tblGrid>
        </w:tblGridChange>
      </w:tblGrid>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8">
            <w:pPr>
              <w:spacing w:after="20" w:before="40" w:lineRule="auto"/>
              <w:ind w:left="80" w:firstLine="0"/>
              <w:jc w:val="center"/>
              <w:rPr>
                <w:b w:val="1"/>
                <w:sz w:val="20"/>
                <w:szCs w:val="20"/>
              </w:rPr>
            </w:pPr>
            <w:r w:rsidDel="00000000" w:rsidR="00000000" w:rsidRPr="00000000">
              <w:rPr>
                <w:b w:val="1"/>
                <w:sz w:val="20"/>
                <w:szCs w:val="20"/>
                <w:rtl w:val="0"/>
              </w:rPr>
              <w:t xml:space="preserve">Fracción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9">
            <w:pPr>
              <w:spacing w:after="20" w:before="40" w:lineRule="auto"/>
              <w:ind w:left="80" w:firstLine="0"/>
              <w:jc w:val="center"/>
              <w:rPr>
                <w:b w:val="1"/>
                <w:sz w:val="20"/>
                <w:szCs w:val="20"/>
              </w:rPr>
            </w:pPr>
            <w:r w:rsidDel="00000000" w:rsidR="00000000" w:rsidRPr="00000000">
              <w:rPr>
                <w:b w:val="1"/>
                <w:sz w:val="20"/>
                <w:szCs w:val="20"/>
                <w:rtl w:val="0"/>
              </w:rPr>
              <w:t xml:space="preserve">Modalidad de la mercancía</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A">
            <w:pPr>
              <w:spacing w:after="20" w:before="40" w:lineRule="auto"/>
              <w:ind w:left="80" w:firstLine="0"/>
              <w:jc w:val="center"/>
              <w:rPr>
                <w:sz w:val="20"/>
                <w:szCs w:val="20"/>
              </w:rPr>
            </w:pPr>
            <w:r w:rsidDel="00000000" w:rsidR="00000000" w:rsidRPr="00000000">
              <w:rPr>
                <w:sz w:val="20"/>
                <w:szCs w:val="20"/>
                <w:rtl w:val="0"/>
              </w:rPr>
              <w:t xml:space="preserve">0207.26.03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B">
            <w:pPr>
              <w:spacing w:after="20" w:before="40" w:lineRule="auto"/>
              <w:ind w:left="80" w:firstLine="0"/>
              <w:jc w:val="both"/>
              <w:rPr>
                <w:sz w:val="20"/>
                <w:szCs w:val="20"/>
              </w:rPr>
            </w:pPr>
            <w:r w:rsidDel="00000000" w:rsidR="00000000" w:rsidRPr="00000000">
              <w:rPr>
                <w:sz w:val="20"/>
                <w:szCs w:val="20"/>
                <w:rtl w:val="0"/>
              </w:rPr>
              <w:t xml:space="preserve">Carcazas.</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C">
            <w:pPr>
              <w:spacing w:after="20" w:before="40" w:lineRule="auto"/>
              <w:ind w:left="80" w:firstLine="0"/>
              <w:jc w:val="center"/>
              <w:rPr>
                <w:sz w:val="20"/>
                <w:szCs w:val="20"/>
              </w:rPr>
            </w:pPr>
            <w:r w:rsidDel="00000000" w:rsidR="00000000" w:rsidRPr="00000000">
              <w:rPr>
                <w:sz w:val="20"/>
                <w:szCs w:val="20"/>
                <w:rtl w:val="0"/>
              </w:rPr>
              <w:t xml:space="preserve">0207.60.03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D">
            <w:pPr>
              <w:spacing w:after="20" w:before="40" w:lineRule="auto"/>
              <w:ind w:left="80" w:firstLine="0"/>
              <w:jc w:val="both"/>
              <w:rPr>
                <w:sz w:val="20"/>
                <w:szCs w:val="20"/>
              </w:rPr>
            </w:pPr>
            <w:r w:rsidDel="00000000" w:rsidR="00000000" w:rsidRPr="00000000">
              <w:rPr>
                <w:sz w:val="20"/>
                <w:szCs w:val="20"/>
                <w:rtl w:val="0"/>
              </w:rPr>
              <w:t xml:space="preserve">Sin trocear, frescas o refrigeradas.</w:t>
            </w:r>
          </w:p>
        </w:tc>
      </w:tr>
      <w:tr>
        <w:trPr>
          <w:cantSplit w:val="0"/>
          <w:trHeight w:val="65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E">
            <w:pPr>
              <w:spacing w:after="20" w:before="40" w:lineRule="auto"/>
              <w:ind w:left="80" w:firstLine="0"/>
              <w:jc w:val="center"/>
              <w:rPr>
                <w:sz w:val="20"/>
                <w:szCs w:val="20"/>
              </w:rPr>
            </w:pPr>
            <w:r w:rsidDel="00000000" w:rsidR="00000000" w:rsidRPr="00000000">
              <w:rPr>
                <w:sz w:val="20"/>
                <w:szCs w:val="20"/>
                <w:rtl w:val="0"/>
              </w:rPr>
              <w:t xml:space="preserve">1212.21.01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F">
            <w:pPr>
              <w:spacing w:after="20" w:before="40" w:lineRule="auto"/>
              <w:ind w:left="80" w:firstLine="0"/>
              <w:jc w:val="both"/>
              <w:rPr>
                <w:sz w:val="20"/>
                <w:szCs w:val="20"/>
              </w:rPr>
            </w:pPr>
            <w:r w:rsidDel="00000000" w:rsidR="00000000" w:rsidRPr="00000000">
              <w:rPr>
                <w:sz w:val="20"/>
                <w:szCs w:val="20"/>
                <w:rtl w:val="0"/>
              </w:rPr>
              <w:t xml:space="preserve">Preparadas o conservadas de otro modo, incluso con adición de azúcar u otro edulcorante o alcohol, no expresadas ni comprendidas en otra parte.</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0">
            <w:pPr>
              <w:spacing w:after="20" w:before="40" w:lineRule="auto"/>
              <w:ind w:left="80" w:firstLine="0"/>
              <w:jc w:val="center"/>
              <w:rPr>
                <w:sz w:val="20"/>
                <w:szCs w:val="20"/>
              </w:rPr>
            </w:pPr>
            <w:r w:rsidDel="00000000" w:rsidR="00000000" w:rsidRPr="00000000">
              <w:rPr>
                <w:sz w:val="20"/>
                <w:szCs w:val="20"/>
                <w:rtl w:val="0"/>
              </w:rPr>
              <w:t xml:space="preserve">2103.90.99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1">
            <w:pPr>
              <w:spacing w:after="20" w:before="40" w:lineRule="auto"/>
              <w:ind w:left="80" w:firstLine="0"/>
              <w:jc w:val="both"/>
              <w:rPr>
                <w:sz w:val="20"/>
                <w:szCs w:val="20"/>
              </w:rPr>
            </w:pPr>
            <w:r w:rsidDel="00000000" w:rsidR="00000000" w:rsidRPr="00000000">
              <w:rPr>
                <w:sz w:val="20"/>
                <w:szCs w:val="20"/>
                <w:rtl w:val="0"/>
              </w:rPr>
              <w:t xml:space="preserve">Salsa mayonesa.</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2">
            <w:pPr>
              <w:spacing w:after="20" w:before="40" w:lineRule="auto"/>
              <w:ind w:left="80" w:firstLine="0"/>
              <w:jc w:val="center"/>
              <w:rPr>
                <w:sz w:val="20"/>
                <w:szCs w:val="20"/>
              </w:rPr>
            </w:pPr>
            <w:r w:rsidDel="00000000" w:rsidR="00000000" w:rsidRPr="00000000">
              <w:rPr>
                <w:sz w:val="20"/>
                <w:szCs w:val="20"/>
                <w:rtl w:val="0"/>
              </w:rPr>
              <w:t xml:space="preserve">2936.29.99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3">
            <w:pPr>
              <w:spacing w:after="20" w:before="40" w:lineRule="auto"/>
              <w:ind w:left="80" w:firstLine="0"/>
              <w:jc w:val="both"/>
              <w:rPr>
                <w:sz w:val="20"/>
                <w:szCs w:val="20"/>
              </w:rPr>
            </w:pPr>
            <w:r w:rsidDel="00000000" w:rsidR="00000000" w:rsidRPr="00000000">
              <w:rPr>
                <w:sz w:val="20"/>
                <w:szCs w:val="20"/>
                <w:rtl w:val="0"/>
              </w:rPr>
              <w:t xml:space="preserve">Ascorbato de nicotinamida.</w:t>
            </w:r>
          </w:p>
        </w:tc>
      </w:tr>
    </w:tbl>
    <w:p w:rsidR="00000000" w:rsidDel="00000000" w:rsidP="00000000" w:rsidRDefault="00000000" w:rsidRPr="00000000" w14:paraId="000001B4">
      <w:pPr>
        <w:shd w:fill="ffffff" w:val="clear"/>
        <w:spacing w:after="60" w:lineRule="auto"/>
        <w:ind w:firstLine="280"/>
        <w:jc w:val="both"/>
        <w:rPr>
          <w:color w:val="2f2f2f"/>
          <w:sz w:val="20"/>
          <w:szCs w:val="20"/>
        </w:rPr>
      </w:pPr>
      <w:r w:rsidDel="00000000" w:rsidR="00000000" w:rsidRPr="00000000">
        <w:rPr>
          <w:color w:val="2f2f2f"/>
          <w:sz w:val="20"/>
          <w:szCs w:val="20"/>
          <w:rtl w:val="0"/>
        </w:rPr>
        <w:t xml:space="preserve"> </w:t>
      </w:r>
    </w:p>
    <w:p w:rsidR="00000000" w:rsidDel="00000000" w:rsidP="00000000" w:rsidRDefault="00000000" w:rsidRPr="00000000" w14:paraId="000001B5">
      <w:pPr>
        <w:shd w:fill="ffffff" w:val="clear"/>
        <w:spacing w:after="60" w:lineRule="auto"/>
        <w:ind w:firstLine="280"/>
        <w:jc w:val="both"/>
        <w:rPr>
          <w:color w:val="2f2f2f"/>
          <w:sz w:val="20"/>
          <w:szCs w:val="20"/>
        </w:rPr>
      </w:pPr>
      <w:r w:rsidDel="00000000" w:rsidR="00000000" w:rsidRPr="00000000">
        <w:rPr>
          <w:b w:val="1"/>
          <w:color w:val="2f2f2f"/>
          <w:sz w:val="20"/>
          <w:szCs w:val="20"/>
          <w:rtl w:val="0"/>
        </w:rPr>
        <w:t xml:space="preserve">Sexto.-</w:t>
      </w:r>
      <w:r w:rsidDel="00000000" w:rsidR="00000000" w:rsidRPr="00000000">
        <w:rPr>
          <w:color w:val="2f2f2f"/>
          <w:sz w:val="20"/>
          <w:szCs w:val="20"/>
          <w:rtl w:val="0"/>
        </w:rPr>
        <w:t xml:space="preserve"> Lo dispuesto en el presente Acuerdo no libera del cumplimiento de las medidas de regulación y restricción no arancelarias, en términos de lo dispuesto en los tratados de libre comercio celebrados por los Estados Unidos Mexicanos, la Ley de Comercio Exterior, la Ley Aduanera y las demás disposiciones aplicables.</w:t>
      </w:r>
    </w:p>
    <w:p w:rsidR="00000000" w:rsidDel="00000000" w:rsidP="00000000" w:rsidRDefault="00000000" w:rsidRPr="00000000" w14:paraId="000001B6">
      <w:pPr>
        <w:shd w:fill="ffffff" w:val="clear"/>
        <w:spacing w:after="60" w:lineRule="auto"/>
        <w:jc w:val="center"/>
        <w:rPr>
          <w:b w:val="1"/>
          <w:color w:val="2f2f2f"/>
          <w:sz w:val="20"/>
          <w:szCs w:val="20"/>
        </w:rPr>
      </w:pPr>
      <w:r w:rsidDel="00000000" w:rsidR="00000000" w:rsidRPr="00000000">
        <w:rPr>
          <w:b w:val="1"/>
          <w:color w:val="2f2f2f"/>
          <w:sz w:val="20"/>
          <w:szCs w:val="20"/>
          <w:rtl w:val="0"/>
        </w:rPr>
        <w:t xml:space="preserve">TRANSITORIOS</w:t>
      </w:r>
    </w:p>
    <w:p w:rsidR="00000000" w:rsidDel="00000000" w:rsidP="00000000" w:rsidRDefault="00000000" w:rsidRPr="00000000" w14:paraId="000001B7">
      <w:pPr>
        <w:shd w:fill="ffffff" w:val="clear"/>
        <w:spacing w:after="60" w:lineRule="auto"/>
        <w:ind w:firstLine="280"/>
        <w:jc w:val="both"/>
        <w:rPr>
          <w:color w:val="2f2f2f"/>
          <w:sz w:val="20"/>
          <w:szCs w:val="20"/>
        </w:rPr>
      </w:pPr>
      <w:r w:rsidDel="00000000" w:rsidR="00000000" w:rsidRPr="00000000">
        <w:rPr>
          <w:b w:val="1"/>
          <w:color w:val="2f2f2f"/>
          <w:sz w:val="20"/>
          <w:szCs w:val="20"/>
          <w:rtl w:val="0"/>
        </w:rPr>
        <w:t xml:space="preserve">PRIMERO.- </w:t>
      </w:r>
      <w:r w:rsidDel="00000000" w:rsidR="00000000" w:rsidRPr="00000000">
        <w:rPr>
          <w:color w:val="2f2f2f"/>
          <w:sz w:val="20"/>
          <w:szCs w:val="20"/>
          <w:rtl w:val="0"/>
        </w:rPr>
        <w:t xml:space="preserve">El presente Acuerdo entrará en vigor el mismo día en el que la Ley de los Impuestos Generales de Importación y de Exportación, publicada en el Diario Oficial de la Federación el 7 de junio de 2022, entre en vigor, conforme a lo previsto en el Transitorio Primero del Decreto por el que se expide la misma.</w:t>
      </w:r>
    </w:p>
    <w:p w:rsidR="00000000" w:rsidDel="00000000" w:rsidP="00000000" w:rsidRDefault="00000000" w:rsidRPr="00000000" w14:paraId="000001B8">
      <w:pPr>
        <w:shd w:fill="ffffff" w:val="clear"/>
        <w:spacing w:after="60" w:lineRule="auto"/>
        <w:ind w:firstLine="280"/>
        <w:jc w:val="both"/>
        <w:rPr>
          <w:color w:val="2f2f2f"/>
          <w:sz w:val="20"/>
          <w:szCs w:val="20"/>
        </w:rPr>
      </w:pPr>
      <w:r w:rsidDel="00000000" w:rsidR="00000000" w:rsidRPr="00000000">
        <w:rPr>
          <w:b w:val="1"/>
          <w:color w:val="2f2f2f"/>
          <w:sz w:val="20"/>
          <w:szCs w:val="20"/>
          <w:rtl w:val="0"/>
        </w:rPr>
        <w:t xml:space="preserve">SEGUNDO.-</w:t>
      </w:r>
      <w:r w:rsidDel="00000000" w:rsidR="00000000" w:rsidRPr="00000000">
        <w:rPr>
          <w:color w:val="2f2f2f"/>
          <w:sz w:val="20"/>
          <w:szCs w:val="20"/>
          <w:rtl w:val="0"/>
        </w:rPr>
        <w:t xml:space="preserve"> Se abroga el Acuerdo por el que se da a conocer la Tasa aplicable del Impuesto General de Importación para las mercancías originarias del Estado Plurinacional de Bolivia, publicado en el Diario Oficial de la Federación el 26 de diciembre de 2020.</w:t>
      </w:r>
    </w:p>
    <w:p w:rsidR="00000000" w:rsidDel="00000000" w:rsidP="00000000" w:rsidRDefault="00000000" w:rsidRPr="00000000" w14:paraId="000001B9">
      <w:pPr>
        <w:shd w:fill="ffffff" w:val="clear"/>
        <w:spacing w:after="60" w:lineRule="auto"/>
        <w:ind w:firstLine="280"/>
        <w:jc w:val="both"/>
        <w:rPr>
          <w:color w:val="2f2f2f"/>
          <w:sz w:val="20"/>
          <w:szCs w:val="20"/>
        </w:rPr>
      </w:pPr>
      <w:r w:rsidDel="00000000" w:rsidR="00000000" w:rsidRPr="00000000">
        <w:rPr>
          <w:color w:val="2f2f2f"/>
          <w:sz w:val="20"/>
          <w:szCs w:val="20"/>
          <w:rtl w:val="0"/>
        </w:rPr>
        <w:t xml:space="preserve">Ciudad de México, a 24 de agosto de 2022.- La Secretaria de Economía, </w:t>
      </w:r>
      <w:r w:rsidDel="00000000" w:rsidR="00000000" w:rsidRPr="00000000">
        <w:rPr>
          <w:b w:val="1"/>
          <w:color w:val="2f2f2f"/>
          <w:sz w:val="20"/>
          <w:szCs w:val="20"/>
          <w:rtl w:val="0"/>
        </w:rPr>
        <w:t xml:space="preserve">Tatiana Clouthier Carrillo</w:t>
      </w:r>
      <w:r w:rsidDel="00000000" w:rsidR="00000000" w:rsidRPr="00000000">
        <w:rPr>
          <w:color w:val="2f2f2f"/>
          <w:sz w:val="20"/>
          <w:szCs w:val="20"/>
          <w:rtl w:val="0"/>
        </w:rPr>
        <w:t xml:space="preserve">.- Rúbrica.</w:t>
      </w:r>
    </w:p>
    <w:p w:rsidR="00000000" w:rsidDel="00000000" w:rsidP="00000000" w:rsidRDefault="00000000" w:rsidRPr="00000000" w14:paraId="000001B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