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AC9" w:rsidRDefault="00422AC9" w:rsidP="00422AC9">
      <w:pPr>
        <w:jc w:val="center"/>
        <w:rPr>
          <w:rFonts w:ascii="Verdana" w:hAnsi="Verdana"/>
          <w:b/>
          <w:bCs/>
          <w:color w:val="0070C0"/>
          <w:sz w:val="24"/>
        </w:rPr>
      </w:pPr>
      <w:r w:rsidRPr="00422AC9">
        <w:rPr>
          <w:rFonts w:ascii="Verdana" w:hAnsi="Verdana"/>
          <w:b/>
          <w:bCs/>
          <w:color w:val="0070C0"/>
          <w:sz w:val="24"/>
        </w:rPr>
        <w:t>Primera Resolución de Modificaciones a las Reglas Generales de Comercio Ex</w:t>
      </w:r>
      <w:r>
        <w:rPr>
          <w:rFonts w:ascii="Verdana" w:hAnsi="Verdana"/>
          <w:b/>
          <w:bCs/>
          <w:color w:val="0070C0"/>
          <w:sz w:val="24"/>
        </w:rPr>
        <w:t>terior para 2019 y su Anexo 1-A</w:t>
      </w:r>
    </w:p>
    <w:p w:rsidR="00422AC9" w:rsidRDefault="00422AC9" w:rsidP="00422AC9">
      <w:pPr>
        <w:jc w:val="center"/>
        <w:rPr>
          <w:rFonts w:ascii="Verdana" w:hAnsi="Verdana"/>
          <w:b/>
          <w:bCs/>
          <w:color w:val="0070C0"/>
          <w:sz w:val="24"/>
        </w:rPr>
      </w:pPr>
      <w:r>
        <w:rPr>
          <w:rFonts w:ascii="Verdana" w:hAnsi="Verdana"/>
          <w:b/>
          <w:bCs/>
          <w:color w:val="0070C0"/>
          <w:sz w:val="24"/>
        </w:rPr>
        <w:t>(DOF del 3 de octubre de 2019)</w:t>
      </w:r>
    </w:p>
    <w:p w:rsidR="00422AC9" w:rsidRPr="00422AC9" w:rsidRDefault="00422AC9" w:rsidP="00422AC9">
      <w:pPr>
        <w:jc w:val="both"/>
        <w:rPr>
          <w:rFonts w:ascii="Verdana" w:hAnsi="Verdana"/>
          <w:b/>
          <w:bCs/>
          <w:sz w:val="20"/>
        </w:rPr>
      </w:pPr>
      <w:r w:rsidRPr="00422AC9">
        <w:rPr>
          <w:rFonts w:ascii="Verdana" w:hAnsi="Verdana"/>
          <w:b/>
          <w:bCs/>
          <w:sz w:val="20"/>
        </w:rPr>
        <w:t>Al margen un sello con el Escudo Nacional, que dice: Estados Unidos Mexicanos.- HACIENDA.- Secretaría de Hacienda y Crédito Público.- Servicio de Administración Tributaria.</w:t>
      </w:r>
    </w:p>
    <w:p w:rsidR="00422AC9" w:rsidRPr="00422AC9" w:rsidRDefault="00422AC9" w:rsidP="00422AC9">
      <w:pPr>
        <w:jc w:val="both"/>
        <w:rPr>
          <w:rFonts w:ascii="Verdana" w:hAnsi="Verdana"/>
          <w:bCs/>
          <w:sz w:val="20"/>
        </w:rPr>
      </w:pPr>
      <w:r w:rsidRPr="00422AC9">
        <w:rPr>
          <w:rFonts w:ascii="Verdana" w:hAnsi="Verdana"/>
          <w:bCs/>
          <w:sz w:val="20"/>
        </w:rPr>
        <w:t>Con fundamento en los artículos 16 y 31 de la Ley Orgánica de la Administración Pública Federal; 1o. y 144 de la Ley Aduanera; 33, fracción I, inciso g), del Código Fiscal de la Federación; 14, fracción III, de la Ley del Servicio de Administración Tributaria y 8, primer párrafo del Reglamento Interior del Servicio de Administración Tributaria, el Servicio de Administración Tributaria resuelve expedir la siguiente:</w:t>
      </w:r>
    </w:p>
    <w:p w:rsidR="00422AC9" w:rsidRPr="00422AC9" w:rsidRDefault="00422AC9" w:rsidP="00422AC9">
      <w:pPr>
        <w:jc w:val="both"/>
        <w:rPr>
          <w:rFonts w:ascii="Verdana" w:hAnsi="Verdana"/>
          <w:bCs/>
          <w:sz w:val="20"/>
        </w:rPr>
      </w:pPr>
      <w:r w:rsidRPr="00422AC9">
        <w:rPr>
          <w:rFonts w:ascii="Verdana" w:hAnsi="Verdana"/>
          <w:b/>
          <w:bCs/>
          <w:sz w:val="20"/>
        </w:rPr>
        <w:t>PRIMERA RESOLUCIÓN DE MODIFICACIONES A LAS REGLAS GENERALES DE COMERCIO EXTERIOR PARA 2019.</w:t>
      </w:r>
    </w:p>
    <w:p w:rsidR="00422AC9" w:rsidRPr="00422AC9" w:rsidRDefault="00422AC9" w:rsidP="00422AC9">
      <w:pPr>
        <w:jc w:val="both"/>
        <w:rPr>
          <w:rFonts w:ascii="Verdana" w:hAnsi="Verdana"/>
          <w:bCs/>
          <w:sz w:val="20"/>
        </w:rPr>
      </w:pPr>
      <w:r w:rsidRPr="00422AC9">
        <w:rPr>
          <w:rFonts w:ascii="Verdana" w:hAnsi="Verdana"/>
          <w:b/>
          <w:bCs/>
          <w:sz w:val="20"/>
        </w:rPr>
        <w:t>Primero. </w:t>
      </w:r>
      <w:r w:rsidRPr="00422AC9">
        <w:rPr>
          <w:rFonts w:ascii="Verdana" w:hAnsi="Verdana"/>
          <w:bCs/>
          <w:sz w:val="20"/>
        </w:rPr>
        <w:t>Se realizan las siguientes modificaciones, adiciones y derogación a la Resolución que establece las RGCE para 2019, publicada en el DOF el 24 de junio de 2019:</w:t>
      </w:r>
    </w:p>
    <w:p w:rsidR="00422AC9" w:rsidRPr="00422AC9" w:rsidRDefault="00422AC9" w:rsidP="00422AC9">
      <w:pPr>
        <w:jc w:val="both"/>
        <w:rPr>
          <w:rFonts w:ascii="Verdana" w:hAnsi="Verdana"/>
          <w:bCs/>
          <w:sz w:val="20"/>
        </w:rPr>
      </w:pPr>
      <w:r w:rsidRPr="00422AC9">
        <w:rPr>
          <w:rFonts w:ascii="Verdana" w:hAnsi="Verdana"/>
          <w:b/>
          <w:bCs/>
          <w:sz w:val="20"/>
        </w:rPr>
        <w:t>A.</w:t>
      </w:r>
      <w:r w:rsidRPr="00422AC9">
        <w:rPr>
          <w:rFonts w:ascii="Verdana" w:hAnsi="Verdana"/>
          <w:bCs/>
          <w:sz w:val="20"/>
        </w:rPr>
        <w:t>    Se modifican las siguientes reglas:</w:t>
      </w:r>
    </w:p>
    <w:p w:rsidR="00422AC9" w:rsidRPr="00422AC9" w:rsidRDefault="00422AC9" w:rsidP="00422AC9">
      <w:pPr>
        <w:jc w:val="both"/>
        <w:rPr>
          <w:rFonts w:ascii="Verdana" w:hAnsi="Verdana"/>
          <w:bCs/>
          <w:sz w:val="20"/>
        </w:rPr>
      </w:pPr>
      <w:r w:rsidRPr="00422AC9">
        <w:rPr>
          <w:rFonts w:ascii="Verdana" w:hAnsi="Verdana"/>
          <w:bCs/>
          <w:sz w:val="20"/>
        </w:rPr>
        <w:t>·  1.1.11.</w:t>
      </w:r>
    </w:p>
    <w:p w:rsidR="00422AC9" w:rsidRPr="00422AC9" w:rsidRDefault="00422AC9" w:rsidP="00422AC9">
      <w:pPr>
        <w:jc w:val="both"/>
        <w:rPr>
          <w:rFonts w:ascii="Verdana" w:hAnsi="Verdana"/>
          <w:bCs/>
          <w:sz w:val="20"/>
        </w:rPr>
      </w:pPr>
      <w:r w:rsidRPr="00422AC9">
        <w:rPr>
          <w:rFonts w:ascii="Verdana" w:hAnsi="Verdana"/>
          <w:bCs/>
          <w:sz w:val="20"/>
        </w:rPr>
        <w:t xml:space="preserve">·  1.11.2., </w:t>
      </w:r>
      <w:proofErr w:type="gramStart"/>
      <w:r w:rsidRPr="00422AC9">
        <w:rPr>
          <w:rFonts w:ascii="Verdana" w:hAnsi="Verdana"/>
          <w:bCs/>
          <w:sz w:val="20"/>
        </w:rPr>
        <w:t>fracción</w:t>
      </w:r>
      <w:proofErr w:type="gramEnd"/>
      <w:r w:rsidRPr="00422AC9">
        <w:rPr>
          <w:rFonts w:ascii="Verdana" w:hAnsi="Verdana"/>
          <w:bCs/>
          <w:sz w:val="20"/>
        </w:rPr>
        <w:t xml:space="preserve"> II.</w:t>
      </w:r>
    </w:p>
    <w:p w:rsidR="00422AC9" w:rsidRPr="00422AC9" w:rsidRDefault="00422AC9" w:rsidP="00422AC9">
      <w:pPr>
        <w:jc w:val="both"/>
        <w:rPr>
          <w:rFonts w:ascii="Verdana" w:hAnsi="Verdana"/>
          <w:bCs/>
          <w:sz w:val="20"/>
        </w:rPr>
      </w:pPr>
      <w:r w:rsidRPr="00422AC9">
        <w:rPr>
          <w:rFonts w:ascii="Verdana" w:hAnsi="Verdana"/>
          <w:bCs/>
          <w:sz w:val="20"/>
        </w:rPr>
        <w:t xml:space="preserve">·  1.2.1., </w:t>
      </w:r>
      <w:proofErr w:type="gramStart"/>
      <w:r w:rsidRPr="00422AC9">
        <w:rPr>
          <w:rFonts w:ascii="Verdana" w:hAnsi="Verdana"/>
          <w:bCs/>
          <w:sz w:val="20"/>
        </w:rPr>
        <w:t>cuarto</w:t>
      </w:r>
      <w:proofErr w:type="gramEnd"/>
      <w:r w:rsidRPr="00422AC9">
        <w:rPr>
          <w:rFonts w:ascii="Verdana" w:hAnsi="Verdana"/>
          <w:bCs/>
          <w:sz w:val="20"/>
        </w:rPr>
        <w:t xml:space="preserve"> párrafo.</w:t>
      </w:r>
    </w:p>
    <w:p w:rsidR="00422AC9" w:rsidRPr="00422AC9" w:rsidRDefault="00422AC9" w:rsidP="00422AC9">
      <w:pPr>
        <w:jc w:val="both"/>
        <w:rPr>
          <w:rFonts w:ascii="Verdana" w:hAnsi="Verdana"/>
          <w:bCs/>
          <w:sz w:val="20"/>
        </w:rPr>
      </w:pPr>
      <w:r w:rsidRPr="00422AC9">
        <w:rPr>
          <w:rFonts w:ascii="Verdana" w:hAnsi="Verdana"/>
          <w:bCs/>
          <w:sz w:val="20"/>
        </w:rPr>
        <w:t xml:space="preserve">·  1.3.3., </w:t>
      </w:r>
      <w:proofErr w:type="gramStart"/>
      <w:r w:rsidRPr="00422AC9">
        <w:rPr>
          <w:rFonts w:ascii="Verdana" w:hAnsi="Verdana"/>
          <w:bCs/>
          <w:sz w:val="20"/>
        </w:rPr>
        <w:t>fracciones</w:t>
      </w:r>
      <w:proofErr w:type="gramEnd"/>
      <w:r w:rsidRPr="00422AC9">
        <w:rPr>
          <w:rFonts w:ascii="Verdana" w:hAnsi="Verdana"/>
          <w:bCs/>
          <w:sz w:val="20"/>
        </w:rPr>
        <w:t xml:space="preserve"> IX y XV.</w:t>
      </w:r>
    </w:p>
    <w:p w:rsidR="00422AC9" w:rsidRPr="00422AC9" w:rsidRDefault="00422AC9" w:rsidP="00422AC9">
      <w:pPr>
        <w:jc w:val="both"/>
        <w:rPr>
          <w:rFonts w:ascii="Verdana" w:hAnsi="Verdana"/>
          <w:bCs/>
          <w:sz w:val="20"/>
        </w:rPr>
      </w:pPr>
      <w:r w:rsidRPr="00422AC9">
        <w:rPr>
          <w:rFonts w:ascii="Verdana" w:hAnsi="Verdana"/>
          <w:bCs/>
          <w:sz w:val="20"/>
        </w:rPr>
        <w:t xml:space="preserve">·  1.7.3., </w:t>
      </w:r>
      <w:proofErr w:type="gramStart"/>
      <w:r w:rsidRPr="00422AC9">
        <w:rPr>
          <w:rFonts w:ascii="Verdana" w:hAnsi="Verdana"/>
          <w:bCs/>
          <w:sz w:val="20"/>
        </w:rPr>
        <w:t>fracción</w:t>
      </w:r>
      <w:proofErr w:type="gramEnd"/>
      <w:r w:rsidRPr="00422AC9">
        <w:rPr>
          <w:rFonts w:ascii="Verdana" w:hAnsi="Verdana"/>
          <w:bCs/>
          <w:sz w:val="20"/>
        </w:rPr>
        <w:t xml:space="preserve"> IV.</w:t>
      </w:r>
    </w:p>
    <w:p w:rsidR="00422AC9" w:rsidRPr="00422AC9" w:rsidRDefault="00422AC9" w:rsidP="00422AC9">
      <w:pPr>
        <w:jc w:val="both"/>
        <w:rPr>
          <w:rFonts w:ascii="Verdana" w:hAnsi="Verdana"/>
          <w:bCs/>
          <w:sz w:val="20"/>
        </w:rPr>
      </w:pPr>
      <w:r w:rsidRPr="00422AC9">
        <w:rPr>
          <w:rFonts w:ascii="Verdana" w:hAnsi="Verdana"/>
          <w:bCs/>
          <w:sz w:val="20"/>
        </w:rPr>
        <w:t xml:space="preserve">·  1.7.4., </w:t>
      </w:r>
      <w:proofErr w:type="gramStart"/>
      <w:r w:rsidRPr="00422AC9">
        <w:rPr>
          <w:rFonts w:ascii="Verdana" w:hAnsi="Verdana"/>
          <w:bCs/>
          <w:sz w:val="20"/>
        </w:rPr>
        <w:t>primer</w:t>
      </w:r>
      <w:proofErr w:type="gramEnd"/>
      <w:r w:rsidRPr="00422AC9">
        <w:rPr>
          <w:rFonts w:ascii="Verdana" w:hAnsi="Verdana"/>
          <w:bCs/>
          <w:sz w:val="20"/>
        </w:rPr>
        <w:t xml:space="preserve"> párrafo y fracciones II, III y IV del tercer párrafo.</w:t>
      </w:r>
    </w:p>
    <w:p w:rsidR="00422AC9" w:rsidRPr="00422AC9" w:rsidRDefault="00422AC9" w:rsidP="00422AC9">
      <w:pPr>
        <w:jc w:val="both"/>
        <w:rPr>
          <w:rFonts w:ascii="Verdana" w:hAnsi="Verdana"/>
          <w:bCs/>
          <w:sz w:val="20"/>
        </w:rPr>
      </w:pPr>
      <w:r w:rsidRPr="00422AC9">
        <w:rPr>
          <w:rFonts w:ascii="Verdana" w:hAnsi="Verdana"/>
          <w:bCs/>
          <w:sz w:val="20"/>
        </w:rPr>
        <w:t>·  1.7.5.</w:t>
      </w:r>
    </w:p>
    <w:p w:rsidR="00422AC9" w:rsidRPr="00422AC9" w:rsidRDefault="00422AC9" w:rsidP="00422AC9">
      <w:pPr>
        <w:jc w:val="both"/>
        <w:rPr>
          <w:rFonts w:ascii="Verdana" w:hAnsi="Verdana"/>
          <w:bCs/>
          <w:sz w:val="20"/>
        </w:rPr>
      </w:pPr>
      <w:r w:rsidRPr="00422AC9">
        <w:rPr>
          <w:rFonts w:ascii="Verdana" w:hAnsi="Verdana"/>
          <w:bCs/>
          <w:sz w:val="20"/>
        </w:rPr>
        <w:t>·  1.7.6.</w:t>
      </w:r>
    </w:p>
    <w:p w:rsidR="00422AC9" w:rsidRPr="00422AC9" w:rsidRDefault="00422AC9" w:rsidP="00422AC9">
      <w:pPr>
        <w:jc w:val="both"/>
        <w:rPr>
          <w:rFonts w:ascii="Verdana" w:hAnsi="Verdana"/>
          <w:bCs/>
          <w:sz w:val="20"/>
        </w:rPr>
      </w:pPr>
      <w:r w:rsidRPr="00422AC9">
        <w:rPr>
          <w:rFonts w:ascii="Verdana" w:hAnsi="Verdana"/>
          <w:bCs/>
          <w:sz w:val="20"/>
        </w:rPr>
        <w:t>·  1.9.10.</w:t>
      </w:r>
    </w:p>
    <w:p w:rsidR="00422AC9" w:rsidRPr="00422AC9" w:rsidRDefault="00422AC9" w:rsidP="00422AC9">
      <w:pPr>
        <w:jc w:val="both"/>
        <w:rPr>
          <w:rFonts w:ascii="Verdana" w:hAnsi="Verdana"/>
          <w:bCs/>
          <w:sz w:val="20"/>
        </w:rPr>
      </w:pPr>
      <w:r w:rsidRPr="00422AC9">
        <w:rPr>
          <w:rFonts w:ascii="Verdana" w:hAnsi="Verdana"/>
          <w:bCs/>
          <w:sz w:val="20"/>
        </w:rPr>
        <w:t>·  1.9.17.</w:t>
      </w:r>
    </w:p>
    <w:p w:rsidR="00422AC9" w:rsidRPr="00422AC9" w:rsidRDefault="00422AC9" w:rsidP="00422AC9">
      <w:pPr>
        <w:jc w:val="both"/>
        <w:rPr>
          <w:rFonts w:ascii="Verdana" w:hAnsi="Verdana"/>
          <w:bCs/>
          <w:sz w:val="20"/>
        </w:rPr>
      </w:pPr>
      <w:r w:rsidRPr="00422AC9">
        <w:rPr>
          <w:rFonts w:ascii="Verdana" w:hAnsi="Verdana"/>
          <w:bCs/>
          <w:sz w:val="20"/>
        </w:rPr>
        <w:t xml:space="preserve">·  2.3.7., </w:t>
      </w:r>
      <w:proofErr w:type="gramStart"/>
      <w:r w:rsidRPr="00422AC9">
        <w:rPr>
          <w:rFonts w:ascii="Verdana" w:hAnsi="Verdana"/>
          <w:bCs/>
          <w:sz w:val="20"/>
        </w:rPr>
        <w:t>primer</w:t>
      </w:r>
      <w:proofErr w:type="gramEnd"/>
      <w:r w:rsidRPr="00422AC9">
        <w:rPr>
          <w:rFonts w:ascii="Verdana" w:hAnsi="Verdana"/>
          <w:bCs/>
          <w:sz w:val="20"/>
        </w:rPr>
        <w:t xml:space="preserve"> párrafo y fracciones I y V.</w:t>
      </w:r>
    </w:p>
    <w:p w:rsidR="00422AC9" w:rsidRPr="00422AC9" w:rsidRDefault="00422AC9" w:rsidP="00422AC9">
      <w:pPr>
        <w:jc w:val="both"/>
        <w:rPr>
          <w:rFonts w:ascii="Verdana" w:hAnsi="Verdana"/>
          <w:bCs/>
          <w:sz w:val="20"/>
        </w:rPr>
      </w:pPr>
      <w:r w:rsidRPr="00422AC9">
        <w:rPr>
          <w:rFonts w:ascii="Verdana" w:hAnsi="Verdana"/>
          <w:bCs/>
          <w:sz w:val="20"/>
        </w:rPr>
        <w:t xml:space="preserve">·  2.3.11., </w:t>
      </w:r>
      <w:proofErr w:type="gramStart"/>
      <w:r w:rsidRPr="00422AC9">
        <w:rPr>
          <w:rFonts w:ascii="Verdana" w:hAnsi="Verdana"/>
          <w:bCs/>
          <w:sz w:val="20"/>
        </w:rPr>
        <w:t>fracción</w:t>
      </w:r>
      <w:proofErr w:type="gramEnd"/>
      <w:r w:rsidRPr="00422AC9">
        <w:rPr>
          <w:rFonts w:ascii="Verdana" w:hAnsi="Verdana"/>
          <w:bCs/>
          <w:sz w:val="20"/>
        </w:rPr>
        <w:t xml:space="preserve"> VI.</w:t>
      </w:r>
    </w:p>
    <w:p w:rsidR="00422AC9" w:rsidRPr="00422AC9" w:rsidRDefault="00422AC9" w:rsidP="00422AC9">
      <w:pPr>
        <w:jc w:val="both"/>
        <w:rPr>
          <w:rFonts w:ascii="Verdana" w:hAnsi="Verdana"/>
          <w:bCs/>
          <w:sz w:val="20"/>
        </w:rPr>
      </w:pPr>
      <w:r w:rsidRPr="00422AC9">
        <w:rPr>
          <w:rFonts w:ascii="Verdana" w:hAnsi="Verdana"/>
          <w:bCs/>
          <w:sz w:val="20"/>
        </w:rPr>
        <w:t xml:space="preserve">·  2.4.12., </w:t>
      </w:r>
      <w:proofErr w:type="gramStart"/>
      <w:r w:rsidRPr="00422AC9">
        <w:rPr>
          <w:rFonts w:ascii="Verdana" w:hAnsi="Verdana"/>
          <w:bCs/>
          <w:sz w:val="20"/>
        </w:rPr>
        <w:t>séptimo</w:t>
      </w:r>
      <w:proofErr w:type="gramEnd"/>
      <w:r w:rsidRPr="00422AC9">
        <w:rPr>
          <w:rFonts w:ascii="Verdana" w:hAnsi="Verdana"/>
          <w:bCs/>
          <w:sz w:val="20"/>
        </w:rPr>
        <w:t xml:space="preserve"> párrafo.</w:t>
      </w:r>
    </w:p>
    <w:p w:rsidR="00422AC9" w:rsidRPr="00422AC9" w:rsidRDefault="00422AC9" w:rsidP="00422AC9">
      <w:pPr>
        <w:jc w:val="both"/>
        <w:rPr>
          <w:rFonts w:ascii="Verdana" w:hAnsi="Verdana"/>
          <w:bCs/>
          <w:sz w:val="20"/>
        </w:rPr>
      </w:pPr>
      <w:r w:rsidRPr="00422AC9">
        <w:rPr>
          <w:rFonts w:ascii="Verdana" w:hAnsi="Verdana"/>
          <w:bCs/>
          <w:sz w:val="20"/>
        </w:rPr>
        <w:t xml:space="preserve">·  3.1.21., </w:t>
      </w:r>
      <w:proofErr w:type="gramStart"/>
      <w:r w:rsidRPr="00422AC9">
        <w:rPr>
          <w:rFonts w:ascii="Verdana" w:hAnsi="Verdana"/>
          <w:bCs/>
          <w:sz w:val="20"/>
        </w:rPr>
        <w:t>segundo</w:t>
      </w:r>
      <w:proofErr w:type="gramEnd"/>
      <w:r w:rsidRPr="00422AC9">
        <w:rPr>
          <w:rFonts w:ascii="Verdana" w:hAnsi="Verdana"/>
          <w:bCs/>
          <w:sz w:val="20"/>
        </w:rPr>
        <w:t xml:space="preserve"> párrafo, fracción II, inciso a) y tercer párrafo de la regla.</w:t>
      </w:r>
    </w:p>
    <w:p w:rsidR="00422AC9" w:rsidRPr="00422AC9" w:rsidRDefault="00422AC9" w:rsidP="00422AC9">
      <w:pPr>
        <w:jc w:val="both"/>
        <w:rPr>
          <w:rFonts w:ascii="Verdana" w:hAnsi="Verdana"/>
          <w:bCs/>
          <w:sz w:val="20"/>
        </w:rPr>
      </w:pPr>
      <w:r w:rsidRPr="00422AC9">
        <w:rPr>
          <w:rFonts w:ascii="Verdana" w:hAnsi="Verdana"/>
          <w:bCs/>
          <w:sz w:val="20"/>
        </w:rPr>
        <w:lastRenderedPageBreak/>
        <w:t xml:space="preserve">·  3.1.32., </w:t>
      </w:r>
      <w:proofErr w:type="gramStart"/>
      <w:r w:rsidRPr="00422AC9">
        <w:rPr>
          <w:rFonts w:ascii="Verdana" w:hAnsi="Verdana"/>
          <w:bCs/>
          <w:sz w:val="20"/>
        </w:rPr>
        <w:t>fracciones</w:t>
      </w:r>
      <w:proofErr w:type="gramEnd"/>
      <w:r w:rsidRPr="00422AC9">
        <w:rPr>
          <w:rFonts w:ascii="Verdana" w:hAnsi="Verdana"/>
          <w:bCs/>
          <w:sz w:val="20"/>
        </w:rPr>
        <w:t xml:space="preserve"> III, V y VI.</w:t>
      </w:r>
    </w:p>
    <w:p w:rsidR="00422AC9" w:rsidRPr="00422AC9" w:rsidRDefault="00422AC9" w:rsidP="00422AC9">
      <w:pPr>
        <w:jc w:val="both"/>
        <w:rPr>
          <w:rFonts w:ascii="Verdana" w:hAnsi="Verdana"/>
          <w:bCs/>
          <w:sz w:val="20"/>
        </w:rPr>
      </w:pPr>
      <w:r w:rsidRPr="00422AC9">
        <w:rPr>
          <w:rFonts w:ascii="Verdana" w:hAnsi="Verdana"/>
          <w:bCs/>
          <w:sz w:val="20"/>
        </w:rPr>
        <w:t>·  3.7.3.</w:t>
      </w:r>
    </w:p>
    <w:p w:rsidR="00422AC9" w:rsidRPr="00422AC9" w:rsidRDefault="00422AC9" w:rsidP="00422AC9">
      <w:pPr>
        <w:jc w:val="both"/>
        <w:rPr>
          <w:rFonts w:ascii="Verdana" w:hAnsi="Verdana"/>
          <w:bCs/>
          <w:sz w:val="20"/>
        </w:rPr>
      </w:pPr>
      <w:r w:rsidRPr="00422AC9">
        <w:rPr>
          <w:rFonts w:ascii="Verdana" w:hAnsi="Verdana"/>
          <w:bCs/>
          <w:sz w:val="20"/>
        </w:rPr>
        <w:t xml:space="preserve">·  3.7.4., </w:t>
      </w:r>
      <w:proofErr w:type="gramStart"/>
      <w:r w:rsidRPr="00422AC9">
        <w:rPr>
          <w:rFonts w:ascii="Verdana" w:hAnsi="Verdana"/>
          <w:bCs/>
          <w:sz w:val="20"/>
        </w:rPr>
        <w:t>primer</w:t>
      </w:r>
      <w:proofErr w:type="gramEnd"/>
      <w:r w:rsidRPr="00422AC9">
        <w:rPr>
          <w:rFonts w:ascii="Verdana" w:hAnsi="Verdana"/>
          <w:bCs/>
          <w:sz w:val="20"/>
        </w:rPr>
        <w:t>, segundo y cuarto párrafos; y fracciones I y VI, del segundo párrafo.</w:t>
      </w:r>
    </w:p>
    <w:p w:rsidR="00422AC9" w:rsidRPr="00422AC9" w:rsidRDefault="00422AC9" w:rsidP="00422AC9">
      <w:pPr>
        <w:jc w:val="both"/>
        <w:rPr>
          <w:rFonts w:ascii="Verdana" w:hAnsi="Verdana"/>
          <w:bCs/>
          <w:sz w:val="20"/>
        </w:rPr>
      </w:pPr>
      <w:r w:rsidRPr="00422AC9">
        <w:rPr>
          <w:rFonts w:ascii="Verdana" w:hAnsi="Verdana"/>
          <w:bCs/>
          <w:sz w:val="20"/>
        </w:rPr>
        <w:t xml:space="preserve">·  3.7.5., </w:t>
      </w:r>
      <w:proofErr w:type="gramStart"/>
      <w:r w:rsidRPr="00422AC9">
        <w:rPr>
          <w:rFonts w:ascii="Verdana" w:hAnsi="Verdana"/>
          <w:bCs/>
          <w:sz w:val="20"/>
        </w:rPr>
        <w:t>párrafo</w:t>
      </w:r>
      <w:proofErr w:type="gramEnd"/>
      <w:r w:rsidRPr="00422AC9">
        <w:rPr>
          <w:rFonts w:ascii="Verdana" w:hAnsi="Verdana"/>
          <w:bCs/>
          <w:sz w:val="20"/>
        </w:rPr>
        <w:t xml:space="preserve"> primero; segundo párrafo de la fracción V del segundo párrafo; así como el sexto párrafo y su fracción X.</w:t>
      </w:r>
    </w:p>
    <w:p w:rsidR="00422AC9" w:rsidRPr="00422AC9" w:rsidRDefault="00422AC9" w:rsidP="00422AC9">
      <w:pPr>
        <w:jc w:val="both"/>
        <w:rPr>
          <w:rFonts w:ascii="Verdana" w:hAnsi="Verdana"/>
          <w:bCs/>
          <w:sz w:val="20"/>
        </w:rPr>
      </w:pPr>
      <w:r w:rsidRPr="00422AC9">
        <w:rPr>
          <w:rFonts w:ascii="Verdana" w:hAnsi="Verdana"/>
          <w:bCs/>
          <w:sz w:val="20"/>
        </w:rPr>
        <w:t>·  4.2.5.</w:t>
      </w:r>
    </w:p>
    <w:p w:rsidR="00422AC9" w:rsidRPr="00422AC9" w:rsidRDefault="00422AC9" w:rsidP="00422AC9">
      <w:pPr>
        <w:jc w:val="both"/>
        <w:rPr>
          <w:rFonts w:ascii="Verdana" w:hAnsi="Verdana"/>
          <w:bCs/>
          <w:sz w:val="20"/>
        </w:rPr>
      </w:pPr>
      <w:r w:rsidRPr="00422AC9">
        <w:rPr>
          <w:rFonts w:ascii="Verdana" w:hAnsi="Verdana"/>
          <w:bCs/>
          <w:sz w:val="20"/>
        </w:rPr>
        <w:t>·  4.2.6.</w:t>
      </w:r>
    </w:p>
    <w:p w:rsidR="00422AC9" w:rsidRPr="00422AC9" w:rsidRDefault="00422AC9" w:rsidP="00422AC9">
      <w:pPr>
        <w:jc w:val="both"/>
        <w:rPr>
          <w:rFonts w:ascii="Verdana" w:hAnsi="Verdana"/>
          <w:bCs/>
          <w:sz w:val="20"/>
        </w:rPr>
      </w:pPr>
      <w:r w:rsidRPr="00422AC9">
        <w:rPr>
          <w:rFonts w:ascii="Verdana" w:hAnsi="Verdana"/>
          <w:bCs/>
          <w:sz w:val="20"/>
        </w:rPr>
        <w:t>·  4.2.7.</w:t>
      </w:r>
    </w:p>
    <w:p w:rsidR="00422AC9" w:rsidRPr="00422AC9" w:rsidRDefault="00422AC9" w:rsidP="00422AC9">
      <w:pPr>
        <w:jc w:val="both"/>
        <w:rPr>
          <w:rFonts w:ascii="Verdana" w:hAnsi="Verdana"/>
          <w:bCs/>
          <w:sz w:val="20"/>
        </w:rPr>
      </w:pPr>
      <w:r w:rsidRPr="00422AC9">
        <w:rPr>
          <w:rFonts w:ascii="Verdana" w:hAnsi="Verdana"/>
          <w:bCs/>
          <w:sz w:val="20"/>
        </w:rPr>
        <w:t xml:space="preserve">·  4.6.7., </w:t>
      </w:r>
      <w:proofErr w:type="gramStart"/>
      <w:r w:rsidRPr="00422AC9">
        <w:rPr>
          <w:rFonts w:ascii="Verdana" w:hAnsi="Verdana"/>
          <w:bCs/>
          <w:sz w:val="20"/>
        </w:rPr>
        <w:t>primer</w:t>
      </w:r>
      <w:proofErr w:type="gramEnd"/>
      <w:r w:rsidRPr="00422AC9">
        <w:rPr>
          <w:rFonts w:ascii="Verdana" w:hAnsi="Verdana"/>
          <w:bCs/>
          <w:sz w:val="20"/>
        </w:rPr>
        <w:t xml:space="preserve"> párrafo, fracción I, inciso f).</w:t>
      </w:r>
    </w:p>
    <w:p w:rsidR="00422AC9" w:rsidRPr="00422AC9" w:rsidRDefault="00422AC9" w:rsidP="00422AC9">
      <w:pPr>
        <w:jc w:val="both"/>
        <w:rPr>
          <w:rFonts w:ascii="Verdana" w:hAnsi="Verdana"/>
          <w:bCs/>
          <w:sz w:val="20"/>
        </w:rPr>
      </w:pPr>
      <w:r w:rsidRPr="00422AC9">
        <w:rPr>
          <w:rFonts w:ascii="Verdana" w:hAnsi="Verdana"/>
          <w:bCs/>
          <w:sz w:val="20"/>
        </w:rPr>
        <w:t xml:space="preserve">·  4.6.19., </w:t>
      </w:r>
      <w:proofErr w:type="gramStart"/>
      <w:r w:rsidRPr="00422AC9">
        <w:rPr>
          <w:rFonts w:ascii="Verdana" w:hAnsi="Verdana"/>
          <w:bCs/>
          <w:sz w:val="20"/>
        </w:rPr>
        <w:t>fracción</w:t>
      </w:r>
      <w:proofErr w:type="gramEnd"/>
      <w:r w:rsidRPr="00422AC9">
        <w:rPr>
          <w:rFonts w:ascii="Verdana" w:hAnsi="Verdana"/>
          <w:bCs/>
          <w:sz w:val="20"/>
        </w:rPr>
        <w:t xml:space="preserve"> I, primer párrafo.</w:t>
      </w:r>
    </w:p>
    <w:p w:rsidR="00422AC9" w:rsidRPr="00422AC9" w:rsidRDefault="00422AC9" w:rsidP="00422AC9">
      <w:pPr>
        <w:jc w:val="both"/>
        <w:rPr>
          <w:rFonts w:ascii="Verdana" w:hAnsi="Verdana"/>
          <w:bCs/>
          <w:sz w:val="20"/>
        </w:rPr>
      </w:pPr>
      <w:r w:rsidRPr="00422AC9">
        <w:rPr>
          <w:rFonts w:ascii="Verdana" w:hAnsi="Verdana"/>
          <w:bCs/>
          <w:sz w:val="20"/>
        </w:rPr>
        <w:t xml:space="preserve">·  4.6.26., </w:t>
      </w:r>
      <w:proofErr w:type="gramStart"/>
      <w:r w:rsidRPr="00422AC9">
        <w:rPr>
          <w:rFonts w:ascii="Verdana" w:hAnsi="Verdana"/>
          <w:bCs/>
          <w:sz w:val="20"/>
        </w:rPr>
        <w:t>primer</w:t>
      </w:r>
      <w:proofErr w:type="gramEnd"/>
      <w:r w:rsidRPr="00422AC9">
        <w:rPr>
          <w:rFonts w:ascii="Verdana" w:hAnsi="Verdana"/>
          <w:bCs/>
          <w:sz w:val="20"/>
        </w:rPr>
        <w:t xml:space="preserve"> párrafo.</w:t>
      </w:r>
    </w:p>
    <w:p w:rsidR="00422AC9" w:rsidRPr="00422AC9" w:rsidRDefault="00422AC9" w:rsidP="00422AC9">
      <w:pPr>
        <w:jc w:val="both"/>
        <w:rPr>
          <w:rFonts w:ascii="Verdana" w:hAnsi="Verdana"/>
          <w:bCs/>
          <w:sz w:val="20"/>
        </w:rPr>
      </w:pPr>
      <w:r w:rsidRPr="00422AC9">
        <w:rPr>
          <w:rFonts w:ascii="Verdana" w:hAnsi="Verdana"/>
          <w:bCs/>
          <w:sz w:val="20"/>
        </w:rPr>
        <w:t xml:space="preserve">·  4.6.27., </w:t>
      </w:r>
      <w:proofErr w:type="gramStart"/>
      <w:r w:rsidRPr="00422AC9">
        <w:rPr>
          <w:rFonts w:ascii="Verdana" w:hAnsi="Verdana"/>
          <w:bCs/>
          <w:sz w:val="20"/>
        </w:rPr>
        <w:t>primer</w:t>
      </w:r>
      <w:proofErr w:type="gramEnd"/>
      <w:r w:rsidRPr="00422AC9">
        <w:rPr>
          <w:rFonts w:ascii="Verdana" w:hAnsi="Verdana"/>
          <w:bCs/>
          <w:sz w:val="20"/>
        </w:rPr>
        <w:t xml:space="preserve"> párrafo.</w:t>
      </w:r>
    </w:p>
    <w:p w:rsidR="00422AC9" w:rsidRPr="00422AC9" w:rsidRDefault="00422AC9" w:rsidP="00422AC9">
      <w:pPr>
        <w:jc w:val="both"/>
        <w:rPr>
          <w:rFonts w:ascii="Verdana" w:hAnsi="Verdana"/>
          <w:bCs/>
          <w:sz w:val="20"/>
        </w:rPr>
      </w:pPr>
      <w:r w:rsidRPr="00422AC9">
        <w:rPr>
          <w:rFonts w:ascii="Verdana" w:hAnsi="Verdana"/>
          <w:bCs/>
          <w:sz w:val="20"/>
        </w:rPr>
        <w:t xml:space="preserve">·  7.2.1., </w:t>
      </w:r>
      <w:proofErr w:type="gramStart"/>
      <w:r w:rsidRPr="00422AC9">
        <w:rPr>
          <w:rFonts w:ascii="Verdana" w:hAnsi="Verdana"/>
          <w:bCs/>
          <w:sz w:val="20"/>
        </w:rPr>
        <w:t>tercer</w:t>
      </w:r>
      <w:proofErr w:type="gramEnd"/>
      <w:r w:rsidRPr="00422AC9">
        <w:rPr>
          <w:rFonts w:ascii="Verdana" w:hAnsi="Verdana"/>
          <w:bCs/>
          <w:sz w:val="20"/>
        </w:rPr>
        <w:t xml:space="preserve"> párrafo, fracciones I y II; y cuarto párrafo, fracciones IV y V.</w:t>
      </w:r>
    </w:p>
    <w:p w:rsidR="00422AC9" w:rsidRPr="00422AC9" w:rsidRDefault="00422AC9" w:rsidP="00422AC9">
      <w:pPr>
        <w:jc w:val="both"/>
        <w:rPr>
          <w:rFonts w:ascii="Verdana" w:hAnsi="Verdana"/>
          <w:bCs/>
          <w:sz w:val="20"/>
        </w:rPr>
      </w:pPr>
      <w:r w:rsidRPr="00422AC9">
        <w:rPr>
          <w:rFonts w:ascii="Verdana" w:hAnsi="Verdana"/>
          <w:bCs/>
          <w:sz w:val="20"/>
        </w:rPr>
        <w:t xml:space="preserve">·  7.2.2., </w:t>
      </w:r>
      <w:proofErr w:type="gramStart"/>
      <w:r w:rsidRPr="00422AC9">
        <w:rPr>
          <w:rFonts w:ascii="Verdana" w:hAnsi="Verdana"/>
          <w:bCs/>
          <w:sz w:val="20"/>
        </w:rPr>
        <w:t>cuarto</w:t>
      </w:r>
      <w:proofErr w:type="gramEnd"/>
      <w:r w:rsidRPr="00422AC9">
        <w:rPr>
          <w:rFonts w:ascii="Verdana" w:hAnsi="Verdana"/>
          <w:bCs/>
          <w:sz w:val="20"/>
        </w:rPr>
        <w:t xml:space="preserve"> párrafo.</w:t>
      </w:r>
    </w:p>
    <w:p w:rsidR="00422AC9" w:rsidRPr="00422AC9" w:rsidRDefault="00422AC9" w:rsidP="00422AC9">
      <w:pPr>
        <w:jc w:val="both"/>
        <w:rPr>
          <w:rFonts w:ascii="Verdana" w:hAnsi="Verdana"/>
          <w:bCs/>
          <w:sz w:val="20"/>
        </w:rPr>
      </w:pPr>
      <w:r w:rsidRPr="00422AC9">
        <w:rPr>
          <w:rFonts w:ascii="Verdana" w:hAnsi="Verdana"/>
          <w:bCs/>
          <w:sz w:val="20"/>
        </w:rPr>
        <w:t xml:space="preserve">·  7.2.3., </w:t>
      </w:r>
      <w:proofErr w:type="gramStart"/>
      <w:r w:rsidRPr="00422AC9">
        <w:rPr>
          <w:rFonts w:ascii="Verdana" w:hAnsi="Verdana"/>
          <w:bCs/>
          <w:sz w:val="20"/>
        </w:rPr>
        <w:t>octavo</w:t>
      </w:r>
      <w:proofErr w:type="gramEnd"/>
      <w:r w:rsidRPr="00422AC9">
        <w:rPr>
          <w:rFonts w:ascii="Verdana" w:hAnsi="Verdana"/>
          <w:bCs/>
          <w:sz w:val="20"/>
        </w:rPr>
        <w:t xml:space="preserve"> y noveno párrafos.</w:t>
      </w:r>
    </w:p>
    <w:p w:rsidR="00422AC9" w:rsidRPr="00422AC9" w:rsidRDefault="00422AC9" w:rsidP="00422AC9">
      <w:pPr>
        <w:jc w:val="both"/>
        <w:rPr>
          <w:rFonts w:ascii="Verdana" w:hAnsi="Verdana"/>
          <w:bCs/>
          <w:sz w:val="20"/>
        </w:rPr>
      </w:pPr>
      <w:r w:rsidRPr="00422AC9">
        <w:rPr>
          <w:rFonts w:ascii="Verdana" w:hAnsi="Verdana"/>
          <w:bCs/>
          <w:sz w:val="20"/>
        </w:rPr>
        <w:t xml:space="preserve">·  7.2.4., </w:t>
      </w:r>
      <w:proofErr w:type="gramStart"/>
      <w:r w:rsidRPr="00422AC9">
        <w:rPr>
          <w:rFonts w:ascii="Verdana" w:hAnsi="Verdana"/>
          <w:bCs/>
          <w:sz w:val="20"/>
        </w:rPr>
        <w:t>quinto</w:t>
      </w:r>
      <w:proofErr w:type="gramEnd"/>
      <w:r w:rsidRPr="00422AC9">
        <w:rPr>
          <w:rFonts w:ascii="Verdana" w:hAnsi="Verdana"/>
          <w:bCs/>
          <w:sz w:val="20"/>
        </w:rPr>
        <w:t xml:space="preserve"> párrafo.</w:t>
      </w:r>
    </w:p>
    <w:p w:rsidR="00422AC9" w:rsidRPr="00422AC9" w:rsidRDefault="00422AC9" w:rsidP="00422AC9">
      <w:pPr>
        <w:jc w:val="both"/>
        <w:rPr>
          <w:rFonts w:ascii="Verdana" w:hAnsi="Verdana"/>
          <w:bCs/>
          <w:sz w:val="20"/>
        </w:rPr>
      </w:pPr>
      <w:r w:rsidRPr="00422AC9">
        <w:rPr>
          <w:rFonts w:ascii="Verdana" w:hAnsi="Verdana"/>
          <w:b/>
          <w:bCs/>
          <w:sz w:val="20"/>
        </w:rPr>
        <w:t>B.</w:t>
      </w:r>
      <w:r w:rsidRPr="00422AC9">
        <w:rPr>
          <w:rFonts w:ascii="Verdana" w:hAnsi="Verdana"/>
          <w:bCs/>
          <w:sz w:val="20"/>
        </w:rPr>
        <w:t>    Se adicionan las siguientes reglas:</w:t>
      </w:r>
    </w:p>
    <w:p w:rsidR="00422AC9" w:rsidRPr="00422AC9" w:rsidRDefault="00422AC9" w:rsidP="00422AC9">
      <w:pPr>
        <w:jc w:val="both"/>
        <w:rPr>
          <w:rFonts w:ascii="Verdana" w:hAnsi="Verdana"/>
          <w:bCs/>
          <w:sz w:val="20"/>
        </w:rPr>
      </w:pP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Cs/>
          <w:sz w:val="20"/>
        </w:rPr>
        <w:t>·  1.7.7.</w:t>
      </w:r>
    </w:p>
    <w:p w:rsidR="00422AC9" w:rsidRPr="00422AC9" w:rsidRDefault="00422AC9" w:rsidP="00422AC9">
      <w:pPr>
        <w:jc w:val="both"/>
        <w:rPr>
          <w:rFonts w:ascii="Verdana" w:hAnsi="Verdana"/>
          <w:bCs/>
          <w:sz w:val="20"/>
        </w:rPr>
      </w:pPr>
      <w:r w:rsidRPr="00422AC9">
        <w:rPr>
          <w:rFonts w:ascii="Verdana" w:hAnsi="Verdana"/>
          <w:bCs/>
          <w:sz w:val="20"/>
        </w:rPr>
        <w:t>·  1.9.22.</w:t>
      </w:r>
    </w:p>
    <w:p w:rsidR="00422AC9" w:rsidRPr="00422AC9" w:rsidRDefault="00422AC9" w:rsidP="00422AC9">
      <w:pPr>
        <w:jc w:val="both"/>
        <w:rPr>
          <w:rFonts w:ascii="Verdana" w:hAnsi="Verdana"/>
          <w:bCs/>
          <w:sz w:val="20"/>
        </w:rPr>
      </w:pPr>
      <w:r w:rsidRPr="00422AC9">
        <w:rPr>
          <w:rFonts w:ascii="Verdana" w:hAnsi="Verdana"/>
          <w:bCs/>
          <w:sz w:val="20"/>
        </w:rPr>
        <w:t>·  1.9.23.</w:t>
      </w:r>
    </w:p>
    <w:p w:rsidR="00422AC9" w:rsidRPr="00422AC9" w:rsidRDefault="00422AC9" w:rsidP="00422AC9">
      <w:pPr>
        <w:jc w:val="both"/>
        <w:rPr>
          <w:rFonts w:ascii="Verdana" w:hAnsi="Verdana"/>
          <w:bCs/>
          <w:sz w:val="20"/>
        </w:rPr>
      </w:pPr>
      <w:r w:rsidRPr="00422AC9">
        <w:rPr>
          <w:rFonts w:ascii="Verdana" w:hAnsi="Verdana"/>
          <w:bCs/>
          <w:sz w:val="20"/>
        </w:rPr>
        <w:t xml:space="preserve">·  3.7.4., </w:t>
      </w:r>
      <w:proofErr w:type="gramStart"/>
      <w:r w:rsidRPr="00422AC9">
        <w:rPr>
          <w:rFonts w:ascii="Verdana" w:hAnsi="Verdana"/>
          <w:bCs/>
          <w:sz w:val="20"/>
        </w:rPr>
        <w:t>con</w:t>
      </w:r>
      <w:proofErr w:type="gramEnd"/>
      <w:r w:rsidRPr="00422AC9">
        <w:rPr>
          <w:rFonts w:ascii="Verdana" w:hAnsi="Verdana"/>
          <w:bCs/>
          <w:sz w:val="20"/>
        </w:rPr>
        <w:t xml:space="preserve"> una fracción IX, al segundo párrafo.</w:t>
      </w:r>
    </w:p>
    <w:p w:rsidR="00422AC9" w:rsidRPr="00422AC9" w:rsidRDefault="00422AC9" w:rsidP="00422AC9">
      <w:pPr>
        <w:jc w:val="both"/>
        <w:rPr>
          <w:rFonts w:ascii="Verdana" w:hAnsi="Verdana"/>
          <w:bCs/>
          <w:sz w:val="20"/>
        </w:rPr>
      </w:pPr>
      <w:r w:rsidRPr="00422AC9">
        <w:rPr>
          <w:rFonts w:ascii="Verdana" w:hAnsi="Verdana"/>
          <w:bCs/>
          <w:sz w:val="20"/>
        </w:rPr>
        <w:t xml:space="preserve">·  4.5.31., </w:t>
      </w:r>
      <w:proofErr w:type="gramStart"/>
      <w:r w:rsidRPr="00422AC9">
        <w:rPr>
          <w:rFonts w:ascii="Verdana" w:hAnsi="Verdana"/>
          <w:bCs/>
          <w:sz w:val="20"/>
        </w:rPr>
        <w:t>con</w:t>
      </w:r>
      <w:proofErr w:type="gramEnd"/>
      <w:r w:rsidRPr="00422AC9">
        <w:rPr>
          <w:rFonts w:ascii="Verdana" w:hAnsi="Verdana"/>
          <w:bCs/>
          <w:sz w:val="20"/>
        </w:rPr>
        <w:t xml:space="preserve"> un cuarto párrafo, pasando el actual cuarto párrafo a ser quinto y así sucesivamente de la fracción III.</w:t>
      </w:r>
    </w:p>
    <w:p w:rsidR="00422AC9" w:rsidRPr="00422AC9" w:rsidRDefault="00422AC9" w:rsidP="00422AC9">
      <w:pPr>
        <w:jc w:val="both"/>
        <w:rPr>
          <w:rFonts w:ascii="Verdana" w:hAnsi="Verdana"/>
          <w:bCs/>
          <w:sz w:val="20"/>
        </w:rPr>
      </w:pPr>
      <w:r w:rsidRPr="00422AC9">
        <w:rPr>
          <w:rFonts w:ascii="Verdana" w:hAnsi="Verdana"/>
          <w:bCs/>
          <w:sz w:val="20"/>
        </w:rPr>
        <w:t xml:space="preserve">·  7.1.6., </w:t>
      </w:r>
      <w:proofErr w:type="gramStart"/>
      <w:r w:rsidRPr="00422AC9">
        <w:rPr>
          <w:rFonts w:ascii="Verdana" w:hAnsi="Verdana"/>
          <w:bCs/>
          <w:sz w:val="20"/>
        </w:rPr>
        <w:t>con</w:t>
      </w:r>
      <w:proofErr w:type="gramEnd"/>
      <w:r w:rsidRPr="00422AC9">
        <w:rPr>
          <w:rFonts w:ascii="Verdana" w:hAnsi="Verdana"/>
          <w:bCs/>
          <w:sz w:val="20"/>
        </w:rPr>
        <w:t xml:space="preserve"> un cuarto párrafo, pasando el actual cuarto párrafo a ser quinto y así sucesivamente.</w:t>
      </w:r>
    </w:p>
    <w:p w:rsidR="00422AC9" w:rsidRPr="00422AC9" w:rsidRDefault="00422AC9" w:rsidP="00422AC9">
      <w:pPr>
        <w:jc w:val="both"/>
        <w:rPr>
          <w:rFonts w:ascii="Verdana" w:hAnsi="Verdana"/>
          <w:bCs/>
          <w:sz w:val="20"/>
        </w:rPr>
      </w:pPr>
      <w:r w:rsidRPr="00422AC9">
        <w:rPr>
          <w:rFonts w:ascii="Verdana" w:hAnsi="Verdana"/>
          <w:bCs/>
          <w:sz w:val="20"/>
        </w:rPr>
        <w:t xml:space="preserve">·  7.3.3., </w:t>
      </w:r>
      <w:proofErr w:type="gramStart"/>
      <w:r w:rsidRPr="00422AC9">
        <w:rPr>
          <w:rFonts w:ascii="Verdana" w:hAnsi="Verdana"/>
          <w:bCs/>
          <w:sz w:val="20"/>
        </w:rPr>
        <w:t>con</w:t>
      </w:r>
      <w:proofErr w:type="gramEnd"/>
      <w:r w:rsidRPr="00422AC9">
        <w:rPr>
          <w:rFonts w:ascii="Verdana" w:hAnsi="Verdana"/>
          <w:bCs/>
          <w:sz w:val="20"/>
        </w:rPr>
        <w:t xml:space="preserve"> una fracción XXII.</w:t>
      </w:r>
    </w:p>
    <w:p w:rsidR="00422AC9" w:rsidRPr="00422AC9" w:rsidRDefault="00422AC9" w:rsidP="00422AC9">
      <w:pPr>
        <w:jc w:val="both"/>
        <w:rPr>
          <w:rFonts w:ascii="Verdana" w:hAnsi="Verdana"/>
          <w:bCs/>
          <w:sz w:val="20"/>
        </w:rPr>
      </w:pPr>
      <w:r w:rsidRPr="00422AC9">
        <w:rPr>
          <w:rFonts w:ascii="Verdana" w:hAnsi="Verdana"/>
          <w:b/>
          <w:bCs/>
          <w:sz w:val="20"/>
        </w:rPr>
        <w:t>C.</w:t>
      </w:r>
      <w:r w:rsidRPr="00422AC9">
        <w:rPr>
          <w:rFonts w:ascii="Verdana" w:hAnsi="Verdana"/>
          <w:bCs/>
          <w:sz w:val="20"/>
        </w:rPr>
        <w:t>    Se deroga la siguiente regla:</w:t>
      </w:r>
    </w:p>
    <w:p w:rsidR="00422AC9" w:rsidRPr="00422AC9" w:rsidRDefault="00422AC9" w:rsidP="00422AC9">
      <w:pPr>
        <w:jc w:val="both"/>
        <w:rPr>
          <w:rFonts w:ascii="Verdana" w:hAnsi="Verdana"/>
          <w:bCs/>
          <w:sz w:val="20"/>
        </w:rPr>
      </w:pPr>
      <w:r w:rsidRPr="00422AC9">
        <w:rPr>
          <w:rFonts w:ascii="Verdana" w:hAnsi="Verdana"/>
          <w:bCs/>
          <w:sz w:val="20"/>
        </w:rPr>
        <w:lastRenderedPageBreak/>
        <w:t xml:space="preserve">·  4.6.26., </w:t>
      </w:r>
      <w:proofErr w:type="gramStart"/>
      <w:r w:rsidRPr="00422AC9">
        <w:rPr>
          <w:rFonts w:ascii="Verdana" w:hAnsi="Verdana"/>
          <w:bCs/>
          <w:sz w:val="20"/>
        </w:rPr>
        <w:t>fracción</w:t>
      </w:r>
      <w:proofErr w:type="gramEnd"/>
      <w:r w:rsidRPr="00422AC9">
        <w:rPr>
          <w:rFonts w:ascii="Verdana" w:hAnsi="Verdana"/>
          <w:bCs/>
          <w:sz w:val="20"/>
        </w:rPr>
        <w:t xml:space="preserve"> II, del segundo párrafo.</w:t>
      </w:r>
    </w:p>
    <w:p w:rsidR="00422AC9" w:rsidRPr="00422AC9" w:rsidRDefault="00422AC9" w:rsidP="00422AC9">
      <w:pPr>
        <w:jc w:val="both"/>
        <w:rPr>
          <w:rFonts w:ascii="Verdana" w:hAnsi="Verdana"/>
          <w:bCs/>
          <w:sz w:val="20"/>
        </w:rPr>
      </w:pPr>
      <w:r w:rsidRPr="00422AC9">
        <w:rPr>
          <w:rFonts w:ascii="Verdana" w:hAnsi="Verdana"/>
          <w:bCs/>
          <w:sz w:val="20"/>
        </w:rPr>
        <w:t>Las modificaciones, adiciones y derogación anteriores quedan como sigue:</w:t>
      </w:r>
    </w:p>
    <w:p w:rsidR="00422AC9" w:rsidRPr="00422AC9" w:rsidRDefault="00422AC9" w:rsidP="00422AC9">
      <w:pPr>
        <w:jc w:val="both"/>
        <w:rPr>
          <w:rFonts w:ascii="Verdana" w:hAnsi="Verdana"/>
          <w:bCs/>
          <w:sz w:val="20"/>
        </w:rPr>
      </w:pPr>
      <w:r w:rsidRPr="00422AC9">
        <w:rPr>
          <w:rFonts w:ascii="Verdana" w:hAnsi="Verdana"/>
          <w:bCs/>
          <w:sz w:val="20"/>
        </w:rPr>
        <w:t>             </w:t>
      </w:r>
      <w:r w:rsidRPr="00422AC9">
        <w:rPr>
          <w:rFonts w:ascii="Verdana" w:hAnsi="Verdana"/>
          <w:b/>
          <w:bCs/>
          <w:sz w:val="20"/>
        </w:rPr>
        <w:t>Aportaciones voluntarias para mantenimiento, reparación o ampliación de la aduana</w:t>
      </w:r>
    </w:p>
    <w:p w:rsidR="00422AC9" w:rsidRPr="00422AC9" w:rsidRDefault="00422AC9" w:rsidP="00422AC9">
      <w:pPr>
        <w:jc w:val="both"/>
        <w:rPr>
          <w:rFonts w:ascii="Verdana" w:hAnsi="Verdana"/>
          <w:bCs/>
          <w:sz w:val="20"/>
        </w:rPr>
      </w:pPr>
      <w:r w:rsidRPr="00422AC9">
        <w:rPr>
          <w:rFonts w:ascii="Verdana" w:hAnsi="Verdana"/>
          <w:b/>
          <w:bCs/>
          <w:sz w:val="20"/>
        </w:rPr>
        <w:t>1.1.11.</w:t>
      </w:r>
      <w:r w:rsidRPr="00422AC9">
        <w:rPr>
          <w:rFonts w:ascii="Verdana" w:hAnsi="Verdana"/>
          <w:bCs/>
          <w:sz w:val="20"/>
        </w:rPr>
        <w:t>    Para los efectos del artículo 202 de la Ley, los agentes aduanales, apoderados aduanales, importadores, exportadores, transportistas y demás personas relacionadas con el comercio exterior, podrán efectuar aportaciones voluntarias a las asociaciones civiles que se establezcan en cada una de las aduanas para llevar a cabo el mantenimiento, reparación o ampliación de las instalaciones de las mismas.</w:t>
      </w:r>
    </w:p>
    <w:p w:rsidR="00422AC9" w:rsidRPr="00422AC9" w:rsidRDefault="00422AC9" w:rsidP="00422AC9">
      <w:pPr>
        <w:jc w:val="both"/>
        <w:rPr>
          <w:rFonts w:ascii="Verdana" w:hAnsi="Verdana"/>
          <w:bCs/>
          <w:sz w:val="20"/>
        </w:rPr>
      </w:pPr>
      <w:r w:rsidRPr="00422AC9">
        <w:rPr>
          <w:rFonts w:ascii="Verdana" w:hAnsi="Verdana"/>
          <w:bCs/>
          <w:sz w:val="20"/>
        </w:rPr>
        <w:t>             Las asociaciones civiles que se constituyan conforme a lo dispuesto en el párrafo anterior, deberán registrarse ante la ACAJA, en el Portal del SAT, accediendo a la Ventanilla Digital, cumpliendo con lo establecido en la ficha de trámite 1/LA.</w:t>
      </w:r>
    </w:p>
    <w:p w:rsidR="00422AC9" w:rsidRPr="00422AC9" w:rsidRDefault="00422AC9" w:rsidP="00422AC9">
      <w:pPr>
        <w:jc w:val="both"/>
        <w:rPr>
          <w:rFonts w:ascii="Verdana" w:hAnsi="Verdana"/>
          <w:bCs/>
          <w:sz w:val="20"/>
        </w:rPr>
      </w:pPr>
      <w:r w:rsidRPr="00422AC9">
        <w:rPr>
          <w:rFonts w:ascii="Verdana" w:hAnsi="Verdana"/>
          <w:bCs/>
          <w:sz w:val="20"/>
        </w:rPr>
        <w:t>             La asociación civil registrada, deberá constituir y administrar un fondo con las aportaciones voluntarias a que se refiere el primer párrafo de la presente regla, mismas que pondrá a disposición del Administrador de la Aduana, el cual a su vez informará al Comité de Mejoras, de conformidad con la normatividad aplicable.</w:t>
      </w:r>
    </w:p>
    <w:p w:rsidR="00422AC9" w:rsidRPr="00422AC9" w:rsidRDefault="00422AC9" w:rsidP="00422AC9">
      <w:pPr>
        <w:jc w:val="both"/>
        <w:rPr>
          <w:rFonts w:ascii="Verdana" w:hAnsi="Verdana"/>
          <w:bCs/>
          <w:sz w:val="20"/>
        </w:rPr>
      </w:pPr>
      <w:r w:rsidRPr="00422AC9">
        <w:rPr>
          <w:rFonts w:ascii="Verdana" w:hAnsi="Verdana"/>
          <w:bCs/>
          <w:sz w:val="20"/>
        </w:rPr>
        <w:t>             </w:t>
      </w:r>
      <w:r w:rsidRPr="00422AC9">
        <w:rPr>
          <w:rFonts w:ascii="Verdana" w:hAnsi="Verdana"/>
          <w:bCs/>
          <w:i/>
          <w:iCs/>
          <w:sz w:val="20"/>
        </w:rPr>
        <w:t>Ley 202, RGCE 1.2.2., Anexo 1-A</w:t>
      </w:r>
    </w:p>
    <w:p w:rsidR="00422AC9" w:rsidRPr="00422AC9" w:rsidRDefault="00422AC9" w:rsidP="00422AC9">
      <w:pPr>
        <w:jc w:val="both"/>
        <w:rPr>
          <w:rFonts w:ascii="Verdana" w:hAnsi="Verdana"/>
          <w:bCs/>
          <w:sz w:val="20"/>
        </w:rPr>
      </w:pPr>
      <w:r w:rsidRPr="00422AC9">
        <w:rPr>
          <w:rFonts w:ascii="Verdana" w:hAnsi="Verdana"/>
          <w:bCs/>
          <w:sz w:val="20"/>
        </w:rPr>
        <w:t>             </w:t>
      </w:r>
      <w:r w:rsidRPr="00422AC9">
        <w:rPr>
          <w:rFonts w:ascii="Verdana" w:hAnsi="Verdana"/>
          <w:b/>
          <w:bCs/>
          <w:sz w:val="20"/>
        </w:rPr>
        <w:t>Normas de operación del Consejo</w:t>
      </w:r>
    </w:p>
    <w:p w:rsidR="00422AC9" w:rsidRPr="00422AC9" w:rsidRDefault="00422AC9" w:rsidP="00422AC9">
      <w:pPr>
        <w:jc w:val="both"/>
        <w:rPr>
          <w:rFonts w:ascii="Verdana" w:hAnsi="Verdana"/>
          <w:bCs/>
          <w:sz w:val="20"/>
        </w:rPr>
      </w:pPr>
      <w:r w:rsidRPr="00422AC9">
        <w:rPr>
          <w:rFonts w:ascii="Verdana" w:hAnsi="Verdana"/>
          <w:b/>
          <w:bCs/>
          <w:sz w:val="20"/>
        </w:rPr>
        <w:t>1.11.2.</w:t>
      </w: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
          <w:bCs/>
          <w:sz w:val="20"/>
        </w:rPr>
        <w:t>II.</w:t>
      </w:r>
      <w:r w:rsidRPr="00422AC9">
        <w:rPr>
          <w:rFonts w:ascii="Verdana" w:hAnsi="Verdana"/>
          <w:bCs/>
          <w:sz w:val="20"/>
        </w:rPr>
        <w:t>      El Consejo sesionará cuando así se requiera.</w:t>
      </w:r>
    </w:p>
    <w:p w:rsidR="00422AC9" w:rsidRPr="00422AC9" w:rsidRDefault="00422AC9" w:rsidP="00422AC9">
      <w:pPr>
        <w:jc w:val="both"/>
        <w:rPr>
          <w:rFonts w:ascii="Verdana" w:hAnsi="Verdana"/>
          <w:bCs/>
          <w:sz w:val="20"/>
        </w:rPr>
      </w:pP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Cs/>
          <w:sz w:val="20"/>
        </w:rPr>
        <w:t>             </w:t>
      </w:r>
      <w:r w:rsidRPr="00422AC9">
        <w:rPr>
          <w:rFonts w:ascii="Verdana" w:hAnsi="Verdana"/>
          <w:bCs/>
          <w:i/>
          <w:iCs/>
          <w:sz w:val="20"/>
        </w:rPr>
        <w:t>Ley 48, RGCE 1.11.1., Anexo 6</w:t>
      </w:r>
    </w:p>
    <w:p w:rsidR="00422AC9" w:rsidRPr="00422AC9" w:rsidRDefault="00422AC9" w:rsidP="00422AC9">
      <w:pPr>
        <w:jc w:val="both"/>
        <w:rPr>
          <w:rFonts w:ascii="Verdana" w:hAnsi="Verdana"/>
          <w:bCs/>
          <w:sz w:val="20"/>
        </w:rPr>
      </w:pPr>
      <w:r w:rsidRPr="00422AC9">
        <w:rPr>
          <w:rFonts w:ascii="Verdana" w:hAnsi="Verdana"/>
          <w:bCs/>
          <w:sz w:val="20"/>
        </w:rPr>
        <w:t>             </w:t>
      </w:r>
      <w:r w:rsidRPr="00422AC9">
        <w:rPr>
          <w:rFonts w:ascii="Verdana" w:hAnsi="Verdana"/>
          <w:b/>
          <w:bCs/>
          <w:sz w:val="20"/>
        </w:rPr>
        <w:t>Declaraciones, Avisos y Formatos, instructivos de llenado y trámites oficiales (Anexo 1)</w:t>
      </w:r>
    </w:p>
    <w:p w:rsidR="00422AC9" w:rsidRPr="00422AC9" w:rsidRDefault="00422AC9" w:rsidP="00422AC9">
      <w:pPr>
        <w:jc w:val="both"/>
        <w:rPr>
          <w:rFonts w:ascii="Verdana" w:hAnsi="Verdana"/>
          <w:bCs/>
          <w:sz w:val="20"/>
        </w:rPr>
      </w:pPr>
      <w:r w:rsidRPr="00422AC9">
        <w:rPr>
          <w:rFonts w:ascii="Verdana" w:hAnsi="Verdana"/>
          <w:b/>
          <w:bCs/>
          <w:sz w:val="20"/>
        </w:rPr>
        <w:t>1.2.1.</w:t>
      </w: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Cs/>
          <w:sz w:val="20"/>
        </w:rPr>
        <w:t>             Si el trámite se efectúa a través de la Ventanilla Digital, deberá realizarse conforme a lo previsto en el artículo 6o. de la Ley. La vigencia de los sellos digitales, estará sujeta a la vigencia de la e.firma de la persona moral de que se trate.</w:t>
      </w:r>
    </w:p>
    <w:p w:rsidR="00422AC9" w:rsidRPr="00422AC9" w:rsidRDefault="00422AC9" w:rsidP="00422AC9">
      <w:pPr>
        <w:jc w:val="both"/>
        <w:rPr>
          <w:rFonts w:ascii="Verdana" w:hAnsi="Verdana"/>
          <w:bCs/>
          <w:sz w:val="20"/>
        </w:rPr>
      </w:pP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Cs/>
          <w:sz w:val="20"/>
        </w:rPr>
        <w:t>             </w:t>
      </w:r>
      <w:r w:rsidRPr="00422AC9">
        <w:rPr>
          <w:rFonts w:ascii="Verdana" w:hAnsi="Verdana"/>
          <w:bCs/>
          <w:i/>
          <w:iCs/>
          <w:sz w:val="20"/>
        </w:rPr>
        <w:t>Ley 6, 16-B, CFF 18, 18-A, 19, 31, Anexo 1</w:t>
      </w:r>
    </w:p>
    <w:p w:rsidR="00422AC9" w:rsidRPr="00422AC9" w:rsidRDefault="00422AC9" w:rsidP="00422AC9">
      <w:pPr>
        <w:jc w:val="both"/>
        <w:rPr>
          <w:rFonts w:ascii="Verdana" w:hAnsi="Verdana"/>
          <w:bCs/>
          <w:sz w:val="20"/>
        </w:rPr>
      </w:pPr>
      <w:r w:rsidRPr="00422AC9">
        <w:rPr>
          <w:rFonts w:ascii="Verdana" w:hAnsi="Verdana"/>
          <w:bCs/>
          <w:sz w:val="20"/>
        </w:rPr>
        <w:lastRenderedPageBreak/>
        <w:t>             </w:t>
      </w:r>
      <w:r w:rsidRPr="00422AC9">
        <w:rPr>
          <w:rFonts w:ascii="Verdana" w:hAnsi="Verdana"/>
          <w:b/>
          <w:bCs/>
          <w:sz w:val="20"/>
        </w:rPr>
        <w:t>Causales de suspensión en los padrones</w:t>
      </w:r>
    </w:p>
    <w:p w:rsidR="00422AC9" w:rsidRPr="00422AC9" w:rsidRDefault="00422AC9" w:rsidP="00422AC9">
      <w:pPr>
        <w:jc w:val="both"/>
        <w:rPr>
          <w:rFonts w:ascii="Verdana" w:hAnsi="Verdana"/>
          <w:bCs/>
          <w:sz w:val="20"/>
        </w:rPr>
      </w:pPr>
      <w:r w:rsidRPr="00422AC9">
        <w:rPr>
          <w:rFonts w:ascii="Verdana" w:hAnsi="Verdana"/>
          <w:b/>
          <w:bCs/>
          <w:sz w:val="20"/>
        </w:rPr>
        <w:t>1.3.3.</w:t>
      </w: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
          <w:bCs/>
          <w:sz w:val="20"/>
        </w:rPr>
        <w:t>IX.</w:t>
      </w:r>
      <w:r w:rsidRPr="00422AC9">
        <w:rPr>
          <w:rFonts w:ascii="Verdana" w:hAnsi="Verdana"/>
          <w:bCs/>
          <w:sz w:val="20"/>
        </w:rPr>
        <w:t>     No sean localizados en su domicilio fiscal o éste no reúna las características del artículo 10 del CFF, o bien el domicilio fiscal del contribuyente o alguno de los lugares señalados en los artículos 27 del CFF y 29, fracción VIII del Reglamento del CFF, estén en el supuesto de inexistente.</w:t>
      </w:r>
    </w:p>
    <w:p w:rsidR="00422AC9" w:rsidRPr="00422AC9" w:rsidRDefault="00422AC9" w:rsidP="00422AC9">
      <w:pPr>
        <w:jc w:val="both"/>
        <w:rPr>
          <w:rFonts w:ascii="Verdana" w:hAnsi="Verdana"/>
          <w:bCs/>
          <w:sz w:val="20"/>
        </w:rPr>
      </w:pP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
          <w:bCs/>
          <w:sz w:val="20"/>
        </w:rPr>
        <w:t>XV.</w:t>
      </w:r>
      <w:r w:rsidRPr="00422AC9">
        <w:rPr>
          <w:rFonts w:ascii="Verdana" w:hAnsi="Verdana"/>
          <w:bCs/>
          <w:sz w:val="20"/>
        </w:rPr>
        <w:t>    Las empresas que cuenten con el Registro en el Esquema de Certificación de Empresas,</w:t>
      </w:r>
    </w:p>
    <w:p w:rsidR="00422AC9" w:rsidRPr="00422AC9" w:rsidRDefault="00422AC9" w:rsidP="00422AC9">
      <w:pPr>
        <w:jc w:val="both"/>
        <w:rPr>
          <w:rFonts w:ascii="Verdana" w:hAnsi="Verdana"/>
          <w:bCs/>
          <w:sz w:val="20"/>
        </w:rPr>
      </w:pPr>
      <w:r w:rsidRPr="00422AC9">
        <w:rPr>
          <w:rFonts w:ascii="Verdana" w:hAnsi="Verdana"/>
          <w:bCs/>
          <w:sz w:val="20"/>
        </w:rPr>
        <w:t>modalidad de IVA e IEPS, de conformidad con las reglas 7.1.2., y 7.1.3., así como los contribuyentes que garanticen el interés fiscal, mediante fianza o carta de crédito, conforme a la regla 7.4.1., que no transmitan, conforme al Anexo 31, a través del "Portal de Trámites del SAT", su inventario existente o inventario inicial con estatus de "válido" de conformidad con las reglas 7.2.1., segundo párrafo, fracción IV, segundo y tercer párrafos o 7.4.3., fracción II, segundo párrafo.</w:t>
      </w:r>
    </w:p>
    <w:p w:rsidR="00422AC9" w:rsidRPr="00422AC9" w:rsidRDefault="00422AC9" w:rsidP="00422AC9">
      <w:pPr>
        <w:jc w:val="both"/>
        <w:rPr>
          <w:rFonts w:ascii="Verdana" w:hAnsi="Verdana"/>
          <w:bCs/>
          <w:sz w:val="20"/>
        </w:rPr>
      </w:pP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Cs/>
          <w:sz w:val="20"/>
        </w:rPr>
        <w:t>             </w:t>
      </w:r>
      <w:r w:rsidRPr="00422AC9">
        <w:rPr>
          <w:rFonts w:ascii="Verdana" w:hAnsi="Verdana"/>
          <w:bCs/>
          <w:i/>
          <w:iCs/>
          <w:sz w:val="20"/>
        </w:rPr>
        <w:t>Ley 2-XVIII, 36-A, 37-A, 59-IV, 59-A, 86-A, 119, 119-A, 144-XXXVI, 158-I, 176, 177, 179, 182-II, LFPIORPI 17-XIV, CPF 193, CFF 10, 27, 29, 42, 69, 69-B, 134, Reglamento del CFF 29-VIII, Decreto de vehículos usados 9, Decreto IMMEX 7, 24-VI, 27, TIGIE Capítulos 50 al 64, Reglamento 39, 84, 87, 177, RGCE 1.1.5., 1.2.1., 1.2.2., 1.3.2., 1.3.4., 1.3.7., 2.4.3., 3.1.20., 3.1.25., 4.5.9., 7.1.2., 7.1.3., 7.2.1., 7.4.1., 7.4.3., Anexo 1, 1-A, 10, 31, Anexo 11 de la RMF</w:t>
      </w:r>
    </w:p>
    <w:p w:rsidR="00422AC9" w:rsidRPr="00422AC9" w:rsidRDefault="00422AC9" w:rsidP="00422AC9">
      <w:pPr>
        <w:jc w:val="both"/>
        <w:rPr>
          <w:rFonts w:ascii="Verdana" w:hAnsi="Verdana"/>
          <w:bCs/>
          <w:sz w:val="20"/>
        </w:rPr>
      </w:pPr>
      <w:r w:rsidRPr="00422AC9">
        <w:rPr>
          <w:rFonts w:ascii="Verdana" w:hAnsi="Verdana"/>
          <w:bCs/>
          <w:sz w:val="20"/>
        </w:rPr>
        <w:t>             </w:t>
      </w:r>
      <w:r w:rsidRPr="00422AC9">
        <w:rPr>
          <w:rFonts w:ascii="Verdana" w:hAnsi="Verdana"/>
          <w:b/>
          <w:bCs/>
          <w:sz w:val="20"/>
        </w:rPr>
        <w:t>Operaciones exentas del uso de candados</w:t>
      </w:r>
    </w:p>
    <w:p w:rsidR="00422AC9" w:rsidRPr="00422AC9" w:rsidRDefault="00422AC9" w:rsidP="00422AC9">
      <w:pPr>
        <w:jc w:val="both"/>
        <w:rPr>
          <w:rFonts w:ascii="Verdana" w:hAnsi="Verdana"/>
          <w:bCs/>
          <w:sz w:val="20"/>
        </w:rPr>
      </w:pPr>
      <w:r w:rsidRPr="00422AC9">
        <w:rPr>
          <w:rFonts w:ascii="Verdana" w:hAnsi="Verdana"/>
          <w:b/>
          <w:bCs/>
          <w:sz w:val="20"/>
        </w:rPr>
        <w:t>1.7.3.</w:t>
      </w: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
          <w:bCs/>
          <w:sz w:val="20"/>
        </w:rPr>
        <w:t>IV.</w:t>
      </w:r>
      <w:r w:rsidRPr="00422AC9">
        <w:rPr>
          <w:rFonts w:ascii="Verdana" w:hAnsi="Verdana"/>
          <w:bCs/>
          <w:sz w:val="20"/>
        </w:rPr>
        <w:t>     Si el compartimiento de carga del vehículo de que se trate no es susceptible de mantenerse cerrado mediante la utilización del candado, tales como vehículos pick up, plataformas, camiones de redilas, camionetas Van o automóviles.</w:t>
      </w:r>
    </w:p>
    <w:p w:rsidR="00422AC9" w:rsidRPr="00422AC9" w:rsidRDefault="00422AC9" w:rsidP="00422AC9">
      <w:pPr>
        <w:jc w:val="both"/>
        <w:rPr>
          <w:rFonts w:ascii="Verdana" w:hAnsi="Verdana"/>
          <w:bCs/>
          <w:sz w:val="20"/>
        </w:rPr>
      </w:pP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Cs/>
          <w:sz w:val="20"/>
        </w:rPr>
        <w:t>             </w:t>
      </w:r>
      <w:r w:rsidRPr="00422AC9">
        <w:rPr>
          <w:rFonts w:ascii="Verdana" w:hAnsi="Verdana"/>
          <w:bCs/>
          <w:i/>
          <w:iCs/>
          <w:sz w:val="20"/>
        </w:rPr>
        <w:t>Ley 59-B-V, 160-X, Reglamento 248, RGCE 1.7.6.</w:t>
      </w:r>
    </w:p>
    <w:p w:rsidR="00422AC9" w:rsidRPr="00422AC9" w:rsidRDefault="00422AC9" w:rsidP="00422AC9">
      <w:pPr>
        <w:jc w:val="both"/>
        <w:rPr>
          <w:rFonts w:ascii="Verdana" w:hAnsi="Verdana"/>
          <w:bCs/>
          <w:sz w:val="20"/>
        </w:rPr>
      </w:pPr>
      <w:r w:rsidRPr="00422AC9">
        <w:rPr>
          <w:rFonts w:ascii="Verdana" w:hAnsi="Verdana"/>
          <w:bCs/>
          <w:sz w:val="20"/>
        </w:rPr>
        <w:t>             </w:t>
      </w:r>
      <w:r w:rsidRPr="00422AC9">
        <w:rPr>
          <w:rFonts w:ascii="Verdana" w:hAnsi="Verdana"/>
          <w:b/>
          <w:bCs/>
          <w:sz w:val="20"/>
        </w:rPr>
        <w:t>Autorización para fabricar o importar candados oficiales</w:t>
      </w:r>
    </w:p>
    <w:p w:rsidR="00422AC9" w:rsidRPr="00422AC9" w:rsidRDefault="00422AC9" w:rsidP="00422AC9">
      <w:pPr>
        <w:jc w:val="both"/>
        <w:rPr>
          <w:rFonts w:ascii="Verdana" w:hAnsi="Verdana"/>
          <w:bCs/>
          <w:sz w:val="20"/>
        </w:rPr>
      </w:pPr>
      <w:r w:rsidRPr="00422AC9">
        <w:rPr>
          <w:rFonts w:ascii="Verdana" w:hAnsi="Verdana"/>
          <w:b/>
          <w:bCs/>
          <w:sz w:val="20"/>
        </w:rPr>
        <w:lastRenderedPageBreak/>
        <w:t>1.7.4.</w:t>
      </w:r>
      <w:r w:rsidRPr="00422AC9">
        <w:rPr>
          <w:rFonts w:ascii="Verdana" w:hAnsi="Verdana"/>
          <w:bCs/>
          <w:sz w:val="20"/>
        </w:rPr>
        <w:t>      Para los efectos del artículo 16-D de la Ley, las personas morales que pretendan fabricar o importar candados oficiales, deberán presentar ante la ACAJA solicitud de autorización, en el Portal del SAT, accediendo a la Ventanilla Digital, y cumplir con lo previsto en la ficha de trámite 25/LA.</w:t>
      </w:r>
    </w:p>
    <w:p w:rsidR="00422AC9" w:rsidRPr="00422AC9" w:rsidRDefault="00422AC9" w:rsidP="00422AC9">
      <w:pPr>
        <w:jc w:val="both"/>
        <w:rPr>
          <w:rFonts w:ascii="Verdana" w:hAnsi="Verdana"/>
          <w:bCs/>
          <w:sz w:val="20"/>
        </w:rPr>
      </w:pP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
          <w:bCs/>
          <w:sz w:val="20"/>
        </w:rPr>
        <w:t>II.</w:t>
      </w:r>
      <w:r w:rsidRPr="00422AC9">
        <w:rPr>
          <w:rFonts w:ascii="Verdana" w:hAnsi="Verdana"/>
          <w:bCs/>
          <w:sz w:val="20"/>
        </w:rPr>
        <w:t>      Recibir de los agentes aduanales, agencias aduanales, sus mandatarios, los apoderados aduanales, los importadores o exportadores, el pago por la adquisición de los candados, que deberá efectuarse de la cuenta bancaria que haya sido registrada en los términos de la regla 1.6.3.</w:t>
      </w:r>
    </w:p>
    <w:p w:rsidR="00422AC9" w:rsidRPr="00422AC9" w:rsidRDefault="00422AC9" w:rsidP="00422AC9">
      <w:pPr>
        <w:jc w:val="both"/>
        <w:rPr>
          <w:rFonts w:ascii="Verdana" w:hAnsi="Verdana"/>
          <w:bCs/>
          <w:sz w:val="20"/>
        </w:rPr>
      </w:pPr>
      <w:r w:rsidRPr="00422AC9">
        <w:rPr>
          <w:rFonts w:ascii="Verdana" w:hAnsi="Verdana"/>
          <w:b/>
          <w:bCs/>
          <w:sz w:val="20"/>
        </w:rPr>
        <w:t>III.</w:t>
      </w:r>
      <w:r w:rsidRPr="00422AC9">
        <w:rPr>
          <w:rFonts w:ascii="Verdana" w:hAnsi="Verdana"/>
          <w:bCs/>
          <w:sz w:val="20"/>
        </w:rPr>
        <w:t>     Entregar mediante acta de recepción los candados oficiales únicamente a los agentes aduanales, agencias aduanales, apoderados aduanales, importadores, exportadores o sus representantes legales acreditados.</w:t>
      </w:r>
    </w:p>
    <w:p w:rsidR="00422AC9" w:rsidRPr="00422AC9" w:rsidRDefault="00422AC9" w:rsidP="00422AC9">
      <w:pPr>
        <w:jc w:val="both"/>
        <w:rPr>
          <w:rFonts w:ascii="Verdana" w:hAnsi="Verdana"/>
          <w:bCs/>
          <w:sz w:val="20"/>
        </w:rPr>
      </w:pPr>
      <w:r w:rsidRPr="00422AC9">
        <w:rPr>
          <w:rFonts w:ascii="Verdana" w:hAnsi="Verdana"/>
          <w:b/>
          <w:bCs/>
          <w:sz w:val="20"/>
        </w:rPr>
        <w:t>IV.</w:t>
      </w:r>
      <w:r w:rsidRPr="00422AC9">
        <w:rPr>
          <w:rFonts w:ascii="Verdana" w:hAnsi="Verdana"/>
          <w:bCs/>
          <w:sz w:val="20"/>
        </w:rPr>
        <w:t>     Llevar un registro de las enajenaciones de los candados oficiales que efectúen, el cual deberá presentarse a la autoridad aduanera dentro de los primeros 5 días de cada mes, de conformidad con lo dispuesto en la regla 1.2.2., primer párrafo, y contener los siguientes datos:</w:t>
      </w:r>
    </w:p>
    <w:p w:rsidR="00422AC9" w:rsidRPr="00422AC9" w:rsidRDefault="00422AC9" w:rsidP="00422AC9">
      <w:pPr>
        <w:jc w:val="both"/>
        <w:rPr>
          <w:rFonts w:ascii="Verdana" w:hAnsi="Verdana"/>
          <w:bCs/>
          <w:sz w:val="20"/>
        </w:rPr>
      </w:pPr>
      <w:r w:rsidRPr="00422AC9">
        <w:rPr>
          <w:rFonts w:ascii="Verdana" w:hAnsi="Verdana"/>
          <w:b/>
          <w:bCs/>
          <w:sz w:val="20"/>
        </w:rPr>
        <w:t>a)</w:t>
      </w:r>
      <w:r w:rsidRPr="00422AC9">
        <w:rPr>
          <w:rFonts w:ascii="Verdana" w:hAnsi="Verdana"/>
          <w:bCs/>
          <w:sz w:val="20"/>
        </w:rPr>
        <w:t>      El nombre y el número de la patente del agente aduanal, o nombre y autorización del apoderado aduanal o agencia aduanal, importador o exportador, que los adquiera.</w:t>
      </w:r>
    </w:p>
    <w:p w:rsidR="00422AC9" w:rsidRPr="00422AC9" w:rsidRDefault="00422AC9" w:rsidP="00422AC9">
      <w:pPr>
        <w:jc w:val="both"/>
        <w:rPr>
          <w:rFonts w:ascii="Verdana" w:hAnsi="Verdana"/>
          <w:bCs/>
          <w:sz w:val="20"/>
        </w:rPr>
      </w:pPr>
      <w:r w:rsidRPr="00422AC9">
        <w:rPr>
          <w:rFonts w:ascii="Verdana" w:hAnsi="Verdana"/>
          <w:b/>
          <w:bCs/>
          <w:sz w:val="20"/>
        </w:rPr>
        <w:t>b)</w:t>
      </w:r>
      <w:r w:rsidRPr="00422AC9">
        <w:rPr>
          <w:rFonts w:ascii="Verdana" w:hAnsi="Verdana"/>
          <w:bCs/>
          <w:sz w:val="20"/>
        </w:rPr>
        <w:t>      La cantidad de candados oficiales que se entregan y el número de folio de los mismos.</w:t>
      </w:r>
    </w:p>
    <w:p w:rsidR="00422AC9" w:rsidRPr="00422AC9" w:rsidRDefault="00422AC9" w:rsidP="00422AC9">
      <w:pPr>
        <w:jc w:val="both"/>
        <w:rPr>
          <w:rFonts w:ascii="Verdana" w:hAnsi="Verdana"/>
          <w:bCs/>
          <w:sz w:val="20"/>
        </w:rPr>
      </w:pPr>
      <w:r w:rsidRPr="00422AC9">
        <w:rPr>
          <w:rFonts w:ascii="Verdana" w:hAnsi="Verdana"/>
          <w:b/>
          <w:bCs/>
          <w:sz w:val="20"/>
        </w:rPr>
        <w:t>c)</w:t>
      </w:r>
      <w:r w:rsidRPr="00422AC9">
        <w:rPr>
          <w:rFonts w:ascii="Verdana" w:hAnsi="Verdana"/>
          <w:bCs/>
          <w:sz w:val="20"/>
        </w:rPr>
        <w:t>      La fecha de la enajenación.</w:t>
      </w:r>
    </w:p>
    <w:p w:rsidR="00422AC9" w:rsidRPr="00422AC9" w:rsidRDefault="00422AC9" w:rsidP="00422AC9">
      <w:pPr>
        <w:jc w:val="both"/>
        <w:rPr>
          <w:rFonts w:ascii="Verdana" w:hAnsi="Verdana"/>
          <w:bCs/>
          <w:sz w:val="20"/>
        </w:rPr>
      </w:pPr>
      <w:r w:rsidRPr="00422AC9">
        <w:rPr>
          <w:rFonts w:ascii="Verdana" w:hAnsi="Verdana"/>
          <w:b/>
          <w:bCs/>
          <w:sz w:val="20"/>
        </w:rPr>
        <w:t>d)</w:t>
      </w:r>
      <w:r w:rsidRPr="00422AC9">
        <w:rPr>
          <w:rFonts w:ascii="Verdana" w:hAnsi="Verdana"/>
          <w:bCs/>
          <w:sz w:val="20"/>
        </w:rPr>
        <w:t>      Número de la transferencia interbancaria o cheque y cuenta bancaria registrada en términos de la regla 1.6.3., con la cual se efectuó el pago.</w:t>
      </w:r>
    </w:p>
    <w:p w:rsidR="00422AC9" w:rsidRPr="00422AC9" w:rsidRDefault="00422AC9" w:rsidP="00422AC9">
      <w:pPr>
        <w:jc w:val="both"/>
        <w:rPr>
          <w:rFonts w:ascii="Verdana" w:hAnsi="Verdana"/>
          <w:bCs/>
          <w:sz w:val="20"/>
        </w:rPr>
      </w:pPr>
      <w:r w:rsidRPr="00422AC9">
        <w:rPr>
          <w:rFonts w:ascii="Verdana" w:hAnsi="Verdana"/>
          <w:bCs/>
          <w:sz w:val="20"/>
        </w:rPr>
        <w:t>             </w:t>
      </w:r>
      <w:r w:rsidRPr="00422AC9">
        <w:rPr>
          <w:rFonts w:ascii="Verdana" w:hAnsi="Verdana"/>
          <w:bCs/>
          <w:i/>
          <w:iCs/>
          <w:sz w:val="20"/>
        </w:rPr>
        <w:t>Ley 16-D, RGCE 1.2.2., 1.6.3., Anexo 1-A</w:t>
      </w:r>
    </w:p>
    <w:p w:rsidR="00422AC9" w:rsidRPr="00422AC9" w:rsidRDefault="00422AC9" w:rsidP="00422AC9">
      <w:pPr>
        <w:jc w:val="both"/>
        <w:rPr>
          <w:rFonts w:ascii="Verdana" w:hAnsi="Verdana"/>
          <w:bCs/>
          <w:sz w:val="20"/>
        </w:rPr>
      </w:pPr>
      <w:r w:rsidRPr="00422AC9">
        <w:rPr>
          <w:rFonts w:ascii="Verdana" w:hAnsi="Verdana"/>
          <w:bCs/>
          <w:sz w:val="20"/>
        </w:rPr>
        <w:t>             </w:t>
      </w:r>
      <w:r w:rsidRPr="00422AC9">
        <w:rPr>
          <w:rFonts w:ascii="Verdana" w:hAnsi="Verdana"/>
          <w:b/>
          <w:bCs/>
          <w:sz w:val="20"/>
        </w:rPr>
        <w:t>Obligaciones al utilizar candados en operaciones aduaneras</w:t>
      </w:r>
    </w:p>
    <w:p w:rsidR="00422AC9" w:rsidRPr="00422AC9" w:rsidRDefault="00422AC9" w:rsidP="00422AC9">
      <w:pPr>
        <w:jc w:val="both"/>
        <w:rPr>
          <w:rFonts w:ascii="Verdana" w:hAnsi="Verdana"/>
          <w:bCs/>
          <w:sz w:val="20"/>
        </w:rPr>
      </w:pPr>
      <w:r w:rsidRPr="00422AC9">
        <w:rPr>
          <w:rFonts w:ascii="Verdana" w:hAnsi="Verdana"/>
          <w:b/>
          <w:bCs/>
          <w:sz w:val="20"/>
        </w:rPr>
        <w:t>1.7.5.</w:t>
      </w:r>
      <w:r w:rsidRPr="00422AC9">
        <w:rPr>
          <w:rFonts w:ascii="Verdana" w:hAnsi="Verdana"/>
          <w:bCs/>
          <w:sz w:val="20"/>
        </w:rPr>
        <w:t>      Para los efectos de los artículos 59-B, fracción V, 160, fracción X, 162, fracción XI y 167-F, fracción VII de la Ley, los agentes aduanales, agencias aduanales, apoderados aduanales, importadores o exportadores que utilicen candados tendrán las siguientes obligaciones:</w:t>
      </w:r>
    </w:p>
    <w:p w:rsidR="00422AC9" w:rsidRPr="00422AC9" w:rsidRDefault="00422AC9" w:rsidP="00422AC9">
      <w:pPr>
        <w:jc w:val="both"/>
        <w:rPr>
          <w:rFonts w:ascii="Verdana" w:hAnsi="Verdana"/>
          <w:bCs/>
          <w:sz w:val="20"/>
        </w:rPr>
      </w:pP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
          <w:bCs/>
          <w:sz w:val="20"/>
        </w:rPr>
        <w:t>I.</w:t>
      </w:r>
      <w:r w:rsidRPr="00422AC9">
        <w:rPr>
          <w:rFonts w:ascii="Verdana" w:hAnsi="Verdana"/>
          <w:bCs/>
          <w:sz w:val="20"/>
        </w:rPr>
        <w:t>       Utilizarlos únicamente en las operaciones de comercio exterior que promuevan con la patente o autorización de la que sean titulares. En ningún caso se podrán transferir dichos candados a otro agente aduanal, agencia aduanal, apoderado aduanal, importador o exportador.</w:t>
      </w:r>
    </w:p>
    <w:p w:rsidR="00422AC9" w:rsidRPr="00422AC9" w:rsidRDefault="00422AC9" w:rsidP="00422AC9">
      <w:pPr>
        <w:jc w:val="both"/>
        <w:rPr>
          <w:rFonts w:ascii="Verdana" w:hAnsi="Verdana"/>
          <w:bCs/>
          <w:sz w:val="20"/>
        </w:rPr>
      </w:pPr>
      <w:r w:rsidRPr="00422AC9">
        <w:rPr>
          <w:rFonts w:ascii="Verdana" w:hAnsi="Verdana"/>
          <w:b/>
          <w:bCs/>
          <w:sz w:val="20"/>
        </w:rPr>
        <w:lastRenderedPageBreak/>
        <w:t>II.</w:t>
      </w:r>
      <w:r w:rsidRPr="00422AC9">
        <w:rPr>
          <w:rFonts w:ascii="Verdana" w:hAnsi="Verdana"/>
          <w:bCs/>
          <w:sz w:val="20"/>
        </w:rPr>
        <w:t>      Llevar un registro en el que anotarán los siguientes datos:</w:t>
      </w:r>
    </w:p>
    <w:p w:rsidR="00422AC9" w:rsidRPr="00422AC9" w:rsidRDefault="00422AC9" w:rsidP="00422AC9">
      <w:pPr>
        <w:jc w:val="both"/>
        <w:rPr>
          <w:rFonts w:ascii="Verdana" w:hAnsi="Verdana"/>
          <w:bCs/>
          <w:sz w:val="20"/>
        </w:rPr>
      </w:pPr>
      <w:r w:rsidRPr="00422AC9">
        <w:rPr>
          <w:rFonts w:ascii="Verdana" w:hAnsi="Verdana"/>
          <w:b/>
          <w:bCs/>
          <w:sz w:val="20"/>
        </w:rPr>
        <w:t>a)</w:t>
      </w:r>
      <w:r w:rsidRPr="00422AC9">
        <w:rPr>
          <w:rFonts w:ascii="Verdana" w:hAnsi="Verdana"/>
          <w:bCs/>
          <w:sz w:val="20"/>
        </w:rPr>
        <w:t>      El número de folio de cada candado que reciban y la fecha de su adquisición.</w:t>
      </w:r>
    </w:p>
    <w:p w:rsidR="00422AC9" w:rsidRPr="00422AC9" w:rsidRDefault="00422AC9" w:rsidP="00422AC9">
      <w:pPr>
        <w:jc w:val="both"/>
        <w:rPr>
          <w:rFonts w:ascii="Verdana" w:hAnsi="Verdana"/>
          <w:bCs/>
          <w:sz w:val="20"/>
        </w:rPr>
      </w:pPr>
      <w:r w:rsidRPr="00422AC9">
        <w:rPr>
          <w:rFonts w:ascii="Verdana" w:hAnsi="Verdana"/>
          <w:b/>
          <w:bCs/>
          <w:sz w:val="20"/>
        </w:rPr>
        <w:t>b)</w:t>
      </w:r>
      <w:r w:rsidRPr="00422AC9">
        <w:rPr>
          <w:rFonts w:ascii="Verdana" w:hAnsi="Verdana"/>
          <w:bCs/>
          <w:sz w:val="20"/>
        </w:rPr>
        <w:t>      El número del pedimento con el que hayan despachado la mercancía con la cual utilizaron el candado.</w:t>
      </w:r>
    </w:p>
    <w:p w:rsidR="00422AC9" w:rsidRPr="00422AC9" w:rsidRDefault="00422AC9" w:rsidP="00422AC9">
      <w:pPr>
        <w:jc w:val="both"/>
        <w:rPr>
          <w:rFonts w:ascii="Verdana" w:hAnsi="Verdana"/>
          <w:bCs/>
          <w:sz w:val="20"/>
        </w:rPr>
      </w:pPr>
      <w:r w:rsidRPr="00422AC9">
        <w:rPr>
          <w:rFonts w:ascii="Verdana" w:hAnsi="Verdana"/>
          <w:b/>
          <w:bCs/>
          <w:sz w:val="20"/>
        </w:rPr>
        <w:t>III.</w:t>
      </w:r>
      <w:r w:rsidRPr="00422AC9">
        <w:rPr>
          <w:rFonts w:ascii="Verdana" w:hAnsi="Verdana"/>
          <w:bCs/>
          <w:sz w:val="20"/>
        </w:rPr>
        <w:t>     Colocar los candados en los vehículos o contenedores que conduzcan las mercancías de comercio exterior para mantener cerrado el acceso al compartimiento de carga del vehículo o contenedor que transporte las mercancías, en la forma descrita en la regla 1.7.6.</w:t>
      </w:r>
    </w:p>
    <w:p w:rsidR="00422AC9" w:rsidRPr="00422AC9" w:rsidRDefault="00422AC9" w:rsidP="00422AC9">
      <w:pPr>
        <w:jc w:val="both"/>
        <w:rPr>
          <w:rFonts w:ascii="Verdana" w:hAnsi="Verdana"/>
          <w:bCs/>
          <w:sz w:val="20"/>
        </w:rPr>
      </w:pPr>
      <w:r w:rsidRPr="00422AC9">
        <w:rPr>
          <w:rFonts w:ascii="Verdana" w:hAnsi="Verdana"/>
          <w:b/>
          <w:bCs/>
          <w:sz w:val="20"/>
        </w:rPr>
        <w:t>IV.</w:t>
      </w:r>
      <w:r w:rsidRPr="00422AC9">
        <w:rPr>
          <w:rFonts w:ascii="Verdana" w:hAnsi="Verdana"/>
          <w:bCs/>
          <w:sz w:val="20"/>
        </w:rPr>
        <w:t>     Indicar en el pedimento correspondiente los números de identificación (clave identificadora y número de folio) de los candados en el "bloque de candados" conforme al Anexo 22 y tratándose de operaciones con pedimento consolidado, deberán anotarse en el aviso consolidado sin que se requiera indicarlo en el pedimento consolidado.</w:t>
      </w:r>
    </w:p>
    <w:p w:rsidR="00422AC9" w:rsidRPr="00422AC9" w:rsidRDefault="00422AC9" w:rsidP="00422AC9">
      <w:pPr>
        <w:jc w:val="both"/>
        <w:rPr>
          <w:rFonts w:ascii="Verdana" w:hAnsi="Verdana"/>
          <w:bCs/>
          <w:sz w:val="20"/>
        </w:rPr>
      </w:pPr>
      <w:r w:rsidRPr="00422AC9">
        <w:rPr>
          <w:rFonts w:ascii="Verdana" w:hAnsi="Verdana"/>
          <w:bCs/>
          <w:sz w:val="20"/>
        </w:rPr>
        <w:t>             Lo dispuesto en las fracciones III y IV de la presente regla, no será aplicable en los casos señalados en la regla 1.7.3.</w:t>
      </w:r>
    </w:p>
    <w:p w:rsidR="00422AC9" w:rsidRPr="00422AC9" w:rsidRDefault="00422AC9" w:rsidP="00422AC9">
      <w:pPr>
        <w:jc w:val="both"/>
        <w:rPr>
          <w:rFonts w:ascii="Verdana" w:hAnsi="Verdana"/>
          <w:bCs/>
          <w:sz w:val="20"/>
        </w:rPr>
      </w:pPr>
      <w:r w:rsidRPr="00422AC9">
        <w:rPr>
          <w:rFonts w:ascii="Verdana" w:hAnsi="Verdana"/>
          <w:bCs/>
          <w:sz w:val="20"/>
        </w:rPr>
        <w:t>             </w:t>
      </w:r>
      <w:r w:rsidRPr="00422AC9">
        <w:rPr>
          <w:rFonts w:ascii="Verdana" w:hAnsi="Verdana"/>
          <w:bCs/>
          <w:i/>
          <w:iCs/>
          <w:sz w:val="20"/>
        </w:rPr>
        <w:t>Ley 59-B-V, 160-X, 162-XI, 167-F-VII, 186-I, XVII, 187-I, XI, RGCE 1.7.3., 1.7.4., 1.7.6., 1.7.7., Anexo 22</w:t>
      </w:r>
    </w:p>
    <w:p w:rsidR="00422AC9" w:rsidRPr="00422AC9" w:rsidRDefault="00422AC9" w:rsidP="00422AC9">
      <w:pPr>
        <w:jc w:val="both"/>
        <w:rPr>
          <w:rFonts w:ascii="Verdana" w:hAnsi="Verdana"/>
          <w:bCs/>
          <w:sz w:val="20"/>
        </w:rPr>
      </w:pPr>
      <w:r w:rsidRPr="00422AC9">
        <w:rPr>
          <w:rFonts w:ascii="Verdana" w:hAnsi="Verdana"/>
          <w:bCs/>
          <w:sz w:val="20"/>
        </w:rPr>
        <w:t>             </w:t>
      </w:r>
      <w:r w:rsidRPr="00422AC9">
        <w:rPr>
          <w:rFonts w:ascii="Verdana" w:hAnsi="Verdana"/>
          <w:b/>
          <w:bCs/>
          <w:sz w:val="20"/>
        </w:rPr>
        <w:t>Colocación de los candados</w:t>
      </w:r>
    </w:p>
    <w:p w:rsidR="00422AC9" w:rsidRPr="00422AC9" w:rsidRDefault="00422AC9" w:rsidP="00422AC9">
      <w:pPr>
        <w:jc w:val="both"/>
        <w:rPr>
          <w:rFonts w:ascii="Verdana" w:hAnsi="Verdana"/>
          <w:bCs/>
          <w:sz w:val="20"/>
        </w:rPr>
      </w:pPr>
      <w:r w:rsidRPr="00422AC9">
        <w:rPr>
          <w:rFonts w:ascii="Verdana" w:hAnsi="Verdana"/>
          <w:b/>
          <w:bCs/>
          <w:sz w:val="20"/>
        </w:rPr>
        <w:t>1.7.6.</w:t>
      </w:r>
      <w:r w:rsidRPr="00422AC9">
        <w:rPr>
          <w:rFonts w:ascii="Verdana" w:hAnsi="Verdana"/>
          <w:bCs/>
          <w:sz w:val="20"/>
        </w:rPr>
        <w:t>      Los candados deberán colocarse conforme a lo siguiente:</w:t>
      </w:r>
    </w:p>
    <w:p w:rsidR="00422AC9" w:rsidRPr="00422AC9" w:rsidRDefault="00422AC9" w:rsidP="00422AC9">
      <w:pPr>
        <w:jc w:val="both"/>
        <w:rPr>
          <w:rFonts w:ascii="Verdana" w:hAnsi="Verdana"/>
          <w:bCs/>
          <w:sz w:val="20"/>
        </w:rPr>
      </w:pPr>
      <w:r w:rsidRPr="00422AC9">
        <w:rPr>
          <w:rFonts w:ascii="Verdana" w:hAnsi="Verdana"/>
          <w:b/>
          <w:bCs/>
          <w:sz w:val="20"/>
        </w:rPr>
        <w:t>I.</w:t>
      </w:r>
      <w:r w:rsidRPr="00422AC9">
        <w:rPr>
          <w:rFonts w:ascii="Verdana" w:hAnsi="Verdana"/>
          <w:bCs/>
          <w:sz w:val="20"/>
        </w:rPr>
        <w:t>       Se utilizarán candados en color rojo, cuando la mercancía se destine a los regímenes aduaneros de tránsito interno o internacional o al de depósito fiscal, inclusive cuando se trate de operaciones consolidadas con otros regímenes aduaneros conforme a lo dispuesto en la regla 3.1.24. En el caso de operaciones al amparo de los regímenes aduaneros de tránsito interno o depósito fiscal que se inicien en aduanas de tráfico marítimo, aéreo o interiores, los candados deberán colocarse antes de que el vehículo se presente ante el mecanismo de selección automatizado.</w:t>
      </w:r>
    </w:p>
    <w:p w:rsidR="00422AC9" w:rsidRPr="00422AC9" w:rsidRDefault="00422AC9" w:rsidP="00422AC9">
      <w:pPr>
        <w:jc w:val="both"/>
        <w:rPr>
          <w:rFonts w:ascii="Verdana" w:hAnsi="Verdana"/>
          <w:bCs/>
          <w:sz w:val="20"/>
        </w:rPr>
      </w:pPr>
      <w:r w:rsidRPr="00422AC9">
        <w:rPr>
          <w:rFonts w:ascii="Verdana" w:hAnsi="Verdana"/>
          <w:b/>
          <w:bCs/>
          <w:sz w:val="20"/>
        </w:rPr>
        <w:t>II.</w:t>
      </w:r>
      <w:r w:rsidRPr="00422AC9">
        <w:rPr>
          <w:rFonts w:ascii="Verdana" w:hAnsi="Verdana"/>
          <w:bCs/>
          <w:sz w:val="20"/>
        </w:rPr>
        <w:t>      Se utilizarán candados en color verde, cuando la mercancía se destine a los regímenes aduaneros distintos a los previstos en la fracción anterior.</w:t>
      </w:r>
    </w:p>
    <w:p w:rsidR="00422AC9" w:rsidRPr="00422AC9" w:rsidRDefault="00422AC9" w:rsidP="00422AC9">
      <w:pPr>
        <w:jc w:val="both"/>
        <w:rPr>
          <w:rFonts w:ascii="Verdana" w:hAnsi="Verdana"/>
          <w:bCs/>
          <w:sz w:val="20"/>
        </w:rPr>
      </w:pPr>
      <w:r w:rsidRPr="00422AC9">
        <w:rPr>
          <w:rFonts w:ascii="Verdana" w:hAnsi="Verdana"/>
          <w:b/>
          <w:bCs/>
          <w:sz w:val="20"/>
        </w:rPr>
        <w:t>III.</w:t>
      </w:r>
      <w:r w:rsidRPr="00422AC9">
        <w:rPr>
          <w:rFonts w:ascii="Verdana" w:hAnsi="Verdana"/>
          <w:bCs/>
          <w:sz w:val="20"/>
        </w:rPr>
        <w:t>     En las aduanas fronterizas, los candados deberán ser colocados antes de la introducción del vehículo a territorio nacional. Cuando se importen mercancías que sean transportadas en contenedores sobre equipo ferroviario doble estiba, que esté acondicionado para cargar estiba sencilla o doble estiba, se podrán utilizar los candados, precintos o sellos que hayan sido colocados por el embarcador original, siempre que los datos de los mismos aparezcan declarados en el documento aduanero que ampare las mercancías y coincidan con el documento de embarque del puerto de origen, mismo que deberá enviarse en forma digital al SEA a través de la Ventanilla Digital.</w:t>
      </w:r>
    </w:p>
    <w:p w:rsidR="00422AC9" w:rsidRPr="00422AC9" w:rsidRDefault="00422AC9" w:rsidP="00422AC9">
      <w:pPr>
        <w:jc w:val="both"/>
        <w:rPr>
          <w:rFonts w:ascii="Verdana" w:hAnsi="Verdana"/>
          <w:bCs/>
          <w:sz w:val="20"/>
        </w:rPr>
      </w:pPr>
      <w:r w:rsidRPr="00422AC9">
        <w:rPr>
          <w:rFonts w:ascii="Verdana" w:hAnsi="Verdana"/>
          <w:b/>
          <w:bCs/>
          <w:sz w:val="20"/>
        </w:rPr>
        <w:lastRenderedPageBreak/>
        <w:t>IV.</w:t>
      </w:r>
      <w:r w:rsidRPr="00422AC9">
        <w:rPr>
          <w:rFonts w:ascii="Verdana" w:hAnsi="Verdana"/>
          <w:bCs/>
          <w:sz w:val="20"/>
        </w:rPr>
        <w:t>     Cuando la mercancía se destine al régimen aduanero de tránsito interno a la exportación con despacho a domicilio, el candado se colocará por el agente aduanal, agencia aduanal, apoderado aduanal o exportador, antes de que el vehículo inicie el viaje a la aduana de destino.</w:t>
      </w:r>
    </w:p>
    <w:p w:rsidR="00422AC9" w:rsidRPr="00422AC9" w:rsidRDefault="00422AC9" w:rsidP="00422AC9">
      <w:pPr>
        <w:jc w:val="both"/>
        <w:rPr>
          <w:rFonts w:ascii="Verdana" w:hAnsi="Verdana"/>
          <w:bCs/>
          <w:sz w:val="20"/>
        </w:rPr>
      </w:pPr>
      <w:r w:rsidRPr="00422AC9">
        <w:rPr>
          <w:rFonts w:ascii="Verdana" w:hAnsi="Verdana"/>
          <w:bCs/>
          <w:sz w:val="20"/>
        </w:rPr>
        <w:t>             </w:t>
      </w:r>
      <w:r w:rsidRPr="00422AC9">
        <w:rPr>
          <w:rFonts w:ascii="Verdana" w:hAnsi="Verdana"/>
          <w:bCs/>
          <w:i/>
          <w:iCs/>
          <w:sz w:val="20"/>
        </w:rPr>
        <w:t>Ley 59-B-V, 160-X, 162-XI, 167-F-VII, RGCE 1.7.4., 1.7.7., 3.1.24.</w:t>
      </w:r>
    </w:p>
    <w:p w:rsidR="00422AC9" w:rsidRPr="00422AC9" w:rsidRDefault="00422AC9" w:rsidP="00422AC9">
      <w:pPr>
        <w:jc w:val="both"/>
        <w:rPr>
          <w:rFonts w:ascii="Verdana" w:hAnsi="Verdana"/>
          <w:bCs/>
          <w:sz w:val="20"/>
        </w:rPr>
      </w:pPr>
      <w:r w:rsidRPr="00422AC9">
        <w:rPr>
          <w:rFonts w:ascii="Verdana" w:hAnsi="Verdana"/>
          <w:bCs/>
          <w:sz w:val="20"/>
        </w:rPr>
        <w:t>             </w:t>
      </w:r>
      <w:r w:rsidRPr="00422AC9">
        <w:rPr>
          <w:rFonts w:ascii="Verdana" w:hAnsi="Verdana"/>
          <w:b/>
          <w:bCs/>
          <w:sz w:val="20"/>
        </w:rPr>
        <w:t>Autorización para fabricar o importar candados electrónicos</w:t>
      </w:r>
    </w:p>
    <w:p w:rsidR="00422AC9" w:rsidRPr="00422AC9" w:rsidRDefault="00422AC9" w:rsidP="00422AC9">
      <w:pPr>
        <w:jc w:val="both"/>
        <w:rPr>
          <w:rFonts w:ascii="Verdana" w:hAnsi="Verdana"/>
          <w:bCs/>
          <w:sz w:val="20"/>
        </w:rPr>
      </w:pPr>
      <w:r w:rsidRPr="00422AC9">
        <w:rPr>
          <w:rFonts w:ascii="Verdana" w:hAnsi="Verdana"/>
          <w:b/>
          <w:bCs/>
          <w:sz w:val="20"/>
        </w:rPr>
        <w:t>1.7.7.</w:t>
      </w:r>
      <w:r w:rsidRPr="00422AC9">
        <w:rPr>
          <w:rFonts w:ascii="Verdana" w:hAnsi="Verdana"/>
          <w:bCs/>
          <w:sz w:val="20"/>
        </w:rPr>
        <w:t>      Para los efectos del artículo 16-D de la Ley, las personas morales que pretendan fabricar o importar candados electrónicos, deberán presentar ante la ACAJA la solicitud de autorización en el Portal del SAT, accediendo a la Ventanilla Digital, cumpliendo con lo previsto en la ficha de trámite 123/LA.</w:t>
      </w:r>
    </w:p>
    <w:p w:rsidR="00422AC9" w:rsidRPr="00422AC9" w:rsidRDefault="00422AC9" w:rsidP="00422AC9">
      <w:pPr>
        <w:jc w:val="both"/>
        <w:rPr>
          <w:rFonts w:ascii="Verdana" w:hAnsi="Verdana"/>
          <w:bCs/>
          <w:sz w:val="20"/>
        </w:rPr>
      </w:pPr>
      <w:r w:rsidRPr="00422AC9">
        <w:rPr>
          <w:rFonts w:ascii="Verdana" w:hAnsi="Verdana"/>
          <w:bCs/>
          <w:sz w:val="20"/>
        </w:rPr>
        <w:t>             Quienes obtengan la autorización a que se refiere la presente regla, deberán cumplir con lo siguiente:</w:t>
      </w:r>
    </w:p>
    <w:p w:rsidR="00422AC9" w:rsidRPr="00422AC9" w:rsidRDefault="00422AC9" w:rsidP="00422AC9">
      <w:pPr>
        <w:jc w:val="both"/>
        <w:rPr>
          <w:rFonts w:ascii="Verdana" w:hAnsi="Verdana"/>
          <w:bCs/>
          <w:sz w:val="20"/>
        </w:rPr>
      </w:pPr>
      <w:r w:rsidRPr="00422AC9">
        <w:rPr>
          <w:rFonts w:ascii="Verdana" w:hAnsi="Verdana"/>
          <w:b/>
          <w:bCs/>
          <w:sz w:val="20"/>
        </w:rPr>
        <w:t>I.</w:t>
      </w:r>
      <w:r w:rsidRPr="00422AC9">
        <w:rPr>
          <w:rFonts w:ascii="Verdana" w:hAnsi="Verdana"/>
          <w:bCs/>
          <w:sz w:val="20"/>
        </w:rPr>
        <w:t>       Grabar en los candados electrónicos los datos de identificación única e irrepetible, compuestos conforme a los "Lineamientos que deben de observar quienes soliciten la autorización para fabricar o importar candados electrónicos", emitidos por la AGA, mismos que se darán a conocer en el Portal del SAT.</w:t>
      </w:r>
    </w:p>
    <w:p w:rsidR="00422AC9" w:rsidRPr="00422AC9" w:rsidRDefault="00422AC9" w:rsidP="00422AC9">
      <w:pPr>
        <w:jc w:val="both"/>
        <w:rPr>
          <w:rFonts w:ascii="Verdana" w:hAnsi="Verdana"/>
          <w:bCs/>
          <w:sz w:val="20"/>
        </w:rPr>
      </w:pP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
          <w:bCs/>
          <w:sz w:val="20"/>
        </w:rPr>
        <w:t>II. </w:t>
      </w:r>
      <w:r w:rsidRPr="00422AC9">
        <w:rPr>
          <w:rFonts w:ascii="Verdana" w:hAnsi="Verdana"/>
          <w:bCs/>
          <w:sz w:val="20"/>
        </w:rPr>
        <w:t>     El pago por la adquisición de los candados que reciban de los agentes aduanales, las agencias aduanales, sus mandatarios, los apoderados aduanales, los importadores o exportadores, deberá efectuarse de la cuenta bancaria que haya sido registrada en los términos de la regla 1.6.3.</w:t>
      </w:r>
    </w:p>
    <w:p w:rsidR="00422AC9" w:rsidRPr="00422AC9" w:rsidRDefault="00422AC9" w:rsidP="00422AC9">
      <w:pPr>
        <w:jc w:val="both"/>
        <w:rPr>
          <w:rFonts w:ascii="Verdana" w:hAnsi="Verdana"/>
          <w:bCs/>
          <w:sz w:val="20"/>
        </w:rPr>
      </w:pPr>
      <w:r w:rsidRPr="00422AC9">
        <w:rPr>
          <w:rFonts w:ascii="Verdana" w:hAnsi="Verdana"/>
          <w:b/>
          <w:bCs/>
          <w:sz w:val="20"/>
        </w:rPr>
        <w:t>III.</w:t>
      </w:r>
      <w:r w:rsidRPr="00422AC9">
        <w:rPr>
          <w:rFonts w:ascii="Verdana" w:hAnsi="Verdana"/>
          <w:bCs/>
          <w:sz w:val="20"/>
        </w:rPr>
        <w:t>     Llevar un registro de las enajenaciones de los candados electrónicos que efectúen y transmitirlo de manera mensual, al SEA, conforme a los "Lineamientos que deben de observar quienes soliciten la autorización para fabricar o importar candados electrónicos", emitidos por la AGA, mismos que se darán a conocer en el Portal del SAT. El registro deberá contener los datos siguientes:</w:t>
      </w:r>
    </w:p>
    <w:p w:rsidR="00422AC9" w:rsidRPr="00422AC9" w:rsidRDefault="00422AC9" w:rsidP="00422AC9">
      <w:pPr>
        <w:jc w:val="both"/>
        <w:rPr>
          <w:rFonts w:ascii="Verdana" w:hAnsi="Verdana"/>
          <w:bCs/>
          <w:sz w:val="20"/>
        </w:rPr>
      </w:pPr>
      <w:r w:rsidRPr="00422AC9">
        <w:rPr>
          <w:rFonts w:ascii="Verdana" w:hAnsi="Verdana"/>
          <w:b/>
          <w:bCs/>
          <w:sz w:val="20"/>
        </w:rPr>
        <w:t>a)</w:t>
      </w:r>
      <w:r w:rsidRPr="00422AC9">
        <w:rPr>
          <w:rFonts w:ascii="Verdana" w:hAnsi="Verdana"/>
          <w:bCs/>
          <w:sz w:val="20"/>
        </w:rPr>
        <w:t>      Número de la patente del agente aduanal, o número de la autorización del apoderado aduanal o de la agencia aduanal, o el nombre del importador o exportador, que los adquiera.</w:t>
      </w:r>
    </w:p>
    <w:p w:rsidR="00422AC9" w:rsidRPr="00422AC9" w:rsidRDefault="00422AC9" w:rsidP="00422AC9">
      <w:pPr>
        <w:jc w:val="both"/>
        <w:rPr>
          <w:rFonts w:ascii="Verdana" w:hAnsi="Verdana"/>
          <w:bCs/>
          <w:sz w:val="20"/>
        </w:rPr>
      </w:pPr>
      <w:r w:rsidRPr="00422AC9">
        <w:rPr>
          <w:rFonts w:ascii="Verdana" w:hAnsi="Verdana"/>
          <w:b/>
          <w:bCs/>
          <w:sz w:val="20"/>
        </w:rPr>
        <w:t>b)</w:t>
      </w:r>
      <w:r w:rsidRPr="00422AC9">
        <w:rPr>
          <w:rFonts w:ascii="Verdana" w:hAnsi="Verdana"/>
          <w:bCs/>
          <w:sz w:val="20"/>
        </w:rPr>
        <w:t>      La cantidad de candados que se entregan y los datos de identificación única e irrepetible.</w:t>
      </w:r>
    </w:p>
    <w:p w:rsidR="00422AC9" w:rsidRPr="00422AC9" w:rsidRDefault="00422AC9" w:rsidP="00422AC9">
      <w:pPr>
        <w:jc w:val="both"/>
        <w:rPr>
          <w:rFonts w:ascii="Verdana" w:hAnsi="Verdana"/>
          <w:bCs/>
          <w:sz w:val="20"/>
        </w:rPr>
      </w:pPr>
      <w:r w:rsidRPr="00422AC9">
        <w:rPr>
          <w:rFonts w:ascii="Verdana" w:hAnsi="Verdana"/>
          <w:b/>
          <w:bCs/>
          <w:sz w:val="20"/>
        </w:rPr>
        <w:t>c)</w:t>
      </w:r>
      <w:r w:rsidRPr="00422AC9">
        <w:rPr>
          <w:rFonts w:ascii="Verdana" w:hAnsi="Verdana"/>
          <w:bCs/>
          <w:sz w:val="20"/>
        </w:rPr>
        <w:t>      La fecha de la enajenación.</w:t>
      </w:r>
    </w:p>
    <w:p w:rsidR="00422AC9" w:rsidRPr="00422AC9" w:rsidRDefault="00422AC9" w:rsidP="00422AC9">
      <w:pPr>
        <w:jc w:val="both"/>
        <w:rPr>
          <w:rFonts w:ascii="Verdana" w:hAnsi="Verdana"/>
          <w:bCs/>
          <w:sz w:val="20"/>
        </w:rPr>
      </w:pPr>
      <w:r w:rsidRPr="00422AC9">
        <w:rPr>
          <w:rFonts w:ascii="Verdana" w:hAnsi="Verdana"/>
          <w:b/>
          <w:bCs/>
          <w:sz w:val="20"/>
        </w:rPr>
        <w:t>d)</w:t>
      </w:r>
      <w:r w:rsidRPr="00422AC9">
        <w:rPr>
          <w:rFonts w:ascii="Verdana" w:hAnsi="Verdana"/>
          <w:bCs/>
          <w:sz w:val="20"/>
        </w:rPr>
        <w:t>      Número de la transferencia interbancaria o cheque y cuenta bancaria registrada en términos de la regla 1.6.3., con la cual se efectuó el pago.</w:t>
      </w:r>
    </w:p>
    <w:p w:rsidR="00422AC9" w:rsidRPr="00422AC9" w:rsidRDefault="00422AC9" w:rsidP="00422AC9">
      <w:pPr>
        <w:jc w:val="both"/>
        <w:rPr>
          <w:rFonts w:ascii="Verdana" w:hAnsi="Verdana"/>
          <w:bCs/>
          <w:sz w:val="20"/>
        </w:rPr>
      </w:pPr>
      <w:r w:rsidRPr="00422AC9">
        <w:rPr>
          <w:rFonts w:ascii="Verdana" w:hAnsi="Verdana"/>
          <w:b/>
          <w:bCs/>
          <w:sz w:val="20"/>
        </w:rPr>
        <w:t>IV.</w:t>
      </w:r>
      <w:r w:rsidRPr="00422AC9">
        <w:rPr>
          <w:rFonts w:ascii="Verdana" w:hAnsi="Verdana"/>
          <w:bCs/>
          <w:sz w:val="20"/>
        </w:rPr>
        <w:t xml:space="preserve">     Los candados electrónicos que sean importados o fabricados por las personas morales autorizadas, deberán cumplir con los requisitos técnicos, de seguridad y transmisión de la información que la AGA emita mediante los "Lineamientos que deben </w:t>
      </w:r>
      <w:r w:rsidRPr="00422AC9">
        <w:rPr>
          <w:rFonts w:ascii="Verdana" w:hAnsi="Verdana"/>
          <w:bCs/>
          <w:sz w:val="20"/>
        </w:rPr>
        <w:lastRenderedPageBreak/>
        <w:t>de observar quienes soliciten la autorización para fabricar o importar candados electrónicos", los cuales se darán a conocer en el Portal del SAT.</w:t>
      </w:r>
    </w:p>
    <w:p w:rsidR="00422AC9" w:rsidRPr="00422AC9" w:rsidRDefault="00422AC9" w:rsidP="00422AC9">
      <w:pPr>
        <w:jc w:val="both"/>
        <w:rPr>
          <w:rFonts w:ascii="Verdana" w:hAnsi="Verdana"/>
          <w:bCs/>
          <w:sz w:val="20"/>
        </w:rPr>
      </w:pPr>
      <w:r w:rsidRPr="00422AC9">
        <w:rPr>
          <w:rFonts w:ascii="Verdana" w:hAnsi="Verdana"/>
          <w:bCs/>
          <w:sz w:val="20"/>
        </w:rPr>
        <w:t>             </w:t>
      </w:r>
      <w:r w:rsidRPr="00422AC9">
        <w:rPr>
          <w:rFonts w:ascii="Verdana" w:hAnsi="Verdana"/>
          <w:bCs/>
          <w:i/>
          <w:iCs/>
          <w:sz w:val="20"/>
        </w:rPr>
        <w:t>Ley 16-D, Reglamento 248, RGCE 1.1.3., 1.2.2., 1.6.3., Anexo 1-A</w:t>
      </w:r>
    </w:p>
    <w:p w:rsidR="00422AC9" w:rsidRPr="00422AC9" w:rsidRDefault="00422AC9" w:rsidP="00422AC9">
      <w:pPr>
        <w:jc w:val="both"/>
        <w:rPr>
          <w:rFonts w:ascii="Verdana" w:hAnsi="Verdana"/>
          <w:bCs/>
          <w:sz w:val="20"/>
        </w:rPr>
      </w:pPr>
      <w:r w:rsidRPr="00422AC9">
        <w:rPr>
          <w:rFonts w:ascii="Verdana" w:hAnsi="Verdana"/>
          <w:bCs/>
          <w:sz w:val="20"/>
        </w:rPr>
        <w:t>             </w:t>
      </w:r>
      <w:r w:rsidRPr="00422AC9">
        <w:rPr>
          <w:rFonts w:ascii="Verdana" w:hAnsi="Verdana"/>
          <w:b/>
          <w:bCs/>
          <w:sz w:val="20"/>
        </w:rPr>
        <w:t>Aviso de información de carga aérea</w:t>
      </w:r>
    </w:p>
    <w:p w:rsidR="00422AC9" w:rsidRPr="00422AC9" w:rsidRDefault="00422AC9" w:rsidP="00422AC9">
      <w:pPr>
        <w:jc w:val="both"/>
        <w:rPr>
          <w:rFonts w:ascii="Verdana" w:hAnsi="Verdana"/>
          <w:bCs/>
          <w:sz w:val="20"/>
        </w:rPr>
      </w:pPr>
      <w:r w:rsidRPr="00422AC9">
        <w:rPr>
          <w:rFonts w:ascii="Verdana" w:hAnsi="Verdana"/>
          <w:b/>
          <w:bCs/>
          <w:sz w:val="20"/>
        </w:rPr>
        <w:t>1.9.10.</w:t>
      </w:r>
      <w:r w:rsidRPr="00422AC9">
        <w:rPr>
          <w:rFonts w:ascii="Verdana" w:hAnsi="Verdana"/>
          <w:bCs/>
          <w:sz w:val="20"/>
        </w:rPr>
        <w:t>    Para los efectos de lo dispuesto por los artículos 6o., 7o., segundo párrafo, 20, fracciones II y VII; 36, y 36-A de la Ley, se estará a lo siguiente:</w:t>
      </w:r>
    </w:p>
    <w:p w:rsidR="00422AC9" w:rsidRPr="00422AC9" w:rsidRDefault="00422AC9" w:rsidP="00422AC9">
      <w:pPr>
        <w:jc w:val="both"/>
        <w:rPr>
          <w:rFonts w:ascii="Verdana" w:hAnsi="Verdana"/>
          <w:bCs/>
          <w:sz w:val="20"/>
        </w:rPr>
      </w:pPr>
      <w:r w:rsidRPr="00422AC9">
        <w:rPr>
          <w:rFonts w:ascii="Verdana" w:hAnsi="Verdana"/>
          <w:bCs/>
          <w:sz w:val="20"/>
        </w:rPr>
        <w:t>             Las empresas de transportación aérea deberán proporcionar la información relativa a las mercancías que transporten consignadas en la Guía Aérea Máster y en el manifiesto de carga aéreo, mediante la transmisión electrónica de datos a las autoridades aduaneras a través de la Ventanilla Digital, sin que sea necesaria la presentación de dichos documentos ante la aduana, para lo cual, podrán optar por proporcionar la información en idioma español o inglés.</w:t>
      </w:r>
    </w:p>
    <w:p w:rsidR="00422AC9" w:rsidRPr="00422AC9" w:rsidRDefault="00422AC9" w:rsidP="00422AC9">
      <w:pPr>
        <w:jc w:val="both"/>
        <w:rPr>
          <w:rFonts w:ascii="Verdana" w:hAnsi="Verdana"/>
          <w:bCs/>
          <w:sz w:val="20"/>
        </w:rPr>
      </w:pPr>
      <w:r w:rsidRPr="00422AC9">
        <w:rPr>
          <w:rFonts w:ascii="Verdana" w:hAnsi="Verdana"/>
          <w:bCs/>
          <w:sz w:val="20"/>
        </w:rPr>
        <w:t>             Tratándose de importación, la información a que se refiere el párrafo anterior deberá transmitirse dentro de los siguientes plazos:</w:t>
      </w:r>
    </w:p>
    <w:p w:rsidR="00422AC9" w:rsidRPr="00422AC9" w:rsidRDefault="00422AC9" w:rsidP="00422AC9">
      <w:pPr>
        <w:jc w:val="both"/>
        <w:rPr>
          <w:rFonts w:ascii="Verdana" w:hAnsi="Verdana"/>
          <w:bCs/>
          <w:sz w:val="20"/>
        </w:rPr>
      </w:pPr>
      <w:r w:rsidRPr="00422AC9">
        <w:rPr>
          <w:rFonts w:ascii="Verdana" w:hAnsi="Verdana"/>
          <w:b/>
          <w:bCs/>
          <w:sz w:val="20"/>
        </w:rPr>
        <w:t>I.</w:t>
      </w:r>
      <w:r w:rsidRPr="00422AC9">
        <w:rPr>
          <w:rFonts w:ascii="Verdana" w:hAnsi="Verdana"/>
          <w:bCs/>
          <w:sz w:val="20"/>
        </w:rPr>
        <w:t>       Para todos aquellos vuelos provenientes del extranjero de países de América del Norte, América Central, el Caribe y Sudamérica (al norte del Ecuador) la información deberá transmitirse entre el momento en que se genere hasta el momento de despegar del último aeropuerto en el extranjero con destino a territorio nacional y;</w:t>
      </w:r>
    </w:p>
    <w:p w:rsidR="00422AC9" w:rsidRPr="00422AC9" w:rsidRDefault="00422AC9" w:rsidP="00422AC9">
      <w:pPr>
        <w:jc w:val="both"/>
        <w:rPr>
          <w:rFonts w:ascii="Verdana" w:hAnsi="Verdana"/>
          <w:bCs/>
          <w:sz w:val="20"/>
        </w:rPr>
      </w:pPr>
      <w:r w:rsidRPr="00422AC9">
        <w:rPr>
          <w:rFonts w:ascii="Verdana" w:hAnsi="Verdana"/>
          <w:b/>
          <w:bCs/>
          <w:sz w:val="20"/>
        </w:rPr>
        <w:t>II.</w:t>
      </w:r>
      <w:r w:rsidRPr="00422AC9">
        <w:rPr>
          <w:rFonts w:ascii="Verdana" w:hAnsi="Verdana"/>
          <w:bCs/>
          <w:sz w:val="20"/>
        </w:rPr>
        <w:t>      Para todos aquellos vuelos provenientes de países distintos de los señalados en la fracción anterior, la información deberá ser transmitida entre el momento en que se genere hasta 4 horas antes del arribo del avión al primer aeropuerto en territorio nacional.</w:t>
      </w:r>
    </w:p>
    <w:p w:rsidR="00422AC9" w:rsidRPr="00422AC9" w:rsidRDefault="00422AC9" w:rsidP="00422AC9">
      <w:pPr>
        <w:jc w:val="both"/>
        <w:rPr>
          <w:rFonts w:ascii="Verdana" w:hAnsi="Verdana"/>
          <w:bCs/>
          <w:sz w:val="20"/>
        </w:rPr>
      </w:pPr>
      <w:r w:rsidRPr="00422AC9">
        <w:rPr>
          <w:rFonts w:ascii="Verdana" w:hAnsi="Verdana"/>
          <w:bCs/>
          <w:sz w:val="20"/>
        </w:rPr>
        <w:t>En caso de exportación, la información relativa a las mercancías que transporten consignadas en la Guía Aérea Máster y en el manifiesto de carga aéreo, deberá transmitirse dentro de los siguientes plazos:</w:t>
      </w:r>
    </w:p>
    <w:p w:rsidR="00422AC9" w:rsidRPr="00422AC9" w:rsidRDefault="00422AC9" w:rsidP="00422AC9">
      <w:pPr>
        <w:jc w:val="both"/>
        <w:rPr>
          <w:rFonts w:ascii="Verdana" w:hAnsi="Verdana"/>
          <w:bCs/>
          <w:sz w:val="20"/>
        </w:rPr>
      </w:pPr>
      <w:r w:rsidRPr="00422AC9">
        <w:rPr>
          <w:rFonts w:ascii="Verdana" w:hAnsi="Verdana"/>
          <w:b/>
          <w:bCs/>
          <w:sz w:val="20"/>
        </w:rPr>
        <w:t>I.</w:t>
      </w:r>
      <w:r w:rsidRPr="00422AC9">
        <w:rPr>
          <w:rFonts w:ascii="Verdana" w:hAnsi="Verdana"/>
          <w:bCs/>
          <w:sz w:val="20"/>
        </w:rPr>
        <w:t>       La información de la Guía Aérea Máster, entre el momento en que se genere hasta antes de que la mercancía sea retirada del recinto fiscalizado.</w:t>
      </w:r>
    </w:p>
    <w:p w:rsidR="00422AC9" w:rsidRPr="00422AC9" w:rsidRDefault="00422AC9" w:rsidP="00422AC9">
      <w:pPr>
        <w:jc w:val="both"/>
        <w:rPr>
          <w:rFonts w:ascii="Verdana" w:hAnsi="Verdana"/>
          <w:bCs/>
          <w:sz w:val="20"/>
        </w:rPr>
      </w:pPr>
      <w:r w:rsidRPr="00422AC9">
        <w:rPr>
          <w:rFonts w:ascii="Verdana" w:hAnsi="Verdana"/>
          <w:bCs/>
          <w:sz w:val="20"/>
        </w:rPr>
        <w:t>         Las empresas de mensajería y paquetería deberán transmitir la información de la Guía Aérea Master entre el momento en que se genere hasta una hora después del despegue del avión con destino al extranjero.</w:t>
      </w:r>
    </w:p>
    <w:p w:rsidR="00422AC9" w:rsidRPr="00422AC9" w:rsidRDefault="00422AC9" w:rsidP="00422AC9">
      <w:pPr>
        <w:jc w:val="both"/>
        <w:rPr>
          <w:rFonts w:ascii="Verdana" w:hAnsi="Verdana"/>
          <w:bCs/>
          <w:sz w:val="20"/>
        </w:rPr>
      </w:pPr>
      <w:r w:rsidRPr="00422AC9">
        <w:rPr>
          <w:rFonts w:ascii="Verdana" w:hAnsi="Verdana"/>
          <w:b/>
          <w:bCs/>
          <w:sz w:val="20"/>
        </w:rPr>
        <w:t>II.</w:t>
      </w:r>
      <w:r w:rsidRPr="00422AC9">
        <w:rPr>
          <w:rFonts w:ascii="Verdana" w:hAnsi="Verdana"/>
          <w:bCs/>
          <w:sz w:val="20"/>
        </w:rPr>
        <w:t>      La información del manifiesto de carga aéreo, entre el momento en que se genere, hasta una hora después del despegue del avión con destino al extranjero.</w:t>
      </w:r>
    </w:p>
    <w:p w:rsidR="00422AC9" w:rsidRPr="00422AC9" w:rsidRDefault="00422AC9" w:rsidP="00422AC9">
      <w:pPr>
        <w:jc w:val="both"/>
        <w:rPr>
          <w:rFonts w:ascii="Verdana" w:hAnsi="Verdana"/>
          <w:bCs/>
          <w:sz w:val="20"/>
        </w:rPr>
      </w:pPr>
      <w:r w:rsidRPr="00422AC9">
        <w:rPr>
          <w:rFonts w:ascii="Verdana" w:hAnsi="Verdana"/>
          <w:bCs/>
          <w:sz w:val="20"/>
        </w:rPr>
        <w:t>             El aviso a que se refieren los artículos 7o., segundo párrafo de la Ley y 5o. del Reglamento, deberá transmitirse de manera electrónica.</w:t>
      </w:r>
    </w:p>
    <w:p w:rsidR="00422AC9" w:rsidRPr="00422AC9" w:rsidRDefault="00422AC9" w:rsidP="00422AC9">
      <w:pPr>
        <w:jc w:val="both"/>
        <w:rPr>
          <w:rFonts w:ascii="Verdana" w:hAnsi="Verdana"/>
          <w:bCs/>
          <w:sz w:val="20"/>
        </w:rPr>
      </w:pP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Cs/>
          <w:sz w:val="20"/>
        </w:rPr>
        <w:lastRenderedPageBreak/>
        <w:t>             A efecto de realizar la transmisión electrónica a que se refiere el segundo párrafo de la presente regla, las empresas de transportación aérea deberán estar registradas en el CAAT en los términos y condiciones señalados en la regla 2.4.4.</w:t>
      </w:r>
    </w:p>
    <w:p w:rsidR="00422AC9" w:rsidRPr="00422AC9" w:rsidRDefault="00422AC9" w:rsidP="00422AC9">
      <w:pPr>
        <w:jc w:val="both"/>
        <w:rPr>
          <w:rFonts w:ascii="Verdana" w:hAnsi="Verdana"/>
          <w:bCs/>
          <w:sz w:val="20"/>
        </w:rPr>
      </w:pPr>
      <w:r w:rsidRPr="00422AC9">
        <w:rPr>
          <w:rFonts w:ascii="Verdana" w:hAnsi="Verdana"/>
          <w:bCs/>
          <w:sz w:val="20"/>
        </w:rPr>
        <w:t>             La información que aparece en la Guía Aérea Máster y en el manifiesto de carga aéreo, deberá transmitirse mediante la Ventanilla Digital, conforme a lo establecido en los "Lineamientos para la transmisión electrónica del Manifiesto de Carga y Guías Aéreas House y Master a la Ventanilla Digital" emitidos por la AGA, mismos que se podrán consultar en el Portal del SAT, con los siguientes datos:</w:t>
      </w:r>
    </w:p>
    <w:p w:rsidR="00422AC9" w:rsidRPr="00422AC9" w:rsidRDefault="00422AC9" w:rsidP="00422AC9">
      <w:pPr>
        <w:jc w:val="both"/>
        <w:rPr>
          <w:rFonts w:ascii="Verdana" w:hAnsi="Verdana"/>
          <w:bCs/>
          <w:sz w:val="20"/>
        </w:rPr>
      </w:pPr>
      <w:r w:rsidRPr="00422AC9">
        <w:rPr>
          <w:rFonts w:ascii="Verdana" w:hAnsi="Verdana"/>
          <w:b/>
          <w:bCs/>
          <w:sz w:val="20"/>
        </w:rPr>
        <w:t>I.</w:t>
      </w:r>
      <w:r w:rsidRPr="00422AC9">
        <w:rPr>
          <w:rFonts w:ascii="Verdana" w:hAnsi="Verdana"/>
          <w:bCs/>
          <w:sz w:val="20"/>
        </w:rPr>
        <w:t>       Para la Guía Aérea Máster:</w:t>
      </w:r>
    </w:p>
    <w:p w:rsidR="00422AC9" w:rsidRPr="00422AC9" w:rsidRDefault="00422AC9" w:rsidP="00422AC9">
      <w:pPr>
        <w:jc w:val="both"/>
        <w:rPr>
          <w:rFonts w:ascii="Verdana" w:hAnsi="Verdana"/>
          <w:bCs/>
          <w:sz w:val="20"/>
        </w:rPr>
      </w:pPr>
      <w:r w:rsidRPr="00422AC9">
        <w:rPr>
          <w:rFonts w:ascii="Verdana" w:hAnsi="Verdana"/>
          <w:b/>
          <w:bCs/>
          <w:sz w:val="20"/>
        </w:rPr>
        <w:t>a)</w:t>
      </w:r>
      <w:r w:rsidRPr="00422AC9">
        <w:rPr>
          <w:rFonts w:ascii="Verdana" w:hAnsi="Verdana"/>
          <w:bCs/>
          <w:sz w:val="20"/>
        </w:rPr>
        <w:t>      Transmisor (CAAT, usuario y contraseña).</w:t>
      </w:r>
    </w:p>
    <w:p w:rsidR="00422AC9" w:rsidRPr="00422AC9" w:rsidRDefault="00422AC9" w:rsidP="00422AC9">
      <w:pPr>
        <w:jc w:val="both"/>
        <w:rPr>
          <w:rFonts w:ascii="Verdana" w:hAnsi="Verdana"/>
          <w:bCs/>
          <w:sz w:val="20"/>
        </w:rPr>
      </w:pPr>
      <w:r w:rsidRPr="00422AC9">
        <w:rPr>
          <w:rFonts w:ascii="Verdana" w:hAnsi="Verdana"/>
          <w:b/>
          <w:bCs/>
          <w:sz w:val="20"/>
        </w:rPr>
        <w:t>b)</w:t>
      </w:r>
      <w:r w:rsidRPr="00422AC9">
        <w:rPr>
          <w:rFonts w:ascii="Verdana" w:hAnsi="Verdana"/>
          <w:bCs/>
          <w:sz w:val="20"/>
        </w:rPr>
        <w:t>      Número de Guía Aérea Máster.</w:t>
      </w:r>
    </w:p>
    <w:p w:rsidR="00422AC9" w:rsidRPr="00422AC9" w:rsidRDefault="00422AC9" w:rsidP="00422AC9">
      <w:pPr>
        <w:jc w:val="both"/>
        <w:rPr>
          <w:rFonts w:ascii="Verdana" w:hAnsi="Verdana"/>
          <w:bCs/>
          <w:sz w:val="20"/>
        </w:rPr>
      </w:pPr>
      <w:r w:rsidRPr="00422AC9">
        <w:rPr>
          <w:rFonts w:ascii="Verdana" w:hAnsi="Verdana"/>
          <w:b/>
          <w:bCs/>
          <w:sz w:val="20"/>
        </w:rPr>
        <w:t>c)</w:t>
      </w:r>
      <w:r w:rsidRPr="00422AC9">
        <w:rPr>
          <w:rFonts w:ascii="Verdana" w:hAnsi="Verdana"/>
          <w:bCs/>
          <w:sz w:val="20"/>
        </w:rPr>
        <w:t>      Lugar de origen.</w:t>
      </w:r>
    </w:p>
    <w:p w:rsidR="00422AC9" w:rsidRPr="00422AC9" w:rsidRDefault="00422AC9" w:rsidP="00422AC9">
      <w:pPr>
        <w:jc w:val="both"/>
        <w:rPr>
          <w:rFonts w:ascii="Verdana" w:hAnsi="Verdana"/>
          <w:bCs/>
          <w:sz w:val="20"/>
        </w:rPr>
      </w:pPr>
      <w:r w:rsidRPr="00422AC9">
        <w:rPr>
          <w:rFonts w:ascii="Verdana" w:hAnsi="Verdana"/>
          <w:b/>
          <w:bCs/>
          <w:sz w:val="20"/>
        </w:rPr>
        <w:t>d)</w:t>
      </w:r>
      <w:r w:rsidRPr="00422AC9">
        <w:rPr>
          <w:rFonts w:ascii="Verdana" w:hAnsi="Verdana"/>
          <w:bCs/>
          <w:sz w:val="20"/>
        </w:rPr>
        <w:t>      Lugar de destino.</w:t>
      </w:r>
    </w:p>
    <w:p w:rsidR="00422AC9" w:rsidRPr="00422AC9" w:rsidRDefault="00422AC9" w:rsidP="00422AC9">
      <w:pPr>
        <w:jc w:val="both"/>
        <w:rPr>
          <w:rFonts w:ascii="Verdana" w:hAnsi="Verdana"/>
          <w:bCs/>
          <w:sz w:val="20"/>
        </w:rPr>
      </w:pPr>
      <w:r w:rsidRPr="00422AC9">
        <w:rPr>
          <w:rFonts w:ascii="Verdana" w:hAnsi="Verdana"/>
          <w:b/>
          <w:bCs/>
          <w:sz w:val="20"/>
        </w:rPr>
        <w:t>e)</w:t>
      </w:r>
      <w:r w:rsidRPr="00422AC9">
        <w:rPr>
          <w:rFonts w:ascii="Verdana" w:hAnsi="Verdana"/>
          <w:bCs/>
          <w:sz w:val="20"/>
        </w:rPr>
        <w:t>      Nombre y domicilio (calle y número, ciudad y país) del Embarcador.</w:t>
      </w:r>
    </w:p>
    <w:p w:rsidR="00422AC9" w:rsidRPr="00422AC9" w:rsidRDefault="00422AC9" w:rsidP="00422AC9">
      <w:pPr>
        <w:jc w:val="both"/>
        <w:rPr>
          <w:rFonts w:ascii="Verdana" w:hAnsi="Verdana"/>
          <w:bCs/>
          <w:sz w:val="20"/>
        </w:rPr>
      </w:pPr>
      <w:r w:rsidRPr="00422AC9">
        <w:rPr>
          <w:rFonts w:ascii="Verdana" w:hAnsi="Verdana"/>
          <w:b/>
          <w:bCs/>
          <w:sz w:val="20"/>
        </w:rPr>
        <w:t>f)</w:t>
      </w:r>
      <w:r w:rsidRPr="00422AC9">
        <w:rPr>
          <w:rFonts w:ascii="Verdana" w:hAnsi="Verdana"/>
          <w:bCs/>
          <w:sz w:val="20"/>
        </w:rPr>
        <w:t>       Nombre y domicilio (calle y número, ciudad y país) del Consignatario.</w:t>
      </w:r>
    </w:p>
    <w:p w:rsidR="00422AC9" w:rsidRPr="00422AC9" w:rsidRDefault="00422AC9" w:rsidP="00422AC9">
      <w:pPr>
        <w:jc w:val="both"/>
        <w:rPr>
          <w:rFonts w:ascii="Verdana" w:hAnsi="Verdana"/>
          <w:bCs/>
          <w:sz w:val="20"/>
        </w:rPr>
      </w:pPr>
      <w:r w:rsidRPr="00422AC9">
        <w:rPr>
          <w:rFonts w:ascii="Verdana" w:hAnsi="Verdana"/>
          <w:b/>
          <w:bCs/>
          <w:sz w:val="20"/>
        </w:rPr>
        <w:t>g)</w:t>
      </w:r>
      <w:r w:rsidRPr="00422AC9">
        <w:rPr>
          <w:rFonts w:ascii="Verdana" w:hAnsi="Verdana"/>
          <w:bCs/>
          <w:sz w:val="20"/>
        </w:rPr>
        <w:t>      Lugar programado de despegue.</w:t>
      </w:r>
    </w:p>
    <w:p w:rsidR="00422AC9" w:rsidRPr="00422AC9" w:rsidRDefault="00422AC9" w:rsidP="00422AC9">
      <w:pPr>
        <w:jc w:val="both"/>
        <w:rPr>
          <w:rFonts w:ascii="Verdana" w:hAnsi="Verdana"/>
          <w:bCs/>
          <w:sz w:val="20"/>
        </w:rPr>
      </w:pPr>
      <w:r w:rsidRPr="00422AC9">
        <w:rPr>
          <w:rFonts w:ascii="Verdana" w:hAnsi="Verdana"/>
          <w:b/>
          <w:bCs/>
          <w:sz w:val="20"/>
        </w:rPr>
        <w:t>h)</w:t>
      </w:r>
      <w:r w:rsidRPr="00422AC9">
        <w:rPr>
          <w:rFonts w:ascii="Verdana" w:hAnsi="Verdana"/>
          <w:bCs/>
          <w:sz w:val="20"/>
        </w:rPr>
        <w:t>      Fecha y hora programada de despegue.</w:t>
      </w:r>
    </w:p>
    <w:p w:rsidR="00422AC9" w:rsidRPr="00422AC9" w:rsidRDefault="00422AC9" w:rsidP="00422AC9">
      <w:pPr>
        <w:jc w:val="both"/>
        <w:rPr>
          <w:rFonts w:ascii="Verdana" w:hAnsi="Verdana"/>
          <w:bCs/>
          <w:sz w:val="20"/>
        </w:rPr>
      </w:pPr>
      <w:r w:rsidRPr="00422AC9">
        <w:rPr>
          <w:rFonts w:ascii="Verdana" w:hAnsi="Verdana"/>
          <w:b/>
          <w:bCs/>
          <w:sz w:val="20"/>
        </w:rPr>
        <w:t>i)</w:t>
      </w:r>
      <w:r w:rsidRPr="00422AC9">
        <w:rPr>
          <w:rFonts w:ascii="Verdana" w:hAnsi="Verdana"/>
          <w:bCs/>
          <w:sz w:val="20"/>
        </w:rPr>
        <w:t>       Lugar programado de arribo.</w:t>
      </w:r>
    </w:p>
    <w:p w:rsidR="00422AC9" w:rsidRPr="00422AC9" w:rsidRDefault="00422AC9" w:rsidP="00422AC9">
      <w:pPr>
        <w:jc w:val="both"/>
        <w:rPr>
          <w:rFonts w:ascii="Verdana" w:hAnsi="Verdana"/>
          <w:bCs/>
          <w:sz w:val="20"/>
        </w:rPr>
      </w:pPr>
      <w:r w:rsidRPr="00422AC9">
        <w:rPr>
          <w:rFonts w:ascii="Verdana" w:hAnsi="Verdana"/>
          <w:b/>
          <w:bCs/>
          <w:sz w:val="20"/>
        </w:rPr>
        <w:t>j)</w:t>
      </w:r>
      <w:r w:rsidRPr="00422AC9">
        <w:rPr>
          <w:rFonts w:ascii="Verdana" w:hAnsi="Verdana"/>
          <w:bCs/>
          <w:sz w:val="20"/>
        </w:rPr>
        <w:t>       Fecha y hora programada de arribo.</w:t>
      </w:r>
    </w:p>
    <w:p w:rsidR="00422AC9" w:rsidRPr="00422AC9" w:rsidRDefault="00422AC9" w:rsidP="00422AC9">
      <w:pPr>
        <w:jc w:val="both"/>
        <w:rPr>
          <w:rFonts w:ascii="Verdana" w:hAnsi="Verdana"/>
          <w:bCs/>
          <w:sz w:val="20"/>
        </w:rPr>
      </w:pPr>
      <w:r w:rsidRPr="00422AC9">
        <w:rPr>
          <w:rFonts w:ascii="Verdana" w:hAnsi="Verdana"/>
          <w:b/>
          <w:bCs/>
          <w:sz w:val="20"/>
        </w:rPr>
        <w:t>k)</w:t>
      </w:r>
      <w:r w:rsidRPr="00422AC9">
        <w:rPr>
          <w:rFonts w:ascii="Verdana" w:hAnsi="Verdana"/>
          <w:bCs/>
          <w:sz w:val="20"/>
        </w:rPr>
        <w:t>      Tipo de movimiento (importación, exportación o transbordo).</w:t>
      </w:r>
    </w:p>
    <w:p w:rsidR="00422AC9" w:rsidRPr="00422AC9" w:rsidRDefault="00422AC9" w:rsidP="00422AC9">
      <w:pPr>
        <w:jc w:val="both"/>
        <w:rPr>
          <w:rFonts w:ascii="Verdana" w:hAnsi="Verdana"/>
          <w:bCs/>
          <w:sz w:val="20"/>
        </w:rPr>
      </w:pPr>
      <w:r w:rsidRPr="00422AC9">
        <w:rPr>
          <w:rFonts w:ascii="Verdana" w:hAnsi="Verdana"/>
          <w:b/>
          <w:bCs/>
          <w:sz w:val="20"/>
        </w:rPr>
        <w:t>l)</w:t>
      </w:r>
      <w:r w:rsidRPr="00422AC9">
        <w:rPr>
          <w:rFonts w:ascii="Verdana" w:hAnsi="Verdana"/>
          <w:bCs/>
          <w:sz w:val="20"/>
        </w:rPr>
        <w:t>       Moneda origen.</w:t>
      </w:r>
    </w:p>
    <w:p w:rsidR="00422AC9" w:rsidRPr="00422AC9" w:rsidRDefault="00422AC9" w:rsidP="00422AC9">
      <w:pPr>
        <w:jc w:val="both"/>
        <w:rPr>
          <w:rFonts w:ascii="Verdana" w:hAnsi="Verdana"/>
          <w:bCs/>
          <w:sz w:val="20"/>
        </w:rPr>
      </w:pPr>
      <w:r w:rsidRPr="00422AC9">
        <w:rPr>
          <w:rFonts w:ascii="Verdana" w:hAnsi="Verdana"/>
          <w:b/>
          <w:bCs/>
          <w:sz w:val="20"/>
        </w:rPr>
        <w:t>m)</w:t>
      </w:r>
      <w:r w:rsidRPr="00422AC9">
        <w:rPr>
          <w:rFonts w:ascii="Verdana" w:hAnsi="Verdana"/>
          <w:bCs/>
          <w:sz w:val="20"/>
        </w:rPr>
        <w:t>     Información por cada partida de mercancías:</w:t>
      </w:r>
    </w:p>
    <w:p w:rsidR="00422AC9" w:rsidRPr="00422AC9" w:rsidRDefault="00422AC9" w:rsidP="00422AC9">
      <w:pPr>
        <w:jc w:val="both"/>
        <w:rPr>
          <w:rFonts w:ascii="Verdana" w:hAnsi="Verdana"/>
          <w:bCs/>
          <w:sz w:val="20"/>
        </w:rPr>
      </w:pPr>
      <w:r w:rsidRPr="00422AC9">
        <w:rPr>
          <w:rFonts w:ascii="Verdana" w:hAnsi="Verdana"/>
          <w:b/>
          <w:bCs/>
          <w:sz w:val="20"/>
        </w:rPr>
        <w:t>1</w:t>
      </w:r>
      <w:r w:rsidRPr="00422AC9">
        <w:rPr>
          <w:rFonts w:ascii="Verdana" w:hAnsi="Verdana"/>
          <w:bCs/>
          <w:sz w:val="20"/>
        </w:rPr>
        <w:t>.     Descripción de la mercancía.</w:t>
      </w:r>
    </w:p>
    <w:p w:rsidR="00422AC9" w:rsidRPr="00422AC9" w:rsidRDefault="00422AC9" w:rsidP="00422AC9">
      <w:pPr>
        <w:jc w:val="both"/>
        <w:rPr>
          <w:rFonts w:ascii="Verdana" w:hAnsi="Verdana"/>
          <w:bCs/>
          <w:sz w:val="20"/>
        </w:rPr>
      </w:pPr>
      <w:r w:rsidRPr="00422AC9">
        <w:rPr>
          <w:rFonts w:ascii="Verdana" w:hAnsi="Verdana"/>
          <w:b/>
          <w:bCs/>
          <w:sz w:val="20"/>
        </w:rPr>
        <w:t>2</w:t>
      </w:r>
      <w:r w:rsidRPr="00422AC9">
        <w:rPr>
          <w:rFonts w:ascii="Verdana" w:hAnsi="Verdana"/>
          <w:bCs/>
          <w:sz w:val="20"/>
        </w:rPr>
        <w:t>.     Número de piezas.</w:t>
      </w:r>
    </w:p>
    <w:p w:rsidR="00422AC9" w:rsidRPr="00422AC9" w:rsidRDefault="00422AC9" w:rsidP="00422AC9">
      <w:pPr>
        <w:jc w:val="both"/>
        <w:rPr>
          <w:rFonts w:ascii="Verdana" w:hAnsi="Verdana"/>
          <w:bCs/>
          <w:sz w:val="20"/>
        </w:rPr>
      </w:pPr>
      <w:r w:rsidRPr="00422AC9">
        <w:rPr>
          <w:rFonts w:ascii="Verdana" w:hAnsi="Verdana"/>
          <w:b/>
          <w:bCs/>
          <w:sz w:val="20"/>
        </w:rPr>
        <w:t>3</w:t>
      </w:r>
      <w:r w:rsidRPr="00422AC9">
        <w:rPr>
          <w:rFonts w:ascii="Verdana" w:hAnsi="Verdana"/>
          <w:bCs/>
          <w:sz w:val="20"/>
        </w:rPr>
        <w:t>.     Peso bruto.</w:t>
      </w:r>
    </w:p>
    <w:p w:rsidR="00422AC9" w:rsidRPr="00422AC9" w:rsidRDefault="00422AC9" w:rsidP="00422AC9">
      <w:pPr>
        <w:jc w:val="both"/>
        <w:rPr>
          <w:rFonts w:ascii="Verdana" w:hAnsi="Verdana"/>
          <w:bCs/>
          <w:sz w:val="20"/>
        </w:rPr>
      </w:pPr>
      <w:r w:rsidRPr="00422AC9">
        <w:rPr>
          <w:rFonts w:ascii="Verdana" w:hAnsi="Verdana"/>
          <w:b/>
          <w:bCs/>
          <w:sz w:val="20"/>
        </w:rPr>
        <w:t>4</w:t>
      </w:r>
      <w:r w:rsidRPr="00422AC9">
        <w:rPr>
          <w:rFonts w:ascii="Verdana" w:hAnsi="Verdana"/>
          <w:bCs/>
          <w:sz w:val="20"/>
        </w:rPr>
        <w:t>.     Información complementaria (handling information), sólo se declara si se trata de mercancía peligrosa, valija diplomática, animales vivos, restos humanos, etc.</w:t>
      </w:r>
    </w:p>
    <w:p w:rsidR="00422AC9" w:rsidRPr="00422AC9" w:rsidRDefault="00422AC9" w:rsidP="00422AC9">
      <w:pPr>
        <w:jc w:val="both"/>
        <w:rPr>
          <w:rFonts w:ascii="Verdana" w:hAnsi="Verdana"/>
          <w:bCs/>
          <w:sz w:val="20"/>
        </w:rPr>
      </w:pPr>
      <w:r w:rsidRPr="00422AC9">
        <w:rPr>
          <w:rFonts w:ascii="Verdana" w:hAnsi="Verdana"/>
          <w:b/>
          <w:bCs/>
          <w:sz w:val="20"/>
        </w:rPr>
        <w:t>n)</w:t>
      </w:r>
      <w:r w:rsidRPr="00422AC9">
        <w:rPr>
          <w:rFonts w:ascii="Verdana" w:hAnsi="Verdana"/>
          <w:bCs/>
          <w:sz w:val="20"/>
        </w:rPr>
        <w:t>      Número total de piezas.</w:t>
      </w:r>
    </w:p>
    <w:p w:rsidR="00422AC9" w:rsidRPr="00422AC9" w:rsidRDefault="00422AC9" w:rsidP="00422AC9">
      <w:pPr>
        <w:jc w:val="both"/>
        <w:rPr>
          <w:rFonts w:ascii="Verdana" w:hAnsi="Verdana"/>
          <w:bCs/>
          <w:sz w:val="20"/>
        </w:rPr>
      </w:pPr>
      <w:r w:rsidRPr="00422AC9">
        <w:rPr>
          <w:rFonts w:ascii="Verdana" w:hAnsi="Verdana"/>
          <w:b/>
          <w:bCs/>
          <w:sz w:val="20"/>
        </w:rPr>
        <w:t>o)</w:t>
      </w:r>
      <w:r w:rsidRPr="00422AC9">
        <w:rPr>
          <w:rFonts w:ascii="Verdana" w:hAnsi="Verdana"/>
          <w:bCs/>
          <w:sz w:val="20"/>
        </w:rPr>
        <w:t>      Peso bruto total.</w:t>
      </w:r>
    </w:p>
    <w:p w:rsidR="00422AC9" w:rsidRPr="00422AC9" w:rsidRDefault="00422AC9" w:rsidP="00422AC9">
      <w:pPr>
        <w:jc w:val="both"/>
        <w:rPr>
          <w:rFonts w:ascii="Verdana" w:hAnsi="Verdana"/>
          <w:bCs/>
          <w:sz w:val="20"/>
        </w:rPr>
      </w:pPr>
      <w:r w:rsidRPr="00422AC9">
        <w:rPr>
          <w:rFonts w:ascii="Verdana" w:hAnsi="Verdana"/>
          <w:b/>
          <w:bCs/>
          <w:sz w:val="20"/>
        </w:rPr>
        <w:t>II.</w:t>
      </w:r>
      <w:r w:rsidRPr="00422AC9">
        <w:rPr>
          <w:rFonts w:ascii="Verdana" w:hAnsi="Verdana"/>
          <w:bCs/>
          <w:sz w:val="20"/>
        </w:rPr>
        <w:t>      Para el Manifiesto de Carga Aéreo:</w:t>
      </w:r>
    </w:p>
    <w:p w:rsidR="00422AC9" w:rsidRPr="00422AC9" w:rsidRDefault="00422AC9" w:rsidP="00422AC9">
      <w:pPr>
        <w:jc w:val="both"/>
        <w:rPr>
          <w:rFonts w:ascii="Verdana" w:hAnsi="Verdana"/>
          <w:bCs/>
          <w:sz w:val="20"/>
        </w:rPr>
      </w:pPr>
      <w:r w:rsidRPr="00422AC9">
        <w:rPr>
          <w:rFonts w:ascii="Verdana" w:hAnsi="Verdana"/>
          <w:b/>
          <w:bCs/>
          <w:sz w:val="20"/>
        </w:rPr>
        <w:lastRenderedPageBreak/>
        <w:t>a)</w:t>
      </w:r>
      <w:r w:rsidRPr="00422AC9">
        <w:rPr>
          <w:rFonts w:ascii="Verdana" w:hAnsi="Verdana"/>
          <w:bCs/>
          <w:sz w:val="20"/>
        </w:rPr>
        <w:t>      Transmisor (CAAT, usuario y contraseña).</w:t>
      </w:r>
    </w:p>
    <w:p w:rsidR="00422AC9" w:rsidRPr="00422AC9" w:rsidRDefault="00422AC9" w:rsidP="00422AC9">
      <w:pPr>
        <w:jc w:val="both"/>
        <w:rPr>
          <w:rFonts w:ascii="Verdana" w:hAnsi="Verdana"/>
          <w:bCs/>
          <w:sz w:val="20"/>
        </w:rPr>
      </w:pPr>
      <w:r w:rsidRPr="00422AC9">
        <w:rPr>
          <w:rFonts w:ascii="Verdana" w:hAnsi="Verdana"/>
          <w:b/>
          <w:bCs/>
          <w:sz w:val="20"/>
        </w:rPr>
        <w:t>b)</w:t>
      </w:r>
      <w:r w:rsidRPr="00422AC9">
        <w:rPr>
          <w:rFonts w:ascii="Verdana" w:hAnsi="Verdana"/>
          <w:bCs/>
          <w:sz w:val="20"/>
        </w:rPr>
        <w:t>      Número de manifiesto.</w:t>
      </w:r>
    </w:p>
    <w:p w:rsidR="00422AC9" w:rsidRPr="00422AC9" w:rsidRDefault="00422AC9" w:rsidP="00422AC9">
      <w:pPr>
        <w:jc w:val="both"/>
        <w:rPr>
          <w:rFonts w:ascii="Verdana" w:hAnsi="Verdana"/>
          <w:bCs/>
          <w:sz w:val="20"/>
        </w:rPr>
      </w:pPr>
      <w:r w:rsidRPr="00422AC9">
        <w:rPr>
          <w:rFonts w:ascii="Verdana" w:hAnsi="Verdana"/>
          <w:b/>
          <w:bCs/>
          <w:sz w:val="20"/>
        </w:rPr>
        <w:t>c)</w:t>
      </w:r>
      <w:r w:rsidRPr="00422AC9">
        <w:rPr>
          <w:rFonts w:ascii="Verdana" w:hAnsi="Verdana"/>
          <w:bCs/>
          <w:sz w:val="20"/>
        </w:rPr>
        <w:t>      Número de vuelo.</w:t>
      </w:r>
    </w:p>
    <w:p w:rsidR="00422AC9" w:rsidRPr="00422AC9" w:rsidRDefault="00422AC9" w:rsidP="00422AC9">
      <w:pPr>
        <w:jc w:val="both"/>
        <w:rPr>
          <w:rFonts w:ascii="Verdana" w:hAnsi="Verdana"/>
          <w:bCs/>
          <w:sz w:val="20"/>
        </w:rPr>
      </w:pPr>
      <w:r w:rsidRPr="00422AC9">
        <w:rPr>
          <w:rFonts w:ascii="Verdana" w:hAnsi="Verdana"/>
          <w:b/>
          <w:bCs/>
          <w:sz w:val="20"/>
        </w:rPr>
        <w:t>d)</w:t>
      </w:r>
      <w:r w:rsidRPr="00422AC9">
        <w:rPr>
          <w:rFonts w:ascii="Verdana" w:hAnsi="Verdana"/>
          <w:bCs/>
          <w:sz w:val="20"/>
        </w:rPr>
        <w:t>      Lugar de carga.</w:t>
      </w:r>
    </w:p>
    <w:p w:rsidR="00422AC9" w:rsidRPr="00422AC9" w:rsidRDefault="00422AC9" w:rsidP="00422AC9">
      <w:pPr>
        <w:jc w:val="both"/>
        <w:rPr>
          <w:rFonts w:ascii="Verdana" w:hAnsi="Verdana"/>
          <w:bCs/>
          <w:sz w:val="20"/>
        </w:rPr>
      </w:pPr>
      <w:r w:rsidRPr="00422AC9">
        <w:rPr>
          <w:rFonts w:ascii="Verdana" w:hAnsi="Verdana"/>
          <w:b/>
          <w:bCs/>
          <w:sz w:val="20"/>
        </w:rPr>
        <w:t>e)</w:t>
      </w:r>
      <w:r w:rsidRPr="00422AC9">
        <w:rPr>
          <w:rFonts w:ascii="Verdana" w:hAnsi="Verdana"/>
          <w:bCs/>
          <w:sz w:val="20"/>
        </w:rPr>
        <w:t>      Fecha y Hora de la carga.</w:t>
      </w:r>
    </w:p>
    <w:p w:rsidR="00422AC9" w:rsidRPr="00422AC9" w:rsidRDefault="00422AC9" w:rsidP="00422AC9">
      <w:pPr>
        <w:jc w:val="both"/>
        <w:rPr>
          <w:rFonts w:ascii="Verdana" w:hAnsi="Verdana"/>
          <w:bCs/>
          <w:sz w:val="20"/>
        </w:rPr>
      </w:pPr>
      <w:r w:rsidRPr="00422AC9">
        <w:rPr>
          <w:rFonts w:ascii="Verdana" w:hAnsi="Verdana"/>
          <w:b/>
          <w:bCs/>
          <w:sz w:val="20"/>
        </w:rPr>
        <w:t>f)</w:t>
      </w:r>
      <w:r w:rsidRPr="00422AC9">
        <w:rPr>
          <w:rFonts w:ascii="Verdana" w:hAnsi="Verdana"/>
          <w:bCs/>
          <w:sz w:val="20"/>
        </w:rPr>
        <w:t>       Lugar programado de arribo.</w:t>
      </w:r>
    </w:p>
    <w:p w:rsidR="00422AC9" w:rsidRPr="00422AC9" w:rsidRDefault="00422AC9" w:rsidP="00422AC9">
      <w:pPr>
        <w:jc w:val="both"/>
        <w:rPr>
          <w:rFonts w:ascii="Verdana" w:hAnsi="Verdana"/>
          <w:bCs/>
          <w:sz w:val="20"/>
        </w:rPr>
      </w:pPr>
      <w:r w:rsidRPr="00422AC9">
        <w:rPr>
          <w:rFonts w:ascii="Verdana" w:hAnsi="Verdana"/>
          <w:b/>
          <w:bCs/>
          <w:sz w:val="20"/>
        </w:rPr>
        <w:t>g)</w:t>
      </w:r>
      <w:r w:rsidRPr="00422AC9">
        <w:rPr>
          <w:rFonts w:ascii="Verdana" w:hAnsi="Verdana"/>
          <w:bCs/>
          <w:sz w:val="20"/>
        </w:rPr>
        <w:t>      Fecha y hora programada de arribo.</w:t>
      </w:r>
    </w:p>
    <w:p w:rsidR="00422AC9" w:rsidRPr="00422AC9" w:rsidRDefault="00422AC9" w:rsidP="00422AC9">
      <w:pPr>
        <w:jc w:val="both"/>
        <w:rPr>
          <w:rFonts w:ascii="Verdana" w:hAnsi="Verdana"/>
          <w:bCs/>
          <w:sz w:val="20"/>
        </w:rPr>
      </w:pPr>
      <w:r w:rsidRPr="00422AC9">
        <w:rPr>
          <w:rFonts w:ascii="Verdana" w:hAnsi="Verdana"/>
          <w:b/>
          <w:bCs/>
          <w:sz w:val="20"/>
        </w:rPr>
        <w:t>h)</w:t>
      </w:r>
      <w:r w:rsidRPr="00422AC9">
        <w:rPr>
          <w:rFonts w:ascii="Verdana" w:hAnsi="Verdana"/>
          <w:bCs/>
          <w:sz w:val="20"/>
        </w:rPr>
        <w:t>      Tipo de Carga (granel, contenerizada).</w:t>
      </w:r>
    </w:p>
    <w:p w:rsidR="00422AC9" w:rsidRPr="00422AC9" w:rsidRDefault="00422AC9" w:rsidP="00422AC9">
      <w:pPr>
        <w:jc w:val="both"/>
        <w:rPr>
          <w:rFonts w:ascii="Verdana" w:hAnsi="Verdana"/>
          <w:bCs/>
          <w:sz w:val="20"/>
        </w:rPr>
      </w:pPr>
      <w:r w:rsidRPr="00422AC9">
        <w:rPr>
          <w:rFonts w:ascii="Verdana" w:hAnsi="Verdana"/>
          <w:b/>
          <w:bCs/>
          <w:sz w:val="20"/>
        </w:rPr>
        <w:t>i)</w:t>
      </w:r>
      <w:r w:rsidRPr="00422AC9">
        <w:rPr>
          <w:rFonts w:ascii="Verdana" w:hAnsi="Verdana"/>
          <w:bCs/>
          <w:sz w:val="20"/>
        </w:rPr>
        <w:t>       Información requerida por cada Guía Aérea Máster:</w:t>
      </w:r>
    </w:p>
    <w:p w:rsidR="00422AC9" w:rsidRPr="00422AC9" w:rsidRDefault="00422AC9" w:rsidP="00422AC9">
      <w:pPr>
        <w:jc w:val="both"/>
        <w:rPr>
          <w:rFonts w:ascii="Verdana" w:hAnsi="Verdana"/>
          <w:bCs/>
          <w:sz w:val="20"/>
        </w:rPr>
      </w:pPr>
      <w:r w:rsidRPr="00422AC9">
        <w:rPr>
          <w:rFonts w:ascii="Verdana" w:hAnsi="Verdana"/>
          <w:b/>
          <w:bCs/>
          <w:sz w:val="20"/>
        </w:rPr>
        <w:t>1</w:t>
      </w:r>
      <w:r w:rsidRPr="00422AC9">
        <w:rPr>
          <w:rFonts w:ascii="Verdana" w:hAnsi="Verdana"/>
          <w:bCs/>
          <w:sz w:val="20"/>
        </w:rPr>
        <w:t>.     Número de documento aéreo o Guía Aérea Máster.</w:t>
      </w:r>
    </w:p>
    <w:p w:rsidR="00422AC9" w:rsidRPr="00422AC9" w:rsidRDefault="00422AC9" w:rsidP="00422AC9">
      <w:pPr>
        <w:jc w:val="both"/>
        <w:rPr>
          <w:rFonts w:ascii="Verdana" w:hAnsi="Verdana"/>
          <w:bCs/>
          <w:sz w:val="20"/>
        </w:rPr>
      </w:pPr>
      <w:r w:rsidRPr="00422AC9">
        <w:rPr>
          <w:rFonts w:ascii="Verdana" w:hAnsi="Verdana"/>
          <w:b/>
          <w:bCs/>
          <w:sz w:val="20"/>
        </w:rPr>
        <w:t>2.</w:t>
      </w:r>
      <w:r w:rsidRPr="00422AC9">
        <w:rPr>
          <w:rFonts w:ascii="Verdana" w:hAnsi="Verdana"/>
          <w:bCs/>
          <w:sz w:val="20"/>
        </w:rPr>
        <w:t>     Lugar de origen.</w:t>
      </w:r>
    </w:p>
    <w:p w:rsidR="00422AC9" w:rsidRPr="00422AC9" w:rsidRDefault="00422AC9" w:rsidP="00422AC9">
      <w:pPr>
        <w:jc w:val="both"/>
        <w:rPr>
          <w:rFonts w:ascii="Verdana" w:hAnsi="Verdana"/>
          <w:bCs/>
          <w:sz w:val="20"/>
        </w:rPr>
      </w:pPr>
      <w:r w:rsidRPr="00422AC9">
        <w:rPr>
          <w:rFonts w:ascii="Verdana" w:hAnsi="Verdana"/>
          <w:b/>
          <w:bCs/>
          <w:sz w:val="20"/>
        </w:rPr>
        <w:t>3.</w:t>
      </w:r>
      <w:r w:rsidRPr="00422AC9">
        <w:rPr>
          <w:rFonts w:ascii="Verdana" w:hAnsi="Verdana"/>
          <w:bCs/>
          <w:sz w:val="20"/>
        </w:rPr>
        <w:t>     Lugar de destino.</w:t>
      </w:r>
    </w:p>
    <w:p w:rsidR="00422AC9" w:rsidRPr="00422AC9" w:rsidRDefault="00422AC9" w:rsidP="00422AC9">
      <w:pPr>
        <w:jc w:val="both"/>
        <w:rPr>
          <w:rFonts w:ascii="Verdana" w:hAnsi="Verdana"/>
          <w:bCs/>
          <w:sz w:val="20"/>
        </w:rPr>
      </w:pPr>
      <w:r w:rsidRPr="00422AC9">
        <w:rPr>
          <w:rFonts w:ascii="Verdana" w:hAnsi="Verdana"/>
          <w:b/>
          <w:bCs/>
          <w:sz w:val="20"/>
        </w:rPr>
        <w:t>4.</w:t>
      </w:r>
      <w:r w:rsidRPr="00422AC9">
        <w:rPr>
          <w:rFonts w:ascii="Verdana" w:hAnsi="Verdana"/>
          <w:bCs/>
          <w:sz w:val="20"/>
        </w:rPr>
        <w:t>     Descripción de la mercancía.</w:t>
      </w:r>
    </w:p>
    <w:p w:rsidR="00422AC9" w:rsidRPr="00422AC9" w:rsidRDefault="00422AC9" w:rsidP="00422AC9">
      <w:pPr>
        <w:jc w:val="both"/>
        <w:rPr>
          <w:rFonts w:ascii="Verdana" w:hAnsi="Verdana"/>
          <w:bCs/>
          <w:sz w:val="20"/>
        </w:rPr>
      </w:pPr>
      <w:r w:rsidRPr="00422AC9">
        <w:rPr>
          <w:rFonts w:ascii="Verdana" w:hAnsi="Verdana"/>
          <w:b/>
          <w:bCs/>
          <w:sz w:val="20"/>
        </w:rPr>
        <w:t>5.</w:t>
      </w:r>
      <w:r w:rsidRPr="00422AC9">
        <w:rPr>
          <w:rFonts w:ascii="Verdana" w:hAnsi="Verdana"/>
          <w:bCs/>
          <w:sz w:val="20"/>
        </w:rPr>
        <w:t>     Tipo de envío (split o carga completa).</w:t>
      </w:r>
    </w:p>
    <w:p w:rsidR="00422AC9" w:rsidRPr="00422AC9" w:rsidRDefault="00422AC9" w:rsidP="00422AC9">
      <w:pPr>
        <w:jc w:val="both"/>
        <w:rPr>
          <w:rFonts w:ascii="Verdana" w:hAnsi="Verdana"/>
          <w:bCs/>
          <w:sz w:val="20"/>
        </w:rPr>
      </w:pP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
          <w:bCs/>
          <w:sz w:val="20"/>
        </w:rPr>
        <w:t>6.</w:t>
      </w:r>
      <w:r w:rsidRPr="00422AC9">
        <w:rPr>
          <w:rFonts w:ascii="Verdana" w:hAnsi="Verdana"/>
          <w:bCs/>
          <w:sz w:val="20"/>
        </w:rPr>
        <w:t>     Número de piezas.</w:t>
      </w:r>
    </w:p>
    <w:p w:rsidR="00422AC9" w:rsidRPr="00422AC9" w:rsidRDefault="00422AC9" w:rsidP="00422AC9">
      <w:pPr>
        <w:jc w:val="both"/>
        <w:rPr>
          <w:rFonts w:ascii="Verdana" w:hAnsi="Verdana"/>
          <w:bCs/>
          <w:sz w:val="20"/>
        </w:rPr>
      </w:pPr>
      <w:r w:rsidRPr="00422AC9">
        <w:rPr>
          <w:rFonts w:ascii="Verdana" w:hAnsi="Verdana"/>
          <w:b/>
          <w:bCs/>
          <w:sz w:val="20"/>
        </w:rPr>
        <w:t>7.</w:t>
      </w:r>
      <w:r w:rsidRPr="00422AC9">
        <w:rPr>
          <w:rFonts w:ascii="Verdana" w:hAnsi="Verdana"/>
          <w:bCs/>
          <w:sz w:val="20"/>
        </w:rPr>
        <w:t>     Peso bruto.</w:t>
      </w:r>
    </w:p>
    <w:p w:rsidR="00422AC9" w:rsidRPr="00422AC9" w:rsidRDefault="00422AC9" w:rsidP="00422AC9">
      <w:pPr>
        <w:jc w:val="both"/>
        <w:rPr>
          <w:rFonts w:ascii="Verdana" w:hAnsi="Verdana"/>
          <w:bCs/>
          <w:sz w:val="20"/>
        </w:rPr>
      </w:pPr>
      <w:r w:rsidRPr="00422AC9">
        <w:rPr>
          <w:rFonts w:ascii="Verdana" w:hAnsi="Verdana"/>
          <w:b/>
          <w:bCs/>
          <w:sz w:val="20"/>
        </w:rPr>
        <w:t>8.</w:t>
      </w:r>
      <w:r w:rsidRPr="00422AC9">
        <w:rPr>
          <w:rFonts w:ascii="Verdana" w:hAnsi="Verdana"/>
          <w:bCs/>
          <w:sz w:val="20"/>
        </w:rPr>
        <w:t>     Tipo de movimiento (importación, exportación o transbordo).</w:t>
      </w:r>
    </w:p>
    <w:p w:rsidR="00422AC9" w:rsidRPr="00422AC9" w:rsidRDefault="00422AC9" w:rsidP="00422AC9">
      <w:pPr>
        <w:jc w:val="both"/>
        <w:rPr>
          <w:rFonts w:ascii="Verdana" w:hAnsi="Verdana"/>
          <w:bCs/>
          <w:sz w:val="20"/>
        </w:rPr>
      </w:pPr>
      <w:r w:rsidRPr="00422AC9">
        <w:rPr>
          <w:rFonts w:ascii="Verdana" w:hAnsi="Verdana"/>
          <w:b/>
          <w:bCs/>
          <w:sz w:val="20"/>
        </w:rPr>
        <w:t>9.</w:t>
      </w:r>
      <w:r w:rsidRPr="00422AC9">
        <w:rPr>
          <w:rFonts w:ascii="Verdana" w:hAnsi="Verdana"/>
          <w:bCs/>
          <w:sz w:val="20"/>
        </w:rPr>
        <w:t>     Información complementaria (handling information), sólo se declara si se trata de mercancía peligrosa, valija diplomática, animales vivos, restos humanos, etc.</w:t>
      </w:r>
    </w:p>
    <w:p w:rsidR="00422AC9" w:rsidRPr="00422AC9" w:rsidRDefault="00422AC9" w:rsidP="00422AC9">
      <w:pPr>
        <w:jc w:val="both"/>
        <w:rPr>
          <w:rFonts w:ascii="Verdana" w:hAnsi="Verdana"/>
          <w:bCs/>
          <w:sz w:val="20"/>
        </w:rPr>
      </w:pPr>
      <w:r w:rsidRPr="00422AC9">
        <w:rPr>
          <w:rFonts w:ascii="Verdana" w:hAnsi="Verdana"/>
          <w:b/>
          <w:bCs/>
          <w:sz w:val="20"/>
        </w:rPr>
        <w:t>j)</w:t>
      </w:r>
      <w:r w:rsidRPr="00422AC9">
        <w:rPr>
          <w:rFonts w:ascii="Verdana" w:hAnsi="Verdana"/>
          <w:bCs/>
          <w:sz w:val="20"/>
        </w:rPr>
        <w:t>       Número total de piezas.</w:t>
      </w:r>
    </w:p>
    <w:p w:rsidR="00422AC9" w:rsidRPr="00422AC9" w:rsidRDefault="00422AC9" w:rsidP="00422AC9">
      <w:pPr>
        <w:jc w:val="both"/>
        <w:rPr>
          <w:rFonts w:ascii="Verdana" w:hAnsi="Verdana"/>
          <w:bCs/>
          <w:sz w:val="20"/>
        </w:rPr>
      </w:pPr>
      <w:r w:rsidRPr="00422AC9">
        <w:rPr>
          <w:rFonts w:ascii="Verdana" w:hAnsi="Verdana"/>
          <w:b/>
          <w:bCs/>
          <w:sz w:val="20"/>
        </w:rPr>
        <w:t>k)</w:t>
      </w:r>
      <w:r w:rsidRPr="00422AC9">
        <w:rPr>
          <w:rFonts w:ascii="Verdana" w:hAnsi="Verdana"/>
          <w:bCs/>
          <w:sz w:val="20"/>
        </w:rPr>
        <w:t>      Peso total de la carga.</w:t>
      </w:r>
    </w:p>
    <w:p w:rsidR="00422AC9" w:rsidRPr="00422AC9" w:rsidRDefault="00422AC9" w:rsidP="00422AC9">
      <w:pPr>
        <w:jc w:val="both"/>
        <w:rPr>
          <w:rFonts w:ascii="Verdana" w:hAnsi="Verdana"/>
          <w:bCs/>
          <w:sz w:val="20"/>
        </w:rPr>
      </w:pPr>
      <w:r w:rsidRPr="00422AC9">
        <w:rPr>
          <w:rFonts w:ascii="Verdana" w:hAnsi="Verdana"/>
          <w:b/>
          <w:bCs/>
          <w:sz w:val="20"/>
        </w:rPr>
        <w:t>l)</w:t>
      </w:r>
      <w:r w:rsidRPr="00422AC9">
        <w:rPr>
          <w:rFonts w:ascii="Verdana" w:hAnsi="Verdana"/>
          <w:bCs/>
          <w:sz w:val="20"/>
        </w:rPr>
        <w:t>       Recinto fiscalizado.</w:t>
      </w:r>
    </w:p>
    <w:p w:rsidR="00422AC9" w:rsidRPr="00422AC9" w:rsidRDefault="00422AC9" w:rsidP="00422AC9">
      <w:pPr>
        <w:jc w:val="both"/>
        <w:rPr>
          <w:rFonts w:ascii="Verdana" w:hAnsi="Verdana"/>
          <w:bCs/>
          <w:sz w:val="20"/>
        </w:rPr>
      </w:pPr>
      <w:r w:rsidRPr="00422AC9">
        <w:rPr>
          <w:rFonts w:ascii="Verdana" w:hAnsi="Verdana"/>
          <w:bCs/>
          <w:sz w:val="20"/>
        </w:rPr>
        <w:t>         En caso de que la mercancía sea transportada en una sola aeronave, se deberá transmitir la información referente a la Guía Aérea Máster, en el caso de que la mercancía se transporte en más de una aeronave, primero se deberá transmitir la información de la Guía Aérea Máster y posteriormente la información de cada embarque dividido en cada manifiesto de carga aéreo en que sean transportadas las mercancías.</w:t>
      </w:r>
    </w:p>
    <w:p w:rsidR="00422AC9" w:rsidRPr="00422AC9" w:rsidRDefault="00422AC9" w:rsidP="00422AC9">
      <w:pPr>
        <w:jc w:val="both"/>
        <w:rPr>
          <w:rFonts w:ascii="Verdana" w:hAnsi="Verdana"/>
          <w:bCs/>
          <w:sz w:val="20"/>
        </w:rPr>
      </w:pPr>
      <w:r w:rsidRPr="00422AC9">
        <w:rPr>
          <w:rFonts w:ascii="Verdana" w:hAnsi="Verdana"/>
          <w:bCs/>
          <w:sz w:val="20"/>
        </w:rPr>
        <w:lastRenderedPageBreak/>
        <w:t>         Tratándose de mercancías que vayan a ser objeto de transbordo en territorio nacional con destino al extranjero, deberá efectuarse la transmisión a que se refiere la presente regla.</w:t>
      </w:r>
    </w:p>
    <w:p w:rsidR="00422AC9" w:rsidRPr="00422AC9" w:rsidRDefault="00422AC9" w:rsidP="00422AC9">
      <w:pPr>
        <w:jc w:val="both"/>
        <w:rPr>
          <w:rFonts w:ascii="Verdana" w:hAnsi="Verdana"/>
          <w:bCs/>
          <w:sz w:val="20"/>
        </w:rPr>
      </w:pPr>
      <w:r w:rsidRPr="00422AC9">
        <w:rPr>
          <w:rFonts w:ascii="Verdana" w:hAnsi="Verdana"/>
          <w:bCs/>
          <w:sz w:val="20"/>
        </w:rPr>
        <w:t>         Tratándose de mercancías que vayan a ser objeto de transbordo provenientes del extranjero con destino final a territorio nacional, y que realicen escalas en otro punto del mismo, ya sea para realizar maniobras de carga o descarga e inclusive no realicen ninguna, deberá efectuarse la transmisión a que se refiere la presente regla.</w:t>
      </w:r>
    </w:p>
    <w:p w:rsidR="00422AC9" w:rsidRPr="00422AC9" w:rsidRDefault="00422AC9" w:rsidP="00422AC9">
      <w:pPr>
        <w:jc w:val="both"/>
        <w:rPr>
          <w:rFonts w:ascii="Verdana" w:hAnsi="Verdana"/>
          <w:bCs/>
          <w:sz w:val="20"/>
        </w:rPr>
      </w:pPr>
      <w:r w:rsidRPr="00422AC9">
        <w:rPr>
          <w:rFonts w:ascii="Verdana" w:hAnsi="Verdana"/>
          <w:bCs/>
          <w:sz w:val="20"/>
        </w:rPr>
        <w:t>         Se podrán rectificar los datos que hubieren transmitido electrónicamente a la Ventanilla Digital mediante el manifiesto de carga aéreo, sin sanción alguna, tratándose de:</w:t>
      </w:r>
    </w:p>
    <w:p w:rsidR="00422AC9" w:rsidRPr="00422AC9" w:rsidRDefault="00422AC9" w:rsidP="00422AC9">
      <w:pPr>
        <w:jc w:val="both"/>
        <w:rPr>
          <w:rFonts w:ascii="Verdana" w:hAnsi="Verdana"/>
          <w:bCs/>
          <w:sz w:val="20"/>
        </w:rPr>
      </w:pPr>
      <w:r w:rsidRPr="00422AC9">
        <w:rPr>
          <w:rFonts w:ascii="Verdana" w:hAnsi="Verdana"/>
          <w:b/>
          <w:bCs/>
          <w:sz w:val="20"/>
        </w:rPr>
        <w:t>I. </w:t>
      </w:r>
      <w:r w:rsidRPr="00422AC9">
        <w:rPr>
          <w:rFonts w:ascii="Verdana" w:hAnsi="Verdana"/>
          <w:bCs/>
          <w:sz w:val="20"/>
        </w:rPr>
        <w:t>        Importaciones, por una sola ocasión hasta antes de que la mercancía quede en depósito ante la aduana.</w:t>
      </w:r>
    </w:p>
    <w:p w:rsidR="00422AC9" w:rsidRPr="00422AC9" w:rsidRDefault="00422AC9" w:rsidP="00422AC9">
      <w:pPr>
        <w:jc w:val="both"/>
        <w:rPr>
          <w:rFonts w:ascii="Verdana" w:hAnsi="Verdana"/>
          <w:bCs/>
          <w:sz w:val="20"/>
        </w:rPr>
      </w:pPr>
      <w:r w:rsidRPr="00422AC9">
        <w:rPr>
          <w:rFonts w:ascii="Verdana" w:hAnsi="Verdana"/>
          <w:b/>
          <w:bCs/>
          <w:sz w:val="20"/>
        </w:rPr>
        <w:t>II. </w:t>
      </w:r>
      <w:r w:rsidRPr="00422AC9">
        <w:rPr>
          <w:rFonts w:ascii="Verdana" w:hAnsi="Verdana"/>
          <w:bCs/>
          <w:sz w:val="20"/>
        </w:rPr>
        <w:t>       Exportaciones, hasta 48 horas después del despegue de la aeronave que las transportará a su destino.</w:t>
      </w:r>
    </w:p>
    <w:p w:rsidR="00422AC9" w:rsidRPr="00422AC9" w:rsidRDefault="00422AC9" w:rsidP="00422AC9">
      <w:pPr>
        <w:jc w:val="both"/>
        <w:rPr>
          <w:rFonts w:ascii="Verdana" w:hAnsi="Verdana"/>
          <w:bCs/>
          <w:sz w:val="20"/>
        </w:rPr>
      </w:pPr>
      <w:r w:rsidRPr="00422AC9">
        <w:rPr>
          <w:rFonts w:ascii="Verdana" w:hAnsi="Verdana"/>
          <w:bCs/>
          <w:sz w:val="20"/>
        </w:rPr>
        <w:t>Cuando las empresas de transportación aérea se vean obligadas a cambiar el aeropuerto previsto de arribo por caso fortuito o fuerza mayor, debidamente justificado ante la autoridad aeronáutica, deberán eliminar la transmisión efectuada y sustituirla con una nueva transmisión electrónica a la Ventanilla Digital, en la cual únicamente se permitirá, sin sanción alguna, la modificación de los datos relativos a fecha, hora y lugar programado de arribo y, en su caso, recinto fiscalizado al que ingresarán las mercancías, siempre que la mercancía declarada no haya ingresado al recinto fiscalizado.</w:t>
      </w:r>
    </w:p>
    <w:p w:rsidR="00422AC9" w:rsidRPr="00422AC9" w:rsidRDefault="00422AC9" w:rsidP="00422AC9">
      <w:pPr>
        <w:jc w:val="both"/>
        <w:rPr>
          <w:rFonts w:ascii="Verdana" w:hAnsi="Verdana"/>
          <w:bCs/>
          <w:sz w:val="20"/>
        </w:rPr>
      </w:pPr>
      <w:r w:rsidRPr="00422AC9">
        <w:rPr>
          <w:rFonts w:ascii="Verdana" w:hAnsi="Verdana"/>
          <w:bCs/>
          <w:sz w:val="20"/>
        </w:rPr>
        <w:t>Para efectos de lo dispuesto en los artículos 6o., 20, fracción VII y 36-A, fracción I, inciso b) de la Ley, tratándose de importaciones, una vez que la Ventanilla Digital, envíe el mensaje de aceptación del manifiesto de carga aéreo a las empresas de transportación aérea, se deberá declarar en el pedimento el número del documento de transporte que corresponda.</w:t>
      </w:r>
    </w:p>
    <w:p w:rsidR="00422AC9" w:rsidRPr="00422AC9" w:rsidRDefault="00422AC9" w:rsidP="00422AC9">
      <w:pPr>
        <w:jc w:val="both"/>
        <w:rPr>
          <w:rFonts w:ascii="Verdana" w:hAnsi="Verdana"/>
          <w:bCs/>
          <w:sz w:val="20"/>
        </w:rPr>
      </w:pPr>
      <w:r w:rsidRPr="00422AC9">
        <w:rPr>
          <w:rFonts w:ascii="Verdana" w:hAnsi="Verdana"/>
          <w:bCs/>
          <w:i/>
          <w:iCs/>
          <w:sz w:val="20"/>
        </w:rPr>
        <w:t>Ley 6, .7, 20-II, VII, 36-A-I-II, Reglamento 5, RGCE 2.4.4.</w:t>
      </w:r>
    </w:p>
    <w:p w:rsidR="00422AC9" w:rsidRPr="00422AC9" w:rsidRDefault="00422AC9" w:rsidP="00422AC9">
      <w:pPr>
        <w:jc w:val="both"/>
        <w:rPr>
          <w:rFonts w:ascii="Verdana" w:hAnsi="Verdana"/>
          <w:bCs/>
          <w:sz w:val="20"/>
        </w:rPr>
      </w:pPr>
      <w:r w:rsidRPr="00422AC9">
        <w:rPr>
          <w:rFonts w:ascii="Verdana" w:hAnsi="Verdana"/>
          <w:b/>
          <w:bCs/>
          <w:sz w:val="20"/>
        </w:rPr>
        <w:t>Guía aérea electrónica</w:t>
      </w:r>
    </w:p>
    <w:p w:rsidR="00422AC9" w:rsidRPr="00422AC9" w:rsidRDefault="00422AC9" w:rsidP="00422AC9">
      <w:pPr>
        <w:jc w:val="both"/>
        <w:rPr>
          <w:rFonts w:ascii="Verdana" w:hAnsi="Verdana"/>
          <w:bCs/>
          <w:sz w:val="20"/>
        </w:rPr>
      </w:pPr>
      <w:r w:rsidRPr="00422AC9">
        <w:rPr>
          <w:rFonts w:ascii="Verdana" w:hAnsi="Verdana"/>
          <w:b/>
          <w:bCs/>
          <w:sz w:val="20"/>
        </w:rPr>
        <w:t>1.9.17.</w:t>
      </w:r>
      <w:r w:rsidRPr="00422AC9">
        <w:rPr>
          <w:rFonts w:ascii="Verdana" w:hAnsi="Verdana"/>
          <w:bCs/>
          <w:sz w:val="20"/>
        </w:rPr>
        <w:t>    Para los efectos de lo dispuesto por los artículos 6o., 7o., segundo párrafo, 20, fracciones II y VII, 36 y 36-A de la Ley, se estará a lo siguiente:</w:t>
      </w:r>
    </w:p>
    <w:p w:rsidR="00422AC9" w:rsidRPr="00422AC9" w:rsidRDefault="00422AC9" w:rsidP="00422AC9">
      <w:pPr>
        <w:jc w:val="both"/>
        <w:rPr>
          <w:rFonts w:ascii="Verdana" w:hAnsi="Verdana"/>
          <w:bCs/>
          <w:sz w:val="20"/>
        </w:rPr>
      </w:pPr>
      <w:r w:rsidRPr="00422AC9">
        <w:rPr>
          <w:rFonts w:ascii="Verdana" w:hAnsi="Verdana"/>
          <w:bCs/>
          <w:sz w:val="20"/>
        </w:rPr>
        <w:t>             Los agentes internacionales de carga y las empresas de mensajería, deberán transmitir a la Ventanilla Digital el documento electrónico con la información relativa a las mercancías que transporten consignadas en la Guía Aérea House, sin que sea necesaria la presentación de la guía aérea ante la aduana, para lo cual, podrán optar por proporcionar la información en idioma español o inglés.</w:t>
      </w:r>
    </w:p>
    <w:p w:rsidR="00422AC9" w:rsidRPr="00422AC9" w:rsidRDefault="00422AC9" w:rsidP="00422AC9">
      <w:pPr>
        <w:jc w:val="both"/>
        <w:rPr>
          <w:rFonts w:ascii="Verdana" w:hAnsi="Verdana"/>
          <w:bCs/>
          <w:sz w:val="20"/>
        </w:rPr>
      </w:pPr>
      <w:r w:rsidRPr="00422AC9">
        <w:rPr>
          <w:rFonts w:ascii="Verdana" w:hAnsi="Verdana"/>
          <w:bCs/>
          <w:sz w:val="20"/>
        </w:rPr>
        <w:t>             Tratándose de importación, la información a que se refiere el párrafo anterior deberá transmitirse dentro de los siguientes plazos:</w:t>
      </w:r>
    </w:p>
    <w:p w:rsidR="00422AC9" w:rsidRPr="00422AC9" w:rsidRDefault="00422AC9" w:rsidP="00422AC9">
      <w:pPr>
        <w:jc w:val="both"/>
        <w:rPr>
          <w:rFonts w:ascii="Verdana" w:hAnsi="Verdana"/>
          <w:bCs/>
          <w:sz w:val="20"/>
        </w:rPr>
      </w:pPr>
      <w:r w:rsidRPr="00422AC9">
        <w:rPr>
          <w:rFonts w:ascii="Verdana" w:hAnsi="Verdana"/>
          <w:b/>
          <w:bCs/>
          <w:sz w:val="20"/>
        </w:rPr>
        <w:lastRenderedPageBreak/>
        <w:t>I.</w:t>
      </w:r>
      <w:r w:rsidRPr="00422AC9">
        <w:rPr>
          <w:rFonts w:ascii="Verdana" w:hAnsi="Verdana"/>
          <w:bCs/>
          <w:sz w:val="20"/>
        </w:rPr>
        <w:t>         Para todos aquellos vuelos provenientes del extranjero de países de América del Norte, América Central, el Caribe y Sudamérica (al norte del Ecuador), la información deberá transmitirse entre el momento en que se genere y hasta el momento de despegar del último aeropuerto en el extranjero con destino a territorio nacional; y</w:t>
      </w:r>
    </w:p>
    <w:p w:rsidR="00422AC9" w:rsidRPr="00422AC9" w:rsidRDefault="00422AC9" w:rsidP="00422AC9">
      <w:pPr>
        <w:jc w:val="both"/>
        <w:rPr>
          <w:rFonts w:ascii="Verdana" w:hAnsi="Verdana"/>
          <w:bCs/>
          <w:sz w:val="20"/>
        </w:rPr>
      </w:pP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
          <w:bCs/>
          <w:sz w:val="20"/>
        </w:rPr>
        <w:t>II.</w:t>
      </w:r>
      <w:r w:rsidRPr="00422AC9">
        <w:rPr>
          <w:rFonts w:ascii="Verdana" w:hAnsi="Verdana"/>
          <w:bCs/>
          <w:sz w:val="20"/>
        </w:rPr>
        <w:t>        Para todos aquellos vuelos provenientes de países distintos de los señalados en la fracción anterior, la información deberá ser transmitida entre el momento en que se genere y hasta 4 horas antes del arribo del avión al primer aeropuerto en territorio nacional.</w:t>
      </w:r>
    </w:p>
    <w:p w:rsidR="00422AC9" w:rsidRPr="00422AC9" w:rsidRDefault="00422AC9" w:rsidP="00422AC9">
      <w:pPr>
        <w:jc w:val="both"/>
        <w:rPr>
          <w:rFonts w:ascii="Verdana" w:hAnsi="Verdana"/>
          <w:bCs/>
          <w:sz w:val="20"/>
        </w:rPr>
      </w:pPr>
      <w:r w:rsidRPr="00422AC9">
        <w:rPr>
          <w:rFonts w:ascii="Verdana" w:hAnsi="Verdana"/>
          <w:bCs/>
          <w:sz w:val="20"/>
        </w:rPr>
        <w:t>             En exportación, la información de la Guía Aérea House, a que se refiere el segundo párrafo de la presente regla, deberá transmitirse entre el momento en que se genere hasta antes de que la mercancía sea retirada del recinto fiscalizado. Las empresas de mensajería y paquetería deberán transmitir dicha información, entre el momento en que se genere, hasta una hora después del despegue del avión con destino al extranjero.</w:t>
      </w:r>
    </w:p>
    <w:p w:rsidR="00422AC9" w:rsidRPr="00422AC9" w:rsidRDefault="00422AC9" w:rsidP="00422AC9">
      <w:pPr>
        <w:jc w:val="both"/>
        <w:rPr>
          <w:rFonts w:ascii="Verdana" w:hAnsi="Verdana"/>
          <w:bCs/>
          <w:sz w:val="20"/>
        </w:rPr>
      </w:pPr>
      <w:r w:rsidRPr="00422AC9">
        <w:rPr>
          <w:rFonts w:ascii="Verdana" w:hAnsi="Verdana"/>
          <w:bCs/>
          <w:sz w:val="20"/>
        </w:rPr>
        <w:t>             El aviso a que se refieren los artículos 7o., segundo párrafo de la Ley y 5o. del Reglamento, deberá transmitirse de manera electrónica.</w:t>
      </w:r>
    </w:p>
    <w:p w:rsidR="00422AC9" w:rsidRPr="00422AC9" w:rsidRDefault="00422AC9" w:rsidP="00422AC9">
      <w:pPr>
        <w:jc w:val="both"/>
        <w:rPr>
          <w:rFonts w:ascii="Verdana" w:hAnsi="Verdana"/>
          <w:bCs/>
          <w:sz w:val="20"/>
        </w:rPr>
      </w:pPr>
      <w:r w:rsidRPr="00422AC9">
        <w:rPr>
          <w:rFonts w:ascii="Verdana" w:hAnsi="Verdana"/>
          <w:bCs/>
          <w:sz w:val="20"/>
        </w:rPr>
        <w:t>             Para efectos de realizar la transmisión electrónica a que se refiere el segundo párrafo de la presente regla, los agentes internacionales de carga y las empresas de mensajería aérea deberán estar registrados en el CAAT en los términos y condiciones señalados en la regla 2.4.4.</w:t>
      </w:r>
    </w:p>
    <w:p w:rsidR="00422AC9" w:rsidRPr="00422AC9" w:rsidRDefault="00422AC9" w:rsidP="00422AC9">
      <w:pPr>
        <w:jc w:val="both"/>
        <w:rPr>
          <w:rFonts w:ascii="Verdana" w:hAnsi="Verdana"/>
          <w:bCs/>
          <w:sz w:val="20"/>
        </w:rPr>
      </w:pPr>
      <w:r w:rsidRPr="00422AC9">
        <w:rPr>
          <w:rFonts w:ascii="Verdana" w:hAnsi="Verdana"/>
          <w:bCs/>
          <w:sz w:val="20"/>
        </w:rPr>
        <w:t>             La información que aparece en la Guía Aérea House deberá transmitirse mediante la Ventanilla Digital, conforme a lo establecido en los "Lineamientos para la transmisión electrónica del Manifiesto de Carga y Guías Aéreas House y Master a la Ventanilla Digital" emitidos por la AGA, mismos que se podrán consultar en el Portal del SAT, con los siguientes datos:</w:t>
      </w:r>
    </w:p>
    <w:p w:rsidR="00422AC9" w:rsidRPr="00422AC9" w:rsidRDefault="00422AC9" w:rsidP="00422AC9">
      <w:pPr>
        <w:jc w:val="both"/>
        <w:rPr>
          <w:rFonts w:ascii="Verdana" w:hAnsi="Verdana"/>
          <w:bCs/>
          <w:sz w:val="20"/>
        </w:rPr>
      </w:pPr>
      <w:r w:rsidRPr="00422AC9">
        <w:rPr>
          <w:rFonts w:ascii="Verdana" w:hAnsi="Verdana"/>
          <w:b/>
          <w:bCs/>
          <w:sz w:val="20"/>
        </w:rPr>
        <w:t>I.</w:t>
      </w:r>
      <w:r w:rsidRPr="00422AC9">
        <w:rPr>
          <w:rFonts w:ascii="Verdana" w:hAnsi="Verdana"/>
          <w:bCs/>
          <w:sz w:val="20"/>
        </w:rPr>
        <w:t>         Transmisor (CAAT, usuario y contraseña).</w:t>
      </w:r>
    </w:p>
    <w:p w:rsidR="00422AC9" w:rsidRPr="00422AC9" w:rsidRDefault="00422AC9" w:rsidP="00422AC9">
      <w:pPr>
        <w:jc w:val="both"/>
        <w:rPr>
          <w:rFonts w:ascii="Verdana" w:hAnsi="Verdana"/>
          <w:bCs/>
          <w:sz w:val="20"/>
        </w:rPr>
      </w:pPr>
      <w:r w:rsidRPr="00422AC9">
        <w:rPr>
          <w:rFonts w:ascii="Verdana" w:hAnsi="Verdana"/>
          <w:b/>
          <w:bCs/>
          <w:sz w:val="20"/>
        </w:rPr>
        <w:t>II.</w:t>
      </w:r>
      <w:r w:rsidRPr="00422AC9">
        <w:rPr>
          <w:rFonts w:ascii="Verdana" w:hAnsi="Verdana"/>
          <w:bCs/>
          <w:sz w:val="20"/>
        </w:rPr>
        <w:t>        Número de Guía Aérea House.</w:t>
      </w:r>
    </w:p>
    <w:p w:rsidR="00422AC9" w:rsidRPr="00422AC9" w:rsidRDefault="00422AC9" w:rsidP="00422AC9">
      <w:pPr>
        <w:jc w:val="both"/>
        <w:rPr>
          <w:rFonts w:ascii="Verdana" w:hAnsi="Verdana"/>
          <w:bCs/>
          <w:sz w:val="20"/>
        </w:rPr>
      </w:pPr>
      <w:r w:rsidRPr="00422AC9">
        <w:rPr>
          <w:rFonts w:ascii="Verdana" w:hAnsi="Verdana"/>
          <w:b/>
          <w:bCs/>
          <w:sz w:val="20"/>
        </w:rPr>
        <w:t>III.</w:t>
      </w:r>
      <w:r w:rsidRPr="00422AC9">
        <w:rPr>
          <w:rFonts w:ascii="Verdana" w:hAnsi="Verdana"/>
          <w:bCs/>
          <w:sz w:val="20"/>
        </w:rPr>
        <w:t>       Lugar de Origen.</w:t>
      </w:r>
    </w:p>
    <w:p w:rsidR="00422AC9" w:rsidRPr="00422AC9" w:rsidRDefault="00422AC9" w:rsidP="00422AC9">
      <w:pPr>
        <w:jc w:val="both"/>
        <w:rPr>
          <w:rFonts w:ascii="Verdana" w:hAnsi="Verdana"/>
          <w:bCs/>
          <w:sz w:val="20"/>
        </w:rPr>
      </w:pPr>
      <w:r w:rsidRPr="00422AC9">
        <w:rPr>
          <w:rFonts w:ascii="Verdana" w:hAnsi="Verdana"/>
          <w:b/>
          <w:bCs/>
          <w:sz w:val="20"/>
        </w:rPr>
        <w:t>IV.</w:t>
      </w:r>
      <w:r w:rsidRPr="00422AC9">
        <w:rPr>
          <w:rFonts w:ascii="Verdana" w:hAnsi="Verdana"/>
          <w:bCs/>
          <w:sz w:val="20"/>
        </w:rPr>
        <w:t>       Lugar de Destino.</w:t>
      </w:r>
    </w:p>
    <w:p w:rsidR="00422AC9" w:rsidRPr="00422AC9" w:rsidRDefault="00422AC9" w:rsidP="00422AC9">
      <w:pPr>
        <w:jc w:val="both"/>
        <w:rPr>
          <w:rFonts w:ascii="Verdana" w:hAnsi="Verdana"/>
          <w:bCs/>
          <w:sz w:val="20"/>
        </w:rPr>
      </w:pPr>
      <w:r w:rsidRPr="00422AC9">
        <w:rPr>
          <w:rFonts w:ascii="Verdana" w:hAnsi="Verdana"/>
          <w:b/>
          <w:bCs/>
          <w:sz w:val="20"/>
        </w:rPr>
        <w:t>V.</w:t>
      </w:r>
      <w:r w:rsidRPr="00422AC9">
        <w:rPr>
          <w:rFonts w:ascii="Verdana" w:hAnsi="Verdana"/>
          <w:bCs/>
          <w:sz w:val="20"/>
        </w:rPr>
        <w:t>       Número de Guía Aérea Máster de referencia.</w:t>
      </w:r>
    </w:p>
    <w:p w:rsidR="00422AC9" w:rsidRPr="00422AC9" w:rsidRDefault="00422AC9" w:rsidP="00422AC9">
      <w:pPr>
        <w:jc w:val="both"/>
        <w:rPr>
          <w:rFonts w:ascii="Verdana" w:hAnsi="Verdana"/>
          <w:bCs/>
          <w:sz w:val="20"/>
        </w:rPr>
      </w:pPr>
      <w:r w:rsidRPr="00422AC9">
        <w:rPr>
          <w:rFonts w:ascii="Verdana" w:hAnsi="Verdana"/>
          <w:b/>
          <w:bCs/>
          <w:sz w:val="20"/>
        </w:rPr>
        <w:t>VI.</w:t>
      </w:r>
      <w:r w:rsidRPr="00422AC9">
        <w:rPr>
          <w:rFonts w:ascii="Verdana" w:hAnsi="Verdana"/>
          <w:bCs/>
          <w:sz w:val="20"/>
        </w:rPr>
        <w:t>       Nombre y domicilio (calle y número, ciudad y país) del Embarcador.</w:t>
      </w:r>
    </w:p>
    <w:p w:rsidR="00422AC9" w:rsidRPr="00422AC9" w:rsidRDefault="00422AC9" w:rsidP="00422AC9">
      <w:pPr>
        <w:jc w:val="both"/>
        <w:rPr>
          <w:rFonts w:ascii="Verdana" w:hAnsi="Verdana"/>
          <w:bCs/>
          <w:sz w:val="20"/>
        </w:rPr>
      </w:pPr>
      <w:r w:rsidRPr="00422AC9">
        <w:rPr>
          <w:rFonts w:ascii="Verdana" w:hAnsi="Verdana"/>
          <w:b/>
          <w:bCs/>
          <w:sz w:val="20"/>
        </w:rPr>
        <w:t>VII.</w:t>
      </w:r>
      <w:r w:rsidRPr="00422AC9">
        <w:rPr>
          <w:rFonts w:ascii="Verdana" w:hAnsi="Verdana"/>
          <w:bCs/>
          <w:sz w:val="20"/>
        </w:rPr>
        <w:t>      Nombre y domicilio (calle y número, ciudad y país) del Consignatario.</w:t>
      </w:r>
    </w:p>
    <w:p w:rsidR="00422AC9" w:rsidRPr="00422AC9" w:rsidRDefault="00422AC9" w:rsidP="00422AC9">
      <w:pPr>
        <w:jc w:val="both"/>
        <w:rPr>
          <w:rFonts w:ascii="Verdana" w:hAnsi="Verdana"/>
          <w:bCs/>
          <w:sz w:val="20"/>
        </w:rPr>
      </w:pPr>
      <w:r w:rsidRPr="00422AC9">
        <w:rPr>
          <w:rFonts w:ascii="Verdana" w:hAnsi="Verdana"/>
          <w:b/>
          <w:bCs/>
          <w:sz w:val="20"/>
        </w:rPr>
        <w:t>VIII.</w:t>
      </w:r>
      <w:r w:rsidRPr="00422AC9">
        <w:rPr>
          <w:rFonts w:ascii="Verdana" w:hAnsi="Verdana"/>
          <w:bCs/>
          <w:sz w:val="20"/>
        </w:rPr>
        <w:t>     Código de Agente CAAT.</w:t>
      </w:r>
    </w:p>
    <w:p w:rsidR="00422AC9" w:rsidRPr="00422AC9" w:rsidRDefault="00422AC9" w:rsidP="00422AC9">
      <w:pPr>
        <w:jc w:val="both"/>
        <w:rPr>
          <w:rFonts w:ascii="Verdana" w:hAnsi="Verdana"/>
          <w:bCs/>
          <w:sz w:val="20"/>
        </w:rPr>
      </w:pPr>
      <w:r w:rsidRPr="00422AC9">
        <w:rPr>
          <w:rFonts w:ascii="Verdana" w:hAnsi="Verdana"/>
          <w:b/>
          <w:bCs/>
          <w:sz w:val="20"/>
        </w:rPr>
        <w:lastRenderedPageBreak/>
        <w:t>IX.</w:t>
      </w:r>
      <w:r w:rsidRPr="00422AC9">
        <w:rPr>
          <w:rFonts w:ascii="Verdana" w:hAnsi="Verdana"/>
          <w:bCs/>
          <w:sz w:val="20"/>
        </w:rPr>
        <w:t>       Lugar programado de despegue.</w:t>
      </w:r>
    </w:p>
    <w:p w:rsidR="00422AC9" w:rsidRPr="00422AC9" w:rsidRDefault="00422AC9" w:rsidP="00422AC9">
      <w:pPr>
        <w:jc w:val="both"/>
        <w:rPr>
          <w:rFonts w:ascii="Verdana" w:hAnsi="Verdana"/>
          <w:bCs/>
          <w:sz w:val="20"/>
        </w:rPr>
      </w:pPr>
      <w:r w:rsidRPr="00422AC9">
        <w:rPr>
          <w:rFonts w:ascii="Verdana" w:hAnsi="Verdana"/>
          <w:b/>
          <w:bCs/>
          <w:sz w:val="20"/>
        </w:rPr>
        <w:t>X.</w:t>
      </w:r>
      <w:r w:rsidRPr="00422AC9">
        <w:rPr>
          <w:rFonts w:ascii="Verdana" w:hAnsi="Verdana"/>
          <w:bCs/>
          <w:sz w:val="20"/>
        </w:rPr>
        <w:t>       Fecha y hora programada de despegue.</w:t>
      </w:r>
    </w:p>
    <w:p w:rsidR="00422AC9" w:rsidRPr="00422AC9" w:rsidRDefault="00422AC9" w:rsidP="00422AC9">
      <w:pPr>
        <w:jc w:val="both"/>
        <w:rPr>
          <w:rFonts w:ascii="Verdana" w:hAnsi="Verdana"/>
          <w:bCs/>
          <w:sz w:val="20"/>
        </w:rPr>
      </w:pPr>
      <w:r w:rsidRPr="00422AC9">
        <w:rPr>
          <w:rFonts w:ascii="Verdana" w:hAnsi="Verdana"/>
          <w:b/>
          <w:bCs/>
          <w:sz w:val="20"/>
        </w:rPr>
        <w:t>XI.</w:t>
      </w:r>
      <w:r w:rsidRPr="00422AC9">
        <w:rPr>
          <w:rFonts w:ascii="Verdana" w:hAnsi="Verdana"/>
          <w:bCs/>
          <w:sz w:val="20"/>
        </w:rPr>
        <w:t>       Lugar estimado de arribo.</w:t>
      </w:r>
    </w:p>
    <w:p w:rsidR="00422AC9" w:rsidRPr="00422AC9" w:rsidRDefault="00422AC9" w:rsidP="00422AC9">
      <w:pPr>
        <w:jc w:val="both"/>
        <w:rPr>
          <w:rFonts w:ascii="Verdana" w:hAnsi="Verdana"/>
          <w:bCs/>
          <w:sz w:val="20"/>
        </w:rPr>
      </w:pPr>
      <w:r w:rsidRPr="00422AC9">
        <w:rPr>
          <w:rFonts w:ascii="Verdana" w:hAnsi="Verdana"/>
          <w:b/>
          <w:bCs/>
          <w:sz w:val="20"/>
        </w:rPr>
        <w:t>XII.</w:t>
      </w:r>
      <w:r w:rsidRPr="00422AC9">
        <w:rPr>
          <w:rFonts w:ascii="Verdana" w:hAnsi="Verdana"/>
          <w:bCs/>
          <w:sz w:val="20"/>
        </w:rPr>
        <w:t>      Fecha y hora estimada de arribo.</w:t>
      </w:r>
    </w:p>
    <w:p w:rsidR="00422AC9" w:rsidRPr="00422AC9" w:rsidRDefault="00422AC9" w:rsidP="00422AC9">
      <w:pPr>
        <w:jc w:val="both"/>
        <w:rPr>
          <w:rFonts w:ascii="Verdana" w:hAnsi="Verdana"/>
          <w:bCs/>
          <w:sz w:val="20"/>
        </w:rPr>
      </w:pPr>
      <w:r w:rsidRPr="00422AC9">
        <w:rPr>
          <w:rFonts w:ascii="Verdana" w:hAnsi="Verdana"/>
          <w:b/>
          <w:bCs/>
          <w:sz w:val="20"/>
        </w:rPr>
        <w:t>XIII.</w:t>
      </w:r>
      <w:r w:rsidRPr="00422AC9">
        <w:rPr>
          <w:rFonts w:ascii="Verdana" w:hAnsi="Verdana"/>
          <w:bCs/>
          <w:sz w:val="20"/>
        </w:rPr>
        <w:t>     Tipo de Movimiento (importación, exportación o transbordo).</w:t>
      </w:r>
    </w:p>
    <w:p w:rsidR="00422AC9" w:rsidRPr="00422AC9" w:rsidRDefault="00422AC9" w:rsidP="00422AC9">
      <w:pPr>
        <w:jc w:val="both"/>
        <w:rPr>
          <w:rFonts w:ascii="Verdana" w:hAnsi="Verdana"/>
          <w:bCs/>
          <w:sz w:val="20"/>
        </w:rPr>
      </w:pPr>
      <w:r w:rsidRPr="00422AC9">
        <w:rPr>
          <w:rFonts w:ascii="Verdana" w:hAnsi="Verdana"/>
          <w:b/>
          <w:bCs/>
          <w:sz w:val="20"/>
        </w:rPr>
        <w:t>XIV.</w:t>
      </w:r>
      <w:r w:rsidRPr="00422AC9">
        <w:rPr>
          <w:rFonts w:ascii="Verdana" w:hAnsi="Verdana"/>
          <w:bCs/>
          <w:sz w:val="20"/>
        </w:rPr>
        <w:t>     Moneda origen.</w:t>
      </w:r>
    </w:p>
    <w:p w:rsidR="00422AC9" w:rsidRPr="00422AC9" w:rsidRDefault="00422AC9" w:rsidP="00422AC9">
      <w:pPr>
        <w:jc w:val="both"/>
        <w:rPr>
          <w:rFonts w:ascii="Verdana" w:hAnsi="Verdana"/>
          <w:bCs/>
          <w:sz w:val="20"/>
        </w:rPr>
      </w:pPr>
      <w:r w:rsidRPr="00422AC9">
        <w:rPr>
          <w:rFonts w:ascii="Verdana" w:hAnsi="Verdana"/>
          <w:b/>
          <w:bCs/>
          <w:sz w:val="20"/>
        </w:rPr>
        <w:t>XV.</w:t>
      </w:r>
      <w:r w:rsidRPr="00422AC9">
        <w:rPr>
          <w:rFonts w:ascii="Verdana" w:hAnsi="Verdana"/>
          <w:bCs/>
          <w:sz w:val="20"/>
        </w:rPr>
        <w:t>     Información por cada partida de mercancías:</w:t>
      </w:r>
    </w:p>
    <w:p w:rsidR="00422AC9" w:rsidRPr="00422AC9" w:rsidRDefault="00422AC9" w:rsidP="00422AC9">
      <w:pPr>
        <w:jc w:val="both"/>
        <w:rPr>
          <w:rFonts w:ascii="Verdana" w:hAnsi="Verdana"/>
          <w:bCs/>
          <w:sz w:val="20"/>
        </w:rPr>
      </w:pPr>
      <w:r w:rsidRPr="00422AC9">
        <w:rPr>
          <w:rFonts w:ascii="Verdana" w:hAnsi="Verdana"/>
          <w:b/>
          <w:bCs/>
          <w:sz w:val="20"/>
        </w:rPr>
        <w:t>a)</w:t>
      </w:r>
      <w:r w:rsidRPr="00422AC9">
        <w:rPr>
          <w:rFonts w:ascii="Verdana" w:hAnsi="Verdana"/>
          <w:bCs/>
          <w:sz w:val="20"/>
        </w:rPr>
        <w:t>      Consecutivo de la mercancía.</w:t>
      </w:r>
    </w:p>
    <w:p w:rsidR="00422AC9" w:rsidRPr="00422AC9" w:rsidRDefault="00422AC9" w:rsidP="00422AC9">
      <w:pPr>
        <w:jc w:val="both"/>
        <w:rPr>
          <w:rFonts w:ascii="Verdana" w:hAnsi="Verdana"/>
          <w:bCs/>
          <w:sz w:val="20"/>
        </w:rPr>
      </w:pPr>
      <w:r w:rsidRPr="00422AC9">
        <w:rPr>
          <w:rFonts w:ascii="Verdana" w:hAnsi="Verdana"/>
          <w:b/>
          <w:bCs/>
          <w:sz w:val="20"/>
        </w:rPr>
        <w:t>b)</w:t>
      </w:r>
      <w:r w:rsidRPr="00422AC9">
        <w:rPr>
          <w:rFonts w:ascii="Verdana" w:hAnsi="Verdana"/>
          <w:bCs/>
          <w:sz w:val="20"/>
        </w:rPr>
        <w:t>      Descripción del producto.</w:t>
      </w:r>
    </w:p>
    <w:p w:rsidR="00422AC9" w:rsidRPr="00422AC9" w:rsidRDefault="00422AC9" w:rsidP="00422AC9">
      <w:pPr>
        <w:jc w:val="both"/>
        <w:rPr>
          <w:rFonts w:ascii="Verdana" w:hAnsi="Verdana"/>
          <w:bCs/>
          <w:sz w:val="20"/>
        </w:rPr>
      </w:pPr>
      <w:r w:rsidRPr="00422AC9">
        <w:rPr>
          <w:rFonts w:ascii="Verdana" w:hAnsi="Verdana"/>
          <w:b/>
          <w:bCs/>
          <w:sz w:val="20"/>
        </w:rPr>
        <w:t>c)</w:t>
      </w:r>
      <w:r w:rsidRPr="00422AC9">
        <w:rPr>
          <w:rFonts w:ascii="Verdana" w:hAnsi="Verdana"/>
          <w:bCs/>
          <w:sz w:val="20"/>
        </w:rPr>
        <w:t>      Número de piezas.</w:t>
      </w:r>
    </w:p>
    <w:p w:rsidR="00422AC9" w:rsidRPr="00422AC9" w:rsidRDefault="00422AC9" w:rsidP="00422AC9">
      <w:pPr>
        <w:jc w:val="both"/>
        <w:rPr>
          <w:rFonts w:ascii="Verdana" w:hAnsi="Verdana"/>
          <w:bCs/>
          <w:sz w:val="20"/>
        </w:rPr>
      </w:pPr>
      <w:r w:rsidRPr="00422AC9">
        <w:rPr>
          <w:rFonts w:ascii="Verdana" w:hAnsi="Verdana"/>
          <w:b/>
          <w:bCs/>
          <w:sz w:val="20"/>
        </w:rPr>
        <w:t>d)</w:t>
      </w:r>
      <w:r w:rsidRPr="00422AC9">
        <w:rPr>
          <w:rFonts w:ascii="Verdana" w:hAnsi="Verdana"/>
          <w:bCs/>
          <w:sz w:val="20"/>
        </w:rPr>
        <w:t>      Peso bruto.</w:t>
      </w:r>
    </w:p>
    <w:p w:rsidR="00422AC9" w:rsidRPr="00422AC9" w:rsidRDefault="00422AC9" w:rsidP="00422AC9">
      <w:pPr>
        <w:jc w:val="both"/>
        <w:rPr>
          <w:rFonts w:ascii="Verdana" w:hAnsi="Verdana"/>
          <w:bCs/>
          <w:sz w:val="20"/>
        </w:rPr>
      </w:pPr>
      <w:r w:rsidRPr="00422AC9">
        <w:rPr>
          <w:rFonts w:ascii="Verdana" w:hAnsi="Verdana"/>
          <w:b/>
          <w:bCs/>
          <w:sz w:val="20"/>
        </w:rPr>
        <w:t>e)</w:t>
      </w:r>
      <w:r w:rsidRPr="00422AC9">
        <w:rPr>
          <w:rFonts w:ascii="Verdana" w:hAnsi="Verdana"/>
          <w:bCs/>
          <w:sz w:val="20"/>
        </w:rPr>
        <w:t>      Peso neto.</w:t>
      </w:r>
    </w:p>
    <w:p w:rsidR="00422AC9" w:rsidRPr="00422AC9" w:rsidRDefault="00422AC9" w:rsidP="00422AC9">
      <w:pPr>
        <w:jc w:val="both"/>
        <w:rPr>
          <w:rFonts w:ascii="Verdana" w:hAnsi="Verdana"/>
          <w:bCs/>
          <w:sz w:val="20"/>
        </w:rPr>
      </w:pPr>
      <w:r w:rsidRPr="00422AC9">
        <w:rPr>
          <w:rFonts w:ascii="Verdana" w:hAnsi="Verdana"/>
          <w:b/>
          <w:bCs/>
          <w:sz w:val="20"/>
        </w:rPr>
        <w:t>f)</w:t>
      </w:r>
      <w:r w:rsidRPr="00422AC9">
        <w:rPr>
          <w:rFonts w:ascii="Verdana" w:hAnsi="Verdana"/>
          <w:bCs/>
          <w:sz w:val="20"/>
        </w:rPr>
        <w:t>       Información complementaria (handling information), sólo se declara si se trata de mercancía peligrosa, valija diplomática, animales vivos, restos humanos, etc.</w:t>
      </w:r>
    </w:p>
    <w:p w:rsidR="00422AC9" w:rsidRPr="00422AC9" w:rsidRDefault="00422AC9" w:rsidP="00422AC9">
      <w:pPr>
        <w:jc w:val="both"/>
        <w:rPr>
          <w:rFonts w:ascii="Verdana" w:hAnsi="Verdana"/>
          <w:bCs/>
          <w:sz w:val="20"/>
        </w:rPr>
      </w:pPr>
      <w:r w:rsidRPr="00422AC9">
        <w:rPr>
          <w:rFonts w:ascii="Verdana" w:hAnsi="Verdana"/>
          <w:b/>
          <w:bCs/>
          <w:sz w:val="20"/>
        </w:rPr>
        <w:t>XVI.</w:t>
      </w:r>
      <w:r w:rsidRPr="00422AC9">
        <w:rPr>
          <w:rFonts w:ascii="Verdana" w:hAnsi="Verdana"/>
          <w:bCs/>
          <w:sz w:val="20"/>
        </w:rPr>
        <w:t>     Número total de piezas.</w:t>
      </w:r>
    </w:p>
    <w:p w:rsidR="00422AC9" w:rsidRPr="00422AC9" w:rsidRDefault="00422AC9" w:rsidP="00422AC9">
      <w:pPr>
        <w:jc w:val="both"/>
        <w:rPr>
          <w:rFonts w:ascii="Verdana" w:hAnsi="Verdana"/>
          <w:bCs/>
          <w:sz w:val="20"/>
        </w:rPr>
      </w:pPr>
      <w:r w:rsidRPr="00422AC9">
        <w:rPr>
          <w:rFonts w:ascii="Verdana" w:hAnsi="Verdana"/>
          <w:b/>
          <w:bCs/>
          <w:sz w:val="20"/>
        </w:rPr>
        <w:t>XVII.</w:t>
      </w:r>
      <w:r w:rsidRPr="00422AC9">
        <w:rPr>
          <w:rFonts w:ascii="Verdana" w:hAnsi="Verdana"/>
          <w:bCs/>
          <w:sz w:val="20"/>
        </w:rPr>
        <w:t>    Descripción de la mercancía.</w:t>
      </w:r>
    </w:p>
    <w:p w:rsidR="00422AC9" w:rsidRPr="00422AC9" w:rsidRDefault="00422AC9" w:rsidP="00422AC9">
      <w:pPr>
        <w:jc w:val="both"/>
        <w:rPr>
          <w:rFonts w:ascii="Verdana" w:hAnsi="Verdana"/>
          <w:bCs/>
          <w:sz w:val="20"/>
        </w:rPr>
      </w:pPr>
      <w:r w:rsidRPr="00422AC9">
        <w:rPr>
          <w:rFonts w:ascii="Verdana" w:hAnsi="Verdana"/>
          <w:b/>
          <w:bCs/>
          <w:sz w:val="20"/>
        </w:rPr>
        <w:t>XVIII.</w:t>
      </w:r>
      <w:r w:rsidRPr="00422AC9">
        <w:rPr>
          <w:rFonts w:ascii="Verdana" w:hAnsi="Verdana"/>
          <w:bCs/>
          <w:sz w:val="20"/>
        </w:rPr>
        <w:t>   Peso bruto total.</w:t>
      </w:r>
    </w:p>
    <w:p w:rsidR="00422AC9" w:rsidRPr="00422AC9" w:rsidRDefault="00422AC9" w:rsidP="00422AC9">
      <w:pPr>
        <w:jc w:val="both"/>
        <w:rPr>
          <w:rFonts w:ascii="Verdana" w:hAnsi="Verdana"/>
          <w:bCs/>
          <w:sz w:val="20"/>
        </w:rPr>
      </w:pPr>
      <w:r w:rsidRPr="00422AC9">
        <w:rPr>
          <w:rFonts w:ascii="Verdana" w:hAnsi="Verdana"/>
          <w:bCs/>
          <w:sz w:val="20"/>
        </w:rPr>
        <w:t>             Se podrán rectificar los datos que hubieren transmitido electrónicamente a la Ventanilla Digital mediante la Guía Aérea House cuantas veces sea necesario, hasta antes de que se realice la transmisión del manifiesto de carga aéreo en el cual va declarada la Guía Aérea Máster relacionada a la Guía Aérea House.</w:t>
      </w:r>
    </w:p>
    <w:p w:rsidR="00422AC9" w:rsidRPr="00422AC9" w:rsidRDefault="00422AC9" w:rsidP="00422AC9">
      <w:pPr>
        <w:jc w:val="both"/>
        <w:rPr>
          <w:rFonts w:ascii="Verdana" w:hAnsi="Verdana"/>
          <w:bCs/>
          <w:sz w:val="20"/>
        </w:rPr>
      </w:pP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Cs/>
          <w:sz w:val="20"/>
        </w:rPr>
        <w:t>             Para efectos de los artículos 6o., 20, fracción VII y 36-A, fracción I, inciso b) de la Ley, tratándose de importaciones, una vez que la Ventanilla Digital envíe el mensaje de aceptación, se deberá declarar en el pedimento el número del documento de transporte que corresponda.</w:t>
      </w:r>
    </w:p>
    <w:p w:rsidR="00422AC9" w:rsidRPr="00422AC9" w:rsidRDefault="00422AC9" w:rsidP="00422AC9">
      <w:pPr>
        <w:jc w:val="both"/>
        <w:rPr>
          <w:rFonts w:ascii="Verdana" w:hAnsi="Verdana"/>
          <w:bCs/>
          <w:sz w:val="20"/>
        </w:rPr>
      </w:pPr>
      <w:r w:rsidRPr="00422AC9">
        <w:rPr>
          <w:rFonts w:ascii="Verdana" w:hAnsi="Verdana"/>
          <w:bCs/>
          <w:sz w:val="20"/>
        </w:rPr>
        <w:t>             </w:t>
      </w:r>
      <w:r w:rsidRPr="00422AC9">
        <w:rPr>
          <w:rFonts w:ascii="Verdana" w:hAnsi="Verdana"/>
          <w:bCs/>
          <w:i/>
          <w:iCs/>
          <w:sz w:val="20"/>
        </w:rPr>
        <w:t>Ley 6, 7, 20-II, VII, 36, 36-A-I-II, Reglamento 5, RGCE 2.4.4.</w:t>
      </w:r>
    </w:p>
    <w:p w:rsidR="00422AC9" w:rsidRPr="00422AC9" w:rsidRDefault="00422AC9" w:rsidP="00422AC9">
      <w:pPr>
        <w:jc w:val="both"/>
        <w:rPr>
          <w:rFonts w:ascii="Verdana" w:hAnsi="Verdana"/>
          <w:bCs/>
          <w:sz w:val="20"/>
        </w:rPr>
      </w:pPr>
      <w:r w:rsidRPr="00422AC9">
        <w:rPr>
          <w:rFonts w:ascii="Verdana" w:hAnsi="Verdana"/>
          <w:bCs/>
          <w:sz w:val="20"/>
        </w:rPr>
        <w:t>             </w:t>
      </w:r>
      <w:r w:rsidRPr="00422AC9">
        <w:rPr>
          <w:rFonts w:ascii="Verdana" w:hAnsi="Verdana"/>
          <w:b/>
          <w:bCs/>
          <w:sz w:val="20"/>
        </w:rPr>
        <w:t>Transmisión de información de empresas de transportación marítima a través de la Ventanilla Digital</w:t>
      </w:r>
    </w:p>
    <w:p w:rsidR="00422AC9" w:rsidRPr="00422AC9" w:rsidRDefault="00422AC9" w:rsidP="00422AC9">
      <w:pPr>
        <w:jc w:val="both"/>
        <w:rPr>
          <w:rFonts w:ascii="Verdana" w:hAnsi="Verdana"/>
          <w:bCs/>
          <w:sz w:val="20"/>
        </w:rPr>
      </w:pPr>
      <w:r w:rsidRPr="00422AC9">
        <w:rPr>
          <w:rFonts w:ascii="Verdana" w:hAnsi="Verdana"/>
          <w:b/>
          <w:bCs/>
          <w:sz w:val="20"/>
        </w:rPr>
        <w:t>1.9.22.</w:t>
      </w:r>
      <w:r w:rsidRPr="00422AC9">
        <w:rPr>
          <w:rFonts w:ascii="Verdana" w:hAnsi="Verdana"/>
          <w:bCs/>
          <w:sz w:val="20"/>
        </w:rPr>
        <w:t xml:space="preserve">    Para los efectos de los artículos 6o., 7o., 20, fracciones III y VII, y 36-A, fracción I, inciso b) de la Ley, las empresas de transportación marítima o los </w:t>
      </w:r>
      <w:r w:rsidRPr="00422AC9">
        <w:rPr>
          <w:rFonts w:ascii="Verdana" w:hAnsi="Verdana"/>
          <w:bCs/>
          <w:sz w:val="20"/>
        </w:rPr>
        <w:lastRenderedPageBreak/>
        <w:t>autorizados por éstas, en sustitución de la transmisión de información prevista en la regla 1.9.8., podrán transmitir a través de la Ventanilla Digital un documento electrónico con la información relativa a las mercancías que transportan, sus medios de transporte, y del manifiesto que comprenda la carga que haya tomado en el puerto con destino al extranjero a que se refiere el artículo 19 del Reglamento.</w:t>
      </w:r>
    </w:p>
    <w:p w:rsidR="00422AC9" w:rsidRPr="00422AC9" w:rsidRDefault="00422AC9" w:rsidP="00422AC9">
      <w:pPr>
        <w:jc w:val="both"/>
        <w:rPr>
          <w:rFonts w:ascii="Verdana" w:hAnsi="Verdana"/>
          <w:bCs/>
          <w:sz w:val="20"/>
        </w:rPr>
      </w:pPr>
      <w:r w:rsidRPr="00422AC9">
        <w:rPr>
          <w:rFonts w:ascii="Verdana" w:hAnsi="Verdana"/>
          <w:b/>
          <w:bCs/>
          <w:sz w:val="20"/>
        </w:rPr>
        <w:t>I.</w:t>
      </w:r>
      <w:r w:rsidRPr="00422AC9">
        <w:rPr>
          <w:rFonts w:ascii="Verdana" w:hAnsi="Verdana"/>
          <w:bCs/>
          <w:sz w:val="20"/>
        </w:rPr>
        <w:t>         El documento electrónico a que se refiere la presente regla, deberá contener los siguientes datos:</w:t>
      </w:r>
    </w:p>
    <w:p w:rsidR="00422AC9" w:rsidRPr="00422AC9" w:rsidRDefault="00422AC9" w:rsidP="00422AC9">
      <w:pPr>
        <w:jc w:val="both"/>
        <w:rPr>
          <w:rFonts w:ascii="Verdana" w:hAnsi="Verdana"/>
          <w:bCs/>
          <w:sz w:val="20"/>
        </w:rPr>
      </w:pPr>
      <w:r w:rsidRPr="00422AC9">
        <w:rPr>
          <w:rFonts w:ascii="Verdana" w:hAnsi="Verdana"/>
          <w:b/>
          <w:bCs/>
          <w:sz w:val="20"/>
        </w:rPr>
        <w:t>a)</w:t>
      </w:r>
      <w:r w:rsidRPr="00422AC9">
        <w:rPr>
          <w:rFonts w:ascii="Verdana" w:hAnsi="Verdana"/>
          <w:bCs/>
          <w:sz w:val="20"/>
        </w:rPr>
        <w:t>      El CAAT a que se refiere la regla 2.4.4., de la empresa de transportación marítima y del agente naviero general o agente naviero consignatario de buques.</w:t>
      </w:r>
    </w:p>
    <w:p w:rsidR="00422AC9" w:rsidRPr="00422AC9" w:rsidRDefault="00422AC9" w:rsidP="00422AC9">
      <w:pPr>
        <w:jc w:val="both"/>
        <w:rPr>
          <w:rFonts w:ascii="Verdana" w:hAnsi="Verdana"/>
          <w:bCs/>
          <w:sz w:val="20"/>
        </w:rPr>
      </w:pPr>
      <w:r w:rsidRPr="00422AC9">
        <w:rPr>
          <w:rFonts w:ascii="Verdana" w:hAnsi="Verdana"/>
          <w:b/>
          <w:bCs/>
          <w:sz w:val="20"/>
        </w:rPr>
        <w:t>b)</w:t>
      </w:r>
      <w:r w:rsidRPr="00422AC9">
        <w:rPr>
          <w:rFonts w:ascii="Verdana" w:hAnsi="Verdana"/>
          <w:bCs/>
          <w:sz w:val="20"/>
        </w:rPr>
        <w:t>      País de la bandera de la embarcación.</w:t>
      </w:r>
    </w:p>
    <w:p w:rsidR="00422AC9" w:rsidRPr="00422AC9" w:rsidRDefault="00422AC9" w:rsidP="00422AC9">
      <w:pPr>
        <w:jc w:val="both"/>
        <w:rPr>
          <w:rFonts w:ascii="Verdana" w:hAnsi="Verdana"/>
          <w:bCs/>
          <w:sz w:val="20"/>
        </w:rPr>
      </w:pPr>
      <w:r w:rsidRPr="00422AC9">
        <w:rPr>
          <w:rFonts w:ascii="Verdana" w:hAnsi="Verdana"/>
          <w:b/>
          <w:bCs/>
          <w:sz w:val="20"/>
        </w:rPr>
        <w:t>c)</w:t>
      </w:r>
      <w:r w:rsidRPr="00422AC9">
        <w:rPr>
          <w:rFonts w:ascii="Verdana" w:hAnsi="Verdana"/>
          <w:bCs/>
          <w:sz w:val="20"/>
        </w:rPr>
        <w:t>      Nombre y código de identificación del buque (Código IMO).</w:t>
      </w:r>
    </w:p>
    <w:p w:rsidR="00422AC9" w:rsidRPr="00422AC9" w:rsidRDefault="00422AC9" w:rsidP="00422AC9">
      <w:pPr>
        <w:jc w:val="both"/>
        <w:rPr>
          <w:rFonts w:ascii="Verdana" w:hAnsi="Verdana"/>
          <w:bCs/>
          <w:sz w:val="20"/>
        </w:rPr>
      </w:pPr>
      <w:r w:rsidRPr="00422AC9">
        <w:rPr>
          <w:rFonts w:ascii="Verdana" w:hAnsi="Verdana"/>
          <w:b/>
          <w:bCs/>
          <w:sz w:val="20"/>
        </w:rPr>
        <w:t>d)</w:t>
      </w:r>
      <w:r w:rsidRPr="00422AC9">
        <w:rPr>
          <w:rFonts w:ascii="Verdana" w:hAnsi="Verdana"/>
          <w:bCs/>
          <w:sz w:val="20"/>
        </w:rPr>
        <w:t>      Número de viaje.</w:t>
      </w:r>
    </w:p>
    <w:p w:rsidR="00422AC9" w:rsidRPr="00422AC9" w:rsidRDefault="00422AC9" w:rsidP="00422AC9">
      <w:pPr>
        <w:jc w:val="both"/>
        <w:rPr>
          <w:rFonts w:ascii="Verdana" w:hAnsi="Verdana"/>
          <w:bCs/>
          <w:sz w:val="20"/>
        </w:rPr>
      </w:pPr>
      <w:r w:rsidRPr="00422AC9">
        <w:rPr>
          <w:rFonts w:ascii="Verdana" w:hAnsi="Verdana"/>
          <w:b/>
          <w:bCs/>
          <w:sz w:val="20"/>
        </w:rPr>
        <w:t>e)</w:t>
      </w:r>
      <w:r w:rsidRPr="00422AC9">
        <w:rPr>
          <w:rFonts w:ascii="Verdana" w:hAnsi="Verdana"/>
          <w:bCs/>
          <w:sz w:val="20"/>
        </w:rPr>
        <w:t>      Número de manifiesto.</w:t>
      </w:r>
    </w:p>
    <w:p w:rsidR="00422AC9" w:rsidRPr="00422AC9" w:rsidRDefault="00422AC9" w:rsidP="00422AC9">
      <w:pPr>
        <w:jc w:val="both"/>
        <w:rPr>
          <w:rFonts w:ascii="Verdana" w:hAnsi="Verdana"/>
          <w:bCs/>
          <w:sz w:val="20"/>
        </w:rPr>
      </w:pPr>
      <w:r w:rsidRPr="00422AC9">
        <w:rPr>
          <w:rFonts w:ascii="Verdana" w:hAnsi="Verdana"/>
          <w:b/>
          <w:bCs/>
          <w:sz w:val="20"/>
        </w:rPr>
        <w:t>f)</w:t>
      </w:r>
      <w:r w:rsidRPr="00422AC9">
        <w:rPr>
          <w:rFonts w:ascii="Verdana" w:hAnsi="Verdana"/>
          <w:bCs/>
          <w:sz w:val="20"/>
        </w:rPr>
        <w:t>       Tipo de operación: importación o exportación.</w:t>
      </w:r>
    </w:p>
    <w:p w:rsidR="00422AC9" w:rsidRPr="00422AC9" w:rsidRDefault="00422AC9" w:rsidP="00422AC9">
      <w:pPr>
        <w:jc w:val="both"/>
        <w:rPr>
          <w:rFonts w:ascii="Verdana" w:hAnsi="Verdana"/>
          <w:bCs/>
          <w:sz w:val="20"/>
        </w:rPr>
      </w:pPr>
      <w:r w:rsidRPr="00422AC9">
        <w:rPr>
          <w:rFonts w:ascii="Verdana" w:hAnsi="Verdana"/>
          <w:b/>
          <w:bCs/>
          <w:sz w:val="20"/>
        </w:rPr>
        <w:t>g)</w:t>
      </w:r>
      <w:r w:rsidRPr="00422AC9">
        <w:rPr>
          <w:rFonts w:ascii="Verdana" w:hAnsi="Verdana"/>
          <w:bCs/>
          <w:sz w:val="20"/>
        </w:rPr>
        <w:t>      Fecha estimada de arribo/zarpe.</w:t>
      </w:r>
    </w:p>
    <w:p w:rsidR="00422AC9" w:rsidRPr="00422AC9" w:rsidRDefault="00422AC9" w:rsidP="00422AC9">
      <w:pPr>
        <w:jc w:val="both"/>
        <w:rPr>
          <w:rFonts w:ascii="Verdana" w:hAnsi="Verdana"/>
          <w:bCs/>
          <w:sz w:val="20"/>
        </w:rPr>
      </w:pPr>
      <w:r w:rsidRPr="00422AC9">
        <w:rPr>
          <w:rFonts w:ascii="Verdana" w:hAnsi="Verdana"/>
          <w:b/>
          <w:bCs/>
          <w:sz w:val="20"/>
        </w:rPr>
        <w:t>h)</w:t>
      </w:r>
      <w:r w:rsidRPr="00422AC9">
        <w:rPr>
          <w:rFonts w:ascii="Verdana" w:hAnsi="Verdana"/>
          <w:bCs/>
          <w:sz w:val="20"/>
        </w:rPr>
        <w:t>      Datos del contenedor (estos datos no deberán declararse en caso de mercancía a granel o lastre):</w:t>
      </w:r>
    </w:p>
    <w:p w:rsidR="00422AC9" w:rsidRPr="00422AC9" w:rsidRDefault="00422AC9" w:rsidP="00422AC9">
      <w:pPr>
        <w:jc w:val="both"/>
        <w:rPr>
          <w:rFonts w:ascii="Verdana" w:hAnsi="Verdana"/>
          <w:bCs/>
          <w:sz w:val="20"/>
        </w:rPr>
      </w:pPr>
      <w:r w:rsidRPr="00422AC9">
        <w:rPr>
          <w:rFonts w:ascii="Verdana" w:hAnsi="Verdana"/>
          <w:b/>
          <w:bCs/>
          <w:sz w:val="20"/>
        </w:rPr>
        <w:t>1.</w:t>
      </w:r>
      <w:r w:rsidRPr="00422AC9">
        <w:rPr>
          <w:rFonts w:ascii="Verdana" w:hAnsi="Verdana"/>
          <w:bCs/>
          <w:sz w:val="20"/>
        </w:rPr>
        <w:t>      Códigos: descriptivo, alfabético y numérico,</w:t>
      </w:r>
    </w:p>
    <w:p w:rsidR="00422AC9" w:rsidRPr="00422AC9" w:rsidRDefault="00422AC9" w:rsidP="00422AC9">
      <w:pPr>
        <w:jc w:val="both"/>
        <w:rPr>
          <w:rFonts w:ascii="Verdana" w:hAnsi="Verdana"/>
          <w:bCs/>
          <w:sz w:val="20"/>
        </w:rPr>
      </w:pPr>
      <w:r w:rsidRPr="00422AC9">
        <w:rPr>
          <w:rFonts w:ascii="Verdana" w:hAnsi="Verdana"/>
          <w:b/>
          <w:bCs/>
          <w:sz w:val="20"/>
        </w:rPr>
        <w:t>2.</w:t>
      </w:r>
      <w:r w:rsidRPr="00422AC9">
        <w:rPr>
          <w:rFonts w:ascii="Verdana" w:hAnsi="Verdana"/>
          <w:bCs/>
          <w:sz w:val="20"/>
        </w:rPr>
        <w:t>      Tipo.</w:t>
      </w:r>
    </w:p>
    <w:p w:rsidR="00422AC9" w:rsidRPr="00422AC9" w:rsidRDefault="00422AC9" w:rsidP="00422AC9">
      <w:pPr>
        <w:jc w:val="both"/>
        <w:rPr>
          <w:rFonts w:ascii="Verdana" w:hAnsi="Verdana"/>
          <w:bCs/>
          <w:sz w:val="20"/>
        </w:rPr>
      </w:pPr>
      <w:r w:rsidRPr="00422AC9">
        <w:rPr>
          <w:rFonts w:ascii="Verdana" w:hAnsi="Verdana"/>
          <w:b/>
          <w:bCs/>
          <w:sz w:val="20"/>
        </w:rPr>
        <w:t>3.</w:t>
      </w:r>
      <w:r w:rsidRPr="00422AC9">
        <w:rPr>
          <w:rFonts w:ascii="Verdana" w:hAnsi="Verdana"/>
          <w:bCs/>
          <w:sz w:val="20"/>
        </w:rPr>
        <w:t>      Estado (vacío o cargado).</w:t>
      </w:r>
    </w:p>
    <w:p w:rsidR="00422AC9" w:rsidRPr="00422AC9" w:rsidRDefault="00422AC9" w:rsidP="00422AC9">
      <w:pPr>
        <w:jc w:val="both"/>
        <w:rPr>
          <w:rFonts w:ascii="Verdana" w:hAnsi="Verdana"/>
          <w:bCs/>
          <w:sz w:val="20"/>
        </w:rPr>
      </w:pPr>
      <w:r w:rsidRPr="00422AC9">
        <w:rPr>
          <w:rFonts w:ascii="Verdana" w:hAnsi="Verdana"/>
          <w:b/>
          <w:bCs/>
          <w:sz w:val="20"/>
        </w:rPr>
        <w:t>i)</w:t>
      </w:r>
      <w:r w:rsidRPr="00422AC9">
        <w:rPr>
          <w:rFonts w:ascii="Verdana" w:hAnsi="Verdana"/>
          <w:bCs/>
          <w:sz w:val="20"/>
        </w:rPr>
        <w:t>       Número de sello del contenedor.</w:t>
      </w:r>
    </w:p>
    <w:p w:rsidR="00422AC9" w:rsidRPr="00422AC9" w:rsidRDefault="00422AC9" w:rsidP="00422AC9">
      <w:pPr>
        <w:jc w:val="both"/>
        <w:rPr>
          <w:rFonts w:ascii="Verdana" w:hAnsi="Verdana"/>
          <w:bCs/>
          <w:sz w:val="20"/>
        </w:rPr>
      </w:pPr>
      <w:r w:rsidRPr="00422AC9">
        <w:rPr>
          <w:rFonts w:ascii="Verdana" w:hAnsi="Verdana"/>
          <w:b/>
          <w:bCs/>
          <w:sz w:val="20"/>
        </w:rPr>
        <w:t>j)</w:t>
      </w:r>
      <w:r w:rsidRPr="00422AC9">
        <w:rPr>
          <w:rFonts w:ascii="Verdana" w:hAnsi="Verdana"/>
          <w:bCs/>
          <w:sz w:val="20"/>
        </w:rPr>
        <w:t>       CAAT de quien emite el conocimiento de embarque.</w:t>
      </w:r>
    </w:p>
    <w:p w:rsidR="00422AC9" w:rsidRPr="00422AC9" w:rsidRDefault="00422AC9" w:rsidP="00422AC9">
      <w:pPr>
        <w:jc w:val="both"/>
        <w:rPr>
          <w:rFonts w:ascii="Verdana" w:hAnsi="Verdana"/>
          <w:bCs/>
          <w:sz w:val="20"/>
        </w:rPr>
      </w:pPr>
      <w:r w:rsidRPr="00422AC9">
        <w:rPr>
          <w:rFonts w:ascii="Verdana" w:hAnsi="Verdana"/>
          <w:b/>
          <w:bCs/>
          <w:sz w:val="20"/>
        </w:rPr>
        <w:t>k)</w:t>
      </w:r>
      <w:r w:rsidRPr="00422AC9">
        <w:rPr>
          <w:rFonts w:ascii="Verdana" w:hAnsi="Verdana"/>
          <w:bCs/>
          <w:sz w:val="20"/>
        </w:rPr>
        <w:t>      Del conocimiento de embarque:</w:t>
      </w:r>
    </w:p>
    <w:p w:rsidR="00422AC9" w:rsidRPr="00422AC9" w:rsidRDefault="00422AC9" w:rsidP="00422AC9">
      <w:pPr>
        <w:jc w:val="both"/>
        <w:rPr>
          <w:rFonts w:ascii="Verdana" w:hAnsi="Verdana"/>
          <w:bCs/>
          <w:sz w:val="20"/>
        </w:rPr>
      </w:pPr>
      <w:r w:rsidRPr="00422AC9">
        <w:rPr>
          <w:rFonts w:ascii="Verdana" w:hAnsi="Verdana"/>
          <w:b/>
          <w:bCs/>
          <w:sz w:val="20"/>
        </w:rPr>
        <w:t>1.</w:t>
      </w:r>
      <w:r w:rsidRPr="00422AC9">
        <w:rPr>
          <w:rFonts w:ascii="Verdana" w:hAnsi="Verdana"/>
          <w:bCs/>
          <w:sz w:val="20"/>
        </w:rPr>
        <w:t>      Número y tipo de conocimiento de embarque: Master.</w:t>
      </w:r>
    </w:p>
    <w:p w:rsidR="00422AC9" w:rsidRPr="00422AC9" w:rsidRDefault="00422AC9" w:rsidP="00422AC9">
      <w:pPr>
        <w:jc w:val="both"/>
        <w:rPr>
          <w:rFonts w:ascii="Verdana" w:hAnsi="Verdana"/>
          <w:bCs/>
          <w:sz w:val="20"/>
        </w:rPr>
      </w:pPr>
      <w:r w:rsidRPr="00422AC9">
        <w:rPr>
          <w:rFonts w:ascii="Verdana" w:hAnsi="Verdana"/>
          <w:b/>
          <w:bCs/>
          <w:sz w:val="20"/>
        </w:rPr>
        <w:t>2.</w:t>
      </w:r>
      <w:r w:rsidRPr="00422AC9">
        <w:rPr>
          <w:rFonts w:ascii="Verdana" w:hAnsi="Verdana"/>
          <w:bCs/>
          <w:sz w:val="20"/>
        </w:rPr>
        <w:t>      Puerto de carga en importación o primer puerto destino en exportación.</w:t>
      </w:r>
    </w:p>
    <w:p w:rsidR="00422AC9" w:rsidRPr="00422AC9" w:rsidRDefault="00422AC9" w:rsidP="00422AC9">
      <w:pPr>
        <w:jc w:val="both"/>
        <w:rPr>
          <w:rFonts w:ascii="Verdana" w:hAnsi="Verdana"/>
          <w:bCs/>
          <w:sz w:val="20"/>
        </w:rPr>
      </w:pPr>
      <w:r w:rsidRPr="00422AC9">
        <w:rPr>
          <w:rFonts w:ascii="Verdana" w:hAnsi="Verdana"/>
          <w:b/>
          <w:bCs/>
          <w:sz w:val="20"/>
        </w:rPr>
        <w:t>3.</w:t>
      </w:r>
      <w:r w:rsidRPr="00422AC9">
        <w:rPr>
          <w:rFonts w:ascii="Verdana" w:hAnsi="Verdana"/>
          <w:bCs/>
          <w:sz w:val="20"/>
        </w:rPr>
        <w:t>      Puerto de arribo en importación o puerto de zarpe en exportación.</w:t>
      </w:r>
    </w:p>
    <w:p w:rsidR="00422AC9" w:rsidRPr="00422AC9" w:rsidRDefault="00422AC9" w:rsidP="00422AC9">
      <w:pPr>
        <w:jc w:val="both"/>
        <w:rPr>
          <w:rFonts w:ascii="Verdana" w:hAnsi="Verdana"/>
          <w:bCs/>
          <w:sz w:val="20"/>
        </w:rPr>
      </w:pPr>
      <w:r w:rsidRPr="00422AC9">
        <w:rPr>
          <w:rFonts w:ascii="Verdana" w:hAnsi="Verdana"/>
          <w:b/>
          <w:bCs/>
          <w:sz w:val="20"/>
        </w:rPr>
        <w:t>4.</w:t>
      </w:r>
      <w:r w:rsidRPr="00422AC9">
        <w:rPr>
          <w:rFonts w:ascii="Verdana" w:hAnsi="Verdana"/>
          <w:bCs/>
          <w:sz w:val="20"/>
        </w:rPr>
        <w:t>      País o ciudad donde el transportista tomó posesión de la carga.</w:t>
      </w:r>
    </w:p>
    <w:p w:rsidR="00422AC9" w:rsidRPr="00422AC9" w:rsidRDefault="00422AC9" w:rsidP="00422AC9">
      <w:pPr>
        <w:jc w:val="both"/>
        <w:rPr>
          <w:rFonts w:ascii="Verdana" w:hAnsi="Verdana"/>
          <w:bCs/>
          <w:sz w:val="20"/>
        </w:rPr>
      </w:pPr>
      <w:r w:rsidRPr="00422AC9">
        <w:rPr>
          <w:rFonts w:ascii="Verdana" w:hAnsi="Verdana"/>
          <w:b/>
          <w:bCs/>
          <w:sz w:val="20"/>
        </w:rPr>
        <w:t>5.</w:t>
      </w:r>
      <w:r w:rsidRPr="00422AC9">
        <w:rPr>
          <w:rFonts w:ascii="Verdana" w:hAnsi="Verdana"/>
          <w:bCs/>
          <w:sz w:val="20"/>
        </w:rPr>
        <w:t>      Número total de piezas.</w:t>
      </w:r>
    </w:p>
    <w:p w:rsidR="00422AC9" w:rsidRPr="00422AC9" w:rsidRDefault="00422AC9" w:rsidP="00422AC9">
      <w:pPr>
        <w:jc w:val="both"/>
        <w:rPr>
          <w:rFonts w:ascii="Verdana" w:hAnsi="Verdana"/>
          <w:bCs/>
          <w:sz w:val="20"/>
        </w:rPr>
      </w:pPr>
      <w:r w:rsidRPr="00422AC9">
        <w:rPr>
          <w:rFonts w:ascii="Verdana" w:hAnsi="Verdana"/>
          <w:b/>
          <w:bCs/>
          <w:sz w:val="20"/>
        </w:rPr>
        <w:t>6.</w:t>
      </w:r>
      <w:r w:rsidRPr="00422AC9">
        <w:rPr>
          <w:rFonts w:ascii="Verdana" w:hAnsi="Verdana"/>
          <w:bCs/>
          <w:sz w:val="20"/>
        </w:rPr>
        <w:t>      Peso total de las mercancías y unidad de medida del peso.</w:t>
      </w:r>
    </w:p>
    <w:p w:rsidR="00422AC9" w:rsidRPr="00422AC9" w:rsidRDefault="00422AC9" w:rsidP="00422AC9">
      <w:pPr>
        <w:jc w:val="both"/>
        <w:rPr>
          <w:rFonts w:ascii="Verdana" w:hAnsi="Verdana"/>
          <w:bCs/>
          <w:sz w:val="20"/>
        </w:rPr>
      </w:pPr>
      <w:r w:rsidRPr="00422AC9">
        <w:rPr>
          <w:rFonts w:ascii="Verdana" w:hAnsi="Verdana"/>
          <w:b/>
          <w:bCs/>
          <w:sz w:val="20"/>
        </w:rPr>
        <w:t>7.</w:t>
      </w:r>
      <w:r w:rsidRPr="00422AC9">
        <w:rPr>
          <w:rFonts w:ascii="Verdana" w:hAnsi="Verdana"/>
          <w:bCs/>
          <w:sz w:val="20"/>
        </w:rPr>
        <w:t>      Código del embalaje.</w:t>
      </w:r>
    </w:p>
    <w:p w:rsidR="00422AC9" w:rsidRPr="00422AC9" w:rsidRDefault="00422AC9" w:rsidP="00422AC9">
      <w:pPr>
        <w:jc w:val="both"/>
        <w:rPr>
          <w:rFonts w:ascii="Verdana" w:hAnsi="Verdana"/>
          <w:bCs/>
          <w:sz w:val="20"/>
        </w:rPr>
      </w:pPr>
      <w:r w:rsidRPr="00422AC9">
        <w:rPr>
          <w:rFonts w:ascii="Verdana" w:hAnsi="Verdana"/>
          <w:b/>
          <w:bCs/>
          <w:sz w:val="20"/>
        </w:rPr>
        <w:lastRenderedPageBreak/>
        <w:t>8.</w:t>
      </w:r>
      <w:r w:rsidRPr="00422AC9">
        <w:rPr>
          <w:rFonts w:ascii="Verdana" w:hAnsi="Verdana"/>
          <w:bCs/>
          <w:sz w:val="20"/>
        </w:rPr>
        <w:t>      Código del recinto fiscalizado donde se ingresen las mercancías al embarque o desembarque, previsto en los "Lineamientos con las especificaciones tecnológicas para la transmisión a la Ventanilla Digital del documento de transporte en tráfico marítimo", emitidos por la AGA, mismos que se podrán consultar en el Portal del SAT.</w:t>
      </w:r>
    </w:p>
    <w:p w:rsidR="00422AC9" w:rsidRPr="00422AC9" w:rsidRDefault="00422AC9" w:rsidP="00422AC9">
      <w:pPr>
        <w:jc w:val="both"/>
        <w:rPr>
          <w:rFonts w:ascii="Verdana" w:hAnsi="Verdana"/>
          <w:bCs/>
          <w:sz w:val="20"/>
        </w:rPr>
      </w:pPr>
      <w:r w:rsidRPr="00422AC9">
        <w:rPr>
          <w:rFonts w:ascii="Verdana" w:hAnsi="Verdana"/>
          <w:b/>
          <w:bCs/>
          <w:sz w:val="20"/>
        </w:rPr>
        <w:t>9.</w:t>
      </w:r>
      <w:r w:rsidRPr="00422AC9">
        <w:rPr>
          <w:rFonts w:ascii="Verdana" w:hAnsi="Verdana"/>
          <w:bCs/>
          <w:sz w:val="20"/>
        </w:rPr>
        <w:t>      Datos del consignatario, embarcador y de la persona a quien se notificara al arribo, como se encuentra declarado en el conocimiento de embarque:</w:t>
      </w:r>
    </w:p>
    <w:p w:rsidR="00422AC9" w:rsidRPr="00422AC9" w:rsidRDefault="00422AC9" w:rsidP="00422AC9">
      <w:pPr>
        <w:jc w:val="both"/>
        <w:rPr>
          <w:rFonts w:ascii="Verdana" w:hAnsi="Verdana"/>
          <w:bCs/>
          <w:sz w:val="20"/>
        </w:rPr>
      </w:pPr>
      <w:r w:rsidRPr="00422AC9">
        <w:rPr>
          <w:rFonts w:ascii="Verdana" w:hAnsi="Verdana"/>
          <w:b/>
          <w:bCs/>
          <w:sz w:val="20"/>
        </w:rPr>
        <w:t>a)</w:t>
      </w:r>
      <w:r w:rsidRPr="00422AC9">
        <w:rPr>
          <w:rFonts w:ascii="Verdana" w:hAnsi="Verdana"/>
          <w:bCs/>
          <w:sz w:val="20"/>
        </w:rPr>
        <w:t>        Tratándose de importaciones, el nombre, RFC o cédula de identificación fiscal utilizado para el pago de impuestos, domicilio completo y número de teléfono del consignatario de la mercancía, salvo que se trate de conocimientos de embarque consignados a la orden.</w:t>
      </w:r>
    </w:p>
    <w:p w:rsidR="00422AC9" w:rsidRPr="00422AC9" w:rsidRDefault="00422AC9" w:rsidP="00422AC9">
      <w:pPr>
        <w:jc w:val="both"/>
        <w:rPr>
          <w:rFonts w:ascii="Verdana" w:hAnsi="Verdana"/>
          <w:bCs/>
          <w:sz w:val="20"/>
        </w:rPr>
      </w:pP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Cs/>
          <w:sz w:val="20"/>
        </w:rPr>
        <w:t>          Cuando se trate de mercancías para importación correspondientes a menajes de casa o efectuadas por misiones diplomáticas, consulares u organismos internacionales, o en el caso de extranjeros, se podrá declarar el RFC genérico EMB930401KH4, OIN9304013N0 o EXTR920901TS4, según corresponda.</w:t>
      </w:r>
    </w:p>
    <w:p w:rsidR="00422AC9" w:rsidRPr="00422AC9" w:rsidRDefault="00422AC9" w:rsidP="00422AC9">
      <w:pPr>
        <w:jc w:val="both"/>
        <w:rPr>
          <w:rFonts w:ascii="Verdana" w:hAnsi="Verdana"/>
          <w:bCs/>
          <w:sz w:val="20"/>
        </w:rPr>
      </w:pPr>
      <w:r w:rsidRPr="00422AC9">
        <w:rPr>
          <w:rFonts w:ascii="Verdana" w:hAnsi="Verdana"/>
          <w:b/>
          <w:bCs/>
          <w:sz w:val="20"/>
        </w:rPr>
        <w:t>b)</w:t>
      </w:r>
      <w:r w:rsidRPr="00422AC9">
        <w:rPr>
          <w:rFonts w:ascii="Verdana" w:hAnsi="Verdana"/>
          <w:bCs/>
          <w:sz w:val="20"/>
        </w:rPr>
        <w:t>       Tratándose de exportaciones, el nombre, RFC o cédula de identificación fiscal utilizado para el pago de impuestos, domicilio completo y número de teléfono del embarcador de la mercancía.</w:t>
      </w:r>
    </w:p>
    <w:p w:rsidR="00422AC9" w:rsidRPr="00422AC9" w:rsidRDefault="00422AC9" w:rsidP="00422AC9">
      <w:pPr>
        <w:jc w:val="both"/>
        <w:rPr>
          <w:rFonts w:ascii="Verdana" w:hAnsi="Verdana"/>
          <w:bCs/>
          <w:sz w:val="20"/>
        </w:rPr>
      </w:pPr>
      <w:r w:rsidRPr="00422AC9">
        <w:rPr>
          <w:rFonts w:ascii="Verdana" w:hAnsi="Verdana"/>
          <w:bCs/>
          <w:sz w:val="20"/>
        </w:rPr>
        <w:t>          Así como el nombre, RFC o cédula de identificación fiscal utilizado para el pago de impuestos y domicilio completo del consignatario de la mercancía y de la persona a quien deba notificarse el arribo.</w:t>
      </w:r>
    </w:p>
    <w:p w:rsidR="00422AC9" w:rsidRPr="00422AC9" w:rsidRDefault="00422AC9" w:rsidP="00422AC9">
      <w:pPr>
        <w:jc w:val="both"/>
        <w:rPr>
          <w:rFonts w:ascii="Verdana" w:hAnsi="Verdana"/>
          <w:bCs/>
          <w:sz w:val="20"/>
        </w:rPr>
      </w:pPr>
      <w:r w:rsidRPr="00422AC9">
        <w:rPr>
          <w:rFonts w:ascii="Verdana" w:hAnsi="Verdana"/>
          <w:bCs/>
          <w:sz w:val="20"/>
        </w:rPr>
        <w:t>          Para el caso de aquellos embarcadores, consignatarios o partes a notificar que residan en países en donde no exista una cédula de identificación fiscal, dicha información no será declarada.</w:t>
      </w:r>
    </w:p>
    <w:p w:rsidR="00422AC9" w:rsidRPr="00422AC9" w:rsidRDefault="00422AC9" w:rsidP="00422AC9">
      <w:pPr>
        <w:jc w:val="both"/>
        <w:rPr>
          <w:rFonts w:ascii="Verdana" w:hAnsi="Verdana"/>
          <w:bCs/>
          <w:sz w:val="20"/>
        </w:rPr>
      </w:pPr>
      <w:r w:rsidRPr="00422AC9">
        <w:rPr>
          <w:rFonts w:ascii="Verdana" w:hAnsi="Verdana"/>
          <w:b/>
          <w:bCs/>
          <w:sz w:val="20"/>
        </w:rPr>
        <w:t>l)</w:t>
      </w:r>
      <w:r w:rsidRPr="00422AC9">
        <w:rPr>
          <w:rFonts w:ascii="Verdana" w:hAnsi="Verdana"/>
          <w:bCs/>
          <w:sz w:val="20"/>
        </w:rPr>
        <w:t>       Datos de cada una de las mercancías que transporten:</w:t>
      </w:r>
    </w:p>
    <w:p w:rsidR="00422AC9" w:rsidRPr="00422AC9" w:rsidRDefault="00422AC9" w:rsidP="00422AC9">
      <w:pPr>
        <w:jc w:val="both"/>
        <w:rPr>
          <w:rFonts w:ascii="Verdana" w:hAnsi="Verdana"/>
          <w:bCs/>
          <w:sz w:val="20"/>
        </w:rPr>
      </w:pPr>
      <w:r w:rsidRPr="00422AC9">
        <w:rPr>
          <w:rFonts w:ascii="Verdana" w:hAnsi="Verdana"/>
          <w:b/>
          <w:bCs/>
          <w:sz w:val="20"/>
        </w:rPr>
        <w:t>1.</w:t>
      </w:r>
      <w:r w:rsidRPr="00422AC9">
        <w:rPr>
          <w:rFonts w:ascii="Verdana" w:hAnsi="Verdana"/>
          <w:bCs/>
          <w:sz w:val="20"/>
        </w:rPr>
        <w:t>      Cantidad.</w:t>
      </w:r>
    </w:p>
    <w:p w:rsidR="00422AC9" w:rsidRPr="00422AC9" w:rsidRDefault="00422AC9" w:rsidP="00422AC9">
      <w:pPr>
        <w:jc w:val="both"/>
        <w:rPr>
          <w:rFonts w:ascii="Verdana" w:hAnsi="Verdana"/>
          <w:bCs/>
          <w:sz w:val="20"/>
        </w:rPr>
      </w:pPr>
      <w:r w:rsidRPr="00422AC9">
        <w:rPr>
          <w:rFonts w:ascii="Verdana" w:hAnsi="Verdana"/>
          <w:b/>
          <w:bCs/>
          <w:sz w:val="20"/>
        </w:rPr>
        <w:t>2.</w:t>
      </w:r>
      <w:r w:rsidRPr="00422AC9">
        <w:rPr>
          <w:rFonts w:ascii="Verdana" w:hAnsi="Verdana"/>
          <w:bCs/>
          <w:sz w:val="20"/>
        </w:rPr>
        <w:t>      Descripción.</w:t>
      </w:r>
    </w:p>
    <w:p w:rsidR="00422AC9" w:rsidRPr="00422AC9" w:rsidRDefault="00422AC9" w:rsidP="00422AC9">
      <w:pPr>
        <w:jc w:val="both"/>
        <w:rPr>
          <w:rFonts w:ascii="Verdana" w:hAnsi="Verdana"/>
          <w:bCs/>
          <w:sz w:val="20"/>
        </w:rPr>
      </w:pPr>
      <w:r w:rsidRPr="00422AC9">
        <w:rPr>
          <w:rFonts w:ascii="Verdana" w:hAnsi="Verdana"/>
          <w:b/>
          <w:bCs/>
          <w:sz w:val="20"/>
        </w:rPr>
        <w:t>3.</w:t>
      </w:r>
      <w:r w:rsidRPr="00422AC9">
        <w:rPr>
          <w:rFonts w:ascii="Verdana" w:hAnsi="Verdana"/>
          <w:bCs/>
          <w:sz w:val="20"/>
        </w:rPr>
        <w:t>      Peso bruto.</w:t>
      </w:r>
    </w:p>
    <w:p w:rsidR="00422AC9" w:rsidRPr="00422AC9" w:rsidRDefault="00422AC9" w:rsidP="00422AC9">
      <w:pPr>
        <w:jc w:val="both"/>
        <w:rPr>
          <w:rFonts w:ascii="Verdana" w:hAnsi="Verdana"/>
          <w:bCs/>
          <w:sz w:val="20"/>
        </w:rPr>
      </w:pPr>
      <w:r w:rsidRPr="00422AC9">
        <w:rPr>
          <w:rFonts w:ascii="Verdana" w:hAnsi="Verdana"/>
          <w:b/>
          <w:bCs/>
          <w:sz w:val="20"/>
        </w:rPr>
        <w:t>4.</w:t>
      </w:r>
      <w:r w:rsidRPr="00422AC9">
        <w:rPr>
          <w:rFonts w:ascii="Verdana" w:hAnsi="Verdana"/>
          <w:bCs/>
          <w:sz w:val="20"/>
        </w:rPr>
        <w:t>      Unidad de medida del peso.</w:t>
      </w:r>
    </w:p>
    <w:p w:rsidR="00422AC9" w:rsidRPr="00422AC9" w:rsidRDefault="00422AC9" w:rsidP="00422AC9">
      <w:pPr>
        <w:jc w:val="both"/>
        <w:rPr>
          <w:rFonts w:ascii="Verdana" w:hAnsi="Verdana"/>
          <w:bCs/>
          <w:sz w:val="20"/>
        </w:rPr>
      </w:pPr>
      <w:r w:rsidRPr="00422AC9">
        <w:rPr>
          <w:rFonts w:ascii="Verdana" w:hAnsi="Verdana"/>
          <w:b/>
          <w:bCs/>
          <w:sz w:val="20"/>
        </w:rPr>
        <w:t>5.</w:t>
      </w:r>
      <w:r w:rsidRPr="00422AC9">
        <w:rPr>
          <w:rFonts w:ascii="Verdana" w:hAnsi="Verdana"/>
          <w:bCs/>
          <w:sz w:val="20"/>
        </w:rPr>
        <w:t>      Código del embalaje.</w:t>
      </w:r>
    </w:p>
    <w:p w:rsidR="00422AC9" w:rsidRPr="00422AC9" w:rsidRDefault="00422AC9" w:rsidP="00422AC9">
      <w:pPr>
        <w:jc w:val="both"/>
        <w:rPr>
          <w:rFonts w:ascii="Verdana" w:hAnsi="Verdana"/>
          <w:bCs/>
          <w:sz w:val="20"/>
        </w:rPr>
      </w:pPr>
      <w:r w:rsidRPr="00422AC9">
        <w:rPr>
          <w:rFonts w:ascii="Verdana" w:hAnsi="Verdana"/>
          <w:b/>
          <w:bCs/>
          <w:sz w:val="20"/>
        </w:rPr>
        <w:t>6.</w:t>
      </w:r>
      <w:r w:rsidRPr="00422AC9">
        <w:rPr>
          <w:rFonts w:ascii="Verdana" w:hAnsi="Verdana"/>
          <w:bCs/>
          <w:sz w:val="20"/>
        </w:rPr>
        <w:t>      Subpartida conforme a la TIGIE (código armonizado), en caso de contar con él.</w:t>
      </w:r>
    </w:p>
    <w:p w:rsidR="00422AC9" w:rsidRPr="00422AC9" w:rsidRDefault="00422AC9" w:rsidP="00422AC9">
      <w:pPr>
        <w:jc w:val="both"/>
        <w:rPr>
          <w:rFonts w:ascii="Verdana" w:hAnsi="Verdana"/>
          <w:bCs/>
          <w:sz w:val="20"/>
        </w:rPr>
      </w:pPr>
      <w:r w:rsidRPr="00422AC9">
        <w:rPr>
          <w:rFonts w:ascii="Verdana" w:hAnsi="Verdana"/>
          <w:b/>
          <w:bCs/>
          <w:sz w:val="20"/>
        </w:rPr>
        <w:t>7.</w:t>
      </w:r>
      <w:r w:rsidRPr="00422AC9">
        <w:rPr>
          <w:rFonts w:ascii="Verdana" w:hAnsi="Verdana"/>
          <w:bCs/>
          <w:sz w:val="20"/>
        </w:rPr>
        <w:t>      Números de identificación y marca (cuando éstos existan).</w:t>
      </w:r>
    </w:p>
    <w:p w:rsidR="00422AC9" w:rsidRPr="00422AC9" w:rsidRDefault="00422AC9" w:rsidP="00422AC9">
      <w:pPr>
        <w:jc w:val="both"/>
        <w:rPr>
          <w:rFonts w:ascii="Verdana" w:hAnsi="Verdana"/>
          <w:bCs/>
          <w:sz w:val="20"/>
        </w:rPr>
      </w:pPr>
      <w:r w:rsidRPr="00422AC9">
        <w:rPr>
          <w:rFonts w:ascii="Verdana" w:hAnsi="Verdana"/>
          <w:b/>
          <w:bCs/>
          <w:sz w:val="20"/>
        </w:rPr>
        <w:t>8.</w:t>
      </w:r>
      <w:r w:rsidRPr="00422AC9">
        <w:rPr>
          <w:rFonts w:ascii="Verdana" w:hAnsi="Verdana"/>
          <w:bCs/>
          <w:sz w:val="20"/>
        </w:rPr>
        <w:t>      Número de NIV, tratándose de vehículos.</w:t>
      </w:r>
    </w:p>
    <w:p w:rsidR="00422AC9" w:rsidRPr="00422AC9" w:rsidRDefault="00422AC9" w:rsidP="00422AC9">
      <w:pPr>
        <w:jc w:val="both"/>
        <w:rPr>
          <w:rFonts w:ascii="Verdana" w:hAnsi="Verdana"/>
          <w:bCs/>
          <w:sz w:val="20"/>
        </w:rPr>
      </w:pPr>
      <w:r w:rsidRPr="00422AC9">
        <w:rPr>
          <w:rFonts w:ascii="Verdana" w:hAnsi="Verdana"/>
          <w:b/>
          <w:bCs/>
          <w:sz w:val="20"/>
        </w:rPr>
        <w:lastRenderedPageBreak/>
        <w:t>9.</w:t>
      </w:r>
      <w:r w:rsidRPr="00422AC9">
        <w:rPr>
          <w:rFonts w:ascii="Verdana" w:hAnsi="Verdana"/>
          <w:bCs/>
          <w:sz w:val="20"/>
        </w:rPr>
        <w:t>      Tratándose de mercancías peligrosas, señalar la descripción, el número de Naciones Unidas, así como el nombre de una persona de contacto y su número telefónico, para el caso de emergencias.</w:t>
      </w:r>
    </w:p>
    <w:p w:rsidR="00422AC9" w:rsidRPr="00422AC9" w:rsidRDefault="00422AC9" w:rsidP="00422AC9">
      <w:pPr>
        <w:jc w:val="both"/>
        <w:rPr>
          <w:rFonts w:ascii="Verdana" w:hAnsi="Verdana"/>
          <w:bCs/>
          <w:sz w:val="20"/>
        </w:rPr>
      </w:pPr>
      <w:r w:rsidRPr="00422AC9">
        <w:rPr>
          <w:rFonts w:ascii="Verdana" w:hAnsi="Verdana"/>
          <w:b/>
          <w:bCs/>
          <w:sz w:val="20"/>
        </w:rPr>
        <w:t>II.</w:t>
      </w:r>
      <w:r w:rsidRPr="00422AC9">
        <w:rPr>
          <w:rFonts w:ascii="Verdana" w:hAnsi="Verdana"/>
          <w:bCs/>
          <w:sz w:val="20"/>
        </w:rPr>
        <w:t>        Para el caso de las mercancías que se trasladen de un buque a otro (transbordo), adicional a lo anterior, el documento electrónico deberá contener los siguientes datos:</w:t>
      </w:r>
    </w:p>
    <w:p w:rsidR="00422AC9" w:rsidRPr="00422AC9" w:rsidRDefault="00422AC9" w:rsidP="00422AC9">
      <w:pPr>
        <w:jc w:val="both"/>
        <w:rPr>
          <w:rFonts w:ascii="Verdana" w:hAnsi="Verdana"/>
          <w:bCs/>
          <w:sz w:val="20"/>
        </w:rPr>
      </w:pPr>
      <w:r w:rsidRPr="00422AC9">
        <w:rPr>
          <w:rFonts w:ascii="Verdana" w:hAnsi="Verdana"/>
          <w:b/>
          <w:bCs/>
          <w:sz w:val="20"/>
        </w:rPr>
        <w:t>a)</w:t>
      </w:r>
      <w:r w:rsidRPr="00422AC9">
        <w:rPr>
          <w:rFonts w:ascii="Verdana" w:hAnsi="Verdana"/>
          <w:bCs/>
          <w:sz w:val="20"/>
        </w:rPr>
        <w:t>      Código de transbordo.</w:t>
      </w:r>
    </w:p>
    <w:p w:rsidR="00422AC9" w:rsidRPr="00422AC9" w:rsidRDefault="00422AC9" w:rsidP="00422AC9">
      <w:pPr>
        <w:jc w:val="both"/>
        <w:rPr>
          <w:rFonts w:ascii="Verdana" w:hAnsi="Verdana"/>
          <w:bCs/>
          <w:sz w:val="20"/>
        </w:rPr>
      </w:pPr>
      <w:r w:rsidRPr="00422AC9">
        <w:rPr>
          <w:rFonts w:ascii="Verdana" w:hAnsi="Verdana"/>
          <w:b/>
          <w:bCs/>
          <w:sz w:val="20"/>
        </w:rPr>
        <w:t>b)</w:t>
      </w:r>
      <w:r w:rsidRPr="00422AC9">
        <w:rPr>
          <w:rFonts w:ascii="Verdana" w:hAnsi="Verdana"/>
          <w:bCs/>
          <w:sz w:val="20"/>
        </w:rPr>
        <w:t>      Puerto de destino de la mercancía.</w:t>
      </w:r>
    </w:p>
    <w:p w:rsidR="00422AC9" w:rsidRPr="00422AC9" w:rsidRDefault="00422AC9" w:rsidP="00422AC9">
      <w:pPr>
        <w:jc w:val="both"/>
        <w:rPr>
          <w:rFonts w:ascii="Verdana" w:hAnsi="Verdana"/>
          <w:bCs/>
          <w:sz w:val="20"/>
        </w:rPr>
      </w:pPr>
      <w:r w:rsidRPr="00422AC9">
        <w:rPr>
          <w:rFonts w:ascii="Verdana" w:hAnsi="Verdana"/>
          <w:b/>
          <w:bCs/>
          <w:sz w:val="20"/>
        </w:rPr>
        <w:t>c)</w:t>
      </w:r>
      <w:r w:rsidRPr="00422AC9">
        <w:rPr>
          <w:rFonts w:ascii="Verdana" w:hAnsi="Verdana"/>
          <w:bCs/>
          <w:sz w:val="20"/>
        </w:rPr>
        <w:t>      CAAT y nombre del transportista que continuará el transbordo.</w:t>
      </w:r>
    </w:p>
    <w:p w:rsidR="00422AC9" w:rsidRPr="00422AC9" w:rsidRDefault="00422AC9" w:rsidP="00422AC9">
      <w:pPr>
        <w:jc w:val="both"/>
        <w:rPr>
          <w:rFonts w:ascii="Verdana" w:hAnsi="Verdana"/>
          <w:bCs/>
          <w:sz w:val="20"/>
        </w:rPr>
      </w:pPr>
      <w:r w:rsidRPr="00422AC9">
        <w:rPr>
          <w:rFonts w:ascii="Verdana" w:hAnsi="Verdana"/>
          <w:bCs/>
          <w:sz w:val="20"/>
        </w:rPr>
        <w:t>La transmisión del documento electrónico, se sujetará a lo siguiente:</w:t>
      </w:r>
    </w:p>
    <w:p w:rsidR="00422AC9" w:rsidRPr="00422AC9" w:rsidRDefault="00422AC9" w:rsidP="00422AC9">
      <w:pPr>
        <w:jc w:val="both"/>
        <w:rPr>
          <w:rFonts w:ascii="Verdana" w:hAnsi="Verdana"/>
          <w:bCs/>
          <w:sz w:val="20"/>
        </w:rPr>
      </w:pPr>
      <w:r w:rsidRPr="00422AC9">
        <w:rPr>
          <w:rFonts w:ascii="Verdana" w:hAnsi="Verdana"/>
          <w:b/>
          <w:bCs/>
          <w:sz w:val="20"/>
        </w:rPr>
        <w:t>I.</w:t>
      </w:r>
      <w:r w:rsidRPr="00422AC9">
        <w:rPr>
          <w:rFonts w:ascii="Verdana" w:hAnsi="Verdana"/>
          <w:bCs/>
          <w:sz w:val="20"/>
        </w:rPr>
        <w:t>         Se podrá proporcionar la información en idioma español o inglés.</w:t>
      </w:r>
    </w:p>
    <w:p w:rsidR="00422AC9" w:rsidRPr="00422AC9" w:rsidRDefault="00422AC9" w:rsidP="00422AC9">
      <w:pPr>
        <w:jc w:val="both"/>
        <w:rPr>
          <w:rFonts w:ascii="Verdana" w:hAnsi="Verdana"/>
          <w:bCs/>
          <w:sz w:val="20"/>
        </w:rPr>
      </w:pPr>
      <w:r w:rsidRPr="00422AC9">
        <w:rPr>
          <w:rFonts w:ascii="Verdana" w:hAnsi="Verdana"/>
          <w:b/>
          <w:bCs/>
          <w:sz w:val="20"/>
        </w:rPr>
        <w:t>II.</w:t>
      </w:r>
      <w:r w:rsidRPr="00422AC9">
        <w:rPr>
          <w:rFonts w:ascii="Verdana" w:hAnsi="Verdana"/>
          <w:bCs/>
          <w:sz w:val="20"/>
        </w:rPr>
        <w:t>        En importación se deberá realizar con 24 horas de anticipación a la carga de las mercancías en el buque. Excepto en el caso de las siguientes operaciones en donde se podrá realizar la transmisión hasta 24 horas antes del arribo de la embarcación a territorio nacional:</w:t>
      </w:r>
    </w:p>
    <w:p w:rsidR="00422AC9" w:rsidRPr="00422AC9" w:rsidRDefault="00422AC9" w:rsidP="00422AC9">
      <w:pPr>
        <w:jc w:val="both"/>
        <w:rPr>
          <w:rFonts w:ascii="Verdana" w:hAnsi="Verdana"/>
          <w:bCs/>
          <w:sz w:val="20"/>
        </w:rPr>
      </w:pPr>
      <w:r w:rsidRPr="00422AC9">
        <w:rPr>
          <w:rFonts w:ascii="Verdana" w:hAnsi="Verdana"/>
          <w:b/>
          <w:bCs/>
          <w:sz w:val="20"/>
        </w:rPr>
        <w:t>a)</w:t>
      </w:r>
      <w:r w:rsidRPr="00422AC9">
        <w:rPr>
          <w:rFonts w:ascii="Verdana" w:hAnsi="Verdana"/>
          <w:bCs/>
          <w:sz w:val="20"/>
        </w:rPr>
        <w:t>      Cuando se trate de mercancías a granel de una misma especie prevista en la regla 3.1.21., fracción IV.</w:t>
      </w:r>
    </w:p>
    <w:p w:rsidR="00422AC9" w:rsidRPr="00422AC9" w:rsidRDefault="00422AC9" w:rsidP="00422AC9">
      <w:pPr>
        <w:jc w:val="both"/>
        <w:rPr>
          <w:rFonts w:ascii="Verdana" w:hAnsi="Verdana"/>
          <w:bCs/>
          <w:sz w:val="20"/>
        </w:rPr>
      </w:pPr>
      <w:r w:rsidRPr="00422AC9">
        <w:rPr>
          <w:rFonts w:ascii="Verdana" w:hAnsi="Verdana"/>
          <w:b/>
          <w:bCs/>
          <w:sz w:val="20"/>
        </w:rPr>
        <w:t>b)</w:t>
      </w:r>
      <w:r w:rsidRPr="00422AC9">
        <w:rPr>
          <w:rFonts w:ascii="Verdana" w:hAnsi="Verdana"/>
          <w:bCs/>
          <w:sz w:val="20"/>
        </w:rPr>
        <w:t>      Operaciones de mercancías no transportadas en contenedores efectuadas por la industria automotriz terminal o manufacturera de vehículos de autotransporte y las comercializadoras de vehículos nuevos identificadas por la SE.</w:t>
      </w:r>
    </w:p>
    <w:p w:rsidR="00422AC9" w:rsidRPr="00422AC9" w:rsidRDefault="00422AC9" w:rsidP="00422AC9">
      <w:pPr>
        <w:jc w:val="both"/>
        <w:rPr>
          <w:rFonts w:ascii="Verdana" w:hAnsi="Verdana"/>
          <w:bCs/>
          <w:sz w:val="20"/>
        </w:rPr>
      </w:pPr>
      <w:r w:rsidRPr="00422AC9">
        <w:rPr>
          <w:rFonts w:ascii="Verdana" w:hAnsi="Verdana"/>
          <w:b/>
          <w:bCs/>
          <w:sz w:val="20"/>
        </w:rPr>
        <w:t>c)</w:t>
      </w:r>
      <w:r w:rsidRPr="00422AC9">
        <w:rPr>
          <w:rFonts w:ascii="Verdana" w:hAnsi="Verdana"/>
          <w:bCs/>
          <w:sz w:val="20"/>
        </w:rPr>
        <w:t>      Operaciones de láminas y tubos metálicos y alambre en rollo, siempre que sea carga uniforme y homogénea.</w:t>
      </w:r>
    </w:p>
    <w:p w:rsidR="00422AC9" w:rsidRPr="00422AC9" w:rsidRDefault="00422AC9" w:rsidP="00422AC9">
      <w:pPr>
        <w:jc w:val="both"/>
        <w:rPr>
          <w:rFonts w:ascii="Verdana" w:hAnsi="Verdana"/>
          <w:bCs/>
          <w:sz w:val="20"/>
        </w:rPr>
      </w:pPr>
      <w:r w:rsidRPr="00422AC9">
        <w:rPr>
          <w:rFonts w:ascii="Verdana" w:hAnsi="Verdana"/>
          <w:b/>
          <w:bCs/>
          <w:sz w:val="20"/>
        </w:rPr>
        <w:t>d)</w:t>
      </w:r>
      <w:r w:rsidRPr="00422AC9">
        <w:rPr>
          <w:rFonts w:ascii="Verdana" w:hAnsi="Verdana"/>
          <w:bCs/>
          <w:sz w:val="20"/>
        </w:rPr>
        <w:t>      Tratándose de carga suelta que no sea presentada en contenedores, tales como cajas, bolsas, sacos y barriles.</w:t>
      </w:r>
    </w:p>
    <w:p w:rsidR="00422AC9" w:rsidRPr="00422AC9" w:rsidRDefault="00422AC9" w:rsidP="00422AC9">
      <w:pPr>
        <w:jc w:val="both"/>
        <w:rPr>
          <w:rFonts w:ascii="Verdana" w:hAnsi="Verdana"/>
          <w:bCs/>
          <w:sz w:val="20"/>
        </w:rPr>
      </w:pPr>
      <w:r w:rsidRPr="00422AC9">
        <w:rPr>
          <w:rFonts w:ascii="Verdana" w:hAnsi="Verdana"/>
          <w:b/>
          <w:bCs/>
          <w:sz w:val="20"/>
        </w:rPr>
        <w:t>e)</w:t>
      </w:r>
      <w:r w:rsidRPr="00422AC9">
        <w:rPr>
          <w:rFonts w:ascii="Verdana" w:hAnsi="Verdana"/>
          <w:bCs/>
          <w:sz w:val="20"/>
        </w:rPr>
        <w:t>      Mercancía transportada en ferro-buque.</w:t>
      </w:r>
    </w:p>
    <w:p w:rsidR="00422AC9" w:rsidRPr="00422AC9" w:rsidRDefault="00422AC9" w:rsidP="00422AC9">
      <w:pPr>
        <w:jc w:val="both"/>
        <w:rPr>
          <w:rFonts w:ascii="Verdana" w:hAnsi="Verdana"/>
          <w:bCs/>
          <w:sz w:val="20"/>
        </w:rPr>
      </w:pPr>
      <w:r w:rsidRPr="00422AC9">
        <w:rPr>
          <w:rFonts w:ascii="Verdana" w:hAnsi="Verdana"/>
          <w:b/>
          <w:bCs/>
          <w:sz w:val="20"/>
        </w:rPr>
        <w:t>f)</w:t>
      </w:r>
      <w:r w:rsidRPr="00422AC9">
        <w:rPr>
          <w:rFonts w:ascii="Verdana" w:hAnsi="Verdana"/>
          <w:bCs/>
          <w:sz w:val="20"/>
        </w:rPr>
        <w:t>       En el caso de contenedores vacíos.</w:t>
      </w:r>
    </w:p>
    <w:p w:rsidR="00422AC9" w:rsidRPr="00422AC9" w:rsidRDefault="00422AC9" w:rsidP="00422AC9">
      <w:pPr>
        <w:jc w:val="both"/>
        <w:rPr>
          <w:rFonts w:ascii="Verdana" w:hAnsi="Verdana"/>
          <w:bCs/>
          <w:sz w:val="20"/>
        </w:rPr>
      </w:pPr>
      <w:r w:rsidRPr="00422AC9">
        <w:rPr>
          <w:rFonts w:ascii="Verdana" w:hAnsi="Verdana"/>
          <w:b/>
          <w:bCs/>
          <w:sz w:val="20"/>
        </w:rPr>
        <w:t>g)</w:t>
      </w:r>
      <w:r w:rsidRPr="00422AC9">
        <w:rPr>
          <w:rFonts w:ascii="Verdana" w:hAnsi="Verdana"/>
          <w:bCs/>
          <w:sz w:val="20"/>
        </w:rPr>
        <w:t>      Tratándose de lastre se deberá manifestar dicha situación.</w:t>
      </w:r>
    </w:p>
    <w:p w:rsidR="00422AC9" w:rsidRPr="00422AC9" w:rsidRDefault="00422AC9" w:rsidP="00422AC9">
      <w:pPr>
        <w:jc w:val="both"/>
        <w:rPr>
          <w:rFonts w:ascii="Verdana" w:hAnsi="Verdana"/>
          <w:bCs/>
          <w:sz w:val="20"/>
        </w:rPr>
      </w:pP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
          <w:bCs/>
          <w:sz w:val="20"/>
        </w:rPr>
        <w:t>III.</w:t>
      </w:r>
      <w:r w:rsidRPr="00422AC9">
        <w:rPr>
          <w:rFonts w:ascii="Verdana" w:hAnsi="Verdana"/>
          <w:bCs/>
          <w:sz w:val="20"/>
        </w:rPr>
        <w:t>       En exportación se deberá transmitir dentro de un plazo de 24 horas antes de que zarpe la embarcación.</w:t>
      </w:r>
    </w:p>
    <w:p w:rsidR="00422AC9" w:rsidRPr="00422AC9" w:rsidRDefault="00422AC9" w:rsidP="00422AC9">
      <w:pPr>
        <w:jc w:val="both"/>
        <w:rPr>
          <w:rFonts w:ascii="Verdana" w:hAnsi="Verdana"/>
          <w:bCs/>
          <w:sz w:val="20"/>
        </w:rPr>
      </w:pPr>
      <w:r w:rsidRPr="00422AC9">
        <w:rPr>
          <w:rFonts w:ascii="Verdana" w:hAnsi="Verdana"/>
          <w:b/>
          <w:bCs/>
          <w:sz w:val="20"/>
        </w:rPr>
        <w:t>IV.</w:t>
      </w:r>
      <w:r w:rsidRPr="00422AC9">
        <w:rPr>
          <w:rFonts w:ascii="Verdana" w:hAnsi="Verdana"/>
          <w:bCs/>
          <w:sz w:val="20"/>
        </w:rPr>
        <w:t>       Cumplir con los requisitos y formato de archivo previstos en los "Lineamientos con las especificaciones tecnológicas para la transmisión a la Ventanilla Digital del documento de transporte en tráfico marítimo", emitidos por la AGA, mismos que se podrán consultar en el Portal del SAT.</w:t>
      </w:r>
    </w:p>
    <w:p w:rsidR="00422AC9" w:rsidRPr="00422AC9" w:rsidRDefault="00422AC9" w:rsidP="00422AC9">
      <w:pPr>
        <w:jc w:val="both"/>
        <w:rPr>
          <w:rFonts w:ascii="Verdana" w:hAnsi="Verdana"/>
          <w:bCs/>
          <w:sz w:val="20"/>
        </w:rPr>
      </w:pPr>
      <w:r w:rsidRPr="00422AC9">
        <w:rPr>
          <w:rFonts w:ascii="Verdana" w:hAnsi="Verdana"/>
          <w:b/>
          <w:bCs/>
          <w:sz w:val="20"/>
        </w:rPr>
        <w:lastRenderedPageBreak/>
        <w:t>V.</w:t>
      </w:r>
      <w:r w:rsidRPr="00422AC9">
        <w:rPr>
          <w:rFonts w:ascii="Verdana" w:hAnsi="Verdana"/>
          <w:bCs/>
          <w:sz w:val="20"/>
        </w:rPr>
        <w:t>       Una vez transmitida la información, la Ventanilla Digital enviará a la empresa de transportación marítima un acuse de validación electrónico.</w:t>
      </w:r>
    </w:p>
    <w:p w:rsidR="00422AC9" w:rsidRPr="00422AC9" w:rsidRDefault="00422AC9" w:rsidP="00422AC9">
      <w:pPr>
        <w:jc w:val="both"/>
        <w:rPr>
          <w:rFonts w:ascii="Verdana" w:hAnsi="Verdana"/>
          <w:bCs/>
          <w:sz w:val="20"/>
        </w:rPr>
      </w:pPr>
      <w:r w:rsidRPr="00422AC9">
        <w:rPr>
          <w:rFonts w:ascii="Verdana" w:hAnsi="Verdana"/>
          <w:b/>
          <w:bCs/>
          <w:sz w:val="20"/>
        </w:rPr>
        <w:t>VI.</w:t>
      </w:r>
      <w:r w:rsidRPr="00422AC9">
        <w:rPr>
          <w:rFonts w:ascii="Verdana" w:hAnsi="Verdana"/>
          <w:bCs/>
          <w:sz w:val="20"/>
        </w:rPr>
        <w:t>       La modificación de los datos se podrá realizar las veces que sea necesario conforme a lo siguiente:</w:t>
      </w:r>
    </w:p>
    <w:p w:rsidR="00422AC9" w:rsidRPr="00422AC9" w:rsidRDefault="00422AC9" w:rsidP="00422AC9">
      <w:pPr>
        <w:jc w:val="both"/>
        <w:rPr>
          <w:rFonts w:ascii="Verdana" w:hAnsi="Verdana"/>
          <w:bCs/>
          <w:sz w:val="20"/>
        </w:rPr>
      </w:pPr>
      <w:r w:rsidRPr="00422AC9">
        <w:rPr>
          <w:rFonts w:ascii="Verdana" w:hAnsi="Verdana"/>
          <w:b/>
          <w:bCs/>
          <w:sz w:val="20"/>
        </w:rPr>
        <w:t>a)</w:t>
      </w:r>
      <w:r w:rsidRPr="00422AC9">
        <w:rPr>
          <w:rFonts w:ascii="Verdana" w:hAnsi="Verdana"/>
          <w:bCs/>
          <w:sz w:val="20"/>
        </w:rPr>
        <w:t>      Tratándose de importaciones, hasta antes de que el importador por conducto de su agente aduanal o representante legal acreditado, presente a despacho la mercancía y se active el mecanismo de selección automatizado.</w:t>
      </w:r>
    </w:p>
    <w:p w:rsidR="00422AC9" w:rsidRPr="00422AC9" w:rsidRDefault="00422AC9" w:rsidP="00422AC9">
      <w:pPr>
        <w:jc w:val="both"/>
        <w:rPr>
          <w:rFonts w:ascii="Verdana" w:hAnsi="Verdana"/>
          <w:bCs/>
          <w:sz w:val="20"/>
        </w:rPr>
      </w:pPr>
      <w:r w:rsidRPr="00422AC9">
        <w:rPr>
          <w:rFonts w:ascii="Verdana" w:hAnsi="Verdana"/>
          <w:bCs/>
          <w:sz w:val="20"/>
        </w:rPr>
        <w:t>         En el caso de mercancía a granel, procederá la modificación del peso bruto inclusive después de activado el mecanismo de selección automatizado.</w:t>
      </w:r>
    </w:p>
    <w:p w:rsidR="00422AC9" w:rsidRPr="00422AC9" w:rsidRDefault="00422AC9" w:rsidP="00422AC9">
      <w:pPr>
        <w:jc w:val="both"/>
        <w:rPr>
          <w:rFonts w:ascii="Verdana" w:hAnsi="Verdana"/>
          <w:bCs/>
          <w:sz w:val="20"/>
        </w:rPr>
      </w:pPr>
      <w:r w:rsidRPr="00422AC9">
        <w:rPr>
          <w:rFonts w:ascii="Verdana" w:hAnsi="Verdana"/>
          <w:b/>
          <w:bCs/>
          <w:sz w:val="20"/>
        </w:rPr>
        <w:t>b)</w:t>
      </w:r>
      <w:r w:rsidRPr="00422AC9">
        <w:rPr>
          <w:rFonts w:ascii="Verdana" w:hAnsi="Verdana"/>
          <w:bCs/>
          <w:sz w:val="20"/>
        </w:rPr>
        <w:t>      En el caso de exportaciones, se podrán modificar los datos que hubieren transmitido electrónicamente antes de zarpar, o bien cuando de conformidad con el artículo 89 de la Ley, se hubiera rectificado el pedimento.</w:t>
      </w:r>
    </w:p>
    <w:p w:rsidR="00422AC9" w:rsidRPr="00422AC9" w:rsidRDefault="00422AC9" w:rsidP="00422AC9">
      <w:pPr>
        <w:jc w:val="both"/>
        <w:rPr>
          <w:rFonts w:ascii="Verdana" w:hAnsi="Verdana"/>
          <w:bCs/>
          <w:sz w:val="20"/>
        </w:rPr>
      </w:pPr>
      <w:r w:rsidRPr="00422AC9">
        <w:rPr>
          <w:rFonts w:ascii="Verdana" w:hAnsi="Verdana"/>
          <w:bCs/>
          <w:sz w:val="20"/>
        </w:rPr>
        <w:t>             Una vez que la Ventanilla Digital, envíe el mensaje de aceptación a las empresas de transportación marítima o los autorizados por éstas, se deberá declarar en el pedimento el número del documento de transporte que corresponda.</w:t>
      </w:r>
    </w:p>
    <w:p w:rsidR="00422AC9" w:rsidRPr="00422AC9" w:rsidRDefault="00422AC9" w:rsidP="00422AC9">
      <w:pPr>
        <w:jc w:val="both"/>
        <w:rPr>
          <w:rFonts w:ascii="Verdana" w:hAnsi="Verdana"/>
          <w:bCs/>
          <w:sz w:val="20"/>
        </w:rPr>
      </w:pPr>
      <w:r w:rsidRPr="00422AC9">
        <w:rPr>
          <w:rFonts w:ascii="Verdana" w:hAnsi="Verdana"/>
          <w:bCs/>
          <w:sz w:val="20"/>
        </w:rPr>
        <w:t>             Para los efectos de la presente regla, en los casos de caso fortuito o fuerza mayor que impida se efectúe la transmisión, se estará a lo dispuesto en el Programa de Contingencia de la Ventanilla Digital, que se podrán consultar en el Portal del SAT.</w:t>
      </w:r>
    </w:p>
    <w:p w:rsidR="00422AC9" w:rsidRPr="00422AC9" w:rsidRDefault="00422AC9" w:rsidP="00422AC9">
      <w:pPr>
        <w:jc w:val="both"/>
        <w:rPr>
          <w:rFonts w:ascii="Verdana" w:hAnsi="Verdana"/>
          <w:bCs/>
          <w:sz w:val="20"/>
        </w:rPr>
      </w:pPr>
      <w:r w:rsidRPr="00422AC9">
        <w:rPr>
          <w:rFonts w:ascii="Verdana" w:hAnsi="Verdana"/>
          <w:bCs/>
          <w:sz w:val="20"/>
        </w:rPr>
        <w:t>             Las empresas de transportación marítima o los autorizados por éstas deberán realizar la transmisión a que se refiere la presente regla, a la Ventanilla Digital, en la medida en que se habiliten paulatinamente los sistemas informáticos en cada aduana del país, lo cual se dará a conocer en el Portal del SAT.</w:t>
      </w:r>
    </w:p>
    <w:p w:rsidR="00422AC9" w:rsidRPr="00422AC9" w:rsidRDefault="00422AC9" w:rsidP="00422AC9">
      <w:pPr>
        <w:jc w:val="both"/>
        <w:rPr>
          <w:rFonts w:ascii="Verdana" w:hAnsi="Verdana"/>
          <w:bCs/>
          <w:sz w:val="20"/>
        </w:rPr>
      </w:pPr>
      <w:r w:rsidRPr="00422AC9">
        <w:rPr>
          <w:rFonts w:ascii="Verdana" w:hAnsi="Verdana"/>
          <w:bCs/>
          <w:sz w:val="20"/>
        </w:rPr>
        <w:t>             </w:t>
      </w:r>
      <w:r w:rsidRPr="00422AC9">
        <w:rPr>
          <w:rFonts w:ascii="Verdana" w:hAnsi="Verdana"/>
          <w:bCs/>
          <w:i/>
          <w:iCs/>
          <w:sz w:val="20"/>
        </w:rPr>
        <w:t>Ley 6, 7, 20-III, VII, 36-A-I, 89, Reglamento 19, RGCE 2.4.4., 3.1.21.</w:t>
      </w:r>
    </w:p>
    <w:p w:rsidR="00422AC9" w:rsidRPr="00422AC9" w:rsidRDefault="00422AC9" w:rsidP="00422AC9">
      <w:pPr>
        <w:jc w:val="both"/>
        <w:rPr>
          <w:rFonts w:ascii="Verdana" w:hAnsi="Verdana"/>
          <w:bCs/>
          <w:sz w:val="20"/>
        </w:rPr>
      </w:pPr>
      <w:r w:rsidRPr="00422AC9">
        <w:rPr>
          <w:rFonts w:ascii="Verdana" w:hAnsi="Verdana"/>
          <w:bCs/>
          <w:sz w:val="20"/>
        </w:rPr>
        <w:t>             </w:t>
      </w:r>
      <w:r w:rsidRPr="00422AC9">
        <w:rPr>
          <w:rFonts w:ascii="Verdana" w:hAnsi="Verdana"/>
          <w:b/>
          <w:bCs/>
          <w:sz w:val="20"/>
        </w:rPr>
        <w:t>Transmisión de información de los agentes internacionales de carga a través de la Ventanilla Digital</w:t>
      </w:r>
    </w:p>
    <w:p w:rsidR="00422AC9" w:rsidRPr="00422AC9" w:rsidRDefault="00422AC9" w:rsidP="00422AC9">
      <w:pPr>
        <w:jc w:val="both"/>
        <w:rPr>
          <w:rFonts w:ascii="Verdana" w:hAnsi="Verdana"/>
          <w:bCs/>
          <w:sz w:val="20"/>
        </w:rPr>
      </w:pPr>
      <w:r w:rsidRPr="00422AC9">
        <w:rPr>
          <w:rFonts w:ascii="Verdana" w:hAnsi="Verdana"/>
          <w:b/>
          <w:bCs/>
          <w:sz w:val="20"/>
        </w:rPr>
        <w:t>1.9.23.</w:t>
      </w:r>
      <w:r w:rsidRPr="00422AC9">
        <w:rPr>
          <w:rFonts w:ascii="Verdana" w:hAnsi="Verdana"/>
          <w:bCs/>
          <w:sz w:val="20"/>
        </w:rPr>
        <w:t>    Para los efectos de los artículos 6o., 20, fracciones III y VII, y 36-A, fracción I, inciso b) de la Ley, los agentes internacionales de carga o los autorizados por éstos, en sustitución de la transmisión de información prevista en la regla 1.9.9., podrán transmitir a la Ventanilla Digital un documento electrónico con la información relativa a las mercancías para las que contrataron el servicio de transporte marítimo.</w:t>
      </w:r>
    </w:p>
    <w:p w:rsidR="00422AC9" w:rsidRPr="00422AC9" w:rsidRDefault="00422AC9" w:rsidP="00422AC9">
      <w:pPr>
        <w:jc w:val="both"/>
        <w:rPr>
          <w:rFonts w:ascii="Verdana" w:hAnsi="Verdana"/>
          <w:bCs/>
          <w:sz w:val="20"/>
        </w:rPr>
      </w:pPr>
      <w:r w:rsidRPr="00422AC9">
        <w:rPr>
          <w:rFonts w:ascii="Verdana" w:hAnsi="Verdana"/>
          <w:b/>
          <w:bCs/>
          <w:sz w:val="20"/>
        </w:rPr>
        <w:t>I.</w:t>
      </w:r>
      <w:r w:rsidRPr="00422AC9">
        <w:rPr>
          <w:rFonts w:ascii="Verdana" w:hAnsi="Verdana"/>
          <w:bCs/>
          <w:sz w:val="20"/>
        </w:rPr>
        <w:t>         El documento electrónico a que se refiere la presente regla, deberá contener los siguientes datos:</w:t>
      </w:r>
    </w:p>
    <w:p w:rsidR="00422AC9" w:rsidRPr="00422AC9" w:rsidRDefault="00422AC9" w:rsidP="00422AC9">
      <w:pPr>
        <w:jc w:val="both"/>
        <w:rPr>
          <w:rFonts w:ascii="Verdana" w:hAnsi="Verdana"/>
          <w:bCs/>
          <w:sz w:val="20"/>
        </w:rPr>
      </w:pPr>
      <w:r w:rsidRPr="00422AC9">
        <w:rPr>
          <w:rFonts w:ascii="Verdana" w:hAnsi="Verdana"/>
          <w:b/>
          <w:bCs/>
          <w:sz w:val="20"/>
        </w:rPr>
        <w:t>a)</w:t>
      </w:r>
      <w:r w:rsidRPr="00422AC9">
        <w:rPr>
          <w:rFonts w:ascii="Verdana" w:hAnsi="Verdana"/>
          <w:bCs/>
          <w:sz w:val="20"/>
        </w:rPr>
        <w:t>      El CAAT a que se refiere la regla 2.4.4., del agente internacional de carga.</w:t>
      </w:r>
    </w:p>
    <w:p w:rsidR="00422AC9" w:rsidRPr="00422AC9" w:rsidRDefault="00422AC9" w:rsidP="00422AC9">
      <w:pPr>
        <w:jc w:val="both"/>
        <w:rPr>
          <w:rFonts w:ascii="Verdana" w:hAnsi="Verdana"/>
          <w:bCs/>
          <w:sz w:val="20"/>
        </w:rPr>
      </w:pPr>
      <w:r w:rsidRPr="00422AC9">
        <w:rPr>
          <w:rFonts w:ascii="Verdana" w:hAnsi="Verdana"/>
          <w:b/>
          <w:bCs/>
          <w:sz w:val="20"/>
        </w:rPr>
        <w:t>b)</w:t>
      </w:r>
      <w:r w:rsidRPr="00422AC9">
        <w:rPr>
          <w:rFonts w:ascii="Verdana" w:hAnsi="Verdana"/>
          <w:bCs/>
          <w:sz w:val="20"/>
        </w:rPr>
        <w:t>      Los previstos en la fracción I de la regla 1.9.22., excepto lo señalado en el inciso a).</w:t>
      </w:r>
    </w:p>
    <w:p w:rsidR="00422AC9" w:rsidRPr="00422AC9" w:rsidRDefault="00422AC9" w:rsidP="00422AC9">
      <w:pPr>
        <w:jc w:val="both"/>
        <w:rPr>
          <w:rFonts w:ascii="Verdana" w:hAnsi="Verdana"/>
          <w:bCs/>
          <w:sz w:val="20"/>
        </w:rPr>
      </w:pPr>
      <w:r w:rsidRPr="00422AC9">
        <w:rPr>
          <w:rFonts w:ascii="Verdana" w:hAnsi="Verdana"/>
          <w:b/>
          <w:bCs/>
          <w:sz w:val="20"/>
        </w:rPr>
        <w:t>c)</w:t>
      </w:r>
      <w:r w:rsidRPr="00422AC9">
        <w:rPr>
          <w:rFonts w:ascii="Verdana" w:hAnsi="Verdana"/>
          <w:bCs/>
          <w:sz w:val="20"/>
        </w:rPr>
        <w:t>      El CAAT de quien emitió el conocimiento.</w:t>
      </w:r>
    </w:p>
    <w:p w:rsidR="00422AC9" w:rsidRPr="00422AC9" w:rsidRDefault="00422AC9" w:rsidP="00422AC9">
      <w:pPr>
        <w:jc w:val="both"/>
        <w:rPr>
          <w:rFonts w:ascii="Verdana" w:hAnsi="Verdana"/>
          <w:bCs/>
          <w:sz w:val="20"/>
        </w:rPr>
      </w:pPr>
      <w:r w:rsidRPr="00422AC9">
        <w:rPr>
          <w:rFonts w:ascii="Verdana" w:hAnsi="Verdana"/>
          <w:b/>
          <w:bCs/>
          <w:sz w:val="20"/>
        </w:rPr>
        <w:lastRenderedPageBreak/>
        <w:t>d)</w:t>
      </w:r>
      <w:r w:rsidRPr="00422AC9">
        <w:rPr>
          <w:rFonts w:ascii="Verdana" w:hAnsi="Verdana"/>
          <w:bCs/>
          <w:sz w:val="20"/>
        </w:rPr>
        <w:t>      Lugar de origen de la mercancía antes de ser llevada al puerto de embarque (lugar donde se cargó la mercancía).</w:t>
      </w:r>
    </w:p>
    <w:p w:rsidR="00422AC9" w:rsidRPr="00422AC9" w:rsidRDefault="00422AC9" w:rsidP="00422AC9">
      <w:pPr>
        <w:jc w:val="both"/>
        <w:rPr>
          <w:rFonts w:ascii="Verdana" w:hAnsi="Verdana"/>
          <w:bCs/>
          <w:sz w:val="20"/>
        </w:rPr>
      </w:pPr>
      <w:r w:rsidRPr="00422AC9">
        <w:rPr>
          <w:rFonts w:ascii="Verdana" w:hAnsi="Verdana"/>
          <w:b/>
          <w:bCs/>
          <w:sz w:val="20"/>
        </w:rPr>
        <w:t>e)</w:t>
      </w:r>
      <w:r w:rsidRPr="00422AC9">
        <w:rPr>
          <w:rFonts w:ascii="Verdana" w:hAnsi="Verdana"/>
          <w:bCs/>
          <w:sz w:val="20"/>
        </w:rPr>
        <w:t>      Número de conocimiento de embarque de referencia master o house, al cual se adicionará el conocimiento de embarque house.</w:t>
      </w:r>
    </w:p>
    <w:p w:rsidR="00422AC9" w:rsidRPr="00422AC9" w:rsidRDefault="00422AC9" w:rsidP="00422AC9">
      <w:pPr>
        <w:jc w:val="both"/>
        <w:rPr>
          <w:rFonts w:ascii="Verdana" w:hAnsi="Verdana"/>
          <w:bCs/>
          <w:sz w:val="20"/>
        </w:rPr>
      </w:pPr>
      <w:r w:rsidRPr="00422AC9">
        <w:rPr>
          <w:rFonts w:ascii="Verdana" w:hAnsi="Verdana"/>
          <w:b/>
          <w:bCs/>
          <w:sz w:val="20"/>
        </w:rPr>
        <w:t>f)</w:t>
      </w:r>
      <w:r w:rsidRPr="00422AC9">
        <w:rPr>
          <w:rFonts w:ascii="Verdana" w:hAnsi="Verdana"/>
          <w:bCs/>
          <w:sz w:val="20"/>
        </w:rPr>
        <w:t>       Número de conocimiento de embarque house.</w:t>
      </w:r>
    </w:p>
    <w:p w:rsidR="00422AC9" w:rsidRPr="00422AC9" w:rsidRDefault="00422AC9" w:rsidP="00422AC9">
      <w:pPr>
        <w:jc w:val="both"/>
        <w:rPr>
          <w:rFonts w:ascii="Verdana" w:hAnsi="Verdana"/>
          <w:bCs/>
          <w:sz w:val="20"/>
        </w:rPr>
      </w:pPr>
      <w:r w:rsidRPr="00422AC9">
        <w:rPr>
          <w:rFonts w:ascii="Verdana" w:hAnsi="Verdana"/>
          <w:bCs/>
          <w:sz w:val="20"/>
        </w:rPr>
        <w:t>La transmisión del documento electrónico, se sujetará a lo siguiente:</w:t>
      </w:r>
    </w:p>
    <w:p w:rsidR="00422AC9" w:rsidRPr="00422AC9" w:rsidRDefault="00422AC9" w:rsidP="00422AC9">
      <w:pPr>
        <w:jc w:val="both"/>
        <w:rPr>
          <w:rFonts w:ascii="Verdana" w:hAnsi="Verdana"/>
          <w:bCs/>
          <w:sz w:val="20"/>
        </w:rPr>
      </w:pPr>
      <w:r w:rsidRPr="00422AC9">
        <w:rPr>
          <w:rFonts w:ascii="Verdana" w:hAnsi="Verdana"/>
          <w:b/>
          <w:bCs/>
          <w:sz w:val="20"/>
        </w:rPr>
        <w:t>I.</w:t>
      </w:r>
      <w:r w:rsidRPr="00422AC9">
        <w:rPr>
          <w:rFonts w:ascii="Verdana" w:hAnsi="Verdana"/>
          <w:bCs/>
          <w:sz w:val="20"/>
        </w:rPr>
        <w:t>         En importación se deberá realizar 24 horas después de que el buque haya zarpado, excepto en el caso de las siguientes operaciones en donde se podrá realizar la transmisión hasta 24 horas antes del arribo de la embarcación a territorio nacional:</w:t>
      </w:r>
    </w:p>
    <w:p w:rsidR="00422AC9" w:rsidRPr="00422AC9" w:rsidRDefault="00422AC9" w:rsidP="00422AC9">
      <w:pPr>
        <w:jc w:val="both"/>
        <w:rPr>
          <w:rFonts w:ascii="Verdana" w:hAnsi="Verdana"/>
          <w:bCs/>
          <w:sz w:val="20"/>
        </w:rPr>
      </w:pP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
          <w:bCs/>
          <w:sz w:val="20"/>
        </w:rPr>
        <w:t>a)</w:t>
      </w:r>
      <w:r w:rsidRPr="00422AC9">
        <w:rPr>
          <w:rFonts w:ascii="Verdana" w:hAnsi="Verdana"/>
          <w:bCs/>
          <w:sz w:val="20"/>
        </w:rPr>
        <w:t>      Cuando se trate de mercancías a granel de una misma especie prevista en la regla 3.1.21., fracción IV.</w:t>
      </w:r>
    </w:p>
    <w:p w:rsidR="00422AC9" w:rsidRPr="00422AC9" w:rsidRDefault="00422AC9" w:rsidP="00422AC9">
      <w:pPr>
        <w:jc w:val="both"/>
        <w:rPr>
          <w:rFonts w:ascii="Verdana" w:hAnsi="Verdana"/>
          <w:bCs/>
          <w:sz w:val="20"/>
        </w:rPr>
      </w:pPr>
      <w:r w:rsidRPr="00422AC9">
        <w:rPr>
          <w:rFonts w:ascii="Verdana" w:hAnsi="Verdana"/>
          <w:b/>
          <w:bCs/>
          <w:sz w:val="20"/>
        </w:rPr>
        <w:t>b)</w:t>
      </w:r>
      <w:r w:rsidRPr="00422AC9">
        <w:rPr>
          <w:rFonts w:ascii="Verdana" w:hAnsi="Verdana"/>
          <w:bCs/>
          <w:sz w:val="20"/>
        </w:rPr>
        <w:t>      Operaciones de mercancías no transportadas en contenedores efectuadas por la industria automotriz terminal o manufacturera de vehículos de autotransporte y las comercializadoras de vehículos nuevos identificadas por la SE.</w:t>
      </w:r>
    </w:p>
    <w:p w:rsidR="00422AC9" w:rsidRPr="00422AC9" w:rsidRDefault="00422AC9" w:rsidP="00422AC9">
      <w:pPr>
        <w:jc w:val="both"/>
        <w:rPr>
          <w:rFonts w:ascii="Verdana" w:hAnsi="Verdana"/>
          <w:bCs/>
          <w:sz w:val="20"/>
        </w:rPr>
      </w:pPr>
      <w:r w:rsidRPr="00422AC9">
        <w:rPr>
          <w:rFonts w:ascii="Verdana" w:hAnsi="Verdana"/>
          <w:b/>
          <w:bCs/>
          <w:sz w:val="20"/>
        </w:rPr>
        <w:t>c)</w:t>
      </w:r>
      <w:r w:rsidRPr="00422AC9">
        <w:rPr>
          <w:rFonts w:ascii="Verdana" w:hAnsi="Verdana"/>
          <w:bCs/>
          <w:sz w:val="20"/>
        </w:rPr>
        <w:t>      Operaciones de láminas y tubos metálicos y alambre en rollo, siempre que sea carga uniforme y homogénea.</w:t>
      </w:r>
    </w:p>
    <w:p w:rsidR="00422AC9" w:rsidRPr="00422AC9" w:rsidRDefault="00422AC9" w:rsidP="00422AC9">
      <w:pPr>
        <w:jc w:val="both"/>
        <w:rPr>
          <w:rFonts w:ascii="Verdana" w:hAnsi="Verdana"/>
          <w:bCs/>
          <w:sz w:val="20"/>
        </w:rPr>
      </w:pPr>
      <w:r w:rsidRPr="00422AC9">
        <w:rPr>
          <w:rFonts w:ascii="Verdana" w:hAnsi="Verdana"/>
          <w:b/>
          <w:bCs/>
          <w:sz w:val="20"/>
        </w:rPr>
        <w:t>d)</w:t>
      </w:r>
      <w:r w:rsidRPr="00422AC9">
        <w:rPr>
          <w:rFonts w:ascii="Verdana" w:hAnsi="Verdana"/>
          <w:bCs/>
          <w:sz w:val="20"/>
        </w:rPr>
        <w:t>      Tratándose de carga suelta que no sea presentada en contenedores, tales como cajas, bolsas, sacos y barriles.</w:t>
      </w:r>
    </w:p>
    <w:p w:rsidR="00422AC9" w:rsidRPr="00422AC9" w:rsidRDefault="00422AC9" w:rsidP="00422AC9">
      <w:pPr>
        <w:jc w:val="both"/>
        <w:rPr>
          <w:rFonts w:ascii="Verdana" w:hAnsi="Verdana"/>
          <w:bCs/>
          <w:sz w:val="20"/>
        </w:rPr>
      </w:pPr>
      <w:r w:rsidRPr="00422AC9">
        <w:rPr>
          <w:rFonts w:ascii="Verdana" w:hAnsi="Verdana"/>
          <w:b/>
          <w:bCs/>
          <w:sz w:val="20"/>
        </w:rPr>
        <w:t>e)</w:t>
      </w:r>
      <w:r w:rsidRPr="00422AC9">
        <w:rPr>
          <w:rFonts w:ascii="Verdana" w:hAnsi="Verdana"/>
          <w:bCs/>
          <w:sz w:val="20"/>
        </w:rPr>
        <w:t>      Mercancía transportada en ferro-buque.</w:t>
      </w:r>
    </w:p>
    <w:p w:rsidR="00422AC9" w:rsidRPr="00422AC9" w:rsidRDefault="00422AC9" w:rsidP="00422AC9">
      <w:pPr>
        <w:jc w:val="both"/>
        <w:rPr>
          <w:rFonts w:ascii="Verdana" w:hAnsi="Verdana"/>
          <w:bCs/>
          <w:sz w:val="20"/>
        </w:rPr>
      </w:pPr>
      <w:r w:rsidRPr="00422AC9">
        <w:rPr>
          <w:rFonts w:ascii="Verdana" w:hAnsi="Verdana"/>
          <w:b/>
          <w:bCs/>
          <w:sz w:val="20"/>
        </w:rPr>
        <w:t>f)</w:t>
      </w:r>
      <w:r w:rsidRPr="00422AC9">
        <w:rPr>
          <w:rFonts w:ascii="Verdana" w:hAnsi="Verdana"/>
          <w:bCs/>
          <w:sz w:val="20"/>
        </w:rPr>
        <w:t>       En el caso de contenedores vacíos.</w:t>
      </w:r>
    </w:p>
    <w:p w:rsidR="00422AC9" w:rsidRPr="00422AC9" w:rsidRDefault="00422AC9" w:rsidP="00422AC9">
      <w:pPr>
        <w:jc w:val="both"/>
        <w:rPr>
          <w:rFonts w:ascii="Verdana" w:hAnsi="Verdana"/>
          <w:bCs/>
          <w:sz w:val="20"/>
        </w:rPr>
      </w:pPr>
      <w:r w:rsidRPr="00422AC9">
        <w:rPr>
          <w:rFonts w:ascii="Verdana" w:hAnsi="Verdana"/>
          <w:b/>
          <w:bCs/>
          <w:sz w:val="20"/>
        </w:rPr>
        <w:t>II.</w:t>
      </w:r>
      <w:r w:rsidRPr="00422AC9">
        <w:rPr>
          <w:rFonts w:ascii="Verdana" w:hAnsi="Verdana"/>
          <w:bCs/>
          <w:sz w:val="20"/>
        </w:rPr>
        <w:t>        En exportación se deberá transmitir dentro de un plazo de 24 horas antes de que zarpe la embarcación.</w:t>
      </w:r>
    </w:p>
    <w:p w:rsidR="00422AC9" w:rsidRPr="00422AC9" w:rsidRDefault="00422AC9" w:rsidP="00422AC9">
      <w:pPr>
        <w:jc w:val="both"/>
        <w:rPr>
          <w:rFonts w:ascii="Verdana" w:hAnsi="Verdana"/>
          <w:bCs/>
          <w:sz w:val="20"/>
        </w:rPr>
      </w:pPr>
      <w:r w:rsidRPr="00422AC9">
        <w:rPr>
          <w:rFonts w:ascii="Verdana" w:hAnsi="Verdana"/>
          <w:b/>
          <w:bCs/>
          <w:sz w:val="20"/>
        </w:rPr>
        <w:t>III.</w:t>
      </w:r>
      <w:r w:rsidRPr="00422AC9">
        <w:rPr>
          <w:rFonts w:ascii="Verdana" w:hAnsi="Verdana"/>
          <w:bCs/>
          <w:sz w:val="20"/>
        </w:rPr>
        <w:t>       Cumplir con los requisitos y formato de archivo previstos en los "Lineamientos con las especificaciones tecnológicas para la transmisión a la Ventanilla Digital del documento de transporte en tráfico marítimo", emitidos por la AGA, mismos que se podrán consultar en el Portal del SAT.</w:t>
      </w:r>
    </w:p>
    <w:p w:rsidR="00422AC9" w:rsidRPr="00422AC9" w:rsidRDefault="00422AC9" w:rsidP="00422AC9">
      <w:pPr>
        <w:jc w:val="both"/>
        <w:rPr>
          <w:rFonts w:ascii="Verdana" w:hAnsi="Verdana"/>
          <w:bCs/>
          <w:sz w:val="20"/>
        </w:rPr>
      </w:pPr>
      <w:r w:rsidRPr="00422AC9">
        <w:rPr>
          <w:rFonts w:ascii="Verdana" w:hAnsi="Verdana"/>
          <w:b/>
          <w:bCs/>
          <w:sz w:val="20"/>
        </w:rPr>
        <w:t>IV.</w:t>
      </w:r>
      <w:r w:rsidRPr="00422AC9">
        <w:rPr>
          <w:rFonts w:ascii="Verdana" w:hAnsi="Verdana"/>
          <w:bCs/>
          <w:sz w:val="20"/>
        </w:rPr>
        <w:t>       Una vez transmitida la información, la Ventanilla Digital enviará al agente internacional de carga o los autorizados por éste, un acuse de validación electrónico.</w:t>
      </w:r>
    </w:p>
    <w:p w:rsidR="00422AC9" w:rsidRPr="00422AC9" w:rsidRDefault="00422AC9" w:rsidP="00422AC9">
      <w:pPr>
        <w:jc w:val="both"/>
        <w:rPr>
          <w:rFonts w:ascii="Verdana" w:hAnsi="Verdana"/>
          <w:bCs/>
          <w:sz w:val="20"/>
        </w:rPr>
      </w:pPr>
      <w:r w:rsidRPr="00422AC9">
        <w:rPr>
          <w:rFonts w:ascii="Verdana" w:hAnsi="Verdana"/>
          <w:b/>
          <w:bCs/>
          <w:sz w:val="20"/>
        </w:rPr>
        <w:t>V.</w:t>
      </w:r>
      <w:r w:rsidRPr="00422AC9">
        <w:rPr>
          <w:rFonts w:ascii="Verdana" w:hAnsi="Verdana"/>
          <w:bCs/>
          <w:sz w:val="20"/>
        </w:rPr>
        <w:t>       La modificación de los datos se podrá realizar las veces que sea necesario conforme a lo siguiente:</w:t>
      </w:r>
    </w:p>
    <w:p w:rsidR="00422AC9" w:rsidRPr="00422AC9" w:rsidRDefault="00422AC9" w:rsidP="00422AC9">
      <w:pPr>
        <w:jc w:val="both"/>
        <w:rPr>
          <w:rFonts w:ascii="Verdana" w:hAnsi="Verdana"/>
          <w:bCs/>
          <w:sz w:val="20"/>
        </w:rPr>
      </w:pPr>
      <w:r w:rsidRPr="00422AC9">
        <w:rPr>
          <w:rFonts w:ascii="Verdana" w:hAnsi="Verdana"/>
          <w:b/>
          <w:bCs/>
          <w:sz w:val="20"/>
        </w:rPr>
        <w:t>a)</w:t>
      </w:r>
      <w:r w:rsidRPr="00422AC9">
        <w:rPr>
          <w:rFonts w:ascii="Verdana" w:hAnsi="Verdana"/>
          <w:bCs/>
          <w:sz w:val="20"/>
        </w:rPr>
        <w:t>      Tratándose de importaciones, hasta antes de que el importador por conducto de su agente aduanal o representante legal acreditado, presente a despacho la mercancía y se active el mecanismo de selección automatizado.</w:t>
      </w:r>
    </w:p>
    <w:p w:rsidR="00422AC9" w:rsidRPr="00422AC9" w:rsidRDefault="00422AC9" w:rsidP="00422AC9">
      <w:pPr>
        <w:jc w:val="both"/>
        <w:rPr>
          <w:rFonts w:ascii="Verdana" w:hAnsi="Verdana"/>
          <w:bCs/>
          <w:sz w:val="20"/>
        </w:rPr>
      </w:pPr>
      <w:r w:rsidRPr="00422AC9">
        <w:rPr>
          <w:rFonts w:ascii="Verdana" w:hAnsi="Verdana"/>
          <w:bCs/>
          <w:sz w:val="20"/>
        </w:rPr>
        <w:lastRenderedPageBreak/>
        <w:t>         En el caso de mercancía a granel, procederá la modificación del peso bruto inclusive después de activado el mecanismo de selección automatizado.</w:t>
      </w:r>
    </w:p>
    <w:p w:rsidR="00422AC9" w:rsidRPr="00422AC9" w:rsidRDefault="00422AC9" w:rsidP="00422AC9">
      <w:pPr>
        <w:jc w:val="both"/>
        <w:rPr>
          <w:rFonts w:ascii="Verdana" w:hAnsi="Verdana"/>
          <w:bCs/>
          <w:sz w:val="20"/>
        </w:rPr>
      </w:pPr>
      <w:r w:rsidRPr="00422AC9">
        <w:rPr>
          <w:rFonts w:ascii="Verdana" w:hAnsi="Verdana"/>
          <w:b/>
          <w:bCs/>
          <w:sz w:val="20"/>
        </w:rPr>
        <w:t>b)</w:t>
      </w:r>
      <w:r w:rsidRPr="00422AC9">
        <w:rPr>
          <w:rFonts w:ascii="Verdana" w:hAnsi="Verdana"/>
          <w:bCs/>
          <w:sz w:val="20"/>
        </w:rPr>
        <w:t>      En el caso de exportaciones, se podrán modificar los datos que hubieren transmitido electrónicamente antes de zarpar, o bien cuando de conformidad con el artículo 89 de la Ley, se hubiera rectificado el pedimento.</w:t>
      </w:r>
    </w:p>
    <w:p w:rsidR="00422AC9" w:rsidRPr="00422AC9" w:rsidRDefault="00422AC9" w:rsidP="00422AC9">
      <w:pPr>
        <w:jc w:val="both"/>
        <w:rPr>
          <w:rFonts w:ascii="Verdana" w:hAnsi="Verdana"/>
          <w:bCs/>
          <w:sz w:val="20"/>
        </w:rPr>
      </w:pPr>
      <w:r w:rsidRPr="00422AC9">
        <w:rPr>
          <w:rFonts w:ascii="Verdana" w:hAnsi="Verdana"/>
          <w:bCs/>
          <w:sz w:val="20"/>
        </w:rPr>
        <w:t>             Una vez que la Ventanilla Digital, envíe el mensaje de aceptación a los agentes internacionales de carga o los autorizados por éstos, se deberá declarar en el pedimento el número del documento de transporte que corresponda (conocimiento de embarque).</w:t>
      </w:r>
    </w:p>
    <w:p w:rsidR="00422AC9" w:rsidRPr="00422AC9" w:rsidRDefault="00422AC9" w:rsidP="00422AC9">
      <w:pPr>
        <w:jc w:val="both"/>
        <w:rPr>
          <w:rFonts w:ascii="Verdana" w:hAnsi="Verdana"/>
          <w:bCs/>
          <w:sz w:val="20"/>
        </w:rPr>
      </w:pPr>
      <w:r w:rsidRPr="00422AC9">
        <w:rPr>
          <w:rFonts w:ascii="Verdana" w:hAnsi="Verdana"/>
          <w:bCs/>
          <w:sz w:val="20"/>
        </w:rPr>
        <w:t>             Para los efectos de la presente regla, en los casos de caso fortuito o fuerza mayor que impida se efectúe la transmisión, se estará a lo dispuesto en el Programa de Contingencia de la Ventanilla Digital, que se podrán consultar en el Portal del SAT.</w:t>
      </w:r>
    </w:p>
    <w:p w:rsidR="00422AC9" w:rsidRPr="00422AC9" w:rsidRDefault="00422AC9" w:rsidP="00422AC9">
      <w:pPr>
        <w:jc w:val="both"/>
        <w:rPr>
          <w:rFonts w:ascii="Verdana" w:hAnsi="Verdana"/>
          <w:bCs/>
          <w:sz w:val="20"/>
        </w:rPr>
      </w:pPr>
      <w:r w:rsidRPr="00422AC9">
        <w:rPr>
          <w:rFonts w:ascii="Verdana" w:hAnsi="Verdana"/>
          <w:bCs/>
          <w:sz w:val="20"/>
        </w:rPr>
        <w:t>             Los agentes internacionales de carga o los autorizados por éstos deberán realizar la transmisión a que se refiere la presente regla, a la Ventanilla Digital, en la medida en que se habiliten paulatinamente los sistemas informáticos en cada aduana del país, lo cual se dará a conocer en el Portal del SAT.</w:t>
      </w:r>
    </w:p>
    <w:p w:rsidR="00422AC9" w:rsidRPr="00422AC9" w:rsidRDefault="00422AC9" w:rsidP="00422AC9">
      <w:pPr>
        <w:jc w:val="both"/>
        <w:rPr>
          <w:rFonts w:ascii="Verdana" w:hAnsi="Verdana"/>
          <w:bCs/>
          <w:sz w:val="20"/>
        </w:rPr>
      </w:pPr>
      <w:r w:rsidRPr="00422AC9">
        <w:rPr>
          <w:rFonts w:ascii="Verdana" w:hAnsi="Verdana"/>
          <w:bCs/>
          <w:sz w:val="20"/>
        </w:rPr>
        <w:t>             </w:t>
      </w:r>
      <w:r w:rsidRPr="00422AC9">
        <w:rPr>
          <w:rFonts w:ascii="Verdana" w:hAnsi="Verdana"/>
          <w:bCs/>
          <w:i/>
          <w:iCs/>
          <w:sz w:val="20"/>
        </w:rPr>
        <w:t>Ley 6, 20-III, VII, 36-A-I, 89, Reglamento 19, RGCE 2.4.4., 1.9.22., 3.1.21.</w:t>
      </w:r>
    </w:p>
    <w:p w:rsidR="00422AC9" w:rsidRPr="00422AC9" w:rsidRDefault="00422AC9" w:rsidP="00422AC9">
      <w:pPr>
        <w:jc w:val="both"/>
        <w:rPr>
          <w:rFonts w:ascii="Verdana" w:hAnsi="Verdana"/>
          <w:bCs/>
          <w:sz w:val="20"/>
        </w:rPr>
      </w:pPr>
      <w:r w:rsidRPr="00422AC9">
        <w:rPr>
          <w:rFonts w:ascii="Verdana" w:hAnsi="Verdana"/>
          <w:bCs/>
          <w:sz w:val="20"/>
        </w:rPr>
        <w:t>             </w:t>
      </w:r>
      <w:r w:rsidRPr="00422AC9">
        <w:rPr>
          <w:rFonts w:ascii="Verdana" w:hAnsi="Verdana"/>
          <w:b/>
          <w:bCs/>
          <w:sz w:val="20"/>
        </w:rPr>
        <w:t>Obligaciones de los autorizados para prestar los servicios de carga, descarga y maniobras de mercancías en el recinto fiscal</w:t>
      </w:r>
    </w:p>
    <w:p w:rsidR="00422AC9" w:rsidRPr="00422AC9" w:rsidRDefault="00422AC9" w:rsidP="00422AC9">
      <w:pPr>
        <w:jc w:val="both"/>
        <w:rPr>
          <w:rFonts w:ascii="Verdana" w:hAnsi="Verdana"/>
          <w:bCs/>
          <w:sz w:val="20"/>
        </w:rPr>
      </w:pPr>
      <w:r w:rsidRPr="00422AC9">
        <w:rPr>
          <w:rFonts w:ascii="Verdana" w:hAnsi="Verdana"/>
          <w:b/>
          <w:bCs/>
          <w:sz w:val="20"/>
        </w:rPr>
        <w:t>2.3.7.</w:t>
      </w:r>
      <w:r w:rsidRPr="00422AC9">
        <w:rPr>
          <w:rFonts w:ascii="Verdana" w:hAnsi="Verdana"/>
          <w:bCs/>
          <w:sz w:val="20"/>
        </w:rPr>
        <w:t>      Las personas morales que obtengan autorización en términos del artículo 14-C de la Ley, deberán cumplir con lo siguiente:</w:t>
      </w:r>
    </w:p>
    <w:p w:rsidR="00422AC9" w:rsidRPr="00422AC9" w:rsidRDefault="00422AC9" w:rsidP="00422AC9">
      <w:pPr>
        <w:jc w:val="both"/>
        <w:rPr>
          <w:rFonts w:ascii="Verdana" w:hAnsi="Verdana"/>
          <w:bCs/>
          <w:sz w:val="20"/>
        </w:rPr>
      </w:pPr>
      <w:r w:rsidRPr="00422AC9">
        <w:rPr>
          <w:rFonts w:ascii="Verdana" w:hAnsi="Verdana"/>
          <w:b/>
          <w:bCs/>
          <w:sz w:val="20"/>
        </w:rPr>
        <w:t>I.</w:t>
      </w:r>
      <w:r w:rsidRPr="00422AC9">
        <w:rPr>
          <w:rFonts w:ascii="Verdana" w:hAnsi="Verdana"/>
          <w:bCs/>
          <w:sz w:val="20"/>
        </w:rPr>
        <w:t>         Proporcionar servicios de mantenimiento, asignación de bienes, prestación de servicios o realización de obras dentro del recinto fiscal, para lo cual el Administrador de la aduana presentará, para aprobación del Comité de Mejoras, las propuestas de mejora y mantenimiento para mantener la eficiencia en el despacho aduanero.</w:t>
      </w:r>
    </w:p>
    <w:p w:rsidR="00422AC9" w:rsidRPr="00422AC9" w:rsidRDefault="00422AC9" w:rsidP="00422AC9">
      <w:pPr>
        <w:jc w:val="both"/>
        <w:rPr>
          <w:rFonts w:ascii="Verdana" w:hAnsi="Verdana"/>
          <w:bCs/>
          <w:sz w:val="20"/>
        </w:rPr>
      </w:pPr>
      <w:r w:rsidRPr="00422AC9">
        <w:rPr>
          <w:rFonts w:ascii="Verdana" w:hAnsi="Verdana"/>
          <w:bCs/>
          <w:sz w:val="20"/>
        </w:rPr>
        <w:t>          Las personas morales autorizadas podrán cumplir con las propuestas de mejora y mantenimiento aprobadas por el Comité, mediante aportaciones del 3% de total de sus ingresos brutos obtenidos en el mes inmediato anterior, por la prestación de los servicios de carga, descarga y maniobras en el recinto fiscal.</w:t>
      </w:r>
    </w:p>
    <w:p w:rsidR="00422AC9" w:rsidRPr="00422AC9" w:rsidRDefault="00422AC9" w:rsidP="00422AC9">
      <w:pPr>
        <w:jc w:val="both"/>
        <w:rPr>
          <w:rFonts w:ascii="Verdana" w:hAnsi="Verdana"/>
          <w:bCs/>
          <w:sz w:val="20"/>
        </w:rPr>
      </w:pP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Cs/>
          <w:sz w:val="20"/>
        </w:rPr>
        <w:t>          Al efecto, las personas morales autorizadas constituirán y administrarán un fondo con las aportaciones mensuales a que hace referencia el párrafo anterior, que pondrán a disposición del Administrador de la aduana, el cual a su vez informará al Comité de Mejoras, de conformidad con la normatividad aplicable.</w:t>
      </w:r>
    </w:p>
    <w:p w:rsidR="00422AC9" w:rsidRPr="00422AC9" w:rsidRDefault="00422AC9" w:rsidP="00422AC9">
      <w:pPr>
        <w:jc w:val="both"/>
        <w:rPr>
          <w:rFonts w:ascii="Verdana" w:hAnsi="Verdana"/>
          <w:bCs/>
          <w:sz w:val="20"/>
        </w:rPr>
      </w:pPr>
      <w:r w:rsidRPr="00422AC9">
        <w:rPr>
          <w:rFonts w:ascii="Verdana" w:hAnsi="Verdana"/>
          <w:bCs/>
          <w:sz w:val="20"/>
        </w:rPr>
        <w:t>          Las personas morales autorizadas que no proporcionen las aportaciones conforme a la presente fracción, no podrán prestar los servicios de carga, descarga y maniobras en el recinto fiscal, en tanto no cubran la aportación omitida.</w:t>
      </w:r>
    </w:p>
    <w:p w:rsidR="00422AC9" w:rsidRPr="00422AC9" w:rsidRDefault="00422AC9" w:rsidP="00422AC9">
      <w:pPr>
        <w:jc w:val="both"/>
        <w:rPr>
          <w:rFonts w:ascii="Verdana" w:hAnsi="Verdana"/>
          <w:bCs/>
          <w:sz w:val="20"/>
        </w:rPr>
      </w:pPr>
      <w:r w:rsidRPr="00422AC9">
        <w:rPr>
          <w:rFonts w:ascii="Verdana" w:hAnsi="Verdana"/>
          <w:bCs/>
          <w:sz w:val="20"/>
        </w:rPr>
        <w:lastRenderedPageBreak/>
        <w:t>             .............................................................................................................................</w:t>
      </w:r>
    </w:p>
    <w:p w:rsidR="00422AC9" w:rsidRPr="00422AC9" w:rsidRDefault="00422AC9" w:rsidP="00422AC9">
      <w:pPr>
        <w:jc w:val="both"/>
        <w:rPr>
          <w:rFonts w:ascii="Verdana" w:hAnsi="Verdana"/>
          <w:bCs/>
          <w:sz w:val="20"/>
        </w:rPr>
      </w:pPr>
      <w:r w:rsidRPr="00422AC9">
        <w:rPr>
          <w:rFonts w:ascii="Verdana" w:hAnsi="Verdana"/>
          <w:b/>
          <w:bCs/>
          <w:sz w:val="20"/>
        </w:rPr>
        <w:t>V.</w:t>
      </w:r>
      <w:r w:rsidRPr="00422AC9">
        <w:rPr>
          <w:rFonts w:ascii="Verdana" w:hAnsi="Verdana"/>
          <w:bCs/>
          <w:sz w:val="20"/>
        </w:rPr>
        <w:t>       Cumplir con los demás lineamientos de control, vigilancia y seguridad, que determine la autoridad aduanera, mismos que se darán a conocer en el Portal del SAT.</w:t>
      </w:r>
    </w:p>
    <w:p w:rsidR="00422AC9" w:rsidRPr="00422AC9" w:rsidRDefault="00422AC9" w:rsidP="00422AC9">
      <w:pPr>
        <w:jc w:val="both"/>
        <w:rPr>
          <w:rFonts w:ascii="Verdana" w:hAnsi="Verdana"/>
          <w:bCs/>
          <w:sz w:val="20"/>
        </w:rPr>
      </w:pP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Cs/>
          <w:i/>
          <w:iCs/>
          <w:sz w:val="20"/>
        </w:rPr>
        <w:t>Ley 14-C, 202, LFD 4, 40 inciso e), Anexo 19 de la RMF</w:t>
      </w:r>
    </w:p>
    <w:p w:rsidR="00422AC9" w:rsidRPr="00422AC9" w:rsidRDefault="00422AC9" w:rsidP="00422AC9">
      <w:pPr>
        <w:jc w:val="both"/>
        <w:rPr>
          <w:rFonts w:ascii="Verdana" w:hAnsi="Verdana"/>
          <w:bCs/>
          <w:sz w:val="20"/>
        </w:rPr>
      </w:pPr>
      <w:r w:rsidRPr="00422AC9">
        <w:rPr>
          <w:rFonts w:ascii="Verdana" w:hAnsi="Verdana"/>
          <w:b/>
          <w:bCs/>
          <w:sz w:val="20"/>
        </w:rPr>
        <w:t>Transmisión electrónica, tratándose de mercancías de transito interno</w:t>
      </w:r>
    </w:p>
    <w:p w:rsidR="00422AC9" w:rsidRPr="00422AC9" w:rsidRDefault="00422AC9" w:rsidP="00422AC9">
      <w:pPr>
        <w:jc w:val="both"/>
        <w:rPr>
          <w:rFonts w:ascii="Verdana" w:hAnsi="Verdana"/>
          <w:bCs/>
          <w:sz w:val="20"/>
        </w:rPr>
      </w:pPr>
      <w:r w:rsidRPr="00422AC9">
        <w:rPr>
          <w:rFonts w:ascii="Verdana" w:hAnsi="Verdana"/>
          <w:b/>
          <w:bCs/>
          <w:sz w:val="20"/>
        </w:rPr>
        <w:t>2.3.11.</w:t>
      </w: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
          <w:bCs/>
          <w:sz w:val="20"/>
        </w:rPr>
        <w:t>VI.</w:t>
      </w:r>
      <w:r w:rsidRPr="00422AC9">
        <w:rPr>
          <w:rFonts w:ascii="Verdana" w:hAnsi="Verdana"/>
          <w:bCs/>
          <w:sz w:val="20"/>
        </w:rPr>
        <w:t>       Datos del contenedor: Número, tipo y estado, así como sello o candado, en su caso.</w:t>
      </w:r>
    </w:p>
    <w:p w:rsidR="00422AC9" w:rsidRPr="00422AC9" w:rsidRDefault="00422AC9" w:rsidP="00422AC9">
      <w:pPr>
        <w:jc w:val="both"/>
        <w:rPr>
          <w:rFonts w:ascii="Verdana" w:hAnsi="Verdana"/>
          <w:bCs/>
          <w:sz w:val="20"/>
        </w:rPr>
      </w:pP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Cs/>
          <w:sz w:val="20"/>
        </w:rPr>
        <w:t>             </w:t>
      </w:r>
      <w:r w:rsidRPr="00422AC9">
        <w:rPr>
          <w:rFonts w:ascii="Verdana" w:hAnsi="Verdana"/>
          <w:bCs/>
          <w:i/>
          <w:iCs/>
          <w:sz w:val="20"/>
        </w:rPr>
        <w:t>Ley 6, 15-III, 26-VII, 36, 125</w:t>
      </w:r>
    </w:p>
    <w:p w:rsidR="00422AC9" w:rsidRPr="00422AC9" w:rsidRDefault="00422AC9" w:rsidP="00422AC9">
      <w:pPr>
        <w:jc w:val="both"/>
        <w:rPr>
          <w:rFonts w:ascii="Verdana" w:hAnsi="Verdana"/>
          <w:bCs/>
          <w:sz w:val="20"/>
        </w:rPr>
      </w:pPr>
      <w:r w:rsidRPr="00422AC9">
        <w:rPr>
          <w:rFonts w:ascii="Verdana" w:hAnsi="Verdana"/>
          <w:bCs/>
          <w:sz w:val="20"/>
        </w:rPr>
        <w:t>             </w:t>
      </w:r>
      <w:r w:rsidRPr="00422AC9">
        <w:rPr>
          <w:rFonts w:ascii="Verdana" w:hAnsi="Verdana"/>
          <w:b/>
          <w:bCs/>
          <w:sz w:val="20"/>
        </w:rPr>
        <w:t>Aviso en operaciones realizadas mediante ferrocarril sin pedimento</w:t>
      </w:r>
    </w:p>
    <w:p w:rsidR="00422AC9" w:rsidRPr="00422AC9" w:rsidRDefault="00422AC9" w:rsidP="00422AC9">
      <w:pPr>
        <w:jc w:val="both"/>
        <w:rPr>
          <w:rFonts w:ascii="Verdana" w:hAnsi="Verdana"/>
          <w:bCs/>
          <w:sz w:val="20"/>
        </w:rPr>
      </w:pPr>
      <w:r w:rsidRPr="00422AC9">
        <w:rPr>
          <w:rFonts w:ascii="Verdana" w:hAnsi="Verdana"/>
          <w:b/>
          <w:bCs/>
          <w:sz w:val="20"/>
        </w:rPr>
        <w:t>2.4.12.</w:t>
      </w: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Cs/>
          <w:sz w:val="20"/>
        </w:rPr>
        <w:t>             Lo dispuesto en la presente regla no será aplicable cuando se trate de mercancía prohibida, ropa usada, y mercancía comprendida en las fracciones arancelarias listadas en el Anexo 10, Apartado A, Sectores 1 al 9 y Apartado B, Sectores 1 al 8, en cuyo caso se impondrán a las empresas que realicen dichas operaciones, las sanciones correspondientes.</w:t>
      </w:r>
    </w:p>
    <w:p w:rsidR="00422AC9" w:rsidRPr="00422AC9" w:rsidRDefault="00422AC9" w:rsidP="00422AC9">
      <w:pPr>
        <w:jc w:val="both"/>
        <w:rPr>
          <w:rFonts w:ascii="Verdana" w:hAnsi="Verdana"/>
          <w:bCs/>
          <w:sz w:val="20"/>
        </w:rPr>
      </w:pPr>
      <w:r w:rsidRPr="00422AC9">
        <w:rPr>
          <w:rFonts w:ascii="Verdana" w:hAnsi="Verdana"/>
          <w:bCs/>
          <w:sz w:val="20"/>
        </w:rPr>
        <w:t>             </w:t>
      </w:r>
      <w:r w:rsidRPr="00422AC9">
        <w:rPr>
          <w:rFonts w:ascii="Verdana" w:hAnsi="Verdana"/>
          <w:bCs/>
          <w:i/>
          <w:iCs/>
          <w:sz w:val="20"/>
        </w:rPr>
        <w:t>Ley 20-III, 53, 185-I, Reglamento 33, Anexo 10</w:t>
      </w:r>
    </w:p>
    <w:p w:rsidR="00422AC9" w:rsidRPr="00422AC9" w:rsidRDefault="00422AC9" w:rsidP="00422AC9">
      <w:pPr>
        <w:jc w:val="both"/>
        <w:rPr>
          <w:rFonts w:ascii="Verdana" w:hAnsi="Verdana"/>
          <w:bCs/>
          <w:sz w:val="20"/>
        </w:rPr>
      </w:pPr>
      <w:r w:rsidRPr="00422AC9">
        <w:rPr>
          <w:rFonts w:ascii="Verdana" w:hAnsi="Verdana"/>
          <w:bCs/>
          <w:sz w:val="20"/>
        </w:rPr>
        <w:t>             </w:t>
      </w:r>
      <w:r w:rsidRPr="00422AC9">
        <w:rPr>
          <w:rFonts w:ascii="Verdana" w:hAnsi="Verdana"/>
          <w:b/>
          <w:bCs/>
          <w:sz w:val="20"/>
        </w:rPr>
        <w:t>Pedimento Parte II</w:t>
      </w:r>
    </w:p>
    <w:p w:rsidR="00422AC9" w:rsidRPr="00422AC9" w:rsidRDefault="00422AC9" w:rsidP="00422AC9">
      <w:pPr>
        <w:jc w:val="both"/>
        <w:rPr>
          <w:rFonts w:ascii="Verdana" w:hAnsi="Verdana"/>
          <w:bCs/>
          <w:sz w:val="20"/>
        </w:rPr>
      </w:pPr>
      <w:r w:rsidRPr="00422AC9">
        <w:rPr>
          <w:rFonts w:ascii="Verdana" w:hAnsi="Verdana"/>
          <w:b/>
          <w:bCs/>
          <w:sz w:val="20"/>
        </w:rPr>
        <w:t>3.1.21.</w:t>
      </w: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
          <w:bCs/>
          <w:sz w:val="20"/>
        </w:rPr>
        <w:t>II.</w:t>
      </w: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
          <w:bCs/>
          <w:sz w:val="20"/>
        </w:rPr>
        <w:t>a)</w:t>
      </w:r>
      <w:r w:rsidRPr="00422AC9">
        <w:rPr>
          <w:rFonts w:ascii="Verdana" w:hAnsi="Verdana"/>
          <w:bCs/>
          <w:sz w:val="20"/>
        </w:rPr>
        <w:t>      El despacho aduanero se realice previa autorización de la aduana de que se trate, siempre que no haya pendiente un pedimento de rectificación en términos de la regla 3.1.23.</w:t>
      </w:r>
    </w:p>
    <w:p w:rsidR="00422AC9" w:rsidRPr="00422AC9" w:rsidRDefault="00422AC9" w:rsidP="00422AC9">
      <w:pPr>
        <w:jc w:val="both"/>
        <w:rPr>
          <w:rFonts w:ascii="Verdana" w:hAnsi="Verdana"/>
          <w:bCs/>
          <w:sz w:val="20"/>
        </w:rPr>
      </w:pP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Cs/>
          <w:sz w:val="20"/>
        </w:rPr>
        <w:lastRenderedPageBreak/>
        <w:t>             Las operaciones realizadas al amparo de la presente regla, deberán desaduanarse en un plazo no mayor a 60 días naturales contados a partir de la fecha de despacho del primer vehículo, salvo para lo dispuesto en la fracción II del primer párrafo de la presente regla, en cuyo caso, el plazo máximo será de 90 días naturales. Cuando por cualquier motivo no se hubieran desaduanado en los plazos antes señalados, contarán con un plazo adicional de 30 días naturales posteriores al vencimiento del plazo correspondiente, para presentar las mercancías ante el mecanismo de selección automatizado, siempre que por cada Parte II o copia simple del pedimento que se presente, se efectúe el pago de la multa a que se refiere el artículo 185, fracción I de la Ley, indicando el número de pedimento y el número consecutivo que se asigne a la copia simple del mismo en el pago correspondiente.</w:t>
      </w:r>
    </w:p>
    <w:p w:rsidR="00422AC9" w:rsidRPr="00422AC9" w:rsidRDefault="00422AC9" w:rsidP="00422AC9">
      <w:pPr>
        <w:jc w:val="both"/>
        <w:rPr>
          <w:rFonts w:ascii="Verdana" w:hAnsi="Verdana"/>
          <w:bCs/>
          <w:sz w:val="20"/>
        </w:rPr>
      </w:pP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Cs/>
          <w:sz w:val="20"/>
        </w:rPr>
        <w:t>             </w:t>
      </w:r>
      <w:r w:rsidRPr="00422AC9">
        <w:rPr>
          <w:rFonts w:ascii="Verdana" w:hAnsi="Verdana"/>
          <w:bCs/>
          <w:i/>
          <w:iCs/>
          <w:sz w:val="20"/>
        </w:rPr>
        <w:t>Ley 36, 36-A, 37, 37-A, 43, 184-I, III, 185-I, II, Reglamento 42, 64, RGCE 1.2.1., 1.9.12., 3.1.22., 3.1.23., 4.5.4., Anexo 1, 22</w:t>
      </w:r>
    </w:p>
    <w:p w:rsidR="00422AC9" w:rsidRPr="00422AC9" w:rsidRDefault="00422AC9" w:rsidP="00422AC9">
      <w:pPr>
        <w:jc w:val="both"/>
        <w:rPr>
          <w:rFonts w:ascii="Verdana" w:hAnsi="Verdana"/>
          <w:bCs/>
          <w:sz w:val="20"/>
        </w:rPr>
      </w:pPr>
      <w:r w:rsidRPr="00422AC9">
        <w:rPr>
          <w:rFonts w:ascii="Verdana" w:hAnsi="Verdana"/>
          <w:bCs/>
          <w:sz w:val="20"/>
        </w:rPr>
        <w:t>             </w:t>
      </w:r>
      <w:r w:rsidRPr="00422AC9">
        <w:rPr>
          <w:rFonts w:ascii="Verdana" w:hAnsi="Verdana"/>
          <w:b/>
          <w:bCs/>
          <w:sz w:val="20"/>
        </w:rPr>
        <w:t>Despacho aduanero con pedimento consolidado</w:t>
      </w:r>
    </w:p>
    <w:p w:rsidR="00422AC9" w:rsidRPr="00422AC9" w:rsidRDefault="00422AC9" w:rsidP="00422AC9">
      <w:pPr>
        <w:jc w:val="both"/>
        <w:rPr>
          <w:rFonts w:ascii="Verdana" w:hAnsi="Verdana"/>
          <w:bCs/>
          <w:sz w:val="20"/>
        </w:rPr>
      </w:pPr>
      <w:r w:rsidRPr="00422AC9">
        <w:rPr>
          <w:rFonts w:ascii="Verdana" w:hAnsi="Verdana"/>
          <w:b/>
          <w:bCs/>
          <w:sz w:val="20"/>
        </w:rPr>
        <w:t>3.1.32.</w:t>
      </w: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
          <w:bCs/>
          <w:sz w:val="20"/>
        </w:rPr>
        <w:t>III.</w:t>
      </w:r>
      <w:r w:rsidRPr="00422AC9">
        <w:rPr>
          <w:rFonts w:ascii="Verdana" w:hAnsi="Verdana"/>
          <w:bCs/>
          <w:sz w:val="20"/>
        </w:rPr>
        <w:t>       Número de identificación de los candados.</w:t>
      </w:r>
    </w:p>
    <w:p w:rsidR="00422AC9" w:rsidRPr="00422AC9" w:rsidRDefault="00422AC9" w:rsidP="00422AC9">
      <w:pPr>
        <w:jc w:val="both"/>
        <w:rPr>
          <w:rFonts w:ascii="Verdana" w:hAnsi="Verdana"/>
          <w:bCs/>
          <w:sz w:val="20"/>
        </w:rPr>
      </w:pP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
          <w:bCs/>
          <w:sz w:val="20"/>
        </w:rPr>
        <w:t>V.</w:t>
      </w:r>
      <w:r w:rsidRPr="00422AC9">
        <w:rPr>
          <w:rFonts w:ascii="Verdana" w:hAnsi="Verdana"/>
          <w:bCs/>
          <w:sz w:val="20"/>
        </w:rPr>
        <w:t>       El número del acuse de valor derivado de la transmisión efectuada por el agente aduanal, apoderado aduanal, la agencia aduanal, el importador o exportador.</w:t>
      </w:r>
    </w:p>
    <w:p w:rsidR="00422AC9" w:rsidRPr="00422AC9" w:rsidRDefault="00422AC9" w:rsidP="00422AC9">
      <w:pPr>
        <w:jc w:val="both"/>
        <w:rPr>
          <w:rFonts w:ascii="Verdana" w:hAnsi="Verdana"/>
          <w:bCs/>
          <w:sz w:val="20"/>
        </w:rPr>
      </w:pPr>
      <w:r w:rsidRPr="00422AC9">
        <w:rPr>
          <w:rFonts w:ascii="Verdana" w:hAnsi="Verdana"/>
          <w:b/>
          <w:bCs/>
          <w:sz w:val="20"/>
        </w:rPr>
        <w:t>VI.</w:t>
      </w:r>
      <w:r w:rsidRPr="00422AC9">
        <w:rPr>
          <w:rFonts w:ascii="Verdana" w:hAnsi="Verdana"/>
          <w:bCs/>
          <w:sz w:val="20"/>
        </w:rPr>
        <w:t>       Número de patente del agente aduanal o autorización del apoderado aduanal o agencia aduanal, del importador o exportador, así como su nombre y e.firma.</w:t>
      </w:r>
    </w:p>
    <w:p w:rsidR="00422AC9" w:rsidRPr="00422AC9" w:rsidRDefault="00422AC9" w:rsidP="00422AC9">
      <w:pPr>
        <w:jc w:val="both"/>
        <w:rPr>
          <w:rFonts w:ascii="Verdana" w:hAnsi="Verdana"/>
          <w:bCs/>
          <w:sz w:val="20"/>
        </w:rPr>
      </w:pP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Cs/>
          <w:sz w:val="20"/>
        </w:rPr>
        <w:t>             </w:t>
      </w:r>
      <w:r w:rsidRPr="00422AC9">
        <w:rPr>
          <w:rFonts w:ascii="Verdana" w:hAnsi="Verdana"/>
          <w:bCs/>
          <w:i/>
          <w:iCs/>
          <w:sz w:val="20"/>
        </w:rPr>
        <w:t>Ley 35, 36, 37, 37-A-I-II, 43, 59-A, Reglamento 42, 64, RGCE 1.2.1., 1.9.19., 3.1.22., 3.1.31., 4.6.14., Anexo 1, 22</w:t>
      </w:r>
    </w:p>
    <w:p w:rsidR="00422AC9" w:rsidRPr="00422AC9" w:rsidRDefault="00422AC9" w:rsidP="00422AC9">
      <w:pPr>
        <w:jc w:val="both"/>
        <w:rPr>
          <w:rFonts w:ascii="Verdana" w:hAnsi="Verdana"/>
          <w:bCs/>
          <w:sz w:val="20"/>
        </w:rPr>
      </w:pPr>
      <w:r w:rsidRPr="00422AC9">
        <w:rPr>
          <w:rFonts w:ascii="Verdana" w:hAnsi="Verdana"/>
          <w:bCs/>
          <w:sz w:val="20"/>
        </w:rPr>
        <w:t>             </w:t>
      </w:r>
      <w:r w:rsidRPr="00422AC9">
        <w:rPr>
          <w:rFonts w:ascii="Verdana" w:hAnsi="Verdana"/>
          <w:b/>
          <w:bCs/>
          <w:sz w:val="20"/>
        </w:rPr>
        <w:t>Registro de Empresas de mensajería y paquetería</w:t>
      </w:r>
    </w:p>
    <w:p w:rsidR="00422AC9" w:rsidRPr="00422AC9" w:rsidRDefault="00422AC9" w:rsidP="00422AC9">
      <w:pPr>
        <w:jc w:val="both"/>
        <w:rPr>
          <w:rFonts w:ascii="Verdana" w:hAnsi="Verdana"/>
          <w:bCs/>
          <w:sz w:val="20"/>
        </w:rPr>
      </w:pPr>
      <w:r w:rsidRPr="00422AC9">
        <w:rPr>
          <w:rFonts w:ascii="Verdana" w:hAnsi="Verdana"/>
          <w:b/>
          <w:bCs/>
          <w:sz w:val="20"/>
        </w:rPr>
        <w:t>3.7.3.</w:t>
      </w:r>
      <w:r w:rsidRPr="00422AC9">
        <w:rPr>
          <w:rFonts w:ascii="Verdana" w:hAnsi="Verdana"/>
          <w:bCs/>
          <w:sz w:val="20"/>
        </w:rPr>
        <w:t xml:space="preserve">      Para los efectos de los artículos 59, último párrafo y 88 de la Ley, las empresas de mensajería y paquetería interesadas en realizar el despacho de mercancías mediante los procedimientos simplificados previstos en las reglas 3.7.4. </w:t>
      </w:r>
      <w:proofErr w:type="gramStart"/>
      <w:r w:rsidRPr="00422AC9">
        <w:rPr>
          <w:rFonts w:ascii="Verdana" w:hAnsi="Verdana"/>
          <w:bCs/>
          <w:sz w:val="20"/>
        </w:rPr>
        <w:t>y</w:t>
      </w:r>
      <w:proofErr w:type="gramEnd"/>
      <w:r w:rsidRPr="00422AC9">
        <w:rPr>
          <w:rFonts w:ascii="Verdana" w:hAnsi="Verdana"/>
          <w:bCs/>
          <w:sz w:val="20"/>
        </w:rPr>
        <w:t xml:space="preserve"> 3.7.5., deberán solicitar el "Registro de Empresas de mensajería y paquetería", ante la ACAJA, en el Portal del SAT, accediendo a la Ventanilla Digital, y cumplir con lo establecido en la ficha de trámite 78/LA.</w:t>
      </w:r>
    </w:p>
    <w:p w:rsidR="00422AC9" w:rsidRPr="00422AC9" w:rsidRDefault="00422AC9" w:rsidP="00422AC9">
      <w:pPr>
        <w:jc w:val="both"/>
        <w:rPr>
          <w:rFonts w:ascii="Verdana" w:hAnsi="Verdana"/>
          <w:bCs/>
          <w:sz w:val="20"/>
        </w:rPr>
      </w:pPr>
      <w:r w:rsidRPr="00422AC9">
        <w:rPr>
          <w:rFonts w:ascii="Verdana" w:hAnsi="Verdana"/>
          <w:bCs/>
          <w:sz w:val="20"/>
        </w:rPr>
        <w:lastRenderedPageBreak/>
        <w:t>             Las empresas de mensajería y paquetería que obtengan el registro a que se refiere la presente regla, deberán cumplir con lo siguiente:</w:t>
      </w:r>
    </w:p>
    <w:p w:rsidR="00422AC9" w:rsidRPr="00422AC9" w:rsidRDefault="00422AC9" w:rsidP="00422AC9">
      <w:pPr>
        <w:jc w:val="both"/>
        <w:rPr>
          <w:rFonts w:ascii="Verdana" w:hAnsi="Verdana"/>
          <w:bCs/>
          <w:sz w:val="20"/>
        </w:rPr>
      </w:pPr>
      <w:r w:rsidRPr="00422AC9">
        <w:rPr>
          <w:rFonts w:ascii="Verdana" w:hAnsi="Verdana"/>
          <w:b/>
          <w:bCs/>
          <w:sz w:val="20"/>
        </w:rPr>
        <w:t>I.</w:t>
      </w:r>
      <w:r w:rsidRPr="00422AC9">
        <w:rPr>
          <w:rFonts w:ascii="Verdana" w:hAnsi="Verdana"/>
          <w:bCs/>
          <w:sz w:val="20"/>
        </w:rPr>
        <w:t>         Dar aviso a la autoridad aduanera, en caso de que utilicen los procedimientos simplificados para un mismo consignatario o destinatario o se señale un mismo domicilio de entrega en más de 5 operaciones de importación de mercancías, en un mes calendario. El aviso deberá transmitirse cumpliendo con lo previsto en la ficha de trámite 124/LA.</w:t>
      </w:r>
    </w:p>
    <w:p w:rsidR="00422AC9" w:rsidRPr="00422AC9" w:rsidRDefault="00422AC9" w:rsidP="00422AC9">
      <w:pPr>
        <w:jc w:val="both"/>
        <w:rPr>
          <w:rFonts w:ascii="Verdana" w:hAnsi="Verdana"/>
          <w:bCs/>
          <w:sz w:val="20"/>
        </w:rPr>
      </w:pPr>
      <w:r w:rsidRPr="00422AC9">
        <w:rPr>
          <w:rFonts w:ascii="Verdana" w:hAnsi="Verdana"/>
          <w:b/>
          <w:bCs/>
          <w:sz w:val="20"/>
        </w:rPr>
        <w:t>II.</w:t>
      </w:r>
      <w:r w:rsidRPr="00422AC9">
        <w:rPr>
          <w:rFonts w:ascii="Verdana" w:hAnsi="Verdana"/>
          <w:bCs/>
          <w:sz w:val="20"/>
        </w:rPr>
        <w:t>        Aquéllas que realicen el despacho de mercancías utilizando el procedimiento simplificado previsto en la regla 3.7.5., tratándose de tráfico aéreo, deberán transmitir electrónicamente la relación detallada de pedimentos a que se refiere el sexto párrafo de dicha regla. La relación detallada de pedimentos, deberá transmitirse cumpliendo con lo previsto en la ficha de trámite 125/LA.</w:t>
      </w:r>
    </w:p>
    <w:p w:rsidR="00422AC9" w:rsidRPr="00422AC9" w:rsidRDefault="00422AC9" w:rsidP="00422AC9">
      <w:pPr>
        <w:jc w:val="both"/>
        <w:rPr>
          <w:rFonts w:ascii="Verdana" w:hAnsi="Verdana"/>
          <w:bCs/>
          <w:sz w:val="20"/>
        </w:rPr>
      </w:pPr>
      <w:r w:rsidRPr="00422AC9">
        <w:rPr>
          <w:rFonts w:ascii="Verdana" w:hAnsi="Verdana"/>
          <w:bCs/>
          <w:sz w:val="20"/>
        </w:rPr>
        <w:t>Cuando las empresas de mensajería y paquetería registradas omitan transmitir la información a que se refieren las fracciones I y II del párrafo anterior, se aplicará la multa que corresponda de conformidad con la Ley, por cada incumplimiento.</w:t>
      </w:r>
    </w:p>
    <w:p w:rsidR="00422AC9" w:rsidRPr="00422AC9" w:rsidRDefault="00422AC9" w:rsidP="00422AC9">
      <w:pPr>
        <w:jc w:val="both"/>
        <w:rPr>
          <w:rFonts w:ascii="Verdana" w:hAnsi="Verdana"/>
          <w:bCs/>
          <w:sz w:val="20"/>
        </w:rPr>
      </w:pPr>
      <w:r w:rsidRPr="00422AC9">
        <w:rPr>
          <w:rFonts w:ascii="Verdana" w:hAnsi="Verdana"/>
          <w:bCs/>
          <w:sz w:val="20"/>
        </w:rPr>
        <w:t>El pago de las multas no libera a las empresas de mensajería y paquetería registradas, de la obligación de transmitir el aviso o la relación detallada de pedimentos. Dichas empresas deberán enviar la información omitida de conformidad con las fichas de trámite 124/LA y 125/LA, en un plazo no mayor a 15 días, contados a partir de la notificación de la multa correspondiente.</w:t>
      </w:r>
    </w:p>
    <w:p w:rsidR="00422AC9" w:rsidRPr="00422AC9" w:rsidRDefault="00422AC9" w:rsidP="00422AC9">
      <w:pPr>
        <w:jc w:val="both"/>
        <w:rPr>
          <w:rFonts w:ascii="Verdana" w:hAnsi="Verdana"/>
          <w:bCs/>
          <w:sz w:val="20"/>
        </w:rPr>
      </w:pPr>
      <w:r w:rsidRPr="00422AC9">
        <w:rPr>
          <w:rFonts w:ascii="Verdana" w:hAnsi="Verdana"/>
          <w:bCs/>
          <w:sz w:val="20"/>
        </w:rPr>
        <w:t>Serán causales de cancelación del registro a que se refiere la presente regla, las siguientes:</w:t>
      </w:r>
    </w:p>
    <w:p w:rsidR="00422AC9" w:rsidRPr="00422AC9" w:rsidRDefault="00422AC9" w:rsidP="00422AC9">
      <w:pPr>
        <w:jc w:val="both"/>
        <w:rPr>
          <w:rFonts w:ascii="Verdana" w:hAnsi="Verdana"/>
          <w:bCs/>
          <w:sz w:val="20"/>
        </w:rPr>
      </w:pPr>
      <w:r w:rsidRPr="00422AC9">
        <w:rPr>
          <w:rFonts w:ascii="Verdana" w:hAnsi="Verdana"/>
          <w:b/>
          <w:bCs/>
          <w:sz w:val="20"/>
        </w:rPr>
        <w:t>I.</w:t>
      </w:r>
      <w:r w:rsidRPr="00422AC9">
        <w:rPr>
          <w:rFonts w:ascii="Verdana" w:hAnsi="Verdana"/>
          <w:bCs/>
          <w:sz w:val="20"/>
        </w:rPr>
        <w:t>         Presente y/o declare documentación o información falsa, alterada o con datos falsos en cualquier trámite relacionado con la solicitud del registro a que se refiere la presente regla.</w:t>
      </w:r>
    </w:p>
    <w:p w:rsidR="00422AC9" w:rsidRPr="00422AC9" w:rsidRDefault="00422AC9" w:rsidP="00422AC9">
      <w:pPr>
        <w:jc w:val="both"/>
        <w:rPr>
          <w:rFonts w:ascii="Verdana" w:hAnsi="Verdana"/>
          <w:bCs/>
          <w:sz w:val="20"/>
        </w:rPr>
      </w:pPr>
      <w:r w:rsidRPr="00422AC9">
        <w:rPr>
          <w:rFonts w:ascii="Verdana" w:hAnsi="Verdana"/>
          <w:b/>
          <w:bCs/>
          <w:sz w:val="20"/>
        </w:rPr>
        <w:t>II.</w:t>
      </w:r>
      <w:r w:rsidRPr="00422AC9">
        <w:rPr>
          <w:rFonts w:ascii="Verdana" w:hAnsi="Verdana"/>
          <w:bCs/>
          <w:sz w:val="20"/>
        </w:rPr>
        <w:t xml:space="preserve">        Cuando se detecte que realizó el despacho de mercancías en contravención a lo dispuesto en los artículos 59, último párrafo y 88 de la Ley, en relación con las reglas 3.7.4. </w:t>
      </w:r>
      <w:proofErr w:type="gramStart"/>
      <w:r w:rsidRPr="00422AC9">
        <w:rPr>
          <w:rFonts w:ascii="Verdana" w:hAnsi="Verdana"/>
          <w:bCs/>
          <w:sz w:val="20"/>
        </w:rPr>
        <w:t>y</w:t>
      </w:r>
      <w:proofErr w:type="gramEnd"/>
      <w:r w:rsidRPr="00422AC9">
        <w:rPr>
          <w:rFonts w:ascii="Verdana" w:hAnsi="Verdana"/>
          <w:bCs/>
          <w:sz w:val="20"/>
        </w:rPr>
        <w:t xml:space="preserve"> 3.7.5.</w:t>
      </w:r>
    </w:p>
    <w:p w:rsidR="00422AC9" w:rsidRPr="00422AC9" w:rsidRDefault="00422AC9" w:rsidP="00422AC9">
      <w:pPr>
        <w:jc w:val="both"/>
        <w:rPr>
          <w:rFonts w:ascii="Verdana" w:hAnsi="Verdana"/>
          <w:bCs/>
          <w:sz w:val="20"/>
        </w:rPr>
      </w:pPr>
      <w:r w:rsidRPr="00422AC9">
        <w:rPr>
          <w:rFonts w:ascii="Verdana" w:hAnsi="Verdana"/>
          <w:b/>
          <w:bCs/>
          <w:sz w:val="20"/>
        </w:rPr>
        <w:t>III.</w:t>
      </w:r>
      <w:r w:rsidRPr="00422AC9">
        <w:rPr>
          <w:rFonts w:ascii="Verdana" w:hAnsi="Verdana"/>
          <w:bCs/>
          <w:sz w:val="20"/>
        </w:rPr>
        <w:t>       Incumpla con lo dispuesto en el cuarto párrafo de la presente regla.</w:t>
      </w:r>
    </w:p>
    <w:p w:rsidR="00422AC9" w:rsidRPr="00422AC9" w:rsidRDefault="00422AC9" w:rsidP="00422AC9">
      <w:pPr>
        <w:jc w:val="both"/>
        <w:rPr>
          <w:rFonts w:ascii="Verdana" w:hAnsi="Verdana"/>
          <w:bCs/>
          <w:sz w:val="20"/>
        </w:rPr>
      </w:pPr>
      <w:r w:rsidRPr="00422AC9">
        <w:rPr>
          <w:rFonts w:ascii="Verdana" w:hAnsi="Verdana"/>
          <w:b/>
          <w:bCs/>
          <w:sz w:val="20"/>
        </w:rPr>
        <w:t>IV.</w:t>
      </w:r>
      <w:r w:rsidRPr="00422AC9">
        <w:rPr>
          <w:rFonts w:ascii="Verdana" w:hAnsi="Verdana"/>
          <w:bCs/>
          <w:sz w:val="20"/>
        </w:rPr>
        <w:t>       En los demás casos previstos en las disposiciones jurídicas aplicables.</w:t>
      </w:r>
    </w:p>
    <w:p w:rsidR="00422AC9" w:rsidRPr="00422AC9" w:rsidRDefault="00422AC9" w:rsidP="00422AC9">
      <w:pPr>
        <w:jc w:val="both"/>
        <w:rPr>
          <w:rFonts w:ascii="Verdana" w:hAnsi="Verdana"/>
          <w:bCs/>
          <w:sz w:val="20"/>
        </w:rPr>
      </w:pPr>
      <w:r w:rsidRPr="00422AC9">
        <w:rPr>
          <w:rFonts w:ascii="Verdana" w:hAnsi="Verdana"/>
          <w:bCs/>
          <w:sz w:val="20"/>
        </w:rPr>
        <w:t>             Para efectos de la cancelación del registro, se estará a lo dispuesto en el artículo 144-A de la Ley.</w:t>
      </w:r>
    </w:p>
    <w:p w:rsidR="00422AC9" w:rsidRPr="00422AC9" w:rsidRDefault="00422AC9" w:rsidP="00422AC9">
      <w:pPr>
        <w:jc w:val="both"/>
        <w:rPr>
          <w:rFonts w:ascii="Verdana" w:hAnsi="Verdana"/>
          <w:bCs/>
          <w:sz w:val="20"/>
        </w:rPr>
      </w:pPr>
      <w:r w:rsidRPr="00422AC9">
        <w:rPr>
          <w:rFonts w:ascii="Verdana" w:hAnsi="Verdana"/>
          <w:bCs/>
          <w:sz w:val="20"/>
        </w:rPr>
        <w:t>             Las empresas de mensajería y paquetería a las que se les hubiese cancelado el registro, podrán acceder a un nuevo registro, hasta transcurrido un plazo de 1 año contado a partir de que se notifique la resolución.</w:t>
      </w:r>
    </w:p>
    <w:p w:rsidR="00422AC9" w:rsidRPr="00422AC9" w:rsidRDefault="00422AC9" w:rsidP="00422AC9">
      <w:pPr>
        <w:jc w:val="both"/>
        <w:rPr>
          <w:rFonts w:ascii="Verdana" w:hAnsi="Verdana"/>
          <w:bCs/>
          <w:sz w:val="20"/>
        </w:rPr>
      </w:pPr>
      <w:r w:rsidRPr="00422AC9">
        <w:rPr>
          <w:rFonts w:ascii="Verdana" w:hAnsi="Verdana"/>
          <w:bCs/>
          <w:sz w:val="20"/>
        </w:rPr>
        <w:t>             </w:t>
      </w:r>
      <w:r w:rsidRPr="00422AC9">
        <w:rPr>
          <w:rFonts w:ascii="Verdana" w:hAnsi="Verdana"/>
          <w:bCs/>
          <w:i/>
          <w:iCs/>
          <w:sz w:val="20"/>
        </w:rPr>
        <w:t>Ley 14, 14-A, 59, 88, 144-A, CFF 17-H, 17-K, 27, 69, 69-B, 130, Reglamento del CFF 29, RGCE 1.2.2., 3.7.4., 3.7.5., Anexo 1-A</w:t>
      </w:r>
    </w:p>
    <w:p w:rsidR="00422AC9" w:rsidRPr="00422AC9" w:rsidRDefault="00422AC9" w:rsidP="00422AC9">
      <w:pPr>
        <w:jc w:val="both"/>
        <w:rPr>
          <w:rFonts w:ascii="Verdana" w:hAnsi="Verdana"/>
          <w:bCs/>
          <w:sz w:val="20"/>
        </w:rPr>
      </w:pPr>
      <w:r w:rsidRPr="00422AC9">
        <w:rPr>
          <w:rFonts w:ascii="Verdana" w:hAnsi="Verdana"/>
          <w:bCs/>
          <w:sz w:val="20"/>
        </w:rPr>
        <w:lastRenderedPageBreak/>
        <w:t>             </w:t>
      </w:r>
      <w:r w:rsidRPr="00422AC9">
        <w:rPr>
          <w:rFonts w:ascii="Verdana" w:hAnsi="Verdana"/>
          <w:b/>
          <w:bCs/>
          <w:sz w:val="20"/>
        </w:rPr>
        <w:t>Importación con pedimento y procedimiento simplificado por empresas de mensajería registradas</w:t>
      </w:r>
    </w:p>
    <w:p w:rsidR="00422AC9" w:rsidRPr="00422AC9" w:rsidRDefault="00422AC9" w:rsidP="00422AC9">
      <w:pPr>
        <w:jc w:val="both"/>
        <w:rPr>
          <w:rFonts w:ascii="Verdana" w:hAnsi="Verdana"/>
          <w:bCs/>
          <w:sz w:val="20"/>
        </w:rPr>
      </w:pPr>
      <w:r w:rsidRPr="00422AC9">
        <w:rPr>
          <w:rFonts w:ascii="Verdana" w:hAnsi="Verdana"/>
          <w:b/>
          <w:bCs/>
          <w:sz w:val="20"/>
        </w:rPr>
        <w:t>3.7.4.</w:t>
      </w:r>
      <w:r w:rsidRPr="00422AC9">
        <w:rPr>
          <w:rFonts w:ascii="Verdana" w:hAnsi="Verdana"/>
          <w:bCs/>
          <w:sz w:val="20"/>
        </w:rPr>
        <w:t>      Para efectos de los artículos 20, fracción VII, 35, 36, 36-A, 43, 81 y 88 de la Ley, en relación con el artículo 240 del Reglamento, las empresas de mensajería y paquetería registradas ante la AGA en términos de la regla 3.7.3., deberán efectuar el despacho de importación de las mercancías por ellos transportadas cuando el valor en aduana de las mercancías exceda de 1,000 dólares o su equivalente en moneda nacional o extranjera, por destinatario o</w:t>
      </w:r>
    </w:p>
    <w:p w:rsidR="00422AC9" w:rsidRPr="00422AC9" w:rsidRDefault="00422AC9" w:rsidP="00422AC9">
      <w:pPr>
        <w:jc w:val="both"/>
        <w:rPr>
          <w:rFonts w:ascii="Verdana" w:hAnsi="Verdana"/>
          <w:bCs/>
          <w:sz w:val="20"/>
        </w:rPr>
      </w:pPr>
      <w:r w:rsidRPr="00422AC9">
        <w:rPr>
          <w:rFonts w:ascii="Verdana" w:hAnsi="Verdana"/>
          <w:bCs/>
          <w:sz w:val="20"/>
        </w:rPr>
        <w:t>consignatario, tramitando un pedimento por conducto de agente aduanal, agencia aduanal, apoderado aduanal o a través de su representante legal acreditado, manifestando el RFC y domicilio fiscal del importador, la descripción, estado y origen de las mercancías, su valor en aduana, la clasificación arancelaria, el monto de las contribuciones aplicables y, en su caso, cuotas compensatorias causadas por su importación, cumpliendo con las regulaciones y restricciones no arancelarias y demás formalidades previstas en las disposiciones jurídicas aplicables.</w:t>
      </w:r>
    </w:p>
    <w:p w:rsidR="00422AC9" w:rsidRPr="00422AC9" w:rsidRDefault="00422AC9" w:rsidP="00422AC9">
      <w:pPr>
        <w:jc w:val="both"/>
        <w:rPr>
          <w:rFonts w:ascii="Verdana" w:hAnsi="Verdana"/>
          <w:bCs/>
          <w:sz w:val="20"/>
        </w:rPr>
      </w:pPr>
      <w:r w:rsidRPr="00422AC9">
        <w:rPr>
          <w:rFonts w:ascii="Verdana" w:hAnsi="Verdana"/>
          <w:bCs/>
          <w:sz w:val="20"/>
        </w:rPr>
        <w:t>             No obstante lo dispuesto en el primer párrafo de esta regla, las empresas de mensajería y paquetería a que hace referencia el párrafo anterior, podrán optar por efectuar el despacho de las mercancías por ellos transportadas, por conducto de agente aduanal, agencia aduanal, apoderado aduanal o a través de su representante legal acreditado, mediante pedimento y procedimiento simplificado, cuando el valor en aduana de las mercancías exceda de 1,000 dólares o su equivalente en moneda nacional o extranjera, por destinatario o consignatario, siempre que cumplan con lo siguiente:</w:t>
      </w:r>
    </w:p>
    <w:p w:rsidR="00422AC9" w:rsidRPr="00422AC9" w:rsidRDefault="00422AC9" w:rsidP="00422AC9">
      <w:pPr>
        <w:jc w:val="both"/>
        <w:rPr>
          <w:rFonts w:ascii="Verdana" w:hAnsi="Verdana"/>
          <w:bCs/>
          <w:sz w:val="20"/>
        </w:rPr>
      </w:pPr>
      <w:r w:rsidRPr="00422AC9">
        <w:rPr>
          <w:rFonts w:ascii="Verdana" w:hAnsi="Verdana"/>
          <w:b/>
          <w:bCs/>
          <w:sz w:val="20"/>
        </w:rPr>
        <w:t>I.</w:t>
      </w:r>
      <w:r w:rsidRPr="00422AC9">
        <w:rPr>
          <w:rFonts w:ascii="Verdana" w:hAnsi="Verdana"/>
          <w:bCs/>
          <w:sz w:val="20"/>
        </w:rPr>
        <w:t xml:space="preserve">         Presentar, previo a la importación, el formato denominado "Encargo conferido al agente aduanal para realizar operaciones de comercio exterior o la revocación del mismo", o el "Encargo conferido a la agencia aduanal para realizar operaciones de comercio exterior o la revocación del mismo", de conformidad con las reglas 1.2.6. </w:t>
      </w:r>
      <w:proofErr w:type="gramStart"/>
      <w:r w:rsidRPr="00422AC9">
        <w:rPr>
          <w:rFonts w:ascii="Verdana" w:hAnsi="Verdana"/>
          <w:bCs/>
          <w:sz w:val="20"/>
        </w:rPr>
        <w:t>y</w:t>
      </w:r>
      <w:proofErr w:type="gramEnd"/>
      <w:r w:rsidRPr="00422AC9">
        <w:rPr>
          <w:rFonts w:ascii="Verdana" w:hAnsi="Verdana"/>
          <w:bCs/>
          <w:sz w:val="20"/>
        </w:rPr>
        <w:t xml:space="preserve"> 1.2.7., respectivamente.</w:t>
      </w:r>
    </w:p>
    <w:p w:rsidR="00422AC9" w:rsidRPr="00422AC9" w:rsidRDefault="00422AC9" w:rsidP="00422AC9">
      <w:pPr>
        <w:jc w:val="both"/>
        <w:rPr>
          <w:rFonts w:ascii="Verdana" w:hAnsi="Verdana"/>
          <w:bCs/>
          <w:sz w:val="20"/>
        </w:rPr>
      </w:pP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
          <w:bCs/>
          <w:sz w:val="20"/>
        </w:rPr>
        <w:t>VI.</w:t>
      </w:r>
      <w:r w:rsidRPr="00422AC9">
        <w:rPr>
          <w:rFonts w:ascii="Verdana" w:hAnsi="Verdana"/>
          <w:bCs/>
          <w:sz w:val="20"/>
        </w:rPr>
        <w:t>       Anexar al pedimento de importación el CFDI o</w:t>
      </w:r>
      <w:r w:rsidRPr="00422AC9">
        <w:rPr>
          <w:rFonts w:ascii="Verdana" w:hAnsi="Verdana"/>
          <w:b/>
          <w:bCs/>
          <w:sz w:val="20"/>
        </w:rPr>
        <w:t> </w:t>
      </w:r>
      <w:r w:rsidRPr="00422AC9">
        <w:rPr>
          <w:rFonts w:ascii="Verdana" w:hAnsi="Verdana"/>
          <w:bCs/>
          <w:sz w:val="20"/>
        </w:rPr>
        <w:t>documento equivalente transmitido, que exprese el valor de la mercancía presentada conforme a los artículos 36-A, 37-A y 59-A de la Ley.</w:t>
      </w:r>
    </w:p>
    <w:p w:rsidR="00422AC9" w:rsidRPr="00422AC9" w:rsidRDefault="00422AC9" w:rsidP="00422AC9">
      <w:pPr>
        <w:jc w:val="both"/>
        <w:rPr>
          <w:rFonts w:ascii="Verdana" w:hAnsi="Verdana"/>
          <w:bCs/>
          <w:sz w:val="20"/>
        </w:rPr>
      </w:pP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
          <w:bCs/>
          <w:sz w:val="20"/>
        </w:rPr>
        <w:t>IX.</w:t>
      </w:r>
      <w:r w:rsidRPr="00422AC9">
        <w:rPr>
          <w:rFonts w:ascii="Verdana" w:hAnsi="Verdana"/>
          <w:bCs/>
          <w:sz w:val="20"/>
        </w:rPr>
        <w:t>       Proporcionar acceso en línea a su sistema de análisis de riesgo a la aduana donde efectuarán sus operaciones.</w:t>
      </w:r>
    </w:p>
    <w:p w:rsidR="00422AC9" w:rsidRPr="00422AC9" w:rsidRDefault="00422AC9" w:rsidP="00422AC9">
      <w:pPr>
        <w:jc w:val="both"/>
        <w:rPr>
          <w:rFonts w:ascii="Verdana" w:hAnsi="Verdana"/>
          <w:bCs/>
          <w:sz w:val="20"/>
        </w:rPr>
      </w:pP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Cs/>
          <w:sz w:val="20"/>
        </w:rPr>
        <w:lastRenderedPageBreak/>
        <w:t>No podrán importarse conforme a lo previsto en la presente regla, mercancías de difícil identificación que, por su presentación en forma de polvos, líquidos o formas farmacéuticas, tales como: pastillas, trociscos, comprimidos, granulados, tabletas, cápsulas, grageas, requieran de análisis físicos y/o químicos para conocer su composición, naturaleza, origen y demás características necesarias para determinar su clasificación arancelaria, independientemente de la cantidad y del valor consignado.</w:t>
      </w:r>
    </w:p>
    <w:p w:rsidR="00422AC9" w:rsidRPr="00422AC9" w:rsidRDefault="00422AC9" w:rsidP="00422AC9">
      <w:pPr>
        <w:jc w:val="both"/>
        <w:rPr>
          <w:rFonts w:ascii="Verdana" w:hAnsi="Verdana"/>
          <w:bCs/>
          <w:sz w:val="20"/>
        </w:rPr>
      </w:pP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Cs/>
          <w:sz w:val="20"/>
        </w:rPr>
        <w:t>             </w:t>
      </w:r>
      <w:r w:rsidRPr="00422AC9">
        <w:rPr>
          <w:rFonts w:ascii="Verdana" w:hAnsi="Verdana"/>
          <w:bCs/>
          <w:i/>
          <w:iCs/>
          <w:sz w:val="20"/>
        </w:rPr>
        <w:t>Ley 2-XVIII, 20-VI, 35, 36, 36-A, 43, 59-A, 81, 88, Reglamento 240, RGCE 3.7.3., 3.7.5., 3.7.6., Anexo 22</w:t>
      </w:r>
    </w:p>
    <w:p w:rsidR="00422AC9" w:rsidRPr="00422AC9" w:rsidRDefault="00422AC9" w:rsidP="00422AC9">
      <w:pPr>
        <w:jc w:val="both"/>
        <w:rPr>
          <w:rFonts w:ascii="Verdana" w:hAnsi="Verdana"/>
          <w:bCs/>
          <w:sz w:val="20"/>
        </w:rPr>
      </w:pPr>
      <w:r w:rsidRPr="00422AC9">
        <w:rPr>
          <w:rFonts w:ascii="Verdana" w:hAnsi="Verdana"/>
          <w:b/>
          <w:bCs/>
          <w:sz w:val="20"/>
        </w:rPr>
        <w:t>Despacho simplificado de mercancía por empresas de mensajería y paquetería</w:t>
      </w:r>
    </w:p>
    <w:p w:rsidR="00422AC9" w:rsidRPr="00422AC9" w:rsidRDefault="00422AC9" w:rsidP="00422AC9">
      <w:pPr>
        <w:jc w:val="both"/>
        <w:rPr>
          <w:rFonts w:ascii="Verdana" w:hAnsi="Verdana"/>
          <w:bCs/>
          <w:sz w:val="20"/>
        </w:rPr>
      </w:pPr>
      <w:r w:rsidRPr="00422AC9">
        <w:rPr>
          <w:rFonts w:ascii="Verdana" w:hAnsi="Verdana"/>
          <w:b/>
          <w:bCs/>
          <w:sz w:val="20"/>
        </w:rPr>
        <w:t>3.7.5.</w:t>
      </w:r>
      <w:r w:rsidRPr="00422AC9">
        <w:rPr>
          <w:rFonts w:ascii="Verdana" w:hAnsi="Verdana"/>
          <w:bCs/>
          <w:sz w:val="20"/>
        </w:rPr>
        <w:t>      Para los efectos de lo dispuesto en los artículos 20, 43, 59, último párrafo y 88 de la Ley y 240 del Reglamento, las empresas de mensajería y paquetería que cuenten con el "Registro de Empresas de Mensajería y Paquetería", a que se refiere la regla 3.7.3., podrán efectuar el despacho de las mercancías por ellas transportadas, cuando el valor en aduana de las mercancías no exceda de 1,000 dólares o su equivalente en moneda nacional o extranjera, por destinatario o consignatario, sin que el límite de valor sea aplicable a la exportación, para lo cual deberán tramitar un pedimento por conducto de agente aduanal, agencia aduanal, apoderado aduanal o representante legal acreditado, así como declarar el número del acuse de valor, según sea el caso.</w:t>
      </w:r>
    </w:p>
    <w:p w:rsidR="00422AC9" w:rsidRPr="00422AC9" w:rsidRDefault="00422AC9" w:rsidP="00422AC9">
      <w:pPr>
        <w:jc w:val="both"/>
        <w:rPr>
          <w:rFonts w:ascii="Verdana" w:hAnsi="Verdana"/>
          <w:bCs/>
          <w:sz w:val="20"/>
        </w:rPr>
      </w:pP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
          <w:bCs/>
          <w:sz w:val="20"/>
        </w:rPr>
        <w:t>V.</w:t>
      </w: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Cs/>
          <w:sz w:val="20"/>
        </w:rPr>
        <w:t>                       Tratándose de estas operaciones no será necesario declarar en el pedimento el número del acuse de valor, siempre que el agente aduanal, agencia aduanal, apoderado aduanal o representante legal acreditado manifieste en el pedimento que el valor de la mercancía no excede de 50 dólares o su equivalente en moneda nacional o extranjera.</w:t>
      </w:r>
    </w:p>
    <w:p w:rsidR="00422AC9" w:rsidRPr="00422AC9" w:rsidRDefault="00422AC9" w:rsidP="00422AC9">
      <w:pPr>
        <w:jc w:val="both"/>
        <w:rPr>
          <w:rFonts w:ascii="Verdana" w:hAnsi="Verdana"/>
          <w:bCs/>
          <w:sz w:val="20"/>
        </w:rPr>
      </w:pP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Cs/>
          <w:sz w:val="20"/>
        </w:rPr>
        <w:t>             Para efectos del segundo párrafo, fracción II, de la regla 3.7.3., tratándose de tráfico aéreo, las empresas de mensajería y paquetería a que refiere la presente regla, deberán transmitir electrónicamente de manera mensual, a la ACIA una relación detallada de los pedimentos tramitados en el mes calendario anterior, dentro de los primeros 5 días del mes calendario siguiente para lo cual se deberá relacionar por cada envío, la siguiente información:</w:t>
      </w:r>
    </w:p>
    <w:p w:rsidR="00422AC9" w:rsidRPr="00422AC9" w:rsidRDefault="00422AC9" w:rsidP="00422AC9">
      <w:pPr>
        <w:jc w:val="both"/>
        <w:rPr>
          <w:rFonts w:ascii="Verdana" w:hAnsi="Verdana"/>
          <w:bCs/>
          <w:sz w:val="20"/>
        </w:rPr>
      </w:pPr>
      <w:r w:rsidRPr="00422AC9">
        <w:rPr>
          <w:rFonts w:ascii="Verdana" w:hAnsi="Verdana"/>
          <w:bCs/>
          <w:sz w:val="20"/>
        </w:rPr>
        <w:lastRenderedPageBreak/>
        <w:t>             .............................................................................................................................</w:t>
      </w:r>
    </w:p>
    <w:p w:rsidR="00422AC9" w:rsidRPr="00422AC9" w:rsidRDefault="00422AC9" w:rsidP="00422AC9">
      <w:pPr>
        <w:jc w:val="both"/>
        <w:rPr>
          <w:rFonts w:ascii="Verdana" w:hAnsi="Verdana"/>
          <w:bCs/>
          <w:sz w:val="20"/>
        </w:rPr>
      </w:pPr>
      <w:r w:rsidRPr="00422AC9">
        <w:rPr>
          <w:rFonts w:ascii="Verdana" w:hAnsi="Verdana"/>
          <w:b/>
          <w:bCs/>
          <w:sz w:val="20"/>
        </w:rPr>
        <w:t>X.</w:t>
      </w:r>
      <w:r w:rsidRPr="00422AC9">
        <w:rPr>
          <w:rFonts w:ascii="Verdana" w:hAnsi="Verdana"/>
          <w:bCs/>
          <w:sz w:val="20"/>
        </w:rPr>
        <w:t>       Número de guía y fecha de transmisión del manifiesto de carga que contiene la guía.</w:t>
      </w:r>
    </w:p>
    <w:p w:rsidR="00422AC9" w:rsidRPr="00422AC9" w:rsidRDefault="00422AC9" w:rsidP="00422AC9">
      <w:pPr>
        <w:jc w:val="both"/>
        <w:rPr>
          <w:rFonts w:ascii="Verdana" w:hAnsi="Verdana"/>
          <w:bCs/>
          <w:sz w:val="20"/>
        </w:rPr>
      </w:pP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Cs/>
          <w:sz w:val="20"/>
        </w:rPr>
        <w:t>             </w:t>
      </w:r>
      <w:r w:rsidRPr="00422AC9">
        <w:rPr>
          <w:rFonts w:ascii="Verdana" w:hAnsi="Verdana"/>
          <w:bCs/>
          <w:i/>
          <w:iCs/>
          <w:sz w:val="20"/>
        </w:rPr>
        <w:t>Ley 20, 43, 59, 88, Reglamento 240, LFD 49-IV, RGCE 1.3.1.-XVII, 3.7.2., 3.7.3., Anexo 22</w:t>
      </w:r>
    </w:p>
    <w:p w:rsidR="00422AC9" w:rsidRPr="00422AC9" w:rsidRDefault="00422AC9" w:rsidP="00422AC9">
      <w:pPr>
        <w:jc w:val="both"/>
        <w:rPr>
          <w:rFonts w:ascii="Verdana" w:hAnsi="Verdana"/>
          <w:bCs/>
          <w:sz w:val="20"/>
        </w:rPr>
      </w:pPr>
      <w:r w:rsidRPr="00422AC9">
        <w:rPr>
          <w:rFonts w:ascii="Verdana" w:hAnsi="Verdana"/>
          <w:bCs/>
          <w:sz w:val="20"/>
        </w:rPr>
        <w:t>             </w:t>
      </w:r>
      <w:r w:rsidRPr="00422AC9">
        <w:rPr>
          <w:rFonts w:ascii="Verdana" w:hAnsi="Verdana"/>
          <w:b/>
          <w:bCs/>
          <w:sz w:val="20"/>
        </w:rPr>
        <w:t>Importación temporal de embarcaciones de recreo y deportivas</w:t>
      </w:r>
    </w:p>
    <w:p w:rsidR="00422AC9" w:rsidRPr="00422AC9" w:rsidRDefault="00422AC9" w:rsidP="00422AC9">
      <w:pPr>
        <w:jc w:val="both"/>
        <w:rPr>
          <w:rFonts w:ascii="Verdana" w:hAnsi="Verdana"/>
          <w:bCs/>
          <w:sz w:val="20"/>
        </w:rPr>
      </w:pPr>
      <w:r w:rsidRPr="00422AC9">
        <w:rPr>
          <w:rFonts w:ascii="Verdana" w:hAnsi="Verdana"/>
          <w:b/>
          <w:bCs/>
          <w:sz w:val="20"/>
        </w:rPr>
        <w:t>4.2.5.</w:t>
      </w:r>
      <w:r w:rsidRPr="00422AC9">
        <w:rPr>
          <w:rFonts w:ascii="Verdana" w:hAnsi="Verdana"/>
          <w:bCs/>
          <w:sz w:val="20"/>
        </w:rPr>
        <w:t>      Para los efectos de los artículos 106, fracción V, inciso c) de la Ley y 161 del Reglamento, se autoriza al BANJERCITO para operar los Módulos CIITEV, realizar el trámite, registro y control de las importaciones temporales de embarcaciones de recreo y deportivas, del tipo lancha, yate o velero, de más de cuatro y medio metros de eslora incluyendo los remolques para su transporte, y recibir el pago por concepto de trámite de la importación temporal.</w:t>
      </w:r>
    </w:p>
    <w:p w:rsidR="00422AC9" w:rsidRPr="00422AC9" w:rsidRDefault="00422AC9" w:rsidP="00422AC9">
      <w:pPr>
        <w:jc w:val="both"/>
        <w:rPr>
          <w:rFonts w:ascii="Verdana" w:hAnsi="Verdana"/>
          <w:bCs/>
          <w:sz w:val="20"/>
        </w:rPr>
      </w:pPr>
      <w:r w:rsidRPr="00422AC9">
        <w:rPr>
          <w:rFonts w:ascii="Verdana" w:hAnsi="Verdana"/>
          <w:bCs/>
          <w:sz w:val="20"/>
        </w:rPr>
        <w:t>             Los extranjeros o mexicanos residentes en territorio nacional o en el extranjero, podrán realizar la importación temporal de las embarcaciones con las características citadas en el párrafo anterior, mediante el siguiente procedimiento:</w:t>
      </w:r>
    </w:p>
    <w:p w:rsidR="00422AC9" w:rsidRPr="00422AC9" w:rsidRDefault="00422AC9" w:rsidP="00422AC9">
      <w:pPr>
        <w:jc w:val="both"/>
        <w:rPr>
          <w:rFonts w:ascii="Verdana" w:hAnsi="Verdana"/>
          <w:bCs/>
          <w:sz w:val="20"/>
        </w:rPr>
      </w:pPr>
      <w:r w:rsidRPr="00422AC9">
        <w:rPr>
          <w:rFonts w:ascii="Verdana" w:hAnsi="Verdana"/>
          <w:b/>
          <w:bCs/>
          <w:sz w:val="20"/>
        </w:rPr>
        <w:t>I.</w:t>
      </w:r>
      <w:r w:rsidRPr="00422AC9">
        <w:rPr>
          <w:rFonts w:ascii="Verdana" w:hAnsi="Verdana"/>
          <w:bCs/>
          <w:sz w:val="20"/>
        </w:rPr>
        <w:t>         La importación temporal se realizará mediante el Permiso de importación temporal de embarcaciones, en formato impreso o digital, siempre que se cumpla con los siguientes requisitos:</w:t>
      </w:r>
    </w:p>
    <w:p w:rsidR="00422AC9" w:rsidRPr="00422AC9" w:rsidRDefault="00422AC9" w:rsidP="00422AC9">
      <w:pPr>
        <w:jc w:val="both"/>
        <w:rPr>
          <w:rFonts w:ascii="Verdana" w:hAnsi="Verdana"/>
          <w:bCs/>
          <w:sz w:val="20"/>
        </w:rPr>
      </w:pPr>
      <w:r w:rsidRPr="00422AC9">
        <w:rPr>
          <w:rFonts w:ascii="Verdana" w:hAnsi="Verdana"/>
          <w:b/>
          <w:bCs/>
          <w:sz w:val="20"/>
        </w:rPr>
        <w:t>a)</w:t>
      </w:r>
      <w:r w:rsidRPr="00422AC9">
        <w:rPr>
          <w:rFonts w:ascii="Verdana" w:hAnsi="Verdana"/>
          <w:bCs/>
          <w:sz w:val="20"/>
        </w:rPr>
        <w:t>        Acreditar su identidad con copia simple de la identificación oficial, en el caso del capitán de la embarcación con la Libreta de Mar, siempre que se encuentren vigentes y no existan indicios de haber sido alteradas o falsificadas.</w:t>
      </w:r>
    </w:p>
    <w:p w:rsidR="00422AC9" w:rsidRPr="00422AC9" w:rsidRDefault="00422AC9" w:rsidP="00422AC9">
      <w:pPr>
        <w:jc w:val="both"/>
        <w:rPr>
          <w:rFonts w:ascii="Verdana" w:hAnsi="Verdana"/>
          <w:bCs/>
          <w:sz w:val="20"/>
        </w:rPr>
      </w:pPr>
      <w:r w:rsidRPr="00422AC9">
        <w:rPr>
          <w:rFonts w:ascii="Verdana" w:hAnsi="Verdana"/>
          <w:b/>
          <w:bCs/>
          <w:sz w:val="20"/>
        </w:rPr>
        <w:t>b)</w:t>
      </w:r>
      <w:r w:rsidRPr="00422AC9">
        <w:rPr>
          <w:rFonts w:ascii="Verdana" w:hAnsi="Verdana"/>
          <w:bCs/>
          <w:sz w:val="20"/>
        </w:rPr>
        <w:t>       Acreditar la propiedad de la embarcación y del remolque, debiendo presentar una copia simple de cualquiera de los documentos a que se refiere el artículo 161, fracción II del Reglamento, que contengan los datos de identificación de la embarcación (nombre, marca, año-modelo, tipo y número de serie).</w:t>
      </w:r>
    </w:p>
    <w:p w:rsidR="00422AC9" w:rsidRPr="00422AC9" w:rsidRDefault="00422AC9" w:rsidP="00422AC9">
      <w:pPr>
        <w:jc w:val="both"/>
        <w:rPr>
          <w:rFonts w:ascii="Verdana" w:hAnsi="Verdana"/>
          <w:bCs/>
          <w:sz w:val="20"/>
        </w:rPr>
      </w:pPr>
      <w:r w:rsidRPr="00422AC9">
        <w:rPr>
          <w:rFonts w:ascii="Verdana" w:hAnsi="Verdana"/>
          <w:bCs/>
          <w:sz w:val="20"/>
        </w:rPr>
        <w:t>          El contrato de fletamento o arrendamiento a que se refiere al artículo del Reglamento mencionado en el párrafo anterior, deberá ser acompañado con la carta del propietario que autorice la importación temporal al país de la embarcación.</w:t>
      </w:r>
    </w:p>
    <w:p w:rsidR="00422AC9" w:rsidRPr="00422AC9" w:rsidRDefault="00422AC9" w:rsidP="00422AC9">
      <w:pPr>
        <w:jc w:val="both"/>
        <w:rPr>
          <w:rFonts w:ascii="Verdana" w:hAnsi="Verdana"/>
          <w:bCs/>
          <w:sz w:val="20"/>
        </w:rPr>
      </w:pPr>
      <w:r w:rsidRPr="00422AC9">
        <w:rPr>
          <w:rFonts w:ascii="Verdana" w:hAnsi="Verdana"/>
          <w:bCs/>
          <w:sz w:val="20"/>
        </w:rPr>
        <w:t>          En el caso de que el trámite de importación temporal de la embarcación lo realice una tercera persona a nombre del propietario, se deberá de presentar una carta poder expedida por el propietario a favor de quien realiza el trámite, anexando copia simple de su identificación oficial.</w:t>
      </w:r>
    </w:p>
    <w:p w:rsidR="00422AC9" w:rsidRPr="00422AC9" w:rsidRDefault="00422AC9" w:rsidP="00422AC9">
      <w:pPr>
        <w:jc w:val="both"/>
        <w:rPr>
          <w:rFonts w:ascii="Verdana" w:hAnsi="Verdana"/>
          <w:bCs/>
          <w:sz w:val="20"/>
        </w:rPr>
      </w:pPr>
      <w:r w:rsidRPr="00422AC9">
        <w:rPr>
          <w:rFonts w:ascii="Verdana" w:hAnsi="Verdana"/>
          <w:b/>
          <w:bCs/>
          <w:sz w:val="20"/>
        </w:rPr>
        <w:t>c)</w:t>
      </w:r>
      <w:r w:rsidRPr="00422AC9">
        <w:rPr>
          <w:rFonts w:ascii="Verdana" w:hAnsi="Verdana"/>
          <w:bCs/>
          <w:sz w:val="20"/>
        </w:rPr>
        <w:t>        Cubrir a favor del BANJERCITO, el pago por concepto del trámite para la importación temporal de embarcaciones.</w:t>
      </w:r>
    </w:p>
    <w:p w:rsidR="00422AC9" w:rsidRPr="00422AC9" w:rsidRDefault="00422AC9" w:rsidP="00422AC9">
      <w:pPr>
        <w:jc w:val="both"/>
        <w:rPr>
          <w:rFonts w:ascii="Verdana" w:hAnsi="Verdana"/>
          <w:bCs/>
          <w:sz w:val="20"/>
        </w:rPr>
      </w:pPr>
      <w:r w:rsidRPr="00422AC9">
        <w:rPr>
          <w:rFonts w:ascii="Verdana" w:hAnsi="Verdana"/>
          <w:b/>
          <w:bCs/>
          <w:sz w:val="20"/>
        </w:rPr>
        <w:lastRenderedPageBreak/>
        <w:t>II.</w:t>
      </w:r>
      <w:r w:rsidRPr="00422AC9">
        <w:rPr>
          <w:rFonts w:ascii="Verdana" w:hAnsi="Verdana"/>
          <w:bCs/>
          <w:sz w:val="20"/>
        </w:rPr>
        <w:t>        El trámite y el pago para obtener el Permiso de importación temporal de la embarcación que corresponda, deberá realizarse en la forma de pago prevista, dependiendo del lugar donde se adquiera dicho permiso, siendo en:</w:t>
      </w:r>
    </w:p>
    <w:p w:rsidR="00422AC9" w:rsidRPr="00422AC9" w:rsidRDefault="00422AC9" w:rsidP="00422AC9">
      <w:pPr>
        <w:jc w:val="both"/>
        <w:rPr>
          <w:rFonts w:ascii="Verdana" w:hAnsi="Verdana"/>
          <w:bCs/>
          <w:sz w:val="20"/>
        </w:rPr>
      </w:pPr>
      <w:r w:rsidRPr="00422AC9">
        <w:rPr>
          <w:rFonts w:ascii="Verdana" w:hAnsi="Verdana"/>
          <w:b/>
          <w:bCs/>
          <w:sz w:val="20"/>
        </w:rPr>
        <w:t>a)</w:t>
      </w:r>
      <w:r w:rsidRPr="00422AC9">
        <w:rPr>
          <w:rFonts w:ascii="Verdana" w:hAnsi="Verdana"/>
          <w:bCs/>
          <w:sz w:val="20"/>
        </w:rPr>
        <w:t>        Módulos CIITEV ubicados en las aduanas de entrada a territorio nacional, se deberá cubrir una cantidad equivalente en moneda nacional a 51 dólares más IVA, el pago podrá ser en efectivo, o con tarjeta de crédito o débito internacional.</w:t>
      </w:r>
    </w:p>
    <w:p w:rsidR="00422AC9" w:rsidRPr="00422AC9" w:rsidRDefault="00422AC9" w:rsidP="00422AC9">
      <w:pPr>
        <w:jc w:val="both"/>
        <w:rPr>
          <w:rFonts w:ascii="Verdana" w:hAnsi="Verdana"/>
          <w:bCs/>
          <w:sz w:val="20"/>
        </w:rPr>
      </w:pPr>
      <w:r w:rsidRPr="00422AC9">
        <w:rPr>
          <w:rFonts w:ascii="Verdana" w:hAnsi="Verdana"/>
          <w:b/>
          <w:bCs/>
          <w:sz w:val="20"/>
        </w:rPr>
        <w:t>b)</w:t>
      </w:r>
      <w:r w:rsidRPr="00422AC9">
        <w:rPr>
          <w:rFonts w:ascii="Verdana" w:hAnsi="Verdana"/>
          <w:bCs/>
          <w:sz w:val="20"/>
        </w:rPr>
        <w:t>       Módulos CIITEV ubicados en los Consulados de México en Estados Unidos de América ubicados en: Chicago, Illinois; Austin, Dallas y Houston, Texas; Los Ángeles, San Bernardino y Sacramento, California; Albuquerque, Nuevo México; Denver, Colorado y Phoenix, Arizona, se deberá cubrir una cantidad equivalente en moneda nacional a 51 dólares más IVA, el pago será únicamente mediante tarjeta de crédito o débito internacional.</w:t>
      </w:r>
    </w:p>
    <w:p w:rsidR="00422AC9" w:rsidRPr="00422AC9" w:rsidRDefault="00422AC9" w:rsidP="00422AC9">
      <w:pPr>
        <w:jc w:val="both"/>
        <w:rPr>
          <w:rFonts w:ascii="Verdana" w:hAnsi="Verdana"/>
          <w:bCs/>
          <w:sz w:val="20"/>
        </w:rPr>
      </w:pPr>
      <w:r w:rsidRPr="00422AC9">
        <w:rPr>
          <w:rFonts w:ascii="Verdana" w:hAnsi="Verdana"/>
          <w:bCs/>
          <w:sz w:val="20"/>
        </w:rPr>
        <w:t>          El interesado podrá tramitar su permiso hasta con 6 meses de anticipación a la fecha de ingreso de la embarcación a territorio nacional.</w:t>
      </w:r>
    </w:p>
    <w:p w:rsidR="00422AC9" w:rsidRPr="00422AC9" w:rsidRDefault="00422AC9" w:rsidP="00422AC9">
      <w:pPr>
        <w:jc w:val="both"/>
        <w:rPr>
          <w:rFonts w:ascii="Verdana" w:hAnsi="Verdana"/>
          <w:bCs/>
          <w:sz w:val="20"/>
        </w:rPr>
      </w:pP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
          <w:bCs/>
          <w:sz w:val="20"/>
        </w:rPr>
        <w:t>c)</w:t>
      </w:r>
      <w:r w:rsidRPr="00422AC9">
        <w:rPr>
          <w:rFonts w:ascii="Verdana" w:hAnsi="Verdana"/>
          <w:bCs/>
          <w:sz w:val="20"/>
        </w:rPr>
        <w:t>        Vía internet, a través de la página electrónica, www.gob.mx/banjercito; se deberá cubrir una cantidad equivalente en moneda nacional a 45 dólares más IVA, el pago será únicamente mediante tarjeta de crédito o débito internacional. En este caso, el interesado deberá enviar al BANJERCITO la documentación que ampare los requisitos establecidos en la presente regla, en documento digital durante el trámite para la obtención del permiso. Será responsabilidad exclusiva del importador, verificar el correcto y adecuado registro de los datos solicitados y cumplir con los requisitos y condiciones establecidas para la importación temporal de embarcaciones.</w:t>
      </w:r>
    </w:p>
    <w:p w:rsidR="00422AC9" w:rsidRPr="00422AC9" w:rsidRDefault="00422AC9" w:rsidP="00422AC9">
      <w:pPr>
        <w:jc w:val="both"/>
        <w:rPr>
          <w:rFonts w:ascii="Verdana" w:hAnsi="Verdana"/>
          <w:bCs/>
          <w:sz w:val="20"/>
        </w:rPr>
      </w:pPr>
      <w:r w:rsidRPr="00422AC9">
        <w:rPr>
          <w:rFonts w:ascii="Verdana" w:hAnsi="Verdana"/>
          <w:bCs/>
          <w:sz w:val="20"/>
        </w:rPr>
        <w:t>          El interesado podrá tramitar su permiso en un plazo de entre 10 y 60 días de anticipación a la fecha de ingreso de la embarcación a territorio nacional.</w:t>
      </w:r>
    </w:p>
    <w:p w:rsidR="00422AC9" w:rsidRPr="00422AC9" w:rsidRDefault="00422AC9" w:rsidP="00422AC9">
      <w:pPr>
        <w:jc w:val="both"/>
        <w:rPr>
          <w:rFonts w:ascii="Verdana" w:hAnsi="Verdana"/>
          <w:bCs/>
          <w:sz w:val="20"/>
        </w:rPr>
      </w:pPr>
      <w:r w:rsidRPr="00422AC9">
        <w:rPr>
          <w:rFonts w:ascii="Verdana" w:hAnsi="Verdana"/>
          <w:bCs/>
          <w:sz w:val="20"/>
        </w:rPr>
        <w:t>          El BANJERCITO remitirá al interesado confirmación electrónica del trámite y en un plazo no mayor a 7 días posteriores a la confirmación, enviará al domicilio señalado por el interesado el Permiso de importación temporal de embarcaciones correspondiente.</w:t>
      </w:r>
    </w:p>
    <w:p w:rsidR="00422AC9" w:rsidRPr="00422AC9" w:rsidRDefault="00422AC9" w:rsidP="00422AC9">
      <w:pPr>
        <w:jc w:val="both"/>
        <w:rPr>
          <w:rFonts w:ascii="Verdana" w:hAnsi="Verdana"/>
          <w:bCs/>
          <w:sz w:val="20"/>
        </w:rPr>
      </w:pPr>
      <w:r w:rsidRPr="00422AC9">
        <w:rPr>
          <w:rFonts w:ascii="Verdana" w:hAnsi="Verdana"/>
          <w:b/>
          <w:bCs/>
          <w:sz w:val="20"/>
        </w:rPr>
        <w:t>d)</w:t>
      </w:r>
      <w:r w:rsidRPr="00422AC9">
        <w:rPr>
          <w:rFonts w:ascii="Verdana" w:hAnsi="Verdana"/>
          <w:bCs/>
          <w:sz w:val="20"/>
        </w:rPr>
        <w:t>        Vía aplicación móvil que se descargue para ser instalada y ejecutada en dispositivos tales como teléfonos inteligentes, tabletas, entre otros, a través la página electrónica www.gob.mx/banjercito, se deberá cubrir una cantidad equivalente en moneda nacional a 45 dólares más IVA, el pago será únicamente mediante tarjeta de crédito o débito internacional, en este último caso el interesado deberá enviar al BANJERCITO la documentación que ampare los requisitos establecidos en la presente regla en documento digital durante el trámite para la obtención del permiso. Será responsabilidad exclusiva del importador verificar el correcto y adecuado registro de los datos solicitados y cumplir con los requisitos y condiciones establecidas para la importación temporal de embarcaciones.</w:t>
      </w:r>
    </w:p>
    <w:p w:rsidR="00422AC9" w:rsidRPr="00422AC9" w:rsidRDefault="00422AC9" w:rsidP="00422AC9">
      <w:pPr>
        <w:jc w:val="both"/>
        <w:rPr>
          <w:rFonts w:ascii="Verdana" w:hAnsi="Verdana"/>
          <w:bCs/>
          <w:sz w:val="20"/>
        </w:rPr>
      </w:pPr>
      <w:r w:rsidRPr="00422AC9">
        <w:rPr>
          <w:rFonts w:ascii="Verdana" w:hAnsi="Verdana"/>
          <w:bCs/>
          <w:sz w:val="20"/>
        </w:rPr>
        <w:lastRenderedPageBreak/>
        <w:t>          De ser procedente la solicitud, el interesado podrá tramitar su permiso en un plazo de entre 10 y 60 días de anticipación a la fecha de ingreso de la embarcación a territorio nacional.</w:t>
      </w:r>
    </w:p>
    <w:p w:rsidR="00422AC9" w:rsidRPr="00422AC9" w:rsidRDefault="00422AC9" w:rsidP="00422AC9">
      <w:pPr>
        <w:jc w:val="both"/>
        <w:rPr>
          <w:rFonts w:ascii="Verdana" w:hAnsi="Verdana"/>
          <w:bCs/>
          <w:sz w:val="20"/>
        </w:rPr>
      </w:pPr>
      <w:r w:rsidRPr="00422AC9">
        <w:rPr>
          <w:rFonts w:ascii="Verdana" w:hAnsi="Verdana"/>
          <w:bCs/>
          <w:sz w:val="20"/>
        </w:rPr>
        <w:t>          El BANJERCITO remitirá al interesado confirmación electrónica del trámite y enviará simultáneamente al correo electrónico señalado por el interesado el Permiso de importación temporal de embarcaciones en documento digital.</w:t>
      </w:r>
    </w:p>
    <w:p w:rsidR="00422AC9" w:rsidRPr="00422AC9" w:rsidRDefault="00422AC9" w:rsidP="00422AC9">
      <w:pPr>
        <w:jc w:val="both"/>
        <w:rPr>
          <w:rFonts w:ascii="Verdana" w:hAnsi="Verdana"/>
          <w:bCs/>
          <w:sz w:val="20"/>
        </w:rPr>
      </w:pPr>
      <w:r w:rsidRPr="00422AC9">
        <w:rPr>
          <w:rFonts w:ascii="Verdana" w:hAnsi="Verdana"/>
          <w:b/>
          <w:bCs/>
          <w:sz w:val="20"/>
        </w:rPr>
        <w:t>III.</w:t>
      </w:r>
      <w:r w:rsidRPr="00422AC9">
        <w:rPr>
          <w:rFonts w:ascii="Verdana" w:hAnsi="Verdana"/>
          <w:bCs/>
          <w:sz w:val="20"/>
        </w:rPr>
        <w:t>       El plazo a que se sujetará la importación temporal de la embarcación será de 10 años y se empezará a computar a partir de la fecha de inicio de la vigencia del Permiso de importación temporal de embarcaciones, pudiendo realizar entradas y salidas múltiples con su embarcación durante la vigencia del Permiso de importación temporal. Para registrar y obtener el comprobante del retorno definitivo de la embarcación, el interesado deberá presentar ante el personal de BANJERCITO que opera los Módulos CIITEV en las aduanas de salida lo siguiente:</w:t>
      </w:r>
    </w:p>
    <w:p w:rsidR="00422AC9" w:rsidRPr="00422AC9" w:rsidRDefault="00422AC9" w:rsidP="00422AC9">
      <w:pPr>
        <w:jc w:val="both"/>
        <w:rPr>
          <w:rFonts w:ascii="Verdana" w:hAnsi="Verdana"/>
          <w:bCs/>
          <w:sz w:val="20"/>
        </w:rPr>
      </w:pPr>
      <w:r w:rsidRPr="00422AC9">
        <w:rPr>
          <w:rFonts w:ascii="Verdana" w:hAnsi="Verdana"/>
          <w:b/>
          <w:bCs/>
          <w:sz w:val="20"/>
        </w:rPr>
        <w:t>a)</w:t>
      </w:r>
      <w:r w:rsidRPr="00422AC9">
        <w:rPr>
          <w:rFonts w:ascii="Verdana" w:hAnsi="Verdana"/>
          <w:bCs/>
          <w:sz w:val="20"/>
        </w:rPr>
        <w:t>        Cuando la embarcación importada temporalmente salga del país vía terrestre, ésta se deberá presentar físicamente, así como las unidades registradas en el formato "Listado de Accesorios Móviles de la Embarcación" emitido por el BANJERCITO, el Permiso de importación temporal o, en su caso, la declaración, bajo protesta de decir verdad, en formato libre en el que se indique la causa por la cual no se presenta el permiso.</w:t>
      </w:r>
    </w:p>
    <w:p w:rsidR="00422AC9" w:rsidRPr="00422AC9" w:rsidRDefault="00422AC9" w:rsidP="00422AC9">
      <w:pPr>
        <w:jc w:val="both"/>
        <w:rPr>
          <w:rFonts w:ascii="Verdana" w:hAnsi="Verdana"/>
          <w:bCs/>
          <w:sz w:val="20"/>
        </w:rPr>
      </w:pPr>
      <w:r w:rsidRPr="00422AC9">
        <w:rPr>
          <w:rFonts w:ascii="Verdana" w:hAnsi="Verdana"/>
          <w:b/>
          <w:bCs/>
          <w:sz w:val="20"/>
        </w:rPr>
        <w:t>b)</w:t>
      </w:r>
      <w:r w:rsidRPr="00422AC9">
        <w:rPr>
          <w:rFonts w:ascii="Verdana" w:hAnsi="Verdana"/>
          <w:bCs/>
          <w:sz w:val="20"/>
        </w:rPr>
        <w:t xml:space="preserve">       Cuando la embarcación salga del país vía marítima el original y copia simple del despacho de altura sellado por autoridad portuaria, el formato "Listado de Accesorios Móviles de la Embarcación" emitido por el BANJERCITO, el Permiso de importación temporal o declaración, bajo protesta de decir verdad, en formato libre en el cual se indique la causa por la cual no se presenta el permiso. Dichos documentos podrán ser enviados por correo certificado </w:t>
      </w:r>
      <w:proofErr w:type="gramStart"/>
      <w:r w:rsidRPr="00422AC9">
        <w:rPr>
          <w:rFonts w:ascii="Verdana" w:hAnsi="Verdana"/>
          <w:bCs/>
          <w:sz w:val="20"/>
        </w:rPr>
        <w:t>a el</w:t>
      </w:r>
      <w:proofErr w:type="gramEnd"/>
      <w:r w:rsidRPr="00422AC9">
        <w:rPr>
          <w:rFonts w:ascii="Verdana" w:hAnsi="Verdana"/>
          <w:bCs/>
          <w:sz w:val="20"/>
        </w:rPr>
        <w:t xml:space="preserve"> BANJERCITO o presentados directamente en los buzones ubicados en los Módulos CIITEV en las aduanas de entrada.</w:t>
      </w:r>
    </w:p>
    <w:p w:rsidR="00422AC9" w:rsidRPr="00422AC9" w:rsidRDefault="00422AC9" w:rsidP="00422AC9">
      <w:pPr>
        <w:jc w:val="both"/>
        <w:rPr>
          <w:rFonts w:ascii="Verdana" w:hAnsi="Verdana"/>
          <w:bCs/>
          <w:sz w:val="20"/>
        </w:rPr>
      </w:pPr>
      <w:r w:rsidRPr="00422AC9">
        <w:rPr>
          <w:rFonts w:ascii="Verdana" w:hAnsi="Verdana"/>
          <w:bCs/>
          <w:sz w:val="20"/>
        </w:rPr>
        <w:t>          Para los efectos de la presente regla, se podrán considerar como accesorios móviles de la embarcación, las motos acuáticas, las embarcaciones que permitan al desembarque en tierra, su remolque para su traslado, motocicletas, trimotos, cuadrimotos o carros de recreo, siempre que</w:t>
      </w:r>
    </w:p>
    <w:p w:rsidR="00422AC9" w:rsidRPr="00422AC9" w:rsidRDefault="00422AC9" w:rsidP="00422AC9">
      <w:pPr>
        <w:jc w:val="both"/>
        <w:rPr>
          <w:rFonts w:ascii="Verdana" w:hAnsi="Verdana"/>
          <w:bCs/>
          <w:sz w:val="20"/>
        </w:rPr>
      </w:pPr>
      <w:r w:rsidRPr="00422AC9">
        <w:rPr>
          <w:rFonts w:ascii="Verdana" w:hAnsi="Verdana"/>
          <w:bCs/>
          <w:sz w:val="20"/>
        </w:rPr>
        <w:t>no hayan sido concebidas, destinadas o fabricadas para circular por las vías generales de comunicación, así como un helicóptero de uso particular sin fines de lucro sin perjuicio del cumplimiento de las disposiciones previstas en la Ley de Aviación Civil; para lo cual el importador deberá acreditar su propiedad y registrarlas en el formato "Listado General de Accesorios Móviles de la Embarcación Importada Temporalmente", emitido por el BANJERCITO, siendo obligatorio llenar todos los datos solicitados en dicho formato.</w:t>
      </w:r>
    </w:p>
    <w:p w:rsidR="00422AC9" w:rsidRPr="00422AC9" w:rsidRDefault="00422AC9" w:rsidP="00422AC9">
      <w:pPr>
        <w:jc w:val="both"/>
        <w:rPr>
          <w:rFonts w:ascii="Verdana" w:hAnsi="Verdana"/>
          <w:bCs/>
          <w:sz w:val="20"/>
        </w:rPr>
      </w:pPr>
      <w:r w:rsidRPr="00422AC9">
        <w:rPr>
          <w:rFonts w:ascii="Verdana" w:hAnsi="Verdana"/>
          <w:bCs/>
          <w:sz w:val="20"/>
        </w:rPr>
        <w:t xml:space="preserve">          Cuando la embarcación transporte algún vehículo, motocicleta o trimoto que cuente con placas extranjeras para circular por las vías generales de comunicación, el importador deberá tramitar ante el personal del BANJERCITO, un Permiso de </w:t>
      </w:r>
      <w:r w:rsidRPr="00422AC9">
        <w:rPr>
          <w:rFonts w:ascii="Verdana" w:hAnsi="Verdana"/>
          <w:bCs/>
          <w:sz w:val="20"/>
        </w:rPr>
        <w:lastRenderedPageBreak/>
        <w:t>importación temporal para cada una de las unidades, de conformidad con lo dispuesto en la regla 4.2.7.</w:t>
      </w:r>
    </w:p>
    <w:p w:rsidR="00422AC9" w:rsidRPr="00422AC9" w:rsidRDefault="00422AC9" w:rsidP="00422AC9">
      <w:pPr>
        <w:jc w:val="both"/>
        <w:rPr>
          <w:rFonts w:ascii="Verdana" w:hAnsi="Verdana"/>
          <w:bCs/>
          <w:sz w:val="20"/>
        </w:rPr>
      </w:pPr>
      <w:r w:rsidRPr="00422AC9">
        <w:rPr>
          <w:rFonts w:ascii="Verdana" w:hAnsi="Verdana"/>
          <w:bCs/>
          <w:sz w:val="20"/>
        </w:rPr>
        <w:t>          Los interesados podrán solicitar un nuevo Permiso de importación temporal de embarcaciones, para la misma embarcación por un plazo de 10 años, siempre que realicen el trámite de importación temporal hasta con 45 días de anticipación al vencimiento del permiso vigente, conforme al procedimiento establecido en la fracción II inciso c) de la presente regla o en cualquiera de los Módulos CIITEV, sin que en este último caso se requiera la presentación de la embarcación.</w:t>
      </w:r>
    </w:p>
    <w:p w:rsidR="00422AC9" w:rsidRPr="00422AC9" w:rsidRDefault="00422AC9" w:rsidP="00422AC9">
      <w:pPr>
        <w:jc w:val="both"/>
        <w:rPr>
          <w:rFonts w:ascii="Verdana" w:hAnsi="Verdana"/>
          <w:bCs/>
          <w:sz w:val="20"/>
        </w:rPr>
      </w:pPr>
      <w:r w:rsidRPr="00422AC9">
        <w:rPr>
          <w:rFonts w:ascii="Verdana" w:hAnsi="Verdana"/>
          <w:bCs/>
          <w:sz w:val="20"/>
        </w:rPr>
        <w:t>          Quienes cuenten con embarcaciones importadas temporalmente conforme a la presente regla, podrán importar temporalmente las mercancías destinadas al mantenimiento y reparación de la embarcación; para ello, la persona que tenga bajo su custodia dichos bienes, deberá presentar el formato "Registro de importación temporal de mercancías destinadas al mantenimiento y reparación de las embarcaciones importadas temporalmente" emitido por el BANJERCITO. Dicho formato deberá presentarse ante los Módulos CIITEV ubicados en la aduana de entrada o vía internet a través de la página electrónica www.gob.mx/banjercito.</w:t>
      </w:r>
    </w:p>
    <w:p w:rsidR="00422AC9" w:rsidRPr="00422AC9" w:rsidRDefault="00422AC9" w:rsidP="00422AC9">
      <w:pPr>
        <w:jc w:val="both"/>
        <w:rPr>
          <w:rFonts w:ascii="Verdana" w:hAnsi="Verdana"/>
          <w:bCs/>
          <w:sz w:val="20"/>
        </w:rPr>
      </w:pPr>
      <w:r w:rsidRPr="00422AC9">
        <w:rPr>
          <w:rFonts w:ascii="Verdana" w:hAnsi="Verdana"/>
          <w:bCs/>
          <w:sz w:val="20"/>
        </w:rPr>
        <w:t>          Las partes o refacciones reemplazadas deberán ser retornadas, destruidas o importadas en forma definitiva antes del vencimiento del plazo de importación temporal de la embarcación. Al efectuarse el retorno de las partes o refacciones reemplazadas, deberá presentarse ante la aduana de salida el citado formato, que acredite el retorno de las partes o refacciones reemplazadas. En el caso de que se efectúe la destrucción de dichas partes o refacciones, se acreditará con la copia del acta de destrucción y cuando se efectúe la importación definitiva, con el pedimento respectivo.</w:t>
      </w:r>
    </w:p>
    <w:p w:rsidR="00422AC9" w:rsidRPr="00422AC9" w:rsidRDefault="00422AC9" w:rsidP="00422AC9">
      <w:pPr>
        <w:jc w:val="both"/>
        <w:rPr>
          <w:rFonts w:ascii="Verdana" w:hAnsi="Verdana"/>
          <w:bCs/>
          <w:sz w:val="20"/>
        </w:rPr>
      </w:pPr>
      <w:r w:rsidRPr="00422AC9">
        <w:rPr>
          <w:rFonts w:ascii="Verdana" w:hAnsi="Verdana"/>
          <w:bCs/>
          <w:sz w:val="20"/>
        </w:rPr>
        <w:t>          Para los casos establecidos en los supuestos anteriores, el interesado al registrar el retorno al extranjero y la cancelación del Permiso de importación temporal de la embarcación, deberá presentar anexo a dicho permiso los formatos de "Registro de importación temporal de mercancías destinadas al mantenimiento y reparación de las embarcaciones importadas temporalmente" que haya llenado.</w:t>
      </w:r>
    </w:p>
    <w:p w:rsidR="00422AC9" w:rsidRPr="00422AC9" w:rsidRDefault="00422AC9" w:rsidP="00422AC9">
      <w:pPr>
        <w:jc w:val="both"/>
        <w:rPr>
          <w:rFonts w:ascii="Verdana" w:hAnsi="Verdana"/>
          <w:bCs/>
          <w:sz w:val="20"/>
        </w:rPr>
      </w:pPr>
      <w:r w:rsidRPr="00422AC9">
        <w:rPr>
          <w:rFonts w:ascii="Verdana" w:hAnsi="Verdana"/>
          <w:bCs/>
          <w:sz w:val="20"/>
        </w:rPr>
        <w:t>          La importación temporal, envío o retorno al extranjero de las refacciones, partes y accesorios de embarcaciones importadas temporalmente conforme a la presente regla, podrá efectuarse por empresas de mensajería y paquetería que cuenten con el Registro en el Esquema de Certificación de Empresas de conformidad con la regla 7.1.5., en la modalidad de Socio Comercial Certificado, siempre que estas últimas realicen el despacho de dichas mercancías.</w:t>
      </w:r>
    </w:p>
    <w:p w:rsidR="00422AC9" w:rsidRPr="00422AC9" w:rsidRDefault="00422AC9" w:rsidP="00422AC9">
      <w:pPr>
        <w:jc w:val="both"/>
        <w:rPr>
          <w:rFonts w:ascii="Verdana" w:hAnsi="Verdana"/>
          <w:bCs/>
          <w:sz w:val="20"/>
        </w:rPr>
      </w:pPr>
      <w:r w:rsidRPr="00422AC9">
        <w:rPr>
          <w:rFonts w:ascii="Verdana" w:hAnsi="Verdana"/>
          <w:bCs/>
          <w:sz w:val="20"/>
        </w:rPr>
        <w:t>          En las temporadas de alta afluencia, la AGA podrá autorizar que la cancelación del permiso se realice en cualquiera de los Módulos CIITEV ubicados en los Consulados de México, dando a conocer a través del Portal del SAT, las fechas en que se podrá llevar a cabo la misma.</w:t>
      </w:r>
    </w:p>
    <w:p w:rsidR="00422AC9" w:rsidRPr="00422AC9" w:rsidRDefault="00422AC9" w:rsidP="00422AC9">
      <w:pPr>
        <w:jc w:val="both"/>
        <w:rPr>
          <w:rFonts w:ascii="Verdana" w:hAnsi="Verdana"/>
          <w:bCs/>
          <w:sz w:val="20"/>
        </w:rPr>
      </w:pPr>
      <w:r w:rsidRPr="00422AC9">
        <w:rPr>
          <w:rFonts w:ascii="Verdana" w:hAnsi="Verdana"/>
          <w:bCs/>
          <w:sz w:val="20"/>
        </w:rPr>
        <w:t xml:space="preserve">          Los permisos de importación temporal de embarcaciones vigentes podrán modificarse mediante sustitución, incluso cuando se esté en facultades de </w:t>
      </w:r>
      <w:r w:rsidRPr="00422AC9">
        <w:rPr>
          <w:rFonts w:ascii="Verdana" w:hAnsi="Verdana"/>
          <w:bCs/>
          <w:sz w:val="20"/>
        </w:rPr>
        <w:lastRenderedPageBreak/>
        <w:t>comprobación, respecto de los datos de la embarcación o del importador, por los datos correctos o del propietario que efectivamente realizó la importación, para ello el interesado deberá cumplir ante el BANJERCITO con lo siguiente:</w:t>
      </w:r>
    </w:p>
    <w:p w:rsidR="00422AC9" w:rsidRPr="00422AC9" w:rsidRDefault="00422AC9" w:rsidP="00422AC9">
      <w:pPr>
        <w:jc w:val="both"/>
        <w:rPr>
          <w:rFonts w:ascii="Verdana" w:hAnsi="Verdana"/>
          <w:bCs/>
          <w:sz w:val="20"/>
        </w:rPr>
      </w:pPr>
      <w:r w:rsidRPr="00422AC9">
        <w:rPr>
          <w:rFonts w:ascii="Verdana" w:hAnsi="Verdana"/>
          <w:b/>
          <w:bCs/>
          <w:sz w:val="20"/>
        </w:rPr>
        <w:t>I. </w:t>
      </w:r>
      <w:r w:rsidRPr="00422AC9">
        <w:rPr>
          <w:rFonts w:ascii="Verdana" w:hAnsi="Verdana"/>
          <w:bCs/>
          <w:sz w:val="20"/>
        </w:rPr>
        <w:t>        Presentar el Permiso de importación temporal de embarcaciones vigente o, en su caso, un escrito libre en términos de la regla 1.2.2., en el que se indique la causa por la cual no se presenta el citado permiso.</w:t>
      </w:r>
    </w:p>
    <w:p w:rsidR="00422AC9" w:rsidRPr="00422AC9" w:rsidRDefault="00422AC9" w:rsidP="00422AC9">
      <w:pPr>
        <w:jc w:val="both"/>
        <w:rPr>
          <w:rFonts w:ascii="Verdana" w:hAnsi="Verdana"/>
          <w:bCs/>
          <w:sz w:val="20"/>
        </w:rPr>
      </w:pPr>
      <w:r w:rsidRPr="00422AC9">
        <w:rPr>
          <w:rFonts w:ascii="Verdana" w:hAnsi="Verdana"/>
          <w:b/>
          <w:bCs/>
          <w:sz w:val="20"/>
        </w:rPr>
        <w:t>II. </w:t>
      </w:r>
      <w:r w:rsidRPr="00422AC9">
        <w:rPr>
          <w:rFonts w:ascii="Verdana" w:hAnsi="Verdana"/>
          <w:bCs/>
          <w:sz w:val="20"/>
        </w:rPr>
        <w:t>       Presentar la documentación señalada en el segundo párrafo de la fracción I, de la presente regla, donde se acrediten los datos correctos de la embarcación o del propietario y del tramitador que efectivamente realizó la importación y aquélla con la que acredite la propiedad de la embarcación desde que se efectuó la importación temporal.</w:t>
      </w:r>
    </w:p>
    <w:p w:rsidR="00422AC9" w:rsidRPr="00422AC9" w:rsidRDefault="00422AC9" w:rsidP="00422AC9">
      <w:pPr>
        <w:jc w:val="both"/>
        <w:rPr>
          <w:rFonts w:ascii="Verdana" w:hAnsi="Verdana"/>
          <w:bCs/>
          <w:sz w:val="20"/>
        </w:rPr>
      </w:pPr>
      <w:r w:rsidRPr="00422AC9">
        <w:rPr>
          <w:rFonts w:ascii="Verdana" w:hAnsi="Verdana"/>
          <w:b/>
          <w:bCs/>
          <w:sz w:val="20"/>
        </w:rPr>
        <w:t>III.</w:t>
      </w:r>
      <w:r w:rsidRPr="00422AC9">
        <w:rPr>
          <w:rFonts w:ascii="Verdana" w:hAnsi="Verdana"/>
          <w:bCs/>
          <w:sz w:val="20"/>
        </w:rPr>
        <w:t>       Pagar la cantidad equivalente en moneda nacional a 51 dólares más IVA, por concepto del trámite. En estos casos, se entenderá que los datos del tramitador serán los del capitán de la embarcación o cualquier persona que, en representación del importador,</w:t>
      </w:r>
    </w:p>
    <w:p w:rsidR="00422AC9" w:rsidRPr="00422AC9" w:rsidRDefault="00422AC9" w:rsidP="00422AC9">
      <w:pPr>
        <w:jc w:val="both"/>
        <w:rPr>
          <w:rFonts w:ascii="Verdana" w:hAnsi="Verdana"/>
          <w:bCs/>
          <w:sz w:val="20"/>
        </w:rPr>
      </w:pPr>
      <w:proofErr w:type="gramStart"/>
      <w:r w:rsidRPr="00422AC9">
        <w:rPr>
          <w:rFonts w:ascii="Verdana" w:hAnsi="Verdana"/>
          <w:bCs/>
          <w:sz w:val="20"/>
        </w:rPr>
        <w:t>llevó</w:t>
      </w:r>
      <w:proofErr w:type="gramEnd"/>
      <w:r w:rsidRPr="00422AC9">
        <w:rPr>
          <w:rFonts w:ascii="Verdana" w:hAnsi="Verdana"/>
          <w:bCs/>
          <w:sz w:val="20"/>
        </w:rPr>
        <w:t xml:space="preserve"> a cabo el trámite.</w:t>
      </w:r>
    </w:p>
    <w:p w:rsidR="00422AC9" w:rsidRPr="00422AC9" w:rsidRDefault="00422AC9" w:rsidP="00422AC9">
      <w:pPr>
        <w:jc w:val="both"/>
        <w:rPr>
          <w:rFonts w:ascii="Verdana" w:hAnsi="Verdana"/>
          <w:bCs/>
          <w:sz w:val="20"/>
        </w:rPr>
      </w:pPr>
      <w:r w:rsidRPr="00422AC9">
        <w:rPr>
          <w:rFonts w:ascii="Verdana" w:hAnsi="Verdana"/>
          <w:bCs/>
          <w:sz w:val="20"/>
        </w:rPr>
        <w:t>La vigencia del nuevo Permiso de importación temporal de embarcaciones que al efecto emita el BANJERCITO, será por el tiempo que reste a la vigencia del permiso anterior, quedando este último cancelado en la fecha en que se realice el presente trámite.</w:t>
      </w:r>
    </w:p>
    <w:p w:rsidR="00422AC9" w:rsidRPr="00422AC9" w:rsidRDefault="00422AC9" w:rsidP="00422AC9">
      <w:pPr>
        <w:jc w:val="both"/>
        <w:rPr>
          <w:rFonts w:ascii="Verdana" w:hAnsi="Verdana"/>
          <w:bCs/>
          <w:sz w:val="20"/>
        </w:rPr>
      </w:pPr>
      <w:r w:rsidRPr="00422AC9">
        <w:rPr>
          <w:rFonts w:ascii="Verdana" w:hAnsi="Verdana"/>
          <w:bCs/>
          <w:sz w:val="20"/>
        </w:rPr>
        <w:t>En caso de estar sujeto a facultades de comprobación de las autoridades aduaneras, se considerará cometida la infracción prevista en el artículo 184, fracción I de la Ley, en consecuencia, aplicable la sanción del artículo 185, fracción I de la Ley, siempre que no haya cambio de propietario de la embarcación desde la fecha de su ingreso a territorio nacional, no se haya emitido resolución determinante y se cumpla con lo siguiente:</w:t>
      </w:r>
    </w:p>
    <w:p w:rsidR="00422AC9" w:rsidRPr="00422AC9" w:rsidRDefault="00422AC9" w:rsidP="00422AC9">
      <w:pPr>
        <w:jc w:val="both"/>
        <w:rPr>
          <w:rFonts w:ascii="Verdana" w:hAnsi="Verdana"/>
          <w:bCs/>
          <w:sz w:val="20"/>
        </w:rPr>
      </w:pPr>
      <w:r w:rsidRPr="00422AC9">
        <w:rPr>
          <w:rFonts w:ascii="Verdana" w:hAnsi="Verdana"/>
          <w:b/>
          <w:bCs/>
          <w:sz w:val="20"/>
        </w:rPr>
        <w:t>I. </w:t>
      </w:r>
      <w:r w:rsidRPr="00422AC9">
        <w:rPr>
          <w:rFonts w:ascii="Verdana" w:hAnsi="Verdana"/>
          <w:bCs/>
          <w:sz w:val="20"/>
        </w:rPr>
        <w:t>        Tramitar un nuevo Permiso de importación temporal de embarcaciones, cuando el permiso este vencido y existan entre la conclusión del régimen de importación temporal y el inicio de las facultades de comprobación menos de 6 meses, lo cual se corroborará mediante acta u oficio que dieron inicio al procedimiento correspondiente y la documentación respectiva de la importación temporal, pudiendo ser el Permiso de importación temporal de embarcaciones, "Pedimento de importación temporal" o el formato denominado "Autorización de importación temporal de embarcaciones / Authorization for temporal importation of boats".</w:t>
      </w:r>
    </w:p>
    <w:p w:rsidR="00422AC9" w:rsidRPr="00422AC9" w:rsidRDefault="00422AC9" w:rsidP="00422AC9">
      <w:pPr>
        <w:jc w:val="both"/>
        <w:rPr>
          <w:rFonts w:ascii="Verdana" w:hAnsi="Verdana"/>
          <w:bCs/>
          <w:sz w:val="20"/>
        </w:rPr>
      </w:pPr>
      <w:r w:rsidRPr="00422AC9">
        <w:rPr>
          <w:rFonts w:ascii="Verdana" w:hAnsi="Verdana"/>
          <w:b/>
          <w:bCs/>
          <w:sz w:val="20"/>
        </w:rPr>
        <w:t>II.</w:t>
      </w:r>
      <w:r w:rsidRPr="00422AC9">
        <w:rPr>
          <w:rFonts w:ascii="Verdana" w:hAnsi="Verdana"/>
          <w:bCs/>
          <w:sz w:val="20"/>
        </w:rPr>
        <w:t xml:space="preserve">        Tramitar el permiso correspondiente a nombre del propietario de la embarcación, cuando entre el inicio de las facultades de comprobación y la fecha de ingreso a territorio nacional no hubieran transcurrido más de 6 meses y aún no se hubiere realizado el trámite para su importación temporal en términos del artículo 53 del Reglamento de la Ley de Puertos; para ello la fecha de ingreso a territorio nacional </w:t>
      </w:r>
      <w:r w:rsidRPr="00422AC9">
        <w:rPr>
          <w:rFonts w:ascii="Verdana" w:hAnsi="Verdana"/>
          <w:bCs/>
          <w:sz w:val="20"/>
        </w:rPr>
        <w:lastRenderedPageBreak/>
        <w:t>se podrá comprobar con el contrato de prestación de servicios celebrado con la marina o con cualquier documento en el cual se desprenda su ingreso al país.</w:t>
      </w:r>
    </w:p>
    <w:p w:rsidR="00422AC9" w:rsidRPr="00422AC9" w:rsidRDefault="00422AC9" w:rsidP="00422AC9">
      <w:pPr>
        <w:jc w:val="both"/>
        <w:rPr>
          <w:rFonts w:ascii="Verdana" w:hAnsi="Verdana"/>
          <w:bCs/>
          <w:sz w:val="20"/>
        </w:rPr>
      </w:pPr>
      <w:r w:rsidRPr="00422AC9">
        <w:rPr>
          <w:rFonts w:ascii="Verdana" w:hAnsi="Verdana"/>
          <w:bCs/>
          <w:sz w:val="20"/>
        </w:rPr>
        <w:t>             </w:t>
      </w:r>
      <w:r w:rsidRPr="00422AC9">
        <w:rPr>
          <w:rFonts w:ascii="Verdana" w:hAnsi="Verdana"/>
          <w:bCs/>
          <w:i/>
          <w:iCs/>
          <w:sz w:val="20"/>
        </w:rPr>
        <w:t>Ley 89, 106-V, 107, 184-I, 185-I, Reglamento 161-II, 163, Reglamento de la Ley de Puertos 53, RGCE 1.2.1, 1.2.2., 4.2.7., 7.1.5., Anexo 1</w:t>
      </w:r>
    </w:p>
    <w:p w:rsidR="00422AC9" w:rsidRPr="00422AC9" w:rsidRDefault="00422AC9" w:rsidP="00422AC9">
      <w:pPr>
        <w:jc w:val="both"/>
        <w:rPr>
          <w:rFonts w:ascii="Verdana" w:hAnsi="Verdana"/>
          <w:bCs/>
          <w:sz w:val="20"/>
        </w:rPr>
      </w:pPr>
      <w:r w:rsidRPr="00422AC9">
        <w:rPr>
          <w:rFonts w:ascii="Verdana" w:hAnsi="Verdana"/>
          <w:bCs/>
          <w:sz w:val="20"/>
        </w:rPr>
        <w:t>             </w:t>
      </w:r>
      <w:r w:rsidRPr="00422AC9">
        <w:rPr>
          <w:rFonts w:ascii="Verdana" w:hAnsi="Verdana"/>
          <w:b/>
          <w:bCs/>
          <w:sz w:val="20"/>
        </w:rPr>
        <w:t>Importación temporal de casas rodantes</w:t>
      </w:r>
    </w:p>
    <w:p w:rsidR="00422AC9" w:rsidRPr="00422AC9" w:rsidRDefault="00422AC9" w:rsidP="00422AC9">
      <w:pPr>
        <w:jc w:val="both"/>
        <w:rPr>
          <w:rFonts w:ascii="Verdana" w:hAnsi="Verdana"/>
          <w:bCs/>
          <w:sz w:val="20"/>
        </w:rPr>
      </w:pPr>
      <w:r w:rsidRPr="00422AC9">
        <w:rPr>
          <w:rFonts w:ascii="Verdana" w:hAnsi="Verdana"/>
          <w:b/>
          <w:bCs/>
          <w:sz w:val="20"/>
        </w:rPr>
        <w:t>4.2.6.</w:t>
      </w:r>
      <w:r w:rsidRPr="00422AC9">
        <w:rPr>
          <w:rFonts w:ascii="Verdana" w:hAnsi="Verdana"/>
          <w:bCs/>
          <w:sz w:val="20"/>
        </w:rPr>
        <w:t>      Para los efectos del artículo 106, fracción V, inciso d) de la Ley y 162 del Reglamento, se autoriza al BANJERCITO para operar los Módulos CIITEV, realizar el trámite y control de las importaciones temporales de casas rodantes y, en su caso, recibir el pago por concepto de trámite de la importación temporal.</w:t>
      </w:r>
    </w:p>
    <w:p w:rsidR="00422AC9" w:rsidRPr="00422AC9" w:rsidRDefault="00422AC9" w:rsidP="00422AC9">
      <w:pPr>
        <w:jc w:val="both"/>
        <w:rPr>
          <w:rFonts w:ascii="Verdana" w:hAnsi="Verdana"/>
          <w:bCs/>
          <w:sz w:val="20"/>
        </w:rPr>
      </w:pPr>
      <w:r w:rsidRPr="00422AC9">
        <w:rPr>
          <w:rFonts w:ascii="Verdana" w:hAnsi="Verdana"/>
          <w:bCs/>
          <w:sz w:val="20"/>
        </w:rPr>
        <w:t>             Los extranjeros o mexicanos residentes permanentes en el extranjero, podrán realizar el trámite de importación temporal de una sola casa rodante conducida o transportada, mediante la presentación de la solicitud del Permiso de importación temporal de casa rodante, en formato impreso o digital por cualquiera de los siguientes procedimientos:</w:t>
      </w:r>
    </w:p>
    <w:p w:rsidR="00422AC9" w:rsidRPr="00422AC9" w:rsidRDefault="00422AC9" w:rsidP="00422AC9">
      <w:pPr>
        <w:jc w:val="both"/>
        <w:rPr>
          <w:rFonts w:ascii="Verdana" w:hAnsi="Verdana"/>
          <w:bCs/>
          <w:sz w:val="20"/>
        </w:rPr>
      </w:pPr>
      <w:r w:rsidRPr="00422AC9">
        <w:rPr>
          <w:rFonts w:ascii="Verdana" w:hAnsi="Verdana"/>
          <w:b/>
          <w:bCs/>
          <w:sz w:val="20"/>
        </w:rPr>
        <w:t>I.</w:t>
      </w:r>
      <w:r w:rsidRPr="00422AC9">
        <w:rPr>
          <w:rFonts w:ascii="Verdana" w:hAnsi="Verdana"/>
          <w:bCs/>
          <w:sz w:val="20"/>
        </w:rPr>
        <w:t>         Procedimiento en Módulos CIITEV en aduanas de entrada a territorio nacional.</w:t>
      </w:r>
    </w:p>
    <w:p w:rsidR="00422AC9" w:rsidRPr="00422AC9" w:rsidRDefault="00422AC9" w:rsidP="00422AC9">
      <w:pPr>
        <w:jc w:val="both"/>
        <w:rPr>
          <w:rFonts w:ascii="Verdana" w:hAnsi="Verdana"/>
          <w:bCs/>
          <w:sz w:val="20"/>
        </w:rPr>
      </w:pPr>
      <w:r w:rsidRPr="00422AC9">
        <w:rPr>
          <w:rFonts w:ascii="Verdana" w:hAnsi="Verdana"/>
          <w:b/>
          <w:bCs/>
          <w:sz w:val="20"/>
        </w:rPr>
        <w:t>a)</w:t>
      </w:r>
      <w:r w:rsidRPr="00422AC9">
        <w:rPr>
          <w:rFonts w:ascii="Verdana" w:hAnsi="Verdana"/>
          <w:bCs/>
          <w:sz w:val="20"/>
        </w:rPr>
        <w:t>     Solicitar el Permiso de importación temporal de casa rodante ante el personal del BANJERCITO del Módulo CIITEV ubicado en la aduana de entrada, firmando una declaración en la que, bajo protesta de decir verdad, se comprometen a retornar la casa rodante de que se trate, dentro del plazo autorizado y a no realizar actos u omisiones que configuren infracciones o delitos por el indebido uso o destino de la misma.</w:t>
      </w:r>
    </w:p>
    <w:p w:rsidR="00422AC9" w:rsidRPr="00422AC9" w:rsidRDefault="00422AC9" w:rsidP="00422AC9">
      <w:pPr>
        <w:jc w:val="both"/>
        <w:rPr>
          <w:rFonts w:ascii="Verdana" w:hAnsi="Verdana"/>
          <w:bCs/>
          <w:sz w:val="20"/>
        </w:rPr>
      </w:pPr>
      <w:r w:rsidRPr="00422AC9">
        <w:rPr>
          <w:rFonts w:ascii="Verdana" w:hAnsi="Verdana"/>
          <w:b/>
          <w:bCs/>
          <w:sz w:val="20"/>
        </w:rPr>
        <w:t>b)</w:t>
      </w:r>
      <w:r w:rsidRPr="00422AC9">
        <w:rPr>
          <w:rFonts w:ascii="Verdana" w:hAnsi="Verdana"/>
          <w:bCs/>
          <w:sz w:val="20"/>
        </w:rPr>
        <w:t>     El interesado deberá registrar sus datos personales:</w:t>
      </w:r>
    </w:p>
    <w:p w:rsidR="00422AC9" w:rsidRPr="00422AC9" w:rsidRDefault="00422AC9" w:rsidP="00422AC9">
      <w:pPr>
        <w:jc w:val="both"/>
        <w:rPr>
          <w:rFonts w:ascii="Verdana" w:hAnsi="Verdana"/>
          <w:bCs/>
          <w:sz w:val="20"/>
        </w:rPr>
      </w:pPr>
      <w:r w:rsidRPr="00422AC9">
        <w:rPr>
          <w:rFonts w:ascii="Verdana" w:hAnsi="Verdana"/>
          <w:b/>
          <w:bCs/>
          <w:sz w:val="20"/>
        </w:rPr>
        <w:t>1.</w:t>
      </w:r>
      <w:r w:rsidRPr="00422AC9">
        <w:rPr>
          <w:rFonts w:ascii="Verdana" w:hAnsi="Verdana"/>
          <w:bCs/>
          <w:sz w:val="20"/>
        </w:rPr>
        <w:t>      Tratándose de mexicanos residentes en el extranjero, el número del documento emitido por la autoridad migratoria del país extranjero que los acredite como residentes en el extranjero o de la autorización expresa de la autoridad competente de ese país que les otorgue la calidad de prestadores de servicios conforme a los acuerdos internacionales de los que México sea parte.</w:t>
      </w:r>
    </w:p>
    <w:p w:rsidR="00422AC9" w:rsidRPr="00422AC9" w:rsidRDefault="00422AC9" w:rsidP="00422AC9">
      <w:pPr>
        <w:jc w:val="both"/>
        <w:rPr>
          <w:rFonts w:ascii="Verdana" w:hAnsi="Verdana"/>
          <w:bCs/>
          <w:sz w:val="20"/>
        </w:rPr>
      </w:pPr>
      <w:r w:rsidRPr="00422AC9">
        <w:rPr>
          <w:rFonts w:ascii="Verdana" w:hAnsi="Verdana"/>
          <w:b/>
          <w:bCs/>
          <w:sz w:val="20"/>
        </w:rPr>
        <w:t>2.</w:t>
      </w:r>
      <w:r w:rsidRPr="00422AC9">
        <w:rPr>
          <w:rFonts w:ascii="Verdana" w:hAnsi="Verdana"/>
          <w:bCs/>
          <w:sz w:val="20"/>
        </w:rPr>
        <w:t>      Tratándose de extranjeros que ingresarán el número de pasaporte, acta de nacimiento o cualquier otro documento que acredite su nacionalidad.</w:t>
      </w:r>
    </w:p>
    <w:p w:rsidR="00422AC9" w:rsidRPr="00422AC9" w:rsidRDefault="00422AC9" w:rsidP="00422AC9">
      <w:pPr>
        <w:jc w:val="both"/>
        <w:rPr>
          <w:rFonts w:ascii="Verdana" w:hAnsi="Verdana"/>
          <w:bCs/>
          <w:sz w:val="20"/>
        </w:rPr>
      </w:pPr>
      <w:r w:rsidRPr="00422AC9">
        <w:rPr>
          <w:rFonts w:ascii="Verdana" w:hAnsi="Verdana"/>
          <w:b/>
          <w:bCs/>
          <w:sz w:val="20"/>
        </w:rPr>
        <w:t>c)</w:t>
      </w:r>
      <w:r w:rsidRPr="00422AC9">
        <w:rPr>
          <w:rFonts w:ascii="Verdana" w:hAnsi="Verdana"/>
          <w:bCs/>
          <w:sz w:val="20"/>
        </w:rPr>
        <w:t>     El interesado deberá registrar los datos de la casa rodante que pretende importar temporalmente, indicando si amparará la propiedad del mismo con el título de</w:t>
      </w:r>
    </w:p>
    <w:p w:rsidR="00422AC9" w:rsidRPr="00422AC9" w:rsidRDefault="00422AC9" w:rsidP="00422AC9">
      <w:pPr>
        <w:jc w:val="both"/>
        <w:rPr>
          <w:rFonts w:ascii="Verdana" w:hAnsi="Verdana"/>
          <w:bCs/>
          <w:sz w:val="20"/>
        </w:rPr>
      </w:pPr>
      <w:proofErr w:type="gramStart"/>
      <w:r w:rsidRPr="00422AC9">
        <w:rPr>
          <w:rFonts w:ascii="Verdana" w:hAnsi="Verdana"/>
          <w:bCs/>
          <w:sz w:val="20"/>
        </w:rPr>
        <w:t>propiedad</w:t>
      </w:r>
      <w:proofErr w:type="gramEnd"/>
      <w:r w:rsidRPr="00422AC9">
        <w:rPr>
          <w:rFonts w:ascii="Verdana" w:hAnsi="Verdana"/>
          <w:bCs/>
          <w:sz w:val="20"/>
        </w:rPr>
        <w:t xml:space="preserve"> o registro vehicular emitido por la autoridad competente del país extranjero, así como la fecha de ingreso a territorio nacional.</w:t>
      </w:r>
    </w:p>
    <w:p w:rsidR="00422AC9" w:rsidRPr="00422AC9" w:rsidRDefault="00422AC9" w:rsidP="00422AC9">
      <w:pPr>
        <w:jc w:val="both"/>
        <w:rPr>
          <w:rFonts w:ascii="Verdana" w:hAnsi="Verdana"/>
          <w:bCs/>
          <w:sz w:val="20"/>
        </w:rPr>
      </w:pPr>
      <w:r w:rsidRPr="00422AC9">
        <w:rPr>
          <w:rFonts w:ascii="Verdana" w:hAnsi="Verdana"/>
          <w:b/>
          <w:bCs/>
          <w:sz w:val="20"/>
        </w:rPr>
        <w:t>d)</w:t>
      </w:r>
      <w:r w:rsidRPr="00422AC9">
        <w:rPr>
          <w:rFonts w:ascii="Verdana" w:hAnsi="Verdana"/>
          <w:bCs/>
          <w:sz w:val="20"/>
        </w:rPr>
        <w:t>     Cubrir a favor del BANJERCITO, una cantidad equivalente en moneda nacional a 51 dólares más IVA, por concepto de trámite, por la importación temporal de casas rodantes, la cual podrá ser pagada en efectivo o a través de cargo a la tarjeta de crédito o débito internacional, expedida en el extranjero, a nombre del importador.</w:t>
      </w:r>
    </w:p>
    <w:p w:rsidR="00422AC9" w:rsidRPr="00422AC9" w:rsidRDefault="00422AC9" w:rsidP="00422AC9">
      <w:pPr>
        <w:jc w:val="both"/>
        <w:rPr>
          <w:rFonts w:ascii="Verdana" w:hAnsi="Verdana"/>
          <w:bCs/>
          <w:sz w:val="20"/>
        </w:rPr>
      </w:pPr>
      <w:r w:rsidRPr="00422AC9">
        <w:rPr>
          <w:rFonts w:ascii="Verdana" w:hAnsi="Verdana"/>
          <w:b/>
          <w:bCs/>
          <w:sz w:val="20"/>
        </w:rPr>
        <w:lastRenderedPageBreak/>
        <w:t>II.</w:t>
      </w:r>
      <w:r w:rsidRPr="00422AC9">
        <w:rPr>
          <w:rFonts w:ascii="Verdana" w:hAnsi="Verdana"/>
          <w:bCs/>
          <w:sz w:val="20"/>
        </w:rPr>
        <w:t>        Procedimiento en Módulos CIITEV ubicados en los Consulados de México en Estados Unidos de América.</w:t>
      </w:r>
    </w:p>
    <w:p w:rsidR="00422AC9" w:rsidRPr="00422AC9" w:rsidRDefault="00422AC9" w:rsidP="00422AC9">
      <w:pPr>
        <w:jc w:val="both"/>
        <w:rPr>
          <w:rFonts w:ascii="Verdana" w:hAnsi="Verdana"/>
          <w:bCs/>
          <w:sz w:val="20"/>
        </w:rPr>
      </w:pPr>
      <w:r w:rsidRPr="00422AC9">
        <w:rPr>
          <w:rFonts w:ascii="Verdana" w:hAnsi="Verdana"/>
          <w:b/>
          <w:bCs/>
          <w:sz w:val="20"/>
        </w:rPr>
        <w:t>a)</w:t>
      </w:r>
      <w:r w:rsidRPr="00422AC9">
        <w:rPr>
          <w:rFonts w:ascii="Verdana" w:hAnsi="Verdana"/>
          <w:bCs/>
          <w:sz w:val="20"/>
        </w:rPr>
        <w:t>     El trámite podrá realizarse en los Consulados de México ubicados en Chicago, Illinois; en Austin, Dallas y Houston, Texas; en Los Ángeles, San Bernardino y Sacramento, California; en Albuquerque, Nuevo México; en Denver, Colorado y en Phoenix, Arizona, hasta con 6 meses de antelación a la fecha de ingreso a territorio nacional.</w:t>
      </w:r>
    </w:p>
    <w:p w:rsidR="00422AC9" w:rsidRPr="00422AC9" w:rsidRDefault="00422AC9" w:rsidP="00422AC9">
      <w:pPr>
        <w:jc w:val="both"/>
        <w:rPr>
          <w:rFonts w:ascii="Verdana" w:hAnsi="Verdana"/>
          <w:bCs/>
          <w:sz w:val="20"/>
        </w:rPr>
      </w:pPr>
      <w:r w:rsidRPr="00422AC9">
        <w:rPr>
          <w:rFonts w:ascii="Verdana" w:hAnsi="Verdana"/>
          <w:b/>
          <w:bCs/>
          <w:sz w:val="20"/>
        </w:rPr>
        <w:t>b)</w:t>
      </w:r>
      <w:r w:rsidRPr="00422AC9">
        <w:rPr>
          <w:rFonts w:ascii="Verdana" w:hAnsi="Verdana"/>
          <w:bCs/>
          <w:sz w:val="20"/>
        </w:rPr>
        <w:t>     Para los efectos del inciso anterior, se solicitará el Permiso de importación temporal de casa rodante ante el personal del BANJERCITO en los Módulos CIITEV ubicados en los consulados referidos, firmando una declaración en la que, bajo protesta de decir verdad, se comprometen a retornar la casa rodante de que se trate, dentro del plazo autorizado y a no realizar actos u omisiones que configuren infracciones o delitos por el indebido uso o destino de la misma.</w:t>
      </w:r>
    </w:p>
    <w:p w:rsidR="00422AC9" w:rsidRPr="00422AC9" w:rsidRDefault="00422AC9" w:rsidP="00422AC9">
      <w:pPr>
        <w:jc w:val="both"/>
        <w:rPr>
          <w:rFonts w:ascii="Verdana" w:hAnsi="Verdana"/>
          <w:bCs/>
          <w:sz w:val="20"/>
        </w:rPr>
      </w:pPr>
      <w:r w:rsidRPr="00422AC9">
        <w:rPr>
          <w:rFonts w:ascii="Verdana" w:hAnsi="Verdana"/>
          <w:b/>
          <w:bCs/>
          <w:sz w:val="20"/>
        </w:rPr>
        <w:t>c)</w:t>
      </w:r>
      <w:r w:rsidRPr="00422AC9">
        <w:rPr>
          <w:rFonts w:ascii="Verdana" w:hAnsi="Verdana"/>
          <w:bCs/>
          <w:sz w:val="20"/>
        </w:rPr>
        <w:t>     El interesado deberá registrar sus datos personales:</w:t>
      </w:r>
    </w:p>
    <w:p w:rsidR="00422AC9" w:rsidRPr="00422AC9" w:rsidRDefault="00422AC9" w:rsidP="00422AC9">
      <w:pPr>
        <w:jc w:val="both"/>
        <w:rPr>
          <w:rFonts w:ascii="Verdana" w:hAnsi="Verdana"/>
          <w:bCs/>
          <w:sz w:val="20"/>
        </w:rPr>
      </w:pPr>
      <w:r w:rsidRPr="00422AC9">
        <w:rPr>
          <w:rFonts w:ascii="Verdana" w:hAnsi="Verdana"/>
          <w:b/>
          <w:bCs/>
          <w:sz w:val="20"/>
        </w:rPr>
        <w:t>1.</w:t>
      </w:r>
      <w:r w:rsidRPr="00422AC9">
        <w:rPr>
          <w:rFonts w:ascii="Verdana" w:hAnsi="Verdana"/>
          <w:bCs/>
          <w:sz w:val="20"/>
        </w:rPr>
        <w:t>      Tratándose de mexicanos residentes en el extranjero, el número del documento emitido por la autoridad migratoria del país extranjero que los acredite como residentes en el extranjero o de la autorización expresa de la autoridad competente de ese país que les otorgue la calidad de prestadores de servicios conforme a los acuerdos internacionales de los que México sea parte.</w:t>
      </w:r>
    </w:p>
    <w:p w:rsidR="00422AC9" w:rsidRPr="00422AC9" w:rsidRDefault="00422AC9" w:rsidP="00422AC9">
      <w:pPr>
        <w:jc w:val="both"/>
        <w:rPr>
          <w:rFonts w:ascii="Verdana" w:hAnsi="Verdana"/>
          <w:bCs/>
          <w:sz w:val="20"/>
        </w:rPr>
      </w:pPr>
      <w:r w:rsidRPr="00422AC9">
        <w:rPr>
          <w:rFonts w:ascii="Verdana" w:hAnsi="Verdana"/>
          <w:b/>
          <w:bCs/>
          <w:sz w:val="20"/>
        </w:rPr>
        <w:t>2.</w:t>
      </w:r>
      <w:r w:rsidRPr="00422AC9">
        <w:rPr>
          <w:rFonts w:ascii="Verdana" w:hAnsi="Verdana"/>
          <w:bCs/>
          <w:sz w:val="20"/>
        </w:rPr>
        <w:t>      Tratándose de extranjeros el número de pasaporte, acta de nacimiento o cualquier otro documento que acredite su nacionalidad.</w:t>
      </w:r>
    </w:p>
    <w:p w:rsidR="00422AC9" w:rsidRPr="00422AC9" w:rsidRDefault="00422AC9" w:rsidP="00422AC9">
      <w:pPr>
        <w:jc w:val="both"/>
        <w:rPr>
          <w:rFonts w:ascii="Verdana" w:hAnsi="Verdana"/>
          <w:bCs/>
          <w:sz w:val="20"/>
        </w:rPr>
      </w:pPr>
      <w:r w:rsidRPr="00422AC9">
        <w:rPr>
          <w:rFonts w:ascii="Verdana" w:hAnsi="Verdana"/>
          <w:b/>
          <w:bCs/>
          <w:sz w:val="20"/>
        </w:rPr>
        <w:t>d)</w:t>
      </w:r>
      <w:r w:rsidRPr="00422AC9">
        <w:rPr>
          <w:rFonts w:ascii="Verdana" w:hAnsi="Verdana"/>
          <w:bCs/>
          <w:sz w:val="20"/>
        </w:rPr>
        <w:t>     El interesado deberá registrar los datos de la casa rodante que pretende importar temporalmente, indicando si amparará la propiedad del mismo con el título de propiedad o registro vehicular emitido por la autoridad competente del país extranjero, así como la fecha de ingreso a territorio nacional.</w:t>
      </w:r>
    </w:p>
    <w:p w:rsidR="00422AC9" w:rsidRPr="00422AC9" w:rsidRDefault="00422AC9" w:rsidP="00422AC9">
      <w:pPr>
        <w:jc w:val="both"/>
        <w:rPr>
          <w:rFonts w:ascii="Verdana" w:hAnsi="Verdana"/>
          <w:bCs/>
          <w:sz w:val="20"/>
        </w:rPr>
      </w:pPr>
      <w:r w:rsidRPr="00422AC9">
        <w:rPr>
          <w:rFonts w:ascii="Verdana" w:hAnsi="Verdana"/>
          <w:b/>
          <w:bCs/>
          <w:sz w:val="20"/>
        </w:rPr>
        <w:t>e)</w:t>
      </w:r>
      <w:r w:rsidRPr="00422AC9">
        <w:rPr>
          <w:rFonts w:ascii="Verdana" w:hAnsi="Verdana"/>
          <w:bCs/>
          <w:sz w:val="20"/>
        </w:rPr>
        <w:t>     Cubrir a favor del BANJERCITO, una cantidad equivalente en moneda nacional a 51 dólares más IVA, por concepto de trámite, por la importación temporal de casas rodantes, mediante cargo a tarjeta de crédito o débito internacional expedida en el extranjero, a nombre del importador.</w:t>
      </w:r>
    </w:p>
    <w:p w:rsidR="00422AC9" w:rsidRPr="00422AC9" w:rsidRDefault="00422AC9" w:rsidP="00422AC9">
      <w:pPr>
        <w:jc w:val="both"/>
        <w:rPr>
          <w:rFonts w:ascii="Verdana" w:hAnsi="Verdana"/>
          <w:bCs/>
          <w:sz w:val="20"/>
        </w:rPr>
      </w:pPr>
      <w:r w:rsidRPr="00422AC9">
        <w:rPr>
          <w:rFonts w:ascii="Verdana" w:hAnsi="Verdana"/>
          <w:b/>
          <w:bCs/>
          <w:sz w:val="20"/>
        </w:rPr>
        <w:t>III.</w:t>
      </w:r>
      <w:r w:rsidRPr="00422AC9">
        <w:rPr>
          <w:rFonts w:ascii="Verdana" w:hAnsi="Verdana"/>
          <w:bCs/>
          <w:sz w:val="20"/>
        </w:rPr>
        <w:t>       Procedimiento vía internet, a través de la página electrónica del BANJERCITO o en el Portal del SAT.</w:t>
      </w:r>
    </w:p>
    <w:p w:rsidR="00422AC9" w:rsidRPr="00422AC9" w:rsidRDefault="00422AC9" w:rsidP="00422AC9">
      <w:pPr>
        <w:jc w:val="both"/>
        <w:rPr>
          <w:rFonts w:ascii="Verdana" w:hAnsi="Verdana"/>
          <w:bCs/>
          <w:sz w:val="20"/>
        </w:rPr>
      </w:pPr>
      <w:r w:rsidRPr="00422AC9">
        <w:rPr>
          <w:rFonts w:ascii="Verdana" w:hAnsi="Verdana"/>
          <w:b/>
          <w:bCs/>
          <w:sz w:val="20"/>
        </w:rPr>
        <w:t>a)</w:t>
      </w:r>
      <w:r w:rsidRPr="00422AC9">
        <w:rPr>
          <w:rFonts w:ascii="Verdana" w:hAnsi="Verdana"/>
          <w:bCs/>
          <w:sz w:val="20"/>
        </w:rPr>
        <w:t>     Consultar en la página electrónica www.gob.mx/banjercito o en el Portal del SAT.</w:t>
      </w:r>
    </w:p>
    <w:p w:rsidR="00422AC9" w:rsidRPr="00422AC9" w:rsidRDefault="00422AC9" w:rsidP="00422AC9">
      <w:pPr>
        <w:jc w:val="both"/>
        <w:rPr>
          <w:rFonts w:ascii="Verdana" w:hAnsi="Verdana"/>
          <w:bCs/>
          <w:sz w:val="20"/>
        </w:rPr>
      </w:pPr>
      <w:r w:rsidRPr="00422AC9">
        <w:rPr>
          <w:rFonts w:ascii="Verdana" w:hAnsi="Verdana"/>
          <w:b/>
          <w:bCs/>
          <w:sz w:val="20"/>
        </w:rPr>
        <w:t>b)</w:t>
      </w:r>
      <w:r w:rsidRPr="00422AC9">
        <w:rPr>
          <w:rFonts w:ascii="Verdana" w:hAnsi="Verdana"/>
          <w:bCs/>
          <w:sz w:val="20"/>
        </w:rPr>
        <w:t>     El trámite deberá realizarse en un plazo de entre 10 y 60 días, antes de la fecha de ingreso de la casa rodante a territorio nacional.</w:t>
      </w:r>
    </w:p>
    <w:p w:rsidR="00422AC9" w:rsidRPr="00422AC9" w:rsidRDefault="00422AC9" w:rsidP="00422AC9">
      <w:pPr>
        <w:jc w:val="both"/>
        <w:rPr>
          <w:rFonts w:ascii="Verdana" w:hAnsi="Verdana"/>
          <w:bCs/>
          <w:sz w:val="20"/>
        </w:rPr>
      </w:pPr>
      <w:r w:rsidRPr="00422AC9">
        <w:rPr>
          <w:rFonts w:ascii="Verdana" w:hAnsi="Verdana"/>
          <w:b/>
          <w:bCs/>
          <w:sz w:val="20"/>
        </w:rPr>
        <w:t>c)</w:t>
      </w:r>
      <w:r w:rsidRPr="00422AC9">
        <w:rPr>
          <w:rFonts w:ascii="Verdana" w:hAnsi="Verdana"/>
          <w:bCs/>
          <w:sz w:val="20"/>
        </w:rPr>
        <w:t>     El interesado deberá aceptar electrónicamente la declaración en la que, bajo protesta de decir verdad, se compromete a retornar la casa rodante de que se trate, dentro del plazo autorizado y a no realizar actos u omisiones que configuren infracciones o delitos por el indebido uso o destino del mismo.</w:t>
      </w:r>
    </w:p>
    <w:p w:rsidR="00422AC9" w:rsidRPr="00422AC9" w:rsidRDefault="00422AC9" w:rsidP="00422AC9">
      <w:pPr>
        <w:jc w:val="both"/>
        <w:rPr>
          <w:rFonts w:ascii="Verdana" w:hAnsi="Verdana"/>
          <w:bCs/>
          <w:sz w:val="20"/>
        </w:rPr>
      </w:pPr>
      <w:r w:rsidRPr="00422AC9">
        <w:rPr>
          <w:rFonts w:ascii="Verdana" w:hAnsi="Verdana"/>
          <w:b/>
          <w:bCs/>
          <w:sz w:val="20"/>
        </w:rPr>
        <w:lastRenderedPageBreak/>
        <w:t>d)</w:t>
      </w:r>
      <w:r w:rsidRPr="00422AC9">
        <w:rPr>
          <w:rFonts w:ascii="Verdana" w:hAnsi="Verdana"/>
          <w:bCs/>
          <w:sz w:val="20"/>
        </w:rPr>
        <w:t>     El interesado deberá registrar sus datos personales:</w:t>
      </w:r>
    </w:p>
    <w:p w:rsidR="00422AC9" w:rsidRPr="00422AC9" w:rsidRDefault="00422AC9" w:rsidP="00422AC9">
      <w:pPr>
        <w:jc w:val="both"/>
        <w:rPr>
          <w:rFonts w:ascii="Verdana" w:hAnsi="Verdana"/>
          <w:bCs/>
          <w:sz w:val="20"/>
        </w:rPr>
      </w:pPr>
      <w:r w:rsidRPr="00422AC9">
        <w:rPr>
          <w:rFonts w:ascii="Verdana" w:hAnsi="Verdana"/>
          <w:b/>
          <w:bCs/>
          <w:sz w:val="20"/>
        </w:rPr>
        <w:t>1.</w:t>
      </w:r>
      <w:r w:rsidRPr="00422AC9">
        <w:rPr>
          <w:rFonts w:ascii="Verdana" w:hAnsi="Verdana"/>
          <w:bCs/>
          <w:sz w:val="20"/>
        </w:rPr>
        <w:t>      Tratándose de mexicanos residentes en el extranjero, el número del documento emitido por la autoridad migratoria del país extranjero que los acredite como residentes en el extranjero o de la autorización expresa de la autoridad competente de ese país que les otorgue la calidad de prestadores de servicios conforme a los acuerdos internacionales de los que México sea parte.</w:t>
      </w:r>
    </w:p>
    <w:p w:rsidR="00422AC9" w:rsidRPr="00422AC9" w:rsidRDefault="00422AC9" w:rsidP="00422AC9">
      <w:pPr>
        <w:jc w:val="both"/>
        <w:rPr>
          <w:rFonts w:ascii="Verdana" w:hAnsi="Verdana"/>
          <w:bCs/>
          <w:sz w:val="20"/>
        </w:rPr>
      </w:pPr>
      <w:r w:rsidRPr="00422AC9">
        <w:rPr>
          <w:rFonts w:ascii="Verdana" w:hAnsi="Verdana"/>
          <w:b/>
          <w:bCs/>
          <w:sz w:val="20"/>
        </w:rPr>
        <w:t>2.</w:t>
      </w:r>
      <w:r w:rsidRPr="00422AC9">
        <w:rPr>
          <w:rFonts w:ascii="Verdana" w:hAnsi="Verdana"/>
          <w:bCs/>
          <w:sz w:val="20"/>
        </w:rPr>
        <w:t>      Tratándose de extranjeros el número de pasaporte, acta de nacimiento o cualquier otro documento que acredite su nacionalidad.</w:t>
      </w:r>
    </w:p>
    <w:p w:rsidR="00422AC9" w:rsidRPr="00422AC9" w:rsidRDefault="00422AC9" w:rsidP="00422AC9">
      <w:pPr>
        <w:jc w:val="both"/>
        <w:rPr>
          <w:rFonts w:ascii="Verdana" w:hAnsi="Verdana"/>
          <w:bCs/>
          <w:sz w:val="20"/>
        </w:rPr>
      </w:pPr>
      <w:r w:rsidRPr="00422AC9">
        <w:rPr>
          <w:rFonts w:ascii="Verdana" w:hAnsi="Verdana"/>
          <w:b/>
          <w:bCs/>
          <w:sz w:val="20"/>
        </w:rPr>
        <w:t>e)</w:t>
      </w:r>
      <w:r w:rsidRPr="00422AC9">
        <w:rPr>
          <w:rFonts w:ascii="Verdana" w:hAnsi="Verdana"/>
          <w:bCs/>
          <w:sz w:val="20"/>
        </w:rPr>
        <w:t>     El interesado deberá registrar los datos de la casa rodante que pretende importar</w:t>
      </w:r>
    </w:p>
    <w:p w:rsidR="00422AC9" w:rsidRPr="00422AC9" w:rsidRDefault="00422AC9" w:rsidP="00422AC9">
      <w:pPr>
        <w:jc w:val="both"/>
        <w:rPr>
          <w:rFonts w:ascii="Verdana" w:hAnsi="Verdana"/>
          <w:bCs/>
          <w:sz w:val="20"/>
        </w:rPr>
      </w:pPr>
      <w:proofErr w:type="gramStart"/>
      <w:r w:rsidRPr="00422AC9">
        <w:rPr>
          <w:rFonts w:ascii="Verdana" w:hAnsi="Verdana"/>
          <w:bCs/>
          <w:sz w:val="20"/>
        </w:rPr>
        <w:t>temporalmente</w:t>
      </w:r>
      <w:proofErr w:type="gramEnd"/>
      <w:r w:rsidRPr="00422AC9">
        <w:rPr>
          <w:rFonts w:ascii="Verdana" w:hAnsi="Verdana"/>
          <w:bCs/>
          <w:sz w:val="20"/>
        </w:rPr>
        <w:t>, indicando si amparará la propiedad del mismo con el título de propiedad o registro vehicular emitido por la autoridad competente del país extranjero, así como la fecha de ingreso a territorio nacional.</w:t>
      </w:r>
    </w:p>
    <w:p w:rsidR="00422AC9" w:rsidRPr="00422AC9" w:rsidRDefault="00422AC9" w:rsidP="00422AC9">
      <w:pPr>
        <w:jc w:val="both"/>
        <w:rPr>
          <w:rFonts w:ascii="Verdana" w:hAnsi="Verdana"/>
          <w:bCs/>
          <w:sz w:val="20"/>
        </w:rPr>
      </w:pPr>
      <w:r w:rsidRPr="00422AC9">
        <w:rPr>
          <w:rFonts w:ascii="Verdana" w:hAnsi="Verdana"/>
          <w:b/>
          <w:bCs/>
          <w:sz w:val="20"/>
        </w:rPr>
        <w:t>f)</w:t>
      </w:r>
      <w:r w:rsidRPr="00422AC9">
        <w:rPr>
          <w:rFonts w:ascii="Verdana" w:hAnsi="Verdana"/>
          <w:bCs/>
          <w:sz w:val="20"/>
        </w:rPr>
        <w:t>     Cubrir a favor del BANJERCITO vía electrónica, una cantidad equivalente en moneda nacional a 45 dólares más IVA, por concepto de trámite, por la importación temporal de casas rodantes, mediante cargo electrónico que se realice a una tarjeta de crédito o débito internacional expedida en el extranjero, a nombre del importador.</w:t>
      </w:r>
    </w:p>
    <w:p w:rsidR="00422AC9" w:rsidRPr="00422AC9" w:rsidRDefault="00422AC9" w:rsidP="00422AC9">
      <w:pPr>
        <w:jc w:val="both"/>
        <w:rPr>
          <w:rFonts w:ascii="Verdana" w:hAnsi="Verdana"/>
          <w:bCs/>
          <w:sz w:val="20"/>
        </w:rPr>
      </w:pPr>
      <w:r w:rsidRPr="00422AC9">
        <w:rPr>
          <w:rFonts w:ascii="Verdana" w:hAnsi="Verdana"/>
          <w:b/>
          <w:bCs/>
          <w:sz w:val="20"/>
        </w:rPr>
        <w:t>g)</w:t>
      </w:r>
      <w:r w:rsidRPr="00422AC9">
        <w:rPr>
          <w:rFonts w:ascii="Verdana" w:hAnsi="Verdana"/>
          <w:bCs/>
          <w:sz w:val="20"/>
        </w:rPr>
        <w:t>     Una vez concluida la operación de registro y pago del trámite correspondiente, el BANJERCITO remitirá al interesado confirmación electrónica de la operación, en la que a su vez hará constar la fecha de entrega de la documentación aduanera al domicilio señalado en la solicitud e indicará los lugares a los cuales deberá el interesado enviar la carta compromiso de retorno a que se refiere el inciso c) de la presente fracción y las copias simples de la documentación que ampare los datos registrados conforme a los incisos d) y e) de la presente fracción. Dichos documentos podrán ser enviados por el interesado en archivos de manera digital mediante correo electrónico, correo certificado o presentados directamente en los buzones ubicados en los Módulos CIITEV en las aduanas de entrada o en los consulados.</w:t>
      </w:r>
    </w:p>
    <w:p w:rsidR="00422AC9" w:rsidRPr="00422AC9" w:rsidRDefault="00422AC9" w:rsidP="00422AC9">
      <w:pPr>
        <w:jc w:val="both"/>
        <w:rPr>
          <w:rFonts w:ascii="Verdana" w:hAnsi="Verdana"/>
          <w:bCs/>
          <w:sz w:val="20"/>
        </w:rPr>
      </w:pPr>
      <w:r w:rsidRPr="00422AC9">
        <w:rPr>
          <w:rFonts w:ascii="Verdana" w:hAnsi="Verdana"/>
          <w:bCs/>
          <w:sz w:val="20"/>
        </w:rPr>
        <w:t>                              El BANJERCITO remitirá la documentación aduanera a que se refiere el párrafo anterior, al domicilio señalado por el interesado en la solicitud, en un plazo de 7 días posteriores a la confirmación electrónica, entendiéndose que desde esa fecha ya fue autorizado.</w:t>
      </w:r>
    </w:p>
    <w:p w:rsidR="00422AC9" w:rsidRPr="00422AC9" w:rsidRDefault="00422AC9" w:rsidP="00422AC9">
      <w:pPr>
        <w:jc w:val="both"/>
        <w:rPr>
          <w:rFonts w:ascii="Verdana" w:hAnsi="Verdana"/>
          <w:bCs/>
          <w:sz w:val="20"/>
        </w:rPr>
      </w:pPr>
      <w:r w:rsidRPr="00422AC9">
        <w:rPr>
          <w:rFonts w:ascii="Verdana" w:hAnsi="Verdana"/>
          <w:bCs/>
          <w:sz w:val="20"/>
        </w:rPr>
        <w:t>                       Será responsabilidad exclusiva del importador, cumplir con los requisitos y condiciones establecidas en la presente fracción para la importación temporal de la casa rodante y de verificar el correcto y adecuado registro, así como de la captura de la información solicitada.</w:t>
      </w:r>
    </w:p>
    <w:p w:rsidR="00422AC9" w:rsidRPr="00422AC9" w:rsidRDefault="00422AC9" w:rsidP="00422AC9">
      <w:pPr>
        <w:jc w:val="both"/>
        <w:rPr>
          <w:rFonts w:ascii="Verdana" w:hAnsi="Verdana"/>
          <w:bCs/>
          <w:sz w:val="20"/>
        </w:rPr>
      </w:pPr>
      <w:r w:rsidRPr="00422AC9">
        <w:rPr>
          <w:rFonts w:ascii="Verdana" w:hAnsi="Verdana"/>
          <w:b/>
          <w:bCs/>
          <w:sz w:val="20"/>
        </w:rPr>
        <w:t>IV.</w:t>
      </w:r>
      <w:r w:rsidRPr="00422AC9">
        <w:rPr>
          <w:rFonts w:ascii="Verdana" w:hAnsi="Verdana"/>
          <w:bCs/>
          <w:sz w:val="20"/>
        </w:rPr>
        <w:t>       Procedimiento vía aplicación móvil que se descargue para ser instalada y ejecutada en dispositivos tales como teléfonos inteligentes, tabletas, entre otros:</w:t>
      </w:r>
    </w:p>
    <w:p w:rsidR="00422AC9" w:rsidRPr="00422AC9" w:rsidRDefault="00422AC9" w:rsidP="00422AC9">
      <w:pPr>
        <w:jc w:val="both"/>
        <w:rPr>
          <w:rFonts w:ascii="Verdana" w:hAnsi="Verdana"/>
          <w:bCs/>
          <w:sz w:val="20"/>
        </w:rPr>
      </w:pPr>
      <w:r w:rsidRPr="00422AC9">
        <w:rPr>
          <w:rFonts w:ascii="Verdana" w:hAnsi="Verdana"/>
          <w:b/>
          <w:bCs/>
          <w:sz w:val="20"/>
        </w:rPr>
        <w:t>a) </w:t>
      </w:r>
      <w:r w:rsidRPr="00422AC9">
        <w:rPr>
          <w:rFonts w:ascii="Verdana" w:hAnsi="Verdana"/>
          <w:bCs/>
          <w:sz w:val="20"/>
        </w:rPr>
        <w:t>    Consultar en la página electrónica www.gob.mx/banjercito.</w:t>
      </w:r>
    </w:p>
    <w:p w:rsidR="00422AC9" w:rsidRPr="00422AC9" w:rsidRDefault="00422AC9" w:rsidP="00422AC9">
      <w:pPr>
        <w:jc w:val="both"/>
        <w:rPr>
          <w:rFonts w:ascii="Verdana" w:hAnsi="Verdana"/>
          <w:bCs/>
          <w:sz w:val="20"/>
        </w:rPr>
      </w:pPr>
      <w:r w:rsidRPr="00422AC9">
        <w:rPr>
          <w:rFonts w:ascii="Verdana" w:hAnsi="Verdana"/>
          <w:b/>
          <w:bCs/>
          <w:sz w:val="20"/>
        </w:rPr>
        <w:lastRenderedPageBreak/>
        <w:t>b) </w:t>
      </w:r>
      <w:r w:rsidRPr="00422AC9">
        <w:rPr>
          <w:rFonts w:ascii="Verdana" w:hAnsi="Verdana"/>
          <w:bCs/>
          <w:sz w:val="20"/>
        </w:rPr>
        <w:t>    El trámite podrá realizarse en un plazo de entre 10 y 60 días de anticipación a la fecha de ingreso de la casa rodante a territorio nacional.</w:t>
      </w:r>
    </w:p>
    <w:p w:rsidR="00422AC9" w:rsidRPr="00422AC9" w:rsidRDefault="00422AC9" w:rsidP="00422AC9">
      <w:pPr>
        <w:jc w:val="both"/>
        <w:rPr>
          <w:rFonts w:ascii="Verdana" w:hAnsi="Verdana"/>
          <w:bCs/>
          <w:sz w:val="20"/>
        </w:rPr>
      </w:pPr>
      <w:r w:rsidRPr="00422AC9">
        <w:rPr>
          <w:rFonts w:ascii="Verdana" w:hAnsi="Verdana"/>
          <w:b/>
          <w:bCs/>
          <w:sz w:val="20"/>
        </w:rPr>
        <w:t>c)</w:t>
      </w:r>
      <w:r w:rsidRPr="00422AC9">
        <w:rPr>
          <w:rFonts w:ascii="Verdana" w:hAnsi="Verdana"/>
          <w:bCs/>
          <w:sz w:val="20"/>
        </w:rPr>
        <w:t>     El interesado deberá aceptar electrónicamente la declaración en la que, bajo protesta de decir verdad, se compromete a retornar la casa rodante de que se trate, dentro del plazo autorizado y a no realizar actos u omisiones que configuren infracciones o delitos por el indebido uso o destino del mismo.</w:t>
      </w:r>
    </w:p>
    <w:p w:rsidR="00422AC9" w:rsidRPr="00422AC9" w:rsidRDefault="00422AC9" w:rsidP="00422AC9">
      <w:pPr>
        <w:jc w:val="both"/>
        <w:rPr>
          <w:rFonts w:ascii="Verdana" w:hAnsi="Verdana"/>
          <w:bCs/>
          <w:sz w:val="20"/>
        </w:rPr>
      </w:pPr>
      <w:r w:rsidRPr="00422AC9">
        <w:rPr>
          <w:rFonts w:ascii="Verdana" w:hAnsi="Verdana"/>
          <w:b/>
          <w:bCs/>
          <w:sz w:val="20"/>
        </w:rPr>
        <w:t>d) </w:t>
      </w:r>
      <w:r w:rsidRPr="00422AC9">
        <w:rPr>
          <w:rFonts w:ascii="Verdana" w:hAnsi="Verdana"/>
          <w:bCs/>
          <w:sz w:val="20"/>
        </w:rPr>
        <w:t>    El interesado deberá registrar sus datos personales:</w:t>
      </w:r>
    </w:p>
    <w:p w:rsidR="00422AC9" w:rsidRPr="00422AC9" w:rsidRDefault="00422AC9" w:rsidP="00422AC9">
      <w:pPr>
        <w:jc w:val="both"/>
        <w:rPr>
          <w:rFonts w:ascii="Verdana" w:hAnsi="Verdana"/>
          <w:bCs/>
          <w:sz w:val="20"/>
        </w:rPr>
      </w:pPr>
      <w:r w:rsidRPr="00422AC9">
        <w:rPr>
          <w:rFonts w:ascii="Verdana" w:hAnsi="Verdana"/>
          <w:b/>
          <w:bCs/>
          <w:sz w:val="20"/>
        </w:rPr>
        <w:t>1. </w:t>
      </w:r>
      <w:r w:rsidRPr="00422AC9">
        <w:rPr>
          <w:rFonts w:ascii="Verdana" w:hAnsi="Verdana"/>
          <w:bCs/>
          <w:sz w:val="20"/>
        </w:rPr>
        <w:t>     Tratándose de mexicanos residentes en el extranjero, el número del documento emitido por la autoridad migratoria del país extranjero que los acredite como residentes en el extranjero o de la autorización expresa de la autoridad competente de ese país que les otorgue la calidad de prestadores de servicios conforme a los acuerdos internacionales de los que México sea Parte.</w:t>
      </w:r>
    </w:p>
    <w:p w:rsidR="00422AC9" w:rsidRPr="00422AC9" w:rsidRDefault="00422AC9" w:rsidP="00422AC9">
      <w:pPr>
        <w:jc w:val="both"/>
        <w:rPr>
          <w:rFonts w:ascii="Verdana" w:hAnsi="Verdana"/>
          <w:bCs/>
          <w:sz w:val="20"/>
        </w:rPr>
      </w:pPr>
      <w:r w:rsidRPr="00422AC9">
        <w:rPr>
          <w:rFonts w:ascii="Verdana" w:hAnsi="Verdana"/>
          <w:b/>
          <w:bCs/>
          <w:sz w:val="20"/>
        </w:rPr>
        <w:t>2. </w:t>
      </w:r>
      <w:r w:rsidRPr="00422AC9">
        <w:rPr>
          <w:rFonts w:ascii="Verdana" w:hAnsi="Verdana"/>
          <w:bCs/>
          <w:sz w:val="20"/>
        </w:rPr>
        <w:t>     Tratándose de extranjeros el número de pasaporte, acta de nacimiento o cualquier otro documento que acredite su nacionalidad.</w:t>
      </w:r>
    </w:p>
    <w:p w:rsidR="00422AC9" w:rsidRPr="00422AC9" w:rsidRDefault="00422AC9" w:rsidP="00422AC9">
      <w:pPr>
        <w:jc w:val="both"/>
        <w:rPr>
          <w:rFonts w:ascii="Verdana" w:hAnsi="Verdana"/>
          <w:bCs/>
          <w:sz w:val="20"/>
        </w:rPr>
      </w:pPr>
      <w:r w:rsidRPr="00422AC9">
        <w:rPr>
          <w:rFonts w:ascii="Verdana" w:hAnsi="Verdana"/>
          <w:b/>
          <w:bCs/>
          <w:sz w:val="20"/>
        </w:rPr>
        <w:t>e) </w:t>
      </w:r>
      <w:r w:rsidRPr="00422AC9">
        <w:rPr>
          <w:rFonts w:ascii="Verdana" w:hAnsi="Verdana"/>
          <w:bCs/>
          <w:sz w:val="20"/>
        </w:rPr>
        <w:t>    El interesado deberá registrar los datos de la casa rodante que pretende importar temporalmente, indicando si amparará la propiedad del mismo con el título de propiedad o registro vehicular emitido por la autoridad competente del país extranjero, así como la fecha de ingreso a territorio nacional.</w:t>
      </w:r>
    </w:p>
    <w:p w:rsidR="00422AC9" w:rsidRPr="00422AC9" w:rsidRDefault="00422AC9" w:rsidP="00422AC9">
      <w:pPr>
        <w:jc w:val="both"/>
        <w:rPr>
          <w:rFonts w:ascii="Verdana" w:hAnsi="Verdana"/>
          <w:bCs/>
          <w:sz w:val="20"/>
        </w:rPr>
      </w:pPr>
      <w:r w:rsidRPr="00422AC9">
        <w:rPr>
          <w:rFonts w:ascii="Verdana" w:hAnsi="Verdana"/>
          <w:b/>
          <w:bCs/>
          <w:sz w:val="20"/>
        </w:rPr>
        <w:t>f) </w:t>
      </w:r>
      <w:r w:rsidRPr="00422AC9">
        <w:rPr>
          <w:rFonts w:ascii="Verdana" w:hAnsi="Verdana"/>
          <w:bCs/>
          <w:sz w:val="20"/>
        </w:rPr>
        <w:t>     Cubrir a favor del BANJERCITO vía electrónica, una cantidad equivalente en moneda nacional a 45 dólares más IVA, por concepto de trámite, por la importación temporal de casas rodantes, mediante cargo electrónico que se realice a una tarjeta de crédito o débito internacional expedida en el extranjero, a nombre del importador.</w:t>
      </w:r>
    </w:p>
    <w:p w:rsidR="00422AC9" w:rsidRPr="00422AC9" w:rsidRDefault="00422AC9" w:rsidP="00422AC9">
      <w:pPr>
        <w:jc w:val="both"/>
        <w:rPr>
          <w:rFonts w:ascii="Verdana" w:hAnsi="Verdana"/>
          <w:bCs/>
          <w:sz w:val="20"/>
        </w:rPr>
      </w:pP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
          <w:bCs/>
          <w:sz w:val="20"/>
        </w:rPr>
        <w:t>g)</w:t>
      </w:r>
      <w:r w:rsidRPr="00422AC9">
        <w:rPr>
          <w:rFonts w:ascii="Verdana" w:hAnsi="Verdana"/>
          <w:bCs/>
          <w:sz w:val="20"/>
        </w:rPr>
        <w:t>     El interesado deberá enviar al BANJERCITO en documento digital, la documentación que ampare los datos registrados conforme a los incisos d) y e) de la presente fracción, durante el trámite para la obtención del permiso.</w:t>
      </w:r>
    </w:p>
    <w:p w:rsidR="00422AC9" w:rsidRPr="00422AC9" w:rsidRDefault="00422AC9" w:rsidP="00422AC9">
      <w:pPr>
        <w:jc w:val="both"/>
        <w:rPr>
          <w:rFonts w:ascii="Verdana" w:hAnsi="Verdana"/>
          <w:bCs/>
          <w:sz w:val="20"/>
        </w:rPr>
      </w:pPr>
      <w:r w:rsidRPr="00422AC9">
        <w:rPr>
          <w:rFonts w:ascii="Verdana" w:hAnsi="Verdana"/>
          <w:b/>
          <w:bCs/>
          <w:sz w:val="20"/>
        </w:rPr>
        <w:t>h) </w:t>
      </w:r>
      <w:r w:rsidRPr="00422AC9">
        <w:rPr>
          <w:rFonts w:ascii="Verdana" w:hAnsi="Verdana"/>
          <w:bCs/>
          <w:sz w:val="20"/>
        </w:rPr>
        <w:t>    Una vez concluida la operación de registro y pago del trámite correspondiente, de ser procedente la solicitud, el BANJERCITO remitirá al interesado confirmación electrónica de la operación, y remitirá simultáneamente al correo electrónico señalado por el interesado, el Permiso de importación temporal de casa rodante en documento digital.</w:t>
      </w:r>
    </w:p>
    <w:p w:rsidR="00422AC9" w:rsidRPr="00422AC9" w:rsidRDefault="00422AC9" w:rsidP="00422AC9">
      <w:pPr>
        <w:jc w:val="both"/>
        <w:rPr>
          <w:rFonts w:ascii="Verdana" w:hAnsi="Verdana"/>
          <w:bCs/>
          <w:sz w:val="20"/>
        </w:rPr>
      </w:pPr>
      <w:r w:rsidRPr="00422AC9">
        <w:rPr>
          <w:rFonts w:ascii="Verdana" w:hAnsi="Verdana"/>
          <w:bCs/>
          <w:sz w:val="20"/>
        </w:rPr>
        <w:t>       Será responsabilidad</w:t>
      </w:r>
      <w:r w:rsidRPr="00422AC9">
        <w:rPr>
          <w:rFonts w:ascii="Verdana" w:hAnsi="Verdana"/>
          <w:b/>
          <w:bCs/>
          <w:sz w:val="20"/>
        </w:rPr>
        <w:t> </w:t>
      </w:r>
      <w:r w:rsidRPr="00422AC9">
        <w:rPr>
          <w:rFonts w:ascii="Verdana" w:hAnsi="Verdana"/>
          <w:bCs/>
          <w:sz w:val="20"/>
        </w:rPr>
        <w:t>exclusiva del importador cumplir con los requisitos y condiciones establecidos en la presente fracción para la importación temporal de la casa rodante y de verificar el correcto y adecuado registro, así como de la captura de la información solicitada.</w:t>
      </w:r>
    </w:p>
    <w:p w:rsidR="00422AC9" w:rsidRPr="00422AC9" w:rsidRDefault="00422AC9" w:rsidP="00422AC9">
      <w:pPr>
        <w:jc w:val="both"/>
        <w:rPr>
          <w:rFonts w:ascii="Verdana" w:hAnsi="Verdana"/>
          <w:bCs/>
          <w:sz w:val="20"/>
        </w:rPr>
      </w:pPr>
      <w:r w:rsidRPr="00422AC9">
        <w:rPr>
          <w:rFonts w:ascii="Verdana" w:hAnsi="Verdana"/>
          <w:bCs/>
          <w:sz w:val="20"/>
        </w:rPr>
        <w:lastRenderedPageBreak/>
        <w:t>             Para los efectos de la presente regla el BANJERCITO será responsable de emitir el comprobante de importación temporal que ampara la importación temporal de la casa rodante.</w:t>
      </w:r>
    </w:p>
    <w:p w:rsidR="00422AC9" w:rsidRPr="00422AC9" w:rsidRDefault="00422AC9" w:rsidP="00422AC9">
      <w:pPr>
        <w:jc w:val="both"/>
        <w:rPr>
          <w:rFonts w:ascii="Verdana" w:hAnsi="Verdana"/>
          <w:bCs/>
          <w:sz w:val="20"/>
        </w:rPr>
      </w:pPr>
      <w:r w:rsidRPr="00422AC9">
        <w:rPr>
          <w:rFonts w:ascii="Verdana" w:hAnsi="Verdana"/>
          <w:bCs/>
          <w:sz w:val="20"/>
        </w:rPr>
        <w:t>             Los mexicanos residentes en el extranjero deberán comprobar ante la autoridad aduanera mediante documentación oficial emitida por la autoridad migratoria del país extranjero, la calidad migratoria que los acredite como residentes permanentes en el extranjero.</w:t>
      </w:r>
    </w:p>
    <w:p w:rsidR="00422AC9" w:rsidRPr="00422AC9" w:rsidRDefault="00422AC9" w:rsidP="00422AC9">
      <w:pPr>
        <w:jc w:val="both"/>
        <w:rPr>
          <w:rFonts w:ascii="Verdana" w:hAnsi="Verdana"/>
          <w:bCs/>
          <w:sz w:val="20"/>
        </w:rPr>
      </w:pPr>
      <w:r w:rsidRPr="00422AC9">
        <w:rPr>
          <w:rFonts w:ascii="Verdana" w:hAnsi="Verdana"/>
          <w:bCs/>
          <w:sz w:val="20"/>
        </w:rPr>
        <w:t>             El plazo a que se sujetará la importación temporal de la casa rodante será de 10 años y se empezará a computar a partir de la fecha de registro del Permiso de importación temporal de casa rodante. En todos los casos, el interesado deberá presentarse ante el personal del BANJERCITO que opera los Módulos CIITEV en las aduanas de salida para registrar y obtener el comprobante de retorno, pudiendo en esta circunstancia realizar entradas y salidas múltiples con su casa rodante durante la vigencia del Permiso de importación temporal. En las temporadas de alta afluencia, la AGA podrá autorizar que la cancelación del permiso se realice en cualquiera de los Módulos CIITEV ubicados en los Consulados de México, dando a conocer a través del Portal del SAT las fechas en que se podrá llevar a cabo la misma.</w:t>
      </w:r>
    </w:p>
    <w:p w:rsidR="00422AC9" w:rsidRPr="00422AC9" w:rsidRDefault="00422AC9" w:rsidP="00422AC9">
      <w:pPr>
        <w:jc w:val="both"/>
        <w:rPr>
          <w:rFonts w:ascii="Verdana" w:hAnsi="Verdana"/>
          <w:bCs/>
          <w:sz w:val="20"/>
        </w:rPr>
      </w:pPr>
      <w:r w:rsidRPr="00422AC9">
        <w:rPr>
          <w:rFonts w:ascii="Verdana" w:hAnsi="Verdana"/>
          <w:bCs/>
          <w:sz w:val="20"/>
        </w:rPr>
        <w:t>             Los interesados podrán solicitar un nuevo Permiso de importación temporal de casa rodante, para la misma casa rodante por un periodo igual al descrito en el párrafo anterior, siempre que realicen el trámite de importación temporal con 15 días de anticipación al vencimiento del permiso vigente, conforme al procedimiento establecido en la fracción III de la presente regla, sin que se requiera la presentación física de la casa rodante.</w:t>
      </w:r>
    </w:p>
    <w:p w:rsidR="00422AC9" w:rsidRPr="00422AC9" w:rsidRDefault="00422AC9" w:rsidP="00422AC9">
      <w:pPr>
        <w:jc w:val="both"/>
        <w:rPr>
          <w:rFonts w:ascii="Verdana" w:hAnsi="Verdana"/>
          <w:bCs/>
          <w:sz w:val="20"/>
        </w:rPr>
      </w:pPr>
      <w:r w:rsidRPr="00422AC9">
        <w:rPr>
          <w:rFonts w:ascii="Verdana" w:hAnsi="Verdana"/>
          <w:bCs/>
          <w:sz w:val="20"/>
        </w:rPr>
        <w:t>             Cuando la casa rodante transporte o remolque un vehículo o una embarcación, el personal del BANJERCITO deberá otorgar al mismo importador un Permiso de importación temporal para cada una de las unidades señaladas, siempre que se cumpla con lo dispuesto en la presente regla y en las reglas 4.2.5., y 4.2.7.</w:t>
      </w:r>
    </w:p>
    <w:p w:rsidR="00422AC9" w:rsidRPr="00422AC9" w:rsidRDefault="00422AC9" w:rsidP="00422AC9">
      <w:pPr>
        <w:jc w:val="both"/>
        <w:rPr>
          <w:rFonts w:ascii="Verdana" w:hAnsi="Verdana"/>
          <w:bCs/>
          <w:sz w:val="20"/>
        </w:rPr>
      </w:pPr>
      <w:r w:rsidRPr="00422AC9">
        <w:rPr>
          <w:rFonts w:ascii="Verdana" w:hAnsi="Verdana"/>
          <w:bCs/>
          <w:sz w:val="20"/>
        </w:rPr>
        <w:t>             En la expedición de permisos en Módulos CIITEV ubicados en los Consulados de México, vía internet o aplicación móvil, cuando la casa rodante para la cual se haya otorgado el Permiso de importación temporal sufra un accidente, robo, decomiso, embargo o venta, en su lugar de origen y en fecha anterior al inicio de la vigencia del Permiso de importación temporal, el interesado deberá presentar ante el personal del BANJERCITO de cualquier Módulo CIITEV ubicados en los Consulados de México o enviar mediante correo certificado a la ACOA, escrito libre en los términos de la regla 1.2.2., dirigido a la AGA en el cual manifieste que desea desistirse del permiso otorgado, declarando, bajo protesta de decir verdad, los hechos, motivos o circunstancias por los cuales se considera que la casa rodante no entrará a territorio nacional, anexando la documentación aduanera que se expidió para tales efectos, así como la que soporte dicha circunstancia: carta del Departamento de Policía o del Departamento Vehicular, ambos en el extranjero, en la cual se haga constar el NIV de la casa rodante en cuestión y que se ha verificado la presencia física de la misma.</w:t>
      </w:r>
    </w:p>
    <w:p w:rsidR="00422AC9" w:rsidRPr="00422AC9" w:rsidRDefault="00422AC9" w:rsidP="00422AC9">
      <w:pPr>
        <w:jc w:val="both"/>
        <w:rPr>
          <w:rFonts w:ascii="Verdana" w:hAnsi="Verdana"/>
          <w:bCs/>
          <w:sz w:val="20"/>
        </w:rPr>
      </w:pPr>
      <w:r w:rsidRPr="00422AC9">
        <w:rPr>
          <w:rFonts w:ascii="Verdana" w:hAnsi="Verdana"/>
          <w:bCs/>
          <w:sz w:val="20"/>
        </w:rPr>
        <w:lastRenderedPageBreak/>
        <w:t>             Conjuntamente con la importación de la casa rodante, se podrá realizar la importación temporal de motocicletas, trimotos, cuadrimotos, motos acuáticas o carros de recreo, siempre que no hayan sido concebidos, destinados o fabricados de modo evidente para circular por vías generales de comunicación, sean federales, estatales o municipales, por un máximo de 3 unidades, para lo cual se deberá acreditar la propiedad de las unidades remolcadas o transportadas y registrarlas en el Permiso de importación temporal de la casa rodante. En estos casos, el plazo del Permiso de importación temporal de la casa rodante será de 180 días.</w:t>
      </w:r>
    </w:p>
    <w:p w:rsidR="00422AC9" w:rsidRPr="00422AC9" w:rsidRDefault="00422AC9" w:rsidP="00422AC9">
      <w:pPr>
        <w:jc w:val="both"/>
        <w:rPr>
          <w:rFonts w:ascii="Verdana" w:hAnsi="Verdana"/>
          <w:bCs/>
          <w:sz w:val="20"/>
        </w:rPr>
      </w:pPr>
      <w:r w:rsidRPr="00422AC9">
        <w:rPr>
          <w:rFonts w:ascii="Verdana" w:hAnsi="Verdana"/>
          <w:bCs/>
          <w:sz w:val="20"/>
        </w:rPr>
        <w:t>             </w:t>
      </w:r>
      <w:r w:rsidRPr="00422AC9">
        <w:rPr>
          <w:rFonts w:ascii="Verdana" w:hAnsi="Verdana"/>
          <w:bCs/>
          <w:i/>
          <w:iCs/>
          <w:sz w:val="20"/>
        </w:rPr>
        <w:t>Ley 106-V, Reglamento 162, RGCE 1.2.2., 4.2.5., 4.2.7.</w:t>
      </w:r>
    </w:p>
    <w:p w:rsidR="00422AC9" w:rsidRPr="00422AC9" w:rsidRDefault="00422AC9" w:rsidP="00422AC9">
      <w:pPr>
        <w:jc w:val="both"/>
        <w:rPr>
          <w:rFonts w:ascii="Verdana" w:hAnsi="Verdana"/>
          <w:bCs/>
          <w:sz w:val="20"/>
        </w:rPr>
      </w:pPr>
      <w:r w:rsidRPr="00422AC9">
        <w:rPr>
          <w:rFonts w:ascii="Verdana" w:hAnsi="Verdana"/>
          <w:bCs/>
          <w:sz w:val="20"/>
        </w:rPr>
        <w:t>             </w:t>
      </w:r>
      <w:r w:rsidRPr="00422AC9">
        <w:rPr>
          <w:rFonts w:ascii="Verdana" w:hAnsi="Verdana"/>
          <w:b/>
          <w:bCs/>
          <w:sz w:val="20"/>
        </w:rPr>
        <w:t>Importación temporal de vehículos de visitantes y paisanos</w:t>
      </w:r>
    </w:p>
    <w:p w:rsidR="00422AC9" w:rsidRPr="00422AC9" w:rsidRDefault="00422AC9" w:rsidP="00422AC9">
      <w:pPr>
        <w:jc w:val="both"/>
        <w:rPr>
          <w:rFonts w:ascii="Verdana" w:hAnsi="Verdana"/>
          <w:bCs/>
          <w:sz w:val="20"/>
        </w:rPr>
      </w:pPr>
      <w:r w:rsidRPr="00422AC9">
        <w:rPr>
          <w:rFonts w:ascii="Verdana" w:hAnsi="Verdana"/>
          <w:b/>
          <w:bCs/>
          <w:sz w:val="20"/>
        </w:rPr>
        <w:t>4.2.7.</w:t>
      </w:r>
      <w:r w:rsidRPr="00422AC9">
        <w:rPr>
          <w:rFonts w:ascii="Verdana" w:hAnsi="Verdana"/>
          <w:bCs/>
          <w:sz w:val="20"/>
        </w:rPr>
        <w:t>      Para los efectos de los artículos 61, fracción III, 106, fracciones II, inciso e) y IV, inciso a) de la</w:t>
      </w:r>
    </w:p>
    <w:p w:rsidR="00422AC9" w:rsidRPr="00422AC9" w:rsidRDefault="00422AC9" w:rsidP="00422AC9">
      <w:pPr>
        <w:jc w:val="both"/>
        <w:rPr>
          <w:rFonts w:ascii="Verdana" w:hAnsi="Verdana"/>
          <w:bCs/>
          <w:sz w:val="20"/>
        </w:rPr>
      </w:pPr>
      <w:r w:rsidRPr="00422AC9">
        <w:rPr>
          <w:rFonts w:ascii="Verdana" w:hAnsi="Verdana"/>
          <w:bCs/>
          <w:sz w:val="20"/>
        </w:rPr>
        <w:t>Ley, 108, fracción V y 158 del Reglamento, se autoriza al BANJERCITO para operar los Módulos CIITEV, realizar los trámites y control de las importaciones temporales de vehículos en formato impreso o digital, emitir la documentación aduanera correspondiente, recibir el pago por concepto de trámite para la importación temporal de vehículos y la garantía aplicable.</w:t>
      </w:r>
    </w:p>
    <w:p w:rsidR="00422AC9" w:rsidRPr="00422AC9" w:rsidRDefault="00422AC9" w:rsidP="00422AC9">
      <w:pPr>
        <w:jc w:val="both"/>
        <w:rPr>
          <w:rFonts w:ascii="Verdana" w:hAnsi="Verdana"/>
          <w:bCs/>
          <w:sz w:val="20"/>
        </w:rPr>
      </w:pPr>
      <w:r w:rsidRPr="00422AC9">
        <w:rPr>
          <w:rFonts w:ascii="Verdana" w:hAnsi="Verdana"/>
          <w:bCs/>
          <w:sz w:val="20"/>
        </w:rPr>
        <w:t>             Los extranjeros o mexicanos residentes en el extranjero podrán realizar el trámite de importación temporal de vehículos, siempre que cumplan además de lo establecido en el artículo 158 del Reglamento con lo siguiente:</w:t>
      </w:r>
    </w:p>
    <w:p w:rsidR="00422AC9" w:rsidRPr="00422AC9" w:rsidRDefault="00422AC9" w:rsidP="00422AC9">
      <w:pPr>
        <w:jc w:val="both"/>
        <w:rPr>
          <w:rFonts w:ascii="Verdana" w:hAnsi="Verdana"/>
          <w:bCs/>
          <w:sz w:val="20"/>
        </w:rPr>
      </w:pPr>
      <w:r w:rsidRPr="00422AC9">
        <w:rPr>
          <w:rFonts w:ascii="Verdana" w:hAnsi="Verdana"/>
          <w:b/>
          <w:bCs/>
          <w:sz w:val="20"/>
        </w:rPr>
        <w:t>I.</w:t>
      </w:r>
      <w:r w:rsidRPr="00422AC9">
        <w:rPr>
          <w:rFonts w:ascii="Verdana" w:hAnsi="Verdana"/>
          <w:bCs/>
          <w:sz w:val="20"/>
        </w:rPr>
        <w:t>         Los mexicanos residentes en el extranjero, así como los que acrediten estar laborando en el extranjero por un año o más, podrán importar temporalmente un solo vehículo en cada periodo de 12 meses, debiendo presentar para tales efectos, el documento emitido por la autoridad migratoria del país extranjero que los acredite como residentes permanentes o temporales en el extranjero, o la autorización expresa de la autoridad competente de ese país que les otorgue la calidad de prestadores de servicios conforme a los acuerdos internacionales de los que México sea parte.</w:t>
      </w:r>
    </w:p>
    <w:p w:rsidR="00422AC9" w:rsidRPr="00422AC9" w:rsidRDefault="00422AC9" w:rsidP="00422AC9">
      <w:pPr>
        <w:jc w:val="both"/>
        <w:rPr>
          <w:rFonts w:ascii="Verdana" w:hAnsi="Verdana"/>
          <w:bCs/>
          <w:sz w:val="20"/>
        </w:rPr>
      </w:pPr>
      <w:r w:rsidRPr="00422AC9">
        <w:rPr>
          <w:rFonts w:ascii="Verdana" w:hAnsi="Verdana"/>
          <w:b/>
          <w:bCs/>
          <w:sz w:val="20"/>
        </w:rPr>
        <w:t>II.</w:t>
      </w:r>
      <w:r w:rsidRPr="00422AC9">
        <w:rPr>
          <w:rFonts w:ascii="Verdana" w:hAnsi="Verdana"/>
          <w:bCs/>
          <w:sz w:val="20"/>
        </w:rPr>
        <w:t>        Tratándose de extranjeros con condición de estancia de visitantes, residente temporal, residente temporal estudiante, podrán importar temporalmente un sólo vehículo, debiendo presentar para tales efectos su pasaporte vigente o tarjeta pasaporte (passport card) y el documento oficial que emita la autoridad migratoria.</w:t>
      </w:r>
    </w:p>
    <w:p w:rsidR="00422AC9" w:rsidRPr="00422AC9" w:rsidRDefault="00422AC9" w:rsidP="00422AC9">
      <w:pPr>
        <w:jc w:val="both"/>
        <w:rPr>
          <w:rFonts w:ascii="Verdana" w:hAnsi="Verdana"/>
          <w:bCs/>
          <w:sz w:val="20"/>
        </w:rPr>
      </w:pPr>
      <w:r w:rsidRPr="00422AC9">
        <w:rPr>
          <w:rFonts w:ascii="Verdana" w:hAnsi="Verdana"/>
          <w:b/>
          <w:bCs/>
          <w:sz w:val="20"/>
        </w:rPr>
        <w:t>III.</w:t>
      </w:r>
      <w:r w:rsidRPr="00422AC9">
        <w:rPr>
          <w:rFonts w:ascii="Verdana" w:hAnsi="Verdana"/>
          <w:bCs/>
          <w:sz w:val="20"/>
        </w:rPr>
        <w:t>       Garantizar el crédito fiscal que pudiera ocasionarse por la omisión del retorno del vehículo dentro del plazo autorizado, sin perjuicio de las sanciones aplicables por la comisión de las demás infracciones previstas en las leyes aplicables, mediante un depósito, por una cantidad equivalente en moneda nacional, que corresponda conforme a la siguiente tabla:</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2838"/>
        <w:gridCol w:w="4462"/>
      </w:tblGrid>
      <w:tr w:rsidR="00422AC9" w:rsidRPr="00422AC9" w:rsidTr="00422AC9">
        <w:trPr>
          <w:trHeight w:val="605"/>
        </w:trPr>
        <w:tc>
          <w:tcPr>
            <w:tcW w:w="2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22AC9" w:rsidRPr="00422AC9" w:rsidRDefault="00422AC9" w:rsidP="00422AC9">
            <w:pPr>
              <w:jc w:val="both"/>
              <w:rPr>
                <w:rFonts w:ascii="Verdana" w:hAnsi="Verdana"/>
                <w:bCs/>
                <w:sz w:val="20"/>
              </w:rPr>
            </w:pPr>
            <w:r w:rsidRPr="00422AC9">
              <w:rPr>
                <w:rFonts w:ascii="Verdana" w:hAnsi="Verdana"/>
                <w:b/>
                <w:bCs/>
                <w:sz w:val="20"/>
              </w:rPr>
              <w:t>Año-modelo del vehículo</w:t>
            </w:r>
          </w:p>
        </w:tc>
        <w:tc>
          <w:tcPr>
            <w:tcW w:w="4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22AC9" w:rsidRPr="00422AC9" w:rsidRDefault="00422AC9" w:rsidP="00422AC9">
            <w:pPr>
              <w:jc w:val="both"/>
              <w:rPr>
                <w:rFonts w:ascii="Verdana" w:hAnsi="Verdana"/>
                <w:bCs/>
                <w:sz w:val="20"/>
              </w:rPr>
            </w:pPr>
            <w:r w:rsidRPr="00422AC9">
              <w:rPr>
                <w:rFonts w:ascii="Verdana" w:hAnsi="Verdana"/>
                <w:b/>
                <w:bCs/>
                <w:sz w:val="20"/>
              </w:rPr>
              <w:t>Importe de la garantía equivalente en moneda</w:t>
            </w:r>
            <w:r w:rsidRPr="00422AC9">
              <w:rPr>
                <w:rFonts w:ascii="Verdana" w:hAnsi="Verdana"/>
                <w:bCs/>
                <w:sz w:val="20"/>
              </w:rPr>
              <w:br/>
            </w:r>
            <w:r w:rsidRPr="00422AC9">
              <w:rPr>
                <w:rFonts w:ascii="Verdana" w:hAnsi="Verdana"/>
                <w:b/>
                <w:bCs/>
                <w:sz w:val="20"/>
              </w:rPr>
              <w:t>nacional a</w:t>
            </w:r>
          </w:p>
        </w:tc>
      </w:tr>
      <w:tr w:rsidR="00422AC9" w:rsidRPr="00422AC9" w:rsidTr="00422AC9">
        <w:trPr>
          <w:trHeight w:val="350"/>
        </w:trPr>
        <w:tc>
          <w:tcPr>
            <w:tcW w:w="2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22AC9" w:rsidRPr="00422AC9" w:rsidRDefault="00422AC9" w:rsidP="00422AC9">
            <w:pPr>
              <w:jc w:val="both"/>
              <w:rPr>
                <w:rFonts w:ascii="Verdana" w:hAnsi="Verdana"/>
                <w:bCs/>
                <w:sz w:val="20"/>
              </w:rPr>
            </w:pPr>
            <w:r w:rsidRPr="00422AC9">
              <w:rPr>
                <w:rFonts w:ascii="Verdana" w:hAnsi="Verdana"/>
                <w:bCs/>
                <w:sz w:val="20"/>
              </w:rPr>
              <w:lastRenderedPageBreak/>
              <w:t>2007 y posteriores</w:t>
            </w:r>
          </w:p>
        </w:tc>
        <w:tc>
          <w:tcPr>
            <w:tcW w:w="4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22AC9" w:rsidRPr="00422AC9" w:rsidRDefault="00422AC9" w:rsidP="00422AC9">
            <w:pPr>
              <w:jc w:val="both"/>
              <w:rPr>
                <w:rFonts w:ascii="Verdana" w:hAnsi="Verdana"/>
                <w:bCs/>
                <w:sz w:val="20"/>
              </w:rPr>
            </w:pPr>
            <w:r w:rsidRPr="00422AC9">
              <w:rPr>
                <w:rFonts w:ascii="Verdana" w:hAnsi="Verdana"/>
                <w:bCs/>
                <w:sz w:val="20"/>
              </w:rPr>
              <w:t>400 dólares</w:t>
            </w:r>
          </w:p>
        </w:tc>
      </w:tr>
      <w:tr w:rsidR="00422AC9" w:rsidRPr="00422AC9" w:rsidTr="00422AC9">
        <w:trPr>
          <w:trHeight w:val="350"/>
        </w:trPr>
        <w:tc>
          <w:tcPr>
            <w:tcW w:w="2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22AC9" w:rsidRPr="00422AC9" w:rsidRDefault="00422AC9" w:rsidP="00422AC9">
            <w:pPr>
              <w:jc w:val="both"/>
              <w:rPr>
                <w:rFonts w:ascii="Verdana" w:hAnsi="Verdana"/>
                <w:bCs/>
                <w:sz w:val="20"/>
              </w:rPr>
            </w:pPr>
            <w:r w:rsidRPr="00422AC9">
              <w:rPr>
                <w:rFonts w:ascii="Verdana" w:hAnsi="Verdana"/>
                <w:bCs/>
                <w:sz w:val="20"/>
              </w:rPr>
              <w:t>2001 hasta 2006</w:t>
            </w:r>
          </w:p>
        </w:tc>
        <w:tc>
          <w:tcPr>
            <w:tcW w:w="4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22AC9" w:rsidRPr="00422AC9" w:rsidRDefault="00422AC9" w:rsidP="00422AC9">
            <w:pPr>
              <w:jc w:val="both"/>
              <w:rPr>
                <w:rFonts w:ascii="Verdana" w:hAnsi="Verdana"/>
                <w:bCs/>
                <w:sz w:val="20"/>
              </w:rPr>
            </w:pPr>
            <w:r w:rsidRPr="00422AC9">
              <w:rPr>
                <w:rFonts w:ascii="Verdana" w:hAnsi="Verdana"/>
                <w:bCs/>
                <w:sz w:val="20"/>
              </w:rPr>
              <w:t>300 dólares</w:t>
            </w:r>
          </w:p>
        </w:tc>
      </w:tr>
      <w:tr w:rsidR="00422AC9" w:rsidRPr="00422AC9" w:rsidTr="00422AC9">
        <w:trPr>
          <w:trHeight w:val="365"/>
        </w:trPr>
        <w:tc>
          <w:tcPr>
            <w:tcW w:w="2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22AC9" w:rsidRPr="00422AC9" w:rsidRDefault="00422AC9" w:rsidP="00422AC9">
            <w:pPr>
              <w:jc w:val="both"/>
              <w:rPr>
                <w:rFonts w:ascii="Verdana" w:hAnsi="Verdana"/>
                <w:bCs/>
                <w:sz w:val="20"/>
              </w:rPr>
            </w:pPr>
            <w:r w:rsidRPr="00422AC9">
              <w:rPr>
                <w:rFonts w:ascii="Verdana" w:hAnsi="Verdana"/>
                <w:bCs/>
                <w:sz w:val="20"/>
              </w:rPr>
              <w:t>2000 y anteriores</w:t>
            </w:r>
          </w:p>
        </w:tc>
        <w:tc>
          <w:tcPr>
            <w:tcW w:w="4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22AC9" w:rsidRPr="00422AC9" w:rsidRDefault="00422AC9" w:rsidP="00422AC9">
            <w:pPr>
              <w:jc w:val="both"/>
              <w:rPr>
                <w:rFonts w:ascii="Verdana" w:hAnsi="Verdana"/>
                <w:bCs/>
                <w:sz w:val="20"/>
              </w:rPr>
            </w:pPr>
            <w:r w:rsidRPr="00422AC9">
              <w:rPr>
                <w:rFonts w:ascii="Verdana" w:hAnsi="Verdana"/>
                <w:bCs/>
                <w:sz w:val="20"/>
              </w:rPr>
              <w:t>200 dólares</w:t>
            </w:r>
          </w:p>
        </w:tc>
      </w:tr>
    </w:tbl>
    <w:p w:rsidR="00422AC9" w:rsidRPr="00422AC9" w:rsidRDefault="00422AC9" w:rsidP="00422AC9">
      <w:pPr>
        <w:jc w:val="both"/>
        <w:rPr>
          <w:rFonts w:ascii="Verdana" w:hAnsi="Verdana"/>
          <w:bCs/>
          <w:sz w:val="20"/>
        </w:rPr>
      </w:pPr>
      <w:r w:rsidRPr="00422AC9">
        <w:rPr>
          <w:rFonts w:ascii="Verdana" w:hAnsi="Verdana"/>
          <w:b/>
          <w:bCs/>
          <w:sz w:val="20"/>
        </w:rPr>
        <w:t>IV.</w:t>
      </w:r>
      <w:r w:rsidRPr="00422AC9">
        <w:rPr>
          <w:rFonts w:ascii="Verdana" w:hAnsi="Verdana"/>
          <w:bCs/>
          <w:sz w:val="20"/>
        </w:rPr>
        <w:t>       Cubrir a favor del BANJERCITO el pago por concepto del trámite para la importación temporal de vehículos.</w:t>
      </w:r>
    </w:p>
    <w:p w:rsidR="00422AC9" w:rsidRPr="00422AC9" w:rsidRDefault="00422AC9" w:rsidP="00422AC9">
      <w:pPr>
        <w:jc w:val="both"/>
        <w:rPr>
          <w:rFonts w:ascii="Verdana" w:hAnsi="Verdana"/>
          <w:bCs/>
          <w:sz w:val="20"/>
        </w:rPr>
      </w:pPr>
      <w:r w:rsidRPr="00422AC9">
        <w:rPr>
          <w:rFonts w:ascii="Verdana" w:hAnsi="Verdana"/>
          <w:bCs/>
          <w:sz w:val="20"/>
        </w:rPr>
        <w:t>          Aquellos vehículos que se encuentren o se hayan encontrado reportados en los Estados Unidos de América o Canadá como siniestrados, restringidos o prohibidos para su circulación de conformidad con la regla 3.5.1., fracción II, inciso f); los reportados como robados en dichos países; los que no cuenten con placas extranjeras vigentes; los que sus placas no coincidan con las señaladas en el título de propiedad del vehículo o con el vehículo que se presente físicamente; los que no cuenten con el documento comprobatorio de circulación extranjero, vigente, o bien, los que no hayan aprobado la inspección de emisión de contaminantes en el país de procedencia, en su caso, no podrán ser importados temporalmente al territorio nacional; por lo que el BANJERCITO, previo a la emisión del Permiso de importación temporal, realizará las consultas necesarias debiendo resguardar vía electrónica el resultado de dicha consulta, por lo menos durante 5 años.</w:t>
      </w:r>
    </w:p>
    <w:p w:rsidR="00422AC9" w:rsidRPr="00422AC9" w:rsidRDefault="00422AC9" w:rsidP="00422AC9">
      <w:pPr>
        <w:jc w:val="both"/>
        <w:rPr>
          <w:rFonts w:ascii="Verdana" w:hAnsi="Verdana"/>
          <w:bCs/>
          <w:sz w:val="20"/>
        </w:rPr>
      </w:pPr>
      <w:r w:rsidRPr="00422AC9">
        <w:rPr>
          <w:rFonts w:ascii="Verdana" w:hAnsi="Verdana"/>
          <w:bCs/>
          <w:sz w:val="20"/>
        </w:rPr>
        <w:t>          En el caso de que el vehículo no cumpla con las condiciones para ser importado de manera temporal, el BANJERCITO no emitirá el Permiso de importación temporal.</w:t>
      </w:r>
    </w:p>
    <w:p w:rsidR="00422AC9" w:rsidRPr="00422AC9" w:rsidRDefault="00422AC9" w:rsidP="00422AC9">
      <w:pPr>
        <w:jc w:val="both"/>
        <w:rPr>
          <w:rFonts w:ascii="Verdana" w:hAnsi="Verdana"/>
          <w:bCs/>
          <w:sz w:val="20"/>
        </w:rPr>
      </w:pPr>
      <w:r w:rsidRPr="00422AC9">
        <w:rPr>
          <w:rFonts w:ascii="Verdana" w:hAnsi="Verdana"/>
          <w:bCs/>
          <w:sz w:val="20"/>
        </w:rPr>
        <w:t>          El trámite y el pago para obtener el Permiso de importación temporal del vehículo que corresponda, así como el depósito en garantía, deberá realizarse en la forma de pago prevista, dependiendo del lugar donde se adquiera dicho permiso, siendo en:</w:t>
      </w:r>
    </w:p>
    <w:p w:rsidR="00422AC9" w:rsidRPr="00422AC9" w:rsidRDefault="00422AC9" w:rsidP="00422AC9">
      <w:pPr>
        <w:jc w:val="both"/>
        <w:rPr>
          <w:rFonts w:ascii="Verdana" w:hAnsi="Verdana"/>
          <w:bCs/>
          <w:sz w:val="20"/>
        </w:rPr>
      </w:pPr>
      <w:r w:rsidRPr="00422AC9">
        <w:rPr>
          <w:rFonts w:ascii="Verdana" w:hAnsi="Verdana"/>
          <w:b/>
          <w:bCs/>
          <w:sz w:val="20"/>
        </w:rPr>
        <w:t>I.</w:t>
      </w:r>
      <w:r w:rsidRPr="00422AC9">
        <w:rPr>
          <w:rFonts w:ascii="Verdana" w:hAnsi="Verdana"/>
          <w:bCs/>
          <w:sz w:val="20"/>
        </w:rPr>
        <w:t>      Los Módulos CIITEV ubicados en las aduanas de entrada a territorio nacional; se deberá cubrir una cantidad equivalente en moneda nacional a 51 dólares más IVA, el pago podrá ser en efectivo, o con tarjeta de crédito o débito internacional, a nombre del importador.</w:t>
      </w:r>
    </w:p>
    <w:p w:rsidR="00422AC9" w:rsidRPr="00422AC9" w:rsidRDefault="00422AC9" w:rsidP="00422AC9">
      <w:pPr>
        <w:jc w:val="both"/>
        <w:rPr>
          <w:rFonts w:ascii="Verdana" w:hAnsi="Verdana"/>
          <w:bCs/>
          <w:sz w:val="20"/>
        </w:rPr>
      </w:pPr>
      <w:r w:rsidRPr="00422AC9">
        <w:rPr>
          <w:rFonts w:ascii="Verdana" w:hAnsi="Verdana"/>
          <w:b/>
          <w:bCs/>
          <w:sz w:val="20"/>
        </w:rPr>
        <w:t>II.</w:t>
      </w:r>
      <w:r w:rsidRPr="00422AC9">
        <w:rPr>
          <w:rFonts w:ascii="Verdana" w:hAnsi="Verdana"/>
          <w:bCs/>
          <w:sz w:val="20"/>
        </w:rPr>
        <w:t>     Módulos CIITEV instalados en</w:t>
      </w:r>
      <w:r w:rsidRPr="00422AC9">
        <w:rPr>
          <w:rFonts w:ascii="Verdana" w:hAnsi="Verdana"/>
          <w:b/>
          <w:bCs/>
          <w:sz w:val="20"/>
        </w:rPr>
        <w:t> </w:t>
      </w:r>
      <w:r w:rsidRPr="00422AC9">
        <w:rPr>
          <w:rFonts w:ascii="Verdana" w:hAnsi="Verdana"/>
          <w:bCs/>
          <w:sz w:val="20"/>
        </w:rPr>
        <w:t>los Consulados de México ubicados en Estados Unidos de América, en Chicago, Illinois; en Austin, Dallas y Houston, Texas; en Los Ángeles, San</w:t>
      </w:r>
    </w:p>
    <w:p w:rsidR="00422AC9" w:rsidRPr="00422AC9" w:rsidRDefault="00422AC9" w:rsidP="00422AC9">
      <w:pPr>
        <w:jc w:val="both"/>
        <w:rPr>
          <w:rFonts w:ascii="Verdana" w:hAnsi="Verdana"/>
          <w:bCs/>
          <w:sz w:val="20"/>
        </w:rPr>
      </w:pPr>
      <w:r w:rsidRPr="00422AC9">
        <w:rPr>
          <w:rFonts w:ascii="Verdana" w:hAnsi="Verdana"/>
          <w:bCs/>
          <w:sz w:val="20"/>
        </w:rPr>
        <w:t>Bernardino y Sacramento, California; en Albuquerque, Nuevo México; en Denver, Colorado y en Phoenix, Arizona; se deberá cubrir una cantidad equivalente en moneda nacional a 51 dólares más IVA, el pago será únicamente mediante tarjeta de crédito o débito internacional, a nombre del importador.</w:t>
      </w:r>
    </w:p>
    <w:p w:rsidR="00422AC9" w:rsidRPr="00422AC9" w:rsidRDefault="00422AC9" w:rsidP="00422AC9">
      <w:pPr>
        <w:jc w:val="both"/>
        <w:rPr>
          <w:rFonts w:ascii="Verdana" w:hAnsi="Verdana"/>
          <w:bCs/>
          <w:sz w:val="20"/>
        </w:rPr>
      </w:pPr>
      <w:r w:rsidRPr="00422AC9">
        <w:rPr>
          <w:rFonts w:ascii="Verdana" w:hAnsi="Verdana"/>
          <w:bCs/>
          <w:sz w:val="20"/>
        </w:rPr>
        <w:t>       El interesado podrá tramitar su permiso hasta con 6 meses de antelación a la fecha de ingreso del vehículo a territorio nacional.</w:t>
      </w:r>
    </w:p>
    <w:p w:rsidR="00422AC9" w:rsidRPr="00422AC9" w:rsidRDefault="00422AC9" w:rsidP="00422AC9">
      <w:pPr>
        <w:jc w:val="both"/>
        <w:rPr>
          <w:rFonts w:ascii="Verdana" w:hAnsi="Verdana"/>
          <w:bCs/>
          <w:sz w:val="20"/>
        </w:rPr>
      </w:pPr>
      <w:r w:rsidRPr="00422AC9">
        <w:rPr>
          <w:rFonts w:ascii="Verdana" w:hAnsi="Verdana"/>
          <w:b/>
          <w:bCs/>
          <w:sz w:val="20"/>
        </w:rPr>
        <w:t>III.</w:t>
      </w:r>
      <w:r w:rsidRPr="00422AC9">
        <w:rPr>
          <w:rFonts w:ascii="Verdana" w:hAnsi="Verdana"/>
          <w:bCs/>
          <w:sz w:val="20"/>
        </w:rPr>
        <w:t xml:space="preserve">    Vía internet, a través de la página electrónica, www.gob.mx/banjercito o en el Portal del SAT, se deberá cubrir una cantidad equivalente en moneda nacional a 45 </w:t>
      </w:r>
      <w:r w:rsidRPr="00422AC9">
        <w:rPr>
          <w:rFonts w:ascii="Verdana" w:hAnsi="Verdana"/>
          <w:bCs/>
          <w:sz w:val="20"/>
        </w:rPr>
        <w:lastRenderedPageBreak/>
        <w:t>dólares más IVA, el pago será únicamente mediante tarjeta de crédito o débito internacional, a nombre del importador.</w:t>
      </w:r>
    </w:p>
    <w:p w:rsidR="00422AC9" w:rsidRPr="00422AC9" w:rsidRDefault="00422AC9" w:rsidP="00422AC9">
      <w:pPr>
        <w:jc w:val="both"/>
        <w:rPr>
          <w:rFonts w:ascii="Verdana" w:hAnsi="Verdana"/>
          <w:bCs/>
          <w:sz w:val="20"/>
        </w:rPr>
      </w:pPr>
      <w:r w:rsidRPr="00422AC9">
        <w:rPr>
          <w:rFonts w:ascii="Verdana" w:hAnsi="Verdana"/>
          <w:bCs/>
          <w:sz w:val="20"/>
        </w:rPr>
        <w:t>       El interesado podrá tramitar su permiso en un plazo de entre 10 y 60 días antes de la fecha de ingreso del vehículo a territorio nacional.</w:t>
      </w:r>
    </w:p>
    <w:p w:rsidR="00422AC9" w:rsidRPr="00422AC9" w:rsidRDefault="00422AC9" w:rsidP="00422AC9">
      <w:pPr>
        <w:jc w:val="both"/>
        <w:rPr>
          <w:rFonts w:ascii="Verdana" w:hAnsi="Verdana"/>
          <w:bCs/>
          <w:sz w:val="20"/>
        </w:rPr>
      </w:pPr>
      <w:r w:rsidRPr="00422AC9">
        <w:rPr>
          <w:rFonts w:ascii="Verdana" w:hAnsi="Verdana"/>
          <w:bCs/>
          <w:sz w:val="20"/>
        </w:rPr>
        <w:t>       Será responsabilidad exclusiva del importador, verificar el correcto y adecuado registro de los datos solicitados, cumplir con los requisitos y condiciones establecidas para la importación temporal del vehículo, así como enviar de manera digital al BANJERCITO copia simple de la documentación que ampare los requisitos establecidos en la presente regla, dichos documentos deberán ser enviados en archivos de manera digital al momento de realizar el trámite; una vez recibida la documentación el BANJERCITO podrá iniciar el proceso de la expedición del permiso.</w:t>
      </w:r>
    </w:p>
    <w:p w:rsidR="00422AC9" w:rsidRPr="00422AC9" w:rsidRDefault="00422AC9" w:rsidP="00422AC9">
      <w:pPr>
        <w:jc w:val="both"/>
        <w:rPr>
          <w:rFonts w:ascii="Verdana" w:hAnsi="Verdana"/>
          <w:bCs/>
          <w:sz w:val="20"/>
        </w:rPr>
      </w:pPr>
      <w:r w:rsidRPr="00422AC9">
        <w:rPr>
          <w:rFonts w:ascii="Verdana" w:hAnsi="Verdana"/>
          <w:bCs/>
          <w:sz w:val="20"/>
        </w:rPr>
        <w:t>       El BANJERCITO remitirá al interesado confirmación electrónica del trámite y en un plazo no mayor a 7 días posteriores a la confirmación, enviará al domicilio señalado por el interesado, el Permiso de importación temporal correspondiente.</w:t>
      </w:r>
    </w:p>
    <w:p w:rsidR="00422AC9" w:rsidRPr="00422AC9" w:rsidRDefault="00422AC9" w:rsidP="00422AC9">
      <w:pPr>
        <w:jc w:val="both"/>
        <w:rPr>
          <w:rFonts w:ascii="Verdana" w:hAnsi="Verdana"/>
          <w:bCs/>
          <w:sz w:val="20"/>
        </w:rPr>
      </w:pPr>
      <w:r w:rsidRPr="00422AC9">
        <w:rPr>
          <w:rFonts w:ascii="Verdana" w:hAnsi="Verdana"/>
          <w:b/>
          <w:bCs/>
          <w:sz w:val="20"/>
        </w:rPr>
        <w:t>IV.</w:t>
      </w:r>
      <w:r w:rsidRPr="00422AC9">
        <w:rPr>
          <w:rFonts w:ascii="Verdana" w:hAnsi="Verdana"/>
          <w:bCs/>
          <w:sz w:val="20"/>
        </w:rPr>
        <w:t>    Vía aplicación móvil que se descargue para ser instalada y ejecutada en dispositivos tales como teléfonos inteligentes, tabletas, entre otros, a través de la página electrónica www.gob.mx/banjercito, se deberá cubrir una cantidad equivalente en moneda nacional a 45 dólares más IVA, el pago será únicamente mediante tarjeta de crédito o débito internacional, a nombre del importador.</w:t>
      </w:r>
    </w:p>
    <w:p w:rsidR="00422AC9" w:rsidRPr="00422AC9" w:rsidRDefault="00422AC9" w:rsidP="00422AC9">
      <w:pPr>
        <w:jc w:val="both"/>
        <w:rPr>
          <w:rFonts w:ascii="Verdana" w:hAnsi="Verdana"/>
          <w:bCs/>
          <w:sz w:val="20"/>
        </w:rPr>
      </w:pPr>
      <w:r w:rsidRPr="00422AC9">
        <w:rPr>
          <w:rFonts w:ascii="Verdana" w:hAnsi="Verdana"/>
          <w:bCs/>
          <w:sz w:val="20"/>
        </w:rPr>
        <w:t>       El interesado podrá tramitar su permiso en un plazo de entre 10 y 60 días de anticipación a la fecha de ingreso del vehículo a territorio nacional.</w:t>
      </w:r>
    </w:p>
    <w:p w:rsidR="00422AC9" w:rsidRPr="00422AC9" w:rsidRDefault="00422AC9" w:rsidP="00422AC9">
      <w:pPr>
        <w:jc w:val="both"/>
        <w:rPr>
          <w:rFonts w:ascii="Verdana" w:hAnsi="Verdana"/>
          <w:bCs/>
          <w:sz w:val="20"/>
        </w:rPr>
      </w:pPr>
      <w:r w:rsidRPr="00422AC9">
        <w:rPr>
          <w:rFonts w:ascii="Verdana" w:hAnsi="Verdana"/>
          <w:bCs/>
          <w:sz w:val="20"/>
        </w:rPr>
        <w:t>       Será responsabilidad exclusiva del importador verificar el correcto y adecuado registro de los datos solicitados, cumplir con los requisitos y condiciones establecidas para la importación temporal del vehículo, así como enviar en archivos digitalizados al BANJERCITO durante el trámite para la obtención del permiso la documentación que ampare los requisitos establecidos en la presente regla; una vez recibida la documentación el BANJERCITO podrá iniciar el proceso de la expedición del permiso.</w:t>
      </w:r>
    </w:p>
    <w:p w:rsidR="00422AC9" w:rsidRPr="00422AC9" w:rsidRDefault="00422AC9" w:rsidP="00422AC9">
      <w:pPr>
        <w:jc w:val="both"/>
        <w:rPr>
          <w:rFonts w:ascii="Verdana" w:hAnsi="Verdana"/>
          <w:bCs/>
          <w:sz w:val="20"/>
        </w:rPr>
      </w:pPr>
      <w:r w:rsidRPr="00422AC9">
        <w:rPr>
          <w:rFonts w:ascii="Verdana" w:hAnsi="Verdana"/>
          <w:bCs/>
          <w:sz w:val="20"/>
        </w:rPr>
        <w:t>       De ser procedente la solicitud, el BANJERCITO remitirá al interesado confirmación electrónica del trámite y enviará simultáneamente al correo electrónico señalado por el interesado, el Permiso de importación temporal en documento digital.</w:t>
      </w:r>
    </w:p>
    <w:p w:rsidR="00422AC9" w:rsidRPr="00422AC9" w:rsidRDefault="00422AC9" w:rsidP="00422AC9">
      <w:pPr>
        <w:jc w:val="both"/>
        <w:rPr>
          <w:rFonts w:ascii="Verdana" w:hAnsi="Verdana"/>
          <w:bCs/>
          <w:sz w:val="20"/>
        </w:rPr>
      </w:pPr>
      <w:r w:rsidRPr="00422AC9">
        <w:rPr>
          <w:rFonts w:ascii="Verdana" w:hAnsi="Verdana"/>
          <w:bCs/>
          <w:sz w:val="20"/>
        </w:rPr>
        <w:t>             El plazo autorizado para retornar los vehículos que hubieran sido importados temporalmente por mexicanos residentes en el extranjero, será de 180 días naturales de estancia efectiva en el país, computables a partir de la fecha de ingreso del vehículo a territorio nacional y utilizables en un periodo de 12 meses, considerando entradas y salidas múltiples, amparado en todo momento por la garantía existente.</w:t>
      </w:r>
    </w:p>
    <w:p w:rsidR="00422AC9" w:rsidRPr="00422AC9" w:rsidRDefault="00422AC9" w:rsidP="00422AC9">
      <w:pPr>
        <w:jc w:val="both"/>
        <w:rPr>
          <w:rFonts w:ascii="Verdana" w:hAnsi="Verdana"/>
          <w:bCs/>
          <w:sz w:val="20"/>
        </w:rPr>
      </w:pPr>
      <w:r w:rsidRPr="00422AC9">
        <w:rPr>
          <w:rFonts w:ascii="Verdana" w:hAnsi="Verdana"/>
          <w:bCs/>
          <w:sz w:val="20"/>
        </w:rPr>
        <w:t>             El plazo autorizado para retornar los vehículos que hubieran sido importados temporalmente por extranjeros de conformidad con la fracción II del segundo párrafo de la presente regla, será el de la vigencia de su condición de estancia y sus renovaciones, siempre que exista continuidad entre éstas.</w:t>
      </w:r>
    </w:p>
    <w:p w:rsidR="00422AC9" w:rsidRPr="00422AC9" w:rsidRDefault="00422AC9" w:rsidP="00422AC9">
      <w:pPr>
        <w:jc w:val="both"/>
        <w:rPr>
          <w:rFonts w:ascii="Verdana" w:hAnsi="Verdana"/>
          <w:bCs/>
          <w:sz w:val="20"/>
        </w:rPr>
      </w:pPr>
      <w:r w:rsidRPr="00422AC9">
        <w:rPr>
          <w:rFonts w:ascii="Verdana" w:hAnsi="Verdana"/>
          <w:bCs/>
          <w:sz w:val="20"/>
        </w:rPr>
        <w:lastRenderedPageBreak/>
        <w:t>             En caso de que el residente temporal y el residente temporal estudiante renueve su estancia en territorio nacional, la vigencia del Permiso de importación temporal del vehículo se acreditará con el documento oficial que emita la autoridad migratoria, sin que se requiera autorización de las autoridades aduaneras; asimismo, a efecto de que no se haga efectiva la garantía otorgada en los términos de la presente regla, dentro de los 15 días siguientes a aquél en que les hubiere</w:t>
      </w:r>
    </w:p>
    <w:p w:rsidR="00422AC9" w:rsidRPr="00422AC9" w:rsidRDefault="00422AC9" w:rsidP="00422AC9">
      <w:pPr>
        <w:jc w:val="both"/>
        <w:rPr>
          <w:rFonts w:ascii="Verdana" w:hAnsi="Verdana"/>
          <w:bCs/>
          <w:sz w:val="20"/>
        </w:rPr>
      </w:pPr>
      <w:proofErr w:type="gramStart"/>
      <w:r w:rsidRPr="00422AC9">
        <w:rPr>
          <w:rFonts w:ascii="Verdana" w:hAnsi="Verdana"/>
          <w:bCs/>
          <w:sz w:val="20"/>
        </w:rPr>
        <w:t>sido</w:t>
      </w:r>
      <w:proofErr w:type="gramEnd"/>
      <w:r w:rsidRPr="00422AC9">
        <w:rPr>
          <w:rFonts w:ascii="Verdana" w:hAnsi="Verdana"/>
          <w:bCs/>
          <w:sz w:val="20"/>
        </w:rPr>
        <w:t xml:space="preserve"> autorizado el canje o la renovación de su condición de estancia de residente temporal o residente temporal estudiante, se deberá presentar ante cualquier aduana del país o a la ACOA, un aviso en el que se haga constar dicha circunstancia, anexando el comprobante que acredite dicha autorización y del Permiso de importación temporal del vehículo; dicho aviso se deberá presentar al momento de efectuar el retorno definitivo del vehículo.</w:t>
      </w:r>
    </w:p>
    <w:p w:rsidR="00422AC9" w:rsidRPr="00422AC9" w:rsidRDefault="00422AC9" w:rsidP="00422AC9">
      <w:pPr>
        <w:jc w:val="both"/>
        <w:rPr>
          <w:rFonts w:ascii="Verdana" w:hAnsi="Verdana"/>
          <w:bCs/>
          <w:sz w:val="20"/>
        </w:rPr>
      </w:pPr>
      <w:r w:rsidRPr="00422AC9">
        <w:rPr>
          <w:rFonts w:ascii="Verdana" w:hAnsi="Verdana"/>
          <w:bCs/>
          <w:sz w:val="20"/>
        </w:rPr>
        <w:t>             En la expedición de permisos en Módulos CIITEV ubicados en los Consulados de México, vía internet o vía móvil, cuando el vehículo para el cual se haya otorgado el Permiso de importación temporal sufra un accidente, robo, decomiso, embargo o venta, en su lugar de origen y en fecha anterior al inicio de la vigencia del Permiso de importación temporal, el interesado deberá presentar ante el personal del BANJERCITO ubicado en los Módulos CIITEV, en los Consulados autorizados o enviar mediante correo certificado a la ACOA, escrito libre en los términos de la regla 1.2.2., en el cual manifieste que desea desistirse del permiso otorgado y solicita la devolución de la garantía otorgada, declarando, bajo protesta de decir verdad, los hechos, motivos o circunstancias por los cuales se considera que el vehículo no ingresará a territorio nacional, anexando el Permiso de importación temporal expedido para tales efectos, así como la constancia emitida en el extranjero por el Departamento de Policía o el Departamento de Vehículos Motorizados (DMV por sus siglas en inglés), que acredite dicha circunstancia, en la cual se haga constar el NIV del vehículo en cuestión y, en su caso, que se ha verificado la presencia física del mismo.</w:t>
      </w:r>
    </w:p>
    <w:p w:rsidR="00422AC9" w:rsidRPr="00422AC9" w:rsidRDefault="00422AC9" w:rsidP="00422AC9">
      <w:pPr>
        <w:jc w:val="both"/>
        <w:rPr>
          <w:rFonts w:ascii="Verdana" w:hAnsi="Verdana"/>
          <w:bCs/>
          <w:sz w:val="20"/>
        </w:rPr>
      </w:pPr>
      <w:r w:rsidRPr="00422AC9">
        <w:rPr>
          <w:rFonts w:ascii="Verdana" w:hAnsi="Verdana"/>
          <w:bCs/>
          <w:sz w:val="20"/>
        </w:rPr>
        <w:t>             En caso de que se venza el plazo autorizado y el vehículo importado temporalmente no retorne al extranjero, el BANJERCITO transferirá a la TESOFE en moneda nacional, el monto de la garantía efectivamente cobrada, a más tardar al segundo día hábil bancario siguiente a aquél en que haya vencido el plazo de la importación temporal.</w:t>
      </w:r>
    </w:p>
    <w:p w:rsidR="00422AC9" w:rsidRPr="00422AC9" w:rsidRDefault="00422AC9" w:rsidP="00422AC9">
      <w:pPr>
        <w:jc w:val="both"/>
        <w:rPr>
          <w:rFonts w:ascii="Verdana" w:hAnsi="Verdana"/>
          <w:bCs/>
          <w:sz w:val="20"/>
        </w:rPr>
      </w:pPr>
      <w:r w:rsidRPr="00422AC9">
        <w:rPr>
          <w:rFonts w:ascii="Verdana" w:hAnsi="Verdana"/>
          <w:bCs/>
          <w:sz w:val="20"/>
        </w:rPr>
        <w:t>             Cuando el vehículo que se pretenda importar temporalmente, remolque o transporte una embarcación de hasta cuatro y medio metros de eslora incluyendo el remolque para su transporte, carros de recreo, motocicletas, trimotos, cuadrimotos o motos acuáticas, que no hayan sido concebidas, destinadas o fabricadas para circular por las vías generales de comunicación, se podrá autorizar la importación temporal de las mismas, siempre que la suma de dichas mercancías remolcadas o trasportadas no exceda de 3 unidades y el importador acredite su propiedad; para lo cual el personal del BANJERCITO deberá registrarlas dentro del mismo Permiso de importación temporal del vehículo.</w:t>
      </w:r>
    </w:p>
    <w:p w:rsidR="00422AC9" w:rsidRPr="00422AC9" w:rsidRDefault="00422AC9" w:rsidP="00422AC9">
      <w:pPr>
        <w:jc w:val="both"/>
        <w:rPr>
          <w:rFonts w:ascii="Verdana" w:hAnsi="Verdana"/>
          <w:bCs/>
          <w:sz w:val="20"/>
        </w:rPr>
      </w:pPr>
      <w:r w:rsidRPr="00422AC9">
        <w:rPr>
          <w:rFonts w:ascii="Verdana" w:hAnsi="Verdana"/>
          <w:bCs/>
          <w:sz w:val="20"/>
        </w:rPr>
        <w:t xml:space="preserve">             Tratándose de motocicletas o trimotos que ingresen al país por su propio impulso, que cuenten con placas extranjeras para circular por las vías generales de </w:t>
      </w:r>
      <w:r w:rsidRPr="00422AC9">
        <w:rPr>
          <w:rFonts w:ascii="Verdana" w:hAnsi="Verdana"/>
          <w:bCs/>
          <w:sz w:val="20"/>
        </w:rPr>
        <w:lastRenderedPageBreak/>
        <w:t>comunicación, podrán ser importadas temporalmente siempre que cumplan con lo establecido en la presente regla, no siendo aplicable para tales efectos lo establecido en el párrafo anterior.</w:t>
      </w:r>
    </w:p>
    <w:p w:rsidR="00422AC9" w:rsidRPr="00422AC9" w:rsidRDefault="00422AC9" w:rsidP="00422AC9">
      <w:pPr>
        <w:jc w:val="both"/>
        <w:rPr>
          <w:rFonts w:ascii="Verdana" w:hAnsi="Verdana"/>
          <w:bCs/>
          <w:sz w:val="20"/>
        </w:rPr>
      </w:pPr>
      <w:r w:rsidRPr="00422AC9">
        <w:rPr>
          <w:rFonts w:ascii="Verdana" w:hAnsi="Verdana"/>
          <w:bCs/>
          <w:sz w:val="20"/>
        </w:rPr>
        <w:t>             En todos los casos, es obligación del interesado presentar en los Módulos CIITEV ubicados en las aduanas fronterizas, el vehículo importado temporalmente, las unidades registradas en el Permiso de importación temporal, el Permiso de importación temporal o, declaración, bajo protesta de decir verdad, en escrito libre en los términos de la regla 1.2.2., en el cual se indique la causa por la cual no se presenta el permiso; lo anterior, a fin de que el personal del BANJERCITO registre la entrada o salida múltiple, o en su caso se solicite el comprobante de cancelación y de ser procedente la devolución del depósito en garantía que corresponda; en caso contrario no procederá la autorización de la entrada o salida múltiple, la cancelación del permiso ni la devolución del depósito en garantía.</w:t>
      </w:r>
    </w:p>
    <w:p w:rsidR="00422AC9" w:rsidRPr="00422AC9" w:rsidRDefault="00422AC9" w:rsidP="00422AC9">
      <w:pPr>
        <w:jc w:val="both"/>
        <w:rPr>
          <w:rFonts w:ascii="Verdana" w:hAnsi="Verdana"/>
          <w:bCs/>
          <w:sz w:val="20"/>
        </w:rPr>
      </w:pPr>
      <w:r w:rsidRPr="00422AC9">
        <w:rPr>
          <w:rFonts w:ascii="Verdana" w:hAnsi="Verdana"/>
          <w:bCs/>
          <w:sz w:val="20"/>
        </w:rPr>
        <w:t>             El BANJERCITO, devolverá el depósito en garantía en la misma forma en que el interesado la constituyó, siempre que se cumpla con lo establecido en el párrafo anterior. Si el depósito en garantía fue hecho con tarjeta de crédito o débito internacional, la devolución se realizará a la tarjeta bancaria que corresponda, al día hábil bancario siguiente al retorno definitivo del vehículo; o bien, si el depósito fue hecho en efectivo, la devolución de la garantía se hará en efectivo en cualquier Módulo CIITEV ubicado en las aduanas fronterizas.</w:t>
      </w:r>
    </w:p>
    <w:p w:rsidR="00422AC9" w:rsidRPr="00422AC9" w:rsidRDefault="00422AC9" w:rsidP="00422AC9">
      <w:pPr>
        <w:jc w:val="both"/>
        <w:rPr>
          <w:rFonts w:ascii="Verdana" w:hAnsi="Verdana"/>
          <w:bCs/>
          <w:sz w:val="20"/>
        </w:rPr>
      </w:pPr>
      <w:r w:rsidRPr="00422AC9">
        <w:rPr>
          <w:rFonts w:ascii="Verdana" w:hAnsi="Verdana"/>
          <w:bCs/>
          <w:sz w:val="20"/>
        </w:rPr>
        <w:t>             En las temporadas de alta afluencia, la AGA podrá autorizar que la cancelación del permiso se realice en los Consulados autorizados, dando a conocer a través del Portal del SAT, las fechas en que se podrá llevar a cabo la misma.</w:t>
      </w:r>
    </w:p>
    <w:p w:rsidR="00422AC9" w:rsidRPr="00422AC9" w:rsidRDefault="00422AC9" w:rsidP="00422AC9">
      <w:pPr>
        <w:jc w:val="both"/>
        <w:rPr>
          <w:rFonts w:ascii="Verdana" w:hAnsi="Verdana"/>
          <w:bCs/>
          <w:sz w:val="20"/>
        </w:rPr>
      </w:pPr>
      <w:r w:rsidRPr="00422AC9">
        <w:rPr>
          <w:rFonts w:ascii="Verdana" w:hAnsi="Verdana"/>
          <w:bCs/>
          <w:sz w:val="20"/>
        </w:rPr>
        <w:t>             </w:t>
      </w:r>
      <w:r w:rsidRPr="00422AC9">
        <w:rPr>
          <w:rFonts w:ascii="Verdana" w:hAnsi="Verdana"/>
          <w:bCs/>
          <w:i/>
          <w:iCs/>
          <w:sz w:val="20"/>
        </w:rPr>
        <w:t>Ley 61-III, 106-II, IV, 182-I, Reglamento 108-V, 158, CFF 105-VI, RGCE 1.2.2., 3.5.1.</w:t>
      </w:r>
    </w:p>
    <w:p w:rsidR="00422AC9" w:rsidRPr="00422AC9" w:rsidRDefault="00422AC9" w:rsidP="00422AC9">
      <w:pPr>
        <w:jc w:val="both"/>
        <w:rPr>
          <w:rFonts w:ascii="Verdana" w:hAnsi="Verdana"/>
          <w:bCs/>
          <w:sz w:val="20"/>
        </w:rPr>
      </w:pPr>
      <w:r w:rsidRPr="00422AC9">
        <w:rPr>
          <w:rFonts w:ascii="Verdana" w:hAnsi="Verdana"/>
          <w:bCs/>
          <w:sz w:val="20"/>
        </w:rPr>
        <w:t>             </w:t>
      </w:r>
      <w:r w:rsidRPr="00422AC9">
        <w:rPr>
          <w:rFonts w:ascii="Verdana" w:hAnsi="Verdana"/>
          <w:b/>
          <w:bCs/>
          <w:sz w:val="20"/>
        </w:rPr>
        <w:t>Beneficios para la industria automotriz</w:t>
      </w:r>
    </w:p>
    <w:p w:rsidR="00422AC9" w:rsidRPr="00422AC9" w:rsidRDefault="00422AC9" w:rsidP="00422AC9">
      <w:pPr>
        <w:jc w:val="both"/>
        <w:rPr>
          <w:rFonts w:ascii="Verdana" w:hAnsi="Verdana"/>
          <w:bCs/>
          <w:sz w:val="20"/>
        </w:rPr>
      </w:pPr>
      <w:r w:rsidRPr="00422AC9">
        <w:rPr>
          <w:rFonts w:ascii="Verdana" w:hAnsi="Verdana"/>
          <w:b/>
          <w:bCs/>
          <w:sz w:val="20"/>
        </w:rPr>
        <w:t>4.5.31.</w:t>
      </w: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
          <w:bCs/>
          <w:sz w:val="20"/>
        </w:rPr>
        <w:t>III.</w:t>
      </w: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Cs/>
          <w:sz w:val="20"/>
        </w:rPr>
        <w:t>A las unidades prototipo, de prueba o para estudio de mercado a que se refiere el primer párrafo de la presente fracción, se les permitirá su salida de las instalaciones a</w:t>
      </w:r>
    </w:p>
    <w:p w:rsidR="00422AC9" w:rsidRPr="00422AC9" w:rsidRDefault="00422AC9" w:rsidP="00422AC9">
      <w:pPr>
        <w:jc w:val="both"/>
        <w:rPr>
          <w:rFonts w:ascii="Verdana" w:hAnsi="Verdana"/>
          <w:bCs/>
          <w:sz w:val="20"/>
        </w:rPr>
      </w:pPr>
      <w:proofErr w:type="gramStart"/>
      <w:r w:rsidRPr="00422AC9">
        <w:rPr>
          <w:rFonts w:ascii="Verdana" w:hAnsi="Verdana"/>
          <w:bCs/>
          <w:sz w:val="20"/>
        </w:rPr>
        <w:t>cualquier</w:t>
      </w:r>
      <w:proofErr w:type="gramEnd"/>
      <w:r w:rsidRPr="00422AC9">
        <w:rPr>
          <w:rFonts w:ascii="Verdana" w:hAnsi="Verdana"/>
          <w:bCs/>
          <w:sz w:val="20"/>
        </w:rPr>
        <w:t xml:space="preserve"> parte del territorio nacional, previo a su exportación o nacionalización, por motivos de evaluación, estudio, pruebas o eventos públicos de promoción, debiendo estar amparados en todo momento con copia del pedimento de introducción a depósito fiscal.</w:t>
      </w:r>
    </w:p>
    <w:p w:rsidR="00422AC9" w:rsidRPr="00422AC9" w:rsidRDefault="00422AC9" w:rsidP="00422AC9">
      <w:pPr>
        <w:jc w:val="both"/>
        <w:rPr>
          <w:rFonts w:ascii="Verdana" w:hAnsi="Verdana"/>
          <w:bCs/>
          <w:sz w:val="20"/>
        </w:rPr>
      </w:pP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Cs/>
          <w:sz w:val="20"/>
        </w:rPr>
        <w:lastRenderedPageBreak/>
        <w:t>          .............................................................................................................................</w:t>
      </w:r>
    </w:p>
    <w:p w:rsidR="00422AC9" w:rsidRPr="00422AC9" w:rsidRDefault="00422AC9" w:rsidP="00422AC9">
      <w:pPr>
        <w:jc w:val="both"/>
        <w:rPr>
          <w:rFonts w:ascii="Verdana" w:hAnsi="Verdana"/>
          <w:bCs/>
          <w:sz w:val="20"/>
        </w:rPr>
      </w:pPr>
      <w:r w:rsidRPr="00422AC9">
        <w:rPr>
          <w:rFonts w:ascii="Verdana" w:hAnsi="Verdana"/>
          <w:bCs/>
          <w:sz w:val="20"/>
        </w:rPr>
        <w:t>             </w:t>
      </w:r>
      <w:r w:rsidRPr="00422AC9">
        <w:rPr>
          <w:rFonts w:ascii="Verdana" w:hAnsi="Verdana"/>
          <w:bCs/>
          <w:i/>
          <w:iCs/>
          <w:sz w:val="20"/>
        </w:rPr>
        <w:t>Ley 36, 36-A-II, 56, 59-III, 106-III, 116-II, 146-I, 151, Ley del ISR 34, 35, CFF 29-A, 69, 69-B, Resolución de la Decisión y de la Resolución del TLCAELC 3.1., Reglamento 42, 138-IV, 157, Reglamento de la Ley del ISR 107, 108, RGCE 1.1.7., 1.2.1., 1.2.2., 1.3.2., 1.5.1., 1.6.15., 1.7.6., 1.9.12., 1.9.18., 2.1.2., 2.4.1., 2.4.2., 2.5.1., 3.1.14., 3.1.18., 3.1.38., 3.1.39., 4.3.17., 4.5.30., 7.1.4.,. Anexo 1, 1-A, 10, 21, 22, RMF 2.7.1.9.</w:t>
      </w:r>
    </w:p>
    <w:p w:rsidR="00422AC9" w:rsidRPr="00422AC9" w:rsidRDefault="00422AC9" w:rsidP="00422AC9">
      <w:pPr>
        <w:jc w:val="both"/>
        <w:rPr>
          <w:rFonts w:ascii="Verdana" w:hAnsi="Verdana"/>
          <w:bCs/>
          <w:sz w:val="20"/>
        </w:rPr>
      </w:pPr>
      <w:r w:rsidRPr="00422AC9">
        <w:rPr>
          <w:rFonts w:ascii="Verdana" w:hAnsi="Verdana"/>
          <w:bCs/>
          <w:sz w:val="20"/>
        </w:rPr>
        <w:t>             </w:t>
      </w:r>
      <w:r w:rsidRPr="00422AC9">
        <w:rPr>
          <w:rFonts w:ascii="Verdana" w:hAnsi="Verdana"/>
          <w:b/>
          <w:bCs/>
          <w:sz w:val="20"/>
        </w:rPr>
        <w:t>Procedimiento para el tránsito interno por ferrocarril</w:t>
      </w:r>
    </w:p>
    <w:p w:rsidR="00422AC9" w:rsidRPr="00422AC9" w:rsidRDefault="00422AC9" w:rsidP="00422AC9">
      <w:pPr>
        <w:jc w:val="both"/>
        <w:rPr>
          <w:rFonts w:ascii="Verdana" w:hAnsi="Verdana"/>
          <w:bCs/>
          <w:sz w:val="20"/>
        </w:rPr>
      </w:pPr>
      <w:r w:rsidRPr="00422AC9">
        <w:rPr>
          <w:rFonts w:ascii="Verdana" w:hAnsi="Verdana"/>
          <w:b/>
          <w:bCs/>
          <w:sz w:val="20"/>
        </w:rPr>
        <w:t>4.6.7.</w:t>
      </w:r>
      <w:r w:rsidRPr="00422AC9">
        <w:rPr>
          <w:rFonts w:ascii="Verdana" w:hAnsi="Verdana"/>
          <w:bCs/>
          <w:sz w:val="20"/>
        </w:rPr>
        <w:t>      .............................................................................................................................</w:t>
      </w:r>
    </w:p>
    <w:p w:rsidR="00422AC9" w:rsidRPr="00422AC9" w:rsidRDefault="00422AC9" w:rsidP="00422AC9">
      <w:pPr>
        <w:jc w:val="both"/>
        <w:rPr>
          <w:rFonts w:ascii="Verdana" w:hAnsi="Verdana"/>
          <w:bCs/>
          <w:sz w:val="20"/>
        </w:rPr>
      </w:pPr>
      <w:proofErr w:type="gramStart"/>
      <w:r w:rsidRPr="00422AC9">
        <w:rPr>
          <w:rFonts w:ascii="Verdana" w:hAnsi="Verdana"/>
          <w:b/>
          <w:bCs/>
          <w:sz w:val="20"/>
        </w:rPr>
        <w:t>I.</w:t>
      </w:r>
      <w:proofErr w:type="gramEnd"/>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
          <w:bCs/>
          <w:sz w:val="20"/>
        </w:rPr>
        <w:t>f)</w:t>
      </w:r>
      <w:r w:rsidRPr="00422AC9">
        <w:rPr>
          <w:rFonts w:ascii="Verdana" w:hAnsi="Verdana"/>
          <w:bCs/>
          <w:sz w:val="20"/>
        </w:rPr>
        <w:t>     En el caso de que en la aduana de inicio, el mecanismo de selección automatizado determine reconocimiento aduanero, la aduana de arribo recibirá las impresiones de los pedimentos que amparen el tránsito de las mercancías y procederán a la conclusión de los mismos, debiendo corroborar la presencia física del contenedor, remolque o semirremolque, en el recinto fiscal o fiscalizado; cotejar los candados y los números de contenedor, remolque o semirremolque o carro de ferrocarril; llevar a cabo la inspección física de las mercancías, así como en la revisión documental del pedimento y de los documentos que se acompañen.</w:t>
      </w:r>
    </w:p>
    <w:p w:rsidR="00422AC9" w:rsidRPr="00422AC9" w:rsidRDefault="00422AC9" w:rsidP="00422AC9">
      <w:pPr>
        <w:jc w:val="both"/>
        <w:rPr>
          <w:rFonts w:ascii="Verdana" w:hAnsi="Verdana"/>
          <w:bCs/>
          <w:sz w:val="20"/>
        </w:rPr>
      </w:pP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Cs/>
          <w:sz w:val="20"/>
        </w:rPr>
        <w:t>             </w:t>
      </w:r>
      <w:r w:rsidRPr="00422AC9">
        <w:rPr>
          <w:rFonts w:ascii="Verdana" w:hAnsi="Verdana"/>
          <w:bCs/>
          <w:i/>
          <w:iCs/>
          <w:sz w:val="20"/>
        </w:rPr>
        <w:t>Ley 2-XVIII, 37, 37-A, 125, 127, Reglamento 187, RGCE 1.2.1., 2.4.11., 3.1.33., 4.6.13., Anexo 1, 22</w:t>
      </w:r>
    </w:p>
    <w:p w:rsidR="00422AC9" w:rsidRPr="00422AC9" w:rsidRDefault="00422AC9" w:rsidP="00422AC9">
      <w:pPr>
        <w:jc w:val="both"/>
        <w:rPr>
          <w:rFonts w:ascii="Verdana" w:hAnsi="Verdana"/>
          <w:bCs/>
          <w:sz w:val="20"/>
        </w:rPr>
      </w:pPr>
      <w:r w:rsidRPr="00422AC9">
        <w:rPr>
          <w:rFonts w:ascii="Verdana" w:hAnsi="Verdana"/>
          <w:bCs/>
          <w:sz w:val="20"/>
        </w:rPr>
        <w:t>             </w:t>
      </w:r>
      <w:r w:rsidRPr="00422AC9">
        <w:rPr>
          <w:rFonts w:ascii="Verdana" w:hAnsi="Verdana"/>
          <w:b/>
          <w:bCs/>
          <w:sz w:val="20"/>
        </w:rPr>
        <w:t>Tránsitos internacionales permitidos (Anexo 17)</w:t>
      </w:r>
    </w:p>
    <w:p w:rsidR="00422AC9" w:rsidRPr="00422AC9" w:rsidRDefault="00422AC9" w:rsidP="00422AC9">
      <w:pPr>
        <w:jc w:val="both"/>
        <w:rPr>
          <w:rFonts w:ascii="Verdana" w:hAnsi="Verdana"/>
          <w:bCs/>
          <w:sz w:val="20"/>
        </w:rPr>
      </w:pPr>
      <w:r w:rsidRPr="00422AC9">
        <w:rPr>
          <w:rFonts w:ascii="Verdana" w:hAnsi="Verdana"/>
          <w:b/>
          <w:bCs/>
          <w:sz w:val="20"/>
        </w:rPr>
        <w:t>4.6.19.</w:t>
      </w: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
          <w:bCs/>
          <w:sz w:val="20"/>
        </w:rPr>
        <w:t>I.</w:t>
      </w:r>
      <w:r w:rsidRPr="00422AC9">
        <w:rPr>
          <w:rFonts w:ascii="Verdana" w:hAnsi="Verdana"/>
          <w:bCs/>
          <w:sz w:val="20"/>
        </w:rPr>
        <w:t>          El agente aduanal o apoderado aduanal, la agencia aduanal, la persona moral o física deberá elaborar un pedimento por remolque, semirremolque o contenedor, mismo que deberá portar los candados que aseguren sus puertas.</w:t>
      </w:r>
    </w:p>
    <w:p w:rsidR="00422AC9" w:rsidRPr="00422AC9" w:rsidRDefault="00422AC9" w:rsidP="00422AC9">
      <w:pPr>
        <w:jc w:val="both"/>
        <w:rPr>
          <w:rFonts w:ascii="Verdana" w:hAnsi="Verdana"/>
          <w:bCs/>
          <w:sz w:val="20"/>
        </w:rPr>
      </w:pP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Cs/>
          <w:sz w:val="20"/>
        </w:rPr>
        <w:lastRenderedPageBreak/>
        <w:t>             </w:t>
      </w:r>
      <w:r w:rsidRPr="00422AC9">
        <w:rPr>
          <w:rFonts w:ascii="Verdana" w:hAnsi="Verdana"/>
          <w:bCs/>
          <w:i/>
          <w:iCs/>
          <w:sz w:val="20"/>
        </w:rPr>
        <w:t>Ley 2-XVIII, 130, 131, 132, RGCE 3.2.7., 4.6.21., Anexo 17, 22</w:t>
      </w:r>
    </w:p>
    <w:p w:rsidR="00422AC9" w:rsidRPr="00422AC9" w:rsidRDefault="00422AC9" w:rsidP="00422AC9">
      <w:pPr>
        <w:jc w:val="both"/>
        <w:rPr>
          <w:rFonts w:ascii="Verdana" w:hAnsi="Verdana"/>
          <w:bCs/>
          <w:sz w:val="20"/>
        </w:rPr>
      </w:pPr>
      <w:r w:rsidRPr="00422AC9">
        <w:rPr>
          <w:rFonts w:ascii="Verdana" w:hAnsi="Verdana"/>
          <w:bCs/>
          <w:sz w:val="20"/>
        </w:rPr>
        <w:t>             </w:t>
      </w:r>
      <w:r w:rsidRPr="00422AC9">
        <w:rPr>
          <w:rFonts w:ascii="Verdana" w:hAnsi="Verdana"/>
          <w:b/>
          <w:bCs/>
          <w:sz w:val="20"/>
        </w:rPr>
        <w:t>Tránsito interno a la importación o exportación de mercancías con uso de candados electrónicos</w:t>
      </w:r>
    </w:p>
    <w:p w:rsidR="00422AC9" w:rsidRPr="00422AC9" w:rsidRDefault="00422AC9" w:rsidP="00422AC9">
      <w:pPr>
        <w:jc w:val="both"/>
        <w:rPr>
          <w:rFonts w:ascii="Verdana" w:hAnsi="Verdana"/>
          <w:bCs/>
          <w:sz w:val="20"/>
        </w:rPr>
      </w:pPr>
      <w:r w:rsidRPr="00422AC9">
        <w:rPr>
          <w:rFonts w:ascii="Verdana" w:hAnsi="Verdana"/>
          <w:b/>
          <w:bCs/>
          <w:sz w:val="20"/>
        </w:rPr>
        <w:t>4.6.26.</w:t>
      </w:r>
      <w:r w:rsidRPr="00422AC9">
        <w:rPr>
          <w:rFonts w:ascii="Verdana" w:hAnsi="Verdana"/>
          <w:bCs/>
          <w:sz w:val="20"/>
        </w:rPr>
        <w:t>    Para los efectos del artículo 124 de la Ley, podrán efectuar el tránsito interno a la importación o exportación de mercancías con los siguientes beneficios, siempre y cuando el medio de transporte o contenedor cuente con un acceso único para la carga y descarga de la mercancía y se utilice el candado electrónico a que se refiere la regla 1.7.7.:</w:t>
      </w:r>
    </w:p>
    <w:p w:rsidR="00422AC9" w:rsidRPr="00422AC9" w:rsidRDefault="00422AC9" w:rsidP="00422AC9">
      <w:pPr>
        <w:jc w:val="both"/>
        <w:rPr>
          <w:rFonts w:ascii="Verdana" w:hAnsi="Verdana"/>
          <w:bCs/>
          <w:sz w:val="20"/>
        </w:rPr>
      </w:pP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
          <w:bCs/>
          <w:sz w:val="20"/>
        </w:rPr>
        <w:t>II.</w:t>
      </w:r>
      <w:r w:rsidRPr="00422AC9">
        <w:rPr>
          <w:rFonts w:ascii="Verdana" w:hAnsi="Verdana"/>
          <w:bCs/>
          <w:sz w:val="20"/>
        </w:rPr>
        <w:t>         Se deroga.</w:t>
      </w:r>
    </w:p>
    <w:p w:rsidR="00422AC9" w:rsidRPr="00422AC9" w:rsidRDefault="00422AC9" w:rsidP="00422AC9">
      <w:pPr>
        <w:jc w:val="both"/>
        <w:rPr>
          <w:rFonts w:ascii="Verdana" w:hAnsi="Verdana"/>
          <w:bCs/>
          <w:sz w:val="20"/>
        </w:rPr>
      </w:pP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Cs/>
          <w:sz w:val="20"/>
        </w:rPr>
        <w:t>             </w:t>
      </w:r>
      <w:r w:rsidRPr="00422AC9">
        <w:rPr>
          <w:rFonts w:ascii="Verdana" w:hAnsi="Verdana"/>
          <w:bCs/>
          <w:i/>
          <w:iCs/>
          <w:sz w:val="20"/>
        </w:rPr>
        <w:t>Ley 86-A, 124, 127-I, II, 186-II, Decreto por el que se otorgan facilidades administrativas en Materia Aduanera y de Comercio Exterior 2-I, RGCE 1.7.7., 7.3.3-XX</w:t>
      </w:r>
    </w:p>
    <w:p w:rsidR="00422AC9" w:rsidRPr="00422AC9" w:rsidRDefault="00422AC9" w:rsidP="00422AC9">
      <w:pPr>
        <w:jc w:val="both"/>
        <w:rPr>
          <w:rFonts w:ascii="Verdana" w:hAnsi="Verdana"/>
          <w:bCs/>
          <w:sz w:val="20"/>
        </w:rPr>
      </w:pPr>
      <w:r w:rsidRPr="00422AC9">
        <w:rPr>
          <w:rFonts w:ascii="Verdana" w:hAnsi="Verdana"/>
          <w:bCs/>
          <w:sz w:val="20"/>
        </w:rPr>
        <w:t>             </w:t>
      </w:r>
      <w:r w:rsidRPr="00422AC9">
        <w:rPr>
          <w:rFonts w:ascii="Verdana" w:hAnsi="Verdana"/>
          <w:b/>
          <w:bCs/>
          <w:sz w:val="20"/>
        </w:rPr>
        <w:t>Tránsito interno a la importación con candado electrónico</w:t>
      </w:r>
    </w:p>
    <w:p w:rsidR="00422AC9" w:rsidRPr="00422AC9" w:rsidRDefault="00422AC9" w:rsidP="00422AC9">
      <w:pPr>
        <w:jc w:val="both"/>
        <w:rPr>
          <w:rFonts w:ascii="Verdana" w:hAnsi="Verdana"/>
          <w:bCs/>
          <w:sz w:val="20"/>
        </w:rPr>
      </w:pPr>
      <w:r w:rsidRPr="00422AC9">
        <w:rPr>
          <w:rFonts w:ascii="Verdana" w:hAnsi="Verdana"/>
          <w:b/>
          <w:bCs/>
          <w:sz w:val="20"/>
        </w:rPr>
        <w:t>4.6.27.</w:t>
      </w:r>
      <w:r w:rsidRPr="00422AC9">
        <w:rPr>
          <w:rFonts w:ascii="Verdana" w:hAnsi="Verdana"/>
          <w:bCs/>
          <w:sz w:val="20"/>
        </w:rPr>
        <w:t>    De conformidad con los artículos 16-D, 52, 53, 125, 126, 127, 128 y 129 de la Ley, en relación con el artículo 26, fracción VIII del CFF, adjunto al pedimento de tránsito interno a la importación,</w:t>
      </w:r>
    </w:p>
    <w:p w:rsidR="00422AC9" w:rsidRPr="00422AC9" w:rsidRDefault="00422AC9" w:rsidP="00422AC9">
      <w:pPr>
        <w:jc w:val="both"/>
        <w:rPr>
          <w:rFonts w:ascii="Verdana" w:hAnsi="Verdana"/>
          <w:bCs/>
          <w:sz w:val="20"/>
        </w:rPr>
      </w:pPr>
      <w:r w:rsidRPr="00422AC9">
        <w:rPr>
          <w:rFonts w:ascii="Verdana" w:hAnsi="Verdana"/>
          <w:bCs/>
          <w:sz w:val="20"/>
        </w:rPr>
        <w:t>utilizando candados electrónicos sin requerir los servicios de empresas transportistas registradas, se deberá acompañar en documento digital escrito del agente aduanal, de la agencia aduanal, del propietario o conductor del medio de transporte en el que se trasladan las mercancías y del recinto fiscalizado concesionado o autorizado en el que se almacenarán las mismas, previo a su importación, por el que asuman la responsabilidad solidaria de las contribuciones y, en su caso, cuotas compensatorias generadas por la introducción de las mercancías al país.</w:t>
      </w:r>
    </w:p>
    <w:p w:rsidR="00422AC9" w:rsidRPr="00422AC9" w:rsidRDefault="00422AC9" w:rsidP="00422AC9">
      <w:pPr>
        <w:jc w:val="both"/>
        <w:rPr>
          <w:rFonts w:ascii="Verdana" w:hAnsi="Verdana"/>
          <w:bCs/>
          <w:sz w:val="20"/>
        </w:rPr>
      </w:pP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Cs/>
          <w:sz w:val="20"/>
        </w:rPr>
        <w:t>             </w:t>
      </w:r>
      <w:r w:rsidRPr="00422AC9">
        <w:rPr>
          <w:rFonts w:ascii="Verdana" w:hAnsi="Verdana"/>
          <w:bCs/>
          <w:i/>
          <w:iCs/>
          <w:sz w:val="20"/>
        </w:rPr>
        <w:t>Ley 16-D, 52, 53, 125, 126, 127, 128 y 129, CFF 26-VIII</w:t>
      </w:r>
    </w:p>
    <w:p w:rsidR="00422AC9" w:rsidRPr="00422AC9" w:rsidRDefault="00422AC9" w:rsidP="00422AC9">
      <w:pPr>
        <w:jc w:val="both"/>
        <w:rPr>
          <w:rFonts w:ascii="Verdana" w:hAnsi="Verdana"/>
          <w:bCs/>
          <w:sz w:val="20"/>
        </w:rPr>
      </w:pPr>
      <w:r w:rsidRPr="00422AC9">
        <w:rPr>
          <w:rFonts w:ascii="Verdana" w:hAnsi="Verdana"/>
          <w:bCs/>
          <w:sz w:val="20"/>
        </w:rPr>
        <w:t>             </w:t>
      </w:r>
      <w:r w:rsidRPr="00422AC9">
        <w:rPr>
          <w:rFonts w:ascii="Verdana" w:hAnsi="Verdana"/>
          <w:b/>
          <w:bCs/>
          <w:sz w:val="20"/>
        </w:rPr>
        <w:t>Plazos para la emisión de Resoluciones del Registro en el Esquema de Certificación de Empresas y vigencia del Registro</w:t>
      </w:r>
    </w:p>
    <w:p w:rsidR="00422AC9" w:rsidRPr="00422AC9" w:rsidRDefault="00422AC9" w:rsidP="00422AC9">
      <w:pPr>
        <w:jc w:val="both"/>
        <w:rPr>
          <w:rFonts w:ascii="Verdana" w:hAnsi="Verdana"/>
          <w:bCs/>
          <w:sz w:val="20"/>
        </w:rPr>
      </w:pPr>
      <w:r w:rsidRPr="00422AC9">
        <w:rPr>
          <w:rFonts w:ascii="Verdana" w:hAnsi="Verdana"/>
          <w:b/>
          <w:bCs/>
          <w:sz w:val="20"/>
        </w:rPr>
        <w:t>7.1.6.</w:t>
      </w: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Cs/>
          <w:sz w:val="20"/>
        </w:rPr>
        <w:lastRenderedPageBreak/>
        <w:t>             Cuando los promoventes tengan en el oficio de resolución de registro, observaciones respecto a los estándares mínimos de seguridad, estos deberán solventarse de conformidad con lo previsto en la regla 7.2.1.</w:t>
      </w:r>
    </w:p>
    <w:p w:rsidR="00422AC9" w:rsidRPr="00422AC9" w:rsidRDefault="00422AC9" w:rsidP="00422AC9">
      <w:pPr>
        <w:jc w:val="both"/>
        <w:rPr>
          <w:rFonts w:ascii="Verdana" w:hAnsi="Verdana"/>
          <w:bCs/>
          <w:sz w:val="20"/>
        </w:rPr>
      </w:pP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Cs/>
          <w:sz w:val="20"/>
        </w:rPr>
        <w:t>             </w:t>
      </w:r>
      <w:r w:rsidRPr="00422AC9">
        <w:rPr>
          <w:rFonts w:ascii="Verdana" w:hAnsi="Verdana"/>
          <w:bCs/>
          <w:i/>
          <w:iCs/>
          <w:sz w:val="20"/>
        </w:rPr>
        <w:t>Ley 9-A, 9-B, CFF 38, 134, RGCE 1.2.1., 7.1.2., 7.1.3., 7.1.4., 7.1.5., 7.1.7., 7.1.8., 7.2.1., 7.2.3., Anexo 1</w:t>
      </w:r>
    </w:p>
    <w:p w:rsidR="00422AC9" w:rsidRPr="00422AC9" w:rsidRDefault="00422AC9" w:rsidP="00422AC9">
      <w:pPr>
        <w:jc w:val="both"/>
        <w:rPr>
          <w:rFonts w:ascii="Verdana" w:hAnsi="Verdana"/>
          <w:bCs/>
          <w:sz w:val="20"/>
        </w:rPr>
      </w:pPr>
      <w:r w:rsidRPr="00422AC9">
        <w:rPr>
          <w:rFonts w:ascii="Verdana" w:hAnsi="Verdana"/>
          <w:bCs/>
          <w:sz w:val="20"/>
        </w:rPr>
        <w:t>             </w:t>
      </w:r>
      <w:r w:rsidRPr="00422AC9">
        <w:rPr>
          <w:rFonts w:ascii="Verdana" w:hAnsi="Verdana"/>
          <w:b/>
          <w:bCs/>
          <w:sz w:val="20"/>
        </w:rPr>
        <w:t>Obligaciones en el Registro en el Esquema de Certificación de Empresas</w:t>
      </w:r>
    </w:p>
    <w:p w:rsidR="00422AC9" w:rsidRPr="00422AC9" w:rsidRDefault="00422AC9" w:rsidP="00422AC9">
      <w:pPr>
        <w:jc w:val="both"/>
        <w:rPr>
          <w:rFonts w:ascii="Verdana" w:hAnsi="Verdana"/>
          <w:bCs/>
          <w:sz w:val="20"/>
        </w:rPr>
      </w:pPr>
      <w:r w:rsidRPr="00422AC9">
        <w:rPr>
          <w:rFonts w:ascii="Verdana" w:hAnsi="Verdana"/>
          <w:b/>
          <w:bCs/>
          <w:sz w:val="20"/>
        </w:rPr>
        <w:t>7.2.1.</w:t>
      </w: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
          <w:bCs/>
          <w:sz w:val="20"/>
        </w:rPr>
        <w:t>I.</w:t>
      </w:r>
      <w:r w:rsidRPr="00422AC9">
        <w:rPr>
          <w:rFonts w:ascii="Verdana" w:hAnsi="Verdana"/>
          <w:bCs/>
          <w:sz w:val="20"/>
        </w:rPr>
        <w:t>          Aquellas empresas que tengan observaciones respecto a los estándares mínimos de seguridad señaladas en su resolución de registro, deberán dar aviso a la AGACE de que fueron solventadas en un plazo no mayor a 6 meses contados a partir de la fecha de registro mediante el formato denominado "Avisos a que se refiere la regla 7.2.1., relacionados con el Registro en el Esquema de Certificación de Empresas", anexando los elementos necesarios de comprobación.</w:t>
      </w:r>
    </w:p>
    <w:p w:rsidR="00422AC9" w:rsidRPr="00422AC9" w:rsidRDefault="00422AC9" w:rsidP="00422AC9">
      <w:pPr>
        <w:jc w:val="both"/>
        <w:rPr>
          <w:rFonts w:ascii="Verdana" w:hAnsi="Verdana"/>
          <w:bCs/>
          <w:sz w:val="20"/>
        </w:rPr>
      </w:pPr>
      <w:r w:rsidRPr="00422AC9">
        <w:rPr>
          <w:rFonts w:ascii="Verdana" w:hAnsi="Verdana"/>
          <w:b/>
          <w:bCs/>
          <w:sz w:val="20"/>
        </w:rPr>
        <w:t>II.</w:t>
      </w:r>
      <w:r w:rsidRPr="00422AC9">
        <w:rPr>
          <w:rFonts w:ascii="Verdana" w:hAnsi="Verdana"/>
          <w:bCs/>
          <w:sz w:val="20"/>
        </w:rPr>
        <w:t>         Las empresas que tengan observaciones respecto a los estándares mínimos de seguridad, que deriven de cualquier inspección de supervisión de cumplimiento, deberán dar aviso a la AGACE, mediante el formato denominado "Avisos a que se refiere la regla 7.2.1., relacionados con el Registro en el Esquema de Certificación de Empresas", de que las mismas fueron solventadas en un plazo no mayor a 20 días contados a partir de la fecha de su notificación.</w:t>
      </w:r>
    </w:p>
    <w:p w:rsidR="00422AC9" w:rsidRPr="00422AC9" w:rsidRDefault="00422AC9" w:rsidP="00422AC9">
      <w:pPr>
        <w:jc w:val="both"/>
        <w:rPr>
          <w:rFonts w:ascii="Verdana" w:hAnsi="Verdana"/>
          <w:bCs/>
          <w:sz w:val="20"/>
        </w:rPr>
      </w:pP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
          <w:bCs/>
          <w:sz w:val="20"/>
        </w:rPr>
        <w:t>IV.</w:t>
      </w:r>
      <w:r w:rsidRPr="00422AC9">
        <w:rPr>
          <w:rFonts w:ascii="Verdana" w:hAnsi="Verdana"/>
          <w:bCs/>
          <w:sz w:val="20"/>
        </w:rPr>
        <w:t>        Los contribuyentes</w:t>
      </w:r>
      <w:r w:rsidRPr="00422AC9">
        <w:rPr>
          <w:rFonts w:ascii="Verdana" w:hAnsi="Verdana"/>
          <w:b/>
          <w:bCs/>
          <w:sz w:val="20"/>
        </w:rPr>
        <w:t> </w:t>
      </w:r>
      <w:r w:rsidRPr="00422AC9">
        <w:rPr>
          <w:rFonts w:ascii="Verdana" w:hAnsi="Verdana"/>
          <w:bCs/>
          <w:sz w:val="20"/>
        </w:rPr>
        <w:t>que tengan observaciones respecto a los estándares mínimos de seguridad señaladas en su resolución, deberán dar aviso a la AGACE a través de la Ventanilla Digital de que fueron solventadas en un plazo no mayor a 6 meses después de haber obtenido dicha resolución, mediante el formato denominado "Avisos a que se refiere la regla 7.2.1., relacionados con el Registro en el Esquema de Certificación de Empresas".</w:t>
      </w:r>
    </w:p>
    <w:p w:rsidR="00422AC9" w:rsidRPr="00422AC9" w:rsidRDefault="00422AC9" w:rsidP="00422AC9">
      <w:pPr>
        <w:jc w:val="both"/>
        <w:rPr>
          <w:rFonts w:ascii="Verdana" w:hAnsi="Verdana"/>
          <w:bCs/>
          <w:sz w:val="20"/>
        </w:rPr>
      </w:pPr>
      <w:r w:rsidRPr="00422AC9">
        <w:rPr>
          <w:rFonts w:ascii="Verdana" w:hAnsi="Verdana"/>
          <w:b/>
          <w:bCs/>
          <w:sz w:val="20"/>
        </w:rPr>
        <w:t>V.</w:t>
      </w:r>
      <w:r w:rsidRPr="00422AC9">
        <w:rPr>
          <w:rFonts w:ascii="Verdana" w:hAnsi="Verdana"/>
          <w:bCs/>
          <w:sz w:val="20"/>
        </w:rPr>
        <w:t>         Los contribuyentes</w:t>
      </w:r>
      <w:r w:rsidRPr="00422AC9">
        <w:rPr>
          <w:rFonts w:ascii="Verdana" w:hAnsi="Verdana"/>
          <w:b/>
          <w:bCs/>
          <w:sz w:val="20"/>
        </w:rPr>
        <w:t> </w:t>
      </w:r>
      <w:r w:rsidRPr="00422AC9">
        <w:rPr>
          <w:rFonts w:ascii="Verdana" w:hAnsi="Verdana"/>
          <w:bCs/>
          <w:sz w:val="20"/>
        </w:rPr>
        <w:t>que tengan observaciones respecto a los estándares mínimos de seguridad que deriven de cualquier inspección posterior a la obtención de su registro deberán dar aviso a la AGACE a través de la Ventanilla Digital, mediante el formato denominado "Avisos a que se refiere la regla 7.2.1., relacionados con el Registro en el Esquema de Certificación de Empresas", de que las mismas fueron solventadas en un plazo no mayor a 20 días a partir de la fecha de su notificación.</w:t>
      </w:r>
    </w:p>
    <w:p w:rsidR="00422AC9" w:rsidRPr="00422AC9" w:rsidRDefault="00422AC9" w:rsidP="00422AC9">
      <w:pPr>
        <w:jc w:val="both"/>
        <w:rPr>
          <w:rFonts w:ascii="Verdana" w:hAnsi="Verdana"/>
          <w:bCs/>
          <w:sz w:val="20"/>
        </w:rPr>
      </w:pP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Cs/>
          <w:sz w:val="20"/>
        </w:rPr>
        <w:lastRenderedPageBreak/>
        <w:t>             </w:t>
      </w:r>
      <w:r w:rsidRPr="00422AC9">
        <w:rPr>
          <w:rFonts w:ascii="Verdana" w:hAnsi="Verdana"/>
          <w:bCs/>
          <w:i/>
          <w:iCs/>
          <w:sz w:val="20"/>
        </w:rPr>
        <w:t>Ley 100-A, Ley del IVA 28-A, Ley del IEPS 15-A, LFD 4, 40, LFT 15-A, 15-B, 15-C, 15-D, CFF 4, 32-D, RGCE 1.2.1., 1.2.2., 7.1.2., 7.1.3., 7.1.4., 7.1.5., 7.2.4., 7.2.5., 7.3.1.-XIII, Anexo 1, 22, 31</w:t>
      </w:r>
    </w:p>
    <w:p w:rsidR="00422AC9" w:rsidRPr="00422AC9" w:rsidRDefault="00422AC9" w:rsidP="00422AC9">
      <w:pPr>
        <w:jc w:val="both"/>
        <w:rPr>
          <w:rFonts w:ascii="Verdana" w:hAnsi="Verdana"/>
          <w:bCs/>
          <w:sz w:val="20"/>
        </w:rPr>
      </w:pPr>
      <w:r w:rsidRPr="00422AC9">
        <w:rPr>
          <w:rFonts w:ascii="Verdana" w:hAnsi="Verdana"/>
          <w:bCs/>
          <w:sz w:val="20"/>
        </w:rPr>
        <w:t>             </w:t>
      </w:r>
      <w:r w:rsidRPr="00422AC9">
        <w:rPr>
          <w:rFonts w:ascii="Verdana" w:hAnsi="Verdana"/>
          <w:b/>
          <w:bCs/>
          <w:sz w:val="20"/>
        </w:rPr>
        <w:t>Causales de requerimiento para el Registro en el Esquema de Certificación de Empresas</w:t>
      </w:r>
    </w:p>
    <w:p w:rsidR="00422AC9" w:rsidRPr="00422AC9" w:rsidRDefault="00422AC9" w:rsidP="00422AC9">
      <w:pPr>
        <w:jc w:val="both"/>
        <w:rPr>
          <w:rFonts w:ascii="Verdana" w:hAnsi="Verdana"/>
          <w:bCs/>
          <w:sz w:val="20"/>
        </w:rPr>
      </w:pPr>
      <w:r w:rsidRPr="00422AC9">
        <w:rPr>
          <w:rFonts w:ascii="Verdana" w:hAnsi="Verdana"/>
          <w:b/>
          <w:bCs/>
          <w:sz w:val="20"/>
        </w:rPr>
        <w:t>7.2.2.</w:t>
      </w: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Cs/>
          <w:sz w:val="20"/>
        </w:rPr>
        <w:t>             Para el caso de las empresas que se encuentren en el supuesto establecido en la regla 7.1.6.,</w:t>
      </w:r>
    </w:p>
    <w:p w:rsidR="00422AC9" w:rsidRPr="00422AC9" w:rsidRDefault="00422AC9" w:rsidP="00422AC9">
      <w:pPr>
        <w:jc w:val="both"/>
        <w:rPr>
          <w:rFonts w:ascii="Verdana" w:hAnsi="Verdana"/>
          <w:bCs/>
          <w:sz w:val="20"/>
        </w:rPr>
      </w:pPr>
      <w:r w:rsidRPr="00422AC9">
        <w:rPr>
          <w:rFonts w:ascii="Verdana" w:hAnsi="Verdana"/>
          <w:bCs/>
          <w:sz w:val="20"/>
        </w:rPr>
        <w:t>séptimo párrafo, fracción II, y les sea notificado un cambio de rubro de su Registro en el Esquema de Certificación de Empresas bajo la modalidad de IVA e IEPS rubros AA o AAA, según corresponda, dejarán de contar con la vigencia de 2 o 3 años en la modalidad de Operador Económico Autorizado, y deberán presentar solicitud de renovación para dicha modalidad, en un plazo que no exceda de 5 días contados a partir del día siguiente a aquél en que surta efectos la notificación del oficio de cambio de rubro.</w:t>
      </w:r>
    </w:p>
    <w:p w:rsidR="00422AC9" w:rsidRPr="00422AC9" w:rsidRDefault="00422AC9" w:rsidP="00422AC9">
      <w:pPr>
        <w:jc w:val="both"/>
        <w:rPr>
          <w:rFonts w:ascii="Verdana" w:hAnsi="Verdana"/>
          <w:bCs/>
          <w:sz w:val="20"/>
        </w:rPr>
      </w:pP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Cs/>
          <w:sz w:val="20"/>
        </w:rPr>
        <w:t>             </w:t>
      </w:r>
      <w:r w:rsidRPr="00422AC9">
        <w:rPr>
          <w:rFonts w:ascii="Verdana" w:hAnsi="Verdana"/>
          <w:bCs/>
          <w:i/>
          <w:iCs/>
          <w:sz w:val="20"/>
        </w:rPr>
        <w:t>Ley, 9-A, 9-B, 59, LFD 4, 40, CPF 193, CFF 17-H-X, 69, 69-B, 134, Reglamento del CFF 70, RGCE 1.2.1., 7.1.2., 7.1.3., 7.1.4., 7.1.5., 7.1.6., 7.2.1., 7.2.4., 7.2.5.</w:t>
      </w:r>
    </w:p>
    <w:p w:rsidR="00422AC9" w:rsidRPr="00422AC9" w:rsidRDefault="00422AC9" w:rsidP="00422AC9">
      <w:pPr>
        <w:jc w:val="both"/>
        <w:rPr>
          <w:rFonts w:ascii="Verdana" w:hAnsi="Verdana"/>
          <w:bCs/>
          <w:sz w:val="20"/>
        </w:rPr>
      </w:pPr>
      <w:r w:rsidRPr="00422AC9">
        <w:rPr>
          <w:rFonts w:ascii="Verdana" w:hAnsi="Verdana"/>
          <w:bCs/>
          <w:sz w:val="20"/>
        </w:rPr>
        <w:t>             </w:t>
      </w:r>
      <w:r w:rsidRPr="00422AC9">
        <w:rPr>
          <w:rFonts w:ascii="Verdana" w:hAnsi="Verdana"/>
          <w:b/>
          <w:bCs/>
          <w:sz w:val="20"/>
        </w:rPr>
        <w:t>Renovaciones para el Registro en el Esquema de Certificación de Empresas</w:t>
      </w:r>
    </w:p>
    <w:p w:rsidR="00422AC9" w:rsidRPr="00422AC9" w:rsidRDefault="00422AC9" w:rsidP="00422AC9">
      <w:pPr>
        <w:jc w:val="both"/>
        <w:rPr>
          <w:rFonts w:ascii="Verdana" w:hAnsi="Verdana"/>
          <w:bCs/>
          <w:sz w:val="20"/>
        </w:rPr>
      </w:pPr>
      <w:r w:rsidRPr="00422AC9">
        <w:rPr>
          <w:rFonts w:ascii="Verdana" w:hAnsi="Verdana"/>
          <w:b/>
          <w:bCs/>
          <w:sz w:val="20"/>
        </w:rPr>
        <w:t>7.2.3.</w:t>
      </w: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Cs/>
          <w:sz w:val="20"/>
        </w:rPr>
        <w:t>             Las empresas que tengan Registro en el Esquema de Certificación de Empresas en la modalidad de IVA e IEPS, rubros AA y AAA, y en la modalidad de Operador Económico Autorizado, en cualquier rubro, ambos vigentes, podrán renovar la homologación de vigencias señalada en la regla 7.1.6., séptimo párrafo, fracción II, a través de la Ventanilla Digital en el formato "Aviso Único de Renovación en el Registro en el Esquema de Certificación de Empresas", para lo cual deberán cumplir en todo momento con los requisitos y obligaciones aplicables para cada modalidad.</w:t>
      </w:r>
    </w:p>
    <w:p w:rsidR="00422AC9" w:rsidRPr="00422AC9" w:rsidRDefault="00422AC9" w:rsidP="00422AC9">
      <w:pPr>
        <w:jc w:val="both"/>
        <w:rPr>
          <w:rFonts w:ascii="Verdana" w:hAnsi="Verdana"/>
          <w:bCs/>
          <w:sz w:val="20"/>
        </w:rPr>
      </w:pPr>
      <w:r w:rsidRPr="00422AC9">
        <w:rPr>
          <w:rFonts w:ascii="Verdana" w:hAnsi="Verdana"/>
          <w:bCs/>
          <w:sz w:val="20"/>
        </w:rPr>
        <w:t xml:space="preserve">             Para el caso de las empresas que se encuentren en el supuesto establecido en la regla 7.1.6., séptimo párrafo, fracción II, y no soliciten la renovación de su Registro en el Esquema de Certificación de Empresas bajo la modalidad de IVA e IEPS rubros AA o AAA, según corresponda, dejarán de contar con la vigencia de 2 ó 3 años en la modalidad de Operador Económico Autorizado, deberán presentar solicitud de renovación para dicha modalidad, en un plazo que no exceda de 5 días contados a </w:t>
      </w:r>
      <w:r w:rsidRPr="00422AC9">
        <w:rPr>
          <w:rFonts w:ascii="Verdana" w:hAnsi="Verdana"/>
          <w:bCs/>
          <w:sz w:val="20"/>
        </w:rPr>
        <w:lastRenderedPageBreak/>
        <w:t>partir de la fecha de vencimiento del Registro en Esquema de Certificación de Empresas en la modalidad de IVA e IEPS.</w:t>
      </w:r>
    </w:p>
    <w:p w:rsidR="00422AC9" w:rsidRPr="00422AC9" w:rsidRDefault="00422AC9" w:rsidP="00422AC9">
      <w:pPr>
        <w:jc w:val="both"/>
        <w:rPr>
          <w:rFonts w:ascii="Verdana" w:hAnsi="Verdana"/>
          <w:bCs/>
          <w:sz w:val="20"/>
        </w:rPr>
      </w:pP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Cs/>
          <w:sz w:val="20"/>
        </w:rPr>
        <w:t>             </w:t>
      </w:r>
      <w:r w:rsidRPr="00422AC9">
        <w:rPr>
          <w:rFonts w:ascii="Verdana" w:hAnsi="Verdana"/>
          <w:bCs/>
          <w:i/>
          <w:iCs/>
          <w:sz w:val="20"/>
        </w:rPr>
        <w:t>LFD 40, RGCE 1.2.1., 7.1.2., 7.1.3., 7.1.4., 7.1.5., 7.1.6., 7.2.2., 7.2.4., 7.2.5., Anexo 1, 31</w:t>
      </w:r>
    </w:p>
    <w:p w:rsidR="00422AC9" w:rsidRPr="00422AC9" w:rsidRDefault="00422AC9" w:rsidP="00422AC9">
      <w:pPr>
        <w:jc w:val="both"/>
        <w:rPr>
          <w:rFonts w:ascii="Verdana" w:hAnsi="Verdana"/>
          <w:bCs/>
          <w:sz w:val="20"/>
        </w:rPr>
      </w:pPr>
      <w:r w:rsidRPr="00422AC9">
        <w:rPr>
          <w:rFonts w:ascii="Verdana" w:hAnsi="Verdana"/>
          <w:bCs/>
          <w:sz w:val="20"/>
        </w:rPr>
        <w:t>             </w:t>
      </w:r>
      <w:r w:rsidRPr="00422AC9">
        <w:rPr>
          <w:rFonts w:ascii="Verdana" w:hAnsi="Verdana"/>
          <w:b/>
          <w:bCs/>
          <w:sz w:val="20"/>
        </w:rPr>
        <w:t>Causales de cancelación y suspensión del Registro en el Esquema de Certificación de Empresas en las modalidades de IVA e IEPS y Socio Comercial Certificado</w:t>
      </w:r>
    </w:p>
    <w:p w:rsidR="00422AC9" w:rsidRPr="00422AC9" w:rsidRDefault="00422AC9" w:rsidP="00422AC9">
      <w:pPr>
        <w:jc w:val="both"/>
        <w:rPr>
          <w:rFonts w:ascii="Verdana" w:hAnsi="Verdana"/>
          <w:bCs/>
          <w:sz w:val="20"/>
        </w:rPr>
      </w:pPr>
      <w:r w:rsidRPr="00422AC9">
        <w:rPr>
          <w:rFonts w:ascii="Verdana" w:hAnsi="Verdana"/>
          <w:b/>
          <w:bCs/>
          <w:sz w:val="20"/>
        </w:rPr>
        <w:t>7.2.4.</w:t>
      </w: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Cs/>
          <w:sz w:val="20"/>
        </w:rPr>
        <w:t>             Para aquellas empresas que cuenten simultáneamente con el Registro en el Esquema de Certificación de Empresas en sus modalidades de IVA e IEPS, rubros AA o AAA y Operador Económico Autorizado en cualquiera de sus rubros, y cuenten con la vigencia establecida en la regla 7.1.6., séptimo párrafo, fracción II, y les sea cancelado el registro en el Esquema de Certificación de Empresas, modalidad de IVA e IEPS, se les otorgará un plazo de 3 meses, a partir de que se les notifique la cancelación, para que soliciten su renovación bajo la modalidad de Operador Económico Autorizado.</w:t>
      </w:r>
    </w:p>
    <w:p w:rsidR="00422AC9" w:rsidRPr="00422AC9" w:rsidRDefault="00422AC9" w:rsidP="00422AC9">
      <w:pPr>
        <w:jc w:val="both"/>
        <w:rPr>
          <w:rFonts w:ascii="Verdana" w:hAnsi="Verdana"/>
          <w:bCs/>
          <w:sz w:val="20"/>
        </w:rPr>
      </w:pP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Cs/>
          <w:sz w:val="20"/>
        </w:rPr>
        <w:t>             </w:t>
      </w:r>
      <w:r w:rsidRPr="00422AC9">
        <w:rPr>
          <w:rFonts w:ascii="Verdana" w:hAnsi="Verdana"/>
          <w:bCs/>
          <w:i/>
          <w:iCs/>
          <w:sz w:val="20"/>
        </w:rPr>
        <w:t>Ley 9-A, 9-B, 59-I, 160-V 164, 165, CFF 134, Anexo II Decreto IMMEX, Reglamento 225, RGCE 1.2.2., 7.1.2., 7.1.3., 7.1.5., 7.1.6., 7.2.1., 7.2.3., 7.2.5., 7.3.7.</w:t>
      </w:r>
    </w:p>
    <w:p w:rsidR="00422AC9" w:rsidRPr="00422AC9" w:rsidRDefault="00422AC9" w:rsidP="00422AC9">
      <w:pPr>
        <w:jc w:val="both"/>
        <w:rPr>
          <w:rFonts w:ascii="Verdana" w:hAnsi="Verdana"/>
          <w:bCs/>
          <w:sz w:val="20"/>
        </w:rPr>
      </w:pPr>
      <w:r w:rsidRPr="00422AC9">
        <w:rPr>
          <w:rFonts w:ascii="Verdana" w:hAnsi="Verdana"/>
          <w:bCs/>
          <w:sz w:val="20"/>
        </w:rPr>
        <w:t>             </w:t>
      </w:r>
      <w:r w:rsidRPr="00422AC9">
        <w:rPr>
          <w:rFonts w:ascii="Verdana" w:hAnsi="Verdana"/>
          <w:b/>
          <w:bCs/>
          <w:sz w:val="20"/>
        </w:rPr>
        <w:t>Beneficios de las empresas que cuenten con el Registro en el Esquema de Certificación de Empresas en la modalidad de Operador Económico Autorizado</w:t>
      </w:r>
    </w:p>
    <w:p w:rsidR="00422AC9" w:rsidRPr="00422AC9" w:rsidRDefault="00422AC9" w:rsidP="00422AC9">
      <w:pPr>
        <w:jc w:val="both"/>
        <w:rPr>
          <w:rFonts w:ascii="Verdana" w:hAnsi="Verdana"/>
          <w:bCs/>
          <w:sz w:val="20"/>
        </w:rPr>
      </w:pPr>
      <w:r w:rsidRPr="00422AC9">
        <w:rPr>
          <w:rFonts w:ascii="Verdana" w:hAnsi="Verdana"/>
          <w:b/>
          <w:bCs/>
          <w:sz w:val="20"/>
        </w:rPr>
        <w:t>7.3.3.</w:t>
      </w: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
          <w:bCs/>
          <w:sz w:val="20"/>
        </w:rPr>
        <w:t>XXII.</w:t>
      </w:r>
      <w:r w:rsidRPr="00422AC9">
        <w:rPr>
          <w:rFonts w:ascii="Verdana" w:hAnsi="Verdana"/>
          <w:bCs/>
          <w:sz w:val="20"/>
        </w:rPr>
        <w:t>     Para efectos del reconocimiento aduanero se realizará la descarga entre el 10% o 15% del total de la mercancía amparada en el pedimento, y la revisión deberá realizarse en la medida de lo posible con la ayuda de métodos de revisión no intrusiva con que cuente la aduana. No obstante, cuando existan indicios de alguna irregularidad, la autoridad aduanera podrá ordenar la descarga total del embarque.</w:t>
      </w:r>
    </w:p>
    <w:p w:rsidR="00422AC9" w:rsidRPr="00422AC9" w:rsidRDefault="00422AC9" w:rsidP="00422AC9">
      <w:pPr>
        <w:jc w:val="both"/>
        <w:rPr>
          <w:rFonts w:ascii="Verdana" w:hAnsi="Verdana"/>
          <w:bCs/>
          <w:sz w:val="20"/>
        </w:rPr>
      </w:pPr>
      <w:r w:rsidRPr="00422AC9">
        <w:rPr>
          <w:rFonts w:ascii="Verdana" w:hAnsi="Verdana"/>
          <w:bCs/>
          <w:sz w:val="20"/>
        </w:rPr>
        <w:t>             </w:t>
      </w:r>
      <w:r w:rsidRPr="00422AC9">
        <w:rPr>
          <w:rFonts w:ascii="Verdana" w:hAnsi="Verdana"/>
          <w:bCs/>
          <w:i/>
          <w:iCs/>
          <w:sz w:val="20"/>
        </w:rPr>
        <w:t>Ley 2-XVIII, 10, 36, 36-A-I, 37, 37-A, 45, 46, 59-I, 97, 98, 99, 108-I, 109, 110, 114, 124, 150, 152, 168-II, 184-I, 185-I, II, Ley del IVA 1-A-III, 10, CFF 21, Decreto por el que se otorgan facilidades administrativas en Materia Aduanera y de Comercio Exterior 2-I, Decreto IMMEX 4-I, 8, 14, 24-IX, Reglamento 150, 170, RGCE 1.2.1., 1.6.13., 1.6.14., 1.6.15., 2.2.8., 3.1.3., 3.1.33., 4.3.1.,</w:t>
      </w:r>
    </w:p>
    <w:p w:rsidR="00422AC9" w:rsidRPr="00422AC9" w:rsidRDefault="00422AC9" w:rsidP="00422AC9">
      <w:pPr>
        <w:jc w:val="both"/>
        <w:rPr>
          <w:rFonts w:ascii="Verdana" w:hAnsi="Verdana"/>
          <w:bCs/>
          <w:sz w:val="20"/>
        </w:rPr>
      </w:pPr>
      <w:r w:rsidRPr="00422AC9">
        <w:rPr>
          <w:rFonts w:ascii="Verdana" w:hAnsi="Verdana"/>
          <w:bCs/>
          <w:i/>
          <w:iCs/>
          <w:sz w:val="20"/>
        </w:rPr>
        <w:lastRenderedPageBreak/>
        <w:t>4.3.11., 4.6.15., 4.3.21., 4.6.26., 6.1.1., 7.3.1.-VIII a la XIII, Anexo 1, 10, 15, 22</w:t>
      </w:r>
    </w:p>
    <w:p w:rsidR="00422AC9" w:rsidRPr="00422AC9" w:rsidRDefault="00422AC9" w:rsidP="00422AC9">
      <w:pPr>
        <w:jc w:val="both"/>
        <w:rPr>
          <w:rFonts w:ascii="Verdana" w:hAnsi="Verdana"/>
          <w:bCs/>
          <w:sz w:val="20"/>
        </w:rPr>
      </w:pPr>
      <w:r w:rsidRPr="00422AC9">
        <w:rPr>
          <w:rFonts w:ascii="Verdana" w:hAnsi="Verdana"/>
          <w:b/>
          <w:bCs/>
          <w:sz w:val="20"/>
        </w:rPr>
        <w:t>Segundo. </w:t>
      </w:r>
      <w:r w:rsidRPr="00422AC9">
        <w:rPr>
          <w:rFonts w:ascii="Verdana" w:hAnsi="Verdana"/>
          <w:bCs/>
          <w:sz w:val="20"/>
        </w:rPr>
        <w:t>Se modifica el Anexo 1 "Formatos de Comercio Exterior":</w:t>
      </w:r>
    </w:p>
    <w:p w:rsidR="00422AC9" w:rsidRPr="00422AC9" w:rsidRDefault="00422AC9" w:rsidP="00422AC9">
      <w:pPr>
        <w:jc w:val="both"/>
        <w:rPr>
          <w:rFonts w:ascii="Verdana" w:hAnsi="Verdana"/>
          <w:bCs/>
          <w:sz w:val="20"/>
        </w:rPr>
      </w:pPr>
      <w:r w:rsidRPr="00422AC9">
        <w:rPr>
          <w:rFonts w:ascii="Verdana" w:hAnsi="Verdana"/>
          <w:b/>
          <w:bCs/>
          <w:sz w:val="20"/>
        </w:rPr>
        <w:t>I.</w:t>
      </w:r>
      <w:r w:rsidRPr="00422AC9">
        <w:rPr>
          <w:rFonts w:ascii="Verdana" w:hAnsi="Verdana"/>
          <w:bCs/>
          <w:sz w:val="20"/>
        </w:rPr>
        <w:t>     Para modificar el Apartado B "Avisos":</w:t>
      </w:r>
    </w:p>
    <w:p w:rsidR="00422AC9" w:rsidRPr="00422AC9" w:rsidRDefault="00422AC9" w:rsidP="00422AC9">
      <w:pPr>
        <w:jc w:val="both"/>
        <w:rPr>
          <w:rFonts w:ascii="Verdana" w:hAnsi="Verdana"/>
          <w:bCs/>
          <w:sz w:val="20"/>
        </w:rPr>
      </w:pPr>
      <w:r w:rsidRPr="00422AC9">
        <w:rPr>
          <w:rFonts w:ascii="Verdana" w:hAnsi="Verdana"/>
          <w:b/>
          <w:bCs/>
          <w:sz w:val="20"/>
        </w:rPr>
        <w:t>a)</w:t>
      </w:r>
      <w:r w:rsidRPr="00422AC9">
        <w:rPr>
          <w:rFonts w:ascii="Verdana" w:hAnsi="Verdana"/>
          <w:bCs/>
          <w:sz w:val="20"/>
        </w:rPr>
        <w:t>   Para modificar el formato B13 "Avisos a que se refiere la regla 7.2.1., relacionados con el Registro en el Esquema de Certificación de Empresas.".</w:t>
      </w:r>
    </w:p>
    <w:p w:rsidR="00422AC9" w:rsidRPr="00422AC9" w:rsidRDefault="00422AC9" w:rsidP="00422AC9">
      <w:pPr>
        <w:jc w:val="both"/>
        <w:rPr>
          <w:rFonts w:ascii="Verdana" w:hAnsi="Verdana"/>
          <w:bCs/>
          <w:sz w:val="20"/>
        </w:rPr>
      </w:pPr>
      <w:r w:rsidRPr="00422AC9">
        <w:rPr>
          <w:rFonts w:ascii="Verdana" w:hAnsi="Verdana"/>
          <w:b/>
          <w:bCs/>
          <w:sz w:val="20"/>
        </w:rPr>
        <w:t>b)</w:t>
      </w:r>
      <w:r w:rsidRPr="00422AC9">
        <w:rPr>
          <w:rFonts w:ascii="Verdana" w:hAnsi="Verdana"/>
          <w:bCs/>
          <w:sz w:val="20"/>
        </w:rPr>
        <w:t>   Para modificar el formato B21 "Aviso de retorno seguro de vehículos extranjeros".</w:t>
      </w:r>
    </w:p>
    <w:p w:rsidR="00422AC9" w:rsidRPr="00422AC9" w:rsidRDefault="00422AC9" w:rsidP="00422AC9">
      <w:pPr>
        <w:jc w:val="both"/>
        <w:rPr>
          <w:rFonts w:ascii="Verdana" w:hAnsi="Verdana"/>
          <w:bCs/>
          <w:sz w:val="20"/>
        </w:rPr>
      </w:pPr>
      <w:r w:rsidRPr="00422AC9">
        <w:rPr>
          <w:rFonts w:ascii="Verdana" w:hAnsi="Verdana"/>
          <w:b/>
          <w:bCs/>
          <w:sz w:val="20"/>
        </w:rPr>
        <w:t>II.</w:t>
      </w:r>
      <w:r w:rsidRPr="00422AC9">
        <w:rPr>
          <w:rFonts w:ascii="Verdana" w:hAnsi="Verdana"/>
          <w:bCs/>
          <w:sz w:val="20"/>
        </w:rPr>
        <w:t>     Para modificar el formato E4 "Perfil del Agente Aduanal del Apartado E "Formatos".</w:t>
      </w:r>
    </w:p>
    <w:p w:rsidR="00422AC9" w:rsidRPr="00422AC9" w:rsidRDefault="00422AC9" w:rsidP="00422AC9">
      <w:pPr>
        <w:jc w:val="both"/>
        <w:rPr>
          <w:rFonts w:ascii="Verdana" w:hAnsi="Verdana"/>
          <w:bCs/>
          <w:sz w:val="20"/>
        </w:rPr>
      </w:pPr>
      <w:r w:rsidRPr="00422AC9">
        <w:rPr>
          <w:rFonts w:ascii="Verdana" w:hAnsi="Verdana"/>
          <w:b/>
          <w:bCs/>
          <w:sz w:val="20"/>
        </w:rPr>
        <w:t>III.</w:t>
      </w:r>
      <w:r w:rsidRPr="00422AC9">
        <w:rPr>
          <w:rFonts w:ascii="Verdana" w:hAnsi="Verdana"/>
          <w:bCs/>
          <w:sz w:val="20"/>
        </w:rPr>
        <w:t>    Para modificar el Apartado G "Pedimentos y anexos":</w:t>
      </w:r>
    </w:p>
    <w:p w:rsidR="00422AC9" w:rsidRPr="00422AC9" w:rsidRDefault="00422AC9" w:rsidP="00422AC9">
      <w:pPr>
        <w:jc w:val="both"/>
        <w:rPr>
          <w:rFonts w:ascii="Verdana" w:hAnsi="Verdana"/>
          <w:bCs/>
          <w:sz w:val="20"/>
        </w:rPr>
      </w:pPr>
      <w:r w:rsidRPr="00422AC9">
        <w:rPr>
          <w:rFonts w:ascii="Verdana" w:hAnsi="Verdana"/>
          <w:b/>
          <w:bCs/>
          <w:sz w:val="20"/>
        </w:rPr>
        <w:t>a)</w:t>
      </w:r>
      <w:r w:rsidRPr="00422AC9">
        <w:rPr>
          <w:rFonts w:ascii="Verdana" w:hAnsi="Verdana"/>
          <w:bCs/>
          <w:sz w:val="20"/>
        </w:rPr>
        <w:t>   Para modificar el formato G2 "Pedimento de importación. Parte II. Embarque parcial de mercancías".</w:t>
      </w:r>
    </w:p>
    <w:p w:rsidR="00422AC9" w:rsidRPr="00422AC9" w:rsidRDefault="00422AC9" w:rsidP="00422AC9">
      <w:pPr>
        <w:jc w:val="both"/>
        <w:rPr>
          <w:rFonts w:ascii="Verdana" w:hAnsi="Verdana"/>
          <w:bCs/>
          <w:sz w:val="20"/>
        </w:rPr>
      </w:pPr>
      <w:r w:rsidRPr="00422AC9">
        <w:rPr>
          <w:rFonts w:ascii="Verdana" w:hAnsi="Verdana"/>
          <w:b/>
          <w:bCs/>
          <w:sz w:val="20"/>
        </w:rPr>
        <w:t>b)</w:t>
      </w:r>
      <w:r w:rsidRPr="00422AC9">
        <w:rPr>
          <w:rFonts w:ascii="Verdana" w:hAnsi="Verdana"/>
          <w:bCs/>
          <w:sz w:val="20"/>
        </w:rPr>
        <w:t>   Para modificar el formato G3 "Pedimento de exportación. Parte II. Embarque parcial de mercancías".</w:t>
      </w:r>
    </w:p>
    <w:p w:rsidR="00422AC9" w:rsidRPr="00422AC9" w:rsidRDefault="00422AC9" w:rsidP="00422AC9">
      <w:pPr>
        <w:jc w:val="both"/>
        <w:rPr>
          <w:rFonts w:ascii="Verdana" w:hAnsi="Verdana"/>
          <w:bCs/>
          <w:sz w:val="20"/>
        </w:rPr>
      </w:pPr>
      <w:r w:rsidRPr="00422AC9">
        <w:rPr>
          <w:rFonts w:ascii="Verdana" w:hAnsi="Verdana"/>
          <w:b/>
          <w:bCs/>
          <w:sz w:val="20"/>
        </w:rPr>
        <w:t>c)</w:t>
      </w:r>
      <w:r w:rsidRPr="00422AC9">
        <w:rPr>
          <w:rFonts w:ascii="Verdana" w:hAnsi="Verdana"/>
          <w:bCs/>
          <w:sz w:val="20"/>
        </w:rPr>
        <w:t>   Para modificar el formato G4 "Pedimento de tránsito para el transbordo".</w:t>
      </w:r>
    </w:p>
    <w:p w:rsidR="00422AC9" w:rsidRPr="00422AC9" w:rsidRDefault="00422AC9" w:rsidP="00422AC9">
      <w:pPr>
        <w:jc w:val="both"/>
        <w:rPr>
          <w:rFonts w:ascii="Verdana" w:hAnsi="Verdana"/>
          <w:bCs/>
          <w:sz w:val="20"/>
        </w:rPr>
      </w:pPr>
      <w:r w:rsidRPr="00422AC9">
        <w:rPr>
          <w:rFonts w:ascii="Verdana" w:hAnsi="Verdana"/>
          <w:b/>
          <w:bCs/>
          <w:sz w:val="20"/>
        </w:rPr>
        <w:t>d)</w:t>
      </w:r>
      <w:r w:rsidRPr="00422AC9">
        <w:rPr>
          <w:rFonts w:ascii="Verdana" w:hAnsi="Verdana"/>
          <w:bCs/>
          <w:sz w:val="20"/>
        </w:rPr>
        <w:t>   Para modificar el formato G7 "Documento de operación para despacho aduanero".</w:t>
      </w:r>
    </w:p>
    <w:p w:rsidR="00422AC9" w:rsidRPr="00422AC9" w:rsidRDefault="00422AC9" w:rsidP="00422AC9">
      <w:pPr>
        <w:jc w:val="both"/>
        <w:rPr>
          <w:rFonts w:ascii="Verdana" w:hAnsi="Verdana"/>
          <w:bCs/>
          <w:sz w:val="20"/>
        </w:rPr>
      </w:pPr>
      <w:r w:rsidRPr="00422AC9">
        <w:rPr>
          <w:rFonts w:ascii="Verdana" w:hAnsi="Verdana"/>
          <w:b/>
          <w:bCs/>
          <w:sz w:val="20"/>
        </w:rPr>
        <w:t>Tercero. </w:t>
      </w:r>
      <w:r w:rsidRPr="00422AC9">
        <w:rPr>
          <w:rFonts w:ascii="Verdana" w:hAnsi="Verdana"/>
          <w:bCs/>
          <w:sz w:val="20"/>
        </w:rPr>
        <w:t>Se modifica el Anexo 1-A "Trámites de Comercio Exterior":</w:t>
      </w:r>
    </w:p>
    <w:p w:rsidR="00422AC9" w:rsidRPr="00422AC9" w:rsidRDefault="00422AC9" w:rsidP="00422AC9">
      <w:pPr>
        <w:jc w:val="both"/>
        <w:rPr>
          <w:rFonts w:ascii="Verdana" w:hAnsi="Verdana"/>
          <w:bCs/>
          <w:sz w:val="20"/>
        </w:rPr>
      </w:pPr>
      <w:r w:rsidRPr="00422AC9">
        <w:rPr>
          <w:rFonts w:ascii="Verdana" w:hAnsi="Verdana"/>
          <w:b/>
          <w:bCs/>
          <w:sz w:val="20"/>
        </w:rPr>
        <w:t>I.</w:t>
      </w:r>
      <w:r w:rsidRPr="00422AC9">
        <w:rPr>
          <w:rFonts w:ascii="Verdana" w:hAnsi="Verdana"/>
          <w:bCs/>
          <w:sz w:val="20"/>
        </w:rPr>
        <w:t>     Para modificar el numeral 1 del Apartado "Requisitos" y el Apartado "Disposiciones jurídicas aplicables", de la ficha de trámite 1/LA "Instructivo de trámite para el registro de asociaciones civiles para el mantenimiento, reparación o ampliación de las instalaciones de las aduanas (Regla 1.1.11.).".</w:t>
      </w:r>
    </w:p>
    <w:p w:rsidR="00422AC9" w:rsidRPr="00422AC9" w:rsidRDefault="00422AC9" w:rsidP="00422AC9">
      <w:pPr>
        <w:jc w:val="both"/>
        <w:rPr>
          <w:rFonts w:ascii="Verdana" w:hAnsi="Verdana"/>
          <w:bCs/>
          <w:sz w:val="20"/>
        </w:rPr>
      </w:pPr>
      <w:r w:rsidRPr="00422AC9">
        <w:rPr>
          <w:rFonts w:ascii="Verdana" w:hAnsi="Verdana"/>
          <w:b/>
          <w:bCs/>
          <w:sz w:val="20"/>
        </w:rPr>
        <w:t>II.</w:t>
      </w:r>
      <w:r w:rsidRPr="00422AC9">
        <w:rPr>
          <w:rFonts w:ascii="Verdana" w:hAnsi="Verdana"/>
          <w:bCs/>
          <w:sz w:val="20"/>
        </w:rPr>
        <w:t>     Para modificar el numeral 4 del Apartado "Condiciones" y el Apartado "Disposiciones jurídicas aplicables" de la ficha de trámite 5/LA "Instructivo de trámite para inscribirse en el Padrón de Importadores (Regla 1.3.2., primer párrafo).".</w:t>
      </w:r>
    </w:p>
    <w:p w:rsidR="00422AC9" w:rsidRPr="00422AC9" w:rsidRDefault="00422AC9" w:rsidP="00422AC9">
      <w:pPr>
        <w:jc w:val="both"/>
        <w:rPr>
          <w:rFonts w:ascii="Verdana" w:hAnsi="Verdana"/>
          <w:bCs/>
          <w:sz w:val="20"/>
        </w:rPr>
      </w:pPr>
      <w:r w:rsidRPr="00422AC9">
        <w:rPr>
          <w:rFonts w:ascii="Verdana" w:hAnsi="Verdana"/>
          <w:b/>
          <w:bCs/>
          <w:sz w:val="20"/>
        </w:rPr>
        <w:t>III.</w:t>
      </w:r>
      <w:r w:rsidRPr="00422AC9">
        <w:rPr>
          <w:rFonts w:ascii="Verdana" w:hAnsi="Verdana"/>
          <w:bCs/>
          <w:sz w:val="20"/>
        </w:rPr>
        <w:t>    Para modificar el numeral 4 del Apartado "Requisitos", y el Apartado "Disposiciones jurídicas aplicables", de la ficha de trámite 25/LA "Instructivo de trámite para solicitar la autorización y prórroga para la fabricación o importación de candados oficiales (Regla 1.7.4.).".</w:t>
      </w:r>
    </w:p>
    <w:p w:rsidR="00422AC9" w:rsidRPr="00422AC9" w:rsidRDefault="00422AC9" w:rsidP="00422AC9">
      <w:pPr>
        <w:jc w:val="both"/>
        <w:rPr>
          <w:rFonts w:ascii="Verdana" w:hAnsi="Verdana"/>
          <w:bCs/>
          <w:sz w:val="20"/>
        </w:rPr>
      </w:pPr>
      <w:r w:rsidRPr="00422AC9">
        <w:rPr>
          <w:rFonts w:ascii="Verdana" w:hAnsi="Verdana"/>
          <w:b/>
          <w:bCs/>
          <w:sz w:val="20"/>
        </w:rPr>
        <w:t>IV.</w:t>
      </w:r>
      <w:r w:rsidRPr="00422AC9">
        <w:rPr>
          <w:rFonts w:ascii="Verdana" w:hAnsi="Verdana"/>
          <w:bCs/>
          <w:sz w:val="20"/>
        </w:rPr>
        <w:t>   Para modificar la respuesta al cuestionamiento ¿Cuándo se presenta?, de la ficha de trámite 29/LA "Instructivo de trámite para la acreditación de invitados permanentes ante el Consejo (Regla 1.11.1.).".</w:t>
      </w:r>
    </w:p>
    <w:p w:rsidR="00422AC9" w:rsidRPr="00422AC9" w:rsidRDefault="00422AC9" w:rsidP="00422AC9">
      <w:pPr>
        <w:jc w:val="both"/>
        <w:rPr>
          <w:rFonts w:ascii="Verdana" w:hAnsi="Verdana"/>
          <w:bCs/>
          <w:sz w:val="20"/>
        </w:rPr>
      </w:pPr>
      <w:r w:rsidRPr="00422AC9">
        <w:rPr>
          <w:rFonts w:ascii="Verdana" w:hAnsi="Verdana"/>
          <w:b/>
          <w:bCs/>
          <w:sz w:val="20"/>
        </w:rPr>
        <w:t>V.</w:t>
      </w:r>
      <w:r w:rsidRPr="00422AC9">
        <w:rPr>
          <w:rFonts w:ascii="Verdana" w:hAnsi="Verdana"/>
          <w:bCs/>
          <w:sz w:val="20"/>
        </w:rPr>
        <w:t>    Para modificar la ficha de trámite 78/LA "Instructivo de trámite para el "Registro de empresas de mensajería y paquetería" (Regla 3.7.3.).".</w:t>
      </w:r>
    </w:p>
    <w:p w:rsidR="00422AC9" w:rsidRPr="00422AC9" w:rsidRDefault="00422AC9" w:rsidP="00422AC9">
      <w:pPr>
        <w:jc w:val="both"/>
        <w:rPr>
          <w:rFonts w:ascii="Verdana" w:hAnsi="Verdana"/>
          <w:bCs/>
          <w:sz w:val="20"/>
        </w:rPr>
      </w:pPr>
      <w:r w:rsidRPr="00422AC9">
        <w:rPr>
          <w:rFonts w:ascii="Verdana" w:hAnsi="Verdana"/>
          <w:b/>
          <w:bCs/>
          <w:sz w:val="20"/>
        </w:rPr>
        <w:t>VI.</w:t>
      </w:r>
      <w:r w:rsidRPr="00422AC9">
        <w:rPr>
          <w:rFonts w:ascii="Verdana" w:hAnsi="Verdana"/>
          <w:bCs/>
          <w:sz w:val="20"/>
        </w:rPr>
        <w:t>   Para modificar la ficha de trámite 112/LA "Instructivo de trámite para Depósito Fiscal Temporal para Exposiciones Internacionales de Mercancías (Regla 4.5.29.)".</w:t>
      </w:r>
    </w:p>
    <w:p w:rsidR="00422AC9" w:rsidRPr="00422AC9" w:rsidRDefault="00422AC9" w:rsidP="00422AC9">
      <w:pPr>
        <w:jc w:val="both"/>
        <w:rPr>
          <w:rFonts w:ascii="Verdana" w:hAnsi="Verdana"/>
          <w:bCs/>
          <w:sz w:val="20"/>
        </w:rPr>
      </w:pPr>
      <w:r w:rsidRPr="00422AC9">
        <w:rPr>
          <w:rFonts w:ascii="Verdana" w:hAnsi="Verdana"/>
          <w:b/>
          <w:bCs/>
          <w:sz w:val="20"/>
        </w:rPr>
        <w:lastRenderedPageBreak/>
        <w:t>VII.</w:t>
      </w:r>
      <w:r w:rsidRPr="00422AC9">
        <w:rPr>
          <w:rFonts w:ascii="Verdana" w:hAnsi="Verdana"/>
          <w:bCs/>
          <w:sz w:val="20"/>
        </w:rPr>
        <w:t>   Para modificar el numeral 1, inciso b), y numeral 6, inciso b), del Apartado "Requisitos", el numeral 1 del Apartado "Información adicional", así como el Apartado "Disposiciones jurídicas aplicables" de la ficha de trámite 114/LA "Instructivo de trámite para el registro de empresas transportistas de mercancías en tránsito (Regla 4.6.11.)".</w:t>
      </w:r>
    </w:p>
    <w:p w:rsidR="00422AC9" w:rsidRPr="00422AC9" w:rsidRDefault="00422AC9" w:rsidP="00422AC9">
      <w:pPr>
        <w:jc w:val="both"/>
        <w:rPr>
          <w:rFonts w:ascii="Verdana" w:hAnsi="Verdana"/>
          <w:bCs/>
          <w:sz w:val="20"/>
        </w:rPr>
      </w:pPr>
      <w:r w:rsidRPr="00422AC9">
        <w:rPr>
          <w:rFonts w:ascii="Verdana" w:hAnsi="Verdana"/>
          <w:b/>
          <w:bCs/>
          <w:sz w:val="20"/>
        </w:rPr>
        <w:t>VIII.</w:t>
      </w:r>
      <w:r w:rsidRPr="00422AC9">
        <w:rPr>
          <w:rFonts w:ascii="Verdana" w:hAnsi="Verdana"/>
          <w:bCs/>
          <w:sz w:val="20"/>
        </w:rPr>
        <w:t>  Para modificar el numeral 2 del Apartado "Requisitos" y el Apartado "Disposiciones jurídicas aplicables" de la ficha de trámite 120/LA "Instructivo de trámite para solicitar la autorización para emitir el dictamen de cumplimiento de los "Lineamientos del Sistema Electrónico para el Control de Inventarios de Importaciones Temporales" (Regla 7.1.9.)".</w:t>
      </w:r>
    </w:p>
    <w:p w:rsidR="00422AC9" w:rsidRPr="00422AC9" w:rsidRDefault="00422AC9" w:rsidP="00422AC9">
      <w:pPr>
        <w:jc w:val="both"/>
        <w:rPr>
          <w:rFonts w:ascii="Verdana" w:hAnsi="Verdana"/>
          <w:bCs/>
          <w:sz w:val="20"/>
        </w:rPr>
      </w:pPr>
      <w:r w:rsidRPr="00422AC9">
        <w:rPr>
          <w:rFonts w:ascii="Verdana" w:hAnsi="Verdana"/>
          <w:b/>
          <w:bCs/>
          <w:sz w:val="20"/>
        </w:rPr>
        <w:t>IX.</w:t>
      </w:r>
      <w:r w:rsidRPr="00422AC9">
        <w:rPr>
          <w:rFonts w:ascii="Verdana" w:hAnsi="Verdana"/>
          <w:bCs/>
          <w:sz w:val="20"/>
        </w:rPr>
        <w:t>   Para adicionar la ficha de trámite 123/LA "Instructivo de trámite para solicitar la autorización y prórroga para la fabricación o importación de candados electrónicos (Regla 1.7.7.)".</w:t>
      </w:r>
    </w:p>
    <w:p w:rsidR="00422AC9" w:rsidRPr="00422AC9" w:rsidRDefault="00422AC9" w:rsidP="00422AC9">
      <w:pPr>
        <w:jc w:val="both"/>
        <w:rPr>
          <w:rFonts w:ascii="Verdana" w:hAnsi="Verdana"/>
          <w:bCs/>
          <w:sz w:val="20"/>
        </w:rPr>
      </w:pPr>
      <w:r w:rsidRPr="00422AC9">
        <w:rPr>
          <w:rFonts w:ascii="Verdana" w:hAnsi="Verdana"/>
          <w:b/>
          <w:bCs/>
          <w:sz w:val="20"/>
        </w:rPr>
        <w:t>X.</w:t>
      </w:r>
      <w:r w:rsidRPr="00422AC9">
        <w:rPr>
          <w:rFonts w:ascii="Verdana" w:hAnsi="Verdana"/>
          <w:bCs/>
          <w:sz w:val="20"/>
        </w:rPr>
        <w:t>    Para adicionar la ficha de trámite 124/LA "Instructivo de trámite para presentar el aviso a que se refiere la fracción I de la regla 3.7.3. (Regla 3.7.3., segundo párrafo, fracción I)".</w:t>
      </w:r>
    </w:p>
    <w:p w:rsidR="00422AC9" w:rsidRPr="00422AC9" w:rsidRDefault="00422AC9" w:rsidP="00422AC9">
      <w:pPr>
        <w:jc w:val="both"/>
        <w:rPr>
          <w:rFonts w:ascii="Verdana" w:hAnsi="Verdana"/>
          <w:bCs/>
          <w:sz w:val="20"/>
        </w:rPr>
      </w:pPr>
      <w:r w:rsidRPr="00422AC9">
        <w:rPr>
          <w:rFonts w:ascii="Verdana" w:hAnsi="Verdana"/>
          <w:b/>
          <w:bCs/>
          <w:sz w:val="20"/>
        </w:rPr>
        <w:t>XI.</w:t>
      </w:r>
      <w:r w:rsidRPr="00422AC9">
        <w:rPr>
          <w:rFonts w:ascii="Verdana" w:hAnsi="Verdana"/>
          <w:bCs/>
          <w:sz w:val="20"/>
        </w:rPr>
        <w:t>   Para adicionar la ficha de trámite 125/LA "Instructivo de trámite para presentar la relación detallada de pedimentos a que se refiere la fracción II de la regla 3.7.3., tratándose de tráfico aéreo (Regla 3.7.3., segundo párrafo, fracción II)".</w:t>
      </w:r>
    </w:p>
    <w:p w:rsidR="00422AC9" w:rsidRPr="00422AC9" w:rsidRDefault="00422AC9" w:rsidP="00422AC9">
      <w:pPr>
        <w:jc w:val="both"/>
        <w:rPr>
          <w:rFonts w:ascii="Verdana" w:hAnsi="Verdana"/>
          <w:bCs/>
          <w:sz w:val="20"/>
        </w:rPr>
      </w:pPr>
      <w:r w:rsidRPr="00422AC9">
        <w:rPr>
          <w:rFonts w:ascii="Verdana" w:hAnsi="Verdana"/>
          <w:b/>
          <w:bCs/>
          <w:sz w:val="20"/>
        </w:rPr>
        <w:t>Cuarto. </w:t>
      </w:r>
      <w:r w:rsidRPr="00422AC9">
        <w:rPr>
          <w:rFonts w:ascii="Verdana" w:hAnsi="Verdana"/>
          <w:bCs/>
          <w:sz w:val="20"/>
        </w:rPr>
        <w:t>Se modifica el Anexo 6 "Criterios de Clasificación Arancelaria".</w:t>
      </w:r>
    </w:p>
    <w:p w:rsidR="00422AC9" w:rsidRPr="00422AC9" w:rsidRDefault="00422AC9" w:rsidP="00422AC9">
      <w:pPr>
        <w:jc w:val="both"/>
        <w:rPr>
          <w:rFonts w:ascii="Verdana" w:hAnsi="Verdana"/>
          <w:bCs/>
          <w:sz w:val="20"/>
        </w:rPr>
      </w:pPr>
      <w:r w:rsidRPr="00422AC9">
        <w:rPr>
          <w:rFonts w:ascii="Verdana" w:hAnsi="Verdana"/>
          <w:b/>
          <w:bCs/>
          <w:sz w:val="20"/>
        </w:rPr>
        <w:t>Quinto. </w:t>
      </w:r>
      <w:r w:rsidRPr="00422AC9">
        <w:rPr>
          <w:rFonts w:ascii="Verdana" w:hAnsi="Verdana"/>
          <w:bCs/>
          <w:sz w:val="20"/>
        </w:rPr>
        <w:t>Se modifica el Anexo 22 "Instructivo para el llenado del Pedimento":</w:t>
      </w:r>
    </w:p>
    <w:p w:rsidR="00422AC9" w:rsidRPr="00422AC9" w:rsidRDefault="00422AC9" w:rsidP="00422AC9">
      <w:pPr>
        <w:jc w:val="both"/>
        <w:rPr>
          <w:rFonts w:ascii="Verdana" w:hAnsi="Verdana"/>
          <w:bCs/>
          <w:sz w:val="20"/>
        </w:rPr>
      </w:pPr>
      <w:r w:rsidRPr="00422AC9">
        <w:rPr>
          <w:rFonts w:ascii="Verdana" w:hAnsi="Verdana"/>
          <w:b/>
          <w:bCs/>
          <w:sz w:val="20"/>
        </w:rPr>
        <w:t>I.</w:t>
      </w:r>
      <w:r w:rsidRPr="00422AC9">
        <w:rPr>
          <w:rFonts w:ascii="Verdana" w:hAnsi="Verdana"/>
          <w:bCs/>
          <w:sz w:val="20"/>
        </w:rPr>
        <w:t>     Para modificar el Apartado "CANDADOS".</w:t>
      </w:r>
    </w:p>
    <w:p w:rsidR="00422AC9" w:rsidRPr="00422AC9" w:rsidRDefault="00422AC9" w:rsidP="00422AC9">
      <w:pPr>
        <w:jc w:val="both"/>
        <w:rPr>
          <w:rFonts w:ascii="Verdana" w:hAnsi="Verdana"/>
          <w:bCs/>
          <w:sz w:val="20"/>
        </w:rPr>
      </w:pP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
          <w:bCs/>
          <w:sz w:val="20"/>
        </w:rPr>
        <w:t>II.</w:t>
      </w:r>
      <w:r w:rsidRPr="00422AC9">
        <w:rPr>
          <w:rFonts w:ascii="Verdana" w:hAnsi="Verdana"/>
          <w:bCs/>
          <w:sz w:val="20"/>
        </w:rPr>
        <w:t>     Para modificar el numeral 36 del Apartado "INSTRUCTIVO DE LLENADO DEL PEDIMENTO DE TRANSITO PARA EL TRANSBORDO".</w:t>
      </w:r>
    </w:p>
    <w:p w:rsidR="00422AC9" w:rsidRPr="00422AC9" w:rsidRDefault="00422AC9" w:rsidP="00422AC9">
      <w:pPr>
        <w:jc w:val="both"/>
        <w:rPr>
          <w:rFonts w:ascii="Verdana" w:hAnsi="Verdana"/>
          <w:bCs/>
          <w:sz w:val="20"/>
        </w:rPr>
      </w:pPr>
      <w:r w:rsidRPr="00422AC9">
        <w:rPr>
          <w:rFonts w:ascii="Verdana" w:hAnsi="Verdana"/>
          <w:b/>
          <w:bCs/>
          <w:sz w:val="20"/>
        </w:rPr>
        <w:t>III.</w:t>
      </w:r>
      <w:r w:rsidRPr="00422AC9">
        <w:rPr>
          <w:rFonts w:ascii="Verdana" w:hAnsi="Verdana"/>
          <w:bCs/>
          <w:sz w:val="20"/>
        </w:rPr>
        <w:t>    Para modificar la clave "T1" del Régimen definitivo del Apéndice 2 "CLAVES DE PEDIMENTO".</w:t>
      </w:r>
    </w:p>
    <w:p w:rsidR="00422AC9" w:rsidRPr="00422AC9" w:rsidRDefault="00422AC9" w:rsidP="00422AC9">
      <w:pPr>
        <w:jc w:val="both"/>
        <w:rPr>
          <w:rFonts w:ascii="Verdana" w:hAnsi="Verdana"/>
          <w:bCs/>
          <w:sz w:val="20"/>
        </w:rPr>
      </w:pPr>
      <w:r w:rsidRPr="00422AC9">
        <w:rPr>
          <w:rFonts w:ascii="Verdana" w:hAnsi="Verdana"/>
          <w:b/>
          <w:bCs/>
          <w:sz w:val="20"/>
        </w:rPr>
        <w:t>IV.</w:t>
      </w:r>
      <w:r w:rsidRPr="00422AC9">
        <w:rPr>
          <w:rFonts w:ascii="Verdana" w:hAnsi="Verdana"/>
          <w:bCs/>
          <w:sz w:val="20"/>
        </w:rPr>
        <w:t>   Para modificar el Apéndice 8 "IDENTIFICADORES":</w:t>
      </w:r>
    </w:p>
    <w:p w:rsidR="00422AC9" w:rsidRPr="00422AC9" w:rsidRDefault="00422AC9" w:rsidP="00422AC9">
      <w:pPr>
        <w:jc w:val="both"/>
        <w:rPr>
          <w:rFonts w:ascii="Verdana" w:hAnsi="Verdana"/>
          <w:bCs/>
          <w:sz w:val="20"/>
        </w:rPr>
      </w:pPr>
      <w:r w:rsidRPr="00422AC9">
        <w:rPr>
          <w:rFonts w:ascii="Verdana" w:hAnsi="Verdana"/>
          <w:b/>
          <w:bCs/>
          <w:sz w:val="20"/>
        </w:rPr>
        <w:t>a)</w:t>
      </w:r>
      <w:r w:rsidRPr="00422AC9">
        <w:rPr>
          <w:rFonts w:ascii="Verdana" w:hAnsi="Verdana"/>
          <w:bCs/>
          <w:sz w:val="20"/>
        </w:rPr>
        <w:t>   Para modificar el numeral 3 y adicionar el numeral 4 del Apartado "Complemento 2" de la Clave "CS".</w:t>
      </w:r>
    </w:p>
    <w:p w:rsidR="00422AC9" w:rsidRPr="00422AC9" w:rsidRDefault="00422AC9" w:rsidP="00422AC9">
      <w:pPr>
        <w:jc w:val="both"/>
        <w:rPr>
          <w:rFonts w:ascii="Verdana" w:hAnsi="Verdana"/>
          <w:bCs/>
          <w:sz w:val="20"/>
        </w:rPr>
      </w:pPr>
      <w:r w:rsidRPr="00422AC9">
        <w:rPr>
          <w:rFonts w:ascii="Verdana" w:hAnsi="Verdana"/>
          <w:b/>
          <w:bCs/>
          <w:sz w:val="20"/>
        </w:rPr>
        <w:t>b)</w:t>
      </w:r>
      <w:r w:rsidRPr="00422AC9">
        <w:rPr>
          <w:rFonts w:ascii="Verdana" w:hAnsi="Verdana"/>
          <w:bCs/>
          <w:sz w:val="20"/>
        </w:rPr>
        <w:t>   Para modificar los Apartados "Supuesto de Aplicación" y "Complemento 1", de la Clave "EN".</w:t>
      </w:r>
    </w:p>
    <w:p w:rsidR="00422AC9" w:rsidRPr="00422AC9" w:rsidRDefault="00422AC9" w:rsidP="00422AC9">
      <w:pPr>
        <w:jc w:val="both"/>
        <w:rPr>
          <w:rFonts w:ascii="Verdana" w:hAnsi="Verdana"/>
          <w:bCs/>
          <w:sz w:val="20"/>
        </w:rPr>
      </w:pPr>
      <w:r w:rsidRPr="00422AC9">
        <w:rPr>
          <w:rFonts w:ascii="Verdana" w:hAnsi="Verdana"/>
          <w:b/>
          <w:bCs/>
          <w:sz w:val="20"/>
        </w:rPr>
        <w:t>c)</w:t>
      </w:r>
      <w:r w:rsidRPr="00422AC9">
        <w:rPr>
          <w:rFonts w:ascii="Verdana" w:hAnsi="Verdana"/>
          <w:bCs/>
          <w:sz w:val="20"/>
        </w:rPr>
        <w:t>   Para modificar el Apartado "Complemento 1" de la Clave "IC".</w:t>
      </w:r>
    </w:p>
    <w:p w:rsidR="00422AC9" w:rsidRPr="00422AC9" w:rsidRDefault="00422AC9" w:rsidP="00422AC9">
      <w:pPr>
        <w:jc w:val="both"/>
        <w:rPr>
          <w:rFonts w:ascii="Verdana" w:hAnsi="Verdana"/>
          <w:bCs/>
          <w:sz w:val="20"/>
        </w:rPr>
      </w:pPr>
      <w:r w:rsidRPr="00422AC9">
        <w:rPr>
          <w:rFonts w:ascii="Verdana" w:hAnsi="Verdana"/>
          <w:b/>
          <w:bCs/>
          <w:sz w:val="20"/>
        </w:rPr>
        <w:t>d)</w:t>
      </w:r>
      <w:r w:rsidRPr="00422AC9">
        <w:rPr>
          <w:rFonts w:ascii="Verdana" w:hAnsi="Verdana"/>
          <w:bCs/>
          <w:sz w:val="20"/>
        </w:rPr>
        <w:t>   Para modificar el primer párrafo del Apartado "Complemento 1" de la Clave "IN".</w:t>
      </w:r>
    </w:p>
    <w:p w:rsidR="00422AC9" w:rsidRPr="00422AC9" w:rsidRDefault="00422AC9" w:rsidP="00422AC9">
      <w:pPr>
        <w:jc w:val="both"/>
        <w:rPr>
          <w:rFonts w:ascii="Verdana" w:hAnsi="Verdana"/>
          <w:bCs/>
          <w:sz w:val="20"/>
        </w:rPr>
      </w:pPr>
      <w:r w:rsidRPr="00422AC9">
        <w:rPr>
          <w:rFonts w:ascii="Verdana" w:hAnsi="Verdana"/>
          <w:b/>
          <w:bCs/>
          <w:sz w:val="20"/>
        </w:rPr>
        <w:t>e)</w:t>
      </w:r>
      <w:r w:rsidRPr="00422AC9">
        <w:rPr>
          <w:rFonts w:ascii="Verdana" w:hAnsi="Verdana"/>
          <w:bCs/>
          <w:sz w:val="20"/>
        </w:rPr>
        <w:t>   Para derogar la clave "MP".</w:t>
      </w:r>
    </w:p>
    <w:p w:rsidR="00422AC9" w:rsidRPr="00422AC9" w:rsidRDefault="00422AC9" w:rsidP="00422AC9">
      <w:pPr>
        <w:jc w:val="both"/>
        <w:rPr>
          <w:rFonts w:ascii="Verdana" w:hAnsi="Verdana"/>
          <w:bCs/>
          <w:sz w:val="20"/>
        </w:rPr>
      </w:pPr>
      <w:r w:rsidRPr="00422AC9">
        <w:rPr>
          <w:rFonts w:ascii="Verdana" w:hAnsi="Verdana"/>
          <w:b/>
          <w:bCs/>
          <w:sz w:val="20"/>
        </w:rPr>
        <w:lastRenderedPageBreak/>
        <w:t>f)</w:t>
      </w:r>
      <w:r w:rsidRPr="00422AC9">
        <w:rPr>
          <w:rFonts w:ascii="Verdana" w:hAnsi="Verdana"/>
          <w:bCs/>
          <w:sz w:val="20"/>
        </w:rPr>
        <w:t>    Para modificar el tercer párrafo del Apartado "Supuesto de Aplicación" de la Clave "NS".</w:t>
      </w:r>
    </w:p>
    <w:p w:rsidR="00422AC9" w:rsidRPr="00422AC9" w:rsidRDefault="00422AC9" w:rsidP="00422AC9">
      <w:pPr>
        <w:jc w:val="both"/>
        <w:rPr>
          <w:rFonts w:ascii="Verdana" w:hAnsi="Verdana"/>
          <w:bCs/>
          <w:sz w:val="20"/>
        </w:rPr>
      </w:pPr>
      <w:r w:rsidRPr="00422AC9">
        <w:rPr>
          <w:rFonts w:ascii="Verdana" w:hAnsi="Verdana"/>
          <w:b/>
          <w:bCs/>
          <w:sz w:val="20"/>
        </w:rPr>
        <w:t>g)</w:t>
      </w:r>
      <w:r w:rsidRPr="00422AC9">
        <w:rPr>
          <w:rFonts w:ascii="Verdana" w:hAnsi="Verdana"/>
          <w:bCs/>
          <w:sz w:val="20"/>
        </w:rPr>
        <w:t>   Para modificar el Apartado "Supuesto de Aplicación" de la Clave "OM".</w:t>
      </w:r>
    </w:p>
    <w:p w:rsidR="00422AC9" w:rsidRPr="00422AC9" w:rsidRDefault="00422AC9" w:rsidP="00422AC9">
      <w:pPr>
        <w:jc w:val="both"/>
        <w:rPr>
          <w:rFonts w:ascii="Verdana" w:hAnsi="Verdana"/>
          <w:bCs/>
          <w:sz w:val="20"/>
        </w:rPr>
      </w:pPr>
      <w:r w:rsidRPr="00422AC9">
        <w:rPr>
          <w:rFonts w:ascii="Verdana" w:hAnsi="Verdana"/>
          <w:b/>
          <w:bCs/>
          <w:sz w:val="20"/>
        </w:rPr>
        <w:t>h)</w:t>
      </w:r>
      <w:r w:rsidRPr="00422AC9">
        <w:rPr>
          <w:rFonts w:ascii="Verdana" w:hAnsi="Verdana"/>
          <w:bCs/>
          <w:sz w:val="20"/>
        </w:rPr>
        <w:t>   Para modificar los Apartados "Complementos 2" y "Complemento 3" de la Clave "SO".</w:t>
      </w:r>
    </w:p>
    <w:p w:rsidR="00422AC9" w:rsidRPr="00422AC9" w:rsidRDefault="00422AC9" w:rsidP="00422AC9">
      <w:pPr>
        <w:jc w:val="both"/>
        <w:rPr>
          <w:rFonts w:ascii="Verdana" w:hAnsi="Verdana"/>
          <w:bCs/>
          <w:sz w:val="20"/>
        </w:rPr>
      </w:pPr>
      <w:r w:rsidRPr="00422AC9">
        <w:rPr>
          <w:rFonts w:ascii="Verdana" w:hAnsi="Verdana"/>
          <w:b/>
          <w:bCs/>
          <w:sz w:val="20"/>
        </w:rPr>
        <w:t>i)</w:t>
      </w:r>
      <w:r w:rsidRPr="00422AC9">
        <w:rPr>
          <w:rFonts w:ascii="Verdana" w:hAnsi="Verdana"/>
          <w:bCs/>
          <w:sz w:val="20"/>
        </w:rPr>
        <w:t>    Para modificar el Apartado "Supuesto de Aplicación" de la clave "TR".</w:t>
      </w:r>
    </w:p>
    <w:p w:rsidR="00422AC9" w:rsidRPr="00422AC9" w:rsidRDefault="00422AC9" w:rsidP="00422AC9">
      <w:pPr>
        <w:jc w:val="both"/>
        <w:rPr>
          <w:rFonts w:ascii="Verdana" w:hAnsi="Verdana"/>
          <w:bCs/>
          <w:sz w:val="20"/>
        </w:rPr>
      </w:pPr>
      <w:r w:rsidRPr="00422AC9">
        <w:rPr>
          <w:rFonts w:ascii="Verdana" w:hAnsi="Verdana"/>
          <w:b/>
          <w:bCs/>
          <w:sz w:val="20"/>
        </w:rPr>
        <w:t>V.</w:t>
      </w:r>
      <w:r w:rsidRPr="00422AC9">
        <w:rPr>
          <w:rFonts w:ascii="Verdana" w:hAnsi="Verdana"/>
          <w:bCs/>
          <w:sz w:val="20"/>
        </w:rPr>
        <w:t>    Para modificar el Apéndice 9 "REGULACIONES Y RESTRICCIONES NO ARANCELARIAS":</w:t>
      </w:r>
    </w:p>
    <w:p w:rsidR="00422AC9" w:rsidRPr="00422AC9" w:rsidRDefault="00422AC9" w:rsidP="00422AC9">
      <w:pPr>
        <w:jc w:val="both"/>
        <w:rPr>
          <w:rFonts w:ascii="Verdana" w:hAnsi="Verdana"/>
          <w:bCs/>
          <w:sz w:val="20"/>
        </w:rPr>
      </w:pPr>
      <w:r w:rsidRPr="00422AC9">
        <w:rPr>
          <w:rFonts w:ascii="Verdana" w:hAnsi="Verdana"/>
          <w:b/>
          <w:bCs/>
          <w:sz w:val="20"/>
        </w:rPr>
        <w:t>a)</w:t>
      </w:r>
      <w:r w:rsidRPr="00422AC9">
        <w:rPr>
          <w:rFonts w:ascii="Verdana" w:hAnsi="Verdana"/>
          <w:bCs/>
          <w:sz w:val="20"/>
        </w:rPr>
        <w:t>   Para modificar del Apartado "SECRETARIA DE ECONOMIA" la descripción de la clave NM.</w:t>
      </w:r>
    </w:p>
    <w:p w:rsidR="00422AC9" w:rsidRPr="00422AC9" w:rsidRDefault="00422AC9" w:rsidP="00422AC9">
      <w:pPr>
        <w:jc w:val="both"/>
        <w:rPr>
          <w:rFonts w:ascii="Verdana" w:hAnsi="Verdana"/>
          <w:bCs/>
          <w:sz w:val="20"/>
        </w:rPr>
      </w:pPr>
      <w:r w:rsidRPr="00422AC9">
        <w:rPr>
          <w:rFonts w:ascii="Verdana" w:hAnsi="Verdana"/>
          <w:b/>
          <w:bCs/>
          <w:sz w:val="20"/>
        </w:rPr>
        <w:t>b)</w:t>
      </w:r>
      <w:r w:rsidRPr="00422AC9">
        <w:rPr>
          <w:rFonts w:ascii="Verdana" w:hAnsi="Verdana"/>
          <w:bCs/>
          <w:sz w:val="20"/>
        </w:rPr>
        <w:t>   Para adicionar al Apartado "SECRETARIA DE ECONOMIA" la clave N3, con su descripción.</w:t>
      </w:r>
    </w:p>
    <w:p w:rsidR="00422AC9" w:rsidRPr="00422AC9" w:rsidRDefault="00422AC9" w:rsidP="00422AC9">
      <w:pPr>
        <w:jc w:val="both"/>
        <w:rPr>
          <w:rFonts w:ascii="Verdana" w:hAnsi="Verdana"/>
          <w:bCs/>
          <w:sz w:val="20"/>
        </w:rPr>
      </w:pPr>
      <w:r w:rsidRPr="00422AC9">
        <w:rPr>
          <w:rFonts w:ascii="Verdana" w:hAnsi="Verdana"/>
          <w:b/>
          <w:bCs/>
          <w:sz w:val="20"/>
        </w:rPr>
        <w:t>VI</w:t>
      </w:r>
      <w:r w:rsidRPr="00422AC9">
        <w:rPr>
          <w:rFonts w:ascii="Verdana" w:hAnsi="Verdana"/>
          <w:bCs/>
          <w:sz w:val="20"/>
        </w:rPr>
        <w:t>.   Para modificar Apartado "PEDIMENTOS COPIA SIMPLE" del CAMPO "12" del Apéndice 17 "CODIGO DE BARRAS, PEDIMENTOS, PARTES II Y COPIA SIMPLE, CONSOLIDADOS".</w:t>
      </w:r>
    </w:p>
    <w:p w:rsidR="00422AC9" w:rsidRPr="00422AC9" w:rsidRDefault="00422AC9" w:rsidP="00422AC9">
      <w:pPr>
        <w:jc w:val="both"/>
        <w:rPr>
          <w:rFonts w:ascii="Verdana" w:hAnsi="Verdana"/>
          <w:bCs/>
          <w:sz w:val="20"/>
        </w:rPr>
      </w:pPr>
      <w:r w:rsidRPr="00422AC9">
        <w:rPr>
          <w:rFonts w:ascii="Verdana" w:hAnsi="Verdana"/>
          <w:b/>
          <w:bCs/>
          <w:sz w:val="20"/>
        </w:rPr>
        <w:t>Sexto. </w:t>
      </w:r>
      <w:r w:rsidRPr="00422AC9">
        <w:rPr>
          <w:rFonts w:ascii="Verdana" w:hAnsi="Verdana"/>
          <w:bCs/>
          <w:sz w:val="20"/>
        </w:rPr>
        <w:t>Se modifica el Anexo 27 "Fracciones arancelarias de la TIGIE, por cuya importación no se está obligado al pago del IVA, de conformidad con el artículo 25, fracción III, en relación con el artículo 2-A, fracción I de la Ley del IVA", para adicionar la fracción arancelaria 5305.00.01 al Capítulo 53 "Las demás fibras textiles vegetales; hilados de papel y tejidos de hilados de papel".</w:t>
      </w:r>
    </w:p>
    <w:p w:rsidR="00422AC9" w:rsidRPr="00422AC9" w:rsidRDefault="00422AC9" w:rsidP="00422AC9">
      <w:pPr>
        <w:jc w:val="both"/>
        <w:rPr>
          <w:rFonts w:ascii="Verdana" w:hAnsi="Verdana"/>
          <w:bCs/>
          <w:sz w:val="20"/>
        </w:rPr>
      </w:pPr>
      <w:r w:rsidRPr="00422AC9">
        <w:rPr>
          <w:rFonts w:ascii="Verdana" w:hAnsi="Verdana"/>
          <w:b/>
          <w:bCs/>
          <w:sz w:val="20"/>
        </w:rPr>
        <w:t>Séptimo. </w:t>
      </w:r>
      <w:r w:rsidRPr="00422AC9">
        <w:rPr>
          <w:rFonts w:ascii="Verdana" w:hAnsi="Verdana"/>
          <w:bCs/>
          <w:sz w:val="20"/>
        </w:rPr>
        <w:t>Se modifica el Anexo 31 "Sistema de Control de Cuentas de Créditos y Garantías (SCCCyG)".</w:t>
      </w:r>
    </w:p>
    <w:p w:rsidR="00422AC9" w:rsidRPr="00422AC9" w:rsidRDefault="00422AC9" w:rsidP="00422AC9">
      <w:pPr>
        <w:jc w:val="both"/>
        <w:rPr>
          <w:rFonts w:ascii="Verdana" w:hAnsi="Verdana"/>
          <w:bCs/>
          <w:sz w:val="20"/>
        </w:rPr>
      </w:pPr>
      <w:r w:rsidRPr="00422AC9">
        <w:rPr>
          <w:rFonts w:ascii="Verdana" w:hAnsi="Verdana"/>
          <w:b/>
          <w:bCs/>
          <w:sz w:val="20"/>
        </w:rPr>
        <w:t>Octavo. </w:t>
      </w:r>
      <w:r w:rsidRPr="00422AC9">
        <w:rPr>
          <w:rFonts w:ascii="Verdana" w:hAnsi="Verdana"/>
          <w:bCs/>
          <w:sz w:val="20"/>
        </w:rPr>
        <w:t>Se modifica la fracción III, del Primer transitorio de las RGCE para 2019, publicadas en el DOF el 24 de junio de 2019, para quedar como sigue:</w:t>
      </w:r>
    </w:p>
    <w:p w:rsidR="00422AC9" w:rsidRPr="00422AC9" w:rsidRDefault="00422AC9" w:rsidP="00422AC9">
      <w:pPr>
        <w:jc w:val="both"/>
        <w:rPr>
          <w:rFonts w:ascii="Verdana" w:hAnsi="Verdana"/>
          <w:bCs/>
          <w:sz w:val="20"/>
        </w:rPr>
      </w:pPr>
      <w:r w:rsidRPr="00422AC9">
        <w:rPr>
          <w:rFonts w:ascii="Verdana" w:hAnsi="Verdana"/>
          <w:bCs/>
          <w:sz w:val="20"/>
        </w:rPr>
        <w:t>"Las reglas 1.5.1., 4.5.31., fracción XVIII y 7.3.1., rubro A, fracción VI, entrarán en vigor el 15 de enero de 2020, en tanto, las personas que introduzcan mercancía a territorio nacional podrán cumplir con la manifestación de valor de conformidad con la regla 1.5.1., 4.5.31., fracción XVIII y 7.3.1., rubro A, fracción VI de las RGCE para 2018 publicadas en el DOF el 18 de diciembre de 2017, según corresponda; así como con los formatos E2 y E3 del Apartado E de su Anexo 1, publicado en el DOF el 21 de diciembre de 2017".</w:t>
      </w:r>
    </w:p>
    <w:p w:rsidR="00422AC9" w:rsidRPr="00422AC9" w:rsidRDefault="00422AC9" w:rsidP="00422AC9">
      <w:pPr>
        <w:jc w:val="both"/>
        <w:rPr>
          <w:rFonts w:ascii="Verdana" w:hAnsi="Verdana"/>
          <w:bCs/>
          <w:sz w:val="20"/>
        </w:rPr>
      </w:pPr>
      <w:r w:rsidRPr="00422AC9">
        <w:rPr>
          <w:rFonts w:ascii="Verdana" w:hAnsi="Verdana"/>
          <w:b/>
          <w:bCs/>
          <w:sz w:val="20"/>
        </w:rPr>
        <w:t>Noveno. </w:t>
      </w:r>
      <w:r w:rsidRPr="00422AC9">
        <w:rPr>
          <w:rFonts w:ascii="Verdana" w:hAnsi="Verdana"/>
          <w:bCs/>
          <w:sz w:val="20"/>
        </w:rPr>
        <w:t>Se modifica el Sexto transitorio de las RGCE para 2019, publicadas en el DOF el 24 de junio de 2019, para quedar como sigue:</w:t>
      </w:r>
    </w:p>
    <w:p w:rsidR="00422AC9" w:rsidRPr="00422AC9" w:rsidRDefault="00422AC9" w:rsidP="00422AC9">
      <w:pPr>
        <w:jc w:val="both"/>
        <w:rPr>
          <w:rFonts w:ascii="Verdana" w:hAnsi="Verdana"/>
          <w:bCs/>
          <w:sz w:val="20"/>
        </w:rPr>
      </w:pPr>
      <w:r w:rsidRPr="00422AC9">
        <w:rPr>
          <w:rFonts w:ascii="Verdana" w:hAnsi="Verdana"/>
          <w:bCs/>
          <w:sz w:val="20"/>
        </w:rPr>
        <w:t>"Sexto. Los elementos que el importador debe proporcionar anexos a la manifestación de valor, de conformidad con el artículo 81 del Reglamento, serán exigibles a partir del 15 de enero de 2020".</w:t>
      </w:r>
    </w:p>
    <w:p w:rsidR="00422AC9" w:rsidRPr="00422AC9" w:rsidRDefault="00422AC9" w:rsidP="00422AC9">
      <w:pPr>
        <w:jc w:val="both"/>
        <w:rPr>
          <w:rFonts w:ascii="Verdana" w:hAnsi="Verdana"/>
          <w:b/>
          <w:bCs/>
          <w:sz w:val="20"/>
        </w:rPr>
      </w:pPr>
      <w:r w:rsidRPr="00422AC9">
        <w:rPr>
          <w:rFonts w:ascii="Verdana" w:hAnsi="Verdana"/>
          <w:b/>
          <w:bCs/>
          <w:sz w:val="20"/>
        </w:rPr>
        <w:lastRenderedPageBreak/>
        <w:t>Transitorio</w:t>
      </w:r>
    </w:p>
    <w:p w:rsidR="00422AC9" w:rsidRPr="00422AC9" w:rsidRDefault="00422AC9" w:rsidP="00422AC9">
      <w:pPr>
        <w:jc w:val="both"/>
        <w:rPr>
          <w:rFonts w:ascii="Verdana" w:hAnsi="Verdana"/>
          <w:bCs/>
          <w:sz w:val="20"/>
        </w:rPr>
      </w:pPr>
      <w:r w:rsidRPr="00422AC9">
        <w:rPr>
          <w:rFonts w:ascii="Verdana" w:hAnsi="Verdana"/>
          <w:b/>
          <w:bCs/>
          <w:sz w:val="20"/>
        </w:rPr>
        <w:t>Único.</w:t>
      </w:r>
      <w:r w:rsidRPr="00422AC9">
        <w:rPr>
          <w:rFonts w:ascii="Verdana" w:hAnsi="Verdana"/>
          <w:bCs/>
          <w:sz w:val="20"/>
        </w:rPr>
        <w:t> La presente Resolución entrará en vigor al día siguiente de su publicación con excepción de lo siguiente:</w:t>
      </w:r>
    </w:p>
    <w:p w:rsidR="00422AC9" w:rsidRPr="00422AC9" w:rsidRDefault="00422AC9" w:rsidP="00422AC9">
      <w:pPr>
        <w:jc w:val="both"/>
        <w:rPr>
          <w:rFonts w:ascii="Verdana" w:hAnsi="Verdana"/>
          <w:bCs/>
          <w:sz w:val="20"/>
        </w:rPr>
      </w:pPr>
      <w:r w:rsidRPr="00422AC9">
        <w:rPr>
          <w:rFonts w:ascii="Verdana" w:hAnsi="Verdana"/>
          <w:b/>
          <w:bCs/>
          <w:sz w:val="20"/>
        </w:rPr>
        <w:t>I.</w:t>
      </w:r>
      <w:r w:rsidRPr="00422AC9">
        <w:rPr>
          <w:rFonts w:ascii="Verdana" w:hAnsi="Verdana"/>
          <w:bCs/>
          <w:sz w:val="20"/>
        </w:rPr>
        <w:t xml:space="preserve">     Las modificaciones a las reglas 1.1.11. </w:t>
      </w:r>
      <w:proofErr w:type="gramStart"/>
      <w:r w:rsidRPr="00422AC9">
        <w:rPr>
          <w:rFonts w:ascii="Verdana" w:hAnsi="Verdana"/>
          <w:bCs/>
          <w:sz w:val="20"/>
        </w:rPr>
        <w:t>y</w:t>
      </w:r>
      <w:proofErr w:type="gramEnd"/>
      <w:r w:rsidRPr="00422AC9">
        <w:rPr>
          <w:rFonts w:ascii="Verdana" w:hAnsi="Verdana"/>
          <w:bCs/>
          <w:sz w:val="20"/>
        </w:rPr>
        <w:t xml:space="preserve"> 2.3.7., primer párrafo, fracciones I y V, y el Resolutivo Tercero, fracción I, entrarán en vigor el 4 de noviembre de 2019.</w:t>
      </w:r>
    </w:p>
    <w:p w:rsidR="00422AC9" w:rsidRPr="00422AC9" w:rsidRDefault="00422AC9" w:rsidP="00422AC9">
      <w:pPr>
        <w:jc w:val="both"/>
        <w:rPr>
          <w:rFonts w:ascii="Verdana" w:hAnsi="Verdana"/>
          <w:bCs/>
          <w:sz w:val="20"/>
        </w:rPr>
      </w:pPr>
      <w:r w:rsidRPr="00422AC9">
        <w:rPr>
          <w:rFonts w:ascii="Verdana" w:hAnsi="Verdana"/>
          <w:b/>
          <w:bCs/>
          <w:sz w:val="20"/>
        </w:rPr>
        <w:t>II.</w:t>
      </w:r>
      <w:r w:rsidRPr="00422AC9">
        <w:rPr>
          <w:rFonts w:ascii="Verdana" w:hAnsi="Verdana"/>
          <w:bCs/>
          <w:sz w:val="20"/>
        </w:rPr>
        <w:t>     La adición de la regla 1.7.7., y el Resolutivo Tercero, fracción IX, entrarán en vigor 1 de diciembre de 2019.</w:t>
      </w:r>
    </w:p>
    <w:p w:rsidR="00422AC9" w:rsidRPr="00422AC9" w:rsidRDefault="00422AC9" w:rsidP="00422AC9">
      <w:pPr>
        <w:jc w:val="both"/>
        <w:rPr>
          <w:rFonts w:ascii="Verdana" w:hAnsi="Verdana"/>
          <w:bCs/>
          <w:sz w:val="20"/>
        </w:rPr>
      </w:pPr>
      <w:r w:rsidRPr="00422AC9">
        <w:rPr>
          <w:rFonts w:ascii="Verdana" w:hAnsi="Verdana"/>
          <w:b/>
          <w:bCs/>
          <w:sz w:val="20"/>
        </w:rPr>
        <w:t>III.</w:t>
      </w:r>
      <w:r w:rsidRPr="00422AC9">
        <w:rPr>
          <w:rFonts w:ascii="Verdana" w:hAnsi="Verdana"/>
          <w:bCs/>
          <w:sz w:val="20"/>
        </w:rPr>
        <w:t>    Las modificaciones a</w:t>
      </w:r>
      <w:r w:rsidRPr="00422AC9">
        <w:rPr>
          <w:rFonts w:ascii="Verdana" w:hAnsi="Verdana"/>
          <w:b/>
          <w:bCs/>
          <w:sz w:val="20"/>
        </w:rPr>
        <w:t> </w:t>
      </w:r>
      <w:r w:rsidRPr="00422AC9">
        <w:rPr>
          <w:rFonts w:ascii="Verdana" w:hAnsi="Verdana"/>
          <w:bCs/>
          <w:sz w:val="20"/>
        </w:rPr>
        <w:t>las reglas 1.9.10., y 1.9.17., entrarán en vigor el 1 de diciembre de 2019.</w:t>
      </w:r>
    </w:p>
    <w:p w:rsidR="00422AC9" w:rsidRPr="00422AC9" w:rsidRDefault="00422AC9" w:rsidP="00422AC9">
      <w:pPr>
        <w:jc w:val="both"/>
        <w:rPr>
          <w:rFonts w:ascii="Verdana" w:hAnsi="Verdana"/>
          <w:bCs/>
          <w:sz w:val="20"/>
        </w:rPr>
      </w:pPr>
      <w:r w:rsidRPr="00422AC9">
        <w:rPr>
          <w:rFonts w:ascii="Verdana" w:hAnsi="Verdana"/>
          <w:b/>
          <w:bCs/>
          <w:sz w:val="20"/>
        </w:rPr>
        <w:t>IV.</w:t>
      </w:r>
      <w:r w:rsidRPr="00422AC9">
        <w:rPr>
          <w:rFonts w:ascii="Verdana" w:hAnsi="Verdana"/>
          <w:bCs/>
          <w:sz w:val="20"/>
        </w:rPr>
        <w:t>   Lo dispuesto en</w:t>
      </w:r>
      <w:r w:rsidRPr="00422AC9">
        <w:rPr>
          <w:rFonts w:ascii="Verdana" w:hAnsi="Verdana"/>
          <w:b/>
          <w:bCs/>
          <w:sz w:val="20"/>
        </w:rPr>
        <w:t> </w:t>
      </w:r>
      <w:r w:rsidRPr="00422AC9">
        <w:rPr>
          <w:rFonts w:ascii="Verdana" w:hAnsi="Verdana"/>
          <w:bCs/>
          <w:sz w:val="20"/>
        </w:rPr>
        <w:t>la regla 3.1.21., y en el Resolutivo Quinto, fracciones IV, inciso a) y VI, entrarán en vigor el 1 de diciembre de 2019.</w:t>
      </w:r>
    </w:p>
    <w:p w:rsidR="00422AC9" w:rsidRPr="00422AC9" w:rsidRDefault="00422AC9" w:rsidP="00422AC9">
      <w:pPr>
        <w:jc w:val="both"/>
        <w:rPr>
          <w:rFonts w:ascii="Verdana" w:hAnsi="Verdana"/>
          <w:bCs/>
          <w:sz w:val="20"/>
        </w:rPr>
      </w:pPr>
      <w:r w:rsidRPr="00422AC9">
        <w:rPr>
          <w:rFonts w:ascii="Verdana" w:hAnsi="Verdana"/>
          <w:b/>
          <w:bCs/>
          <w:sz w:val="20"/>
        </w:rPr>
        <w:t>V.</w:t>
      </w:r>
      <w:r w:rsidRPr="00422AC9">
        <w:rPr>
          <w:rFonts w:ascii="Verdana" w:hAnsi="Verdana"/>
          <w:bCs/>
          <w:sz w:val="20"/>
        </w:rPr>
        <w:t xml:space="preserve">    Para efectos de la regla 3.7.3., en relación a lo dispuesto en el Transitorio Primero, fracciones VI y VII de las RGCE para 2019, publicadas en el DOF el 24 de junio de 2019, en lo relativo a la exigibilidad de la inscripción en el "Registro de Empresas de mensajería y paquetería", los interesados en obtener dicho registro, podrán realizar el despacho de las mercancías mediante los procedimientos simplificados previstos en las reglas 3.7.4. </w:t>
      </w:r>
      <w:proofErr w:type="gramStart"/>
      <w:r w:rsidRPr="00422AC9">
        <w:rPr>
          <w:rFonts w:ascii="Verdana" w:hAnsi="Verdana"/>
          <w:bCs/>
          <w:sz w:val="20"/>
        </w:rPr>
        <w:t>y</w:t>
      </w:r>
      <w:proofErr w:type="gramEnd"/>
      <w:r w:rsidRPr="00422AC9">
        <w:rPr>
          <w:rFonts w:ascii="Verdana" w:hAnsi="Verdana"/>
          <w:bCs/>
          <w:sz w:val="20"/>
        </w:rPr>
        <w:t xml:space="preserve"> 3.7.5., siempre que presenten o hayan presentado la solicitud correspondiente, antes del 1 de octubre de 2019, cumpliendo con la totalidad de la</w:t>
      </w:r>
    </w:p>
    <w:p w:rsidR="00422AC9" w:rsidRPr="00422AC9" w:rsidRDefault="00422AC9" w:rsidP="00422AC9">
      <w:pPr>
        <w:jc w:val="both"/>
        <w:rPr>
          <w:rFonts w:ascii="Verdana" w:hAnsi="Verdana"/>
          <w:bCs/>
          <w:sz w:val="20"/>
        </w:rPr>
      </w:pPr>
      <w:proofErr w:type="gramStart"/>
      <w:r w:rsidRPr="00422AC9">
        <w:rPr>
          <w:rFonts w:ascii="Verdana" w:hAnsi="Verdana"/>
          <w:bCs/>
          <w:sz w:val="20"/>
        </w:rPr>
        <w:t>documentación</w:t>
      </w:r>
      <w:proofErr w:type="gramEnd"/>
      <w:r w:rsidRPr="00422AC9">
        <w:rPr>
          <w:rFonts w:ascii="Verdana" w:hAnsi="Verdana"/>
          <w:bCs/>
          <w:sz w:val="20"/>
        </w:rPr>
        <w:t xml:space="preserve"> e información con la que se pretenda acreditar los requisitos y condiciones previstos en las reglas de referencia y en la ficha 78/LA y, hasta en tanto la autoridad competente resuelva la autorización respectiva, lo cual no excederá del 1 de diciembre de 2019.</w:t>
      </w:r>
    </w:p>
    <w:p w:rsidR="00422AC9" w:rsidRPr="00422AC9" w:rsidRDefault="00422AC9" w:rsidP="00422AC9">
      <w:pPr>
        <w:jc w:val="both"/>
        <w:rPr>
          <w:rFonts w:ascii="Verdana" w:hAnsi="Verdana"/>
          <w:bCs/>
          <w:sz w:val="20"/>
        </w:rPr>
      </w:pPr>
      <w:r w:rsidRPr="00422AC9">
        <w:rPr>
          <w:rFonts w:ascii="Verdana" w:hAnsi="Verdana"/>
          <w:bCs/>
          <w:sz w:val="20"/>
        </w:rPr>
        <w:t xml:space="preserve">       Para efectos de lo anterior, los interesados en obtener el registro antes mencionado, deberán cumplir con las obligaciones inherentes al "Registro de Empresas de mensajería y paquetería", establecidas en las reglas 3.7.3., 3.7.4. </w:t>
      </w:r>
      <w:proofErr w:type="gramStart"/>
      <w:r w:rsidRPr="00422AC9">
        <w:rPr>
          <w:rFonts w:ascii="Verdana" w:hAnsi="Verdana"/>
          <w:bCs/>
          <w:sz w:val="20"/>
        </w:rPr>
        <w:t>y</w:t>
      </w:r>
      <w:proofErr w:type="gramEnd"/>
      <w:r w:rsidRPr="00422AC9">
        <w:rPr>
          <w:rFonts w:ascii="Verdana" w:hAnsi="Verdana"/>
          <w:bCs/>
          <w:sz w:val="20"/>
        </w:rPr>
        <w:t xml:space="preserve"> 3.7.5.</w:t>
      </w:r>
    </w:p>
    <w:p w:rsidR="00422AC9" w:rsidRPr="00422AC9" w:rsidRDefault="00422AC9" w:rsidP="00422AC9">
      <w:pPr>
        <w:jc w:val="both"/>
        <w:rPr>
          <w:rFonts w:ascii="Verdana" w:hAnsi="Verdana"/>
          <w:bCs/>
          <w:sz w:val="20"/>
        </w:rPr>
      </w:pPr>
      <w:r w:rsidRPr="00422AC9">
        <w:rPr>
          <w:rFonts w:ascii="Verdana" w:hAnsi="Verdana"/>
          <w:bCs/>
          <w:sz w:val="20"/>
        </w:rPr>
        <w:t>Atentamente,</w:t>
      </w:r>
    </w:p>
    <w:p w:rsidR="00422AC9" w:rsidRPr="00422AC9" w:rsidRDefault="00422AC9" w:rsidP="00422AC9">
      <w:pPr>
        <w:jc w:val="both"/>
        <w:rPr>
          <w:rFonts w:ascii="Verdana" w:hAnsi="Verdana"/>
          <w:bCs/>
          <w:sz w:val="20"/>
        </w:rPr>
      </w:pPr>
      <w:r w:rsidRPr="00422AC9">
        <w:rPr>
          <w:rFonts w:ascii="Verdana" w:hAnsi="Verdana"/>
          <w:bCs/>
          <w:sz w:val="20"/>
        </w:rPr>
        <w:t>Ciudad de México, a 27 de septiembre de 2019.- La Jefa del Servicio de Administración Tributaria, </w:t>
      </w:r>
      <w:r w:rsidRPr="00422AC9">
        <w:rPr>
          <w:rFonts w:ascii="Verdana" w:hAnsi="Verdana"/>
          <w:b/>
          <w:bCs/>
          <w:sz w:val="20"/>
        </w:rPr>
        <w:t>Ana Margarita Ríos Farjat</w:t>
      </w:r>
      <w:r w:rsidRPr="00422AC9">
        <w:rPr>
          <w:rFonts w:ascii="Verdana" w:hAnsi="Verdana"/>
          <w:bCs/>
          <w:sz w:val="20"/>
        </w:rPr>
        <w:t>.- Rúbrica.</w:t>
      </w:r>
    </w:p>
    <w:p w:rsidR="00422AC9" w:rsidRPr="00422AC9" w:rsidRDefault="00422AC9" w:rsidP="00422AC9">
      <w:pPr>
        <w:jc w:val="both"/>
        <w:rPr>
          <w:rFonts w:ascii="Verdana" w:hAnsi="Verdana"/>
          <w:b/>
          <w:bCs/>
          <w:sz w:val="20"/>
        </w:rPr>
      </w:pPr>
      <w:r w:rsidRPr="00422AC9">
        <w:rPr>
          <w:rFonts w:ascii="Verdana" w:hAnsi="Verdana"/>
          <w:b/>
          <w:bCs/>
          <w:sz w:val="20"/>
        </w:rPr>
        <w:t>ANEXO 1-A DE LAS REGLAS GENERALES DE COMERCIO EXTERIOR PARA 2019</w:t>
      </w:r>
    </w:p>
    <w:p w:rsidR="00422AC9" w:rsidRPr="00422AC9" w:rsidRDefault="00422AC9" w:rsidP="00422AC9">
      <w:pPr>
        <w:jc w:val="both"/>
        <w:rPr>
          <w:rFonts w:ascii="Verdana" w:hAnsi="Verdana"/>
          <w:bCs/>
          <w:sz w:val="20"/>
        </w:rPr>
      </w:pPr>
      <w:r w:rsidRPr="00422AC9">
        <w:rPr>
          <w:rFonts w:ascii="Verdana" w:hAnsi="Verdana"/>
          <w:b/>
          <w:bCs/>
          <w:sz w:val="20"/>
        </w:rPr>
        <w:t>Trámites de Comercio Exterior</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6"/>
        <w:gridCol w:w="4924"/>
        <w:gridCol w:w="1372"/>
        <w:gridCol w:w="1718"/>
      </w:tblGrid>
      <w:tr w:rsidR="00422AC9" w:rsidRPr="00422AC9" w:rsidTr="00422AC9">
        <w:trPr>
          <w:trHeight w:val="890"/>
        </w:trPr>
        <w:tc>
          <w:tcPr>
            <w:tcW w:w="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2AC9" w:rsidRPr="00422AC9" w:rsidRDefault="00422AC9" w:rsidP="00422AC9">
            <w:pPr>
              <w:jc w:val="both"/>
              <w:rPr>
                <w:rFonts w:ascii="Verdana" w:hAnsi="Verdana"/>
                <w:bCs/>
                <w:sz w:val="20"/>
              </w:rPr>
            </w:pPr>
            <w:r w:rsidRPr="00422AC9">
              <w:rPr>
                <w:rFonts w:ascii="Verdana" w:hAnsi="Verdana"/>
                <w:bCs/>
                <w:sz w:val="20"/>
              </w:rPr>
              <w:t> </w:t>
            </w:r>
          </w:p>
        </w:tc>
        <w:tc>
          <w:tcPr>
            <w:tcW w:w="4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2AC9" w:rsidRPr="00422AC9" w:rsidRDefault="00422AC9" w:rsidP="00422AC9">
            <w:pPr>
              <w:jc w:val="both"/>
              <w:rPr>
                <w:rFonts w:ascii="Verdana" w:hAnsi="Verdana"/>
                <w:bCs/>
                <w:sz w:val="20"/>
              </w:rPr>
            </w:pPr>
            <w:r w:rsidRPr="00422AC9">
              <w:rPr>
                <w:rFonts w:ascii="Verdana" w:hAnsi="Verdana"/>
                <w:b/>
                <w:bCs/>
                <w:sz w:val="20"/>
              </w:rPr>
              <w:t>FICHAS DE TRAMITE</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2AC9" w:rsidRPr="00422AC9" w:rsidRDefault="00422AC9" w:rsidP="00422AC9">
            <w:pPr>
              <w:jc w:val="both"/>
              <w:rPr>
                <w:rFonts w:ascii="Verdana" w:hAnsi="Verdana"/>
                <w:bCs/>
                <w:sz w:val="20"/>
              </w:rPr>
            </w:pPr>
            <w:r w:rsidRPr="00422AC9">
              <w:rPr>
                <w:rFonts w:ascii="Verdana" w:hAnsi="Verdana"/>
                <w:b/>
                <w:bCs/>
                <w:sz w:val="20"/>
              </w:rPr>
              <w:t>AUTORIDAD</w:t>
            </w:r>
            <w:r w:rsidRPr="00422AC9">
              <w:rPr>
                <w:rFonts w:ascii="Verdana" w:hAnsi="Verdana"/>
                <w:bCs/>
                <w:sz w:val="20"/>
              </w:rPr>
              <w:br/>
            </w:r>
            <w:r w:rsidRPr="00422AC9">
              <w:rPr>
                <w:rFonts w:ascii="Verdana" w:hAnsi="Verdana"/>
                <w:b/>
                <w:bCs/>
                <w:sz w:val="20"/>
              </w:rPr>
              <w:t>ANTE LA QUE</w:t>
            </w:r>
            <w:r w:rsidRPr="00422AC9">
              <w:rPr>
                <w:rFonts w:ascii="Verdana" w:hAnsi="Verdana"/>
                <w:bCs/>
                <w:sz w:val="20"/>
              </w:rPr>
              <w:br/>
            </w:r>
            <w:r w:rsidRPr="00422AC9">
              <w:rPr>
                <w:rFonts w:ascii="Verdana" w:hAnsi="Verdana"/>
                <w:b/>
                <w:bCs/>
                <w:sz w:val="20"/>
              </w:rPr>
              <w:t xml:space="preserve">SE </w:t>
            </w:r>
            <w:r w:rsidRPr="00422AC9">
              <w:rPr>
                <w:rFonts w:ascii="Verdana" w:hAnsi="Verdana"/>
                <w:b/>
                <w:bCs/>
                <w:sz w:val="20"/>
              </w:rPr>
              <w:lastRenderedPageBreak/>
              <w:t>PRESENTA</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2AC9" w:rsidRPr="00422AC9" w:rsidRDefault="00422AC9" w:rsidP="00422AC9">
            <w:pPr>
              <w:jc w:val="both"/>
              <w:rPr>
                <w:rFonts w:ascii="Verdana" w:hAnsi="Verdana"/>
                <w:bCs/>
                <w:sz w:val="20"/>
              </w:rPr>
            </w:pPr>
            <w:r w:rsidRPr="00422AC9">
              <w:rPr>
                <w:rFonts w:ascii="Verdana" w:hAnsi="Verdana"/>
                <w:b/>
                <w:bCs/>
                <w:sz w:val="20"/>
              </w:rPr>
              <w:lastRenderedPageBreak/>
              <w:t>MEDIO DE</w:t>
            </w:r>
            <w:r w:rsidRPr="00422AC9">
              <w:rPr>
                <w:rFonts w:ascii="Verdana" w:hAnsi="Verdana"/>
                <w:bCs/>
                <w:sz w:val="20"/>
              </w:rPr>
              <w:br/>
            </w:r>
            <w:r w:rsidRPr="00422AC9">
              <w:rPr>
                <w:rFonts w:ascii="Verdana" w:hAnsi="Verdana"/>
                <w:b/>
                <w:bCs/>
                <w:sz w:val="20"/>
              </w:rPr>
              <w:t>PRESENTACIÓN</w:t>
            </w:r>
          </w:p>
        </w:tc>
      </w:tr>
      <w:tr w:rsidR="00422AC9" w:rsidRPr="00422AC9" w:rsidTr="00422AC9">
        <w:trPr>
          <w:trHeight w:val="881"/>
        </w:trPr>
        <w:tc>
          <w:tcPr>
            <w:tcW w:w="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2AC9" w:rsidRPr="00422AC9" w:rsidRDefault="00422AC9" w:rsidP="00422AC9">
            <w:pPr>
              <w:jc w:val="both"/>
              <w:rPr>
                <w:rFonts w:ascii="Verdana" w:hAnsi="Verdana"/>
                <w:bCs/>
                <w:sz w:val="20"/>
              </w:rPr>
            </w:pPr>
            <w:r w:rsidRPr="00422AC9">
              <w:rPr>
                <w:rFonts w:ascii="Verdana" w:hAnsi="Verdana"/>
                <w:b/>
                <w:bCs/>
                <w:sz w:val="20"/>
              </w:rPr>
              <w:lastRenderedPageBreak/>
              <w:t>1/LA</w:t>
            </w:r>
          </w:p>
        </w:tc>
        <w:tc>
          <w:tcPr>
            <w:tcW w:w="4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Cs/>
                <w:sz w:val="20"/>
              </w:rPr>
              <w:t>Instructivo de trámite para el registro de asociaciones civiles para el mantenimiento, reparación o ampliación de las instalaciones de las aduanas (Regla 1.1.11.).</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2AC9" w:rsidRPr="00422AC9" w:rsidRDefault="00422AC9" w:rsidP="00422AC9">
            <w:pPr>
              <w:jc w:val="both"/>
              <w:rPr>
                <w:rFonts w:ascii="Verdana" w:hAnsi="Verdana"/>
                <w:bCs/>
                <w:sz w:val="20"/>
              </w:rPr>
            </w:pPr>
            <w:r w:rsidRPr="00422AC9">
              <w:rPr>
                <w:rFonts w:ascii="Verdana" w:hAnsi="Verdana"/>
                <w:bCs/>
                <w:sz w:val="20"/>
              </w:rPr>
              <w:t>ACAJA</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2AC9" w:rsidRPr="00422AC9" w:rsidRDefault="00422AC9" w:rsidP="00422AC9">
            <w:pPr>
              <w:jc w:val="both"/>
              <w:rPr>
                <w:rFonts w:ascii="Verdana" w:hAnsi="Verdana"/>
                <w:bCs/>
                <w:sz w:val="20"/>
              </w:rPr>
            </w:pPr>
            <w:r w:rsidRPr="00422AC9">
              <w:rPr>
                <w:rFonts w:ascii="Verdana" w:hAnsi="Verdana"/>
                <w:bCs/>
                <w:sz w:val="20"/>
              </w:rPr>
              <w:t>Ventanilla Digital</w:t>
            </w:r>
          </w:p>
        </w:tc>
      </w:tr>
      <w:tr w:rsidR="00422AC9" w:rsidRPr="00422AC9" w:rsidTr="00422AC9">
        <w:trPr>
          <w:trHeight w:val="361"/>
        </w:trPr>
        <w:tc>
          <w:tcPr>
            <w:tcW w:w="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2AC9" w:rsidRPr="00422AC9" w:rsidRDefault="00422AC9" w:rsidP="00422AC9">
            <w:pPr>
              <w:jc w:val="both"/>
              <w:rPr>
                <w:rFonts w:ascii="Verdana" w:hAnsi="Verdana"/>
                <w:bCs/>
                <w:sz w:val="20"/>
              </w:rPr>
            </w:pPr>
            <w:r w:rsidRPr="00422AC9">
              <w:rPr>
                <w:rFonts w:ascii="Verdana" w:hAnsi="Verdana"/>
                <w:bCs/>
                <w:sz w:val="20"/>
              </w:rPr>
              <w:t>...........</w:t>
            </w:r>
          </w:p>
        </w:tc>
        <w:tc>
          <w:tcPr>
            <w:tcW w:w="4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Cs/>
                <w:sz w:val="20"/>
              </w:rPr>
              <w:t>..........................................................................</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2AC9" w:rsidRPr="00422AC9" w:rsidRDefault="00422AC9" w:rsidP="00422AC9">
            <w:pPr>
              <w:jc w:val="both"/>
              <w:rPr>
                <w:rFonts w:ascii="Verdana" w:hAnsi="Verdana"/>
                <w:bCs/>
                <w:sz w:val="20"/>
              </w:rPr>
            </w:pPr>
            <w:r w:rsidRPr="00422AC9">
              <w:rPr>
                <w:rFonts w:ascii="Verdana" w:hAnsi="Verdana"/>
                <w:bCs/>
                <w:sz w:val="20"/>
              </w:rPr>
              <w:t>...................</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2AC9" w:rsidRPr="00422AC9" w:rsidRDefault="00422AC9" w:rsidP="00422AC9">
            <w:pPr>
              <w:jc w:val="both"/>
              <w:rPr>
                <w:rFonts w:ascii="Verdana" w:hAnsi="Verdana"/>
                <w:bCs/>
                <w:sz w:val="20"/>
              </w:rPr>
            </w:pPr>
            <w:r w:rsidRPr="00422AC9">
              <w:rPr>
                <w:rFonts w:ascii="Verdana" w:hAnsi="Verdana"/>
                <w:bCs/>
                <w:sz w:val="20"/>
              </w:rPr>
              <w:t>.......................</w:t>
            </w:r>
          </w:p>
        </w:tc>
      </w:tr>
      <w:tr w:rsidR="00422AC9" w:rsidRPr="00422AC9" w:rsidTr="00422AC9">
        <w:trPr>
          <w:trHeight w:val="621"/>
        </w:trPr>
        <w:tc>
          <w:tcPr>
            <w:tcW w:w="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2AC9" w:rsidRPr="00422AC9" w:rsidRDefault="00422AC9" w:rsidP="00422AC9">
            <w:pPr>
              <w:jc w:val="both"/>
              <w:rPr>
                <w:rFonts w:ascii="Verdana" w:hAnsi="Verdana"/>
                <w:bCs/>
                <w:sz w:val="20"/>
              </w:rPr>
            </w:pPr>
            <w:r w:rsidRPr="00422AC9">
              <w:rPr>
                <w:rFonts w:ascii="Verdana" w:hAnsi="Verdana"/>
                <w:b/>
                <w:bCs/>
                <w:sz w:val="20"/>
              </w:rPr>
              <w:t>5/LA</w:t>
            </w:r>
          </w:p>
        </w:tc>
        <w:tc>
          <w:tcPr>
            <w:tcW w:w="4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Cs/>
                <w:sz w:val="20"/>
              </w:rPr>
              <w:t>Instructivo de trámite para inscribirse en el Padrón de Importadores (Regla 1.3.2., primer párrafo).</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2AC9" w:rsidRPr="00422AC9" w:rsidRDefault="00422AC9" w:rsidP="00422AC9">
            <w:pPr>
              <w:jc w:val="both"/>
              <w:rPr>
                <w:rFonts w:ascii="Verdana" w:hAnsi="Verdana"/>
                <w:bCs/>
                <w:sz w:val="20"/>
              </w:rPr>
            </w:pPr>
            <w:r w:rsidRPr="00422AC9">
              <w:rPr>
                <w:rFonts w:ascii="Verdana" w:hAnsi="Verdana"/>
                <w:bCs/>
                <w:sz w:val="20"/>
              </w:rPr>
              <w:t>ACIA/ADSC</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2AC9" w:rsidRPr="00422AC9" w:rsidRDefault="00422AC9" w:rsidP="00422AC9">
            <w:pPr>
              <w:jc w:val="both"/>
              <w:rPr>
                <w:rFonts w:ascii="Verdana" w:hAnsi="Verdana"/>
                <w:bCs/>
                <w:sz w:val="20"/>
              </w:rPr>
            </w:pPr>
            <w:r w:rsidRPr="00422AC9">
              <w:rPr>
                <w:rFonts w:ascii="Verdana" w:hAnsi="Verdana"/>
                <w:bCs/>
                <w:sz w:val="20"/>
              </w:rPr>
              <w:t>Portal del SAT</w:t>
            </w:r>
          </w:p>
        </w:tc>
      </w:tr>
      <w:tr w:rsidR="00422AC9" w:rsidRPr="00422AC9" w:rsidTr="00422AC9">
        <w:trPr>
          <w:trHeight w:val="361"/>
        </w:trPr>
        <w:tc>
          <w:tcPr>
            <w:tcW w:w="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2AC9" w:rsidRPr="00422AC9" w:rsidRDefault="00422AC9" w:rsidP="00422AC9">
            <w:pPr>
              <w:jc w:val="both"/>
              <w:rPr>
                <w:rFonts w:ascii="Verdana" w:hAnsi="Verdana"/>
                <w:bCs/>
                <w:sz w:val="20"/>
              </w:rPr>
            </w:pPr>
            <w:r w:rsidRPr="00422AC9">
              <w:rPr>
                <w:rFonts w:ascii="Verdana" w:hAnsi="Verdana"/>
                <w:bCs/>
                <w:sz w:val="20"/>
              </w:rPr>
              <w:t>...........</w:t>
            </w:r>
          </w:p>
        </w:tc>
        <w:tc>
          <w:tcPr>
            <w:tcW w:w="4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Cs/>
                <w:sz w:val="20"/>
              </w:rPr>
              <w:t>..........................................................................</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2AC9" w:rsidRPr="00422AC9" w:rsidRDefault="00422AC9" w:rsidP="00422AC9">
            <w:pPr>
              <w:jc w:val="both"/>
              <w:rPr>
                <w:rFonts w:ascii="Verdana" w:hAnsi="Verdana"/>
                <w:bCs/>
                <w:sz w:val="20"/>
              </w:rPr>
            </w:pPr>
            <w:r w:rsidRPr="00422AC9">
              <w:rPr>
                <w:rFonts w:ascii="Verdana" w:hAnsi="Verdana"/>
                <w:bCs/>
                <w:sz w:val="20"/>
              </w:rPr>
              <w:t>...................</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2AC9" w:rsidRPr="00422AC9" w:rsidRDefault="00422AC9" w:rsidP="00422AC9">
            <w:pPr>
              <w:jc w:val="both"/>
              <w:rPr>
                <w:rFonts w:ascii="Verdana" w:hAnsi="Verdana"/>
                <w:bCs/>
                <w:sz w:val="20"/>
              </w:rPr>
            </w:pPr>
            <w:r w:rsidRPr="00422AC9">
              <w:rPr>
                <w:rFonts w:ascii="Verdana" w:hAnsi="Verdana"/>
                <w:bCs/>
                <w:sz w:val="20"/>
              </w:rPr>
              <w:t>.......................</w:t>
            </w:r>
          </w:p>
        </w:tc>
      </w:tr>
      <w:tr w:rsidR="00422AC9" w:rsidRPr="00422AC9" w:rsidTr="00422AC9">
        <w:trPr>
          <w:trHeight w:val="881"/>
        </w:trPr>
        <w:tc>
          <w:tcPr>
            <w:tcW w:w="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2AC9" w:rsidRPr="00422AC9" w:rsidRDefault="00422AC9" w:rsidP="00422AC9">
            <w:pPr>
              <w:jc w:val="both"/>
              <w:rPr>
                <w:rFonts w:ascii="Verdana" w:hAnsi="Verdana"/>
                <w:bCs/>
                <w:sz w:val="20"/>
              </w:rPr>
            </w:pPr>
            <w:r w:rsidRPr="00422AC9">
              <w:rPr>
                <w:rFonts w:ascii="Verdana" w:hAnsi="Verdana"/>
                <w:b/>
                <w:bCs/>
                <w:sz w:val="20"/>
              </w:rPr>
              <w:t>25/LA</w:t>
            </w:r>
          </w:p>
        </w:tc>
        <w:tc>
          <w:tcPr>
            <w:tcW w:w="4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Cs/>
                <w:sz w:val="20"/>
              </w:rPr>
              <w:t>Instructivo de trámite para solicitar la autorización y prórroga para la fabricación o importación de candados oficiales (Regla 1.7.4.)</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2AC9" w:rsidRPr="00422AC9" w:rsidRDefault="00422AC9" w:rsidP="00422AC9">
            <w:pPr>
              <w:jc w:val="both"/>
              <w:rPr>
                <w:rFonts w:ascii="Verdana" w:hAnsi="Verdana"/>
                <w:bCs/>
                <w:sz w:val="20"/>
              </w:rPr>
            </w:pPr>
            <w:r w:rsidRPr="00422AC9">
              <w:rPr>
                <w:rFonts w:ascii="Verdana" w:hAnsi="Verdana"/>
                <w:bCs/>
                <w:sz w:val="20"/>
              </w:rPr>
              <w:t>ACAJA</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2AC9" w:rsidRPr="00422AC9" w:rsidRDefault="00422AC9" w:rsidP="00422AC9">
            <w:pPr>
              <w:jc w:val="both"/>
              <w:rPr>
                <w:rFonts w:ascii="Verdana" w:hAnsi="Verdana"/>
                <w:bCs/>
                <w:sz w:val="20"/>
              </w:rPr>
            </w:pPr>
            <w:r w:rsidRPr="00422AC9">
              <w:rPr>
                <w:rFonts w:ascii="Verdana" w:hAnsi="Verdana"/>
                <w:bCs/>
                <w:sz w:val="20"/>
              </w:rPr>
              <w:t>Ventanilla Digital</w:t>
            </w:r>
          </w:p>
        </w:tc>
      </w:tr>
      <w:tr w:rsidR="00422AC9" w:rsidRPr="00422AC9" w:rsidTr="00422AC9">
        <w:trPr>
          <w:trHeight w:val="361"/>
        </w:trPr>
        <w:tc>
          <w:tcPr>
            <w:tcW w:w="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2AC9" w:rsidRPr="00422AC9" w:rsidRDefault="00422AC9" w:rsidP="00422AC9">
            <w:pPr>
              <w:jc w:val="both"/>
              <w:rPr>
                <w:rFonts w:ascii="Verdana" w:hAnsi="Verdana"/>
                <w:bCs/>
                <w:sz w:val="20"/>
              </w:rPr>
            </w:pPr>
            <w:r w:rsidRPr="00422AC9">
              <w:rPr>
                <w:rFonts w:ascii="Verdana" w:hAnsi="Verdana"/>
                <w:bCs/>
                <w:sz w:val="20"/>
              </w:rPr>
              <w:t>...........</w:t>
            </w:r>
          </w:p>
        </w:tc>
        <w:tc>
          <w:tcPr>
            <w:tcW w:w="4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Cs/>
                <w:sz w:val="20"/>
              </w:rPr>
              <w:t>..........................................................................</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2AC9" w:rsidRPr="00422AC9" w:rsidRDefault="00422AC9" w:rsidP="00422AC9">
            <w:pPr>
              <w:jc w:val="both"/>
              <w:rPr>
                <w:rFonts w:ascii="Verdana" w:hAnsi="Verdana"/>
                <w:bCs/>
                <w:sz w:val="20"/>
              </w:rPr>
            </w:pPr>
            <w:r w:rsidRPr="00422AC9">
              <w:rPr>
                <w:rFonts w:ascii="Verdana" w:hAnsi="Verdana"/>
                <w:bCs/>
                <w:sz w:val="20"/>
              </w:rPr>
              <w:t>...................</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2AC9" w:rsidRPr="00422AC9" w:rsidRDefault="00422AC9" w:rsidP="00422AC9">
            <w:pPr>
              <w:jc w:val="both"/>
              <w:rPr>
                <w:rFonts w:ascii="Verdana" w:hAnsi="Verdana"/>
                <w:bCs/>
                <w:sz w:val="20"/>
              </w:rPr>
            </w:pPr>
            <w:r w:rsidRPr="00422AC9">
              <w:rPr>
                <w:rFonts w:ascii="Verdana" w:hAnsi="Verdana"/>
                <w:bCs/>
                <w:sz w:val="20"/>
              </w:rPr>
              <w:t>.......................</w:t>
            </w:r>
          </w:p>
        </w:tc>
      </w:tr>
      <w:tr w:rsidR="00422AC9" w:rsidRPr="00422AC9" w:rsidTr="00422AC9">
        <w:trPr>
          <w:trHeight w:val="621"/>
        </w:trPr>
        <w:tc>
          <w:tcPr>
            <w:tcW w:w="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2AC9" w:rsidRPr="00422AC9" w:rsidRDefault="00422AC9" w:rsidP="00422AC9">
            <w:pPr>
              <w:jc w:val="both"/>
              <w:rPr>
                <w:rFonts w:ascii="Verdana" w:hAnsi="Verdana"/>
                <w:bCs/>
                <w:sz w:val="20"/>
              </w:rPr>
            </w:pPr>
            <w:r w:rsidRPr="00422AC9">
              <w:rPr>
                <w:rFonts w:ascii="Verdana" w:hAnsi="Verdana"/>
                <w:b/>
                <w:bCs/>
                <w:sz w:val="20"/>
              </w:rPr>
              <w:t>29/LA</w:t>
            </w:r>
          </w:p>
        </w:tc>
        <w:tc>
          <w:tcPr>
            <w:tcW w:w="4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Cs/>
                <w:sz w:val="20"/>
              </w:rPr>
              <w:t>Instructivo de trámite para la acreditación de invitados permanentes ante el Consejo (Regla 1.11.1.).</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2AC9" w:rsidRPr="00422AC9" w:rsidRDefault="00422AC9" w:rsidP="00422AC9">
            <w:pPr>
              <w:jc w:val="both"/>
              <w:rPr>
                <w:rFonts w:ascii="Verdana" w:hAnsi="Verdana"/>
                <w:bCs/>
                <w:sz w:val="20"/>
              </w:rPr>
            </w:pPr>
            <w:r w:rsidRPr="00422AC9">
              <w:rPr>
                <w:rFonts w:ascii="Verdana" w:hAnsi="Verdana"/>
                <w:bCs/>
                <w:sz w:val="20"/>
              </w:rPr>
              <w:t>ACNCEA</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2AC9" w:rsidRPr="00422AC9" w:rsidRDefault="00422AC9" w:rsidP="00422AC9">
            <w:pPr>
              <w:jc w:val="both"/>
              <w:rPr>
                <w:rFonts w:ascii="Verdana" w:hAnsi="Verdana"/>
                <w:bCs/>
                <w:sz w:val="20"/>
              </w:rPr>
            </w:pPr>
            <w:r w:rsidRPr="00422AC9">
              <w:rPr>
                <w:rFonts w:ascii="Verdana" w:hAnsi="Verdana"/>
                <w:bCs/>
                <w:sz w:val="20"/>
              </w:rPr>
              <w:t>Escrito Libre</w:t>
            </w:r>
          </w:p>
        </w:tc>
      </w:tr>
      <w:tr w:rsidR="00422AC9" w:rsidRPr="00422AC9" w:rsidTr="00422AC9">
        <w:trPr>
          <w:trHeight w:val="361"/>
        </w:trPr>
        <w:tc>
          <w:tcPr>
            <w:tcW w:w="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2AC9" w:rsidRPr="00422AC9" w:rsidRDefault="00422AC9" w:rsidP="00422AC9">
            <w:pPr>
              <w:jc w:val="both"/>
              <w:rPr>
                <w:rFonts w:ascii="Verdana" w:hAnsi="Verdana"/>
                <w:bCs/>
                <w:sz w:val="20"/>
              </w:rPr>
            </w:pPr>
            <w:r w:rsidRPr="00422AC9">
              <w:rPr>
                <w:rFonts w:ascii="Verdana" w:hAnsi="Verdana"/>
                <w:bCs/>
                <w:sz w:val="20"/>
              </w:rPr>
              <w:t>...........</w:t>
            </w:r>
          </w:p>
        </w:tc>
        <w:tc>
          <w:tcPr>
            <w:tcW w:w="4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Cs/>
                <w:sz w:val="20"/>
              </w:rPr>
              <w:t>..........................................................................</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2AC9" w:rsidRPr="00422AC9" w:rsidRDefault="00422AC9" w:rsidP="00422AC9">
            <w:pPr>
              <w:jc w:val="both"/>
              <w:rPr>
                <w:rFonts w:ascii="Verdana" w:hAnsi="Verdana"/>
                <w:bCs/>
                <w:sz w:val="20"/>
              </w:rPr>
            </w:pPr>
            <w:r w:rsidRPr="00422AC9">
              <w:rPr>
                <w:rFonts w:ascii="Verdana" w:hAnsi="Verdana"/>
                <w:bCs/>
                <w:sz w:val="20"/>
              </w:rPr>
              <w:t>...................</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2AC9" w:rsidRPr="00422AC9" w:rsidRDefault="00422AC9" w:rsidP="00422AC9">
            <w:pPr>
              <w:jc w:val="both"/>
              <w:rPr>
                <w:rFonts w:ascii="Verdana" w:hAnsi="Verdana"/>
                <w:bCs/>
                <w:sz w:val="20"/>
              </w:rPr>
            </w:pPr>
            <w:r w:rsidRPr="00422AC9">
              <w:rPr>
                <w:rFonts w:ascii="Verdana" w:hAnsi="Verdana"/>
                <w:bCs/>
                <w:sz w:val="20"/>
              </w:rPr>
              <w:t>.......................</w:t>
            </w:r>
          </w:p>
        </w:tc>
      </w:tr>
      <w:tr w:rsidR="00422AC9" w:rsidRPr="00422AC9" w:rsidTr="00422AC9">
        <w:trPr>
          <w:trHeight w:val="621"/>
        </w:trPr>
        <w:tc>
          <w:tcPr>
            <w:tcW w:w="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2AC9" w:rsidRPr="00422AC9" w:rsidRDefault="00422AC9" w:rsidP="00422AC9">
            <w:pPr>
              <w:jc w:val="both"/>
              <w:rPr>
                <w:rFonts w:ascii="Verdana" w:hAnsi="Verdana"/>
                <w:bCs/>
                <w:sz w:val="20"/>
              </w:rPr>
            </w:pPr>
            <w:r w:rsidRPr="00422AC9">
              <w:rPr>
                <w:rFonts w:ascii="Verdana" w:hAnsi="Verdana"/>
                <w:b/>
                <w:bCs/>
                <w:sz w:val="20"/>
              </w:rPr>
              <w:t>78/LA</w:t>
            </w:r>
          </w:p>
        </w:tc>
        <w:tc>
          <w:tcPr>
            <w:tcW w:w="4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Cs/>
                <w:sz w:val="20"/>
              </w:rPr>
              <w:t>Instructivo de trámite para el "Registro de empresas de mensajería y paquetería" (Regla 3.7.3.).</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2AC9" w:rsidRPr="00422AC9" w:rsidRDefault="00422AC9" w:rsidP="00422AC9">
            <w:pPr>
              <w:jc w:val="both"/>
              <w:rPr>
                <w:rFonts w:ascii="Verdana" w:hAnsi="Verdana"/>
                <w:bCs/>
                <w:sz w:val="20"/>
              </w:rPr>
            </w:pPr>
            <w:r w:rsidRPr="00422AC9">
              <w:rPr>
                <w:rFonts w:ascii="Verdana" w:hAnsi="Verdana"/>
                <w:bCs/>
                <w:sz w:val="20"/>
              </w:rPr>
              <w:t>ACAJA</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2AC9" w:rsidRPr="00422AC9" w:rsidRDefault="00422AC9" w:rsidP="00422AC9">
            <w:pPr>
              <w:jc w:val="both"/>
              <w:rPr>
                <w:rFonts w:ascii="Verdana" w:hAnsi="Verdana"/>
                <w:bCs/>
                <w:sz w:val="20"/>
              </w:rPr>
            </w:pPr>
            <w:r w:rsidRPr="00422AC9">
              <w:rPr>
                <w:rFonts w:ascii="Verdana" w:hAnsi="Verdana"/>
                <w:bCs/>
                <w:sz w:val="20"/>
              </w:rPr>
              <w:t>Ventanilla Digital</w:t>
            </w:r>
          </w:p>
        </w:tc>
      </w:tr>
      <w:tr w:rsidR="00422AC9" w:rsidRPr="00422AC9" w:rsidTr="00422AC9">
        <w:trPr>
          <w:trHeight w:val="359"/>
        </w:trPr>
        <w:tc>
          <w:tcPr>
            <w:tcW w:w="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2AC9" w:rsidRPr="00422AC9" w:rsidRDefault="00422AC9" w:rsidP="00422AC9">
            <w:pPr>
              <w:jc w:val="both"/>
              <w:rPr>
                <w:rFonts w:ascii="Verdana" w:hAnsi="Verdana"/>
                <w:bCs/>
                <w:sz w:val="20"/>
              </w:rPr>
            </w:pPr>
            <w:r w:rsidRPr="00422AC9">
              <w:rPr>
                <w:rFonts w:ascii="Verdana" w:hAnsi="Verdana"/>
                <w:bCs/>
                <w:sz w:val="20"/>
              </w:rPr>
              <w:t>...........</w:t>
            </w:r>
          </w:p>
        </w:tc>
        <w:tc>
          <w:tcPr>
            <w:tcW w:w="4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Cs/>
                <w:sz w:val="20"/>
              </w:rPr>
              <w:t>..........................................................................</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2AC9" w:rsidRPr="00422AC9" w:rsidRDefault="00422AC9" w:rsidP="00422AC9">
            <w:pPr>
              <w:jc w:val="both"/>
              <w:rPr>
                <w:rFonts w:ascii="Verdana" w:hAnsi="Verdana"/>
                <w:bCs/>
                <w:sz w:val="20"/>
              </w:rPr>
            </w:pPr>
            <w:r w:rsidRPr="00422AC9">
              <w:rPr>
                <w:rFonts w:ascii="Verdana" w:hAnsi="Verdana"/>
                <w:bCs/>
                <w:sz w:val="20"/>
              </w:rPr>
              <w:t>...................</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2AC9" w:rsidRPr="00422AC9" w:rsidRDefault="00422AC9" w:rsidP="00422AC9">
            <w:pPr>
              <w:jc w:val="both"/>
              <w:rPr>
                <w:rFonts w:ascii="Verdana" w:hAnsi="Verdana"/>
                <w:bCs/>
                <w:sz w:val="20"/>
              </w:rPr>
            </w:pPr>
            <w:r w:rsidRPr="00422AC9">
              <w:rPr>
                <w:rFonts w:ascii="Verdana" w:hAnsi="Verdana"/>
                <w:bCs/>
                <w:sz w:val="20"/>
              </w:rPr>
              <w:t>.......................</w:t>
            </w:r>
          </w:p>
        </w:tc>
      </w:tr>
      <w:tr w:rsidR="00422AC9" w:rsidRPr="00422AC9" w:rsidTr="00422AC9">
        <w:trPr>
          <w:trHeight w:val="621"/>
        </w:trPr>
        <w:tc>
          <w:tcPr>
            <w:tcW w:w="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2AC9" w:rsidRPr="00422AC9" w:rsidRDefault="00422AC9" w:rsidP="00422AC9">
            <w:pPr>
              <w:jc w:val="both"/>
              <w:rPr>
                <w:rFonts w:ascii="Verdana" w:hAnsi="Verdana"/>
                <w:bCs/>
                <w:sz w:val="20"/>
              </w:rPr>
            </w:pPr>
            <w:r w:rsidRPr="00422AC9">
              <w:rPr>
                <w:rFonts w:ascii="Verdana" w:hAnsi="Verdana"/>
                <w:b/>
                <w:bCs/>
                <w:sz w:val="20"/>
              </w:rPr>
              <w:t>112/LA</w:t>
            </w:r>
          </w:p>
        </w:tc>
        <w:tc>
          <w:tcPr>
            <w:tcW w:w="4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Cs/>
                <w:sz w:val="20"/>
              </w:rPr>
              <w:t>Instructivo de trámite para Depósito Fiscal Temporal para Exposiciones Internacionales de Mercancías (Regla 4.5.29.).</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2AC9" w:rsidRPr="00422AC9" w:rsidRDefault="00422AC9" w:rsidP="00422AC9">
            <w:pPr>
              <w:jc w:val="both"/>
              <w:rPr>
                <w:rFonts w:ascii="Verdana" w:hAnsi="Verdana"/>
                <w:bCs/>
                <w:sz w:val="20"/>
              </w:rPr>
            </w:pPr>
            <w:r w:rsidRPr="00422AC9">
              <w:rPr>
                <w:rFonts w:ascii="Verdana" w:hAnsi="Verdana"/>
                <w:bCs/>
                <w:sz w:val="20"/>
              </w:rPr>
              <w:t>ACAJA</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2AC9" w:rsidRPr="00422AC9" w:rsidRDefault="00422AC9" w:rsidP="00422AC9">
            <w:pPr>
              <w:jc w:val="both"/>
              <w:rPr>
                <w:rFonts w:ascii="Verdana" w:hAnsi="Verdana"/>
                <w:bCs/>
                <w:sz w:val="20"/>
              </w:rPr>
            </w:pPr>
            <w:r w:rsidRPr="00422AC9">
              <w:rPr>
                <w:rFonts w:ascii="Verdana" w:hAnsi="Verdana"/>
                <w:bCs/>
                <w:sz w:val="20"/>
              </w:rPr>
              <w:t>Ventanilla Digital</w:t>
            </w:r>
          </w:p>
        </w:tc>
      </w:tr>
      <w:tr w:rsidR="00422AC9" w:rsidRPr="00422AC9" w:rsidTr="00422AC9">
        <w:trPr>
          <w:trHeight w:val="361"/>
        </w:trPr>
        <w:tc>
          <w:tcPr>
            <w:tcW w:w="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2AC9" w:rsidRPr="00422AC9" w:rsidRDefault="00422AC9" w:rsidP="00422AC9">
            <w:pPr>
              <w:jc w:val="both"/>
              <w:rPr>
                <w:rFonts w:ascii="Verdana" w:hAnsi="Verdana"/>
                <w:bCs/>
                <w:sz w:val="20"/>
              </w:rPr>
            </w:pPr>
            <w:r w:rsidRPr="00422AC9">
              <w:rPr>
                <w:rFonts w:ascii="Verdana" w:hAnsi="Verdana"/>
                <w:bCs/>
                <w:sz w:val="20"/>
              </w:rPr>
              <w:t>...........</w:t>
            </w:r>
          </w:p>
        </w:tc>
        <w:tc>
          <w:tcPr>
            <w:tcW w:w="4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Cs/>
                <w:sz w:val="20"/>
              </w:rPr>
              <w:t>..........................................................................</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2AC9" w:rsidRPr="00422AC9" w:rsidRDefault="00422AC9" w:rsidP="00422AC9">
            <w:pPr>
              <w:jc w:val="both"/>
              <w:rPr>
                <w:rFonts w:ascii="Verdana" w:hAnsi="Verdana"/>
                <w:bCs/>
                <w:sz w:val="20"/>
              </w:rPr>
            </w:pPr>
            <w:r w:rsidRPr="00422AC9">
              <w:rPr>
                <w:rFonts w:ascii="Verdana" w:hAnsi="Verdana"/>
                <w:bCs/>
                <w:sz w:val="20"/>
              </w:rPr>
              <w:t>...................</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2AC9" w:rsidRPr="00422AC9" w:rsidRDefault="00422AC9" w:rsidP="00422AC9">
            <w:pPr>
              <w:jc w:val="both"/>
              <w:rPr>
                <w:rFonts w:ascii="Verdana" w:hAnsi="Verdana"/>
                <w:bCs/>
                <w:sz w:val="20"/>
              </w:rPr>
            </w:pPr>
            <w:r w:rsidRPr="00422AC9">
              <w:rPr>
                <w:rFonts w:ascii="Verdana" w:hAnsi="Verdana"/>
                <w:bCs/>
                <w:sz w:val="20"/>
              </w:rPr>
              <w:t>.......................</w:t>
            </w:r>
          </w:p>
        </w:tc>
      </w:tr>
      <w:tr w:rsidR="00422AC9" w:rsidRPr="00422AC9" w:rsidTr="00422AC9">
        <w:trPr>
          <w:trHeight w:val="621"/>
        </w:trPr>
        <w:tc>
          <w:tcPr>
            <w:tcW w:w="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2AC9" w:rsidRPr="00422AC9" w:rsidRDefault="00422AC9" w:rsidP="00422AC9">
            <w:pPr>
              <w:jc w:val="both"/>
              <w:rPr>
                <w:rFonts w:ascii="Verdana" w:hAnsi="Verdana"/>
                <w:bCs/>
                <w:sz w:val="20"/>
              </w:rPr>
            </w:pPr>
            <w:r w:rsidRPr="00422AC9">
              <w:rPr>
                <w:rFonts w:ascii="Verdana" w:hAnsi="Verdana"/>
                <w:b/>
                <w:bCs/>
                <w:sz w:val="20"/>
              </w:rPr>
              <w:lastRenderedPageBreak/>
              <w:t>114/LA</w:t>
            </w:r>
          </w:p>
        </w:tc>
        <w:tc>
          <w:tcPr>
            <w:tcW w:w="4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Cs/>
                <w:sz w:val="20"/>
              </w:rPr>
              <w:t>Instructivo de trámite para el registro de empresas transportistas de mercancías en tránsito (Regla 4.6.11.).</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2AC9" w:rsidRPr="00422AC9" w:rsidRDefault="00422AC9" w:rsidP="00422AC9">
            <w:pPr>
              <w:jc w:val="both"/>
              <w:rPr>
                <w:rFonts w:ascii="Verdana" w:hAnsi="Verdana"/>
                <w:bCs/>
                <w:sz w:val="20"/>
              </w:rPr>
            </w:pPr>
            <w:r w:rsidRPr="00422AC9">
              <w:rPr>
                <w:rFonts w:ascii="Verdana" w:hAnsi="Verdana"/>
                <w:bCs/>
                <w:sz w:val="20"/>
              </w:rPr>
              <w:t>ACAJA</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2AC9" w:rsidRPr="00422AC9" w:rsidRDefault="00422AC9" w:rsidP="00422AC9">
            <w:pPr>
              <w:jc w:val="both"/>
              <w:rPr>
                <w:rFonts w:ascii="Verdana" w:hAnsi="Verdana"/>
                <w:bCs/>
                <w:sz w:val="20"/>
              </w:rPr>
            </w:pPr>
            <w:r w:rsidRPr="00422AC9">
              <w:rPr>
                <w:rFonts w:ascii="Verdana" w:hAnsi="Verdana"/>
                <w:bCs/>
                <w:sz w:val="20"/>
              </w:rPr>
              <w:t>Ventanilla Digital</w:t>
            </w:r>
          </w:p>
        </w:tc>
      </w:tr>
      <w:tr w:rsidR="00422AC9" w:rsidRPr="00422AC9" w:rsidTr="00422AC9">
        <w:trPr>
          <w:trHeight w:val="376"/>
        </w:trPr>
        <w:tc>
          <w:tcPr>
            <w:tcW w:w="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2AC9" w:rsidRPr="00422AC9" w:rsidRDefault="00422AC9" w:rsidP="00422AC9">
            <w:pPr>
              <w:jc w:val="both"/>
              <w:rPr>
                <w:rFonts w:ascii="Verdana" w:hAnsi="Verdana"/>
                <w:bCs/>
                <w:sz w:val="20"/>
              </w:rPr>
            </w:pPr>
            <w:r w:rsidRPr="00422AC9">
              <w:rPr>
                <w:rFonts w:ascii="Verdana" w:hAnsi="Verdana"/>
                <w:bCs/>
                <w:sz w:val="20"/>
              </w:rPr>
              <w:t>...........</w:t>
            </w:r>
          </w:p>
        </w:tc>
        <w:tc>
          <w:tcPr>
            <w:tcW w:w="4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Cs/>
                <w:sz w:val="20"/>
              </w:rPr>
              <w:t>..........................................................................</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2AC9" w:rsidRPr="00422AC9" w:rsidRDefault="00422AC9" w:rsidP="00422AC9">
            <w:pPr>
              <w:jc w:val="both"/>
              <w:rPr>
                <w:rFonts w:ascii="Verdana" w:hAnsi="Verdana"/>
                <w:bCs/>
                <w:sz w:val="20"/>
              </w:rPr>
            </w:pPr>
            <w:r w:rsidRPr="00422AC9">
              <w:rPr>
                <w:rFonts w:ascii="Verdana" w:hAnsi="Verdana"/>
                <w:bCs/>
                <w:sz w:val="20"/>
              </w:rPr>
              <w:t>...................</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2AC9" w:rsidRPr="00422AC9" w:rsidRDefault="00422AC9" w:rsidP="00422AC9">
            <w:pPr>
              <w:jc w:val="both"/>
              <w:rPr>
                <w:rFonts w:ascii="Verdana" w:hAnsi="Verdana"/>
                <w:bCs/>
                <w:sz w:val="20"/>
              </w:rPr>
            </w:pPr>
            <w:r w:rsidRPr="00422AC9">
              <w:rPr>
                <w:rFonts w:ascii="Verdana" w:hAnsi="Verdana"/>
                <w:bCs/>
                <w:sz w:val="20"/>
              </w:rPr>
              <w:t>.......................</w:t>
            </w:r>
          </w:p>
        </w:tc>
      </w:tr>
    </w:tbl>
    <w:p w:rsidR="00422AC9" w:rsidRPr="00422AC9" w:rsidRDefault="00422AC9" w:rsidP="00422AC9">
      <w:pPr>
        <w:jc w:val="both"/>
        <w:rPr>
          <w:rFonts w:ascii="Verdana" w:hAnsi="Verdana"/>
          <w:bCs/>
          <w:sz w:val="20"/>
        </w:rPr>
      </w:pPr>
      <w:r w:rsidRPr="00422AC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05"/>
        <w:gridCol w:w="4974"/>
        <w:gridCol w:w="1385"/>
        <w:gridCol w:w="1646"/>
      </w:tblGrid>
      <w:tr w:rsidR="00422AC9" w:rsidRPr="00422AC9" w:rsidTr="00422AC9">
        <w:trPr>
          <w:trHeight w:val="1156"/>
        </w:trPr>
        <w:tc>
          <w:tcPr>
            <w:tcW w:w="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2AC9" w:rsidRPr="00422AC9" w:rsidRDefault="00422AC9" w:rsidP="00422AC9">
            <w:pPr>
              <w:jc w:val="both"/>
              <w:rPr>
                <w:rFonts w:ascii="Verdana" w:hAnsi="Verdana"/>
                <w:bCs/>
                <w:sz w:val="20"/>
              </w:rPr>
            </w:pPr>
            <w:r w:rsidRPr="00422AC9">
              <w:rPr>
                <w:rFonts w:ascii="Verdana" w:hAnsi="Verdana"/>
                <w:b/>
                <w:bCs/>
                <w:sz w:val="20"/>
              </w:rPr>
              <w:t>120/LA</w:t>
            </w:r>
          </w:p>
        </w:tc>
        <w:tc>
          <w:tcPr>
            <w:tcW w:w="4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Cs/>
                <w:sz w:val="20"/>
              </w:rPr>
              <w:t>Instructivo de trámite para solicitar la autorización para emitir el dictamen de cumplimiento de los "Lineamientos del Sistema Electrónico para el Control de Inventarios de Importaciones Temporales" (Regla 7.1.9.).</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2AC9" w:rsidRPr="00422AC9" w:rsidRDefault="00422AC9" w:rsidP="00422AC9">
            <w:pPr>
              <w:jc w:val="both"/>
              <w:rPr>
                <w:rFonts w:ascii="Verdana" w:hAnsi="Verdana"/>
                <w:bCs/>
                <w:sz w:val="20"/>
              </w:rPr>
            </w:pPr>
            <w:r w:rsidRPr="00422AC9">
              <w:rPr>
                <w:rFonts w:ascii="Verdana" w:hAnsi="Verdana"/>
                <w:bCs/>
                <w:sz w:val="20"/>
              </w:rPr>
              <w:t>ACAJA</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2AC9" w:rsidRPr="00422AC9" w:rsidRDefault="00422AC9" w:rsidP="00422AC9">
            <w:pPr>
              <w:jc w:val="both"/>
              <w:rPr>
                <w:rFonts w:ascii="Verdana" w:hAnsi="Verdana"/>
                <w:bCs/>
                <w:sz w:val="20"/>
              </w:rPr>
            </w:pPr>
            <w:r w:rsidRPr="00422AC9">
              <w:rPr>
                <w:rFonts w:ascii="Verdana" w:hAnsi="Verdana"/>
                <w:bCs/>
                <w:sz w:val="20"/>
              </w:rPr>
              <w:t>Ventanilla Digital</w:t>
            </w:r>
          </w:p>
        </w:tc>
      </w:tr>
      <w:tr w:rsidR="00422AC9" w:rsidRPr="00422AC9" w:rsidTr="00422AC9">
        <w:trPr>
          <w:trHeight w:val="361"/>
        </w:trPr>
        <w:tc>
          <w:tcPr>
            <w:tcW w:w="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2AC9" w:rsidRPr="00422AC9" w:rsidRDefault="00422AC9" w:rsidP="00422AC9">
            <w:pPr>
              <w:jc w:val="both"/>
              <w:rPr>
                <w:rFonts w:ascii="Verdana" w:hAnsi="Verdana"/>
                <w:bCs/>
                <w:sz w:val="20"/>
              </w:rPr>
            </w:pPr>
            <w:r w:rsidRPr="00422AC9">
              <w:rPr>
                <w:rFonts w:ascii="Verdana" w:hAnsi="Verdana"/>
                <w:bCs/>
                <w:sz w:val="20"/>
              </w:rPr>
              <w:t>...........</w:t>
            </w:r>
          </w:p>
        </w:tc>
        <w:tc>
          <w:tcPr>
            <w:tcW w:w="4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Cs/>
                <w:sz w:val="20"/>
              </w:rPr>
              <w:t>..........................................................................</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2AC9" w:rsidRPr="00422AC9" w:rsidRDefault="00422AC9" w:rsidP="00422AC9">
            <w:pPr>
              <w:jc w:val="both"/>
              <w:rPr>
                <w:rFonts w:ascii="Verdana" w:hAnsi="Verdana"/>
                <w:bCs/>
                <w:sz w:val="20"/>
              </w:rPr>
            </w:pPr>
            <w:r w:rsidRPr="00422AC9">
              <w:rPr>
                <w:rFonts w:ascii="Verdana" w:hAnsi="Verdana"/>
                <w:bCs/>
                <w:sz w:val="20"/>
              </w:rPr>
              <w:t>...................</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2AC9" w:rsidRPr="00422AC9" w:rsidRDefault="00422AC9" w:rsidP="00422AC9">
            <w:pPr>
              <w:jc w:val="both"/>
              <w:rPr>
                <w:rFonts w:ascii="Verdana" w:hAnsi="Verdana"/>
                <w:bCs/>
                <w:sz w:val="20"/>
              </w:rPr>
            </w:pPr>
            <w:r w:rsidRPr="00422AC9">
              <w:rPr>
                <w:rFonts w:ascii="Verdana" w:hAnsi="Verdana"/>
                <w:bCs/>
                <w:sz w:val="20"/>
              </w:rPr>
              <w:t>.......................</w:t>
            </w:r>
          </w:p>
        </w:tc>
      </w:tr>
    </w:tbl>
    <w:p w:rsidR="00422AC9" w:rsidRPr="00422AC9" w:rsidRDefault="00422AC9" w:rsidP="00422AC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92"/>
        <w:gridCol w:w="4721"/>
        <w:gridCol w:w="1390"/>
        <w:gridCol w:w="1636"/>
      </w:tblGrid>
      <w:tr w:rsidR="00422AC9" w:rsidRPr="00422AC9" w:rsidTr="00422AC9">
        <w:trPr>
          <w:trHeight w:val="780"/>
        </w:trPr>
        <w:tc>
          <w:tcPr>
            <w:tcW w:w="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2AC9" w:rsidRPr="00422AC9" w:rsidRDefault="00422AC9" w:rsidP="00422AC9">
            <w:pPr>
              <w:jc w:val="both"/>
              <w:rPr>
                <w:rFonts w:ascii="Verdana" w:hAnsi="Verdana"/>
                <w:bCs/>
                <w:sz w:val="20"/>
              </w:rPr>
            </w:pPr>
            <w:r w:rsidRPr="00422AC9">
              <w:rPr>
                <w:rFonts w:ascii="Verdana" w:hAnsi="Verdana"/>
                <w:b/>
                <w:bCs/>
                <w:sz w:val="20"/>
              </w:rPr>
              <w:t>123/LA</w:t>
            </w:r>
          </w:p>
        </w:tc>
        <w:tc>
          <w:tcPr>
            <w:tcW w:w="4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Cs/>
                <w:sz w:val="20"/>
              </w:rPr>
              <w:t>Instructivo de trámite para solicitar la autorización y prórroga para la fabricación o importación de candados electrónicos (Regla 1.7.7.).</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2AC9" w:rsidRPr="00422AC9" w:rsidRDefault="00422AC9" w:rsidP="00422AC9">
            <w:pPr>
              <w:jc w:val="both"/>
              <w:rPr>
                <w:rFonts w:ascii="Verdana" w:hAnsi="Verdana"/>
                <w:bCs/>
                <w:sz w:val="20"/>
              </w:rPr>
            </w:pPr>
            <w:r w:rsidRPr="00422AC9">
              <w:rPr>
                <w:rFonts w:ascii="Verdana" w:hAnsi="Verdana"/>
                <w:bCs/>
                <w:sz w:val="20"/>
              </w:rPr>
              <w:t>ACAJA</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2AC9" w:rsidRPr="00422AC9" w:rsidRDefault="00422AC9" w:rsidP="00422AC9">
            <w:pPr>
              <w:jc w:val="both"/>
              <w:rPr>
                <w:rFonts w:ascii="Verdana" w:hAnsi="Verdana"/>
                <w:bCs/>
                <w:sz w:val="20"/>
              </w:rPr>
            </w:pPr>
            <w:r w:rsidRPr="00422AC9">
              <w:rPr>
                <w:rFonts w:ascii="Verdana" w:hAnsi="Verdana"/>
                <w:bCs/>
                <w:sz w:val="20"/>
              </w:rPr>
              <w:t>Ventanilla Digital</w:t>
            </w:r>
          </w:p>
        </w:tc>
      </w:tr>
      <w:tr w:rsidR="00422AC9" w:rsidRPr="00422AC9" w:rsidTr="00422AC9">
        <w:trPr>
          <w:trHeight w:val="881"/>
        </w:trPr>
        <w:tc>
          <w:tcPr>
            <w:tcW w:w="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2AC9" w:rsidRPr="00422AC9" w:rsidRDefault="00422AC9" w:rsidP="00422AC9">
            <w:pPr>
              <w:jc w:val="both"/>
              <w:rPr>
                <w:rFonts w:ascii="Verdana" w:hAnsi="Verdana"/>
                <w:bCs/>
                <w:sz w:val="20"/>
              </w:rPr>
            </w:pPr>
            <w:r w:rsidRPr="00422AC9">
              <w:rPr>
                <w:rFonts w:ascii="Verdana" w:hAnsi="Verdana"/>
                <w:b/>
                <w:bCs/>
                <w:sz w:val="20"/>
              </w:rPr>
              <w:t>124/LA</w:t>
            </w:r>
          </w:p>
        </w:tc>
        <w:tc>
          <w:tcPr>
            <w:tcW w:w="4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Cs/>
                <w:sz w:val="20"/>
              </w:rPr>
              <w:t>Instructivo de trámite para presentar el aviso a que se refiere la fracción I de la regla 3.7.3. (Regla 3.7.3., segundo párrafo, fracción I).</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2AC9" w:rsidRPr="00422AC9" w:rsidRDefault="00422AC9" w:rsidP="00422AC9">
            <w:pPr>
              <w:jc w:val="both"/>
              <w:rPr>
                <w:rFonts w:ascii="Verdana" w:hAnsi="Verdana"/>
                <w:bCs/>
                <w:sz w:val="20"/>
              </w:rPr>
            </w:pPr>
            <w:r w:rsidRPr="00422AC9">
              <w:rPr>
                <w:rFonts w:ascii="Verdana" w:hAnsi="Verdana"/>
                <w:bCs/>
                <w:sz w:val="20"/>
              </w:rPr>
              <w:t>ACIA</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2AC9" w:rsidRPr="00422AC9" w:rsidRDefault="00422AC9" w:rsidP="00422AC9">
            <w:pPr>
              <w:jc w:val="both"/>
              <w:rPr>
                <w:rFonts w:ascii="Verdana" w:hAnsi="Verdana"/>
                <w:bCs/>
                <w:sz w:val="20"/>
              </w:rPr>
            </w:pPr>
            <w:r w:rsidRPr="00422AC9">
              <w:rPr>
                <w:rFonts w:ascii="Verdana" w:hAnsi="Verdana"/>
                <w:bCs/>
                <w:sz w:val="20"/>
              </w:rPr>
              <w:t>Correo electrónico</w:t>
            </w:r>
          </w:p>
        </w:tc>
      </w:tr>
      <w:tr w:rsidR="00422AC9" w:rsidRPr="00422AC9" w:rsidTr="00422AC9">
        <w:trPr>
          <w:trHeight w:val="1156"/>
        </w:trPr>
        <w:tc>
          <w:tcPr>
            <w:tcW w:w="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2AC9" w:rsidRPr="00422AC9" w:rsidRDefault="00422AC9" w:rsidP="00422AC9">
            <w:pPr>
              <w:jc w:val="both"/>
              <w:rPr>
                <w:rFonts w:ascii="Verdana" w:hAnsi="Verdana"/>
                <w:bCs/>
                <w:sz w:val="20"/>
              </w:rPr>
            </w:pPr>
            <w:r w:rsidRPr="00422AC9">
              <w:rPr>
                <w:rFonts w:ascii="Verdana" w:hAnsi="Verdana"/>
                <w:b/>
                <w:bCs/>
                <w:sz w:val="20"/>
              </w:rPr>
              <w:t>125/LA</w:t>
            </w:r>
          </w:p>
        </w:tc>
        <w:tc>
          <w:tcPr>
            <w:tcW w:w="4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Cs/>
                <w:sz w:val="20"/>
              </w:rPr>
              <w:t>Instructivo de trámite para presentar la relación detallada de pedimentos a que se refiere la fracción II de la regla 3.7.3., tratándose de tráfico aéreo (Regla 3.7.3., segundo párrafo, fracción II).</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2AC9" w:rsidRPr="00422AC9" w:rsidRDefault="00422AC9" w:rsidP="00422AC9">
            <w:pPr>
              <w:jc w:val="both"/>
              <w:rPr>
                <w:rFonts w:ascii="Verdana" w:hAnsi="Verdana"/>
                <w:bCs/>
                <w:sz w:val="20"/>
              </w:rPr>
            </w:pPr>
            <w:r w:rsidRPr="00422AC9">
              <w:rPr>
                <w:rFonts w:ascii="Verdana" w:hAnsi="Verdana"/>
                <w:bCs/>
                <w:sz w:val="20"/>
              </w:rPr>
              <w:t>ACIA</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22AC9" w:rsidRPr="00422AC9" w:rsidRDefault="00422AC9" w:rsidP="00422AC9">
            <w:pPr>
              <w:jc w:val="both"/>
              <w:rPr>
                <w:rFonts w:ascii="Verdana" w:hAnsi="Verdana"/>
                <w:bCs/>
                <w:sz w:val="20"/>
              </w:rPr>
            </w:pPr>
            <w:r w:rsidRPr="00422AC9">
              <w:rPr>
                <w:rFonts w:ascii="Verdana" w:hAnsi="Verdana"/>
                <w:bCs/>
                <w:sz w:val="20"/>
              </w:rPr>
              <w:t>Correo electrónico</w:t>
            </w:r>
          </w:p>
        </w:tc>
      </w:tr>
    </w:tbl>
    <w:p w:rsidR="00422AC9" w:rsidRPr="00422AC9" w:rsidRDefault="00422AC9" w:rsidP="00422AC9">
      <w:pPr>
        <w:jc w:val="both"/>
        <w:rPr>
          <w:rFonts w:ascii="Verdana" w:hAnsi="Verdana"/>
          <w:bCs/>
          <w:sz w:val="20"/>
        </w:rPr>
      </w:pPr>
      <w:r w:rsidRPr="00422AC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422AC9" w:rsidRPr="00422AC9" w:rsidTr="00422AC9">
        <w:trPr>
          <w:trHeight w:val="57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divId w:val="699162152"/>
              <w:rPr>
                <w:rFonts w:ascii="Verdana" w:hAnsi="Verdana"/>
                <w:bCs/>
                <w:sz w:val="20"/>
              </w:rPr>
            </w:pPr>
            <w:r w:rsidRPr="00422AC9">
              <w:rPr>
                <w:rFonts w:ascii="Verdana" w:hAnsi="Verdana"/>
                <w:b/>
                <w:bCs/>
                <w:sz w:val="20"/>
              </w:rPr>
              <w:t>1/LA Instructivo de trámite para el registro de asociaciones civiles para el mantenimiento, reparación o ampliación de las instalaciones de las aduanas (Regla 1.1.11.).</w:t>
            </w:r>
          </w:p>
        </w:tc>
      </w:tr>
      <w:tr w:rsidR="00422AC9" w:rsidRPr="00422AC9" w:rsidTr="00422AC9">
        <w:trPr>
          <w:trHeight w:val="33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Cs/>
                <w:sz w:val="20"/>
              </w:rPr>
              <w:t>........................................................................................................................................</w:t>
            </w:r>
          </w:p>
        </w:tc>
      </w:tr>
      <w:tr w:rsidR="00422AC9" w:rsidRPr="00422AC9" w:rsidTr="00422AC9">
        <w:trPr>
          <w:trHeight w:val="135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
                <w:bCs/>
                <w:sz w:val="20"/>
              </w:rPr>
              <w:lastRenderedPageBreak/>
              <w:t>Requisitos:</w:t>
            </w:r>
          </w:p>
          <w:p w:rsidR="00422AC9" w:rsidRPr="00422AC9" w:rsidRDefault="00422AC9" w:rsidP="00422AC9">
            <w:pPr>
              <w:jc w:val="both"/>
              <w:rPr>
                <w:rFonts w:ascii="Verdana" w:hAnsi="Verdana"/>
                <w:bCs/>
                <w:sz w:val="20"/>
              </w:rPr>
            </w:pPr>
            <w:r w:rsidRPr="00422AC9">
              <w:rPr>
                <w:rFonts w:ascii="Verdana" w:hAnsi="Verdana"/>
                <w:bCs/>
                <w:sz w:val="20"/>
              </w:rPr>
              <w:t>1.     Acta constitutiva, en la que se establezca expresamente que su objeto social y fin será únicamente el de constituir y administrar los fondos para el mantenimiento, reparación o ampliación de las instalaciones de la aduana correspondiente, además de señalar que la integración de los fondos provendrá única y exclusivamente de los conceptos a que se refiere el artículo 202 de la Ley.</w:t>
            </w:r>
          </w:p>
        </w:tc>
      </w:tr>
      <w:tr w:rsidR="00422AC9" w:rsidRPr="00422AC9" w:rsidTr="00422AC9">
        <w:trPr>
          <w:trHeight w:val="33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Cs/>
                <w:sz w:val="20"/>
              </w:rPr>
              <w:t>........................................................................................................................................</w:t>
            </w:r>
          </w:p>
        </w:tc>
      </w:tr>
      <w:tr w:rsidR="00422AC9" w:rsidRPr="00422AC9" w:rsidTr="00422AC9">
        <w:trPr>
          <w:trHeight w:val="67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
                <w:bCs/>
                <w:sz w:val="20"/>
              </w:rPr>
              <w:t>Disposiciones jurídicas aplicables:</w:t>
            </w:r>
          </w:p>
          <w:p w:rsidR="00422AC9" w:rsidRPr="00422AC9" w:rsidRDefault="00422AC9" w:rsidP="00422AC9">
            <w:pPr>
              <w:jc w:val="both"/>
              <w:rPr>
                <w:rFonts w:ascii="Verdana" w:hAnsi="Verdana"/>
                <w:bCs/>
                <w:sz w:val="20"/>
              </w:rPr>
            </w:pPr>
            <w:r w:rsidRPr="00422AC9">
              <w:rPr>
                <w:rFonts w:ascii="Verdana" w:hAnsi="Verdana"/>
                <w:bCs/>
                <w:sz w:val="20"/>
              </w:rPr>
              <w:t>Artículo 202 de la Ley y las reglas 1.1.11., 1.2.2.</w:t>
            </w:r>
          </w:p>
        </w:tc>
      </w:tr>
    </w:tbl>
    <w:p w:rsidR="00422AC9" w:rsidRPr="00422AC9" w:rsidRDefault="00422AC9" w:rsidP="00422AC9">
      <w:pPr>
        <w:jc w:val="both"/>
        <w:rPr>
          <w:rFonts w:ascii="Verdana" w:hAnsi="Verdana"/>
          <w:bCs/>
          <w:sz w:val="20"/>
        </w:rPr>
      </w:pP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Cs/>
          <w:sz w:val="20"/>
        </w:rPr>
        <w:t>..........................................................................................................................................</w:t>
      </w:r>
    </w:p>
    <w:p w:rsidR="00422AC9" w:rsidRPr="00422AC9" w:rsidRDefault="00422AC9" w:rsidP="00422AC9">
      <w:pPr>
        <w:jc w:val="both"/>
        <w:rPr>
          <w:rFonts w:ascii="Verdana" w:hAnsi="Verdana"/>
          <w:bCs/>
          <w:sz w:val="20"/>
        </w:rPr>
      </w:pPr>
      <w:r w:rsidRPr="00422AC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422AC9" w:rsidRPr="00422AC9" w:rsidTr="00422AC9">
        <w:trPr>
          <w:trHeight w:val="5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divId w:val="176235637"/>
              <w:rPr>
                <w:rFonts w:ascii="Verdana" w:hAnsi="Verdana"/>
                <w:bCs/>
                <w:sz w:val="20"/>
              </w:rPr>
            </w:pPr>
            <w:r w:rsidRPr="00422AC9">
              <w:rPr>
                <w:rFonts w:ascii="Verdana" w:hAnsi="Verdana"/>
                <w:b/>
                <w:bCs/>
                <w:sz w:val="20"/>
              </w:rPr>
              <w:t>5/LA Instructivo de trámite para inscribirse en el Padrón de Importadores (Regla 1.3.2., primer párrafo).</w:t>
            </w:r>
          </w:p>
        </w:tc>
      </w:tr>
      <w:tr w:rsidR="00422AC9" w:rsidRPr="00422AC9" w:rsidTr="00422AC9">
        <w:trPr>
          <w:trHeight w:val="3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Cs/>
                <w:sz w:val="20"/>
              </w:rPr>
              <w:t>........................................................................................................................................</w:t>
            </w:r>
          </w:p>
        </w:tc>
      </w:tr>
      <w:tr w:rsidR="00422AC9" w:rsidRPr="00422AC9" w:rsidTr="00422AC9">
        <w:trPr>
          <w:trHeight w:val="140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
                <w:bCs/>
                <w:sz w:val="20"/>
              </w:rPr>
              <w:t>Condiciones:</w:t>
            </w:r>
          </w:p>
          <w:p w:rsidR="00422AC9" w:rsidRPr="00422AC9" w:rsidRDefault="00422AC9" w:rsidP="00422AC9">
            <w:pPr>
              <w:jc w:val="both"/>
              <w:rPr>
                <w:rFonts w:ascii="Verdana" w:hAnsi="Verdana"/>
                <w:bCs/>
                <w:sz w:val="20"/>
              </w:rPr>
            </w:pPr>
            <w:r w:rsidRPr="00422AC9">
              <w:rPr>
                <w:rFonts w:ascii="Verdana" w:hAnsi="Verdana"/>
                <w:bCs/>
                <w:sz w:val="20"/>
              </w:rPr>
              <w:t>........................................................................................................................................</w:t>
            </w:r>
          </w:p>
          <w:p w:rsidR="00422AC9" w:rsidRPr="00422AC9" w:rsidRDefault="00422AC9" w:rsidP="00422AC9">
            <w:pPr>
              <w:jc w:val="both"/>
              <w:rPr>
                <w:rFonts w:ascii="Verdana" w:hAnsi="Verdana"/>
                <w:bCs/>
                <w:sz w:val="20"/>
              </w:rPr>
            </w:pPr>
            <w:r w:rsidRPr="00422AC9">
              <w:rPr>
                <w:rFonts w:ascii="Verdana" w:hAnsi="Verdana"/>
                <w:bCs/>
                <w:sz w:val="20"/>
              </w:rPr>
              <w:t>4.    El domicilio fiscal debe encontrarse como localizado en el RFC o en proceso de verificación.</w:t>
            </w:r>
          </w:p>
          <w:p w:rsidR="00422AC9" w:rsidRPr="00422AC9" w:rsidRDefault="00422AC9" w:rsidP="00422AC9">
            <w:pPr>
              <w:jc w:val="both"/>
              <w:rPr>
                <w:rFonts w:ascii="Verdana" w:hAnsi="Verdana"/>
                <w:bCs/>
                <w:sz w:val="20"/>
              </w:rPr>
            </w:pPr>
            <w:r w:rsidRPr="00422AC9">
              <w:rPr>
                <w:rFonts w:ascii="Verdana" w:hAnsi="Verdana"/>
                <w:bCs/>
                <w:sz w:val="20"/>
              </w:rPr>
              <w:t>........................................................................................................................................</w:t>
            </w:r>
          </w:p>
        </w:tc>
      </w:tr>
      <w:tr w:rsidR="00422AC9" w:rsidRPr="00422AC9" w:rsidTr="00422AC9">
        <w:trPr>
          <w:trHeight w:val="3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Cs/>
                <w:sz w:val="20"/>
              </w:rPr>
              <w:t>........................................................................................................................................</w:t>
            </w:r>
          </w:p>
        </w:tc>
      </w:tr>
      <w:tr w:rsidR="00422AC9" w:rsidRPr="00422AC9" w:rsidTr="00422AC9">
        <w:trPr>
          <w:trHeight w:val="94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
                <w:bCs/>
                <w:sz w:val="20"/>
              </w:rPr>
              <w:t>Disposiciones jurídicas aplicables:</w:t>
            </w:r>
          </w:p>
          <w:p w:rsidR="00422AC9" w:rsidRPr="00422AC9" w:rsidRDefault="00422AC9" w:rsidP="00422AC9">
            <w:pPr>
              <w:jc w:val="both"/>
              <w:rPr>
                <w:rFonts w:ascii="Verdana" w:hAnsi="Verdana"/>
                <w:bCs/>
                <w:sz w:val="20"/>
              </w:rPr>
            </w:pPr>
            <w:r w:rsidRPr="00422AC9">
              <w:rPr>
                <w:rFonts w:ascii="Verdana" w:hAnsi="Verdana"/>
                <w:bCs/>
                <w:sz w:val="20"/>
              </w:rPr>
              <w:t>Artículos 59, fracciones III y IV, de la Ley, 82, 83 del Reglamento, 69, 69-B del CFF y las reglas 1.2.2., 1.3.2.</w:t>
            </w:r>
          </w:p>
        </w:tc>
      </w:tr>
    </w:tbl>
    <w:p w:rsidR="00422AC9" w:rsidRPr="00422AC9" w:rsidRDefault="00422AC9" w:rsidP="00422AC9">
      <w:pPr>
        <w:jc w:val="both"/>
        <w:rPr>
          <w:rFonts w:ascii="Verdana" w:hAnsi="Verdana"/>
          <w:bCs/>
          <w:sz w:val="20"/>
        </w:rPr>
      </w:pP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Cs/>
          <w:sz w:val="20"/>
        </w:rPr>
        <w:lastRenderedPageBreak/>
        <w:t>..........................................................................................................................................</w:t>
      </w:r>
    </w:p>
    <w:p w:rsidR="00422AC9" w:rsidRPr="00422AC9" w:rsidRDefault="00422AC9" w:rsidP="00422AC9">
      <w:pPr>
        <w:jc w:val="both"/>
        <w:rPr>
          <w:rFonts w:ascii="Verdana" w:hAnsi="Verdana"/>
          <w:bCs/>
          <w:sz w:val="20"/>
        </w:rPr>
      </w:pPr>
      <w:r w:rsidRPr="00422AC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422AC9" w:rsidRPr="00422AC9" w:rsidTr="00422AC9">
        <w:trPr>
          <w:trHeight w:val="57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divId w:val="69621107"/>
              <w:rPr>
                <w:rFonts w:ascii="Verdana" w:hAnsi="Verdana"/>
                <w:bCs/>
                <w:sz w:val="20"/>
              </w:rPr>
            </w:pPr>
            <w:r w:rsidRPr="00422AC9">
              <w:rPr>
                <w:rFonts w:ascii="Verdana" w:hAnsi="Verdana"/>
                <w:b/>
                <w:bCs/>
                <w:sz w:val="20"/>
              </w:rPr>
              <w:t>25/LA Instructivo de trámite para solicitar la autorización y prórroga para la fabricación o importación de candados oficiales (Regla 1.7.4.).</w:t>
            </w:r>
          </w:p>
        </w:tc>
      </w:tr>
      <w:tr w:rsidR="00422AC9" w:rsidRPr="00422AC9" w:rsidTr="00422AC9">
        <w:trPr>
          <w:trHeight w:val="33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Cs/>
                <w:sz w:val="20"/>
              </w:rPr>
              <w:t>........................................................................................................................................</w:t>
            </w:r>
          </w:p>
        </w:tc>
      </w:tr>
    </w:tbl>
    <w:p w:rsidR="00422AC9" w:rsidRPr="00422AC9" w:rsidRDefault="00422AC9" w:rsidP="00422AC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422AC9" w:rsidRPr="00422AC9" w:rsidTr="00422AC9">
        <w:trPr>
          <w:trHeight w:val="20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
                <w:bCs/>
                <w:sz w:val="20"/>
              </w:rPr>
              <w:t>Requisitos:</w:t>
            </w:r>
          </w:p>
          <w:p w:rsidR="00422AC9" w:rsidRPr="00422AC9" w:rsidRDefault="00422AC9" w:rsidP="00422AC9">
            <w:pPr>
              <w:jc w:val="both"/>
              <w:rPr>
                <w:rFonts w:ascii="Verdana" w:hAnsi="Verdana"/>
                <w:bCs/>
                <w:sz w:val="20"/>
              </w:rPr>
            </w:pPr>
            <w:r w:rsidRPr="00422AC9">
              <w:rPr>
                <w:rFonts w:ascii="Verdana" w:hAnsi="Verdana"/>
                <w:bCs/>
                <w:sz w:val="20"/>
              </w:rPr>
              <w:t>Adjuntar:</w:t>
            </w:r>
          </w:p>
          <w:p w:rsidR="00422AC9" w:rsidRPr="00422AC9" w:rsidRDefault="00422AC9" w:rsidP="00422AC9">
            <w:pPr>
              <w:jc w:val="both"/>
              <w:rPr>
                <w:rFonts w:ascii="Verdana" w:hAnsi="Verdana"/>
                <w:bCs/>
                <w:sz w:val="20"/>
              </w:rPr>
            </w:pPr>
            <w:r w:rsidRPr="00422AC9">
              <w:rPr>
                <w:rFonts w:ascii="Verdana" w:hAnsi="Verdana"/>
                <w:bCs/>
                <w:sz w:val="20"/>
              </w:rPr>
              <w:t>........................................................................................................................................</w:t>
            </w:r>
          </w:p>
          <w:p w:rsidR="00422AC9" w:rsidRPr="00422AC9" w:rsidRDefault="00422AC9" w:rsidP="00422AC9">
            <w:pPr>
              <w:jc w:val="both"/>
              <w:rPr>
                <w:rFonts w:ascii="Verdana" w:hAnsi="Verdana"/>
                <w:bCs/>
                <w:sz w:val="20"/>
              </w:rPr>
            </w:pPr>
            <w:r w:rsidRPr="00422AC9">
              <w:rPr>
                <w:rFonts w:ascii="Verdana" w:hAnsi="Verdana"/>
                <w:bCs/>
                <w:sz w:val="20"/>
              </w:rPr>
              <w:t>4.    Manifestación bajo protesta de decir verdad que su representada, no actúa en carácter de importador, exportador, agente aduanal o agencia aduanal; y que se encuentra al corriente en el cumplimiento de sus obligaciones fiscales, situación que podrá verificar la autoridad aduanera.</w:t>
            </w:r>
          </w:p>
          <w:p w:rsidR="00422AC9" w:rsidRPr="00422AC9" w:rsidRDefault="00422AC9" w:rsidP="00422AC9">
            <w:pPr>
              <w:jc w:val="both"/>
              <w:rPr>
                <w:rFonts w:ascii="Verdana" w:hAnsi="Verdana"/>
                <w:bCs/>
                <w:sz w:val="20"/>
              </w:rPr>
            </w:pPr>
            <w:r w:rsidRPr="00422AC9">
              <w:rPr>
                <w:rFonts w:ascii="Verdana" w:hAnsi="Verdana"/>
                <w:bCs/>
                <w:sz w:val="20"/>
              </w:rPr>
              <w:t>........................................................................................................................................</w:t>
            </w:r>
          </w:p>
          <w:p w:rsidR="00422AC9" w:rsidRPr="00422AC9" w:rsidRDefault="00422AC9" w:rsidP="00422AC9">
            <w:pPr>
              <w:jc w:val="both"/>
              <w:rPr>
                <w:rFonts w:ascii="Verdana" w:hAnsi="Verdana"/>
                <w:bCs/>
                <w:sz w:val="20"/>
              </w:rPr>
            </w:pPr>
            <w:r w:rsidRPr="00422AC9">
              <w:rPr>
                <w:rFonts w:ascii="Verdana" w:hAnsi="Verdana"/>
                <w:bCs/>
                <w:sz w:val="20"/>
              </w:rPr>
              <w:t> </w:t>
            </w:r>
          </w:p>
        </w:tc>
      </w:tr>
      <w:tr w:rsidR="00422AC9" w:rsidRPr="00422AC9" w:rsidTr="00422AC9">
        <w:trPr>
          <w:trHeight w:val="33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Cs/>
                <w:sz w:val="20"/>
              </w:rPr>
              <w:t>........................................................................................................................................</w:t>
            </w:r>
          </w:p>
        </w:tc>
      </w:tr>
      <w:tr w:rsidR="00422AC9" w:rsidRPr="00422AC9" w:rsidTr="00422AC9">
        <w:trPr>
          <w:trHeight w:val="67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
                <w:bCs/>
                <w:sz w:val="20"/>
              </w:rPr>
              <w:t>Disposiciones jurídicas aplicables:</w:t>
            </w:r>
          </w:p>
          <w:p w:rsidR="00422AC9" w:rsidRPr="00422AC9" w:rsidRDefault="00422AC9" w:rsidP="00422AC9">
            <w:pPr>
              <w:jc w:val="both"/>
              <w:rPr>
                <w:rFonts w:ascii="Verdana" w:hAnsi="Verdana"/>
                <w:bCs/>
                <w:sz w:val="20"/>
              </w:rPr>
            </w:pPr>
            <w:r w:rsidRPr="00422AC9">
              <w:rPr>
                <w:rFonts w:ascii="Verdana" w:hAnsi="Verdana"/>
                <w:bCs/>
                <w:sz w:val="20"/>
              </w:rPr>
              <w:t>Artículos 16-D, </w:t>
            </w:r>
            <w:r w:rsidRPr="00422AC9">
              <w:rPr>
                <w:rFonts w:ascii="Verdana" w:hAnsi="Verdana"/>
                <w:bCs/>
                <w:i/>
                <w:iCs/>
                <w:sz w:val="20"/>
              </w:rPr>
              <w:t>59-B, 160-X,</w:t>
            </w:r>
            <w:r w:rsidRPr="00422AC9">
              <w:rPr>
                <w:rFonts w:ascii="Verdana" w:hAnsi="Verdana"/>
                <w:bCs/>
                <w:sz w:val="20"/>
              </w:rPr>
              <w:t> de la Ley, 248 del Reglamento y las reglas 1.2.2., 1.6.3., 1.7.4.</w:t>
            </w:r>
          </w:p>
        </w:tc>
      </w:tr>
    </w:tbl>
    <w:p w:rsidR="00422AC9" w:rsidRPr="00422AC9" w:rsidRDefault="00422AC9" w:rsidP="00422AC9">
      <w:pPr>
        <w:jc w:val="both"/>
        <w:rPr>
          <w:rFonts w:ascii="Verdana" w:hAnsi="Verdana"/>
          <w:bCs/>
          <w:sz w:val="20"/>
        </w:rPr>
      </w:pP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Cs/>
          <w:sz w:val="20"/>
        </w:rPr>
        <w:t>..........................................................................................................................................</w:t>
      </w:r>
    </w:p>
    <w:p w:rsidR="00422AC9" w:rsidRPr="00422AC9" w:rsidRDefault="00422AC9" w:rsidP="00422AC9">
      <w:pPr>
        <w:jc w:val="both"/>
        <w:rPr>
          <w:rFonts w:ascii="Verdana" w:hAnsi="Verdana"/>
          <w:bCs/>
          <w:sz w:val="20"/>
        </w:rPr>
      </w:pPr>
      <w:r w:rsidRPr="00422AC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422AC9" w:rsidRPr="00422AC9" w:rsidTr="00422AC9">
        <w:trPr>
          <w:trHeight w:val="5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divId w:val="157040520"/>
              <w:rPr>
                <w:rFonts w:ascii="Verdana" w:hAnsi="Verdana"/>
                <w:bCs/>
                <w:sz w:val="20"/>
              </w:rPr>
            </w:pPr>
            <w:r w:rsidRPr="00422AC9">
              <w:rPr>
                <w:rFonts w:ascii="Verdana" w:hAnsi="Verdana"/>
                <w:b/>
                <w:bCs/>
                <w:sz w:val="20"/>
              </w:rPr>
              <w:t>29/LA Instructivo de trámite para la acreditación de invitados permanentes ante el Consejo (Regla 1.11.1.).</w:t>
            </w:r>
          </w:p>
        </w:tc>
      </w:tr>
      <w:tr w:rsidR="00422AC9" w:rsidRPr="00422AC9" w:rsidTr="00422AC9">
        <w:trPr>
          <w:trHeight w:val="33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Cs/>
                <w:sz w:val="20"/>
              </w:rPr>
              <w:t>........................................................................................................................................</w:t>
            </w:r>
          </w:p>
        </w:tc>
      </w:tr>
      <w:tr w:rsidR="00422AC9" w:rsidRPr="00422AC9" w:rsidTr="00422AC9">
        <w:trPr>
          <w:trHeight w:val="6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
                <w:bCs/>
                <w:sz w:val="20"/>
              </w:rPr>
              <w:lastRenderedPageBreak/>
              <w:t>¿Cuándo se presenta?</w:t>
            </w:r>
          </w:p>
          <w:p w:rsidR="00422AC9" w:rsidRPr="00422AC9" w:rsidRDefault="00422AC9" w:rsidP="00422AC9">
            <w:pPr>
              <w:jc w:val="both"/>
              <w:rPr>
                <w:rFonts w:ascii="Verdana" w:hAnsi="Verdana"/>
                <w:bCs/>
                <w:sz w:val="20"/>
              </w:rPr>
            </w:pPr>
            <w:r w:rsidRPr="00422AC9">
              <w:rPr>
                <w:rFonts w:ascii="Verdana" w:hAnsi="Verdana"/>
                <w:bCs/>
                <w:sz w:val="20"/>
              </w:rPr>
              <w:t>En cualquier momento previo a las sesiones del Consejo.</w:t>
            </w:r>
          </w:p>
        </w:tc>
      </w:tr>
      <w:tr w:rsidR="00422AC9" w:rsidRPr="00422AC9" w:rsidTr="00422AC9">
        <w:trPr>
          <w:trHeight w:val="33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Cs/>
                <w:sz w:val="20"/>
              </w:rPr>
              <w:t>........................................................................................................................................</w:t>
            </w:r>
          </w:p>
        </w:tc>
      </w:tr>
      <w:tr w:rsidR="00422AC9" w:rsidRPr="00422AC9" w:rsidTr="00422AC9">
        <w:trPr>
          <w:trHeight w:val="68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
                <w:bCs/>
                <w:sz w:val="20"/>
              </w:rPr>
              <w:t>Disposiciones jurídicas aplicables:</w:t>
            </w:r>
          </w:p>
          <w:p w:rsidR="00422AC9" w:rsidRPr="00422AC9" w:rsidRDefault="00422AC9" w:rsidP="00422AC9">
            <w:pPr>
              <w:jc w:val="both"/>
              <w:rPr>
                <w:rFonts w:ascii="Verdana" w:hAnsi="Verdana"/>
                <w:bCs/>
                <w:sz w:val="20"/>
              </w:rPr>
            </w:pPr>
            <w:r w:rsidRPr="00422AC9">
              <w:rPr>
                <w:rFonts w:ascii="Verdana" w:hAnsi="Verdana"/>
                <w:bCs/>
                <w:sz w:val="20"/>
              </w:rPr>
              <w:t>Artículos 47 y 48 de la Ley, y las reglas 1.2.2., 1.11.1.</w:t>
            </w:r>
          </w:p>
        </w:tc>
      </w:tr>
    </w:tbl>
    <w:p w:rsidR="00422AC9" w:rsidRPr="00422AC9" w:rsidRDefault="00422AC9" w:rsidP="00422AC9">
      <w:pPr>
        <w:jc w:val="both"/>
        <w:rPr>
          <w:rFonts w:ascii="Verdana" w:hAnsi="Verdana"/>
          <w:bCs/>
          <w:sz w:val="20"/>
        </w:rPr>
      </w:pP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Cs/>
          <w:sz w:val="20"/>
        </w:rPr>
        <w:t>..........................................................................................................................................</w:t>
      </w:r>
    </w:p>
    <w:p w:rsidR="00422AC9" w:rsidRPr="00422AC9" w:rsidRDefault="00422AC9" w:rsidP="00422AC9">
      <w:pPr>
        <w:jc w:val="both"/>
        <w:rPr>
          <w:rFonts w:ascii="Verdana" w:hAnsi="Verdana"/>
          <w:bCs/>
          <w:sz w:val="20"/>
        </w:rPr>
      </w:pPr>
      <w:r w:rsidRPr="00422AC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22AC9" w:rsidRPr="00422AC9" w:rsidTr="00422AC9">
        <w:trPr>
          <w:trHeight w:val="5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divId w:val="1499033830"/>
              <w:rPr>
                <w:rFonts w:ascii="Verdana" w:hAnsi="Verdana"/>
                <w:bCs/>
                <w:sz w:val="20"/>
              </w:rPr>
            </w:pPr>
            <w:r w:rsidRPr="00422AC9">
              <w:rPr>
                <w:rFonts w:ascii="Verdana" w:hAnsi="Verdana"/>
                <w:b/>
                <w:bCs/>
                <w:sz w:val="20"/>
              </w:rPr>
              <w:t>78/LA Instructivo de trámite para el "Registro de empresas de mensajería y paquetería" (Regla 3.7.3.).</w:t>
            </w:r>
          </w:p>
        </w:tc>
      </w:tr>
      <w:tr w:rsidR="00422AC9" w:rsidRPr="00422AC9" w:rsidTr="00422AC9">
        <w:trPr>
          <w:trHeight w:val="89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
                <w:bCs/>
                <w:sz w:val="20"/>
              </w:rPr>
              <w:t>¿Quiénes lo presentan?</w:t>
            </w:r>
          </w:p>
          <w:p w:rsidR="00422AC9" w:rsidRPr="00422AC9" w:rsidRDefault="00422AC9" w:rsidP="00422AC9">
            <w:pPr>
              <w:jc w:val="both"/>
              <w:rPr>
                <w:rFonts w:ascii="Verdana" w:hAnsi="Verdana"/>
                <w:bCs/>
                <w:sz w:val="20"/>
              </w:rPr>
            </w:pPr>
            <w:r w:rsidRPr="00422AC9">
              <w:rPr>
                <w:rFonts w:ascii="Verdana" w:hAnsi="Verdana"/>
                <w:bCs/>
                <w:sz w:val="20"/>
              </w:rPr>
              <w:t>Las empresas de mensajería y paquetería interesadas en realizar el despacho de las mercancías mediante pedimento y procedimientos simplificados, previstos en las reglas 3.7.4., y 3.7.5.</w:t>
            </w:r>
          </w:p>
        </w:tc>
      </w:tr>
      <w:tr w:rsidR="00422AC9" w:rsidRPr="00422AC9" w:rsidTr="00422AC9">
        <w:trPr>
          <w:trHeight w:val="89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
                <w:bCs/>
                <w:sz w:val="20"/>
              </w:rPr>
              <w:t>¿Dónde se presenta?</w:t>
            </w:r>
          </w:p>
          <w:p w:rsidR="00422AC9" w:rsidRPr="00422AC9" w:rsidRDefault="00422AC9" w:rsidP="00422AC9">
            <w:pPr>
              <w:jc w:val="both"/>
              <w:rPr>
                <w:rFonts w:ascii="Verdana" w:hAnsi="Verdana"/>
                <w:bCs/>
                <w:sz w:val="20"/>
              </w:rPr>
            </w:pPr>
            <w:r w:rsidRPr="00422AC9">
              <w:rPr>
                <w:rFonts w:ascii="Verdana" w:hAnsi="Verdana"/>
                <w:bCs/>
                <w:sz w:val="20"/>
              </w:rPr>
              <w:t>Ante la ACAJA, a través del Portal del SAT, accediendo a la Ventanilla Digital, de conformidad con la regla 1.2.2., último párrafo.</w:t>
            </w:r>
          </w:p>
        </w:tc>
      </w:tr>
      <w:tr w:rsidR="00422AC9" w:rsidRPr="00422AC9" w:rsidTr="00422AC9">
        <w:trPr>
          <w:trHeight w:val="6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
                <w:bCs/>
                <w:sz w:val="20"/>
              </w:rPr>
              <w:t>¿Qué documento se obtiene al finalizar el trámite?</w:t>
            </w:r>
          </w:p>
          <w:p w:rsidR="00422AC9" w:rsidRPr="00422AC9" w:rsidRDefault="00422AC9" w:rsidP="00422AC9">
            <w:pPr>
              <w:jc w:val="both"/>
              <w:rPr>
                <w:rFonts w:ascii="Verdana" w:hAnsi="Verdana"/>
                <w:bCs/>
                <w:sz w:val="20"/>
              </w:rPr>
            </w:pPr>
            <w:r w:rsidRPr="00422AC9">
              <w:rPr>
                <w:rFonts w:ascii="Verdana" w:hAnsi="Verdana"/>
                <w:bCs/>
                <w:sz w:val="20"/>
              </w:rPr>
              <w:t>Oficio de respuesta a la solicitud.</w:t>
            </w:r>
          </w:p>
        </w:tc>
      </w:tr>
      <w:tr w:rsidR="00422AC9" w:rsidRPr="00422AC9" w:rsidTr="00422AC9">
        <w:trPr>
          <w:trHeight w:val="68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
                <w:bCs/>
                <w:sz w:val="20"/>
              </w:rPr>
              <w:t>¿Cuándo se presenta?</w:t>
            </w:r>
          </w:p>
          <w:p w:rsidR="00422AC9" w:rsidRPr="00422AC9" w:rsidRDefault="00422AC9" w:rsidP="00422AC9">
            <w:pPr>
              <w:jc w:val="both"/>
              <w:rPr>
                <w:rFonts w:ascii="Verdana" w:hAnsi="Verdana"/>
                <w:bCs/>
                <w:sz w:val="20"/>
              </w:rPr>
            </w:pPr>
            <w:r w:rsidRPr="00422AC9">
              <w:rPr>
                <w:rFonts w:ascii="Verdana" w:hAnsi="Verdana"/>
                <w:bCs/>
                <w:sz w:val="20"/>
              </w:rPr>
              <w:t>En cualquier momento.</w:t>
            </w:r>
          </w:p>
        </w:tc>
      </w:tr>
    </w:tbl>
    <w:p w:rsidR="00422AC9" w:rsidRPr="00422AC9" w:rsidRDefault="00422AC9" w:rsidP="00422AC9">
      <w:pPr>
        <w:jc w:val="both"/>
        <w:rPr>
          <w:rFonts w:ascii="Verdana" w:hAnsi="Verdana"/>
          <w:bCs/>
          <w:sz w:val="20"/>
        </w:rPr>
      </w:pPr>
      <w:r w:rsidRPr="00422AC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422AC9" w:rsidRPr="00422AC9" w:rsidTr="00422AC9">
        <w:tc>
          <w:tcPr>
            <w:tcW w:w="0" w:type="auto"/>
            <w:shd w:val="clear" w:color="auto" w:fill="FFFFFF"/>
            <w:vAlign w:val="center"/>
            <w:hideMark/>
          </w:tcPr>
          <w:p w:rsidR="00422AC9" w:rsidRPr="00422AC9" w:rsidRDefault="00422AC9" w:rsidP="00422AC9">
            <w:pPr>
              <w:jc w:val="both"/>
              <w:rPr>
                <w:rFonts w:ascii="Verdana" w:hAnsi="Verdana"/>
                <w:bCs/>
                <w:sz w:val="20"/>
              </w:rPr>
            </w:pPr>
          </w:p>
        </w:tc>
      </w:tr>
    </w:tbl>
    <w:p w:rsidR="00422AC9" w:rsidRPr="00422AC9" w:rsidRDefault="00422AC9" w:rsidP="00422AC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22AC9" w:rsidRPr="00422AC9" w:rsidTr="00422AC9">
        <w:trPr>
          <w:trHeight w:val="764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
                <w:bCs/>
                <w:sz w:val="20"/>
              </w:rPr>
              <w:lastRenderedPageBreak/>
              <w:t>Requisitos:</w:t>
            </w:r>
          </w:p>
          <w:p w:rsidR="00422AC9" w:rsidRPr="00422AC9" w:rsidRDefault="00422AC9" w:rsidP="00422AC9">
            <w:pPr>
              <w:jc w:val="both"/>
              <w:rPr>
                <w:rFonts w:ascii="Verdana" w:hAnsi="Verdana"/>
                <w:bCs/>
                <w:sz w:val="20"/>
              </w:rPr>
            </w:pPr>
            <w:r w:rsidRPr="00422AC9">
              <w:rPr>
                <w:rFonts w:ascii="Verdana" w:hAnsi="Verdana"/>
                <w:bCs/>
                <w:sz w:val="20"/>
              </w:rPr>
              <w:t>1.     Manifestación con firma autógrafa del representante legal, en la que se declare bajo protesta de decir verdad que los establecimientos en los que se realicen actividades de comercio exterior, están registrados ante el SAT, en términos de los artículos 27 del CFF y 29, fracción VIII, del Reglamento del CFF.</w:t>
            </w:r>
          </w:p>
          <w:p w:rsidR="00422AC9" w:rsidRPr="00422AC9" w:rsidRDefault="00422AC9" w:rsidP="00422AC9">
            <w:pPr>
              <w:jc w:val="both"/>
              <w:rPr>
                <w:rFonts w:ascii="Verdana" w:hAnsi="Verdana"/>
                <w:bCs/>
                <w:sz w:val="20"/>
              </w:rPr>
            </w:pPr>
            <w:r w:rsidRPr="00422AC9">
              <w:rPr>
                <w:rFonts w:ascii="Verdana" w:hAnsi="Verdana"/>
                <w:bCs/>
                <w:sz w:val="20"/>
              </w:rPr>
              <w:t>2.     Documento con el que acredite que cuenta con el legal uso o goce del inmueble o inmuebles en donde se llevan la prestación de servicios relacionados con la importación de mercancías, en el que se establezca un plazo forzoso de al menos, 3 años de vigencia.</w:t>
            </w:r>
          </w:p>
          <w:p w:rsidR="00422AC9" w:rsidRPr="00422AC9" w:rsidRDefault="00422AC9" w:rsidP="00422AC9">
            <w:pPr>
              <w:jc w:val="both"/>
              <w:rPr>
                <w:rFonts w:ascii="Verdana" w:hAnsi="Verdana"/>
                <w:bCs/>
                <w:sz w:val="20"/>
              </w:rPr>
            </w:pPr>
            <w:r w:rsidRPr="00422AC9">
              <w:rPr>
                <w:rFonts w:ascii="Verdana" w:hAnsi="Verdana"/>
                <w:bCs/>
                <w:sz w:val="20"/>
              </w:rPr>
              <w:t>3.      Listado de los socios o accionistas, según corresponda, representante legal con facultad para actos de dominio o administración e integrantes de la administración, de conformidad con la constitución de la empresa solicitante, los cuales deberán encontrarse al corriente en el cumplimiento de sus obligaciones fiscales.</w:t>
            </w:r>
          </w:p>
          <w:p w:rsidR="00422AC9" w:rsidRPr="00422AC9" w:rsidRDefault="00422AC9" w:rsidP="00422AC9">
            <w:pPr>
              <w:jc w:val="both"/>
              <w:rPr>
                <w:rFonts w:ascii="Verdana" w:hAnsi="Verdana"/>
                <w:bCs/>
                <w:sz w:val="20"/>
              </w:rPr>
            </w:pPr>
            <w:r w:rsidRPr="00422AC9">
              <w:rPr>
                <w:rFonts w:ascii="Verdana" w:hAnsi="Verdana"/>
                <w:bCs/>
                <w:sz w:val="20"/>
              </w:rPr>
              <w:t>4.     Tratándose de empresas que operen el tráfico aéreo, adjuntar el documento que demuestre que la empresa transportista, su empresa subsidiaria, filial o matriz que opera el transporte en las aeronaves, cuenta con el registro de rutas aéreas o aerovías dentro del espacio aéreo nacional ante la Dirección General de Aeronáutica Civil de la SCT.</w:t>
            </w:r>
          </w:p>
          <w:p w:rsidR="00422AC9" w:rsidRPr="00422AC9" w:rsidRDefault="00422AC9" w:rsidP="00422AC9">
            <w:pPr>
              <w:jc w:val="both"/>
              <w:rPr>
                <w:rFonts w:ascii="Verdana" w:hAnsi="Verdana"/>
                <w:bCs/>
                <w:sz w:val="20"/>
              </w:rPr>
            </w:pPr>
            <w:r w:rsidRPr="00422AC9">
              <w:rPr>
                <w:rFonts w:ascii="Verdana" w:hAnsi="Verdana"/>
                <w:bCs/>
                <w:sz w:val="20"/>
              </w:rPr>
              <w:t>5.      Manifestar que cuenta con la concesión o autorización para prestar los servicios de manejo, almacenaje y custodia de mercancías de comercio exterior de conformidad con los artículos 14 y 14-A de la Ley, o con contrato de prestación de servicios celebrado con el titular de una concesión o autorización para prestar tales servicios, con una vigencia mínima de 2 años.</w:t>
            </w:r>
          </w:p>
          <w:p w:rsidR="00422AC9" w:rsidRPr="00422AC9" w:rsidRDefault="00422AC9" w:rsidP="00422AC9">
            <w:pPr>
              <w:jc w:val="both"/>
              <w:rPr>
                <w:rFonts w:ascii="Verdana" w:hAnsi="Verdana"/>
                <w:bCs/>
                <w:sz w:val="20"/>
              </w:rPr>
            </w:pPr>
            <w:r w:rsidRPr="00422AC9">
              <w:rPr>
                <w:rFonts w:ascii="Verdana" w:hAnsi="Verdana"/>
                <w:bCs/>
                <w:sz w:val="20"/>
              </w:rPr>
              <w:t>6.      Documento con el que se acredite una inversión mínima en activos fijos por un monto equivalente en moneda nacional a 1'000,000.00 de dólares a la fecha de presentación de su solicitud. Tratándose de empresas de mensajería y paquetería que pertenezcan a un mismo grupo, podrán acreditar la referida inversión, a través de alguna de las empresas del mismo grupo, la cual sólo podrá hacerse valer para la obtención de un registro.</w:t>
            </w:r>
          </w:p>
          <w:p w:rsidR="00422AC9" w:rsidRPr="00422AC9" w:rsidRDefault="00422AC9" w:rsidP="00422AC9">
            <w:pPr>
              <w:jc w:val="both"/>
              <w:rPr>
                <w:rFonts w:ascii="Verdana" w:hAnsi="Verdana"/>
                <w:bCs/>
                <w:sz w:val="20"/>
              </w:rPr>
            </w:pPr>
            <w:r w:rsidRPr="00422AC9">
              <w:rPr>
                <w:rFonts w:ascii="Verdana" w:hAnsi="Verdana"/>
                <w:bCs/>
                <w:sz w:val="20"/>
              </w:rPr>
              <w:t>7.      Manifestación con firma autógrafa del representante legal, en la que se declare bajo protesta de decir verdad, que cuenta con un sistema de análisis de riego en el que se visualice la trazabilidad de las operaciones, incluso desde el extranjero, con información generada por la empresa de mensajería y paquetería, y en su caso complementada, con información correspondiente del transportista o agente comercial internacional o demás terceros involucrados en la operación de comercio exterior transfronteriza.</w:t>
            </w:r>
          </w:p>
        </w:tc>
      </w:tr>
    </w:tbl>
    <w:p w:rsidR="00422AC9" w:rsidRPr="00422AC9" w:rsidRDefault="00422AC9" w:rsidP="00422AC9">
      <w:pPr>
        <w:jc w:val="both"/>
        <w:rPr>
          <w:rFonts w:ascii="Verdana" w:hAnsi="Verdana"/>
          <w:bCs/>
          <w:sz w:val="20"/>
        </w:rPr>
      </w:pPr>
      <w:r w:rsidRPr="00422AC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22AC9" w:rsidRPr="00422AC9" w:rsidTr="00422AC9">
        <w:trPr>
          <w:trHeight w:val="432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
                <w:bCs/>
                <w:sz w:val="20"/>
              </w:rPr>
              <w:lastRenderedPageBreak/>
              <w:t>Condiciones:</w:t>
            </w:r>
          </w:p>
          <w:p w:rsidR="00422AC9" w:rsidRPr="00422AC9" w:rsidRDefault="00422AC9" w:rsidP="00422AC9">
            <w:pPr>
              <w:jc w:val="both"/>
              <w:rPr>
                <w:rFonts w:ascii="Verdana" w:hAnsi="Verdana"/>
                <w:bCs/>
                <w:sz w:val="20"/>
              </w:rPr>
            </w:pPr>
            <w:r w:rsidRPr="00422AC9">
              <w:rPr>
                <w:rFonts w:ascii="Verdana" w:hAnsi="Verdana"/>
                <w:bCs/>
                <w:sz w:val="20"/>
              </w:rPr>
              <w:t>1.     Estar inscrito y activo en el RFC.</w:t>
            </w:r>
          </w:p>
          <w:p w:rsidR="00422AC9" w:rsidRPr="00422AC9" w:rsidRDefault="00422AC9" w:rsidP="00422AC9">
            <w:pPr>
              <w:jc w:val="both"/>
              <w:rPr>
                <w:rFonts w:ascii="Verdana" w:hAnsi="Verdana"/>
                <w:bCs/>
                <w:sz w:val="20"/>
              </w:rPr>
            </w:pPr>
            <w:r w:rsidRPr="00422AC9">
              <w:rPr>
                <w:rFonts w:ascii="Verdana" w:hAnsi="Verdana"/>
                <w:bCs/>
                <w:sz w:val="20"/>
              </w:rPr>
              <w:t>2.     Contar con e.firma vigente.</w:t>
            </w:r>
          </w:p>
          <w:p w:rsidR="00422AC9" w:rsidRPr="00422AC9" w:rsidRDefault="00422AC9" w:rsidP="00422AC9">
            <w:pPr>
              <w:jc w:val="both"/>
              <w:rPr>
                <w:rFonts w:ascii="Verdana" w:hAnsi="Verdana"/>
                <w:bCs/>
                <w:sz w:val="20"/>
              </w:rPr>
            </w:pPr>
            <w:r w:rsidRPr="00422AC9">
              <w:rPr>
                <w:rFonts w:ascii="Verdana" w:hAnsi="Verdana"/>
                <w:bCs/>
                <w:sz w:val="20"/>
              </w:rPr>
              <w:t>3.     Estar al corriente en el cumplimiento de sus obligaciones fiscales.</w:t>
            </w:r>
          </w:p>
          <w:p w:rsidR="00422AC9" w:rsidRPr="00422AC9" w:rsidRDefault="00422AC9" w:rsidP="00422AC9">
            <w:pPr>
              <w:jc w:val="both"/>
              <w:rPr>
                <w:rFonts w:ascii="Verdana" w:hAnsi="Verdana"/>
                <w:bCs/>
                <w:sz w:val="20"/>
              </w:rPr>
            </w:pPr>
            <w:r w:rsidRPr="00422AC9">
              <w:rPr>
                <w:rFonts w:ascii="Verdana" w:hAnsi="Verdana"/>
                <w:bCs/>
                <w:sz w:val="20"/>
              </w:rPr>
              <w:t>4.     Ser personas morales, constituidas conforme a la legislación mexicana.</w:t>
            </w:r>
          </w:p>
          <w:p w:rsidR="00422AC9" w:rsidRPr="00422AC9" w:rsidRDefault="00422AC9" w:rsidP="00422AC9">
            <w:pPr>
              <w:jc w:val="both"/>
              <w:rPr>
                <w:rFonts w:ascii="Verdana" w:hAnsi="Verdana"/>
                <w:bCs/>
                <w:sz w:val="20"/>
              </w:rPr>
            </w:pPr>
            <w:r w:rsidRPr="00422AC9">
              <w:rPr>
                <w:rFonts w:ascii="Verdana" w:hAnsi="Verdana"/>
                <w:bCs/>
                <w:sz w:val="20"/>
              </w:rPr>
              <w:t>5.     No encontrarse en el listado de empresas publicadas por el SAT en términos de los artículos 69 con excepción de lo dispuesto en la fracción VI, y 69-B, cuarto párrafo del CFF.</w:t>
            </w:r>
          </w:p>
          <w:p w:rsidR="00422AC9" w:rsidRPr="00422AC9" w:rsidRDefault="00422AC9" w:rsidP="00422AC9">
            <w:pPr>
              <w:jc w:val="both"/>
              <w:rPr>
                <w:rFonts w:ascii="Verdana" w:hAnsi="Verdana"/>
                <w:bCs/>
                <w:sz w:val="20"/>
              </w:rPr>
            </w:pPr>
            <w:r w:rsidRPr="00422AC9">
              <w:rPr>
                <w:rFonts w:ascii="Verdana" w:hAnsi="Verdana"/>
                <w:bCs/>
                <w:sz w:val="20"/>
              </w:rPr>
              <w:t>6.     Contar con certificados de sellos digitales vigentes, así como no encontrarse en alguno de los supuestos previstos en el artículo 17-H, fracción X, del CFF, durante los últimos 12 meses, anteriores a la fecha de presentación de la solicitud de registro.</w:t>
            </w:r>
          </w:p>
          <w:p w:rsidR="00422AC9" w:rsidRPr="00422AC9" w:rsidRDefault="00422AC9" w:rsidP="00422AC9">
            <w:pPr>
              <w:jc w:val="both"/>
              <w:rPr>
                <w:rFonts w:ascii="Verdana" w:hAnsi="Verdana"/>
                <w:bCs/>
                <w:sz w:val="20"/>
              </w:rPr>
            </w:pPr>
            <w:r w:rsidRPr="00422AC9">
              <w:rPr>
                <w:rFonts w:ascii="Verdana" w:hAnsi="Verdana"/>
                <w:bCs/>
                <w:sz w:val="20"/>
              </w:rPr>
              <w:t>7.      El estatus del buzón tributario deberá encontrarse como "Validado".</w:t>
            </w:r>
          </w:p>
          <w:p w:rsidR="00422AC9" w:rsidRPr="00422AC9" w:rsidRDefault="00422AC9" w:rsidP="00422AC9">
            <w:pPr>
              <w:jc w:val="both"/>
              <w:rPr>
                <w:rFonts w:ascii="Verdana" w:hAnsi="Verdana"/>
                <w:bCs/>
                <w:sz w:val="20"/>
              </w:rPr>
            </w:pPr>
            <w:r w:rsidRPr="00422AC9">
              <w:rPr>
                <w:rFonts w:ascii="Verdana" w:hAnsi="Verdana"/>
                <w:bCs/>
                <w:sz w:val="20"/>
              </w:rPr>
              <w:t>8.      Cumplir permanentemente los requisitos y obligaciones inherentes al "Registro de empresas de mensajería y paquetería", incluso los que se emitan con posterioridad a la obtención del mismo.</w:t>
            </w:r>
          </w:p>
        </w:tc>
      </w:tr>
    </w:tbl>
    <w:p w:rsidR="00422AC9" w:rsidRPr="00422AC9" w:rsidRDefault="00422AC9" w:rsidP="00422AC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22AC9" w:rsidRPr="00422AC9" w:rsidTr="00422AC9">
        <w:trPr>
          <w:trHeight w:val="536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
                <w:bCs/>
                <w:sz w:val="20"/>
              </w:rPr>
              <w:t>Información adicional:</w:t>
            </w:r>
          </w:p>
          <w:p w:rsidR="00422AC9" w:rsidRPr="00422AC9" w:rsidRDefault="00422AC9" w:rsidP="00422AC9">
            <w:pPr>
              <w:jc w:val="both"/>
              <w:rPr>
                <w:rFonts w:ascii="Verdana" w:hAnsi="Verdana"/>
                <w:bCs/>
                <w:sz w:val="20"/>
              </w:rPr>
            </w:pPr>
            <w:r w:rsidRPr="00422AC9">
              <w:rPr>
                <w:rFonts w:ascii="Verdana" w:hAnsi="Verdana"/>
                <w:bCs/>
                <w:sz w:val="20"/>
              </w:rPr>
              <w:t>1.     Para efectos de los numeral 4 del Apartado de Requisitos, se entenderá por:</w:t>
            </w:r>
          </w:p>
          <w:p w:rsidR="00422AC9" w:rsidRPr="00422AC9" w:rsidRDefault="00422AC9" w:rsidP="00422AC9">
            <w:pPr>
              <w:jc w:val="both"/>
              <w:rPr>
                <w:rFonts w:ascii="Verdana" w:hAnsi="Verdana"/>
                <w:bCs/>
                <w:sz w:val="20"/>
              </w:rPr>
            </w:pPr>
            <w:r w:rsidRPr="00422AC9">
              <w:rPr>
                <w:rFonts w:ascii="Verdana" w:hAnsi="Verdana"/>
                <w:bCs/>
                <w:sz w:val="20"/>
              </w:rPr>
              <w:t>a)     Subsidiarias: aquellas empresas nacionales o extranjeras en las que la empresa de mensajería y paquetería sea accionista con derecho a voto, ya sea en forma directa, indirecta o de ambas formas.</w:t>
            </w:r>
          </w:p>
          <w:p w:rsidR="00422AC9" w:rsidRPr="00422AC9" w:rsidRDefault="00422AC9" w:rsidP="00422AC9">
            <w:pPr>
              <w:jc w:val="both"/>
              <w:rPr>
                <w:rFonts w:ascii="Verdana" w:hAnsi="Verdana"/>
                <w:bCs/>
                <w:sz w:val="20"/>
              </w:rPr>
            </w:pPr>
            <w:r w:rsidRPr="00422AC9">
              <w:rPr>
                <w:rFonts w:ascii="Verdana" w:hAnsi="Verdana"/>
                <w:bCs/>
                <w:sz w:val="20"/>
              </w:rPr>
              <w:t>b)     Filiales: aquellas empresas nacionales o extranjeras que sean accionistas con derecho a voto, ya sea en forma directa, indirecta o de ambas formas, de una empresa nacional o extranjera, que a su vez sea accionista con derecho a voto, ya sea en forma directa, indirecta o ambas formas, de la empresa de mensajería y paquetería.</w:t>
            </w:r>
          </w:p>
          <w:p w:rsidR="00422AC9" w:rsidRPr="00422AC9" w:rsidRDefault="00422AC9" w:rsidP="00422AC9">
            <w:pPr>
              <w:jc w:val="both"/>
              <w:rPr>
                <w:rFonts w:ascii="Verdana" w:hAnsi="Verdana"/>
                <w:bCs/>
                <w:sz w:val="20"/>
              </w:rPr>
            </w:pPr>
            <w:r w:rsidRPr="00422AC9">
              <w:rPr>
                <w:rFonts w:ascii="Verdana" w:hAnsi="Verdana"/>
                <w:bCs/>
                <w:sz w:val="20"/>
              </w:rPr>
              <w:t>c)     Matrices: aquellas empresas nacionales o extranjeras que sean accionistas con derecho a voto, ya sea en forma directa, indirecta o de ambas formas, de la empresa de mensajería y paquetería o de alguna de sus filiales o subsidiarias.</w:t>
            </w:r>
          </w:p>
          <w:p w:rsidR="00422AC9" w:rsidRPr="00422AC9" w:rsidRDefault="00422AC9" w:rsidP="00422AC9">
            <w:pPr>
              <w:jc w:val="both"/>
              <w:rPr>
                <w:rFonts w:ascii="Verdana" w:hAnsi="Verdana"/>
                <w:bCs/>
                <w:sz w:val="20"/>
              </w:rPr>
            </w:pPr>
            <w:r w:rsidRPr="00422AC9">
              <w:rPr>
                <w:rFonts w:ascii="Verdana" w:hAnsi="Verdana"/>
                <w:bCs/>
                <w:sz w:val="20"/>
              </w:rPr>
              <w:t xml:space="preserve">2.     Para efectos del numeral 6 del Apartado de Requisitos, se entenderá por empresas de un mismo grupo, cuando el 51% o más de sus acciones con derecho a voto de todas las empresas sean propiedad en forma directa o indirecta o de ambas formas, de las mismas personas físicas o morales residentes en territorio nacional o en el extranjero; o que el 25% o más de sus acciones con derecho a voto de todas las empresas sean propiedad en forma directa de una misma persona física o moral </w:t>
            </w:r>
            <w:r w:rsidRPr="00422AC9">
              <w:rPr>
                <w:rFonts w:ascii="Verdana" w:hAnsi="Verdana"/>
                <w:bCs/>
                <w:sz w:val="20"/>
              </w:rPr>
              <w:lastRenderedPageBreak/>
              <w:t>residente en territorio nacional o en el extranjero.</w:t>
            </w:r>
          </w:p>
          <w:p w:rsidR="00422AC9" w:rsidRPr="00422AC9" w:rsidRDefault="00422AC9" w:rsidP="00422AC9">
            <w:pPr>
              <w:jc w:val="both"/>
              <w:rPr>
                <w:rFonts w:ascii="Verdana" w:hAnsi="Verdana"/>
                <w:bCs/>
                <w:sz w:val="20"/>
              </w:rPr>
            </w:pPr>
            <w:r w:rsidRPr="00422AC9">
              <w:rPr>
                <w:rFonts w:ascii="Verdana" w:hAnsi="Verdana"/>
                <w:bCs/>
                <w:sz w:val="20"/>
              </w:rPr>
              <w:t>3.      En caso de cualquier aclaración que las empresas de mensajería y paquetería deban realizar sobre los requisitos señalados en la presente ficha, deberán manifestarlo bajo protesta de decir verdad con firma autógrafa del representante legal.</w:t>
            </w:r>
          </w:p>
        </w:tc>
      </w:tr>
      <w:tr w:rsidR="00422AC9" w:rsidRPr="00422AC9" w:rsidTr="00422AC9">
        <w:trPr>
          <w:trHeight w:val="101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
                <w:bCs/>
                <w:sz w:val="20"/>
              </w:rPr>
              <w:lastRenderedPageBreak/>
              <w:t>Disposiciones jurídicas aplicables:</w:t>
            </w:r>
          </w:p>
          <w:p w:rsidR="00422AC9" w:rsidRPr="00422AC9" w:rsidRDefault="00422AC9" w:rsidP="00422AC9">
            <w:pPr>
              <w:jc w:val="both"/>
              <w:rPr>
                <w:rFonts w:ascii="Verdana" w:hAnsi="Verdana"/>
                <w:bCs/>
                <w:sz w:val="20"/>
              </w:rPr>
            </w:pPr>
            <w:r w:rsidRPr="00422AC9">
              <w:rPr>
                <w:rFonts w:ascii="Verdana" w:hAnsi="Verdana"/>
                <w:bCs/>
                <w:sz w:val="20"/>
              </w:rPr>
              <w:t xml:space="preserve">Artículos 14, 14-A, 59, último párrafo, 88, de la Ley, 17-H, 17-K 27, 69, 69-B, del CFF, 29, VIII, del Reglamento del CFF y las reglas 1.2.2., 3.7.3., 3.7.4. </w:t>
            </w:r>
            <w:proofErr w:type="gramStart"/>
            <w:r w:rsidRPr="00422AC9">
              <w:rPr>
                <w:rFonts w:ascii="Verdana" w:hAnsi="Verdana"/>
                <w:bCs/>
                <w:sz w:val="20"/>
              </w:rPr>
              <w:t>y</w:t>
            </w:r>
            <w:proofErr w:type="gramEnd"/>
            <w:r w:rsidRPr="00422AC9">
              <w:rPr>
                <w:rFonts w:ascii="Verdana" w:hAnsi="Verdana"/>
                <w:bCs/>
                <w:sz w:val="20"/>
              </w:rPr>
              <w:t xml:space="preserve"> 3.7.5.</w:t>
            </w:r>
          </w:p>
        </w:tc>
      </w:tr>
    </w:tbl>
    <w:p w:rsidR="00422AC9" w:rsidRPr="00422AC9" w:rsidRDefault="00422AC9" w:rsidP="00422AC9">
      <w:pPr>
        <w:jc w:val="both"/>
        <w:rPr>
          <w:rFonts w:ascii="Verdana" w:hAnsi="Verdana"/>
          <w:bCs/>
          <w:sz w:val="20"/>
        </w:rPr>
      </w:pPr>
      <w:r w:rsidRPr="00422AC9">
        <w:rPr>
          <w:rFonts w:ascii="Verdana" w:hAnsi="Verdana"/>
          <w:bCs/>
          <w:sz w:val="20"/>
        </w:rPr>
        <w:t>..........................................................................................................................................</w:t>
      </w:r>
    </w:p>
    <w:p w:rsidR="00422AC9" w:rsidRPr="00422AC9" w:rsidRDefault="00422AC9" w:rsidP="00422AC9">
      <w:pPr>
        <w:jc w:val="both"/>
        <w:rPr>
          <w:rFonts w:ascii="Verdana" w:hAnsi="Verdana"/>
          <w:bCs/>
          <w:sz w:val="20"/>
        </w:rPr>
      </w:pPr>
      <w:r w:rsidRPr="00422AC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22AC9" w:rsidRPr="00422AC9" w:rsidTr="00422AC9">
        <w:trPr>
          <w:trHeight w:val="53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divId w:val="148904710"/>
              <w:rPr>
                <w:rFonts w:ascii="Verdana" w:hAnsi="Verdana"/>
                <w:bCs/>
                <w:sz w:val="20"/>
              </w:rPr>
            </w:pPr>
            <w:r w:rsidRPr="00422AC9">
              <w:rPr>
                <w:rFonts w:ascii="Verdana" w:hAnsi="Verdana"/>
                <w:b/>
                <w:bCs/>
                <w:sz w:val="20"/>
              </w:rPr>
              <w:t>112/LA Instructivo de trámite para Depósito Fiscal Temporal para Exposiciones Internacionales de Mercancías (Regla 4.5.29.).</w:t>
            </w:r>
          </w:p>
        </w:tc>
      </w:tr>
      <w:tr w:rsidR="00422AC9" w:rsidRPr="00422AC9" w:rsidTr="00422AC9">
        <w:trPr>
          <w:trHeight w:val="58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
                <w:bCs/>
                <w:sz w:val="20"/>
              </w:rPr>
              <w:t>¿Quiénes lo presentan?</w:t>
            </w:r>
          </w:p>
          <w:p w:rsidR="00422AC9" w:rsidRPr="00422AC9" w:rsidRDefault="00422AC9" w:rsidP="00422AC9">
            <w:pPr>
              <w:jc w:val="both"/>
              <w:rPr>
                <w:rFonts w:ascii="Verdana" w:hAnsi="Verdana"/>
                <w:bCs/>
                <w:sz w:val="20"/>
              </w:rPr>
            </w:pPr>
            <w:r w:rsidRPr="00422AC9">
              <w:rPr>
                <w:rFonts w:ascii="Verdana" w:hAnsi="Verdana"/>
                <w:bCs/>
                <w:sz w:val="20"/>
              </w:rPr>
              <w:t>Personas físicas o morales.</w:t>
            </w:r>
          </w:p>
        </w:tc>
      </w:tr>
      <w:tr w:rsidR="00422AC9" w:rsidRPr="00422AC9" w:rsidTr="00422AC9">
        <w:trPr>
          <w:trHeight w:val="81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
                <w:bCs/>
                <w:sz w:val="20"/>
              </w:rPr>
              <w:t>¿Dónde se presenta?</w:t>
            </w:r>
          </w:p>
          <w:p w:rsidR="00422AC9" w:rsidRPr="00422AC9" w:rsidRDefault="00422AC9" w:rsidP="00422AC9">
            <w:pPr>
              <w:jc w:val="both"/>
              <w:rPr>
                <w:rFonts w:ascii="Verdana" w:hAnsi="Verdana"/>
                <w:bCs/>
                <w:sz w:val="20"/>
              </w:rPr>
            </w:pPr>
            <w:r w:rsidRPr="00422AC9">
              <w:rPr>
                <w:rFonts w:ascii="Verdana" w:hAnsi="Verdana"/>
                <w:bCs/>
                <w:sz w:val="20"/>
              </w:rPr>
              <w:t>Ante la ACAJA, a través del Portal del SAT, accediendo a la Ventanilla Digital, de conformidad con la regla 1.2.2., último párrafo.</w:t>
            </w:r>
          </w:p>
        </w:tc>
      </w:tr>
      <w:tr w:rsidR="00422AC9" w:rsidRPr="00422AC9" w:rsidTr="00422AC9">
        <w:trPr>
          <w:trHeight w:val="58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
                <w:bCs/>
                <w:sz w:val="20"/>
              </w:rPr>
              <w:t>¿Qué documento se obtiene?</w:t>
            </w:r>
          </w:p>
          <w:p w:rsidR="00422AC9" w:rsidRPr="00422AC9" w:rsidRDefault="00422AC9" w:rsidP="00422AC9">
            <w:pPr>
              <w:jc w:val="both"/>
              <w:rPr>
                <w:rFonts w:ascii="Verdana" w:hAnsi="Verdana"/>
                <w:bCs/>
                <w:sz w:val="20"/>
              </w:rPr>
            </w:pPr>
            <w:r w:rsidRPr="00422AC9">
              <w:rPr>
                <w:rFonts w:ascii="Verdana" w:hAnsi="Verdana"/>
                <w:bCs/>
                <w:sz w:val="20"/>
              </w:rPr>
              <w:t>Oficio de respuesta a la solicitud.</w:t>
            </w:r>
          </w:p>
        </w:tc>
      </w:tr>
      <w:tr w:rsidR="00422AC9" w:rsidRPr="00422AC9" w:rsidTr="00422AC9">
        <w:trPr>
          <w:trHeight w:val="110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
                <w:bCs/>
                <w:sz w:val="20"/>
              </w:rPr>
              <w:lastRenderedPageBreak/>
              <w:t>¿Cuándo se presenta?</w:t>
            </w:r>
          </w:p>
          <w:p w:rsidR="00422AC9" w:rsidRPr="00422AC9" w:rsidRDefault="00422AC9" w:rsidP="00422AC9">
            <w:pPr>
              <w:jc w:val="both"/>
              <w:rPr>
                <w:rFonts w:ascii="Verdana" w:hAnsi="Verdana"/>
                <w:bCs/>
                <w:sz w:val="20"/>
              </w:rPr>
            </w:pPr>
            <w:r w:rsidRPr="00422AC9">
              <w:rPr>
                <w:rFonts w:ascii="Verdana" w:hAnsi="Verdana"/>
                <w:bCs/>
                <w:sz w:val="20"/>
              </w:rPr>
              <w:t>La solicitud de autorización o de modificaciones o adiciones a los datos proporcionados para obtener la autorización, se presenta con 15 días de anticipación a la celebración del evento.</w:t>
            </w:r>
          </w:p>
          <w:p w:rsidR="00422AC9" w:rsidRPr="00422AC9" w:rsidRDefault="00422AC9" w:rsidP="00422AC9">
            <w:pPr>
              <w:jc w:val="both"/>
              <w:rPr>
                <w:rFonts w:ascii="Verdana" w:hAnsi="Verdana"/>
                <w:bCs/>
                <w:sz w:val="20"/>
              </w:rPr>
            </w:pPr>
            <w:r w:rsidRPr="00422AC9">
              <w:rPr>
                <w:rFonts w:ascii="Verdana" w:hAnsi="Verdana"/>
                <w:bCs/>
                <w:sz w:val="20"/>
              </w:rPr>
              <w:t>La prórroga se presenta 10 días antes del vencimiento de la autorización.</w:t>
            </w:r>
          </w:p>
        </w:tc>
      </w:tr>
    </w:tbl>
    <w:p w:rsidR="00422AC9" w:rsidRPr="00422AC9" w:rsidRDefault="00422AC9" w:rsidP="00422AC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22AC9" w:rsidRPr="00422AC9" w:rsidTr="00422AC9">
        <w:trPr>
          <w:trHeight w:val="426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
                <w:bCs/>
                <w:sz w:val="20"/>
              </w:rPr>
              <w:t>Requisitos:</w:t>
            </w:r>
          </w:p>
          <w:p w:rsidR="00422AC9" w:rsidRPr="00422AC9" w:rsidRDefault="00422AC9" w:rsidP="00422AC9">
            <w:pPr>
              <w:jc w:val="both"/>
              <w:rPr>
                <w:rFonts w:ascii="Verdana" w:hAnsi="Verdana"/>
                <w:bCs/>
                <w:sz w:val="20"/>
              </w:rPr>
            </w:pPr>
            <w:r w:rsidRPr="00422AC9">
              <w:rPr>
                <w:rFonts w:ascii="Verdana" w:hAnsi="Verdana"/>
                <w:bCs/>
                <w:sz w:val="20"/>
              </w:rPr>
              <w:t>1.    Manifestar:</w:t>
            </w:r>
          </w:p>
          <w:p w:rsidR="00422AC9" w:rsidRPr="00422AC9" w:rsidRDefault="00422AC9" w:rsidP="00422AC9">
            <w:pPr>
              <w:jc w:val="both"/>
              <w:rPr>
                <w:rFonts w:ascii="Verdana" w:hAnsi="Verdana"/>
                <w:bCs/>
                <w:sz w:val="20"/>
              </w:rPr>
            </w:pPr>
            <w:r w:rsidRPr="00422AC9">
              <w:rPr>
                <w:rFonts w:ascii="Verdana" w:hAnsi="Verdana"/>
                <w:bCs/>
                <w:sz w:val="20"/>
              </w:rPr>
              <w:t>a)      Denominación de la exposición.</w:t>
            </w:r>
          </w:p>
          <w:p w:rsidR="00422AC9" w:rsidRPr="00422AC9" w:rsidRDefault="00422AC9" w:rsidP="00422AC9">
            <w:pPr>
              <w:jc w:val="both"/>
              <w:rPr>
                <w:rFonts w:ascii="Verdana" w:hAnsi="Verdana"/>
                <w:bCs/>
                <w:sz w:val="20"/>
              </w:rPr>
            </w:pPr>
            <w:r w:rsidRPr="00422AC9">
              <w:rPr>
                <w:rFonts w:ascii="Verdana" w:hAnsi="Verdana"/>
                <w:bCs/>
                <w:sz w:val="20"/>
              </w:rPr>
              <w:t>b)      Domicilio en que se llevará a cabo la exposición.</w:t>
            </w:r>
          </w:p>
          <w:p w:rsidR="00422AC9" w:rsidRPr="00422AC9" w:rsidRDefault="00422AC9" w:rsidP="00422AC9">
            <w:pPr>
              <w:jc w:val="both"/>
              <w:rPr>
                <w:rFonts w:ascii="Verdana" w:hAnsi="Verdana"/>
                <w:bCs/>
                <w:sz w:val="20"/>
              </w:rPr>
            </w:pPr>
            <w:r w:rsidRPr="00422AC9">
              <w:rPr>
                <w:rFonts w:ascii="Verdana" w:hAnsi="Verdana"/>
                <w:bCs/>
                <w:sz w:val="20"/>
              </w:rPr>
              <w:t>c)      Datos de expositores con domicilio en el extranjero.</w:t>
            </w:r>
          </w:p>
          <w:p w:rsidR="00422AC9" w:rsidRPr="00422AC9" w:rsidRDefault="00422AC9" w:rsidP="00422AC9">
            <w:pPr>
              <w:jc w:val="both"/>
              <w:rPr>
                <w:rFonts w:ascii="Verdana" w:hAnsi="Verdana"/>
                <w:bCs/>
                <w:sz w:val="20"/>
              </w:rPr>
            </w:pPr>
            <w:r w:rsidRPr="00422AC9">
              <w:rPr>
                <w:rFonts w:ascii="Verdana" w:hAnsi="Verdana"/>
                <w:bCs/>
                <w:sz w:val="20"/>
              </w:rPr>
              <w:t>d)      Aduana(s) por la(s) que ingresará la mercancía.</w:t>
            </w:r>
          </w:p>
          <w:p w:rsidR="00422AC9" w:rsidRPr="00422AC9" w:rsidRDefault="00422AC9" w:rsidP="00422AC9">
            <w:pPr>
              <w:jc w:val="both"/>
              <w:rPr>
                <w:rFonts w:ascii="Verdana" w:hAnsi="Verdana"/>
                <w:bCs/>
                <w:sz w:val="20"/>
              </w:rPr>
            </w:pPr>
            <w:r w:rsidRPr="00422AC9">
              <w:rPr>
                <w:rFonts w:ascii="Verdana" w:hAnsi="Verdana"/>
                <w:bCs/>
                <w:sz w:val="20"/>
              </w:rPr>
              <w:t>e)      Fecha en que se realizará la exposición incluyendo montaje y desmontaje.</w:t>
            </w:r>
          </w:p>
          <w:p w:rsidR="00422AC9" w:rsidRPr="00422AC9" w:rsidRDefault="00422AC9" w:rsidP="00422AC9">
            <w:pPr>
              <w:jc w:val="both"/>
              <w:rPr>
                <w:rFonts w:ascii="Verdana" w:hAnsi="Verdana"/>
                <w:bCs/>
                <w:sz w:val="20"/>
              </w:rPr>
            </w:pPr>
            <w:r w:rsidRPr="00422AC9">
              <w:rPr>
                <w:rFonts w:ascii="Verdana" w:hAnsi="Verdana"/>
                <w:bCs/>
                <w:sz w:val="20"/>
              </w:rPr>
              <w:t>2.    Documentos que acrediten la promoción publicitaria del evento.</w:t>
            </w:r>
          </w:p>
          <w:p w:rsidR="00422AC9" w:rsidRPr="00422AC9" w:rsidRDefault="00422AC9" w:rsidP="00422AC9">
            <w:pPr>
              <w:jc w:val="both"/>
              <w:rPr>
                <w:rFonts w:ascii="Verdana" w:hAnsi="Verdana"/>
                <w:bCs/>
                <w:sz w:val="20"/>
              </w:rPr>
            </w:pPr>
            <w:r w:rsidRPr="00422AC9">
              <w:rPr>
                <w:rFonts w:ascii="Verdana" w:hAnsi="Verdana"/>
                <w:bCs/>
                <w:sz w:val="20"/>
              </w:rPr>
              <w:t>3.    Documento que acredite el legal uso de las instalaciones en donde se celebra el evento.</w:t>
            </w:r>
          </w:p>
          <w:p w:rsidR="00422AC9" w:rsidRPr="00422AC9" w:rsidRDefault="00422AC9" w:rsidP="00422AC9">
            <w:pPr>
              <w:jc w:val="both"/>
              <w:rPr>
                <w:rFonts w:ascii="Verdana" w:hAnsi="Verdana"/>
                <w:bCs/>
                <w:sz w:val="20"/>
              </w:rPr>
            </w:pPr>
            <w:r w:rsidRPr="00422AC9">
              <w:rPr>
                <w:rFonts w:ascii="Verdana" w:hAnsi="Verdana"/>
                <w:bCs/>
                <w:sz w:val="20"/>
              </w:rPr>
              <w:t>4.    Escrito, en su carácter de organizador del evento en el que manifieste que asume la responsabilidad solidaria con el importador, en los términos del artículo 26, fracción VIII, del CFF, en caso de incumplimiento.</w:t>
            </w:r>
          </w:p>
          <w:p w:rsidR="00422AC9" w:rsidRPr="00422AC9" w:rsidRDefault="00422AC9" w:rsidP="00422AC9">
            <w:pPr>
              <w:jc w:val="both"/>
              <w:rPr>
                <w:rFonts w:ascii="Verdana" w:hAnsi="Verdana"/>
                <w:bCs/>
                <w:sz w:val="20"/>
              </w:rPr>
            </w:pPr>
            <w:r w:rsidRPr="00422AC9">
              <w:rPr>
                <w:rFonts w:ascii="Verdana" w:hAnsi="Verdana"/>
                <w:bCs/>
                <w:sz w:val="20"/>
              </w:rPr>
              <w:t>5.    Para las modificaciones o adiciones a los datos proporcionados para obtener la autorización, deberá adjuntar la documentación que acredite la modificación o adición solicitada.</w:t>
            </w:r>
          </w:p>
          <w:p w:rsidR="00422AC9" w:rsidRPr="00422AC9" w:rsidRDefault="00422AC9" w:rsidP="00422AC9">
            <w:pPr>
              <w:jc w:val="both"/>
              <w:rPr>
                <w:rFonts w:ascii="Verdana" w:hAnsi="Verdana"/>
                <w:bCs/>
                <w:sz w:val="20"/>
              </w:rPr>
            </w:pPr>
            <w:r w:rsidRPr="00422AC9">
              <w:rPr>
                <w:rFonts w:ascii="Verdana" w:hAnsi="Verdana"/>
                <w:bCs/>
                <w:sz w:val="20"/>
              </w:rPr>
              <w:t>6.    Para el caso de la prórroga se deben cumplir los mismos requisitos previstos para el otorgamiento de la autorización.</w:t>
            </w:r>
          </w:p>
        </w:tc>
      </w:tr>
    </w:tbl>
    <w:p w:rsidR="00422AC9" w:rsidRPr="00422AC9" w:rsidRDefault="00422AC9" w:rsidP="00422AC9">
      <w:pPr>
        <w:jc w:val="both"/>
        <w:rPr>
          <w:rFonts w:ascii="Verdana" w:hAnsi="Verdana"/>
          <w:bCs/>
          <w:sz w:val="20"/>
        </w:rPr>
      </w:pPr>
      <w:r w:rsidRPr="00422AC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22AC9" w:rsidRPr="00422AC9" w:rsidTr="00422AC9">
        <w:trPr>
          <w:trHeight w:val="170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
                <w:bCs/>
                <w:sz w:val="20"/>
              </w:rPr>
              <w:t>Condiciones:</w:t>
            </w:r>
          </w:p>
          <w:p w:rsidR="00422AC9" w:rsidRPr="00422AC9" w:rsidRDefault="00422AC9" w:rsidP="00422AC9">
            <w:pPr>
              <w:jc w:val="both"/>
              <w:rPr>
                <w:rFonts w:ascii="Verdana" w:hAnsi="Verdana"/>
                <w:bCs/>
                <w:sz w:val="20"/>
              </w:rPr>
            </w:pPr>
            <w:r w:rsidRPr="00422AC9">
              <w:rPr>
                <w:rFonts w:ascii="Verdana" w:hAnsi="Verdana"/>
                <w:bCs/>
                <w:sz w:val="20"/>
              </w:rPr>
              <w:t>1.    Estar inscrito y activo en el RFC.</w:t>
            </w:r>
          </w:p>
          <w:p w:rsidR="00422AC9" w:rsidRPr="00422AC9" w:rsidRDefault="00422AC9" w:rsidP="00422AC9">
            <w:pPr>
              <w:jc w:val="both"/>
              <w:rPr>
                <w:rFonts w:ascii="Verdana" w:hAnsi="Verdana"/>
                <w:bCs/>
                <w:sz w:val="20"/>
              </w:rPr>
            </w:pPr>
            <w:r w:rsidRPr="00422AC9">
              <w:rPr>
                <w:rFonts w:ascii="Verdana" w:hAnsi="Verdana"/>
                <w:bCs/>
                <w:sz w:val="20"/>
              </w:rPr>
              <w:t>2.    Contar con e.firma vigente.</w:t>
            </w:r>
          </w:p>
          <w:p w:rsidR="00422AC9" w:rsidRPr="00422AC9" w:rsidRDefault="00422AC9" w:rsidP="00422AC9">
            <w:pPr>
              <w:jc w:val="both"/>
              <w:rPr>
                <w:rFonts w:ascii="Verdana" w:hAnsi="Verdana"/>
                <w:bCs/>
                <w:sz w:val="20"/>
              </w:rPr>
            </w:pPr>
            <w:r w:rsidRPr="00422AC9">
              <w:rPr>
                <w:rFonts w:ascii="Verdana" w:hAnsi="Verdana"/>
                <w:bCs/>
                <w:sz w:val="20"/>
              </w:rPr>
              <w:t>3.    Estar al corriente en el cumplimiento de sus obligaciones fiscales.</w:t>
            </w:r>
          </w:p>
          <w:p w:rsidR="00422AC9" w:rsidRPr="00422AC9" w:rsidRDefault="00422AC9" w:rsidP="00422AC9">
            <w:pPr>
              <w:jc w:val="both"/>
              <w:rPr>
                <w:rFonts w:ascii="Verdana" w:hAnsi="Verdana"/>
                <w:bCs/>
                <w:sz w:val="20"/>
              </w:rPr>
            </w:pPr>
            <w:r w:rsidRPr="00422AC9">
              <w:rPr>
                <w:rFonts w:ascii="Verdana" w:hAnsi="Verdana"/>
                <w:bCs/>
                <w:sz w:val="20"/>
              </w:rPr>
              <w:t xml:space="preserve">4.    Efectuar el pago de derechos (a través del esquema electrónico e5cinco, a que hace referencia la regla 1.1.5, con el que acredite el pago de derechos previsto en el </w:t>
            </w:r>
            <w:r w:rsidRPr="00422AC9">
              <w:rPr>
                <w:rFonts w:ascii="Verdana" w:hAnsi="Verdana"/>
                <w:bCs/>
                <w:sz w:val="20"/>
              </w:rPr>
              <w:lastRenderedPageBreak/>
              <w:t>artículo 40, inciso i) de la LFD.</w:t>
            </w:r>
          </w:p>
        </w:tc>
      </w:tr>
      <w:tr w:rsidR="00422AC9" w:rsidRPr="00422AC9" w:rsidTr="00422AC9">
        <w:trPr>
          <w:trHeight w:val="238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
                <w:bCs/>
                <w:sz w:val="20"/>
              </w:rPr>
              <w:lastRenderedPageBreak/>
              <w:t>Información adicional:</w:t>
            </w:r>
          </w:p>
          <w:p w:rsidR="00422AC9" w:rsidRPr="00422AC9" w:rsidRDefault="00422AC9" w:rsidP="00422AC9">
            <w:pPr>
              <w:jc w:val="both"/>
              <w:rPr>
                <w:rFonts w:ascii="Verdana" w:hAnsi="Verdana"/>
                <w:bCs/>
                <w:sz w:val="20"/>
              </w:rPr>
            </w:pPr>
            <w:r w:rsidRPr="00422AC9">
              <w:rPr>
                <w:rFonts w:ascii="Verdana" w:hAnsi="Verdana"/>
                <w:bCs/>
                <w:sz w:val="20"/>
              </w:rPr>
              <w:t>1.</w:t>
            </w:r>
            <w:r w:rsidRPr="00422AC9">
              <w:rPr>
                <w:rFonts w:ascii="Verdana" w:hAnsi="Verdana"/>
                <w:b/>
                <w:bCs/>
                <w:sz w:val="20"/>
              </w:rPr>
              <w:t> </w:t>
            </w:r>
            <w:r w:rsidRPr="00422AC9">
              <w:rPr>
                <w:rFonts w:ascii="Verdana" w:hAnsi="Verdana"/>
                <w:bCs/>
                <w:sz w:val="20"/>
              </w:rPr>
              <w:t>   La ACAJA emitirá respuesta a la solicitud en un plazo no mayor a 4 días contados a partir de la fecha en que se haya presentado la solicitud, siempre y cuando se cumplan con todos los requisitos y condiciones aplicables al trámite.</w:t>
            </w:r>
          </w:p>
          <w:p w:rsidR="00422AC9" w:rsidRPr="00422AC9" w:rsidRDefault="00422AC9" w:rsidP="00422AC9">
            <w:pPr>
              <w:jc w:val="both"/>
              <w:rPr>
                <w:rFonts w:ascii="Verdana" w:hAnsi="Verdana"/>
                <w:bCs/>
                <w:sz w:val="20"/>
              </w:rPr>
            </w:pPr>
            <w:r w:rsidRPr="00422AC9">
              <w:rPr>
                <w:rFonts w:ascii="Verdana" w:hAnsi="Verdana"/>
                <w:bCs/>
                <w:sz w:val="20"/>
              </w:rPr>
              <w:t>2.    La autorización del evento no podrá exceder de un mes.</w:t>
            </w:r>
          </w:p>
          <w:p w:rsidR="00422AC9" w:rsidRPr="00422AC9" w:rsidRDefault="00422AC9" w:rsidP="00422AC9">
            <w:pPr>
              <w:jc w:val="both"/>
              <w:rPr>
                <w:rFonts w:ascii="Verdana" w:hAnsi="Verdana"/>
                <w:bCs/>
                <w:sz w:val="20"/>
              </w:rPr>
            </w:pPr>
            <w:r w:rsidRPr="00422AC9">
              <w:rPr>
                <w:rFonts w:ascii="Verdana" w:hAnsi="Verdana"/>
                <w:bCs/>
                <w:sz w:val="20"/>
              </w:rPr>
              <w:t>3.    La prórroga se podrá autorizar hasta por un plazo igual al que se señale en la autorización. El plazo de la prórroga y el de la autorización sumados no deberán exceder de dos meses.</w:t>
            </w:r>
          </w:p>
          <w:p w:rsidR="00422AC9" w:rsidRPr="00422AC9" w:rsidRDefault="00422AC9" w:rsidP="00422AC9">
            <w:pPr>
              <w:jc w:val="both"/>
              <w:rPr>
                <w:rFonts w:ascii="Verdana" w:hAnsi="Verdana"/>
                <w:bCs/>
                <w:sz w:val="20"/>
              </w:rPr>
            </w:pPr>
            <w:r w:rsidRPr="00422AC9">
              <w:rPr>
                <w:rFonts w:ascii="Verdana" w:hAnsi="Verdana"/>
                <w:bCs/>
                <w:sz w:val="20"/>
              </w:rPr>
              <w:t>4.    Los documentos exhibidos con anterioridad, que se encuentren vigentes al momento de una nueva solicitud, no deberán ser presentados nuevamente.</w:t>
            </w:r>
          </w:p>
        </w:tc>
      </w:tr>
      <w:tr w:rsidR="00422AC9" w:rsidRPr="00422AC9" w:rsidTr="00422AC9">
        <w:trPr>
          <w:trHeight w:val="83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
                <w:bCs/>
                <w:sz w:val="20"/>
              </w:rPr>
              <w:t>Disposiciones jurídicas aplicables:</w:t>
            </w:r>
          </w:p>
          <w:p w:rsidR="00422AC9" w:rsidRPr="00422AC9" w:rsidRDefault="00422AC9" w:rsidP="00422AC9">
            <w:pPr>
              <w:jc w:val="both"/>
              <w:rPr>
                <w:rFonts w:ascii="Verdana" w:hAnsi="Verdana"/>
                <w:bCs/>
                <w:sz w:val="20"/>
              </w:rPr>
            </w:pPr>
            <w:r w:rsidRPr="00422AC9">
              <w:rPr>
                <w:rFonts w:ascii="Verdana" w:hAnsi="Verdana"/>
                <w:bCs/>
                <w:sz w:val="20"/>
              </w:rPr>
              <w:t xml:space="preserve">Artículo 121, fracción III de la Ley, 185 del Reglamento, 40 de la LFD, las reglas 1.2.2., 4.5.29 de las RGCE y 2.1.39. </w:t>
            </w:r>
            <w:proofErr w:type="gramStart"/>
            <w:r w:rsidRPr="00422AC9">
              <w:rPr>
                <w:rFonts w:ascii="Verdana" w:hAnsi="Verdana"/>
                <w:bCs/>
                <w:sz w:val="20"/>
              </w:rPr>
              <w:t>de</w:t>
            </w:r>
            <w:proofErr w:type="gramEnd"/>
            <w:r w:rsidRPr="00422AC9">
              <w:rPr>
                <w:rFonts w:ascii="Verdana" w:hAnsi="Verdana"/>
                <w:bCs/>
                <w:sz w:val="20"/>
              </w:rPr>
              <w:t xml:space="preserve"> la RMF.</w:t>
            </w:r>
          </w:p>
        </w:tc>
      </w:tr>
    </w:tbl>
    <w:p w:rsidR="00422AC9" w:rsidRPr="00422AC9" w:rsidRDefault="00422AC9" w:rsidP="00422AC9">
      <w:pPr>
        <w:jc w:val="both"/>
        <w:rPr>
          <w:rFonts w:ascii="Verdana" w:hAnsi="Verdana"/>
          <w:bCs/>
          <w:sz w:val="20"/>
        </w:rPr>
      </w:pPr>
      <w:r w:rsidRPr="00422AC9">
        <w:rPr>
          <w:rFonts w:ascii="Verdana" w:hAnsi="Verdana"/>
          <w:bCs/>
          <w:sz w:val="20"/>
        </w:rPr>
        <w:t>..........................................................................................................................................</w:t>
      </w:r>
    </w:p>
    <w:p w:rsidR="00422AC9" w:rsidRPr="00422AC9" w:rsidRDefault="00422AC9" w:rsidP="00422AC9">
      <w:pPr>
        <w:jc w:val="both"/>
        <w:rPr>
          <w:rFonts w:ascii="Verdana" w:hAnsi="Verdana"/>
          <w:bCs/>
          <w:sz w:val="20"/>
        </w:rPr>
      </w:pPr>
      <w:r w:rsidRPr="00422AC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422AC9" w:rsidRPr="00422AC9" w:rsidTr="00422AC9">
        <w:trPr>
          <w:trHeight w:val="62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divId w:val="555236678"/>
              <w:rPr>
                <w:rFonts w:ascii="Verdana" w:hAnsi="Verdana"/>
                <w:bCs/>
                <w:sz w:val="20"/>
              </w:rPr>
            </w:pPr>
            <w:r w:rsidRPr="00422AC9">
              <w:rPr>
                <w:rFonts w:ascii="Verdana" w:hAnsi="Verdana"/>
                <w:b/>
                <w:bCs/>
                <w:sz w:val="20"/>
              </w:rPr>
              <w:t>114/LA Instructivo de trámite para el registro de empresas transportistas de mercancías en tránsito (Regla 4.6.11.).</w:t>
            </w:r>
          </w:p>
        </w:tc>
      </w:tr>
      <w:tr w:rsidR="00422AC9" w:rsidRPr="00422AC9" w:rsidTr="00422AC9">
        <w:trPr>
          <w:trHeight w:val="35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Cs/>
                <w:sz w:val="20"/>
              </w:rPr>
              <w:t>........................................................................................................................................</w:t>
            </w:r>
          </w:p>
        </w:tc>
      </w:tr>
    </w:tbl>
    <w:p w:rsidR="00422AC9" w:rsidRPr="00422AC9" w:rsidRDefault="00422AC9" w:rsidP="00422AC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422AC9" w:rsidRPr="00422AC9" w:rsidTr="00422AC9">
        <w:trPr>
          <w:trHeight w:val="41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
                <w:bCs/>
                <w:sz w:val="20"/>
              </w:rPr>
              <w:lastRenderedPageBreak/>
              <w:t>Requisitos:</w:t>
            </w:r>
          </w:p>
          <w:p w:rsidR="00422AC9" w:rsidRPr="00422AC9" w:rsidRDefault="00422AC9" w:rsidP="00422AC9">
            <w:pPr>
              <w:jc w:val="both"/>
              <w:rPr>
                <w:rFonts w:ascii="Verdana" w:hAnsi="Verdana"/>
                <w:bCs/>
                <w:sz w:val="20"/>
              </w:rPr>
            </w:pPr>
            <w:r w:rsidRPr="00422AC9">
              <w:rPr>
                <w:rFonts w:ascii="Verdana" w:hAnsi="Verdana"/>
                <w:bCs/>
                <w:sz w:val="20"/>
              </w:rPr>
              <w:t>1.    .................................................................................................................................</w:t>
            </w:r>
          </w:p>
          <w:p w:rsidR="00422AC9" w:rsidRPr="00422AC9" w:rsidRDefault="00422AC9" w:rsidP="00422AC9">
            <w:pPr>
              <w:jc w:val="both"/>
              <w:rPr>
                <w:rFonts w:ascii="Verdana" w:hAnsi="Verdana"/>
                <w:bCs/>
                <w:sz w:val="20"/>
              </w:rPr>
            </w:pP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Cs/>
                <w:sz w:val="20"/>
              </w:rPr>
              <w:t>b)     Las aduanas en las que le interesa prestar los servicios.</w:t>
            </w:r>
          </w:p>
          <w:p w:rsidR="00422AC9" w:rsidRPr="00422AC9" w:rsidRDefault="00422AC9" w:rsidP="00422AC9">
            <w:pPr>
              <w:jc w:val="both"/>
              <w:rPr>
                <w:rFonts w:ascii="Verdana" w:hAnsi="Verdana"/>
                <w:bCs/>
                <w:sz w:val="20"/>
              </w:rPr>
            </w:pP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Cs/>
                <w:sz w:val="20"/>
              </w:rPr>
              <w:t>........................................................................................................................................</w:t>
            </w:r>
          </w:p>
          <w:p w:rsidR="00422AC9" w:rsidRPr="00422AC9" w:rsidRDefault="00422AC9" w:rsidP="00422AC9">
            <w:pPr>
              <w:jc w:val="both"/>
              <w:rPr>
                <w:rFonts w:ascii="Verdana" w:hAnsi="Verdana"/>
                <w:bCs/>
                <w:sz w:val="20"/>
              </w:rPr>
            </w:pPr>
            <w:r w:rsidRPr="00422AC9">
              <w:rPr>
                <w:rFonts w:ascii="Verdana" w:hAnsi="Verdana"/>
                <w:bCs/>
                <w:sz w:val="20"/>
              </w:rPr>
              <w:t>6.    .................................................................................................................................</w:t>
            </w:r>
          </w:p>
          <w:p w:rsidR="00422AC9" w:rsidRPr="00422AC9" w:rsidRDefault="00422AC9" w:rsidP="00422AC9">
            <w:pPr>
              <w:jc w:val="both"/>
              <w:rPr>
                <w:rFonts w:ascii="Verdana" w:hAnsi="Verdana"/>
                <w:bCs/>
                <w:sz w:val="20"/>
              </w:rPr>
            </w:pP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Cs/>
                <w:sz w:val="20"/>
              </w:rPr>
              <w:t>b)     Relación de cajas y/o vehículos con los que se prestará el servicio de consolidación de carga, proporcionando un domicilio para la verificación de los requisitos de seguridad, que deben incluir marca, modelo, número de serie, y número de caja.</w:t>
            </w:r>
          </w:p>
          <w:p w:rsidR="00422AC9" w:rsidRPr="00422AC9" w:rsidRDefault="00422AC9" w:rsidP="00422AC9">
            <w:pPr>
              <w:jc w:val="both"/>
              <w:rPr>
                <w:rFonts w:ascii="Verdana" w:hAnsi="Verdana"/>
                <w:bCs/>
                <w:sz w:val="20"/>
              </w:rPr>
            </w:pP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Cs/>
                <w:sz w:val="20"/>
              </w:rPr>
              <w:t>........................................................................................................................................</w:t>
            </w:r>
          </w:p>
        </w:tc>
      </w:tr>
      <w:tr w:rsidR="00422AC9" w:rsidRPr="00422AC9" w:rsidTr="00422AC9">
        <w:trPr>
          <w:trHeight w:val="35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Cs/>
                <w:sz w:val="20"/>
              </w:rPr>
              <w:t>........................................................................................................................................</w:t>
            </w:r>
          </w:p>
        </w:tc>
      </w:tr>
      <w:tr w:rsidR="00422AC9" w:rsidRPr="00422AC9" w:rsidTr="00422AC9">
        <w:trPr>
          <w:trHeight w:val="158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
                <w:bCs/>
                <w:sz w:val="20"/>
              </w:rPr>
              <w:t>Información adicional:</w:t>
            </w:r>
          </w:p>
          <w:p w:rsidR="00422AC9" w:rsidRPr="00422AC9" w:rsidRDefault="00422AC9" w:rsidP="00422AC9">
            <w:pPr>
              <w:jc w:val="both"/>
              <w:rPr>
                <w:rFonts w:ascii="Verdana" w:hAnsi="Verdana"/>
                <w:bCs/>
                <w:sz w:val="20"/>
              </w:rPr>
            </w:pPr>
            <w:r w:rsidRPr="00422AC9">
              <w:rPr>
                <w:rFonts w:ascii="Verdana" w:hAnsi="Verdana"/>
                <w:bCs/>
                <w:sz w:val="20"/>
              </w:rPr>
              <w:t>1.    La ACAJA emitirá respuesta a la solicitud en un plazo no mayor a 30 días naturales, contados a partir de la fecha en que se haya presentado la solicitud, siempre y cuando y se cumplan con todos los requisitos y condiciones aplicables al trámite.</w:t>
            </w:r>
          </w:p>
          <w:p w:rsidR="00422AC9" w:rsidRPr="00422AC9" w:rsidRDefault="00422AC9" w:rsidP="00422AC9">
            <w:pPr>
              <w:jc w:val="both"/>
              <w:rPr>
                <w:rFonts w:ascii="Verdana" w:hAnsi="Verdana"/>
                <w:bCs/>
                <w:sz w:val="20"/>
              </w:rPr>
            </w:pPr>
            <w:r w:rsidRPr="00422AC9">
              <w:rPr>
                <w:rFonts w:ascii="Verdana" w:hAnsi="Verdana"/>
                <w:bCs/>
                <w:sz w:val="20"/>
              </w:rPr>
              <w:t>........................................................................................................................................</w:t>
            </w:r>
          </w:p>
        </w:tc>
      </w:tr>
      <w:tr w:rsidR="00422AC9" w:rsidRPr="00422AC9" w:rsidTr="00422AC9">
        <w:trPr>
          <w:trHeight w:val="98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
                <w:bCs/>
                <w:sz w:val="20"/>
              </w:rPr>
              <w:t>Disposiciones jurídicas aplicables:</w:t>
            </w:r>
          </w:p>
          <w:p w:rsidR="00422AC9" w:rsidRPr="00422AC9" w:rsidRDefault="00422AC9" w:rsidP="00422AC9">
            <w:pPr>
              <w:jc w:val="both"/>
              <w:rPr>
                <w:rFonts w:ascii="Verdana" w:hAnsi="Verdana"/>
                <w:bCs/>
                <w:sz w:val="20"/>
              </w:rPr>
            </w:pPr>
            <w:r w:rsidRPr="00422AC9">
              <w:rPr>
                <w:rFonts w:ascii="Verdana" w:hAnsi="Verdana"/>
                <w:bCs/>
                <w:sz w:val="20"/>
              </w:rPr>
              <w:t xml:space="preserve">Artículos 127, fracción II inciso e), 129, segundo párrafo, 131, fracción III, 133, fracción II, de la Ley, 189 del Reglamento, 40 de la LFD, reglas 1.2.2., 4.6.11. </w:t>
            </w:r>
            <w:proofErr w:type="gramStart"/>
            <w:r w:rsidRPr="00422AC9">
              <w:rPr>
                <w:rFonts w:ascii="Verdana" w:hAnsi="Verdana"/>
                <w:bCs/>
                <w:sz w:val="20"/>
              </w:rPr>
              <w:t>de</w:t>
            </w:r>
            <w:proofErr w:type="gramEnd"/>
            <w:r w:rsidRPr="00422AC9">
              <w:rPr>
                <w:rFonts w:ascii="Verdana" w:hAnsi="Verdana"/>
                <w:bCs/>
                <w:sz w:val="20"/>
              </w:rPr>
              <w:t xml:space="preserve"> las </w:t>
            </w:r>
            <w:r w:rsidRPr="00422AC9">
              <w:rPr>
                <w:rFonts w:ascii="Verdana" w:hAnsi="Verdana"/>
                <w:bCs/>
                <w:sz w:val="20"/>
              </w:rPr>
              <w:lastRenderedPageBreak/>
              <w:t>RGCE y 2.1.39. RMF.</w:t>
            </w:r>
          </w:p>
        </w:tc>
      </w:tr>
    </w:tbl>
    <w:p w:rsidR="00422AC9" w:rsidRPr="00422AC9" w:rsidRDefault="00422AC9" w:rsidP="00422AC9">
      <w:pPr>
        <w:jc w:val="both"/>
        <w:rPr>
          <w:rFonts w:ascii="Verdana" w:hAnsi="Verdana"/>
          <w:bCs/>
          <w:sz w:val="20"/>
        </w:rPr>
      </w:pPr>
      <w:r w:rsidRPr="00422AC9">
        <w:rPr>
          <w:rFonts w:ascii="Verdana" w:hAnsi="Verdana"/>
          <w:bCs/>
          <w:sz w:val="20"/>
        </w:rPr>
        <w:lastRenderedPageBreak/>
        <w:t>..........................................................................................................................................</w:t>
      </w:r>
    </w:p>
    <w:p w:rsidR="00422AC9" w:rsidRPr="00422AC9" w:rsidRDefault="00422AC9" w:rsidP="00422AC9">
      <w:pPr>
        <w:jc w:val="both"/>
        <w:rPr>
          <w:rFonts w:ascii="Verdana" w:hAnsi="Verdana"/>
          <w:bCs/>
          <w:sz w:val="20"/>
        </w:rPr>
      </w:pPr>
      <w:r w:rsidRPr="00422AC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422AC9" w:rsidRPr="00422AC9" w:rsidTr="00422AC9">
        <w:trPr>
          <w:trHeight w:val="88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divId w:val="2085832624"/>
              <w:rPr>
                <w:rFonts w:ascii="Verdana" w:hAnsi="Verdana"/>
                <w:bCs/>
                <w:sz w:val="20"/>
              </w:rPr>
            </w:pPr>
            <w:r w:rsidRPr="00422AC9">
              <w:rPr>
                <w:rFonts w:ascii="Verdana" w:hAnsi="Verdana"/>
                <w:b/>
                <w:bCs/>
                <w:sz w:val="20"/>
              </w:rPr>
              <w:t>120/LA Instructivo de trámite para solicitar la autorización para emitir el dictamen de cumplimiento de los "Lineamientos del Sistema Electrónico para el Control de Inventarios de Importaciones Temporales" (Regla 7.1.9.).</w:t>
            </w:r>
          </w:p>
        </w:tc>
      </w:tr>
      <w:tr w:rsidR="00422AC9" w:rsidRPr="00422AC9" w:rsidTr="00422AC9">
        <w:trPr>
          <w:trHeight w:val="35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Cs/>
                <w:sz w:val="20"/>
              </w:rPr>
              <w:t>........................................................................................................................................</w:t>
            </w:r>
          </w:p>
        </w:tc>
      </w:tr>
      <w:tr w:rsidR="00422AC9" w:rsidRPr="00422AC9" w:rsidTr="00422AC9">
        <w:trPr>
          <w:trHeight w:val="132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
                <w:bCs/>
                <w:sz w:val="20"/>
              </w:rPr>
              <w:t>Requisitos:</w:t>
            </w:r>
          </w:p>
          <w:p w:rsidR="00422AC9" w:rsidRPr="00422AC9" w:rsidRDefault="00422AC9" w:rsidP="00422AC9">
            <w:pPr>
              <w:jc w:val="both"/>
              <w:rPr>
                <w:rFonts w:ascii="Verdana" w:hAnsi="Verdana"/>
                <w:bCs/>
                <w:sz w:val="20"/>
              </w:rPr>
            </w:pPr>
            <w:r w:rsidRPr="00422AC9">
              <w:rPr>
                <w:rFonts w:ascii="Verdana" w:hAnsi="Verdana"/>
                <w:bCs/>
                <w:sz w:val="20"/>
              </w:rPr>
              <w:t>........................................................................................................................................</w:t>
            </w:r>
          </w:p>
          <w:p w:rsidR="00422AC9" w:rsidRPr="00422AC9" w:rsidRDefault="00422AC9" w:rsidP="00422AC9">
            <w:pPr>
              <w:jc w:val="both"/>
              <w:rPr>
                <w:rFonts w:ascii="Verdana" w:hAnsi="Verdana"/>
                <w:bCs/>
                <w:sz w:val="20"/>
              </w:rPr>
            </w:pPr>
            <w:r w:rsidRPr="00422AC9">
              <w:rPr>
                <w:rFonts w:ascii="Verdana" w:hAnsi="Verdana"/>
                <w:bCs/>
                <w:sz w:val="20"/>
              </w:rPr>
              <w:t xml:space="preserve">2.    Listado mediante el cual compruebe tener como </w:t>
            </w:r>
            <w:proofErr w:type="gramStart"/>
            <w:r w:rsidRPr="00422AC9">
              <w:rPr>
                <w:rFonts w:ascii="Verdana" w:hAnsi="Verdana"/>
                <w:bCs/>
                <w:sz w:val="20"/>
              </w:rPr>
              <w:t>agremiadas mínimo</w:t>
            </w:r>
            <w:proofErr w:type="gramEnd"/>
            <w:r w:rsidRPr="00422AC9">
              <w:rPr>
                <w:rFonts w:ascii="Verdana" w:hAnsi="Verdana"/>
                <w:bCs/>
                <w:sz w:val="20"/>
              </w:rPr>
              <w:t xml:space="preserve"> 400 empresas con programa IMMEX vigente.</w:t>
            </w:r>
          </w:p>
        </w:tc>
      </w:tr>
      <w:tr w:rsidR="00422AC9" w:rsidRPr="00422AC9" w:rsidTr="00422AC9">
        <w:trPr>
          <w:trHeight w:val="35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Cs/>
                <w:sz w:val="20"/>
              </w:rPr>
              <w:t>........................................................................................................................................</w:t>
            </w:r>
          </w:p>
        </w:tc>
      </w:tr>
      <w:tr w:rsidR="00422AC9" w:rsidRPr="00422AC9" w:rsidTr="00422AC9">
        <w:trPr>
          <w:trHeight w:val="72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
                <w:bCs/>
                <w:sz w:val="20"/>
              </w:rPr>
              <w:t>Disposiciones jurídicas aplicables:</w:t>
            </w:r>
          </w:p>
          <w:p w:rsidR="00422AC9" w:rsidRPr="00422AC9" w:rsidRDefault="00422AC9" w:rsidP="00422AC9">
            <w:pPr>
              <w:jc w:val="both"/>
              <w:rPr>
                <w:rFonts w:ascii="Verdana" w:hAnsi="Verdana"/>
                <w:bCs/>
                <w:sz w:val="20"/>
              </w:rPr>
            </w:pPr>
            <w:r w:rsidRPr="00422AC9">
              <w:rPr>
                <w:rFonts w:ascii="Verdana" w:hAnsi="Verdana"/>
                <w:bCs/>
                <w:sz w:val="20"/>
              </w:rPr>
              <w:t>Artículos 17-K, 69, 69-B, del CFF, reglas 1.2.2., 1.2.4., 7.1.4, 7.1.9., 7.1.10., 7.2.1., Anexo 1 y RMF 2.1.27</w:t>
            </w:r>
          </w:p>
        </w:tc>
      </w:tr>
    </w:tbl>
    <w:p w:rsidR="00422AC9" w:rsidRPr="00422AC9" w:rsidRDefault="00422AC9" w:rsidP="00422AC9">
      <w:pPr>
        <w:jc w:val="both"/>
        <w:rPr>
          <w:rFonts w:ascii="Verdana" w:hAnsi="Verdana"/>
          <w:bCs/>
          <w:sz w:val="20"/>
        </w:rPr>
      </w:pPr>
      <w:r w:rsidRPr="00422AC9">
        <w:rPr>
          <w:rFonts w:ascii="Verdana" w:hAnsi="Verdana"/>
          <w:bCs/>
          <w:sz w:val="20"/>
        </w:rPr>
        <w:t>..........................................................................................................................................</w:t>
      </w:r>
    </w:p>
    <w:p w:rsidR="00422AC9" w:rsidRPr="00422AC9" w:rsidRDefault="00422AC9" w:rsidP="00422AC9">
      <w:pPr>
        <w:jc w:val="both"/>
        <w:rPr>
          <w:rFonts w:ascii="Verdana" w:hAnsi="Verdana"/>
          <w:bCs/>
          <w:sz w:val="20"/>
        </w:rPr>
      </w:pPr>
      <w:r w:rsidRPr="00422AC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22AC9" w:rsidRPr="00422AC9" w:rsidTr="00422AC9">
        <w:trPr>
          <w:trHeight w:val="65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divId w:val="1481578073"/>
              <w:rPr>
                <w:rFonts w:ascii="Verdana" w:hAnsi="Verdana"/>
                <w:bCs/>
                <w:sz w:val="20"/>
              </w:rPr>
            </w:pPr>
            <w:r w:rsidRPr="00422AC9">
              <w:rPr>
                <w:rFonts w:ascii="Verdana" w:hAnsi="Verdana"/>
                <w:b/>
                <w:bCs/>
                <w:sz w:val="20"/>
              </w:rPr>
              <w:t>123/LA Instructivo de trámite para solicitar la autorización y prórroga para la fabricación o importación de candados electrónicos (Regla 1.7.7.).</w:t>
            </w:r>
          </w:p>
        </w:tc>
      </w:tr>
      <w:tr w:rsidR="00422AC9" w:rsidRPr="00422AC9" w:rsidTr="00422AC9">
        <w:trPr>
          <w:trHeight w:val="7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
                <w:bCs/>
                <w:sz w:val="20"/>
              </w:rPr>
              <w:t>¿Quiénes lo presentan?</w:t>
            </w:r>
          </w:p>
          <w:p w:rsidR="00422AC9" w:rsidRPr="00422AC9" w:rsidRDefault="00422AC9" w:rsidP="00422AC9">
            <w:pPr>
              <w:jc w:val="both"/>
              <w:rPr>
                <w:rFonts w:ascii="Verdana" w:hAnsi="Verdana"/>
                <w:bCs/>
                <w:sz w:val="20"/>
              </w:rPr>
            </w:pPr>
            <w:r w:rsidRPr="00422AC9">
              <w:rPr>
                <w:rFonts w:ascii="Verdana" w:hAnsi="Verdana"/>
                <w:bCs/>
                <w:sz w:val="20"/>
              </w:rPr>
              <w:t>Las personas morales.</w:t>
            </w:r>
          </w:p>
        </w:tc>
      </w:tr>
    </w:tbl>
    <w:p w:rsidR="00422AC9" w:rsidRPr="00422AC9" w:rsidRDefault="00422AC9" w:rsidP="00422AC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22AC9" w:rsidRPr="00422AC9" w:rsidTr="00422AC9">
        <w:trPr>
          <w:trHeight w:val="81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
                <w:bCs/>
                <w:sz w:val="20"/>
              </w:rPr>
              <w:t>¿Dónde se presenta?</w:t>
            </w:r>
          </w:p>
          <w:p w:rsidR="00422AC9" w:rsidRPr="00422AC9" w:rsidRDefault="00422AC9" w:rsidP="00422AC9">
            <w:pPr>
              <w:jc w:val="both"/>
              <w:rPr>
                <w:rFonts w:ascii="Verdana" w:hAnsi="Verdana"/>
                <w:bCs/>
                <w:sz w:val="20"/>
              </w:rPr>
            </w:pPr>
            <w:r w:rsidRPr="00422AC9">
              <w:rPr>
                <w:rFonts w:ascii="Verdana" w:hAnsi="Verdana"/>
                <w:bCs/>
                <w:sz w:val="20"/>
              </w:rPr>
              <w:t>Ante la ACAJA, a través del Portal del SAT, accediendo a la Ventanilla Digital, de conformidad con la regla 1.2.2., último párrafo.</w:t>
            </w:r>
          </w:p>
        </w:tc>
      </w:tr>
      <w:tr w:rsidR="00422AC9" w:rsidRPr="00422AC9" w:rsidTr="00422AC9">
        <w:trPr>
          <w:trHeight w:val="7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
                <w:bCs/>
                <w:sz w:val="20"/>
              </w:rPr>
              <w:lastRenderedPageBreak/>
              <w:t>¿Qué documento se obtiene al finalizar el trámite?</w:t>
            </w:r>
          </w:p>
          <w:p w:rsidR="00422AC9" w:rsidRPr="00422AC9" w:rsidRDefault="00422AC9" w:rsidP="00422AC9">
            <w:pPr>
              <w:jc w:val="both"/>
              <w:rPr>
                <w:rFonts w:ascii="Verdana" w:hAnsi="Verdana"/>
                <w:bCs/>
                <w:sz w:val="20"/>
              </w:rPr>
            </w:pPr>
            <w:r w:rsidRPr="00422AC9">
              <w:rPr>
                <w:rFonts w:ascii="Verdana" w:hAnsi="Verdana"/>
                <w:bCs/>
                <w:sz w:val="20"/>
              </w:rPr>
              <w:t>Oficio de respuesta a la solicitud.</w:t>
            </w:r>
          </w:p>
        </w:tc>
      </w:tr>
      <w:tr w:rsidR="00422AC9" w:rsidRPr="00422AC9" w:rsidTr="00422AC9">
        <w:trPr>
          <w:trHeight w:val="112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
                <w:bCs/>
                <w:sz w:val="20"/>
              </w:rPr>
              <w:t>¿Cuándo se presenta?</w:t>
            </w:r>
          </w:p>
          <w:p w:rsidR="00422AC9" w:rsidRPr="00422AC9" w:rsidRDefault="00422AC9" w:rsidP="00422AC9">
            <w:pPr>
              <w:jc w:val="both"/>
              <w:rPr>
                <w:rFonts w:ascii="Verdana" w:hAnsi="Verdana"/>
                <w:bCs/>
                <w:sz w:val="20"/>
              </w:rPr>
            </w:pPr>
            <w:r w:rsidRPr="00422AC9">
              <w:rPr>
                <w:rFonts w:ascii="Verdana" w:hAnsi="Verdana"/>
                <w:bCs/>
                <w:sz w:val="20"/>
              </w:rPr>
              <w:t>En cualquier momento.</w:t>
            </w:r>
          </w:p>
          <w:p w:rsidR="00422AC9" w:rsidRPr="00422AC9" w:rsidRDefault="00422AC9" w:rsidP="00422AC9">
            <w:pPr>
              <w:jc w:val="both"/>
              <w:rPr>
                <w:rFonts w:ascii="Verdana" w:hAnsi="Verdana"/>
                <w:bCs/>
                <w:sz w:val="20"/>
              </w:rPr>
            </w:pPr>
            <w:r w:rsidRPr="00422AC9">
              <w:rPr>
                <w:rFonts w:ascii="Verdana" w:hAnsi="Verdana"/>
                <w:bCs/>
                <w:sz w:val="20"/>
              </w:rPr>
              <w:t>En el caso de prórroga, durante los últimos tres meses, previos al vencimiento de la autorización.</w:t>
            </w:r>
          </w:p>
        </w:tc>
      </w:tr>
    </w:tbl>
    <w:p w:rsidR="00422AC9" w:rsidRPr="00422AC9" w:rsidRDefault="00422AC9" w:rsidP="00422AC9">
      <w:pPr>
        <w:jc w:val="both"/>
        <w:rPr>
          <w:rFonts w:ascii="Verdana" w:hAnsi="Verdana"/>
          <w:bCs/>
          <w:sz w:val="20"/>
        </w:rPr>
      </w:pPr>
      <w:r w:rsidRPr="00422AC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22AC9" w:rsidRPr="00422AC9" w:rsidTr="00422AC9">
        <w:trPr>
          <w:trHeight w:val="568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
                <w:bCs/>
                <w:sz w:val="20"/>
              </w:rPr>
              <w:t>Requisitos:</w:t>
            </w:r>
          </w:p>
          <w:p w:rsidR="00422AC9" w:rsidRPr="00422AC9" w:rsidRDefault="00422AC9" w:rsidP="00422AC9">
            <w:pPr>
              <w:jc w:val="both"/>
              <w:rPr>
                <w:rFonts w:ascii="Verdana" w:hAnsi="Verdana"/>
                <w:bCs/>
                <w:sz w:val="20"/>
              </w:rPr>
            </w:pPr>
            <w:r w:rsidRPr="00422AC9">
              <w:rPr>
                <w:rFonts w:ascii="Verdana" w:hAnsi="Verdana"/>
                <w:bCs/>
                <w:sz w:val="20"/>
              </w:rPr>
              <w:t>Adjuntar:</w:t>
            </w:r>
          </w:p>
          <w:p w:rsidR="00422AC9" w:rsidRPr="00422AC9" w:rsidRDefault="00422AC9" w:rsidP="00422AC9">
            <w:pPr>
              <w:jc w:val="both"/>
              <w:rPr>
                <w:rFonts w:ascii="Verdana" w:hAnsi="Verdana"/>
                <w:bCs/>
                <w:sz w:val="20"/>
              </w:rPr>
            </w:pPr>
            <w:r w:rsidRPr="00422AC9">
              <w:rPr>
                <w:rFonts w:ascii="Verdana" w:hAnsi="Verdana"/>
                <w:bCs/>
                <w:sz w:val="20"/>
              </w:rPr>
              <w:t>1.    Acta constitutiva, o bien instrumento notarial con el que acredite su objeto social relacionado lo previsto en el artículo 16-D de la Ley.</w:t>
            </w:r>
          </w:p>
          <w:p w:rsidR="00422AC9" w:rsidRPr="00422AC9" w:rsidRDefault="00422AC9" w:rsidP="00422AC9">
            <w:pPr>
              <w:jc w:val="both"/>
              <w:rPr>
                <w:rFonts w:ascii="Verdana" w:hAnsi="Verdana"/>
                <w:bCs/>
                <w:sz w:val="20"/>
              </w:rPr>
            </w:pPr>
            <w:r w:rsidRPr="00422AC9">
              <w:rPr>
                <w:rFonts w:ascii="Verdana" w:hAnsi="Verdana"/>
                <w:bCs/>
                <w:sz w:val="20"/>
              </w:rPr>
              <w:t>2.    Poder notarial para actos de administración, con el que se acredite la personalidad del apoderado legal de la persona moral que en su representación suscribe la solicitud, así como copia de su identificación oficial.</w:t>
            </w:r>
          </w:p>
          <w:p w:rsidR="00422AC9" w:rsidRPr="00422AC9" w:rsidRDefault="00422AC9" w:rsidP="00422AC9">
            <w:pPr>
              <w:jc w:val="both"/>
              <w:rPr>
                <w:rFonts w:ascii="Verdana" w:hAnsi="Verdana"/>
                <w:bCs/>
                <w:sz w:val="20"/>
              </w:rPr>
            </w:pPr>
            <w:r w:rsidRPr="00422AC9">
              <w:rPr>
                <w:rFonts w:ascii="Verdana" w:hAnsi="Verdana"/>
                <w:bCs/>
                <w:sz w:val="20"/>
              </w:rPr>
              <w:t>3.    Los documentos bancarios o financieros y comerciales con los que se acredite la solvencia económica de la persona moral solicitante, así como una manifestación bajo protesta de decir verdad, en la que se indique que la solicitante, así como sus socios y accionistas cuentan con solvencia económica, capacidad técnica, administrativa y financiera en la prestación de los servicios previstos en el artículo 16-D de la Ley</w:t>
            </w:r>
          </w:p>
          <w:p w:rsidR="00422AC9" w:rsidRPr="00422AC9" w:rsidRDefault="00422AC9" w:rsidP="00422AC9">
            <w:pPr>
              <w:jc w:val="both"/>
              <w:rPr>
                <w:rFonts w:ascii="Verdana" w:hAnsi="Verdana"/>
                <w:bCs/>
                <w:sz w:val="20"/>
              </w:rPr>
            </w:pPr>
            <w:r w:rsidRPr="00422AC9">
              <w:rPr>
                <w:rFonts w:ascii="Verdana" w:hAnsi="Verdana"/>
                <w:bCs/>
                <w:sz w:val="20"/>
              </w:rPr>
              <w:t>4.    Manifestación bajo protesta de decir verdad, en la que se indique que la solicitante no actúa en carácter de importador, exportador, agente aduanal o agencia aduanal.</w:t>
            </w:r>
          </w:p>
          <w:p w:rsidR="00422AC9" w:rsidRPr="00422AC9" w:rsidRDefault="00422AC9" w:rsidP="00422AC9">
            <w:pPr>
              <w:jc w:val="both"/>
              <w:rPr>
                <w:rFonts w:ascii="Verdana" w:hAnsi="Verdana"/>
                <w:bCs/>
                <w:sz w:val="20"/>
              </w:rPr>
            </w:pPr>
            <w:r w:rsidRPr="00422AC9">
              <w:rPr>
                <w:rFonts w:ascii="Verdana" w:hAnsi="Verdana"/>
                <w:bCs/>
                <w:sz w:val="20"/>
              </w:rPr>
              <w:t>5.    Propuesta técnica, relativa a la operación de los candados electrónicos, con visto bueno de la ACMA.</w:t>
            </w:r>
          </w:p>
          <w:p w:rsidR="00422AC9" w:rsidRPr="00422AC9" w:rsidRDefault="00422AC9" w:rsidP="00422AC9">
            <w:pPr>
              <w:jc w:val="both"/>
              <w:rPr>
                <w:rFonts w:ascii="Verdana" w:hAnsi="Verdana"/>
                <w:bCs/>
                <w:sz w:val="20"/>
              </w:rPr>
            </w:pPr>
            <w:r w:rsidRPr="00422AC9">
              <w:rPr>
                <w:rFonts w:ascii="Verdana" w:hAnsi="Verdana"/>
                <w:bCs/>
                <w:sz w:val="20"/>
              </w:rPr>
              <w:t xml:space="preserve">6.    Para el caso de prórroga, manifestar bajo protesta de decir verdad, que las circunstancias bajo las cuales se otorgó inicialmente la autorización, no han variado y que se </w:t>
            </w:r>
            <w:proofErr w:type="gramStart"/>
            <w:r w:rsidRPr="00422AC9">
              <w:rPr>
                <w:rFonts w:ascii="Verdana" w:hAnsi="Verdana"/>
                <w:bCs/>
                <w:sz w:val="20"/>
              </w:rPr>
              <w:t>continua</w:t>
            </w:r>
            <w:proofErr w:type="gramEnd"/>
            <w:r w:rsidRPr="00422AC9">
              <w:rPr>
                <w:rFonts w:ascii="Verdana" w:hAnsi="Verdana"/>
                <w:bCs/>
                <w:sz w:val="20"/>
              </w:rPr>
              <w:t xml:space="preserve"> cumpliendo con los requisitos y obligaciones inherentes a la misma.</w:t>
            </w:r>
          </w:p>
        </w:tc>
      </w:tr>
      <w:tr w:rsidR="00422AC9" w:rsidRPr="00422AC9" w:rsidTr="00422AC9">
        <w:trPr>
          <w:trHeight w:val="148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
                <w:bCs/>
                <w:sz w:val="20"/>
              </w:rPr>
              <w:t>Condiciones:</w:t>
            </w:r>
          </w:p>
          <w:p w:rsidR="00422AC9" w:rsidRPr="00422AC9" w:rsidRDefault="00422AC9" w:rsidP="00422AC9">
            <w:pPr>
              <w:jc w:val="both"/>
              <w:rPr>
                <w:rFonts w:ascii="Verdana" w:hAnsi="Verdana"/>
                <w:bCs/>
                <w:sz w:val="20"/>
              </w:rPr>
            </w:pPr>
            <w:r w:rsidRPr="00422AC9">
              <w:rPr>
                <w:rFonts w:ascii="Verdana" w:hAnsi="Verdana"/>
                <w:bCs/>
                <w:sz w:val="20"/>
              </w:rPr>
              <w:t>1.    Estar inscrito y activo en el RFC.</w:t>
            </w:r>
          </w:p>
          <w:p w:rsidR="00422AC9" w:rsidRPr="00422AC9" w:rsidRDefault="00422AC9" w:rsidP="00422AC9">
            <w:pPr>
              <w:jc w:val="both"/>
              <w:rPr>
                <w:rFonts w:ascii="Verdana" w:hAnsi="Verdana"/>
                <w:bCs/>
                <w:sz w:val="20"/>
              </w:rPr>
            </w:pPr>
            <w:r w:rsidRPr="00422AC9">
              <w:rPr>
                <w:rFonts w:ascii="Verdana" w:hAnsi="Verdana"/>
                <w:bCs/>
                <w:sz w:val="20"/>
              </w:rPr>
              <w:t>2.    Contar con e.firma vigente.</w:t>
            </w:r>
          </w:p>
          <w:p w:rsidR="00422AC9" w:rsidRPr="00422AC9" w:rsidRDefault="00422AC9" w:rsidP="00422AC9">
            <w:pPr>
              <w:jc w:val="both"/>
              <w:rPr>
                <w:rFonts w:ascii="Verdana" w:hAnsi="Verdana"/>
                <w:bCs/>
                <w:sz w:val="20"/>
              </w:rPr>
            </w:pPr>
            <w:r w:rsidRPr="00422AC9">
              <w:rPr>
                <w:rFonts w:ascii="Verdana" w:hAnsi="Verdana"/>
                <w:bCs/>
                <w:sz w:val="20"/>
              </w:rPr>
              <w:lastRenderedPageBreak/>
              <w:t>3.    Estar al corriente en el cumplimiento de sus obligaciones fiscales.</w:t>
            </w:r>
          </w:p>
        </w:tc>
      </w:tr>
      <w:tr w:rsidR="00422AC9" w:rsidRPr="00422AC9" w:rsidTr="00422AC9">
        <w:trPr>
          <w:trHeight w:val="101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
                <w:bCs/>
                <w:sz w:val="20"/>
              </w:rPr>
              <w:lastRenderedPageBreak/>
              <w:t>Información adicional:</w:t>
            </w:r>
          </w:p>
          <w:p w:rsidR="00422AC9" w:rsidRPr="00422AC9" w:rsidRDefault="00422AC9" w:rsidP="00422AC9">
            <w:pPr>
              <w:jc w:val="both"/>
              <w:rPr>
                <w:rFonts w:ascii="Verdana" w:hAnsi="Verdana"/>
                <w:bCs/>
                <w:sz w:val="20"/>
              </w:rPr>
            </w:pPr>
            <w:r w:rsidRPr="00422AC9">
              <w:rPr>
                <w:rFonts w:ascii="Verdana" w:hAnsi="Verdana"/>
                <w:bCs/>
                <w:sz w:val="20"/>
              </w:rPr>
              <w:t>Los documentos exhibidos con anterioridad, que se encuentren vigentes al momento de una nueva solicitud, no deberán ser presentados nuevamente.</w:t>
            </w:r>
          </w:p>
        </w:tc>
      </w:tr>
      <w:tr w:rsidR="00422AC9" w:rsidRPr="00422AC9" w:rsidTr="00422AC9">
        <w:trPr>
          <w:trHeight w:val="75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
                <w:bCs/>
                <w:sz w:val="20"/>
              </w:rPr>
              <w:t>Disposiciones jurídicas aplicables:</w:t>
            </w:r>
          </w:p>
          <w:p w:rsidR="00422AC9" w:rsidRPr="00422AC9" w:rsidRDefault="00422AC9" w:rsidP="00422AC9">
            <w:pPr>
              <w:jc w:val="both"/>
              <w:rPr>
                <w:rFonts w:ascii="Verdana" w:hAnsi="Verdana"/>
                <w:bCs/>
                <w:sz w:val="20"/>
              </w:rPr>
            </w:pPr>
            <w:r w:rsidRPr="00422AC9">
              <w:rPr>
                <w:rFonts w:ascii="Verdana" w:hAnsi="Verdana"/>
                <w:bCs/>
                <w:sz w:val="20"/>
              </w:rPr>
              <w:t>Artículo 16-D de la Ley, 248 del Reglamento, y las reglas 1.1.3., 1.2.2., 1.6.3., 1.7.7.</w:t>
            </w:r>
          </w:p>
        </w:tc>
      </w:tr>
    </w:tbl>
    <w:p w:rsidR="00422AC9" w:rsidRPr="00422AC9" w:rsidRDefault="00422AC9" w:rsidP="00422AC9">
      <w:pPr>
        <w:jc w:val="both"/>
        <w:rPr>
          <w:rFonts w:ascii="Verdana" w:hAnsi="Verdana"/>
          <w:bCs/>
          <w:sz w:val="20"/>
        </w:rPr>
      </w:pPr>
      <w:r w:rsidRPr="00422AC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22AC9" w:rsidRPr="00422AC9" w:rsidTr="00422AC9">
        <w:trPr>
          <w:trHeight w:val="73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divId w:val="318195035"/>
              <w:rPr>
                <w:rFonts w:ascii="Verdana" w:hAnsi="Verdana"/>
                <w:bCs/>
                <w:sz w:val="20"/>
              </w:rPr>
            </w:pPr>
            <w:r w:rsidRPr="00422AC9">
              <w:rPr>
                <w:rFonts w:ascii="Verdana" w:hAnsi="Verdana"/>
                <w:b/>
                <w:bCs/>
                <w:sz w:val="20"/>
              </w:rPr>
              <w:t>124/LA Instructivo de trámite para presentar el aviso a que se refiere la fracción I de la regla 3.7.3. (Regla 3.7.3., segundo párrafo, fracción I).</w:t>
            </w:r>
          </w:p>
        </w:tc>
      </w:tr>
    </w:tbl>
    <w:p w:rsidR="00422AC9" w:rsidRPr="00422AC9" w:rsidRDefault="00422AC9" w:rsidP="00422AC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22AC9" w:rsidRPr="00422AC9" w:rsidTr="00422AC9">
        <w:trPr>
          <w:trHeight w:val="10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
                <w:bCs/>
                <w:sz w:val="20"/>
              </w:rPr>
              <w:t>¿Quiénes lo presentan?</w:t>
            </w:r>
          </w:p>
          <w:p w:rsidR="00422AC9" w:rsidRPr="00422AC9" w:rsidRDefault="00422AC9" w:rsidP="00422AC9">
            <w:pPr>
              <w:jc w:val="both"/>
              <w:rPr>
                <w:rFonts w:ascii="Verdana" w:hAnsi="Verdana"/>
                <w:bCs/>
                <w:sz w:val="20"/>
              </w:rPr>
            </w:pPr>
            <w:r w:rsidRPr="00422AC9">
              <w:rPr>
                <w:rFonts w:ascii="Verdana" w:hAnsi="Verdana"/>
                <w:bCs/>
                <w:sz w:val="20"/>
              </w:rPr>
              <w:t>Las empresas de mensajería y paquetería que hayan obtenido el "Registro de empresas de mensajería y paquetería".</w:t>
            </w:r>
          </w:p>
        </w:tc>
      </w:tr>
      <w:tr w:rsidR="00422AC9" w:rsidRPr="00422AC9" w:rsidTr="00422AC9">
        <w:trPr>
          <w:trHeight w:val="81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
                <w:bCs/>
                <w:sz w:val="20"/>
              </w:rPr>
              <w:t>¿Dónde se presenta?</w:t>
            </w:r>
          </w:p>
          <w:p w:rsidR="00422AC9" w:rsidRPr="00422AC9" w:rsidRDefault="00422AC9" w:rsidP="00422AC9">
            <w:pPr>
              <w:jc w:val="both"/>
              <w:rPr>
                <w:rFonts w:ascii="Verdana" w:hAnsi="Verdana"/>
                <w:bCs/>
                <w:sz w:val="20"/>
              </w:rPr>
            </w:pPr>
            <w:r w:rsidRPr="00422AC9">
              <w:rPr>
                <w:rFonts w:ascii="Verdana" w:hAnsi="Verdana"/>
                <w:bCs/>
                <w:sz w:val="20"/>
              </w:rPr>
              <w:t>Ante la ACIA, a través de correo electrónico.</w:t>
            </w:r>
          </w:p>
        </w:tc>
      </w:tr>
      <w:tr w:rsidR="00422AC9" w:rsidRPr="00422AC9" w:rsidTr="00422AC9">
        <w:trPr>
          <w:trHeight w:val="8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
                <w:bCs/>
                <w:sz w:val="20"/>
              </w:rPr>
              <w:t>¿Qué documento se obtiene al finalizar el trámite?</w:t>
            </w:r>
          </w:p>
          <w:p w:rsidR="00422AC9" w:rsidRPr="00422AC9" w:rsidRDefault="00422AC9" w:rsidP="00422AC9">
            <w:pPr>
              <w:jc w:val="both"/>
              <w:rPr>
                <w:rFonts w:ascii="Verdana" w:hAnsi="Verdana"/>
                <w:bCs/>
                <w:sz w:val="20"/>
              </w:rPr>
            </w:pPr>
            <w:r w:rsidRPr="00422AC9">
              <w:rPr>
                <w:rFonts w:ascii="Verdana" w:hAnsi="Verdana"/>
                <w:bCs/>
                <w:sz w:val="20"/>
              </w:rPr>
              <w:t>No se obtiene documento.</w:t>
            </w:r>
          </w:p>
        </w:tc>
      </w:tr>
      <w:tr w:rsidR="00422AC9" w:rsidRPr="00422AC9" w:rsidTr="00422AC9">
        <w:trPr>
          <w:trHeight w:val="8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
                <w:bCs/>
                <w:sz w:val="20"/>
              </w:rPr>
              <w:t>¿Cuándo se presenta?</w:t>
            </w:r>
          </w:p>
          <w:p w:rsidR="00422AC9" w:rsidRPr="00422AC9" w:rsidRDefault="00422AC9" w:rsidP="00422AC9">
            <w:pPr>
              <w:jc w:val="both"/>
              <w:rPr>
                <w:rFonts w:ascii="Verdana" w:hAnsi="Verdana"/>
                <w:bCs/>
                <w:sz w:val="20"/>
              </w:rPr>
            </w:pPr>
            <w:r w:rsidRPr="00422AC9">
              <w:rPr>
                <w:rFonts w:ascii="Verdana" w:hAnsi="Verdana"/>
                <w:bCs/>
                <w:sz w:val="20"/>
              </w:rPr>
              <w:t>Dentro de los primeros 10 días del mes inmediato siguiente al que corresponda.</w:t>
            </w:r>
          </w:p>
        </w:tc>
      </w:tr>
      <w:tr w:rsidR="00422AC9" w:rsidRPr="00422AC9" w:rsidTr="00422AC9">
        <w:trPr>
          <w:trHeight w:val="8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
                <w:bCs/>
                <w:sz w:val="20"/>
              </w:rPr>
              <w:t>Requisitos:</w:t>
            </w:r>
          </w:p>
          <w:p w:rsidR="00422AC9" w:rsidRPr="00422AC9" w:rsidRDefault="00422AC9" w:rsidP="00422AC9">
            <w:pPr>
              <w:jc w:val="both"/>
              <w:rPr>
                <w:rFonts w:ascii="Verdana" w:hAnsi="Verdana"/>
                <w:bCs/>
                <w:sz w:val="20"/>
              </w:rPr>
            </w:pPr>
            <w:r w:rsidRPr="00422AC9">
              <w:rPr>
                <w:rFonts w:ascii="Verdana" w:hAnsi="Verdana"/>
                <w:bCs/>
                <w:sz w:val="20"/>
              </w:rPr>
              <w:t>No aplica.</w:t>
            </w:r>
          </w:p>
        </w:tc>
      </w:tr>
      <w:tr w:rsidR="00422AC9" w:rsidRPr="00422AC9" w:rsidTr="00422AC9">
        <w:trPr>
          <w:trHeight w:val="143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
                <w:bCs/>
                <w:sz w:val="20"/>
              </w:rPr>
              <w:t>Condiciones:</w:t>
            </w:r>
          </w:p>
          <w:p w:rsidR="00422AC9" w:rsidRPr="00422AC9" w:rsidRDefault="00422AC9" w:rsidP="00422AC9">
            <w:pPr>
              <w:jc w:val="both"/>
              <w:rPr>
                <w:rFonts w:ascii="Verdana" w:hAnsi="Verdana"/>
                <w:bCs/>
                <w:sz w:val="20"/>
              </w:rPr>
            </w:pPr>
            <w:r w:rsidRPr="00422AC9">
              <w:rPr>
                <w:rFonts w:ascii="Verdana" w:hAnsi="Verdana"/>
                <w:bCs/>
                <w:sz w:val="20"/>
              </w:rPr>
              <w:t>1.    Transmitir la información de conformidad con los "Lineamientos técnicos para la transmisión de la información de la regla 3.7.3.", que emita la AGA, mismos que se podrán consultar en el Portal del SAT.</w:t>
            </w:r>
          </w:p>
        </w:tc>
      </w:tr>
      <w:tr w:rsidR="00422AC9" w:rsidRPr="00422AC9" w:rsidTr="00422AC9">
        <w:trPr>
          <w:trHeight w:val="8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
                <w:bCs/>
                <w:sz w:val="20"/>
              </w:rPr>
              <w:lastRenderedPageBreak/>
              <w:t>Información adicional:</w:t>
            </w:r>
          </w:p>
          <w:p w:rsidR="00422AC9" w:rsidRPr="00422AC9" w:rsidRDefault="00422AC9" w:rsidP="00422AC9">
            <w:pPr>
              <w:jc w:val="both"/>
              <w:rPr>
                <w:rFonts w:ascii="Verdana" w:hAnsi="Verdana"/>
                <w:bCs/>
                <w:sz w:val="20"/>
              </w:rPr>
            </w:pPr>
            <w:r w:rsidRPr="00422AC9">
              <w:rPr>
                <w:rFonts w:ascii="Verdana" w:hAnsi="Verdana"/>
                <w:bCs/>
                <w:sz w:val="20"/>
              </w:rPr>
              <w:t>No aplica.</w:t>
            </w:r>
          </w:p>
        </w:tc>
      </w:tr>
      <w:tr w:rsidR="00422AC9" w:rsidRPr="00422AC9" w:rsidTr="00422AC9">
        <w:trPr>
          <w:trHeight w:val="8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
                <w:bCs/>
                <w:sz w:val="20"/>
              </w:rPr>
              <w:t>Disposiciones jurídicas aplicables:</w:t>
            </w:r>
          </w:p>
          <w:p w:rsidR="00422AC9" w:rsidRPr="00422AC9" w:rsidRDefault="00422AC9" w:rsidP="00422AC9">
            <w:pPr>
              <w:jc w:val="both"/>
              <w:rPr>
                <w:rFonts w:ascii="Verdana" w:hAnsi="Verdana"/>
                <w:bCs/>
                <w:sz w:val="20"/>
              </w:rPr>
            </w:pPr>
            <w:r w:rsidRPr="00422AC9">
              <w:rPr>
                <w:rFonts w:ascii="Verdana" w:hAnsi="Verdana"/>
                <w:bCs/>
                <w:sz w:val="20"/>
              </w:rPr>
              <w:t>Artículos 20, 43, 59, 88, de la Ley, 240, del Reglamento, Reglas 1.3.1.-XVII, 3.7.3., Anexo 22</w:t>
            </w:r>
          </w:p>
        </w:tc>
      </w:tr>
    </w:tbl>
    <w:p w:rsidR="00422AC9" w:rsidRPr="00422AC9" w:rsidRDefault="00422AC9" w:rsidP="00422AC9">
      <w:pPr>
        <w:jc w:val="both"/>
        <w:rPr>
          <w:rFonts w:ascii="Verdana" w:hAnsi="Verdana"/>
          <w:bCs/>
          <w:sz w:val="20"/>
        </w:rPr>
      </w:pPr>
      <w:r w:rsidRPr="00422AC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22AC9" w:rsidRPr="00422AC9" w:rsidTr="00422AC9">
        <w:trPr>
          <w:trHeight w:val="76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divId w:val="944507105"/>
              <w:rPr>
                <w:rFonts w:ascii="Verdana" w:hAnsi="Verdana"/>
                <w:bCs/>
                <w:sz w:val="20"/>
              </w:rPr>
            </w:pPr>
            <w:r w:rsidRPr="00422AC9">
              <w:rPr>
                <w:rFonts w:ascii="Verdana" w:hAnsi="Verdana"/>
                <w:b/>
                <w:bCs/>
                <w:sz w:val="20"/>
              </w:rPr>
              <w:t>125/LA Instructivo de trámite para presentar la relación detallada de pedimentos a que se refiere la fracción II de la regla 3.7.3., tratándose de tráfico aéreo (Regla 3.7.3., segundo párrafo, fracción II).</w:t>
            </w:r>
          </w:p>
        </w:tc>
      </w:tr>
      <w:tr w:rsidR="00422AC9" w:rsidRPr="00422AC9" w:rsidTr="00422AC9">
        <w:trPr>
          <w:trHeight w:val="119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
                <w:bCs/>
                <w:sz w:val="20"/>
              </w:rPr>
              <w:t>¿Quiénes lo presentan?</w:t>
            </w:r>
          </w:p>
          <w:p w:rsidR="00422AC9" w:rsidRPr="00422AC9" w:rsidRDefault="00422AC9" w:rsidP="00422AC9">
            <w:pPr>
              <w:jc w:val="both"/>
              <w:rPr>
                <w:rFonts w:ascii="Verdana" w:hAnsi="Verdana"/>
                <w:bCs/>
                <w:sz w:val="20"/>
              </w:rPr>
            </w:pPr>
            <w:r w:rsidRPr="00422AC9">
              <w:rPr>
                <w:rFonts w:ascii="Verdana" w:hAnsi="Verdana"/>
                <w:bCs/>
                <w:sz w:val="20"/>
              </w:rPr>
              <w:t>Las empresas de mensajería y paquetería que hayan obtenido el "Registro de empresas de mensajería y paquetería".</w:t>
            </w:r>
          </w:p>
        </w:tc>
      </w:tr>
      <w:tr w:rsidR="00422AC9" w:rsidRPr="00422AC9" w:rsidTr="00422AC9">
        <w:trPr>
          <w:trHeight w:val="87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
                <w:bCs/>
                <w:sz w:val="20"/>
              </w:rPr>
              <w:t>¿Dónde se presenta?</w:t>
            </w:r>
          </w:p>
          <w:p w:rsidR="00422AC9" w:rsidRPr="00422AC9" w:rsidRDefault="00422AC9" w:rsidP="00422AC9">
            <w:pPr>
              <w:jc w:val="both"/>
              <w:rPr>
                <w:rFonts w:ascii="Verdana" w:hAnsi="Verdana"/>
                <w:bCs/>
                <w:sz w:val="20"/>
              </w:rPr>
            </w:pPr>
            <w:r w:rsidRPr="00422AC9">
              <w:rPr>
                <w:rFonts w:ascii="Verdana" w:hAnsi="Verdana"/>
                <w:bCs/>
                <w:sz w:val="20"/>
              </w:rPr>
              <w:t>Ante la ACIA, a través de correo electrónico.</w:t>
            </w:r>
          </w:p>
        </w:tc>
      </w:tr>
      <w:tr w:rsidR="00422AC9" w:rsidRPr="00422AC9" w:rsidTr="00422AC9">
        <w:trPr>
          <w:trHeight w:val="85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
                <w:bCs/>
                <w:sz w:val="20"/>
              </w:rPr>
              <w:t>¿Qué documento se obtiene al finalizar el trámite?</w:t>
            </w:r>
          </w:p>
          <w:p w:rsidR="00422AC9" w:rsidRPr="00422AC9" w:rsidRDefault="00422AC9" w:rsidP="00422AC9">
            <w:pPr>
              <w:jc w:val="both"/>
              <w:rPr>
                <w:rFonts w:ascii="Verdana" w:hAnsi="Verdana"/>
                <w:bCs/>
                <w:sz w:val="20"/>
              </w:rPr>
            </w:pPr>
            <w:r w:rsidRPr="00422AC9">
              <w:rPr>
                <w:rFonts w:ascii="Verdana" w:hAnsi="Verdana"/>
                <w:bCs/>
                <w:sz w:val="20"/>
              </w:rPr>
              <w:t>No se obtiene documento.</w:t>
            </w:r>
          </w:p>
        </w:tc>
      </w:tr>
      <w:tr w:rsidR="00422AC9" w:rsidRPr="00422AC9" w:rsidTr="00422AC9">
        <w:trPr>
          <w:trHeight w:val="87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
                <w:bCs/>
                <w:sz w:val="20"/>
              </w:rPr>
              <w:t>¿Cuándo se presenta?</w:t>
            </w:r>
          </w:p>
          <w:p w:rsidR="00422AC9" w:rsidRPr="00422AC9" w:rsidRDefault="00422AC9" w:rsidP="00422AC9">
            <w:pPr>
              <w:jc w:val="both"/>
              <w:rPr>
                <w:rFonts w:ascii="Verdana" w:hAnsi="Verdana"/>
                <w:bCs/>
                <w:sz w:val="20"/>
              </w:rPr>
            </w:pPr>
            <w:r w:rsidRPr="00422AC9">
              <w:rPr>
                <w:rFonts w:ascii="Verdana" w:hAnsi="Verdana"/>
                <w:bCs/>
                <w:sz w:val="20"/>
              </w:rPr>
              <w:t>Dentro de los primeros 5 días del mes inmediato siguiente al que corresponda.</w:t>
            </w:r>
          </w:p>
        </w:tc>
      </w:tr>
    </w:tbl>
    <w:p w:rsidR="00422AC9" w:rsidRPr="00422AC9" w:rsidRDefault="00422AC9" w:rsidP="00422AC9">
      <w:pPr>
        <w:jc w:val="both"/>
        <w:rPr>
          <w:rFonts w:ascii="Verdana" w:hAnsi="Verdana"/>
          <w:bCs/>
          <w:sz w:val="20"/>
        </w:rPr>
      </w:pPr>
      <w:r w:rsidRPr="00422AC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422AC9" w:rsidRPr="00422AC9" w:rsidTr="00422AC9">
        <w:tc>
          <w:tcPr>
            <w:tcW w:w="0" w:type="auto"/>
            <w:shd w:val="clear" w:color="auto" w:fill="FFFFFF"/>
            <w:vAlign w:val="center"/>
            <w:hideMark/>
          </w:tcPr>
          <w:p w:rsidR="00422AC9" w:rsidRPr="00422AC9" w:rsidRDefault="00422AC9" w:rsidP="00422AC9">
            <w:pPr>
              <w:jc w:val="both"/>
              <w:rPr>
                <w:rFonts w:ascii="Verdana" w:hAnsi="Verdana"/>
                <w:bCs/>
                <w:sz w:val="20"/>
              </w:rPr>
            </w:pPr>
          </w:p>
        </w:tc>
      </w:tr>
    </w:tbl>
    <w:p w:rsidR="00422AC9" w:rsidRPr="00422AC9" w:rsidRDefault="00422AC9" w:rsidP="00422AC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422AC9" w:rsidRPr="00422AC9" w:rsidTr="00422AC9">
        <w:trPr>
          <w:trHeight w:val="702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
                <w:bCs/>
                <w:sz w:val="20"/>
              </w:rPr>
              <w:lastRenderedPageBreak/>
              <w:t>Requisitos:</w:t>
            </w:r>
          </w:p>
          <w:p w:rsidR="00422AC9" w:rsidRPr="00422AC9" w:rsidRDefault="00422AC9" w:rsidP="00422AC9">
            <w:pPr>
              <w:jc w:val="both"/>
              <w:rPr>
                <w:rFonts w:ascii="Verdana" w:hAnsi="Verdana"/>
                <w:bCs/>
                <w:sz w:val="20"/>
              </w:rPr>
            </w:pPr>
            <w:r w:rsidRPr="00422AC9">
              <w:rPr>
                <w:rFonts w:ascii="Verdana" w:hAnsi="Verdana"/>
                <w:bCs/>
                <w:sz w:val="20"/>
              </w:rPr>
              <w:t>1.    Transmitir una relación detallada de los pedimentos tramitados utilizando el procedimiento simplificado a que se refiere la regla 3.7.5., con la siguiente información:</w:t>
            </w:r>
          </w:p>
          <w:p w:rsidR="00422AC9" w:rsidRPr="00422AC9" w:rsidRDefault="00422AC9" w:rsidP="00422AC9">
            <w:pPr>
              <w:jc w:val="both"/>
              <w:rPr>
                <w:rFonts w:ascii="Verdana" w:hAnsi="Verdana"/>
                <w:bCs/>
                <w:sz w:val="20"/>
              </w:rPr>
            </w:pPr>
            <w:r w:rsidRPr="00422AC9">
              <w:rPr>
                <w:rFonts w:ascii="Verdana" w:hAnsi="Verdana"/>
                <w:bCs/>
                <w:sz w:val="20"/>
              </w:rPr>
              <w:t>a)      El número de pedimento que corresponda a cada consignatario o destinatario y relacionado con sus respectivas partidas.</w:t>
            </w:r>
          </w:p>
          <w:p w:rsidR="00422AC9" w:rsidRPr="00422AC9" w:rsidRDefault="00422AC9" w:rsidP="00422AC9">
            <w:pPr>
              <w:jc w:val="both"/>
              <w:rPr>
                <w:rFonts w:ascii="Verdana" w:hAnsi="Verdana"/>
                <w:bCs/>
                <w:sz w:val="20"/>
              </w:rPr>
            </w:pPr>
            <w:r w:rsidRPr="00422AC9">
              <w:rPr>
                <w:rFonts w:ascii="Verdana" w:hAnsi="Verdana"/>
                <w:bCs/>
                <w:sz w:val="20"/>
              </w:rPr>
              <w:t>b)      Descripción de la mercancía.</w:t>
            </w:r>
          </w:p>
          <w:p w:rsidR="00422AC9" w:rsidRPr="00422AC9" w:rsidRDefault="00422AC9" w:rsidP="00422AC9">
            <w:pPr>
              <w:jc w:val="both"/>
              <w:rPr>
                <w:rFonts w:ascii="Verdana" w:hAnsi="Verdana"/>
                <w:bCs/>
                <w:sz w:val="20"/>
              </w:rPr>
            </w:pPr>
            <w:r w:rsidRPr="00422AC9">
              <w:rPr>
                <w:rFonts w:ascii="Verdana" w:hAnsi="Verdana"/>
                <w:bCs/>
                <w:sz w:val="20"/>
              </w:rPr>
              <w:t>c)      Número de piezas.</w:t>
            </w:r>
          </w:p>
          <w:p w:rsidR="00422AC9" w:rsidRPr="00422AC9" w:rsidRDefault="00422AC9" w:rsidP="00422AC9">
            <w:pPr>
              <w:jc w:val="both"/>
              <w:rPr>
                <w:rFonts w:ascii="Verdana" w:hAnsi="Verdana"/>
                <w:bCs/>
                <w:sz w:val="20"/>
              </w:rPr>
            </w:pPr>
            <w:r w:rsidRPr="00422AC9">
              <w:rPr>
                <w:rFonts w:ascii="Verdana" w:hAnsi="Verdana"/>
                <w:bCs/>
                <w:sz w:val="20"/>
              </w:rPr>
              <w:t>d)      Peso bruto.</w:t>
            </w:r>
          </w:p>
          <w:p w:rsidR="00422AC9" w:rsidRPr="00422AC9" w:rsidRDefault="00422AC9" w:rsidP="00422AC9">
            <w:pPr>
              <w:jc w:val="both"/>
              <w:rPr>
                <w:rFonts w:ascii="Verdana" w:hAnsi="Verdana"/>
                <w:bCs/>
                <w:sz w:val="20"/>
              </w:rPr>
            </w:pPr>
            <w:r w:rsidRPr="00422AC9">
              <w:rPr>
                <w:rFonts w:ascii="Verdana" w:hAnsi="Verdana"/>
                <w:bCs/>
                <w:sz w:val="20"/>
              </w:rPr>
              <w:t>e)      Unidad de medida.</w:t>
            </w:r>
          </w:p>
          <w:p w:rsidR="00422AC9" w:rsidRPr="00422AC9" w:rsidRDefault="00422AC9" w:rsidP="00422AC9">
            <w:pPr>
              <w:jc w:val="both"/>
              <w:rPr>
                <w:rFonts w:ascii="Verdana" w:hAnsi="Verdana"/>
                <w:bCs/>
                <w:sz w:val="20"/>
              </w:rPr>
            </w:pPr>
            <w:r w:rsidRPr="00422AC9">
              <w:rPr>
                <w:rFonts w:ascii="Verdana" w:hAnsi="Verdana"/>
                <w:bCs/>
                <w:sz w:val="20"/>
              </w:rPr>
              <w:t>f)       Valor en aduana declarado.</w:t>
            </w:r>
          </w:p>
          <w:p w:rsidR="00422AC9" w:rsidRPr="00422AC9" w:rsidRDefault="00422AC9" w:rsidP="00422AC9">
            <w:pPr>
              <w:jc w:val="both"/>
              <w:rPr>
                <w:rFonts w:ascii="Verdana" w:hAnsi="Verdana"/>
                <w:bCs/>
                <w:sz w:val="20"/>
              </w:rPr>
            </w:pPr>
            <w:r w:rsidRPr="00422AC9">
              <w:rPr>
                <w:rFonts w:ascii="Verdana" w:hAnsi="Verdana"/>
                <w:bCs/>
                <w:sz w:val="20"/>
              </w:rPr>
              <w:t>g)      Moneda.</w:t>
            </w:r>
          </w:p>
          <w:p w:rsidR="00422AC9" w:rsidRPr="00422AC9" w:rsidRDefault="00422AC9" w:rsidP="00422AC9">
            <w:pPr>
              <w:jc w:val="both"/>
              <w:rPr>
                <w:rFonts w:ascii="Verdana" w:hAnsi="Verdana"/>
                <w:bCs/>
                <w:sz w:val="20"/>
              </w:rPr>
            </w:pPr>
            <w:r w:rsidRPr="00422AC9">
              <w:rPr>
                <w:rFonts w:ascii="Verdana" w:hAnsi="Verdana"/>
                <w:bCs/>
                <w:sz w:val="20"/>
              </w:rPr>
              <w:t>h)      País de procedencia.</w:t>
            </w:r>
          </w:p>
          <w:p w:rsidR="00422AC9" w:rsidRPr="00422AC9" w:rsidRDefault="00422AC9" w:rsidP="00422AC9">
            <w:pPr>
              <w:jc w:val="both"/>
              <w:rPr>
                <w:rFonts w:ascii="Verdana" w:hAnsi="Verdana"/>
                <w:bCs/>
                <w:sz w:val="20"/>
              </w:rPr>
            </w:pPr>
            <w:r w:rsidRPr="00422AC9">
              <w:rPr>
                <w:rFonts w:ascii="Verdana" w:hAnsi="Verdana"/>
                <w:bCs/>
                <w:sz w:val="20"/>
              </w:rPr>
              <w:t>i)       Fecha de arribo a territorio nacional/fecha de salida del territorio nacional.</w:t>
            </w:r>
          </w:p>
          <w:p w:rsidR="00422AC9" w:rsidRPr="00422AC9" w:rsidRDefault="00422AC9" w:rsidP="00422AC9">
            <w:pPr>
              <w:jc w:val="both"/>
              <w:rPr>
                <w:rFonts w:ascii="Verdana" w:hAnsi="Verdana"/>
                <w:bCs/>
                <w:sz w:val="20"/>
              </w:rPr>
            </w:pPr>
            <w:r w:rsidRPr="00422AC9">
              <w:rPr>
                <w:rFonts w:ascii="Verdana" w:hAnsi="Verdana"/>
                <w:bCs/>
                <w:sz w:val="20"/>
              </w:rPr>
              <w:t>j)       Número de guía y fecha de transmisión del manifiesto de carga que contiene la guía.</w:t>
            </w:r>
          </w:p>
          <w:p w:rsidR="00422AC9" w:rsidRPr="00422AC9" w:rsidRDefault="00422AC9" w:rsidP="00422AC9">
            <w:pPr>
              <w:jc w:val="both"/>
              <w:rPr>
                <w:rFonts w:ascii="Verdana" w:hAnsi="Verdana"/>
                <w:bCs/>
                <w:sz w:val="20"/>
              </w:rPr>
            </w:pPr>
            <w:r w:rsidRPr="00422AC9">
              <w:rPr>
                <w:rFonts w:ascii="Verdana" w:hAnsi="Verdana"/>
                <w:bCs/>
                <w:sz w:val="20"/>
              </w:rPr>
              <w:t>k)      Información del consignatario o destinatario:</w:t>
            </w:r>
          </w:p>
          <w:p w:rsidR="00422AC9" w:rsidRPr="00422AC9" w:rsidRDefault="00422AC9" w:rsidP="00422AC9">
            <w:pPr>
              <w:jc w:val="both"/>
              <w:rPr>
                <w:rFonts w:ascii="Verdana" w:hAnsi="Verdana"/>
                <w:bCs/>
                <w:sz w:val="20"/>
              </w:rPr>
            </w:pPr>
            <w:r w:rsidRPr="00422AC9">
              <w:rPr>
                <w:rFonts w:ascii="Verdana" w:hAnsi="Verdana"/>
                <w:bCs/>
                <w:sz w:val="20"/>
              </w:rPr>
              <w:t>i.      Nombre, denominación o razón social.</w:t>
            </w:r>
          </w:p>
          <w:p w:rsidR="00422AC9" w:rsidRPr="00422AC9" w:rsidRDefault="00422AC9" w:rsidP="00422AC9">
            <w:pPr>
              <w:jc w:val="both"/>
              <w:rPr>
                <w:rFonts w:ascii="Verdana" w:hAnsi="Verdana"/>
                <w:bCs/>
                <w:sz w:val="20"/>
              </w:rPr>
            </w:pPr>
            <w:r w:rsidRPr="00422AC9">
              <w:rPr>
                <w:rFonts w:ascii="Verdana" w:hAnsi="Verdana"/>
                <w:bCs/>
                <w:sz w:val="20"/>
              </w:rPr>
              <w:t>ii.     El RFC o CURP, según corresponda, en caso de contar con dicha información.</w:t>
            </w:r>
          </w:p>
          <w:p w:rsidR="00422AC9" w:rsidRPr="00422AC9" w:rsidRDefault="00422AC9" w:rsidP="00422AC9">
            <w:pPr>
              <w:jc w:val="both"/>
              <w:rPr>
                <w:rFonts w:ascii="Verdana" w:hAnsi="Verdana"/>
                <w:bCs/>
                <w:sz w:val="20"/>
              </w:rPr>
            </w:pPr>
            <w:r w:rsidRPr="00422AC9">
              <w:rPr>
                <w:rFonts w:ascii="Verdana" w:hAnsi="Verdana"/>
                <w:bCs/>
                <w:sz w:val="20"/>
              </w:rPr>
              <w:t>iii.     Domicilio (calle, número, código postal, ciudad y país).</w:t>
            </w:r>
          </w:p>
          <w:p w:rsidR="00422AC9" w:rsidRPr="00422AC9" w:rsidRDefault="00422AC9" w:rsidP="00422AC9">
            <w:pPr>
              <w:jc w:val="both"/>
              <w:rPr>
                <w:rFonts w:ascii="Verdana" w:hAnsi="Verdana"/>
                <w:bCs/>
                <w:sz w:val="20"/>
              </w:rPr>
            </w:pPr>
            <w:r w:rsidRPr="00422AC9">
              <w:rPr>
                <w:rFonts w:ascii="Verdana" w:hAnsi="Verdana"/>
                <w:bCs/>
                <w:sz w:val="20"/>
              </w:rPr>
              <w:t>iv.    Teléfono, en caso de contar con dicha información.</w:t>
            </w:r>
          </w:p>
          <w:p w:rsidR="00422AC9" w:rsidRPr="00422AC9" w:rsidRDefault="00422AC9" w:rsidP="00422AC9">
            <w:pPr>
              <w:jc w:val="both"/>
              <w:rPr>
                <w:rFonts w:ascii="Verdana" w:hAnsi="Verdana"/>
                <w:bCs/>
                <w:sz w:val="20"/>
              </w:rPr>
            </w:pPr>
            <w:r w:rsidRPr="00422AC9">
              <w:rPr>
                <w:rFonts w:ascii="Verdana" w:hAnsi="Verdana"/>
                <w:bCs/>
                <w:sz w:val="20"/>
              </w:rPr>
              <w:t>v.     Correo electrónico, en caso de contar con dicha información.</w:t>
            </w:r>
          </w:p>
          <w:p w:rsidR="00422AC9" w:rsidRPr="00422AC9" w:rsidRDefault="00422AC9" w:rsidP="00422AC9">
            <w:pPr>
              <w:jc w:val="both"/>
              <w:rPr>
                <w:rFonts w:ascii="Verdana" w:hAnsi="Verdana"/>
                <w:bCs/>
                <w:sz w:val="20"/>
              </w:rPr>
            </w:pPr>
            <w:r w:rsidRPr="00422AC9">
              <w:rPr>
                <w:rFonts w:ascii="Verdana" w:hAnsi="Verdana"/>
                <w:bCs/>
                <w:sz w:val="20"/>
              </w:rPr>
              <w:t>l)       Información del remitente:</w:t>
            </w:r>
          </w:p>
          <w:p w:rsidR="00422AC9" w:rsidRPr="00422AC9" w:rsidRDefault="00422AC9" w:rsidP="00422AC9">
            <w:pPr>
              <w:jc w:val="both"/>
              <w:rPr>
                <w:rFonts w:ascii="Verdana" w:hAnsi="Verdana"/>
                <w:bCs/>
                <w:sz w:val="20"/>
              </w:rPr>
            </w:pPr>
            <w:r w:rsidRPr="00422AC9">
              <w:rPr>
                <w:rFonts w:ascii="Verdana" w:hAnsi="Verdana"/>
                <w:bCs/>
                <w:sz w:val="20"/>
              </w:rPr>
              <w:t>i.      Nombre, denominación o razón social.</w:t>
            </w:r>
          </w:p>
          <w:p w:rsidR="00422AC9" w:rsidRPr="00422AC9" w:rsidRDefault="00422AC9" w:rsidP="00422AC9">
            <w:pPr>
              <w:jc w:val="both"/>
              <w:rPr>
                <w:rFonts w:ascii="Verdana" w:hAnsi="Verdana"/>
                <w:bCs/>
                <w:sz w:val="20"/>
              </w:rPr>
            </w:pPr>
            <w:r w:rsidRPr="00422AC9">
              <w:rPr>
                <w:rFonts w:ascii="Verdana" w:hAnsi="Verdana"/>
                <w:bCs/>
                <w:sz w:val="20"/>
              </w:rPr>
              <w:t>ii.     Número de identificación fiscal, en caso de conocerlo.</w:t>
            </w:r>
          </w:p>
          <w:p w:rsidR="00422AC9" w:rsidRPr="00422AC9" w:rsidRDefault="00422AC9" w:rsidP="00422AC9">
            <w:pPr>
              <w:jc w:val="both"/>
              <w:rPr>
                <w:rFonts w:ascii="Verdana" w:hAnsi="Verdana"/>
                <w:bCs/>
                <w:sz w:val="20"/>
              </w:rPr>
            </w:pPr>
            <w:r w:rsidRPr="00422AC9">
              <w:rPr>
                <w:rFonts w:ascii="Verdana" w:hAnsi="Verdana"/>
                <w:bCs/>
                <w:sz w:val="20"/>
              </w:rPr>
              <w:t>iii.     Domicilio (calle, número, código postal, ciudad y país).</w:t>
            </w:r>
          </w:p>
          <w:p w:rsidR="00422AC9" w:rsidRPr="00422AC9" w:rsidRDefault="00422AC9" w:rsidP="00422AC9">
            <w:pPr>
              <w:jc w:val="both"/>
              <w:rPr>
                <w:rFonts w:ascii="Verdana" w:hAnsi="Verdana"/>
                <w:bCs/>
                <w:sz w:val="20"/>
              </w:rPr>
            </w:pPr>
            <w:r w:rsidRPr="00422AC9">
              <w:rPr>
                <w:rFonts w:ascii="Verdana" w:hAnsi="Verdana"/>
                <w:bCs/>
                <w:sz w:val="20"/>
              </w:rPr>
              <w:t>iv.    Teléfono, en caso de contar con dicha información.</w:t>
            </w:r>
          </w:p>
          <w:p w:rsidR="00422AC9" w:rsidRPr="00422AC9" w:rsidRDefault="00422AC9" w:rsidP="00422AC9">
            <w:pPr>
              <w:jc w:val="both"/>
              <w:rPr>
                <w:rFonts w:ascii="Verdana" w:hAnsi="Verdana"/>
                <w:bCs/>
                <w:sz w:val="20"/>
              </w:rPr>
            </w:pPr>
            <w:r w:rsidRPr="00422AC9">
              <w:rPr>
                <w:rFonts w:ascii="Verdana" w:hAnsi="Verdana"/>
                <w:bCs/>
                <w:sz w:val="20"/>
              </w:rPr>
              <w:t>v.     Correo electrónico, en caso de contar con dicha información.</w:t>
            </w:r>
          </w:p>
        </w:tc>
      </w:tr>
      <w:tr w:rsidR="00422AC9" w:rsidRPr="00422AC9" w:rsidTr="00422AC9">
        <w:trPr>
          <w:trHeight w:val="125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
                <w:bCs/>
                <w:sz w:val="20"/>
              </w:rPr>
              <w:lastRenderedPageBreak/>
              <w:t>Condiciones:</w:t>
            </w:r>
          </w:p>
          <w:p w:rsidR="00422AC9" w:rsidRPr="00422AC9" w:rsidRDefault="00422AC9" w:rsidP="00422AC9">
            <w:pPr>
              <w:jc w:val="both"/>
              <w:rPr>
                <w:rFonts w:ascii="Verdana" w:hAnsi="Verdana"/>
                <w:bCs/>
                <w:sz w:val="20"/>
              </w:rPr>
            </w:pPr>
            <w:r w:rsidRPr="00422AC9">
              <w:rPr>
                <w:rFonts w:ascii="Verdana" w:hAnsi="Verdana"/>
                <w:bCs/>
                <w:sz w:val="20"/>
              </w:rPr>
              <w:t>1.    Transmitir la información de conformidad con los "Lineamientos técnicos para la transmisión de la información de la regla 3.7.3.", que emita la AGA, mismos que se podrán consultar en el Portal del SAT.</w:t>
            </w:r>
          </w:p>
        </w:tc>
      </w:tr>
      <w:tr w:rsidR="00422AC9" w:rsidRPr="00422AC9" w:rsidTr="00422AC9">
        <w:trPr>
          <w:trHeight w:val="73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
                <w:bCs/>
                <w:sz w:val="20"/>
              </w:rPr>
              <w:t>Información adicional:</w:t>
            </w:r>
          </w:p>
          <w:p w:rsidR="00422AC9" w:rsidRPr="00422AC9" w:rsidRDefault="00422AC9" w:rsidP="00422AC9">
            <w:pPr>
              <w:jc w:val="both"/>
              <w:rPr>
                <w:rFonts w:ascii="Verdana" w:hAnsi="Verdana"/>
                <w:bCs/>
                <w:sz w:val="20"/>
              </w:rPr>
            </w:pPr>
            <w:r w:rsidRPr="00422AC9">
              <w:rPr>
                <w:rFonts w:ascii="Verdana" w:hAnsi="Verdana"/>
                <w:bCs/>
                <w:sz w:val="20"/>
              </w:rPr>
              <w:t>No aplica.</w:t>
            </w:r>
          </w:p>
        </w:tc>
      </w:tr>
      <w:tr w:rsidR="00422AC9" w:rsidRPr="00422AC9" w:rsidTr="00422AC9">
        <w:trPr>
          <w:trHeight w:val="74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2AC9" w:rsidRPr="00422AC9" w:rsidRDefault="00422AC9" w:rsidP="00422AC9">
            <w:pPr>
              <w:jc w:val="both"/>
              <w:rPr>
                <w:rFonts w:ascii="Verdana" w:hAnsi="Verdana"/>
                <w:bCs/>
                <w:sz w:val="20"/>
              </w:rPr>
            </w:pPr>
            <w:r w:rsidRPr="00422AC9">
              <w:rPr>
                <w:rFonts w:ascii="Verdana" w:hAnsi="Verdana"/>
                <w:b/>
                <w:bCs/>
                <w:sz w:val="20"/>
              </w:rPr>
              <w:t>Disposiciones jurídicas aplicables:</w:t>
            </w:r>
          </w:p>
          <w:p w:rsidR="00422AC9" w:rsidRPr="00422AC9" w:rsidRDefault="00422AC9" w:rsidP="00422AC9">
            <w:pPr>
              <w:jc w:val="both"/>
              <w:rPr>
                <w:rFonts w:ascii="Verdana" w:hAnsi="Verdana"/>
                <w:bCs/>
                <w:sz w:val="20"/>
              </w:rPr>
            </w:pPr>
            <w:r w:rsidRPr="00422AC9">
              <w:rPr>
                <w:rFonts w:ascii="Verdana" w:hAnsi="Verdana"/>
                <w:bCs/>
                <w:sz w:val="20"/>
              </w:rPr>
              <w:t>Artículos 20, 43, 59, 88, de la Ley 240, del Reglamento, Reglas 1.3.1.-XVII, 3.7.3., Anexo 22</w:t>
            </w:r>
          </w:p>
        </w:tc>
      </w:tr>
    </w:tbl>
    <w:p w:rsidR="00422AC9" w:rsidRPr="00422AC9" w:rsidRDefault="00422AC9" w:rsidP="00422AC9">
      <w:pPr>
        <w:jc w:val="both"/>
        <w:rPr>
          <w:rFonts w:ascii="Verdana" w:hAnsi="Verdana"/>
          <w:bCs/>
          <w:sz w:val="20"/>
        </w:rPr>
      </w:pPr>
      <w:r w:rsidRPr="00422AC9">
        <w:rPr>
          <w:rFonts w:ascii="Verdana" w:hAnsi="Verdana"/>
          <w:bCs/>
          <w:sz w:val="20"/>
        </w:rPr>
        <w:t> </w:t>
      </w:r>
    </w:p>
    <w:p w:rsidR="00422AC9" w:rsidRPr="00422AC9" w:rsidRDefault="00422AC9" w:rsidP="00422AC9">
      <w:pPr>
        <w:jc w:val="both"/>
        <w:rPr>
          <w:rFonts w:ascii="Verdana" w:hAnsi="Verdana"/>
          <w:bCs/>
          <w:sz w:val="20"/>
        </w:rPr>
      </w:pPr>
      <w:r w:rsidRPr="00422AC9">
        <w:rPr>
          <w:rFonts w:ascii="Verdana" w:hAnsi="Verdana"/>
          <w:b/>
          <w:bCs/>
          <w:sz w:val="20"/>
        </w:rPr>
        <w:t>Atentamente,</w:t>
      </w:r>
    </w:p>
    <w:p w:rsidR="00422AC9" w:rsidRPr="00422AC9" w:rsidRDefault="00422AC9" w:rsidP="00422AC9">
      <w:pPr>
        <w:jc w:val="both"/>
        <w:rPr>
          <w:rFonts w:ascii="Verdana" w:hAnsi="Verdana"/>
          <w:bCs/>
          <w:sz w:val="20"/>
        </w:rPr>
      </w:pPr>
      <w:r w:rsidRPr="00422AC9">
        <w:rPr>
          <w:rFonts w:ascii="Verdana" w:hAnsi="Verdana"/>
          <w:bCs/>
          <w:sz w:val="20"/>
        </w:rPr>
        <w:t>Ciudad de México, a 27 de septiembre de 2019.- La Jefa del Servicio de Administración Tributaria, </w:t>
      </w:r>
      <w:r w:rsidRPr="00422AC9">
        <w:rPr>
          <w:rFonts w:ascii="Verdana" w:hAnsi="Verdana"/>
          <w:b/>
          <w:bCs/>
          <w:sz w:val="20"/>
        </w:rPr>
        <w:t>Ana Margarita Ríos Farjat</w:t>
      </w:r>
      <w:r w:rsidRPr="00422AC9">
        <w:rPr>
          <w:rFonts w:ascii="Verdana" w:hAnsi="Verdana"/>
          <w:bCs/>
          <w:sz w:val="20"/>
        </w:rPr>
        <w:t>.- Rúbrica.</w:t>
      </w:r>
    </w:p>
    <w:p w:rsidR="00422AC9" w:rsidRPr="00422AC9" w:rsidRDefault="00422AC9" w:rsidP="00422AC9">
      <w:pPr>
        <w:jc w:val="both"/>
        <w:rPr>
          <w:rFonts w:ascii="Verdana" w:hAnsi="Verdana"/>
          <w:bCs/>
          <w:sz w:val="20"/>
        </w:rPr>
      </w:pPr>
      <w:bookmarkStart w:id="0" w:name="_GoBack"/>
      <w:bookmarkEnd w:id="0"/>
    </w:p>
    <w:p w:rsidR="00BF3AEB" w:rsidRDefault="00422AC9"/>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AC9"/>
    <w:rsid w:val="002228FA"/>
    <w:rsid w:val="00422AC9"/>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422AC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22AC9"/>
    <w:rPr>
      <w:rFonts w:ascii="Times New Roman" w:eastAsia="Times New Roman" w:hAnsi="Times New Roman" w:cs="Times New Roman"/>
      <w:b/>
      <w:bCs/>
      <w:sz w:val="36"/>
      <w:szCs w:val="36"/>
      <w:lang w:eastAsia="es-MX"/>
    </w:rPr>
  </w:style>
  <w:style w:type="character" w:customStyle="1" w:styleId="liststyle1473713936level1">
    <w:name w:val="liststyle_1473713936_level_1"/>
    <w:basedOn w:val="Fuentedeprrafopredeter"/>
    <w:rsid w:val="00422AC9"/>
  </w:style>
  <w:style w:type="character" w:customStyle="1" w:styleId="liststyle320237851level1">
    <w:name w:val="liststyle_320237851_level_1"/>
    <w:basedOn w:val="Fuentedeprrafopredeter"/>
    <w:rsid w:val="00422A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422AC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22AC9"/>
    <w:rPr>
      <w:rFonts w:ascii="Times New Roman" w:eastAsia="Times New Roman" w:hAnsi="Times New Roman" w:cs="Times New Roman"/>
      <w:b/>
      <w:bCs/>
      <w:sz w:val="36"/>
      <w:szCs w:val="36"/>
      <w:lang w:eastAsia="es-MX"/>
    </w:rPr>
  </w:style>
  <w:style w:type="character" w:customStyle="1" w:styleId="liststyle1473713936level1">
    <w:name w:val="liststyle_1473713936_level_1"/>
    <w:basedOn w:val="Fuentedeprrafopredeter"/>
    <w:rsid w:val="00422AC9"/>
  </w:style>
  <w:style w:type="character" w:customStyle="1" w:styleId="liststyle320237851level1">
    <w:name w:val="liststyle_320237851_level_1"/>
    <w:basedOn w:val="Fuentedeprrafopredeter"/>
    <w:rsid w:val="00422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821919">
      <w:bodyDiv w:val="1"/>
      <w:marLeft w:val="0"/>
      <w:marRight w:val="0"/>
      <w:marTop w:val="0"/>
      <w:marBottom w:val="0"/>
      <w:divBdr>
        <w:top w:val="none" w:sz="0" w:space="0" w:color="auto"/>
        <w:left w:val="none" w:sz="0" w:space="0" w:color="auto"/>
        <w:bottom w:val="none" w:sz="0" w:space="0" w:color="auto"/>
        <w:right w:val="none" w:sz="0" w:space="0" w:color="auto"/>
      </w:divBdr>
    </w:div>
    <w:div w:id="1540972610">
      <w:bodyDiv w:val="1"/>
      <w:marLeft w:val="0"/>
      <w:marRight w:val="0"/>
      <w:marTop w:val="0"/>
      <w:marBottom w:val="0"/>
      <w:divBdr>
        <w:top w:val="none" w:sz="0" w:space="0" w:color="auto"/>
        <w:left w:val="none" w:sz="0" w:space="0" w:color="auto"/>
        <w:bottom w:val="none" w:sz="0" w:space="0" w:color="auto"/>
        <w:right w:val="none" w:sz="0" w:space="0" w:color="auto"/>
      </w:divBdr>
      <w:divsChild>
        <w:div w:id="1927566914">
          <w:marLeft w:val="0"/>
          <w:marRight w:val="0"/>
          <w:marTop w:val="0"/>
          <w:marBottom w:val="101"/>
          <w:divBdr>
            <w:top w:val="none" w:sz="0" w:space="0" w:color="auto"/>
            <w:left w:val="none" w:sz="0" w:space="0" w:color="auto"/>
            <w:bottom w:val="none" w:sz="0" w:space="0" w:color="auto"/>
            <w:right w:val="none" w:sz="0" w:space="0" w:color="auto"/>
          </w:divBdr>
        </w:div>
        <w:div w:id="1000154404">
          <w:marLeft w:val="0"/>
          <w:marRight w:val="0"/>
          <w:marTop w:val="0"/>
          <w:marBottom w:val="101"/>
          <w:divBdr>
            <w:top w:val="none" w:sz="0" w:space="0" w:color="auto"/>
            <w:left w:val="none" w:sz="0" w:space="0" w:color="auto"/>
            <w:bottom w:val="none" w:sz="0" w:space="0" w:color="auto"/>
            <w:right w:val="none" w:sz="0" w:space="0" w:color="auto"/>
          </w:divBdr>
        </w:div>
        <w:div w:id="1750467729">
          <w:marLeft w:val="0"/>
          <w:marRight w:val="0"/>
          <w:marTop w:val="0"/>
          <w:marBottom w:val="101"/>
          <w:divBdr>
            <w:top w:val="none" w:sz="0" w:space="0" w:color="auto"/>
            <w:left w:val="none" w:sz="0" w:space="0" w:color="auto"/>
            <w:bottom w:val="none" w:sz="0" w:space="0" w:color="auto"/>
            <w:right w:val="none" w:sz="0" w:space="0" w:color="auto"/>
          </w:divBdr>
        </w:div>
        <w:div w:id="1253976783">
          <w:marLeft w:val="720"/>
          <w:marRight w:val="0"/>
          <w:marTop w:val="0"/>
          <w:marBottom w:val="101"/>
          <w:divBdr>
            <w:top w:val="none" w:sz="0" w:space="0" w:color="auto"/>
            <w:left w:val="none" w:sz="0" w:space="0" w:color="auto"/>
            <w:bottom w:val="none" w:sz="0" w:space="0" w:color="auto"/>
            <w:right w:val="none" w:sz="0" w:space="0" w:color="auto"/>
          </w:divBdr>
        </w:div>
        <w:div w:id="1797260553">
          <w:marLeft w:val="1080"/>
          <w:marRight w:val="0"/>
          <w:marTop w:val="0"/>
          <w:marBottom w:val="101"/>
          <w:divBdr>
            <w:top w:val="none" w:sz="0" w:space="0" w:color="auto"/>
            <w:left w:val="none" w:sz="0" w:space="0" w:color="auto"/>
            <w:bottom w:val="none" w:sz="0" w:space="0" w:color="auto"/>
            <w:right w:val="none" w:sz="0" w:space="0" w:color="auto"/>
          </w:divBdr>
        </w:div>
        <w:div w:id="1034817134">
          <w:marLeft w:val="1080"/>
          <w:marRight w:val="0"/>
          <w:marTop w:val="0"/>
          <w:marBottom w:val="101"/>
          <w:divBdr>
            <w:top w:val="none" w:sz="0" w:space="0" w:color="auto"/>
            <w:left w:val="none" w:sz="0" w:space="0" w:color="auto"/>
            <w:bottom w:val="none" w:sz="0" w:space="0" w:color="auto"/>
            <w:right w:val="none" w:sz="0" w:space="0" w:color="auto"/>
          </w:divBdr>
        </w:div>
        <w:div w:id="225992692">
          <w:marLeft w:val="1080"/>
          <w:marRight w:val="0"/>
          <w:marTop w:val="0"/>
          <w:marBottom w:val="101"/>
          <w:divBdr>
            <w:top w:val="none" w:sz="0" w:space="0" w:color="auto"/>
            <w:left w:val="none" w:sz="0" w:space="0" w:color="auto"/>
            <w:bottom w:val="none" w:sz="0" w:space="0" w:color="auto"/>
            <w:right w:val="none" w:sz="0" w:space="0" w:color="auto"/>
          </w:divBdr>
        </w:div>
        <w:div w:id="809904762">
          <w:marLeft w:val="1080"/>
          <w:marRight w:val="0"/>
          <w:marTop w:val="0"/>
          <w:marBottom w:val="101"/>
          <w:divBdr>
            <w:top w:val="none" w:sz="0" w:space="0" w:color="auto"/>
            <w:left w:val="none" w:sz="0" w:space="0" w:color="auto"/>
            <w:bottom w:val="none" w:sz="0" w:space="0" w:color="auto"/>
            <w:right w:val="none" w:sz="0" w:space="0" w:color="auto"/>
          </w:divBdr>
        </w:div>
        <w:div w:id="340812432">
          <w:marLeft w:val="1080"/>
          <w:marRight w:val="0"/>
          <w:marTop w:val="0"/>
          <w:marBottom w:val="101"/>
          <w:divBdr>
            <w:top w:val="none" w:sz="0" w:space="0" w:color="auto"/>
            <w:left w:val="none" w:sz="0" w:space="0" w:color="auto"/>
            <w:bottom w:val="none" w:sz="0" w:space="0" w:color="auto"/>
            <w:right w:val="none" w:sz="0" w:space="0" w:color="auto"/>
          </w:divBdr>
        </w:div>
        <w:div w:id="1227106015">
          <w:marLeft w:val="1080"/>
          <w:marRight w:val="0"/>
          <w:marTop w:val="0"/>
          <w:marBottom w:val="101"/>
          <w:divBdr>
            <w:top w:val="none" w:sz="0" w:space="0" w:color="auto"/>
            <w:left w:val="none" w:sz="0" w:space="0" w:color="auto"/>
            <w:bottom w:val="none" w:sz="0" w:space="0" w:color="auto"/>
            <w:right w:val="none" w:sz="0" w:space="0" w:color="auto"/>
          </w:divBdr>
        </w:div>
        <w:div w:id="1073430875">
          <w:marLeft w:val="1080"/>
          <w:marRight w:val="0"/>
          <w:marTop w:val="0"/>
          <w:marBottom w:val="101"/>
          <w:divBdr>
            <w:top w:val="none" w:sz="0" w:space="0" w:color="auto"/>
            <w:left w:val="none" w:sz="0" w:space="0" w:color="auto"/>
            <w:bottom w:val="none" w:sz="0" w:space="0" w:color="auto"/>
            <w:right w:val="none" w:sz="0" w:space="0" w:color="auto"/>
          </w:divBdr>
        </w:div>
        <w:div w:id="1521891890">
          <w:marLeft w:val="1080"/>
          <w:marRight w:val="0"/>
          <w:marTop w:val="0"/>
          <w:marBottom w:val="101"/>
          <w:divBdr>
            <w:top w:val="none" w:sz="0" w:space="0" w:color="auto"/>
            <w:left w:val="none" w:sz="0" w:space="0" w:color="auto"/>
            <w:bottom w:val="none" w:sz="0" w:space="0" w:color="auto"/>
            <w:right w:val="none" w:sz="0" w:space="0" w:color="auto"/>
          </w:divBdr>
        </w:div>
        <w:div w:id="987898546">
          <w:marLeft w:val="1080"/>
          <w:marRight w:val="0"/>
          <w:marTop w:val="0"/>
          <w:marBottom w:val="101"/>
          <w:divBdr>
            <w:top w:val="none" w:sz="0" w:space="0" w:color="auto"/>
            <w:left w:val="none" w:sz="0" w:space="0" w:color="auto"/>
            <w:bottom w:val="none" w:sz="0" w:space="0" w:color="auto"/>
            <w:right w:val="none" w:sz="0" w:space="0" w:color="auto"/>
          </w:divBdr>
        </w:div>
        <w:div w:id="460349602">
          <w:marLeft w:val="1080"/>
          <w:marRight w:val="0"/>
          <w:marTop w:val="0"/>
          <w:marBottom w:val="101"/>
          <w:divBdr>
            <w:top w:val="none" w:sz="0" w:space="0" w:color="auto"/>
            <w:left w:val="none" w:sz="0" w:space="0" w:color="auto"/>
            <w:bottom w:val="none" w:sz="0" w:space="0" w:color="auto"/>
            <w:right w:val="none" w:sz="0" w:space="0" w:color="auto"/>
          </w:divBdr>
        </w:div>
        <w:div w:id="1248807658">
          <w:marLeft w:val="1080"/>
          <w:marRight w:val="0"/>
          <w:marTop w:val="0"/>
          <w:marBottom w:val="101"/>
          <w:divBdr>
            <w:top w:val="none" w:sz="0" w:space="0" w:color="auto"/>
            <w:left w:val="none" w:sz="0" w:space="0" w:color="auto"/>
            <w:bottom w:val="none" w:sz="0" w:space="0" w:color="auto"/>
            <w:right w:val="none" w:sz="0" w:space="0" w:color="auto"/>
          </w:divBdr>
        </w:div>
        <w:div w:id="126627287">
          <w:marLeft w:val="1080"/>
          <w:marRight w:val="0"/>
          <w:marTop w:val="0"/>
          <w:marBottom w:val="101"/>
          <w:divBdr>
            <w:top w:val="none" w:sz="0" w:space="0" w:color="auto"/>
            <w:left w:val="none" w:sz="0" w:space="0" w:color="auto"/>
            <w:bottom w:val="none" w:sz="0" w:space="0" w:color="auto"/>
            <w:right w:val="none" w:sz="0" w:space="0" w:color="auto"/>
          </w:divBdr>
        </w:div>
        <w:div w:id="589780058">
          <w:marLeft w:val="1080"/>
          <w:marRight w:val="0"/>
          <w:marTop w:val="0"/>
          <w:marBottom w:val="101"/>
          <w:divBdr>
            <w:top w:val="none" w:sz="0" w:space="0" w:color="auto"/>
            <w:left w:val="none" w:sz="0" w:space="0" w:color="auto"/>
            <w:bottom w:val="none" w:sz="0" w:space="0" w:color="auto"/>
            <w:right w:val="none" w:sz="0" w:space="0" w:color="auto"/>
          </w:divBdr>
        </w:div>
        <w:div w:id="714163999">
          <w:marLeft w:val="1080"/>
          <w:marRight w:val="0"/>
          <w:marTop w:val="0"/>
          <w:marBottom w:val="101"/>
          <w:divBdr>
            <w:top w:val="none" w:sz="0" w:space="0" w:color="auto"/>
            <w:left w:val="none" w:sz="0" w:space="0" w:color="auto"/>
            <w:bottom w:val="none" w:sz="0" w:space="0" w:color="auto"/>
            <w:right w:val="none" w:sz="0" w:space="0" w:color="auto"/>
          </w:divBdr>
        </w:div>
        <w:div w:id="224726889">
          <w:marLeft w:val="1080"/>
          <w:marRight w:val="0"/>
          <w:marTop w:val="0"/>
          <w:marBottom w:val="101"/>
          <w:divBdr>
            <w:top w:val="none" w:sz="0" w:space="0" w:color="auto"/>
            <w:left w:val="none" w:sz="0" w:space="0" w:color="auto"/>
            <w:bottom w:val="none" w:sz="0" w:space="0" w:color="auto"/>
            <w:right w:val="none" w:sz="0" w:space="0" w:color="auto"/>
          </w:divBdr>
        </w:div>
        <w:div w:id="792746497">
          <w:marLeft w:val="1080"/>
          <w:marRight w:val="0"/>
          <w:marTop w:val="0"/>
          <w:marBottom w:val="101"/>
          <w:divBdr>
            <w:top w:val="none" w:sz="0" w:space="0" w:color="auto"/>
            <w:left w:val="none" w:sz="0" w:space="0" w:color="auto"/>
            <w:bottom w:val="none" w:sz="0" w:space="0" w:color="auto"/>
            <w:right w:val="none" w:sz="0" w:space="0" w:color="auto"/>
          </w:divBdr>
        </w:div>
        <w:div w:id="1998730053">
          <w:marLeft w:val="1080"/>
          <w:marRight w:val="0"/>
          <w:marTop w:val="0"/>
          <w:marBottom w:val="101"/>
          <w:divBdr>
            <w:top w:val="none" w:sz="0" w:space="0" w:color="auto"/>
            <w:left w:val="none" w:sz="0" w:space="0" w:color="auto"/>
            <w:bottom w:val="none" w:sz="0" w:space="0" w:color="auto"/>
            <w:right w:val="none" w:sz="0" w:space="0" w:color="auto"/>
          </w:divBdr>
        </w:div>
        <w:div w:id="1785490675">
          <w:marLeft w:val="1080"/>
          <w:marRight w:val="0"/>
          <w:marTop w:val="0"/>
          <w:marBottom w:val="101"/>
          <w:divBdr>
            <w:top w:val="none" w:sz="0" w:space="0" w:color="auto"/>
            <w:left w:val="none" w:sz="0" w:space="0" w:color="auto"/>
            <w:bottom w:val="none" w:sz="0" w:space="0" w:color="auto"/>
            <w:right w:val="none" w:sz="0" w:space="0" w:color="auto"/>
          </w:divBdr>
        </w:div>
        <w:div w:id="1313289905">
          <w:marLeft w:val="1080"/>
          <w:marRight w:val="0"/>
          <w:marTop w:val="0"/>
          <w:marBottom w:val="101"/>
          <w:divBdr>
            <w:top w:val="none" w:sz="0" w:space="0" w:color="auto"/>
            <w:left w:val="none" w:sz="0" w:space="0" w:color="auto"/>
            <w:bottom w:val="none" w:sz="0" w:space="0" w:color="auto"/>
            <w:right w:val="none" w:sz="0" w:space="0" w:color="auto"/>
          </w:divBdr>
        </w:div>
        <w:div w:id="1169560039">
          <w:marLeft w:val="1080"/>
          <w:marRight w:val="0"/>
          <w:marTop w:val="0"/>
          <w:marBottom w:val="101"/>
          <w:divBdr>
            <w:top w:val="none" w:sz="0" w:space="0" w:color="auto"/>
            <w:left w:val="none" w:sz="0" w:space="0" w:color="auto"/>
            <w:bottom w:val="none" w:sz="0" w:space="0" w:color="auto"/>
            <w:right w:val="none" w:sz="0" w:space="0" w:color="auto"/>
          </w:divBdr>
        </w:div>
        <w:div w:id="1800609630">
          <w:marLeft w:val="1080"/>
          <w:marRight w:val="0"/>
          <w:marTop w:val="0"/>
          <w:marBottom w:val="101"/>
          <w:divBdr>
            <w:top w:val="none" w:sz="0" w:space="0" w:color="auto"/>
            <w:left w:val="none" w:sz="0" w:space="0" w:color="auto"/>
            <w:bottom w:val="none" w:sz="0" w:space="0" w:color="auto"/>
            <w:right w:val="none" w:sz="0" w:space="0" w:color="auto"/>
          </w:divBdr>
        </w:div>
        <w:div w:id="1631787217">
          <w:marLeft w:val="1080"/>
          <w:marRight w:val="0"/>
          <w:marTop w:val="0"/>
          <w:marBottom w:val="101"/>
          <w:divBdr>
            <w:top w:val="none" w:sz="0" w:space="0" w:color="auto"/>
            <w:left w:val="none" w:sz="0" w:space="0" w:color="auto"/>
            <w:bottom w:val="none" w:sz="0" w:space="0" w:color="auto"/>
            <w:right w:val="none" w:sz="0" w:space="0" w:color="auto"/>
          </w:divBdr>
        </w:div>
        <w:div w:id="645746610">
          <w:marLeft w:val="1080"/>
          <w:marRight w:val="0"/>
          <w:marTop w:val="0"/>
          <w:marBottom w:val="101"/>
          <w:divBdr>
            <w:top w:val="none" w:sz="0" w:space="0" w:color="auto"/>
            <w:left w:val="none" w:sz="0" w:space="0" w:color="auto"/>
            <w:bottom w:val="none" w:sz="0" w:space="0" w:color="auto"/>
            <w:right w:val="none" w:sz="0" w:space="0" w:color="auto"/>
          </w:divBdr>
        </w:div>
        <w:div w:id="1870530188">
          <w:marLeft w:val="1080"/>
          <w:marRight w:val="0"/>
          <w:marTop w:val="0"/>
          <w:marBottom w:val="101"/>
          <w:divBdr>
            <w:top w:val="none" w:sz="0" w:space="0" w:color="auto"/>
            <w:left w:val="none" w:sz="0" w:space="0" w:color="auto"/>
            <w:bottom w:val="none" w:sz="0" w:space="0" w:color="auto"/>
            <w:right w:val="none" w:sz="0" w:space="0" w:color="auto"/>
          </w:divBdr>
        </w:div>
        <w:div w:id="936867561">
          <w:marLeft w:val="1080"/>
          <w:marRight w:val="0"/>
          <w:marTop w:val="0"/>
          <w:marBottom w:val="101"/>
          <w:divBdr>
            <w:top w:val="none" w:sz="0" w:space="0" w:color="auto"/>
            <w:left w:val="none" w:sz="0" w:space="0" w:color="auto"/>
            <w:bottom w:val="none" w:sz="0" w:space="0" w:color="auto"/>
            <w:right w:val="none" w:sz="0" w:space="0" w:color="auto"/>
          </w:divBdr>
        </w:div>
        <w:div w:id="2061782274">
          <w:marLeft w:val="1080"/>
          <w:marRight w:val="0"/>
          <w:marTop w:val="0"/>
          <w:marBottom w:val="101"/>
          <w:divBdr>
            <w:top w:val="none" w:sz="0" w:space="0" w:color="auto"/>
            <w:left w:val="none" w:sz="0" w:space="0" w:color="auto"/>
            <w:bottom w:val="none" w:sz="0" w:space="0" w:color="auto"/>
            <w:right w:val="none" w:sz="0" w:space="0" w:color="auto"/>
          </w:divBdr>
        </w:div>
        <w:div w:id="1953511013">
          <w:marLeft w:val="1080"/>
          <w:marRight w:val="0"/>
          <w:marTop w:val="0"/>
          <w:marBottom w:val="101"/>
          <w:divBdr>
            <w:top w:val="none" w:sz="0" w:space="0" w:color="auto"/>
            <w:left w:val="none" w:sz="0" w:space="0" w:color="auto"/>
            <w:bottom w:val="none" w:sz="0" w:space="0" w:color="auto"/>
            <w:right w:val="none" w:sz="0" w:space="0" w:color="auto"/>
          </w:divBdr>
        </w:div>
        <w:div w:id="1429277998">
          <w:marLeft w:val="1080"/>
          <w:marRight w:val="0"/>
          <w:marTop w:val="0"/>
          <w:marBottom w:val="101"/>
          <w:divBdr>
            <w:top w:val="none" w:sz="0" w:space="0" w:color="auto"/>
            <w:left w:val="none" w:sz="0" w:space="0" w:color="auto"/>
            <w:bottom w:val="none" w:sz="0" w:space="0" w:color="auto"/>
            <w:right w:val="none" w:sz="0" w:space="0" w:color="auto"/>
          </w:divBdr>
        </w:div>
        <w:div w:id="648435356">
          <w:marLeft w:val="1080"/>
          <w:marRight w:val="0"/>
          <w:marTop w:val="0"/>
          <w:marBottom w:val="101"/>
          <w:divBdr>
            <w:top w:val="none" w:sz="0" w:space="0" w:color="auto"/>
            <w:left w:val="none" w:sz="0" w:space="0" w:color="auto"/>
            <w:bottom w:val="none" w:sz="0" w:space="0" w:color="auto"/>
            <w:right w:val="none" w:sz="0" w:space="0" w:color="auto"/>
          </w:divBdr>
        </w:div>
        <w:div w:id="1101492658">
          <w:marLeft w:val="720"/>
          <w:marRight w:val="0"/>
          <w:marTop w:val="0"/>
          <w:marBottom w:val="101"/>
          <w:divBdr>
            <w:top w:val="none" w:sz="0" w:space="0" w:color="auto"/>
            <w:left w:val="none" w:sz="0" w:space="0" w:color="auto"/>
            <w:bottom w:val="none" w:sz="0" w:space="0" w:color="auto"/>
            <w:right w:val="none" w:sz="0" w:space="0" w:color="auto"/>
          </w:divBdr>
        </w:div>
        <w:div w:id="1452673488">
          <w:marLeft w:val="1080"/>
          <w:marRight w:val="0"/>
          <w:marTop w:val="0"/>
          <w:marBottom w:val="101"/>
          <w:divBdr>
            <w:top w:val="none" w:sz="0" w:space="0" w:color="auto"/>
            <w:left w:val="none" w:sz="0" w:space="0" w:color="auto"/>
            <w:bottom w:val="none" w:sz="0" w:space="0" w:color="auto"/>
            <w:right w:val="none" w:sz="0" w:space="0" w:color="auto"/>
          </w:divBdr>
        </w:div>
        <w:div w:id="2129739531">
          <w:marLeft w:val="1080"/>
          <w:marRight w:val="0"/>
          <w:marTop w:val="0"/>
          <w:marBottom w:val="101"/>
          <w:divBdr>
            <w:top w:val="none" w:sz="0" w:space="0" w:color="auto"/>
            <w:left w:val="none" w:sz="0" w:space="0" w:color="auto"/>
            <w:bottom w:val="none" w:sz="0" w:space="0" w:color="auto"/>
            <w:right w:val="none" w:sz="0" w:space="0" w:color="auto"/>
          </w:divBdr>
        </w:div>
        <w:div w:id="744647873">
          <w:marLeft w:val="1080"/>
          <w:marRight w:val="0"/>
          <w:marTop w:val="0"/>
          <w:marBottom w:val="101"/>
          <w:divBdr>
            <w:top w:val="none" w:sz="0" w:space="0" w:color="auto"/>
            <w:left w:val="none" w:sz="0" w:space="0" w:color="auto"/>
            <w:bottom w:val="none" w:sz="0" w:space="0" w:color="auto"/>
            <w:right w:val="none" w:sz="0" w:space="0" w:color="auto"/>
          </w:divBdr>
        </w:div>
        <w:div w:id="1528786448">
          <w:marLeft w:val="1080"/>
          <w:marRight w:val="0"/>
          <w:marTop w:val="0"/>
          <w:marBottom w:val="101"/>
          <w:divBdr>
            <w:top w:val="none" w:sz="0" w:space="0" w:color="auto"/>
            <w:left w:val="none" w:sz="0" w:space="0" w:color="auto"/>
            <w:bottom w:val="none" w:sz="0" w:space="0" w:color="auto"/>
            <w:right w:val="none" w:sz="0" w:space="0" w:color="auto"/>
          </w:divBdr>
        </w:div>
        <w:div w:id="136538640">
          <w:marLeft w:val="1080"/>
          <w:marRight w:val="0"/>
          <w:marTop w:val="0"/>
          <w:marBottom w:val="101"/>
          <w:divBdr>
            <w:top w:val="none" w:sz="0" w:space="0" w:color="auto"/>
            <w:left w:val="none" w:sz="0" w:space="0" w:color="auto"/>
            <w:bottom w:val="none" w:sz="0" w:space="0" w:color="auto"/>
            <w:right w:val="none" w:sz="0" w:space="0" w:color="auto"/>
          </w:divBdr>
        </w:div>
        <w:div w:id="256255444">
          <w:marLeft w:val="1080"/>
          <w:marRight w:val="0"/>
          <w:marTop w:val="0"/>
          <w:marBottom w:val="101"/>
          <w:divBdr>
            <w:top w:val="none" w:sz="0" w:space="0" w:color="auto"/>
            <w:left w:val="none" w:sz="0" w:space="0" w:color="auto"/>
            <w:bottom w:val="none" w:sz="0" w:space="0" w:color="auto"/>
            <w:right w:val="none" w:sz="0" w:space="0" w:color="auto"/>
          </w:divBdr>
        </w:div>
        <w:div w:id="1080297542">
          <w:marLeft w:val="1080"/>
          <w:marRight w:val="0"/>
          <w:marTop w:val="0"/>
          <w:marBottom w:val="101"/>
          <w:divBdr>
            <w:top w:val="none" w:sz="0" w:space="0" w:color="auto"/>
            <w:left w:val="none" w:sz="0" w:space="0" w:color="auto"/>
            <w:bottom w:val="none" w:sz="0" w:space="0" w:color="auto"/>
            <w:right w:val="none" w:sz="0" w:space="0" w:color="auto"/>
          </w:divBdr>
        </w:div>
        <w:div w:id="47999151">
          <w:marLeft w:val="1080"/>
          <w:marRight w:val="0"/>
          <w:marTop w:val="0"/>
          <w:marBottom w:val="101"/>
          <w:divBdr>
            <w:top w:val="none" w:sz="0" w:space="0" w:color="auto"/>
            <w:left w:val="none" w:sz="0" w:space="0" w:color="auto"/>
            <w:bottom w:val="none" w:sz="0" w:space="0" w:color="auto"/>
            <w:right w:val="none" w:sz="0" w:space="0" w:color="auto"/>
          </w:divBdr>
        </w:div>
        <w:div w:id="711852176">
          <w:marLeft w:val="0"/>
          <w:marRight w:val="0"/>
          <w:marTop w:val="0"/>
          <w:marBottom w:val="101"/>
          <w:divBdr>
            <w:top w:val="none" w:sz="0" w:space="0" w:color="auto"/>
            <w:left w:val="none" w:sz="0" w:space="0" w:color="auto"/>
            <w:bottom w:val="none" w:sz="0" w:space="0" w:color="auto"/>
            <w:right w:val="none" w:sz="0" w:space="0" w:color="auto"/>
          </w:divBdr>
        </w:div>
        <w:div w:id="235290353">
          <w:marLeft w:val="1080"/>
          <w:marRight w:val="0"/>
          <w:marTop w:val="0"/>
          <w:marBottom w:val="101"/>
          <w:divBdr>
            <w:top w:val="none" w:sz="0" w:space="0" w:color="auto"/>
            <w:left w:val="none" w:sz="0" w:space="0" w:color="auto"/>
            <w:bottom w:val="none" w:sz="0" w:space="0" w:color="auto"/>
            <w:right w:val="none" w:sz="0" w:space="0" w:color="auto"/>
          </w:divBdr>
        </w:div>
        <w:div w:id="1015688805">
          <w:marLeft w:val="0"/>
          <w:marRight w:val="0"/>
          <w:marTop w:val="0"/>
          <w:marBottom w:val="101"/>
          <w:divBdr>
            <w:top w:val="none" w:sz="0" w:space="0" w:color="auto"/>
            <w:left w:val="none" w:sz="0" w:space="0" w:color="auto"/>
            <w:bottom w:val="none" w:sz="0" w:space="0" w:color="auto"/>
            <w:right w:val="none" w:sz="0" w:space="0" w:color="auto"/>
          </w:divBdr>
        </w:div>
        <w:div w:id="1695186567">
          <w:marLeft w:val="1080"/>
          <w:marRight w:val="0"/>
          <w:marTop w:val="0"/>
          <w:marBottom w:val="101"/>
          <w:divBdr>
            <w:top w:val="none" w:sz="0" w:space="0" w:color="auto"/>
            <w:left w:val="none" w:sz="0" w:space="0" w:color="auto"/>
            <w:bottom w:val="none" w:sz="0" w:space="0" w:color="auto"/>
            <w:right w:val="none" w:sz="0" w:space="0" w:color="auto"/>
          </w:divBdr>
        </w:div>
        <w:div w:id="935751559">
          <w:marLeft w:val="1080"/>
          <w:marRight w:val="0"/>
          <w:marTop w:val="0"/>
          <w:marBottom w:val="101"/>
          <w:divBdr>
            <w:top w:val="none" w:sz="0" w:space="0" w:color="auto"/>
            <w:left w:val="none" w:sz="0" w:space="0" w:color="auto"/>
            <w:bottom w:val="none" w:sz="0" w:space="0" w:color="auto"/>
            <w:right w:val="none" w:sz="0" w:space="0" w:color="auto"/>
          </w:divBdr>
        </w:div>
        <w:div w:id="1114834241">
          <w:marLeft w:val="1080"/>
          <w:marRight w:val="0"/>
          <w:marTop w:val="0"/>
          <w:marBottom w:val="101"/>
          <w:divBdr>
            <w:top w:val="none" w:sz="0" w:space="0" w:color="auto"/>
            <w:left w:val="none" w:sz="0" w:space="0" w:color="auto"/>
            <w:bottom w:val="none" w:sz="0" w:space="0" w:color="auto"/>
            <w:right w:val="none" w:sz="0" w:space="0" w:color="auto"/>
          </w:divBdr>
        </w:div>
        <w:div w:id="341320135">
          <w:marLeft w:val="1080"/>
          <w:marRight w:val="0"/>
          <w:marTop w:val="0"/>
          <w:marBottom w:val="101"/>
          <w:divBdr>
            <w:top w:val="none" w:sz="0" w:space="0" w:color="auto"/>
            <w:left w:val="none" w:sz="0" w:space="0" w:color="auto"/>
            <w:bottom w:val="none" w:sz="0" w:space="0" w:color="auto"/>
            <w:right w:val="none" w:sz="0" w:space="0" w:color="auto"/>
          </w:divBdr>
        </w:div>
        <w:div w:id="1382821761">
          <w:marLeft w:val="1080"/>
          <w:marRight w:val="0"/>
          <w:marTop w:val="0"/>
          <w:marBottom w:val="101"/>
          <w:divBdr>
            <w:top w:val="none" w:sz="0" w:space="0" w:color="auto"/>
            <w:left w:val="none" w:sz="0" w:space="0" w:color="auto"/>
            <w:bottom w:val="none" w:sz="0" w:space="0" w:color="auto"/>
            <w:right w:val="none" w:sz="0" w:space="0" w:color="auto"/>
          </w:divBdr>
        </w:div>
        <w:div w:id="215315193">
          <w:marLeft w:val="1080"/>
          <w:marRight w:val="0"/>
          <w:marTop w:val="0"/>
          <w:marBottom w:val="101"/>
          <w:divBdr>
            <w:top w:val="none" w:sz="0" w:space="0" w:color="auto"/>
            <w:left w:val="none" w:sz="0" w:space="0" w:color="auto"/>
            <w:bottom w:val="none" w:sz="0" w:space="0" w:color="auto"/>
            <w:right w:val="none" w:sz="0" w:space="0" w:color="auto"/>
          </w:divBdr>
        </w:div>
        <w:div w:id="1557742390">
          <w:marLeft w:val="1080"/>
          <w:marRight w:val="0"/>
          <w:marTop w:val="0"/>
          <w:marBottom w:val="101"/>
          <w:divBdr>
            <w:top w:val="none" w:sz="0" w:space="0" w:color="auto"/>
            <w:left w:val="none" w:sz="0" w:space="0" w:color="auto"/>
            <w:bottom w:val="none" w:sz="0" w:space="0" w:color="auto"/>
            <w:right w:val="none" w:sz="0" w:space="0" w:color="auto"/>
          </w:divBdr>
        </w:div>
        <w:div w:id="389616677">
          <w:marLeft w:val="1620"/>
          <w:marRight w:val="0"/>
          <w:marTop w:val="0"/>
          <w:marBottom w:val="101"/>
          <w:divBdr>
            <w:top w:val="none" w:sz="0" w:space="0" w:color="auto"/>
            <w:left w:val="none" w:sz="0" w:space="0" w:color="auto"/>
            <w:bottom w:val="none" w:sz="0" w:space="0" w:color="auto"/>
            <w:right w:val="none" w:sz="0" w:space="0" w:color="auto"/>
          </w:divBdr>
        </w:div>
        <w:div w:id="1568998772">
          <w:marLeft w:val="1080"/>
          <w:marRight w:val="0"/>
          <w:marTop w:val="0"/>
          <w:marBottom w:val="101"/>
          <w:divBdr>
            <w:top w:val="none" w:sz="0" w:space="0" w:color="auto"/>
            <w:left w:val="none" w:sz="0" w:space="0" w:color="auto"/>
            <w:bottom w:val="none" w:sz="0" w:space="0" w:color="auto"/>
            <w:right w:val="none" w:sz="0" w:space="0" w:color="auto"/>
          </w:divBdr>
        </w:div>
        <w:div w:id="809857322">
          <w:marLeft w:val="1080"/>
          <w:marRight w:val="0"/>
          <w:marTop w:val="0"/>
          <w:marBottom w:val="101"/>
          <w:divBdr>
            <w:top w:val="none" w:sz="0" w:space="0" w:color="auto"/>
            <w:left w:val="none" w:sz="0" w:space="0" w:color="auto"/>
            <w:bottom w:val="none" w:sz="0" w:space="0" w:color="auto"/>
            <w:right w:val="none" w:sz="0" w:space="0" w:color="auto"/>
          </w:divBdr>
        </w:div>
        <w:div w:id="227885310">
          <w:marLeft w:val="1080"/>
          <w:marRight w:val="0"/>
          <w:marTop w:val="0"/>
          <w:marBottom w:val="101"/>
          <w:divBdr>
            <w:top w:val="none" w:sz="0" w:space="0" w:color="auto"/>
            <w:left w:val="none" w:sz="0" w:space="0" w:color="auto"/>
            <w:bottom w:val="none" w:sz="0" w:space="0" w:color="auto"/>
            <w:right w:val="none" w:sz="0" w:space="0" w:color="auto"/>
          </w:divBdr>
        </w:div>
        <w:div w:id="1689284888">
          <w:marLeft w:val="1080"/>
          <w:marRight w:val="0"/>
          <w:marTop w:val="0"/>
          <w:marBottom w:val="101"/>
          <w:divBdr>
            <w:top w:val="none" w:sz="0" w:space="0" w:color="auto"/>
            <w:left w:val="none" w:sz="0" w:space="0" w:color="auto"/>
            <w:bottom w:val="none" w:sz="0" w:space="0" w:color="auto"/>
            <w:right w:val="none" w:sz="0" w:space="0" w:color="auto"/>
          </w:divBdr>
        </w:div>
        <w:div w:id="1517423221">
          <w:marLeft w:val="1080"/>
          <w:marRight w:val="0"/>
          <w:marTop w:val="0"/>
          <w:marBottom w:val="101"/>
          <w:divBdr>
            <w:top w:val="none" w:sz="0" w:space="0" w:color="auto"/>
            <w:left w:val="none" w:sz="0" w:space="0" w:color="auto"/>
            <w:bottom w:val="none" w:sz="0" w:space="0" w:color="auto"/>
            <w:right w:val="none" w:sz="0" w:space="0" w:color="auto"/>
          </w:divBdr>
        </w:div>
        <w:div w:id="987594563">
          <w:marLeft w:val="1080"/>
          <w:marRight w:val="0"/>
          <w:marTop w:val="0"/>
          <w:marBottom w:val="101"/>
          <w:divBdr>
            <w:top w:val="none" w:sz="0" w:space="0" w:color="auto"/>
            <w:left w:val="none" w:sz="0" w:space="0" w:color="auto"/>
            <w:bottom w:val="none" w:sz="0" w:space="0" w:color="auto"/>
            <w:right w:val="none" w:sz="0" w:space="0" w:color="auto"/>
          </w:divBdr>
        </w:div>
        <w:div w:id="1826387936">
          <w:marLeft w:val="1080"/>
          <w:marRight w:val="0"/>
          <w:marTop w:val="0"/>
          <w:marBottom w:val="101"/>
          <w:divBdr>
            <w:top w:val="none" w:sz="0" w:space="0" w:color="auto"/>
            <w:left w:val="none" w:sz="0" w:space="0" w:color="auto"/>
            <w:bottom w:val="none" w:sz="0" w:space="0" w:color="auto"/>
            <w:right w:val="none" w:sz="0" w:space="0" w:color="auto"/>
          </w:divBdr>
        </w:div>
        <w:div w:id="1899440677">
          <w:marLeft w:val="1080"/>
          <w:marRight w:val="0"/>
          <w:marTop w:val="0"/>
          <w:marBottom w:val="101"/>
          <w:divBdr>
            <w:top w:val="none" w:sz="0" w:space="0" w:color="auto"/>
            <w:left w:val="none" w:sz="0" w:space="0" w:color="auto"/>
            <w:bottom w:val="none" w:sz="0" w:space="0" w:color="auto"/>
            <w:right w:val="none" w:sz="0" w:space="0" w:color="auto"/>
          </w:divBdr>
        </w:div>
        <w:div w:id="1884560943">
          <w:marLeft w:val="1080"/>
          <w:marRight w:val="0"/>
          <w:marTop w:val="0"/>
          <w:marBottom w:val="101"/>
          <w:divBdr>
            <w:top w:val="none" w:sz="0" w:space="0" w:color="auto"/>
            <w:left w:val="none" w:sz="0" w:space="0" w:color="auto"/>
            <w:bottom w:val="none" w:sz="0" w:space="0" w:color="auto"/>
            <w:right w:val="none" w:sz="0" w:space="0" w:color="auto"/>
          </w:divBdr>
        </w:div>
        <w:div w:id="2054226930">
          <w:marLeft w:val="1620"/>
          <w:marRight w:val="0"/>
          <w:marTop w:val="0"/>
          <w:marBottom w:val="101"/>
          <w:divBdr>
            <w:top w:val="none" w:sz="0" w:space="0" w:color="auto"/>
            <w:left w:val="none" w:sz="0" w:space="0" w:color="auto"/>
            <w:bottom w:val="none" w:sz="0" w:space="0" w:color="auto"/>
            <w:right w:val="none" w:sz="0" w:space="0" w:color="auto"/>
          </w:divBdr>
        </w:div>
        <w:div w:id="1915360182">
          <w:marLeft w:val="1080"/>
          <w:marRight w:val="0"/>
          <w:marTop w:val="0"/>
          <w:marBottom w:val="101"/>
          <w:divBdr>
            <w:top w:val="none" w:sz="0" w:space="0" w:color="auto"/>
            <w:left w:val="none" w:sz="0" w:space="0" w:color="auto"/>
            <w:bottom w:val="none" w:sz="0" w:space="0" w:color="auto"/>
            <w:right w:val="none" w:sz="0" w:space="0" w:color="auto"/>
          </w:divBdr>
        </w:div>
        <w:div w:id="1193884237">
          <w:marLeft w:val="1620"/>
          <w:marRight w:val="0"/>
          <w:marTop w:val="0"/>
          <w:marBottom w:val="101"/>
          <w:divBdr>
            <w:top w:val="none" w:sz="0" w:space="0" w:color="auto"/>
            <w:left w:val="none" w:sz="0" w:space="0" w:color="auto"/>
            <w:bottom w:val="none" w:sz="0" w:space="0" w:color="auto"/>
            <w:right w:val="none" w:sz="0" w:space="0" w:color="auto"/>
          </w:divBdr>
        </w:div>
        <w:div w:id="1109159295">
          <w:marLeft w:val="1620"/>
          <w:marRight w:val="0"/>
          <w:marTop w:val="0"/>
          <w:marBottom w:val="101"/>
          <w:divBdr>
            <w:top w:val="none" w:sz="0" w:space="0" w:color="auto"/>
            <w:left w:val="none" w:sz="0" w:space="0" w:color="auto"/>
            <w:bottom w:val="none" w:sz="0" w:space="0" w:color="auto"/>
            <w:right w:val="none" w:sz="0" w:space="0" w:color="auto"/>
          </w:divBdr>
        </w:div>
        <w:div w:id="1502812309">
          <w:marLeft w:val="1080"/>
          <w:marRight w:val="0"/>
          <w:marTop w:val="0"/>
          <w:marBottom w:val="101"/>
          <w:divBdr>
            <w:top w:val="none" w:sz="0" w:space="0" w:color="auto"/>
            <w:left w:val="none" w:sz="0" w:space="0" w:color="auto"/>
            <w:bottom w:val="none" w:sz="0" w:space="0" w:color="auto"/>
            <w:right w:val="none" w:sz="0" w:space="0" w:color="auto"/>
          </w:divBdr>
        </w:div>
        <w:div w:id="309753247">
          <w:marLeft w:val="1080"/>
          <w:marRight w:val="0"/>
          <w:marTop w:val="0"/>
          <w:marBottom w:val="101"/>
          <w:divBdr>
            <w:top w:val="none" w:sz="0" w:space="0" w:color="auto"/>
            <w:left w:val="none" w:sz="0" w:space="0" w:color="auto"/>
            <w:bottom w:val="none" w:sz="0" w:space="0" w:color="auto"/>
            <w:right w:val="none" w:sz="0" w:space="0" w:color="auto"/>
          </w:divBdr>
        </w:div>
        <w:div w:id="308051615">
          <w:marLeft w:val="1080"/>
          <w:marRight w:val="0"/>
          <w:marTop w:val="0"/>
          <w:marBottom w:val="101"/>
          <w:divBdr>
            <w:top w:val="none" w:sz="0" w:space="0" w:color="auto"/>
            <w:left w:val="none" w:sz="0" w:space="0" w:color="auto"/>
            <w:bottom w:val="none" w:sz="0" w:space="0" w:color="auto"/>
            <w:right w:val="none" w:sz="0" w:space="0" w:color="auto"/>
          </w:divBdr>
        </w:div>
        <w:div w:id="923806642">
          <w:marLeft w:val="1080"/>
          <w:marRight w:val="0"/>
          <w:marTop w:val="0"/>
          <w:marBottom w:val="101"/>
          <w:divBdr>
            <w:top w:val="none" w:sz="0" w:space="0" w:color="auto"/>
            <w:left w:val="none" w:sz="0" w:space="0" w:color="auto"/>
            <w:bottom w:val="none" w:sz="0" w:space="0" w:color="auto"/>
            <w:right w:val="none" w:sz="0" w:space="0" w:color="auto"/>
          </w:divBdr>
        </w:div>
        <w:div w:id="1667322603">
          <w:marLeft w:val="1620"/>
          <w:marRight w:val="0"/>
          <w:marTop w:val="0"/>
          <w:marBottom w:val="101"/>
          <w:divBdr>
            <w:top w:val="none" w:sz="0" w:space="0" w:color="auto"/>
            <w:left w:val="none" w:sz="0" w:space="0" w:color="auto"/>
            <w:bottom w:val="none" w:sz="0" w:space="0" w:color="auto"/>
            <w:right w:val="none" w:sz="0" w:space="0" w:color="auto"/>
          </w:divBdr>
        </w:div>
        <w:div w:id="628124196">
          <w:marLeft w:val="1080"/>
          <w:marRight w:val="0"/>
          <w:marTop w:val="0"/>
          <w:marBottom w:val="101"/>
          <w:divBdr>
            <w:top w:val="none" w:sz="0" w:space="0" w:color="auto"/>
            <w:left w:val="none" w:sz="0" w:space="0" w:color="auto"/>
            <w:bottom w:val="none" w:sz="0" w:space="0" w:color="auto"/>
            <w:right w:val="none" w:sz="0" w:space="0" w:color="auto"/>
          </w:divBdr>
        </w:div>
        <w:div w:id="2136672211">
          <w:marLeft w:val="0"/>
          <w:marRight w:val="0"/>
          <w:marTop w:val="0"/>
          <w:marBottom w:val="101"/>
          <w:divBdr>
            <w:top w:val="none" w:sz="0" w:space="0" w:color="auto"/>
            <w:left w:val="none" w:sz="0" w:space="0" w:color="auto"/>
            <w:bottom w:val="none" w:sz="0" w:space="0" w:color="auto"/>
            <w:right w:val="none" w:sz="0" w:space="0" w:color="auto"/>
          </w:divBdr>
        </w:div>
        <w:div w:id="1122190314">
          <w:marLeft w:val="0"/>
          <w:marRight w:val="0"/>
          <w:marTop w:val="0"/>
          <w:marBottom w:val="101"/>
          <w:divBdr>
            <w:top w:val="none" w:sz="0" w:space="0" w:color="auto"/>
            <w:left w:val="none" w:sz="0" w:space="0" w:color="auto"/>
            <w:bottom w:val="none" w:sz="0" w:space="0" w:color="auto"/>
            <w:right w:val="none" w:sz="0" w:space="0" w:color="auto"/>
          </w:divBdr>
        </w:div>
        <w:div w:id="1904753719">
          <w:marLeft w:val="1080"/>
          <w:marRight w:val="0"/>
          <w:marTop w:val="0"/>
          <w:marBottom w:val="101"/>
          <w:divBdr>
            <w:top w:val="none" w:sz="0" w:space="0" w:color="auto"/>
            <w:left w:val="none" w:sz="0" w:space="0" w:color="auto"/>
            <w:bottom w:val="none" w:sz="0" w:space="0" w:color="auto"/>
            <w:right w:val="none" w:sz="0" w:space="0" w:color="auto"/>
          </w:divBdr>
        </w:div>
        <w:div w:id="537743233">
          <w:marLeft w:val="1080"/>
          <w:marRight w:val="0"/>
          <w:marTop w:val="0"/>
          <w:marBottom w:val="101"/>
          <w:divBdr>
            <w:top w:val="none" w:sz="0" w:space="0" w:color="auto"/>
            <w:left w:val="none" w:sz="0" w:space="0" w:color="auto"/>
            <w:bottom w:val="none" w:sz="0" w:space="0" w:color="auto"/>
            <w:right w:val="none" w:sz="0" w:space="0" w:color="auto"/>
          </w:divBdr>
        </w:div>
        <w:div w:id="739786086">
          <w:marLeft w:val="1620"/>
          <w:marRight w:val="0"/>
          <w:marTop w:val="0"/>
          <w:marBottom w:val="101"/>
          <w:divBdr>
            <w:top w:val="none" w:sz="0" w:space="0" w:color="auto"/>
            <w:left w:val="none" w:sz="0" w:space="0" w:color="auto"/>
            <w:bottom w:val="none" w:sz="0" w:space="0" w:color="auto"/>
            <w:right w:val="none" w:sz="0" w:space="0" w:color="auto"/>
          </w:divBdr>
        </w:div>
        <w:div w:id="323313992">
          <w:marLeft w:val="1620"/>
          <w:marRight w:val="0"/>
          <w:marTop w:val="0"/>
          <w:marBottom w:val="101"/>
          <w:divBdr>
            <w:top w:val="none" w:sz="0" w:space="0" w:color="auto"/>
            <w:left w:val="none" w:sz="0" w:space="0" w:color="auto"/>
            <w:bottom w:val="none" w:sz="0" w:space="0" w:color="auto"/>
            <w:right w:val="none" w:sz="0" w:space="0" w:color="auto"/>
          </w:divBdr>
        </w:div>
        <w:div w:id="976030518">
          <w:marLeft w:val="1620"/>
          <w:marRight w:val="0"/>
          <w:marTop w:val="0"/>
          <w:marBottom w:val="101"/>
          <w:divBdr>
            <w:top w:val="none" w:sz="0" w:space="0" w:color="auto"/>
            <w:left w:val="none" w:sz="0" w:space="0" w:color="auto"/>
            <w:bottom w:val="none" w:sz="0" w:space="0" w:color="auto"/>
            <w:right w:val="none" w:sz="0" w:space="0" w:color="auto"/>
          </w:divBdr>
        </w:div>
        <w:div w:id="334115466">
          <w:marLeft w:val="2160"/>
          <w:marRight w:val="0"/>
          <w:marTop w:val="0"/>
          <w:marBottom w:val="101"/>
          <w:divBdr>
            <w:top w:val="none" w:sz="0" w:space="0" w:color="auto"/>
            <w:left w:val="none" w:sz="0" w:space="0" w:color="auto"/>
            <w:bottom w:val="none" w:sz="0" w:space="0" w:color="auto"/>
            <w:right w:val="none" w:sz="0" w:space="0" w:color="auto"/>
          </w:divBdr>
        </w:div>
        <w:div w:id="1676809314">
          <w:marLeft w:val="2160"/>
          <w:marRight w:val="0"/>
          <w:marTop w:val="0"/>
          <w:marBottom w:val="101"/>
          <w:divBdr>
            <w:top w:val="none" w:sz="0" w:space="0" w:color="auto"/>
            <w:left w:val="none" w:sz="0" w:space="0" w:color="auto"/>
            <w:bottom w:val="none" w:sz="0" w:space="0" w:color="auto"/>
            <w:right w:val="none" w:sz="0" w:space="0" w:color="auto"/>
          </w:divBdr>
        </w:div>
        <w:div w:id="1854222204">
          <w:marLeft w:val="2160"/>
          <w:marRight w:val="0"/>
          <w:marTop w:val="0"/>
          <w:marBottom w:val="101"/>
          <w:divBdr>
            <w:top w:val="none" w:sz="0" w:space="0" w:color="auto"/>
            <w:left w:val="none" w:sz="0" w:space="0" w:color="auto"/>
            <w:bottom w:val="none" w:sz="0" w:space="0" w:color="auto"/>
            <w:right w:val="none" w:sz="0" w:space="0" w:color="auto"/>
          </w:divBdr>
        </w:div>
        <w:div w:id="794569205">
          <w:marLeft w:val="2160"/>
          <w:marRight w:val="0"/>
          <w:marTop w:val="0"/>
          <w:marBottom w:val="101"/>
          <w:divBdr>
            <w:top w:val="none" w:sz="0" w:space="0" w:color="auto"/>
            <w:left w:val="none" w:sz="0" w:space="0" w:color="auto"/>
            <w:bottom w:val="none" w:sz="0" w:space="0" w:color="auto"/>
            <w:right w:val="none" w:sz="0" w:space="0" w:color="auto"/>
          </w:divBdr>
        </w:div>
        <w:div w:id="1113986627">
          <w:marLeft w:val="1080"/>
          <w:marRight w:val="0"/>
          <w:marTop w:val="0"/>
          <w:marBottom w:val="101"/>
          <w:divBdr>
            <w:top w:val="none" w:sz="0" w:space="0" w:color="auto"/>
            <w:left w:val="none" w:sz="0" w:space="0" w:color="auto"/>
            <w:bottom w:val="none" w:sz="0" w:space="0" w:color="auto"/>
            <w:right w:val="none" w:sz="0" w:space="0" w:color="auto"/>
          </w:divBdr>
        </w:div>
        <w:div w:id="623343461">
          <w:marLeft w:val="1080"/>
          <w:marRight w:val="0"/>
          <w:marTop w:val="0"/>
          <w:marBottom w:val="101"/>
          <w:divBdr>
            <w:top w:val="none" w:sz="0" w:space="0" w:color="auto"/>
            <w:left w:val="none" w:sz="0" w:space="0" w:color="auto"/>
            <w:bottom w:val="none" w:sz="0" w:space="0" w:color="auto"/>
            <w:right w:val="none" w:sz="0" w:space="0" w:color="auto"/>
          </w:divBdr>
        </w:div>
        <w:div w:id="88164088">
          <w:marLeft w:val="1080"/>
          <w:marRight w:val="0"/>
          <w:marTop w:val="0"/>
          <w:marBottom w:val="101"/>
          <w:divBdr>
            <w:top w:val="none" w:sz="0" w:space="0" w:color="auto"/>
            <w:left w:val="none" w:sz="0" w:space="0" w:color="auto"/>
            <w:bottom w:val="none" w:sz="0" w:space="0" w:color="auto"/>
            <w:right w:val="none" w:sz="0" w:space="0" w:color="auto"/>
          </w:divBdr>
        </w:div>
        <w:div w:id="653221902">
          <w:marLeft w:val="1620"/>
          <w:marRight w:val="0"/>
          <w:marTop w:val="0"/>
          <w:marBottom w:val="82"/>
          <w:divBdr>
            <w:top w:val="none" w:sz="0" w:space="0" w:color="auto"/>
            <w:left w:val="none" w:sz="0" w:space="0" w:color="auto"/>
            <w:bottom w:val="none" w:sz="0" w:space="0" w:color="auto"/>
            <w:right w:val="none" w:sz="0" w:space="0" w:color="auto"/>
          </w:divBdr>
        </w:div>
        <w:div w:id="486820444">
          <w:marLeft w:val="1620"/>
          <w:marRight w:val="0"/>
          <w:marTop w:val="0"/>
          <w:marBottom w:val="82"/>
          <w:divBdr>
            <w:top w:val="none" w:sz="0" w:space="0" w:color="auto"/>
            <w:left w:val="none" w:sz="0" w:space="0" w:color="auto"/>
            <w:bottom w:val="none" w:sz="0" w:space="0" w:color="auto"/>
            <w:right w:val="none" w:sz="0" w:space="0" w:color="auto"/>
          </w:divBdr>
        </w:div>
        <w:div w:id="1486123671">
          <w:marLeft w:val="1620"/>
          <w:marRight w:val="0"/>
          <w:marTop w:val="0"/>
          <w:marBottom w:val="82"/>
          <w:divBdr>
            <w:top w:val="none" w:sz="0" w:space="0" w:color="auto"/>
            <w:left w:val="none" w:sz="0" w:space="0" w:color="auto"/>
            <w:bottom w:val="none" w:sz="0" w:space="0" w:color="auto"/>
            <w:right w:val="none" w:sz="0" w:space="0" w:color="auto"/>
          </w:divBdr>
        </w:div>
        <w:div w:id="1125123250">
          <w:marLeft w:val="2160"/>
          <w:marRight w:val="0"/>
          <w:marTop w:val="0"/>
          <w:marBottom w:val="82"/>
          <w:divBdr>
            <w:top w:val="none" w:sz="0" w:space="0" w:color="auto"/>
            <w:left w:val="none" w:sz="0" w:space="0" w:color="auto"/>
            <w:bottom w:val="none" w:sz="0" w:space="0" w:color="auto"/>
            <w:right w:val="none" w:sz="0" w:space="0" w:color="auto"/>
          </w:divBdr>
        </w:div>
        <w:div w:id="932586920">
          <w:marLeft w:val="2160"/>
          <w:marRight w:val="0"/>
          <w:marTop w:val="0"/>
          <w:marBottom w:val="82"/>
          <w:divBdr>
            <w:top w:val="none" w:sz="0" w:space="0" w:color="auto"/>
            <w:left w:val="none" w:sz="0" w:space="0" w:color="auto"/>
            <w:bottom w:val="none" w:sz="0" w:space="0" w:color="auto"/>
            <w:right w:val="none" w:sz="0" w:space="0" w:color="auto"/>
          </w:divBdr>
        </w:div>
        <w:div w:id="742068839">
          <w:marLeft w:val="1620"/>
          <w:marRight w:val="0"/>
          <w:marTop w:val="0"/>
          <w:marBottom w:val="82"/>
          <w:divBdr>
            <w:top w:val="none" w:sz="0" w:space="0" w:color="auto"/>
            <w:left w:val="none" w:sz="0" w:space="0" w:color="auto"/>
            <w:bottom w:val="none" w:sz="0" w:space="0" w:color="auto"/>
            <w:right w:val="none" w:sz="0" w:space="0" w:color="auto"/>
          </w:divBdr>
        </w:div>
        <w:div w:id="276762757">
          <w:marLeft w:val="1620"/>
          <w:marRight w:val="0"/>
          <w:marTop w:val="0"/>
          <w:marBottom w:val="82"/>
          <w:divBdr>
            <w:top w:val="none" w:sz="0" w:space="0" w:color="auto"/>
            <w:left w:val="none" w:sz="0" w:space="0" w:color="auto"/>
            <w:bottom w:val="none" w:sz="0" w:space="0" w:color="auto"/>
            <w:right w:val="none" w:sz="0" w:space="0" w:color="auto"/>
          </w:divBdr>
        </w:div>
        <w:div w:id="1341927361">
          <w:marLeft w:val="1080"/>
          <w:marRight w:val="0"/>
          <w:marTop w:val="0"/>
          <w:marBottom w:val="82"/>
          <w:divBdr>
            <w:top w:val="none" w:sz="0" w:space="0" w:color="auto"/>
            <w:left w:val="none" w:sz="0" w:space="0" w:color="auto"/>
            <w:bottom w:val="none" w:sz="0" w:space="0" w:color="auto"/>
            <w:right w:val="none" w:sz="0" w:space="0" w:color="auto"/>
          </w:divBdr>
        </w:div>
        <w:div w:id="420838190">
          <w:marLeft w:val="1080"/>
          <w:marRight w:val="0"/>
          <w:marTop w:val="0"/>
          <w:marBottom w:val="82"/>
          <w:divBdr>
            <w:top w:val="none" w:sz="0" w:space="0" w:color="auto"/>
            <w:left w:val="none" w:sz="0" w:space="0" w:color="auto"/>
            <w:bottom w:val="none" w:sz="0" w:space="0" w:color="auto"/>
            <w:right w:val="none" w:sz="0" w:space="0" w:color="auto"/>
          </w:divBdr>
        </w:div>
        <w:div w:id="1203707819">
          <w:marLeft w:val="1080"/>
          <w:marRight w:val="0"/>
          <w:marTop w:val="0"/>
          <w:marBottom w:val="82"/>
          <w:divBdr>
            <w:top w:val="none" w:sz="0" w:space="0" w:color="auto"/>
            <w:left w:val="none" w:sz="0" w:space="0" w:color="auto"/>
            <w:bottom w:val="none" w:sz="0" w:space="0" w:color="auto"/>
            <w:right w:val="none" w:sz="0" w:space="0" w:color="auto"/>
          </w:divBdr>
        </w:div>
        <w:div w:id="1693144086">
          <w:marLeft w:val="1080"/>
          <w:marRight w:val="0"/>
          <w:marTop w:val="0"/>
          <w:marBottom w:val="82"/>
          <w:divBdr>
            <w:top w:val="none" w:sz="0" w:space="0" w:color="auto"/>
            <w:left w:val="none" w:sz="0" w:space="0" w:color="auto"/>
            <w:bottom w:val="none" w:sz="0" w:space="0" w:color="auto"/>
            <w:right w:val="none" w:sz="0" w:space="0" w:color="auto"/>
          </w:divBdr>
        </w:div>
        <w:div w:id="1952279195">
          <w:marLeft w:val="1620"/>
          <w:marRight w:val="0"/>
          <w:marTop w:val="0"/>
          <w:marBottom w:val="82"/>
          <w:divBdr>
            <w:top w:val="none" w:sz="0" w:space="0" w:color="auto"/>
            <w:left w:val="none" w:sz="0" w:space="0" w:color="auto"/>
            <w:bottom w:val="none" w:sz="0" w:space="0" w:color="auto"/>
            <w:right w:val="none" w:sz="0" w:space="0" w:color="auto"/>
          </w:divBdr>
        </w:div>
        <w:div w:id="1834949986">
          <w:marLeft w:val="1620"/>
          <w:marRight w:val="0"/>
          <w:marTop w:val="0"/>
          <w:marBottom w:val="82"/>
          <w:divBdr>
            <w:top w:val="none" w:sz="0" w:space="0" w:color="auto"/>
            <w:left w:val="none" w:sz="0" w:space="0" w:color="auto"/>
            <w:bottom w:val="none" w:sz="0" w:space="0" w:color="auto"/>
            <w:right w:val="none" w:sz="0" w:space="0" w:color="auto"/>
          </w:divBdr>
        </w:div>
        <w:div w:id="1475952394">
          <w:marLeft w:val="1620"/>
          <w:marRight w:val="0"/>
          <w:marTop w:val="0"/>
          <w:marBottom w:val="82"/>
          <w:divBdr>
            <w:top w:val="none" w:sz="0" w:space="0" w:color="auto"/>
            <w:left w:val="none" w:sz="0" w:space="0" w:color="auto"/>
            <w:bottom w:val="none" w:sz="0" w:space="0" w:color="auto"/>
            <w:right w:val="none" w:sz="0" w:space="0" w:color="auto"/>
          </w:divBdr>
        </w:div>
        <w:div w:id="37512013">
          <w:marLeft w:val="1620"/>
          <w:marRight w:val="0"/>
          <w:marTop w:val="0"/>
          <w:marBottom w:val="82"/>
          <w:divBdr>
            <w:top w:val="none" w:sz="0" w:space="0" w:color="auto"/>
            <w:left w:val="none" w:sz="0" w:space="0" w:color="auto"/>
            <w:bottom w:val="none" w:sz="0" w:space="0" w:color="auto"/>
            <w:right w:val="none" w:sz="0" w:space="0" w:color="auto"/>
          </w:divBdr>
        </w:div>
        <w:div w:id="365983231">
          <w:marLeft w:val="1080"/>
          <w:marRight w:val="0"/>
          <w:marTop w:val="0"/>
          <w:marBottom w:val="82"/>
          <w:divBdr>
            <w:top w:val="none" w:sz="0" w:space="0" w:color="auto"/>
            <w:left w:val="none" w:sz="0" w:space="0" w:color="auto"/>
            <w:bottom w:val="none" w:sz="0" w:space="0" w:color="auto"/>
            <w:right w:val="none" w:sz="0" w:space="0" w:color="auto"/>
          </w:divBdr>
        </w:div>
        <w:div w:id="1958758043">
          <w:marLeft w:val="1080"/>
          <w:marRight w:val="0"/>
          <w:marTop w:val="0"/>
          <w:marBottom w:val="82"/>
          <w:divBdr>
            <w:top w:val="none" w:sz="0" w:space="0" w:color="auto"/>
            <w:left w:val="none" w:sz="0" w:space="0" w:color="auto"/>
            <w:bottom w:val="none" w:sz="0" w:space="0" w:color="auto"/>
            <w:right w:val="none" w:sz="0" w:space="0" w:color="auto"/>
          </w:divBdr>
        </w:div>
        <w:div w:id="1354039382">
          <w:marLeft w:val="1080"/>
          <w:marRight w:val="0"/>
          <w:marTop w:val="0"/>
          <w:marBottom w:val="82"/>
          <w:divBdr>
            <w:top w:val="none" w:sz="0" w:space="0" w:color="auto"/>
            <w:left w:val="none" w:sz="0" w:space="0" w:color="auto"/>
            <w:bottom w:val="none" w:sz="0" w:space="0" w:color="auto"/>
            <w:right w:val="none" w:sz="0" w:space="0" w:color="auto"/>
          </w:divBdr>
        </w:div>
        <w:div w:id="1783183282">
          <w:marLeft w:val="1080"/>
          <w:marRight w:val="0"/>
          <w:marTop w:val="0"/>
          <w:marBottom w:val="82"/>
          <w:divBdr>
            <w:top w:val="none" w:sz="0" w:space="0" w:color="auto"/>
            <w:left w:val="none" w:sz="0" w:space="0" w:color="auto"/>
            <w:bottom w:val="none" w:sz="0" w:space="0" w:color="auto"/>
            <w:right w:val="none" w:sz="0" w:space="0" w:color="auto"/>
          </w:divBdr>
        </w:div>
        <w:div w:id="1129320707">
          <w:marLeft w:val="1620"/>
          <w:marRight w:val="0"/>
          <w:marTop w:val="0"/>
          <w:marBottom w:val="82"/>
          <w:divBdr>
            <w:top w:val="none" w:sz="0" w:space="0" w:color="auto"/>
            <w:left w:val="none" w:sz="0" w:space="0" w:color="auto"/>
            <w:bottom w:val="none" w:sz="0" w:space="0" w:color="auto"/>
            <w:right w:val="none" w:sz="0" w:space="0" w:color="auto"/>
          </w:divBdr>
        </w:div>
        <w:div w:id="677192192">
          <w:marLeft w:val="1620"/>
          <w:marRight w:val="0"/>
          <w:marTop w:val="0"/>
          <w:marBottom w:val="101"/>
          <w:divBdr>
            <w:top w:val="none" w:sz="0" w:space="0" w:color="auto"/>
            <w:left w:val="none" w:sz="0" w:space="0" w:color="auto"/>
            <w:bottom w:val="none" w:sz="0" w:space="0" w:color="auto"/>
            <w:right w:val="none" w:sz="0" w:space="0" w:color="auto"/>
          </w:divBdr>
        </w:div>
        <w:div w:id="1989549550">
          <w:marLeft w:val="1620"/>
          <w:marRight w:val="0"/>
          <w:marTop w:val="0"/>
          <w:marBottom w:val="101"/>
          <w:divBdr>
            <w:top w:val="none" w:sz="0" w:space="0" w:color="auto"/>
            <w:left w:val="none" w:sz="0" w:space="0" w:color="auto"/>
            <w:bottom w:val="none" w:sz="0" w:space="0" w:color="auto"/>
            <w:right w:val="none" w:sz="0" w:space="0" w:color="auto"/>
          </w:divBdr>
        </w:div>
        <w:div w:id="924454735">
          <w:marLeft w:val="1620"/>
          <w:marRight w:val="0"/>
          <w:marTop w:val="0"/>
          <w:marBottom w:val="101"/>
          <w:divBdr>
            <w:top w:val="none" w:sz="0" w:space="0" w:color="auto"/>
            <w:left w:val="none" w:sz="0" w:space="0" w:color="auto"/>
            <w:bottom w:val="none" w:sz="0" w:space="0" w:color="auto"/>
            <w:right w:val="none" w:sz="0" w:space="0" w:color="auto"/>
          </w:divBdr>
        </w:div>
        <w:div w:id="1761948067">
          <w:marLeft w:val="2160"/>
          <w:marRight w:val="0"/>
          <w:marTop w:val="0"/>
          <w:marBottom w:val="101"/>
          <w:divBdr>
            <w:top w:val="none" w:sz="0" w:space="0" w:color="auto"/>
            <w:left w:val="none" w:sz="0" w:space="0" w:color="auto"/>
            <w:bottom w:val="none" w:sz="0" w:space="0" w:color="auto"/>
            <w:right w:val="none" w:sz="0" w:space="0" w:color="auto"/>
          </w:divBdr>
        </w:div>
        <w:div w:id="1501775610">
          <w:marLeft w:val="2160"/>
          <w:marRight w:val="0"/>
          <w:marTop w:val="0"/>
          <w:marBottom w:val="101"/>
          <w:divBdr>
            <w:top w:val="none" w:sz="0" w:space="0" w:color="auto"/>
            <w:left w:val="none" w:sz="0" w:space="0" w:color="auto"/>
            <w:bottom w:val="none" w:sz="0" w:space="0" w:color="auto"/>
            <w:right w:val="none" w:sz="0" w:space="0" w:color="auto"/>
          </w:divBdr>
        </w:div>
        <w:div w:id="34084692">
          <w:marLeft w:val="2160"/>
          <w:marRight w:val="0"/>
          <w:marTop w:val="0"/>
          <w:marBottom w:val="101"/>
          <w:divBdr>
            <w:top w:val="none" w:sz="0" w:space="0" w:color="auto"/>
            <w:left w:val="none" w:sz="0" w:space="0" w:color="auto"/>
            <w:bottom w:val="none" w:sz="0" w:space="0" w:color="auto"/>
            <w:right w:val="none" w:sz="0" w:space="0" w:color="auto"/>
          </w:divBdr>
        </w:div>
        <w:div w:id="1840776105">
          <w:marLeft w:val="2160"/>
          <w:marRight w:val="0"/>
          <w:marTop w:val="0"/>
          <w:marBottom w:val="101"/>
          <w:divBdr>
            <w:top w:val="none" w:sz="0" w:space="0" w:color="auto"/>
            <w:left w:val="none" w:sz="0" w:space="0" w:color="auto"/>
            <w:bottom w:val="none" w:sz="0" w:space="0" w:color="auto"/>
            <w:right w:val="none" w:sz="0" w:space="0" w:color="auto"/>
          </w:divBdr>
        </w:div>
        <w:div w:id="2016031526">
          <w:marLeft w:val="1620"/>
          <w:marRight w:val="0"/>
          <w:marTop w:val="0"/>
          <w:marBottom w:val="101"/>
          <w:divBdr>
            <w:top w:val="none" w:sz="0" w:space="0" w:color="auto"/>
            <w:left w:val="none" w:sz="0" w:space="0" w:color="auto"/>
            <w:bottom w:val="none" w:sz="0" w:space="0" w:color="auto"/>
            <w:right w:val="none" w:sz="0" w:space="0" w:color="auto"/>
          </w:divBdr>
        </w:div>
        <w:div w:id="1322928459">
          <w:marLeft w:val="1080"/>
          <w:marRight w:val="0"/>
          <w:marTop w:val="0"/>
          <w:marBottom w:val="101"/>
          <w:divBdr>
            <w:top w:val="none" w:sz="0" w:space="0" w:color="auto"/>
            <w:left w:val="none" w:sz="0" w:space="0" w:color="auto"/>
            <w:bottom w:val="none" w:sz="0" w:space="0" w:color="auto"/>
            <w:right w:val="none" w:sz="0" w:space="0" w:color="auto"/>
          </w:divBdr>
        </w:div>
        <w:div w:id="1298948346">
          <w:marLeft w:val="1080"/>
          <w:marRight w:val="0"/>
          <w:marTop w:val="0"/>
          <w:marBottom w:val="101"/>
          <w:divBdr>
            <w:top w:val="none" w:sz="0" w:space="0" w:color="auto"/>
            <w:left w:val="none" w:sz="0" w:space="0" w:color="auto"/>
            <w:bottom w:val="none" w:sz="0" w:space="0" w:color="auto"/>
            <w:right w:val="none" w:sz="0" w:space="0" w:color="auto"/>
          </w:divBdr>
        </w:div>
        <w:div w:id="66659426">
          <w:marLeft w:val="1080"/>
          <w:marRight w:val="0"/>
          <w:marTop w:val="0"/>
          <w:marBottom w:val="101"/>
          <w:divBdr>
            <w:top w:val="none" w:sz="0" w:space="0" w:color="auto"/>
            <w:left w:val="none" w:sz="0" w:space="0" w:color="auto"/>
            <w:bottom w:val="none" w:sz="0" w:space="0" w:color="auto"/>
            <w:right w:val="none" w:sz="0" w:space="0" w:color="auto"/>
          </w:divBdr>
        </w:div>
        <w:div w:id="1154566650">
          <w:marLeft w:val="1080"/>
          <w:marRight w:val="0"/>
          <w:marTop w:val="0"/>
          <w:marBottom w:val="101"/>
          <w:divBdr>
            <w:top w:val="none" w:sz="0" w:space="0" w:color="auto"/>
            <w:left w:val="none" w:sz="0" w:space="0" w:color="auto"/>
            <w:bottom w:val="none" w:sz="0" w:space="0" w:color="auto"/>
            <w:right w:val="none" w:sz="0" w:space="0" w:color="auto"/>
          </w:divBdr>
        </w:div>
        <w:div w:id="223611892">
          <w:marLeft w:val="1080"/>
          <w:marRight w:val="0"/>
          <w:marTop w:val="0"/>
          <w:marBottom w:val="101"/>
          <w:divBdr>
            <w:top w:val="none" w:sz="0" w:space="0" w:color="auto"/>
            <w:left w:val="none" w:sz="0" w:space="0" w:color="auto"/>
            <w:bottom w:val="none" w:sz="0" w:space="0" w:color="auto"/>
            <w:right w:val="none" w:sz="0" w:space="0" w:color="auto"/>
          </w:divBdr>
        </w:div>
        <w:div w:id="534346643">
          <w:marLeft w:val="1620"/>
          <w:marRight w:val="0"/>
          <w:marTop w:val="0"/>
          <w:marBottom w:val="101"/>
          <w:divBdr>
            <w:top w:val="none" w:sz="0" w:space="0" w:color="auto"/>
            <w:left w:val="none" w:sz="0" w:space="0" w:color="auto"/>
            <w:bottom w:val="none" w:sz="0" w:space="0" w:color="auto"/>
            <w:right w:val="none" w:sz="0" w:space="0" w:color="auto"/>
          </w:divBdr>
        </w:div>
        <w:div w:id="1762288282">
          <w:marLeft w:val="1620"/>
          <w:marRight w:val="0"/>
          <w:marTop w:val="0"/>
          <w:marBottom w:val="101"/>
          <w:divBdr>
            <w:top w:val="none" w:sz="0" w:space="0" w:color="auto"/>
            <w:left w:val="none" w:sz="0" w:space="0" w:color="auto"/>
            <w:bottom w:val="none" w:sz="0" w:space="0" w:color="auto"/>
            <w:right w:val="none" w:sz="0" w:space="0" w:color="auto"/>
          </w:divBdr>
        </w:div>
        <w:div w:id="1213346327">
          <w:marLeft w:val="1080"/>
          <w:marRight w:val="0"/>
          <w:marTop w:val="0"/>
          <w:marBottom w:val="101"/>
          <w:divBdr>
            <w:top w:val="none" w:sz="0" w:space="0" w:color="auto"/>
            <w:left w:val="none" w:sz="0" w:space="0" w:color="auto"/>
            <w:bottom w:val="none" w:sz="0" w:space="0" w:color="auto"/>
            <w:right w:val="none" w:sz="0" w:space="0" w:color="auto"/>
          </w:divBdr>
        </w:div>
        <w:div w:id="1031955845">
          <w:marLeft w:val="1620"/>
          <w:marRight w:val="0"/>
          <w:marTop w:val="0"/>
          <w:marBottom w:val="101"/>
          <w:divBdr>
            <w:top w:val="none" w:sz="0" w:space="0" w:color="auto"/>
            <w:left w:val="none" w:sz="0" w:space="0" w:color="auto"/>
            <w:bottom w:val="none" w:sz="0" w:space="0" w:color="auto"/>
            <w:right w:val="none" w:sz="0" w:space="0" w:color="auto"/>
          </w:divBdr>
        </w:div>
        <w:div w:id="1148208243">
          <w:marLeft w:val="1620"/>
          <w:marRight w:val="0"/>
          <w:marTop w:val="0"/>
          <w:marBottom w:val="101"/>
          <w:divBdr>
            <w:top w:val="none" w:sz="0" w:space="0" w:color="auto"/>
            <w:left w:val="none" w:sz="0" w:space="0" w:color="auto"/>
            <w:bottom w:val="none" w:sz="0" w:space="0" w:color="auto"/>
            <w:right w:val="none" w:sz="0" w:space="0" w:color="auto"/>
          </w:divBdr>
        </w:div>
        <w:div w:id="252670253">
          <w:marLeft w:val="1620"/>
          <w:marRight w:val="0"/>
          <w:marTop w:val="0"/>
          <w:marBottom w:val="101"/>
          <w:divBdr>
            <w:top w:val="none" w:sz="0" w:space="0" w:color="auto"/>
            <w:left w:val="none" w:sz="0" w:space="0" w:color="auto"/>
            <w:bottom w:val="none" w:sz="0" w:space="0" w:color="auto"/>
            <w:right w:val="none" w:sz="0" w:space="0" w:color="auto"/>
          </w:divBdr>
        </w:div>
        <w:div w:id="2123255657">
          <w:marLeft w:val="1080"/>
          <w:marRight w:val="0"/>
          <w:marTop w:val="0"/>
          <w:marBottom w:val="101"/>
          <w:divBdr>
            <w:top w:val="none" w:sz="0" w:space="0" w:color="auto"/>
            <w:left w:val="none" w:sz="0" w:space="0" w:color="auto"/>
            <w:bottom w:val="none" w:sz="0" w:space="0" w:color="auto"/>
            <w:right w:val="none" w:sz="0" w:space="0" w:color="auto"/>
          </w:divBdr>
        </w:div>
        <w:div w:id="131757871">
          <w:marLeft w:val="1080"/>
          <w:marRight w:val="0"/>
          <w:marTop w:val="0"/>
          <w:marBottom w:val="101"/>
          <w:divBdr>
            <w:top w:val="none" w:sz="0" w:space="0" w:color="auto"/>
            <w:left w:val="none" w:sz="0" w:space="0" w:color="auto"/>
            <w:bottom w:val="none" w:sz="0" w:space="0" w:color="auto"/>
            <w:right w:val="none" w:sz="0" w:space="0" w:color="auto"/>
          </w:divBdr>
        </w:div>
        <w:div w:id="1953245170">
          <w:marLeft w:val="1080"/>
          <w:marRight w:val="0"/>
          <w:marTop w:val="0"/>
          <w:marBottom w:val="101"/>
          <w:divBdr>
            <w:top w:val="none" w:sz="0" w:space="0" w:color="auto"/>
            <w:left w:val="none" w:sz="0" w:space="0" w:color="auto"/>
            <w:bottom w:val="none" w:sz="0" w:space="0" w:color="auto"/>
            <w:right w:val="none" w:sz="0" w:space="0" w:color="auto"/>
          </w:divBdr>
        </w:div>
        <w:div w:id="1897666108">
          <w:marLeft w:val="1080"/>
          <w:marRight w:val="0"/>
          <w:marTop w:val="0"/>
          <w:marBottom w:val="101"/>
          <w:divBdr>
            <w:top w:val="none" w:sz="0" w:space="0" w:color="auto"/>
            <w:left w:val="none" w:sz="0" w:space="0" w:color="auto"/>
            <w:bottom w:val="none" w:sz="0" w:space="0" w:color="auto"/>
            <w:right w:val="none" w:sz="0" w:space="0" w:color="auto"/>
          </w:divBdr>
        </w:div>
        <w:div w:id="493381859">
          <w:marLeft w:val="1620"/>
          <w:marRight w:val="0"/>
          <w:marTop w:val="0"/>
          <w:marBottom w:val="101"/>
          <w:divBdr>
            <w:top w:val="none" w:sz="0" w:space="0" w:color="auto"/>
            <w:left w:val="none" w:sz="0" w:space="0" w:color="auto"/>
            <w:bottom w:val="none" w:sz="0" w:space="0" w:color="auto"/>
            <w:right w:val="none" w:sz="0" w:space="0" w:color="auto"/>
          </w:divBdr>
        </w:div>
        <w:div w:id="1768651590">
          <w:marLeft w:val="2160"/>
          <w:marRight w:val="0"/>
          <w:marTop w:val="0"/>
          <w:marBottom w:val="101"/>
          <w:divBdr>
            <w:top w:val="none" w:sz="0" w:space="0" w:color="auto"/>
            <w:left w:val="none" w:sz="0" w:space="0" w:color="auto"/>
            <w:bottom w:val="none" w:sz="0" w:space="0" w:color="auto"/>
            <w:right w:val="none" w:sz="0" w:space="0" w:color="auto"/>
          </w:divBdr>
        </w:div>
        <w:div w:id="1223522987">
          <w:marLeft w:val="2160"/>
          <w:marRight w:val="0"/>
          <w:marTop w:val="0"/>
          <w:marBottom w:val="101"/>
          <w:divBdr>
            <w:top w:val="none" w:sz="0" w:space="0" w:color="auto"/>
            <w:left w:val="none" w:sz="0" w:space="0" w:color="auto"/>
            <w:bottom w:val="none" w:sz="0" w:space="0" w:color="auto"/>
            <w:right w:val="none" w:sz="0" w:space="0" w:color="auto"/>
          </w:divBdr>
        </w:div>
        <w:div w:id="656614186">
          <w:marLeft w:val="2160"/>
          <w:marRight w:val="0"/>
          <w:marTop w:val="0"/>
          <w:marBottom w:val="101"/>
          <w:divBdr>
            <w:top w:val="none" w:sz="0" w:space="0" w:color="auto"/>
            <w:left w:val="none" w:sz="0" w:space="0" w:color="auto"/>
            <w:bottom w:val="none" w:sz="0" w:space="0" w:color="auto"/>
            <w:right w:val="none" w:sz="0" w:space="0" w:color="auto"/>
          </w:divBdr>
        </w:div>
        <w:div w:id="285740282">
          <w:marLeft w:val="2160"/>
          <w:marRight w:val="0"/>
          <w:marTop w:val="0"/>
          <w:marBottom w:val="101"/>
          <w:divBdr>
            <w:top w:val="none" w:sz="0" w:space="0" w:color="auto"/>
            <w:left w:val="none" w:sz="0" w:space="0" w:color="auto"/>
            <w:bottom w:val="none" w:sz="0" w:space="0" w:color="auto"/>
            <w:right w:val="none" w:sz="0" w:space="0" w:color="auto"/>
          </w:divBdr>
        </w:div>
        <w:div w:id="1348092319">
          <w:marLeft w:val="2160"/>
          <w:marRight w:val="0"/>
          <w:marTop w:val="0"/>
          <w:marBottom w:val="101"/>
          <w:divBdr>
            <w:top w:val="none" w:sz="0" w:space="0" w:color="auto"/>
            <w:left w:val="none" w:sz="0" w:space="0" w:color="auto"/>
            <w:bottom w:val="none" w:sz="0" w:space="0" w:color="auto"/>
            <w:right w:val="none" w:sz="0" w:space="0" w:color="auto"/>
          </w:divBdr>
        </w:div>
        <w:div w:id="307786932">
          <w:marLeft w:val="2160"/>
          <w:marRight w:val="0"/>
          <w:marTop w:val="0"/>
          <w:marBottom w:val="101"/>
          <w:divBdr>
            <w:top w:val="none" w:sz="0" w:space="0" w:color="auto"/>
            <w:left w:val="none" w:sz="0" w:space="0" w:color="auto"/>
            <w:bottom w:val="none" w:sz="0" w:space="0" w:color="auto"/>
            <w:right w:val="none" w:sz="0" w:space="0" w:color="auto"/>
          </w:divBdr>
        </w:div>
        <w:div w:id="1235319723">
          <w:marLeft w:val="2160"/>
          <w:marRight w:val="0"/>
          <w:marTop w:val="0"/>
          <w:marBottom w:val="101"/>
          <w:divBdr>
            <w:top w:val="none" w:sz="0" w:space="0" w:color="auto"/>
            <w:left w:val="none" w:sz="0" w:space="0" w:color="auto"/>
            <w:bottom w:val="none" w:sz="0" w:space="0" w:color="auto"/>
            <w:right w:val="none" w:sz="0" w:space="0" w:color="auto"/>
          </w:divBdr>
        </w:div>
        <w:div w:id="2069646088">
          <w:marLeft w:val="2160"/>
          <w:marRight w:val="0"/>
          <w:marTop w:val="0"/>
          <w:marBottom w:val="101"/>
          <w:divBdr>
            <w:top w:val="none" w:sz="0" w:space="0" w:color="auto"/>
            <w:left w:val="none" w:sz="0" w:space="0" w:color="auto"/>
            <w:bottom w:val="none" w:sz="0" w:space="0" w:color="auto"/>
            <w:right w:val="none" w:sz="0" w:space="0" w:color="auto"/>
          </w:divBdr>
        </w:div>
        <w:div w:id="448667508">
          <w:marLeft w:val="2160"/>
          <w:marRight w:val="0"/>
          <w:marTop w:val="0"/>
          <w:marBottom w:val="101"/>
          <w:divBdr>
            <w:top w:val="none" w:sz="0" w:space="0" w:color="auto"/>
            <w:left w:val="none" w:sz="0" w:space="0" w:color="auto"/>
            <w:bottom w:val="none" w:sz="0" w:space="0" w:color="auto"/>
            <w:right w:val="none" w:sz="0" w:space="0" w:color="auto"/>
          </w:divBdr>
        </w:div>
        <w:div w:id="712458890">
          <w:marLeft w:val="2160"/>
          <w:marRight w:val="0"/>
          <w:marTop w:val="0"/>
          <w:marBottom w:val="101"/>
          <w:divBdr>
            <w:top w:val="none" w:sz="0" w:space="0" w:color="auto"/>
            <w:left w:val="none" w:sz="0" w:space="0" w:color="auto"/>
            <w:bottom w:val="none" w:sz="0" w:space="0" w:color="auto"/>
            <w:right w:val="none" w:sz="0" w:space="0" w:color="auto"/>
          </w:divBdr>
        </w:div>
        <w:div w:id="880901225">
          <w:marLeft w:val="2160"/>
          <w:marRight w:val="0"/>
          <w:marTop w:val="0"/>
          <w:marBottom w:val="101"/>
          <w:divBdr>
            <w:top w:val="none" w:sz="0" w:space="0" w:color="auto"/>
            <w:left w:val="none" w:sz="0" w:space="0" w:color="auto"/>
            <w:bottom w:val="none" w:sz="0" w:space="0" w:color="auto"/>
            <w:right w:val="none" w:sz="0" w:space="0" w:color="auto"/>
          </w:divBdr>
        </w:div>
        <w:div w:id="2038267626">
          <w:marLeft w:val="2160"/>
          <w:marRight w:val="0"/>
          <w:marTop w:val="0"/>
          <w:marBottom w:val="101"/>
          <w:divBdr>
            <w:top w:val="none" w:sz="0" w:space="0" w:color="auto"/>
            <w:left w:val="none" w:sz="0" w:space="0" w:color="auto"/>
            <w:bottom w:val="none" w:sz="0" w:space="0" w:color="auto"/>
            <w:right w:val="none" w:sz="0" w:space="0" w:color="auto"/>
          </w:divBdr>
        </w:div>
        <w:div w:id="2102094201">
          <w:marLeft w:val="2160"/>
          <w:marRight w:val="0"/>
          <w:marTop w:val="0"/>
          <w:marBottom w:val="101"/>
          <w:divBdr>
            <w:top w:val="none" w:sz="0" w:space="0" w:color="auto"/>
            <w:left w:val="none" w:sz="0" w:space="0" w:color="auto"/>
            <w:bottom w:val="none" w:sz="0" w:space="0" w:color="auto"/>
            <w:right w:val="none" w:sz="0" w:space="0" w:color="auto"/>
          </w:divBdr>
        </w:div>
        <w:div w:id="1704134371">
          <w:marLeft w:val="2610"/>
          <w:marRight w:val="0"/>
          <w:marTop w:val="0"/>
          <w:marBottom w:val="101"/>
          <w:divBdr>
            <w:top w:val="none" w:sz="0" w:space="0" w:color="auto"/>
            <w:left w:val="none" w:sz="0" w:space="0" w:color="auto"/>
            <w:bottom w:val="none" w:sz="0" w:space="0" w:color="auto"/>
            <w:right w:val="none" w:sz="0" w:space="0" w:color="auto"/>
          </w:divBdr>
        </w:div>
        <w:div w:id="1117138484">
          <w:marLeft w:val="2610"/>
          <w:marRight w:val="0"/>
          <w:marTop w:val="0"/>
          <w:marBottom w:val="101"/>
          <w:divBdr>
            <w:top w:val="none" w:sz="0" w:space="0" w:color="auto"/>
            <w:left w:val="none" w:sz="0" w:space="0" w:color="auto"/>
            <w:bottom w:val="none" w:sz="0" w:space="0" w:color="auto"/>
            <w:right w:val="none" w:sz="0" w:space="0" w:color="auto"/>
          </w:divBdr>
        </w:div>
        <w:div w:id="190997098">
          <w:marLeft w:val="2610"/>
          <w:marRight w:val="0"/>
          <w:marTop w:val="0"/>
          <w:marBottom w:val="101"/>
          <w:divBdr>
            <w:top w:val="none" w:sz="0" w:space="0" w:color="auto"/>
            <w:left w:val="none" w:sz="0" w:space="0" w:color="auto"/>
            <w:bottom w:val="none" w:sz="0" w:space="0" w:color="auto"/>
            <w:right w:val="none" w:sz="0" w:space="0" w:color="auto"/>
          </w:divBdr>
        </w:div>
        <w:div w:id="873345018">
          <w:marLeft w:val="2610"/>
          <w:marRight w:val="0"/>
          <w:marTop w:val="0"/>
          <w:marBottom w:val="101"/>
          <w:divBdr>
            <w:top w:val="none" w:sz="0" w:space="0" w:color="auto"/>
            <w:left w:val="none" w:sz="0" w:space="0" w:color="auto"/>
            <w:bottom w:val="none" w:sz="0" w:space="0" w:color="auto"/>
            <w:right w:val="none" w:sz="0" w:space="0" w:color="auto"/>
          </w:divBdr>
        </w:div>
        <w:div w:id="557059888">
          <w:marLeft w:val="2160"/>
          <w:marRight w:val="0"/>
          <w:marTop w:val="0"/>
          <w:marBottom w:val="101"/>
          <w:divBdr>
            <w:top w:val="none" w:sz="0" w:space="0" w:color="auto"/>
            <w:left w:val="none" w:sz="0" w:space="0" w:color="auto"/>
            <w:bottom w:val="none" w:sz="0" w:space="0" w:color="auto"/>
            <w:right w:val="none" w:sz="0" w:space="0" w:color="auto"/>
          </w:divBdr>
        </w:div>
        <w:div w:id="796025979">
          <w:marLeft w:val="2160"/>
          <w:marRight w:val="0"/>
          <w:marTop w:val="0"/>
          <w:marBottom w:val="101"/>
          <w:divBdr>
            <w:top w:val="none" w:sz="0" w:space="0" w:color="auto"/>
            <w:left w:val="none" w:sz="0" w:space="0" w:color="auto"/>
            <w:bottom w:val="none" w:sz="0" w:space="0" w:color="auto"/>
            <w:right w:val="none" w:sz="0" w:space="0" w:color="auto"/>
          </w:divBdr>
        </w:div>
        <w:div w:id="1437560496">
          <w:marLeft w:val="1620"/>
          <w:marRight w:val="0"/>
          <w:marTop w:val="0"/>
          <w:marBottom w:val="101"/>
          <w:divBdr>
            <w:top w:val="none" w:sz="0" w:space="0" w:color="auto"/>
            <w:left w:val="none" w:sz="0" w:space="0" w:color="auto"/>
            <w:bottom w:val="none" w:sz="0" w:space="0" w:color="auto"/>
            <w:right w:val="none" w:sz="0" w:space="0" w:color="auto"/>
          </w:divBdr>
        </w:div>
        <w:div w:id="1941837196">
          <w:marLeft w:val="2160"/>
          <w:marRight w:val="0"/>
          <w:marTop w:val="0"/>
          <w:marBottom w:val="101"/>
          <w:divBdr>
            <w:top w:val="none" w:sz="0" w:space="0" w:color="auto"/>
            <w:left w:val="none" w:sz="0" w:space="0" w:color="auto"/>
            <w:bottom w:val="none" w:sz="0" w:space="0" w:color="auto"/>
            <w:right w:val="none" w:sz="0" w:space="0" w:color="auto"/>
          </w:divBdr>
        </w:div>
        <w:div w:id="699668351">
          <w:marLeft w:val="2160"/>
          <w:marRight w:val="0"/>
          <w:marTop w:val="0"/>
          <w:marBottom w:val="101"/>
          <w:divBdr>
            <w:top w:val="none" w:sz="0" w:space="0" w:color="auto"/>
            <w:left w:val="none" w:sz="0" w:space="0" w:color="auto"/>
            <w:bottom w:val="none" w:sz="0" w:space="0" w:color="auto"/>
            <w:right w:val="none" w:sz="0" w:space="0" w:color="auto"/>
          </w:divBdr>
        </w:div>
        <w:div w:id="1699308763">
          <w:marLeft w:val="2160"/>
          <w:marRight w:val="0"/>
          <w:marTop w:val="0"/>
          <w:marBottom w:val="101"/>
          <w:divBdr>
            <w:top w:val="none" w:sz="0" w:space="0" w:color="auto"/>
            <w:left w:val="none" w:sz="0" w:space="0" w:color="auto"/>
            <w:bottom w:val="none" w:sz="0" w:space="0" w:color="auto"/>
            <w:right w:val="none" w:sz="0" w:space="0" w:color="auto"/>
          </w:divBdr>
        </w:div>
        <w:div w:id="1258053757">
          <w:marLeft w:val="2160"/>
          <w:marRight w:val="0"/>
          <w:marTop w:val="0"/>
          <w:marBottom w:val="101"/>
          <w:divBdr>
            <w:top w:val="none" w:sz="0" w:space="0" w:color="auto"/>
            <w:left w:val="none" w:sz="0" w:space="0" w:color="auto"/>
            <w:bottom w:val="none" w:sz="0" w:space="0" w:color="auto"/>
            <w:right w:val="none" w:sz="0" w:space="0" w:color="auto"/>
          </w:divBdr>
        </w:div>
        <w:div w:id="871504077">
          <w:marLeft w:val="2160"/>
          <w:marRight w:val="0"/>
          <w:marTop w:val="0"/>
          <w:marBottom w:val="101"/>
          <w:divBdr>
            <w:top w:val="none" w:sz="0" w:space="0" w:color="auto"/>
            <w:left w:val="none" w:sz="0" w:space="0" w:color="auto"/>
            <w:bottom w:val="none" w:sz="0" w:space="0" w:color="auto"/>
            <w:right w:val="none" w:sz="0" w:space="0" w:color="auto"/>
          </w:divBdr>
        </w:div>
        <w:div w:id="2094085196">
          <w:marLeft w:val="2160"/>
          <w:marRight w:val="0"/>
          <w:marTop w:val="0"/>
          <w:marBottom w:val="101"/>
          <w:divBdr>
            <w:top w:val="none" w:sz="0" w:space="0" w:color="auto"/>
            <w:left w:val="none" w:sz="0" w:space="0" w:color="auto"/>
            <w:bottom w:val="none" w:sz="0" w:space="0" w:color="auto"/>
            <w:right w:val="none" w:sz="0" w:space="0" w:color="auto"/>
          </w:divBdr>
        </w:div>
        <w:div w:id="1537039083">
          <w:marLeft w:val="2160"/>
          <w:marRight w:val="0"/>
          <w:marTop w:val="0"/>
          <w:marBottom w:val="101"/>
          <w:divBdr>
            <w:top w:val="none" w:sz="0" w:space="0" w:color="auto"/>
            <w:left w:val="none" w:sz="0" w:space="0" w:color="auto"/>
            <w:bottom w:val="none" w:sz="0" w:space="0" w:color="auto"/>
            <w:right w:val="none" w:sz="0" w:space="0" w:color="auto"/>
          </w:divBdr>
        </w:div>
        <w:div w:id="348531295">
          <w:marLeft w:val="2160"/>
          <w:marRight w:val="0"/>
          <w:marTop w:val="0"/>
          <w:marBottom w:val="101"/>
          <w:divBdr>
            <w:top w:val="none" w:sz="0" w:space="0" w:color="auto"/>
            <w:left w:val="none" w:sz="0" w:space="0" w:color="auto"/>
            <w:bottom w:val="none" w:sz="0" w:space="0" w:color="auto"/>
            <w:right w:val="none" w:sz="0" w:space="0" w:color="auto"/>
          </w:divBdr>
        </w:div>
        <w:div w:id="386495949">
          <w:marLeft w:val="2160"/>
          <w:marRight w:val="0"/>
          <w:marTop w:val="0"/>
          <w:marBottom w:val="101"/>
          <w:divBdr>
            <w:top w:val="none" w:sz="0" w:space="0" w:color="auto"/>
            <w:left w:val="none" w:sz="0" w:space="0" w:color="auto"/>
            <w:bottom w:val="none" w:sz="0" w:space="0" w:color="auto"/>
            <w:right w:val="none" w:sz="0" w:space="0" w:color="auto"/>
          </w:divBdr>
        </w:div>
        <w:div w:id="1482766946">
          <w:marLeft w:val="2610"/>
          <w:marRight w:val="0"/>
          <w:marTop w:val="0"/>
          <w:marBottom w:val="101"/>
          <w:divBdr>
            <w:top w:val="none" w:sz="0" w:space="0" w:color="auto"/>
            <w:left w:val="none" w:sz="0" w:space="0" w:color="auto"/>
            <w:bottom w:val="none" w:sz="0" w:space="0" w:color="auto"/>
            <w:right w:val="none" w:sz="0" w:space="0" w:color="auto"/>
          </w:divBdr>
        </w:div>
        <w:div w:id="1523399268">
          <w:marLeft w:val="2610"/>
          <w:marRight w:val="0"/>
          <w:marTop w:val="0"/>
          <w:marBottom w:val="101"/>
          <w:divBdr>
            <w:top w:val="none" w:sz="0" w:space="0" w:color="auto"/>
            <w:left w:val="none" w:sz="0" w:space="0" w:color="auto"/>
            <w:bottom w:val="none" w:sz="0" w:space="0" w:color="auto"/>
            <w:right w:val="none" w:sz="0" w:space="0" w:color="auto"/>
          </w:divBdr>
        </w:div>
        <w:div w:id="521169036">
          <w:marLeft w:val="2610"/>
          <w:marRight w:val="0"/>
          <w:marTop w:val="0"/>
          <w:marBottom w:val="101"/>
          <w:divBdr>
            <w:top w:val="none" w:sz="0" w:space="0" w:color="auto"/>
            <w:left w:val="none" w:sz="0" w:space="0" w:color="auto"/>
            <w:bottom w:val="none" w:sz="0" w:space="0" w:color="auto"/>
            <w:right w:val="none" w:sz="0" w:space="0" w:color="auto"/>
          </w:divBdr>
        </w:div>
        <w:div w:id="1859346635">
          <w:marLeft w:val="2610"/>
          <w:marRight w:val="0"/>
          <w:marTop w:val="0"/>
          <w:marBottom w:val="101"/>
          <w:divBdr>
            <w:top w:val="none" w:sz="0" w:space="0" w:color="auto"/>
            <w:left w:val="none" w:sz="0" w:space="0" w:color="auto"/>
            <w:bottom w:val="none" w:sz="0" w:space="0" w:color="auto"/>
            <w:right w:val="none" w:sz="0" w:space="0" w:color="auto"/>
          </w:divBdr>
        </w:div>
        <w:div w:id="40179196">
          <w:marLeft w:val="2610"/>
          <w:marRight w:val="0"/>
          <w:marTop w:val="0"/>
          <w:marBottom w:val="101"/>
          <w:divBdr>
            <w:top w:val="none" w:sz="0" w:space="0" w:color="auto"/>
            <w:left w:val="none" w:sz="0" w:space="0" w:color="auto"/>
            <w:bottom w:val="none" w:sz="0" w:space="0" w:color="auto"/>
            <w:right w:val="none" w:sz="0" w:space="0" w:color="auto"/>
          </w:divBdr>
        </w:div>
        <w:div w:id="1880244709">
          <w:marLeft w:val="2610"/>
          <w:marRight w:val="0"/>
          <w:marTop w:val="0"/>
          <w:marBottom w:val="101"/>
          <w:divBdr>
            <w:top w:val="none" w:sz="0" w:space="0" w:color="auto"/>
            <w:left w:val="none" w:sz="0" w:space="0" w:color="auto"/>
            <w:bottom w:val="none" w:sz="0" w:space="0" w:color="auto"/>
            <w:right w:val="none" w:sz="0" w:space="0" w:color="auto"/>
          </w:divBdr>
        </w:div>
        <w:div w:id="2116485245">
          <w:marLeft w:val="2610"/>
          <w:marRight w:val="0"/>
          <w:marTop w:val="0"/>
          <w:marBottom w:val="101"/>
          <w:divBdr>
            <w:top w:val="none" w:sz="0" w:space="0" w:color="auto"/>
            <w:left w:val="none" w:sz="0" w:space="0" w:color="auto"/>
            <w:bottom w:val="none" w:sz="0" w:space="0" w:color="auto"/>
            <w:right w:val="none" w:sz="0" w:space="0" w:color="auto"/>
          </w:divBdr>
        </w:div>
        <w:div w:id="1133331793">
          <w:marLeft w:val="2610"/>
          <w:marRight w:val="0"/>
          <w:marTop w:val="0"/>
          <w:marBottom w:val="101"/>
          <w:divBdr>
            <w:top w:val="none" w:sz="0" w:space="0" w:color="auto"/>
            <w:left w:val="none" w:sz="0" w:space="0" w:color="auto"/>
            <w:bottom w:val="none" w:sz="0" w:space="0" w:color="auto"/>
            <w:right w:val="none" w:sz="0" w:space="0" w:color="auto"/>
          </w:divBdr>
        </w:div>
        <w:div w:id="1593781195">
          <w:marLeft w:val="2610"/>
          <w:marRight w:val="0"/>
          <w:marTop w:val="0"/>
          <w:marBottom w:val="101"/>
          <w:divBdr>
            <w:top w:val="none" w:sz="0" w:space="0" w:color="auto"/>
            <w:left w:val="none" w:sz="0" w:space="0" w:color="auto"/>
            <w:bottom w:val="none" w:sz="0" w:space="0" w:color="auto"/>
            <w:right w:val="none" w:sz="0" w:space="0" w:color="auto"/>
          </w:divBdr>
        </w:div>
        <w:div w:id="643240152">
          <w:marLeft w:val="2610"/>
          <w:marRight w:val="0"/>
          <w:marTop w:val="0"/>
          <w:marBottom w:val="101"/>
          <w:divBdr>
            <w:top w:val="none" w:sz="0" w:space="0" w:color="auto"/>
            <w:left w:val="none" w:sz="0" w:space="0" w:color="auto"/>
            <w:bottom w:val="none" w:sz="0" w:space="0" w:color="auto"/>
            <w:right w:val="none" w:sz="0" w:space="0" w:color="auto"/>
          </w:divBdr>
        </w:div>
        <w:div w:id="729185043">
          <w:marLeft w:val="2160"/>
          <w:marRight w:val="0"/>
          <w:marTop w:val="0"/>
          <w:marBottom w:val="101"/>
          <w:divBdr>
            <w:top w:val="none" w:sz="0" w:space="0" w:color="auto"/>
            <w:left w:val="none" w:sz="0" w:space="0" w:color="auto"/>
            <w:bottom w:val="none" w:sz="0" w:space="0" w:color="auto"/>
            <w:right w:val="none" w:sz="0" w:space="0" w:color="auto"/>
          </w:divBdr>
        </w:div>
        <w:div w:id="1200899393">
          <w:marLeft w:val="2160"/>
          <w:marRight w:val="0"/>
          <w:marTop w:val="0"/>
          <w:marBottom w:val="101"/>
          <w:divBdr>
            <w:top w:val="none" w:sz="0" w:space="0" w:color="auto"/>
            <w:left w:val="none" w:sz="0" w:space="0" w:color="auto"/>
            <w:bottom w:val="none" w:sz="0" w:space="0" w:color="auto"/>
            <w:right w:val="none" w:sz="0" w:space="0" w:color="auto"/>
          </w:divBdr>
        </w:div>
        <w:div w:id="1664312544">
          <w:marLeft w:val="2160"/>
          <w:marRight w:val="0"/>
          <w:marTop w:val="0"/>
          <w:marBottom w:val="101"/>
          <w:divBdr>
            <w:top w:val="none" w:sz="0" w:space="0" w:color="auto"/>
            <w:left w:val="none" w:sz="0" w:space="0" w:color="auto"/>
            <w:bottom w:val="none" w:sz="0" w:space="0" w:color="auto"/>
            <w:right w:val="none" w:sz="0" w:space="0" w:color="auto"/>
          </w:divBdr>
        </w:div>
        <w:div w:id="121189141">
          <w:marLeft w:val="1080"/>
          <w:marRight w:val="0"/>
          <w:marTop w:val="0"/>
          <w:marBottom w:val="101"/>
          <w:divBdr>
            <w:top w:val="none" w:sz="0" w:space="0" w:color="auto"/>
            <w:left w:val="none" w:sz="0" w:space="0" w:color="auto"/>
            <w:bottom w:val="none" w:sz="0" w:space="0" w:color="auto"/>
            <w:right w:val="none" w:sz="0" w:space="0" w:color="auto"/>
          </w:divBdr>
        </w:div>
        <w:div w:id="1299996212">
          <w:marLeft w:val="1080"/>
          <w:marRight w:val="0"/>
          <w:marTop w:val="0"/>
          <w:marBottom w:val="101"/>
          <w:divBdr>
            <w:top w:val="none" w:sz="0" w:space="0" w:color="auto"/>
            <w:left w:val="none" w:sz="0" w:space="0" w:color="auto"/>
            <w:bottom w:val="none" w:sz="0" w:space="0" w:color="auto"/>
            <w:right w:val="none" w:sz="0" w:space="0" w:color="auto"/>
          </w:divBdr>
        </w:div>
        <w:div w:id="212929938">
          <w:marLeft w:val="1080"/>
          <w:marRight w:val="0"/>
          <w:marTop w:val="0"/>
          <w:marBottom w:val="101"/>
          <w:divBdr>
            <w:top w:val="none" w:sz="0" w:space="0" w:color="auto"/>
            <w:left w:val="none" w:sz="0" w:space="0" w:color="auto"/>
            <w:bottom w:val="none" w:sz="0" w:space="0" w:color="auto"/>
            <w:right w:val="none" w:sz="0" w:space="0" w:color="auto"/>
          </w:divBdr>
        </w:div>
        <w:div w:id="805125810">
          <w:marLeft w:val="1080"/>
          <w:marRight w:val="0"/>
          <w:marTop w:val="0"/>
          <w:marBottom w:val="101"/>
          <w:divBdr>
            <w:top w:val="none" w:sz="0" w:space="0" w:color="auto"/>
            <w:left w:val="none" w:sz="0" w:space="0" w:color="auto"/>
            <w:bottom w:val="none" w:sz="0" w:space="0" w:color="auto"/>
            <w:right w:val="none" w:sz="0" w:space="0" w:color="auto"/>
          </w:divBdr>
        </w:div>
        <w:div w:id="1397128834">
          <w:marLeft w:val="1710"/>
          <w:marRight w:val="0"/>
          <w:marTop w:val="0"/>
          <w:marBottom w:val="101"/>
          <w:divBdr>
            <w:top w:val="none" w:sz="0" w:space="0" w:color="auto"/>
            <w:left w:val="none" w:sz="0" w:space="0" w:color="auto"/>
            <w:bottom w:val="none" w:sz="0" w:space="0" w:color="auto"/>
            <w:right w:val="none" w:sz="0" w:space="0" w:color="auto"/>
          </w:divBdr>
        </w:div>
        <w:div w:id="1909000369">
          <w:marLeft w:val="1710"/>
          <w:marRight w:val="0"/>
          <w:marTop w:val="0"/>
          <w:marBottom w:val="101"/>
          <w:divBdr>
            <w:top w:val="none" w:sz="0" w:space="0" w:color="auto"/>
            <w:left w:val="none" w:sz="0" w:space="0" w:color="auto"/>
            <w:bottom w:val="none" w:sz="0" w:space="0" w:color="auto"/>
            <w:right w:val="none" w:sz="0" w:space="0" w:color="auto"/>
          </w:divBdr>
        </w:div>
        <w:div w:id="128516323">
          <w:marLeft w:val="1080"/>
          <w:marRight w:val="0"/>
          <w:marTop w:val="0"/>
          <w:marBottom w:val="101"/>
          <w:divBdr>
            <w:top w:val="none" w:sz="0" w:space="0" w:color="auto"/>
            <w:left w:val="none" w:sz="0" w:space="0" w:color="auto"/>
            <w:bottom w:val="none" w:sz="0" w:space="0" w:color="auto"/>
            <w:right w:val="none" w:sz="0" w:space="0" w:color="auto"/>
          </w:divBdr>
        </w:div>
        <w:div w:id="293220586">
          <w:marLeft w:val="1080"/>
          <w:marRight w:val="0"/>
          <w:marTop w:val="0"/>
          <w:marBottom w:val="101"/>
          <w:divBdr>
            <w:top w:val="none" w:sz="0" w:space="0" w:color="auto"/>
            <w:left w:val="none" w:sz="0" w:space="0" w:color="auto"/>
            <w:bottom w:val="none" w:sz="0" w:space="0" w:color="auto"/>
            <w:right w:val="none" w:sz="0" w:space="0" w:color="auto"/>
          </w:divBdr>
        </w:div>
        <w:div w:id="551769231">
          <w:marLeft w:val="1080"/>
          <w:marRight w:val="0"/>
          <w:marTop w:val="0"/>
          <w:marBottom w:val="101"/>
          <w:divBdr>
            <w:top w:val="none" w:sz="0" w:space="0" w:color="auto"/>
            <w:left w:val="none" w:sz="0" w:space="0" w:color="auto"/>
            <w:bottom w:val="none" w:sz="0" w:space="0" w:color="auto"/>
            <w:right w:val="none" w:sz="0" w:space="0" w:color="auto"/>
          </w:divBdr>
        </w:div>
        <w:div w:id="313606824">
          <w:marLeft w:val="1080"/>
          <w:marRight w:val="0"/>
          <w:marTop w:val="0"/>
          <w:marBottom w:val="101"/>
          <w:divBdr>
            <w:top w:val="none" w:sz="0" w:space="0" w:color="auto"/>
            <w:left w:val="none" w:sz="0" w:space="0" w:color="auto"/>
            <w:bottom w:val="none" w:sz="0" w:space="0" w:color="auto"/>
            <w:right w:val="none" w:sz="0" w:space="0" w:color="auto"/>
          </w:divBdr>
        </w:div>
        <w:div w:id="1013268884">
          <w:marLeft w:val="1080"/>
          <w:marRight w:val="0"/>
          <w:marTop w:val="0"/>
          <w:marBottom w:val="101"/>
          <w:divBdr>
            <w:top w:val="none" w:sz="0" w:space="0" w:color="auto"/>
            <w:left w:val="none" w:sz="0" w:space="0" w:color="auto"/>
            <w:bottom w:val="none" w:sz="0" w:space="0" w:color="auto"/>
            <w:right w:val="none" w:sz="0" w:space="0" w:color="auto"/>
          </w:divBdr>
        </w:div>
        <w:div w:id="1804618707">
          <w:marLeft w:val="1080"/>
          <w:marRight w:val="0"/>
          <w:marTop w:val="0"/>
          <w:marBottom w:val="101"/>
          <w:divBdr>
            <w:top w:val="none" w:sz="0" w:space="0" w:color="auto"/>
            <w:left w:val="none" w:sz="0" w:space="0" w:color="auto"/>
            <w:bottom w:val="none" w:sz="0" w:space="0" w:color="auto"/>
            <w:right w:val="none" w:sz="0" w:space="0" w:color="auto"/>
          </w:divBdr>
        </w:div>
        <w:div w:id="1805275590">
          <w:marLeft w:val="1080"/>
          <w:marRight w:val="0"/>
          <w:marTop w:val="0"/>
          <w:marBottom w:val="101"/>
          <w:divBdr>
            <w:top w:val="none" w:sz="0" w:space="0" w:color="auto"/>
            <w:left w:val="none" w:sz="0" w:space="0" w:color="auto"/>
            <w:bottom w:val="none" w:sz="0" w:space="0" w:color="auto"/>
            <w:right w:val="none" w:sz="0" w:space="0" w:color="auto"/>
          </w:divBdr>
        </w:div>
        <w:div w:id="905380474">
          <w:marLeft w:val="1710"/>
          <w:marRight w:val="0"/>
          <w:marTop w:val="0"/>
          <w:marBottom w:val="101"/>
          <w:divBdr>
            <w:top w:val="none" w:sz="0" w:space="0" w:color="auto"/>
            <w:left w:val="none" w:sz="0" w:space="0" w:color="auto"/>
            <w:bottom w:val="none" w:sz="0" w:space="0" w:color="auto"/>
            <w:right w:val="none" w:sz="0" w:space="0" w:color="auto"/>
          </w:divBdr>
        </w:div>
        <w:div w:id="7754608">
          <w:marLeft w:val="1710"/>
          <w:marRight w:val="0"/>
          <w:marTop w:val="0"/>
          <w:marBottom w:val="101"/>
          <w:divBdr>
            <w:top w:val="none" w:sz="0" w:space="0" w:color="auto"/>
            <w:left w:val="none" w:sz="0" w:space="0" w:color="auto"/>
            <w:bottom w:val="none" w:sz="0" w:space="0" w:color="auto"/>
            <w:right w:val="none" w:sz="0" w:space="0" w:color="auto"/>
          </w:divBdr>
        </w:div>
        <w:div w:id="196820480">
          <w:marLeft w:val="1710"/>
          <w:marRight w:val="0"/>
          <w:marTop w:val="0"/>
          <w:marBottom w:val="101"/>
          <w:divBdr>
            <w:top w:val="none" w:sz="0" w:space="0" w:color="auto"/>
            <w:left w:val="none" w:sz="0" w:space="0" w:color="auto"/>
            <w:bottom w:val="none" w:sz="0" w:space="0" w:color="auto"/>
            <w:right w:val="none" w:sz="0" w:space="0" w:color="auto"/>
          </w:divBdr>
        </w:div>
        <w:div w:id="400101901">
          <w:marLeft w:val="1080"/>
          <w:marRight w:val="0"/>
          <w:marTop w:val="0"/>
          <w:marBottom w:val="101"/>
          <w:divBdr>
            <w:top w:val="none" w:sz="0" w:space="0" w:color="auto"/>
            <w:left w:val="none" w:sz="0" w:space="0" w:color="auto"/>
            <w:bottom w:val="none" w:sz="0" w:space="0" w:color="auto"/>
            <w:right w:val="none" w:sz="0" w:space="0" w:color="auto"/>
          </w:divBdr>
        </w:div>
        <w:div w:id="2073581897">
          <w:marLeft w:val="1080"/>
          <w:marRight w:val="0"/>
          <w:marTop w:val="0"/>
          <w:marBottom w:val="101"/>
          <w:divBdr>
            <w:top w:val="none" w:sz="0" w:space="0" w:color="auto"/>
            <w:left w:val="none" w:sz="0" w:space="0" w:color="auto"/>
            <w:bottom w:val="none" w:sz="0" w:space="0" w:color="auto"/>
            <w:right w:val="none" w:sz="0" w:space="0" w:color="auto"/>
          </w:divBdr>
        </w:div>
        <w:div w:id="1429040209">
          <w:marLeft w:val="1080"/>
          <w:marRight w:val="0"/>
          <w:marTop w:val="0"/>
          <w:marBottom w:val="101"/>
          <w:divBdr>
            <w:top w:val="none" w:sz="0" w:space="0" w:color="auto"/>
            <w:left w:val="none" w:sz="0" w:space="0" w:color="auto"/>
            <w:bottom w:val="none" w:sz="0" w:space="0" w:color="auto"/>
            <w:right w:val="none" w:sz="0" w:space="0" w:color="auto"/>
          </w:divBdr>
        </w:div>
        <w:div w:id="290475369">
          <w:marLeft w:val="1080"/>
          <w:marRight w:val="0"/>
          <w:marTop w:val="0"/>
          <w:marBottom w:val="101"/>
          <w:divBdr>
            <w:top w:val="none" w:sz="0" w:space="0" w:color="auto"/>
            <w:left w:val="none" w:sz="0" w:space="0" w:color="auto"/>
            <w:bottom w:val="none" w:sz="0" w:space="0" w:color="auto"/>
            <w:right w:val="none" w:sz="0" w:space="0" w:color="auto"/>
          </w:divBdr>
        </w:div>
        <w:div w:id="1552182650">
          <w:marLeft w:val="1710"/>
          <w:marRight w:val="0"/>
          <w:marTop w:val="0"/>
          <w:marBottom w:val="101"/>
          <w:divBdr>
            <w:top w:val="none" w:sz="0" w:space="0" w:color="auto"/>
            <w:left w:val="none" w:sz="0" w:space="0" w:color="auto"/>
            <w:bottom w:val="none" w:sz="0" w:space="0" w:color="auto"/>
            <w:right w:val="none" w:sz="0" w:space="0" w:color="auto"/>
          </w:divBdr>
        </w:div>
        <w:div w:id="471682415">
          <w:marLeft w:val="1710"/>
          <w:marRight w:val="0"/>
          <w:marTop w:val="0"/>
          <w:marBottom w:val="101"/>
          <w:divBdr>
            <w:top w:val="none" w:sz="0" w:space="0" w:color="auto"/>
            <w:left w:val="none" w:sz="0" w:space="0" w:color="auto"/>
            <w:bottom w:val="none" w:sz="0" w:space="0" w:color="auto"/>
            <w:right w:val="none" w:sz="0" w:space="0" w:color="auto"/>
          </w:divBdr>
        </w:div>
        <w:div w:id="1065225648">
          <w:marLeft w:val="1710"/>
          <w:marRight w:val="0"/>
          <w:marTop w:val="0"/>
          <w:marBottom w:val="101"/>
          <w:divBdr>
            <w:top w:val="none" w:sz="0" w:space="0" w:color="auto"/>
            <w:left w:val="none" w:sz="0" w:space="0" w:color="auto"/>
            <w:bottom w:val="none" w:sz="0" w:space="0" w:color="auto"/>
            <w:right w:val="none" w:sz="0" w:space="0" w:color="auto"/>
          </w:divBdr>
        </w:div>
        <w:div w:id="680012176">
          <w:marLeft w:val="1710"/>
          <w:marRight w:val="0"/>
          <w:marTop w:val="0"/>
          <w:marBottom w:val="101"/>
          <w:divBdr>
            <w:top w:val="none" w:sz="0" w:space="0" w:color="auto"/>
            <w:left w:val="none" w:sz="0" w:space="0" w:color="auto"/>
            <w:bottom w:val="none" w:sz="0" w:space="0" w:color="auto"/>
            <w:right w:val="none" w:sz="0" w:space="0" w:color="auto"/>
          </w:divBdr>
        </w:div>
        <w:div w:id="124587393">
          <w:marLeft w:val="1710"/>
          <w:marRight w:val="0"/>
          <w:marTop w:val="0"/>
          <w:marBottom w:val="101"/>
          <w:divBdr>
            <w:top w:val="none" w:sz="0" w:space="0" w:color="auto"/>
            <w:left w:val="none" w:sz="0" w:space="0" w:color="auto"/>
            <w:bottom w:val="none" w:sz="0" w:space="0" w:color="auto"/>
            <w:right w:val="none" w:sz="0" w:space="0" w:color="auto"/>
          </w:divBdr>
        </w:div>
        <w:div w:id="320274609">
          <w:marLeft w:val="1710"/>
          <w:marRight w:val="0"/>
          <w:marTop w:val="0"/>
          <w:marBottom w:val="101"/>
          <w:divBdr>
            <w:top w:val="none" w:sz="0" w:space="0" w:color="auto"/>
            <w:left w:val="none" w:sz="0" w:space="0" w:color="auto"/>
            <w:bottom w:val="none" w:sz="0" w:space="0" w:color="auto"/>
            <w:right w:val="none" w:sz="0" w:space="0" w:color="auto"/>
          </w:divBdr>
        </w:div>
        <w:div w:id="2109085028">
          <w:marLeft w:val="1710"/>
          <w:marRight w:val="0"/>
          <w:marTop w:val="0"/>
          <w:marBottom w:val="101"/>
          <w:divBdr>
            <w:top w:val="none" w:sz="0" w:space="0" w:color="auto"/>
            <w:left w:val="none" w:sz="0" w:space="0" w:color="auto"/>
            <w:bottom w:val="none" w:sz="0" w:space="0" w:color="auto"/>
            <w:right w:val="none" w:sz="0" w:space="0" w:color="auto"/>
          </w:divBdr>
        </w:div>
        <w:div w:id="839545542">
          <w:marLeft w:val="1710"/>
          <w:marRight w:val="0"/>
          <w:marTop w:val="0"/>
          <w:marBottom w:val="101"/>
          <w:divBdr>
            <w:top w:val="none" w:sz="0" w:space="0" w:color="auto"/>
            <w:left w:val="none" w:sz="0" w:space="0" w:color="auto"/>
            <w:bottom w:val="none" w:sz="0" w:space="0" w:color="auto"/>
            <w:right w:val="none" w:sz="0" w:space="0" w:color="auto"/>
          </w:divBdr>
        </w:div>
        <w:div w:id="1355612604">
          <w:marLeft w:val="1710"/>
          <w:marRight w:val="0"/>
          <w:marTop w:val="0"/>
          <w:marBottom w:val="101"/>
          <w:divBdr>
            <w:top w:val="none" w:sz="0" w:space="0" w:color="auto"/>
            <w:left w:val="none" w:sz="0" w:space="0" w:color="auto"/>
            <w:bottom w:val="none" w:sz="0" w:space="0" w:color="auto"/>
            <w:right w:val="none" w:sz="0" w:space="0" w:color="auto"/>
          </w:divBdr>
        </w:div>
        <w:div w:id="2143381988">
          <w:marLeft w:val="1710"/>
          <w:marRight w:val="0"/>
          <w:marTop w:val="0"/>
          <w:marBottom w:val="101"/>
          <w:divBdr>
            <w:top w:val="none" w:sz="0" w:space="0" w:color="auto"/>
            <w:left w:val="none" w:sz="0" w:space="0" w:color="auto"/>
            <w:bottom w:val="none" w:sz="0" w:space="0" w:color="auto"/>
            <w:right w:val="none" w:sz="0" w:space="0" w:color="auto"/>
          </w:divBdr>
        </w:div>
        <w:div w:id="125007398">
          <w:marLeft w:val="1710"/>
          <w:marRight w:val="0"/>
          <w:marTop w:val="0"/>
          <w:marBottom w:val="101"/>
          <w:divBdr>
            <w:top w:val="none" w:sz="0" w:space="0" w:color="auto"/>
            <w:left w:val="none" w:sz="0" w:space="0" w:color="auto"/>
            <w:bottom w:val="none" w:sz="0" w:space="0" w:color="auto"/>
            <w:right w:val="none" w:sz="0" w:space="0" w:color="auto"/>
          </w:divBdr>
        </w:div>
        <w:div w:id="731121553">
          <w:marLeft w:val="1710"/>
          <w:marRight w:val="0"/>
          <w:marTop w:val="0"/>
          <w:marBottom w:val="101"/>
          <w:divBdr>
            <w:top w:val="none" w:sz="0" w:space="0" w:color="auto"/>
            <w:left w:val="none" w:sz="0" w:space="0" w:color="auto"/>
            <w:bottom w:val="none" w:sz="0" w:space="0" w:color="auto"/>
            <w:right w:val="none" w:sz="0" w:space="0" w:color="auto"/>
          </w:divBdr>
        </w:div>
        <w:div w:id="1542671227">
          <w:marLeft w:val="1710"/>
          <w:marRight w:val="0"/>
          <w:marTop w:val="0"/>
          <w:marBottom w:val="101"/>
          <w:divBdr>
            <w:top w:val="none" w:sz="0" w:space="0" w:color="auto"/>
            <w:left w:val="none" w:sz="0" w:space="0" w:color="auto"/>
            <w:bottom w:val="none" w:sz="0" w:space="0" w:color="auto"/>
            <w:right w:val="none" w:sz="0" w:space="0" w:color="auto"/>
          </w:divBdr>
        </w:div>
        <w:div w:id="1315990214">
          <w:marLeft w:val="1710"/>
          <w:marRight w:val="0"/>
          <w:marTop w:val="0"/>
          <w:marBottom w:val="101"/>
          <w:divBdr>
            <w:top w:val="none" w:sz="0" w:space="0" w:color="auto"/>
            <w:left w:val="none" w:sz="0" w:space="0" w:color="auto"/>
            <w:bottom w:val="none" w:sz="0" w:space="0" w:color="auto"/>
            <w:right w:val="none" w:sz="0" w:space="0" w:color="auto"/>
          </w:divBdr>
        </w:div>
        <w:div w:id="1435789368">
          <w:marLeft w:val="1710"/>
          <w:marRight w:val="0"/>
          <w:marTop w:val="0"/>
          <w:marBottom w:val="101"/>
          <w:divBdr>
            <w:top w:val="none" w:sz="0" w:space="0" w:color="auto"/>
            <w:left w:val="none" w:sz="0" w:space="0" w:color="auto"/>
            <w:bottom w:val="none" w:sz="0" w:space="0" w:color="auto"/>
            <w:right w:val="none" w:sz="0" w:space="0" w:color="auto"/>
          </w:divBdr>
        </w:div>
        <w:div w:id="1259560938">
          <w:marLeft w:val="2250"/>
          <w:marRight w:val="0"/>
          <w:marTop w:val="0"/>
          <w:marBottom w:val="101"/>
          <w:divBdr>
            <w:top w:val="none" w:sz="0" w:space="0" w:color="auto"/>
            <w:left w:val="none" w:sz="0" w:space="0" w:color="auto"/>
            <w:bottom w:val="none" w:sz="0" w:space="0" w:color="auto"/>
            <w:right w:val="none" w:sz="0" w:space="0" w:color="auto"/>
          </w:divBdr>
        </w:div>
        <w:div w:id="678432860">
          <w:marLeft w:val="2250"/>
          <w:marRight w:val="0"/>
          <w:marTop w:val="0"/>
          <w:marBottom w:val="101"/>
          <w:divBdr>
            <w:top w:val="none" w:sz="0" w:space="0" w:color="auto"/>
            <w:left w:val="none" w:sz="0" w:space="0" w:color="auto"/>
            <w:bottom w:val="none" w:sz="0" w:space="0" w:color="auto"/>
            <w:right w:val="none" w:sz="0" w:space="0" w:color="auto"/>
          </w:divBdr>
        </w:div>
        <w:div w:id="495726520">
          <w:marLeft w:val="2250"/>
          <w:marRight w:val="0"/>
          <w:marTop w:val="0"/>
          <w:marBottom w:val="101"/>
          <w:divBdr>
            <w:top w:val="none" w:sz="0" w:space="0" w:color="auto"/>
            <w:left w:val="none" w:sz="0" w:space="0" w:color="auto"/>
            <w:bottom w:val="none" w:sz="0" w:space="0" w:color="auto"/>
            <w:right w:val="none" w:sz="0" w:space="0" w:color="auto"/>
          </w:divBdr>
        </w:div>
        <w:div w:id="1312751819">
          <w:marLeft w:val="2250"/>
          <w:marRight w:val="0"/>
          <w:marTop w:val="0"/>
          <w:marBottom w:val="101"/>
          <w:divBdr>
            <w:top w:val="none" w:sz="0" w:space="0" w:color="auto"/>
            <w:left w:val="none" w:sz="0" w:space="0" w:color="auto"/>
            <w:bottom w:val="none" w:sz="0" w:space="0" w:color="auto"/>
            <w:right w:val="none" w:sz="0" w:space="0" w:color="auto"/>
          </w:divBdr>
        </w:div>
        <w:div w:id="1712992977">
          <w:marLeft w:val="2250"/>
          <w:marRight w:val="0"/>
          <w:marTop w:val="0"/>
          <w:marBottom w:val="101"/>
          <w:divBdr>
            <w:top w:val="none" w:sz="0" w:space="0" w:color="auto"/>
            <w:left w:val="none" w:sz="0" w:space="0" w:color="auto"/>
            <w:bottom w:val="none" w:sz="0" w:space="0" w:color="auto"/>
            <w:right w:val="none" w:sz="0" w:space="0" w:color="auto"/>
          </w:divBdr>
        </w:div>
        <w:div w:id="182549106">
          <w:marLeft w:val="2250"/>
          <w:marRight w:val="0"/>
          <w:marTop w:val="0"/>
          <w:marBottom w:val="101"/>
          <w:divBdr>
            <w:top w:val="none" w:sz="0" w:space="0" w:color="auto"/>
            <w:left w:val="none" w:sz="0" w:space="0" w:color="auto"/>
            <w:bottom w:val="none" w:sz="0" w:space="0" w:color="auto"/>
            <w:right w:val="none" w:sz="0" w:space="0" w:color="auto"/>
          </w:divBdr>
        </w:div>
        <w:div w:id="373313831">
          <w:marLeft w:val="1710"/>
          <w:marRight w:val="0"/>
          <w:marTop w:val="0"/>
          <w:marBottom w:val="101"/>
          <w:divBdr>
            <w:top w:val="none" w:sz="0" w:space="0" w:color="auto"/>
            <w:left w:val="none" w:sz="0" w:space="0" w:color="auto"/>
            <w:bottom w:val="none" w:sz="0" w:space="0" w:color="auto"/>
            <w:right w:val="none" w:sz="0" w:space="0" w:color="auto"/>
          </w:divBdr>
        </w:div>
        <w:div w:id="1915967223">
          <w:marLeft w:val="1710"/>
          <w:marRight w:val="0"/>
          <w:marTop w:val="0"/>
          <w:marBottom w:val="101"/>
          <w:divBdr>
            <w:top w:val="none" w:sz="0" w:space="0" w:color="auto"/>
            <w:left w:val="none" w:sz="0" w:space="0" w:color="auto"/>
            <w:bottom w:val="none" w:sz="0" w:space="0" w:color="auto"/>
            <w:right w:val="none" w:sz="0" w:space="0" w:color="auto"/>
          </w:divBdr>
        </w:div>
        <w:div w:id="1839344497">
          <w:marLeft w:val="1710"/>
          <w:marRight w:val="0"/>
          <w:marTop w:val="0"/>
          <w:marBottom w:val="101"/>
          <w:divBdr>
            <w:top w:val="none" w:sz="0" w:space="0" w:color="auto"/>
            <w:left w:val="none" w:sz="0" w:space="0" w:color="auto"/>
            <w:bottom w:val="none" w:sz="0" w:space="0" w:color="auto"/>
            <w:right w:val="none" w:sz="0" w:space="0" w:color="auto"/>
          </w:divBdr>
        </w:div>
        <w:div w:id="519200986">
          <w:marLeft w:val="1080"/>
          <w:marRight w:val="0"/>
          <w:marTop w:val="0"/>
          <w:marBottom w:val="101"/>
          <w:divBdr>
            <w:top w:val="none" w:sz="0" w:space="0" w:color="auto"/>
            <w:left w:val="none" w:sz="0" w:space="0" w:color="auto"/>
            <w:bottom w:val="none" w:sz="0" w:space="0" w:color="auto"/>
            <w:right w:val="none" w:sz="0" w:space="0" w:color="auto"/>
          </w:divBdr>
        </w:div>
        <w:div w:id="606961325">
          <w:marLeft w:val="1080"/>
          <w:marRight w:val="0"/>
          <w:marTop w:val="0"/>
          <w:marBottom w:val="101"/>
          <w:divBdr>
            <w:top w:val="none" w:sz="0" w:space="0" w:color="auto"/>
            <w:left w:val="none" w:sz="0" w:space="0" w:color="auto"/>
            <w:bottom w:val="none" w:sz="0" w:space="0" w:color="auto"/>
            <w:right w:val="none" w:sz="0" w:space="0" w:color="auto"/>
          </w:divBdr>
        </w:div>
        <w:div w:id="1540510617">
          <w:marLeft w:val="1080"/>
          <w:marRight w:val="0"/>
          <w:marTop w:val="0"/>
          <w:marBottom w:val="101"/>
          <w:divBdr>
            <w:top w:val="none" w:sz="0" w:space="0" w:color="auto"/>
            <w:left w:val="none" w:sz="0" w:space="0" w:color="auto"/>
            <w:bottom w:val="none" w:sz="0" w:space="0" w:color="auto"/>
            <w:right w:val="none" w:sz="0" w:space="0" w:color="auto"/>
          </w:divBdr>
        </w:div>
        <w:div w:id="1088502407">
          <w:marLeft w:val="1080"/>
          <w:marRight w:val="0"/>
          <w:marTop w:val="0"/>
          <w:marBottom w:val="101"/>
          <w:divBdr>
            <w:top w:val="none" w:sz="0" w:space="0" w:color="auto"/>
            <w:left w:val="none" w:sz="0" w:space="0" w:color="auto"/>
            <w:bottom w:val="none" w:sz="0" w:space="0" w:color="auto"/>
            <w:right w:val="none" w:sz="0" w:space="0" w:color="auto"/>
          </w:divBdr>
        </w:div>
        <w:div w:id="1862625136">
          <w:marLeft w:val="1080"/>
          <w:marRight w:val="0"/>
          <w:marTop w:val="0"/>
          <w:marBottom w:val="101"/>
          <w:divBdr>
            <w:top w:val="none" w:sz="0" w:space="0" w:color="auto"/>
            <w:left w:val="none" w:sz="0" w:space="0" w:color="auto"/>
            <w:bottom w:val="none" w:sz="0" w:space="0" w:color="auto"/>
            <w:right w:val="none" w:sz="0" w:space="0" w:color="auto"/>
          </w:divBdr>
        </w:div>
        <w:div w:id="1454861630">
          <w:marLeft w:val="1080"/>
          <w:marRight w:val="0"/>
          <w:marTop w:val="0"/>
          <w:marBottom w:val="101"/>
          <w:divBdr>
            <w:top w:val="none" w:sz="0" w:space="0" w:color="auto"/>
            <w:left w:val="none" w:sz="0" w:space="0" w:color="auto"/>
            <w:bottom w:val="none" w:sz="0" w:space="0" w:color="auto"/>
            <w:right w:val="none" w:sz="0" w:space="0" w:color="auto"/>
          </w:divBdr>
        </w:div>
        <w:div w:id="197351846">
          <w:marLeft w:val="1710"/>
          <w:marRight w:val="0"/>
          <w:marTop w:val="0"/>
          <w:marBottom w:val="101"/>
          <w:divBdr>
            <w:top w:val="none" w:sz="0" w:space="0" w:color="auto"/>
            <w:left w:val="none" w:sz="0" w:space="0" w:color="auto"/>
            <w:bottom w:val="none" w:sz="0" w:space="0" w:color="auto"/>
            <w:right w:val="none" w:sz="0" w:space="0" w:color="auto"/>
          </w:divBdr>
        </w:div>
        <w:div w:id="1411804284">
          <w:marLeft w:val="2250"/>
          <w:marRight w:val="0"/>
          <w:marTop w:val="0"/>
          <w:marBottom w:val="101"/>
          <w:divBdr>
            <w:top w:val="none" w:sz="0" w:space="0" w:color="auto"/>
            <w:left w:val="none" w:sz="0" w:space="0" w:color="auto"/>
            <w:bottom w:val="none" w:sz="0" w:space="0" w:color="auto"/>
            <w:right w:val="none" w:sz="0" w:space="0" w:color="auto"/>
          </w:divBdr>
        </w:div>
        <w:div w:id="2008745760">
          <w:marLeft w:val="2250"/>
          <w:marRight w:val="0"/>
          <w:marTop w:val="0"/>
          <w:marBottom w:val="101"/>
          <w:divBdr>
            <w:top w:val="none" w:sz="0" w:space="0" w:color="auto"/>
            <w:left w:val="none" w:sz="0" w:space="0" w:color="auto"/>
            <w:bottom w:val="none" w:sz="0" w:space="0" w:color="auto"/>
            <w:right w:val="none" w:sz="0" w:space="0" w:color="auto"/>
          </w:divBdr>
        </w:div>
        <w:div w:id="1446003302">
          <w:marLeft w:val="2250"/>
          <w:marRight w:val="0"/>
          <w:marTop w:val="0"/>
          <w:marBottom w:val="101"/>
          <w:divBdr>
            <w:top w:val="none" w:sz="0" w:space="0" w:color="auto"/>
            <w:left w:val="none" w:sz="0" w:space="0" w:color="auto"/>
            <w:bottom w:val="none" w:sz="0" w:space="0" w:color="auto"/>
            <w:right w:val="none" w:sz="0" w:space="0" w:color="auto"/>
          </w:divBdr>
        </w:div>
        <w:div w:id="1531453953">
          <w:marLeft w:val="2250"/>
          <w:marRight w:val="0"/>
          <w:marTop w:val="0"/>
          <w:marBottom w:val="101"/>
          <w:divBdr>
            <w:top w:val="none" w:sz="0" w:space="0" w:color="auto"/>
            <w:left w:val="none" w:sz="0" w:space="0" w:color="auto"/>
            <w:bottom w:val="none" w:sz="0" w:space="0" w:color="auto"/>
            <w:right w:val="none" w:sz="0" w:space="0" w:color="auto"/>
          </w:divBdr>
        </w:div>
        <w:div w:id="586696839">
          <w:marLeft w:val="2250"/>
          <w:marRight w:val="0"/>
          <w:marTop w:val="0"/>
          <w:marBottom w:val="101"/>
          <w:divBdr>
            <w:top w:val="none" w:sz="0" w:space="0" w:color="auto"/>
            <w:left w:val="none" w:sz="0" w:space="0" w:color="auto"/>
            <w:bottom w:val="none" w:sz="0" w:space="0" w:color="auto"/>
            <w:right w:val="none" w:sz="0" w:space="0" w:color="auto"/>
          </w:divBdr>
        </w:div>
        <w:div w:id="81337619">
          <w:marLeft w:val="2250"/>
          <w:marRight w:val="0"/>
          <w:marTop w:val="0"/>
          <w:marBottom w:val="101"/>
          <w:divBdr>
            <w:top w:val="none" w:sz="0" w:space="0" w:color="auto"/>
            <w:left w:val="none" w:sz="0" w:space="0" w:color="auto"/>
            <w:bottom w:val="none" w:sz="0" w:space="0" w:color="auto"/>
            <w:right w:val="none" w:sz="0" w:space="0" w:color="auto"/>
          </w:divBdr>
        </w:div>
        <w:div w:id="79764617">
          <w:marLeft w:val="2250"/>
          <w:marRight w:val="0"/>
          <w:marTop w:val="0"/>
          <w:marBottom w:val="101"/>
          <w:divBdr>
            <w:top w:val="none" w:sz="0" w:space="0" w:color="auto"/>
            <w:left w:val="none" w:sz="0" w:space="0" w:color="auto"/>
            <w:bottom w:val="none" w:sz="0" w:space="0" w:color="auto"/>
            <w:right w:val="none" w:sz="0" w:space="0" w:color="auto"/>
          </w:divBdr>
        </w:div>
        <w:div w:id="871116928">
          <w:marLeft w:val="2250"/>
          <w:marRight w:val="0"/>
          <w:marTop w:val="0"/>
          <w:marBottom w:val="101"/>
          <w:divBdr>
            <w:top w:val="none" w:sz="0" w:space="0" w:color="auto"/>
            <w:left w:val="none" w:sz="0" w:space="0" w:color="auto"/>
            <w:bottom w:val="none" w:sz="0" w:space="0" w:color="auto"/>
            <w:right w:val="none" w:sz="0" w:space="0" w:color="auto"/>
          </w:divBdr>
        </w:div>
        <w:div w:id="1206723047">
          <w:marLeft w:val="2790"/>
          <w:marRight w:val="0"/>
          <w:marTop w:val="0"/>
          <w:marBottom w:val="101"/>
          <w:divBdr>
            <w:top w:val="none" w:sz="0" w:space="0" w:color="auto"/>
            <w:left w:val="none" w:sz="0" w:space="0" w:color="auto"/>
            <w:bottom w:val="none" w:sz="0" w:space="0" w:color="auto"/>
            <w:right w:val="none" w:sz="0" w:space="0" w:color="auto"/>
          </w:divBdr>
        </w:div>
        <w:div w:id="867910431">
          <w:marLeft w:val="2790"/>
          <w:marRight w:val="0"/>
          <w:marTop w:val="0"/>
          <w:marBottom w:val="101"/>
          <w:divBdr>
            <w:top w:val="none" w:sz="0" w:space="0" w:color="auto"/>
            <w:left w:val="none" w:sz="0" w:space="0" w:color="auto"/>
            <w:bottom w:val="none" w:sz="0" w:space="0" w:color="auto"/>
            <w:right w:val="none" w:sz="0" w:space="0" w:color="auto"/>
          </w:divBdr>
        </w:div>
        <w:div w:id="157696271">
          <w:marLeft w:val="2790"/>
          <w:marRight w:val="0"/>
          <w:marTop w:val="0"/>
          <w:marBottom w:val="101"/>
          <w:divBdr>
            <w:top w:val="none" w:sz="0" w:space="0" w:color="auto"/>
            <w:left w:val="none" w:sz="0" w:space="0" w:color="auto"/>
            <w:bottom w:val="none" w:sz="0" w:space="0" w:color="auto"/>
            <w:right w:val="none" w:sz="0" w:space="0" w:color="auto"/>
          </w:divBdr>
        </w:div>
        <w:div w:id="1702704951">
          <w:marLeft w:val="2250"/>
          <w:marRight w:val="0"/>
          <w:marTop w:val="0"/>
          <w:marBottom w:val="101"/>
          <w:divBdr>
            <w:top w:val="none" w:sz="0" w:space="0" w:color="auto"/>
            <w:left w:val="none" w:sz="0" w:space="0" w:color="auto"/>
            <w:bottom w:val="none" w:sz="0" w:space="0" w:color="auto"/>
            <w:right w:val="none" w:sz="0" w:space="0" w:color="auto"/>
          </w:divBdr>
        </w:div>
        <w:div w:id="1267423196">
          <w:marLeft w:val="2250"/>
          <w:marRight w:val="0"/>
          <w:marTop w:val="0"/>
          <w:marBottom w:val="101"/>
          <w:divBdr>
            <w:top w:val="none" w:sz="0" w:space="0" w:color="auto"/>
            <w:left w:val="none" w:sz="0" w:space="0" w:color="auto"/>
            <w:bottom w:val="none" w:sz="0" w:space="0" w:color="auto"/>
            <w:right w:val="none" w:sz="0" w:space="0" w:color="auto"/>
          </w:divBdr>
        </w:div>
        <w:div w:id="669602460">
          <w:marLeft w:val="2250"/>
          <w:marRight w:val="0"/>
          <w:marTop w:val="0"/>
          <w:marBottom w:val="101"/>
          <w:divBdr>
            <w:top w:val="none" w:sz="0" w:space="0" w:color="auto"/>
            <w:left w:val="none" w:sz="0" w:space="0" w:color="auto"/>
            <w:bottom w:val="none" w:sz="0" w:space="0" w:color="auto"/>
            <w:right w:val="none" w:sz="0" w:space="0" w:color="auto"/>
          </w:divBdr>
        </w:div>
        <w:div w:id="1222329541">
          <w:marLeft w:val="2790"/>
          <w:marRight w:val="0"/>
          <w:marTop w:val="0"/>
          <w:marBottom w:val="101"/>
          <w:divBdr>
            <w:top w:val="none" w:sz="0" w:space="0" w:color="auto"/>
            <w:left w:val="none" w:sz="0" w:space="0" w:color="auto"/>
            <w:bottom w:val="none" w:sz="0" w:space="0" w:color="auto"/>
            <w:right w:val="none" w:sz="0" w:space="0" w:color="auto"/>
          </w:divBdr>
        </w:div>
        <w:div w:id="1546943525">
          <w:marLeft w:val="2790"/>
          <w:marRight w:val="0"/>
          <w:marTop w:val="0"/>
          <w:marBottom w:val="101"/>
          <w:divBdr>
            <w:top w:val="none" w:sz="0" w:space="0" w:color="auto"/>
            <w:left w:val="none" w:sz="0" w:space="0" w:color="auto"/>
            <w:bottom w:val="none" w:sz="0" w:space="0" w:color="auto"/>
            <w:right w:val="none" w:sz="0" w:space="0" w:color="auto"/>
          </w:divBdr>
        </w:div>
        <w:div w:id="1221095113">
          <w:marLeft w:val="2790"/>
          <w:marRight w:val="0"/>
          <w:marTop w:val="0"/>
          <w:marBottom w:val="101"/>
          <w:divBdr>
            <w:top w:val="none" w:sz="0" w:space="0" w:color="auto"/>
            <w:left w:val="none" w:sz="0" w:space="0" w:color="auto"/>
            <w:bottom w:val="none" w:sz="0" w:space="0" w:color="auto"/>
            <w:right w:val="none" w:sz="0" w:space="0" w:color="auto"/>
          </w:divBdr>
        </w:div>
        <w:div w:id="990405505">
          <w:marLeft w:val="2790"/>
          <w:marRight w:val="0"/>
          <w:marTop w:val="0"/>
          <w:marBottom w:val="101"/>
          <w:divBdr>
            <w:top w:val="none" w:sz="0" w:space="0" w:color="auto"/>
            <w:left w:val="none" w:sz="0" w:space="0" w:color="auto"/>
            <w:bottom w:val="none" w:sz="0" w:space="0" w:color="auto"/>
            <w:right w:val="none" w:sz="0" w:space="0" w:color="auto"/>
          </w:divBdr>
        </w:div>
        <w:div w:id="1959098644">
          <w:marLeft w:val="2790"/>
          <w:marRight w:val="0"/>
          <w:marTop w:val="0"/>
          <w:marBottom w:val="101"/>
          <w:divBdr>
            <w:top w:val="none" w:sz="0" w:space="0" w:color="auto"/>
            <w:left w:val="none" w:sz="0" w:space="0" w:color="auto"/>
            <w:bottom w:val="none" w:sz="0" w:space="0" w:color="auto"/>
            <w:right w:val="none" w:sz="0" w:space="0" w:color="auto"/>
          </w:divBdr>
        </w:div>
        <w:div w:id="432164128">
          <w:marLeft w:val="2790"/>
          <w:marRight w:val="0"/>
          <w:marTop w:val="0"/>
          <w:marBottom w:val="101"/>
          <w:divBdr>
            <w:top w:val="none" w:sz="0" w:space="0" w:color="auto"/>
            <w:left w:val="none" w:sz="0" w:space="0" w:color="auto"/>
            <w:bottom w:val="none" w:sz="0" w:space="0" w:color="auto"/>
            <w:right w:val="none" w:sz="0" w:space="0" w:color="auto"/>
          </w:divBdr>
        </w:div>
        <w:div w:id="1798722455">
          <w:marLeft w:val="2790"/>
          <w:marRight w:val="0"/>
          <w:marTop w:val="0"/>
          <w:marBottom w:val="101"/>
          <w:divBdr>
            <w:top w:val="none" w:sz="0" w:space="0" w:color="auto"/>
            <w:left w:val="none" w:sz="0" w:space="0" w:color="auto"/>
            <w:bottom w:val="none" w:sz="0" w:space="0" w:color="auto"/>
            <w:right w:val="none" w:sz="0" w:space="0" w:color="auto"/>
          </w:divBdr>
        </w:div>
        <w:div w:id="1439105145">
          <w:marLeft w:val="2790"/>
          <w:marRight w:val="0"/>
          <w:marTop w:val="0"/>
          <w:marBottom w:val="101"/>
          <w:divBdr>
            <w:top w:val="none" w:sz="0" w:space="0" w:color="auto"/>
            <w:left w:val="none" w:sz="0" w:space="0" w:color="auto"/>
            <w:bottom w:val="none" w:sz="0" w:space="0" w:color="auto"/>
            <w:right w:val="none" w:sz="0" w:space="0" w:color="auto"/>
          </w:divBdr>
        </w:div>
        <w:div w:id="977033094">
          <w:marLeft w:val="2790"/>
          <w:marRight w:val="0"/>
          <w:marTop w:val="0"/>
          <w:marBottom w:val="101"/>
          <w:divBdr>
            <w:top w:val="none" w:sz="0" w:space="0" w:color="auto"/>
            <w:left w:val="none" w:sz="0" w:space="0" w:color="auto"/>
            <w:bottom w:val="none" w:sz="0" w:space="0" w:color="auto"/>
            <w:right w:val="none" w:sz="0" w:space="0" w:color="auto"/>
          </w:divBdr>
        </w:div>
        <w:div w:id="1452936014">
          <w:marLeft w:val="3420"/>
          <w:marRight w:val="0"/>
          <w:marTop w:val="0"/>
          <w:marBottom w:val="101"/>
          <w:divBdr>
            <w:top w:val="none" w:sz="0" w:space="0" w:color="auto"/>
            <w:left w:val="none" w:sz="0" w:space="0" w:color="auto"/>
            <w:bottom w:val="none" w:sz="0" w:space="0" w:color="auto"/>
            <w:right w:val="none" w:sz="0" w:space="0" w:color="auto"/>
          </w:divBdr>
        </w:div>
        <w:div w:id="1135025137">
          <w:marLeft w:val="3420"/>
          <w:marRight w:val="0"/>
          <w:marTop w:val="0"/>
          <w:marBottom w:val="96"/>
          <w:divBdr>
            <w:top w:val="none" w:sz="0" w:space="0" w:color="auto"/>
            <w:left w:val="none" w:sz="0" w:space="0" w:color="auto"/>
            <w:bottom w:val="none" w:sz="0" w:space="0" w:color="auto"/>
            <w:right w:val="none" w:sz="0" w:space="0" w:color="auto"/>
          </w:divBdr>
        </w:div>
        <w:div w:id="1804615980">
          <w:marLeft w:val="3420"/>
          <w:marRight w:val="0"/>
          <w:marTop w:val="0"/>
          <w:marBottom w:val="96"/>
          <w:divBdr>
            <w:top w:val="none" w:sz="0" w:space="0" w:color="auto"/>
            <w:left w:val="none" w:sz="0" w:space="0" w:color="auto"/>
            <w:bottom w:val="none" w:sz="0" w:space="0" w:color="auto"/>
            <w:right w:val="none" w:sz="0" w:space="0" w:color="auto"/>
          </w:divBdr>
        </w:div>
        <w:div w:id="1275986150">
          <w:marLeft w:val="3420"/>
          <w:marRight w:val="0"/>
          <w:marTop w:val="0"/>
          <w:marBottom w:val="96"/>
          <w:divBdr>
            <w:top w:val="none" w:sz="0" w:space="0" w:color="auto"/>
            <w:left w:val="none" w:sz="0" w:space="0" w:color="auto"/>
            <w:bottom w:val="none" w:sz="0" w:space="0" w:color="auto"/>
            <w:right w:val="none" w:sz="0" w:space="0" w:color="auto"/>
          </w:divBdr>
        </w:div>
        <w:div w:id="1950114659">
          <w:marLeft w:val="3420"/>
          <w:marRight w:val="0"/>
          <w:marTop w:val="0"/>
          <w:marBottom w:val="96"/>
          <w:divBdr>
            <w:top w:val="none" w:sz="0" w:space="0" w:color="auto"/>
            <w:left w:val="none" w:sz="0" w:space="0" w:color="auto"/>
            <w:bottom w:val="none" w:sz="0" w:space="0" w:color="auto"/>
            <w:right w:val="none" w:sz="0" w:space="0" w:color="auto"/>
          </w:divBdr>
        </w:div>
        <w:div w:id="1901162422">
          <w:marLeft w:val="3420"/>
          <w:marRight w:val="0"/>
          <w:marTop w:val="0"/>
          <w:marBottom w:val="96"/>
          <w:divBdr>
            <w:top w:val="none" w:sz="0" w:space="0" w:color="auto"/>
            <w:left w:val="none" w:sz="0" w:space="0" w:color="auto"/>
            <w:bottom w:val="none" w:sz="0" w:space="0" w:color="auto"/>
            <w:right w:val="none" w:sz="0" w:space="0" w:color="auto"/>
          </w:divBdr>
        </w:div>
        <w:div w:id="1285652479">
          <w:marLeft w:val="2250"/>
          <w:marRight w:val="0"/>
          <w:marTop w:val="0"/>
          <w:marBottom w:val="96"/>
          <w:divBdr>
            <w:top w:val="none" w:sz="0" w:space="0" w:color="auto"/>
            <w:left w:val="none" w:sz="0" w:space="0" w:color="auto"/>
            <w:bottom w:val="none" w:sz="0" w:space="0" w:color="auto"/>
            <w:right w:val="none" w:sz="0" w:space="0" w:color="auto"/>
          </w:divBdr>
        </w:div>
        <w:div w:id="202912589">
          <w:marLeft w:val="2790"/>
          <w:marRight w:val="0"/>
          <w:marTop w:val="0"/>
          <w:marBottom w:val="96"/>
          <w:divBdr>
            <w:top w:val="none" w:sz="0" w:space="0" w:color="auto"/>
            <w:left w:val="none" w:sz="0" w:space="0" w:color="auto"/>
            <w:bottom w:val="none" w:sz="0" w:space="0" w:color="auto"/>
            <w:right w:val="none" w:sz="0" w:space="0" w:color="auto"/>
          </w:divBdr>
        </w:div>
        <w:div w:id="723066761">
          <w:marLeft w:val="2790"/>
          <w:marRight w:val="0"/>
          <w:marTop w:val="0"/>
          <w:marBottom w:val="96"/>
          <w:divBdr>
            <w:top w:val="none" w:sz="0" w:space="0" w:color="auto"/>
            <w:left w:val="none" w:sz="0" w:space="0" w:color="auto"/>
            <w:bottom w:val="none" w:sz="0" w:space="0" w:color="auto"/>
            <w:right w:val="none" w:sz="0" w:space="0" w:color="auto"/>
          </w:divBdr>
        </w:div>
        <w:div w:id="1432161328">
          <w:marLeft w:val="2790"/>
          <w:marRight w:val="0"/>
          <w:marTop w:val="0"/>
          <w:marBottom w:val="96"/>
          <w:divBdr>
            <w:top w:val="none" w:sz="0" w:space="0" w:color="auto"/>
            <w:left w:val="none" w:sz="0" w:space="0" w:color="auto"/>
            <w:bottom w:val="none" w:sz="0" w:space="0" w:color="auto"/>
            <w:right w:val="none" w:sz="0" w:space="0" w:color="auto"/>
          </w:divBdr>
        </w:div>
        <w:div w:id="132648013">
          <w:marLeft w:val="2790"/>
          <w:marRight w:val="0"/>
          <w:marTop w:val="0"/>
          <w:marBottom w:val="96"/>
          <w:divBdr>
            <w:top w:val="none" w:sz="0" w:space="0" w:color="auto"/>
            <w:left w:val="none" w:sz="0" w:space="0" w:color="auto"/>
            <w:bottom w:val="none" w:sz="0" w:space="0" w:color="auto"/>
            <w:right w:val="none" w:sz="0" w:space="0" w:color="auto"/>
          </w:divBdr>
        </w:div>
        <w:div w:id="1995059920">
          <w:marLeft w:val="2790"/>
          <w:marRight w:val="0"/>
          <w:marTop w:val="0"/>
          <w:marBottom w:val="96"/>
          <w:divBdr>
            <w:top w:val="none" w:sz="0" w:space="0" w:color="auto"/>
            <w:left w:val="none" w:sz="0" w:space="0" w:color="auto"/>
            <w:bottom w:val="none" w:sz="0" w:space="0" w:color="auto"/>
            <w:right w:val="none" w:sz="0" w:space="0" w:color="auto"/>
          </w:divBdr>
        </w:div>
        <w:div w:id="1586957484">
          <w:marLeft w:val="2790"/>
          <w:marRight w:val="0"/>
          <w:marTop w:val="0"/>
          <w:marBottom w:val="96"/>
          <w:divBdr>
            <w:top w:val="none" w:sz="0" w:space="0" w:color="auto"/>
            <w:left w:val="none" w:sz="0" w:space="0" w:color="auto"/>
            <w:bottom w:val="none" w:sz="0" w:space="0" w:color="auto"/>
            <w:right w:val="none" w:sz="0" w:space="0" w:color="auto"/>
          </w:divBdr>
        </w:div>
        <w:div w:id="988092303">
          <w:marLeft w:val="2790"/>
          <w:marRight w:val="0"/>
          <w:marTop w:val="0"/>
          <w:marBottom w:val="96"/>
          <w:divBdr>
            <w:top w:val="none" w:sz="0" w:space="0" w:color="auto"/>
            <w:left w:val="none" w:sz="0" w:space="0" w:color="auto"/>
            <w:bottom w:val="none" w:sz="0" w:space="0" w:color="auto"/>
            <w:right w:val="none" w:sz="0" w:space="0" w:color="auto"/>
          </w:divBdr>
        </w:div>
        <w:div w:id="1353801382">
          <w:marLeft w:val="2790"/>
          <w:marRight w:val="0"/>
          <w:marTop w:val="0"/>
          <w:marBottom w:val="96"/>
          <w:divBdr>
            <w:top w:val="none" w:sz="0" w:space="0" w:color="auto"/>
            <w:left w:val="none" w:sz="0" w:space="0" w:color="auto"/>
            <w:bottom w:val="none" w:sz="0" w:space="0" w:color="auto"/>
            <w:right w:val="none" w:sz="0" w:space="0" w:color="auto"/>
          </w:divBdr>
        </w:div>
        <w:div w:id="668800597">
          <w:marLeft w:val="2790"/>
          <w:marRight w:val="0"/>
          <w:marTop w:val="0"/>
          <w:marBottom w:val="96"/>
          <w:divBdr>
            <w:top w:val="none" w:sz="0" w:space="0" w:color="auto"/>
            <w:left w:val="none" w:sz="0" w:space="0" w:color="auto"/>
            <w:bottom w:val="none" w:sz="0" w:space="0" w:color="auto"/>
            <w:right w:val="none" w:sz="0" w:space="0" w:color="auto"/>
          </w:divBdr>
        </w:div>
        <w:div w:id="1187669903">
          <w:marLeft w:val="1710"/>
          <w:marRight w:val="0"/>
          <w:marTop w:val="0"/>
          <w:marBottom w:val="96"/>
          <w:divBdr>
            <w:top w:val="none" w:sz="0" w:space="0" w:color="auto"/>
            <w:left w:val="none" w:sz="0" w:space="0" w:color="auto"/>
            <w:bottom w:val="none" w:sz="0" w:space="0" w:color="auto"/>
            <w:right w:val="none" w:sz="0" w:space="0" w:color="auto"/>
          </w:divBdr>
        </w:div>
        <w:div w:id="1907717973">
          <w:marLeft w:val="2250"/>
          <w:marRight w:val="0"/>
          <w:marTop w:val="0"/>
          <w:marBottom w:val="96"/>
          <w:divBdr>
            <w:top w:val="none" w:sz="0" w:space="0" w:color="auto"/>
            <w:left w:val="none" w:sz="0" w:space="0" w:color="auto"/>
            <w:bottom w:val="none" w:sz="0" w:space="0" w:color="auto"/>
            <w:right w:val="none" w:sz="0" w:space="0" w:color="auto"/>
          </w:divBdr>
        </w:div>
        <w:div w:id="886333926">
          <w:marLeft w:val="2250"/>
          <w:marRight w:val="0"/>
          <w:marTop w:val="0"/>
          <w:marBottom w:val="96"/>
          <w:divBdr>
            <w:top w:val="none" w:sz="0" w:space="0" w:color="auto"/>
            <w:left w:val="none" w:sz="0" w:space="0" w:color="auto"/>
            <w:bottom w:val="none" w:sz="0" w:space="0" w:color="auto"/>
            <w:right w:val="none" w:sz="0" w:space="0" w:color="auto"/>
          </w:divBdr>
        </w:div>
        <w:div w:id="1389307243">
          <w:marLeft w:val="2250"/>
          <w:marRight w:val="0"/>
          <w:marTop w:val="0"/>
          <w:marBottom w:val="96"/>
          <w:divBdr>
            <w:top w:val="none" w:sz="0" w:space="0" w:color="auto"/>
            <w:left w:val="none" w:sz="0" w:space="0" w:color="auto"/>
            <w:bottom w:val="none" w:sz="0" w:space="0" w:color="auto"/>
            <w:right w:val="none" w:sz="0" w:space="0" w:color="auto"/>
          </w:divBdr>
        </w:div>
        <w:div w:id="196356986">
          <w:marLeft w:val="1080"/>
          <w:marRight w:val="0"/>
          <w:marTop w:val="0"/>
          <w:marBottom w:val="96"/>
          <w:divBdr>
            <w:top w:val="none" w:sz="0" w:space="0" w:color="auto"/>
            <w:left w:val="none" w:sz="0" w:space="0" w:color="auto"/>
            <w:bottom w:val="none" w:sz="0" w:space="0" w:color="auto"/>
            <w:right w:val="none" w:sz="0" w:space="0" w:color="auto"/>
          </w:divBdr>
        </w:div>
        <w:div w:id="2029863622">
          <w:marLeft w:val="1710"/>
          <w:marRight w:val="0"/>
          <w:marTop w:val="0"/>
          <w:marBottom w:val="96"/>
          <w:divBdr>
            <w:top w:val="none" w:sz="0" w:space="0" w:color="auto"/>
            <w:left w:val="none" w:sz="0" w:space="0" w:color="auto"/>
            <w:bottom w:val="none" w:sz="0" w:space="0" w:color="auto"/>
            <w:right w:val="none" w:sz="0" w:space="0" w:color="auto"/>
          </w:divBdr>
        </w:div>
        <w:div w:id="1333025156">
          <w:marLeft w:val="1710"/>
          <w:marRight w:val="0"/>
          <w:marTop w:val="0"/>
          <w:marBottom w:val="96"/>
          <w:divBdr>
            <w:top w:val="none" w:sz="0" w:space="0" w:color="auto"/>
            <w:left w:val="none" w:sz="0" w:space="0" w:color="auto"/>
            <w:bottom w:val="none" w:sz="0" w:space="0" w:color="auto"/>
            <w:right w:val="none" w:sz="0" w:space="0" w:color="auto"/>
          </w:divBdr>
        </w:div>
        <w:div w:id="1062483282">
          <w:marLeft w:val="2250"/>
          <w:marRight w:val="0"/>
          <w:marTop w:val="0"/>
          <w:marBottom w:val="96"/>
          <w:divBdr>
            <w:top w:val="none" w:sz="0" w:space="0" w:color="auto"/>
            <w:left w:val="none" w:sz="0" w:space="0" w:color="auto"/>
            <w:bottom w:val="none" w:sz="0" w:space="0" w:color="auto"/>
            <w:right w:val="none" w:sz="0" w:space="0" w:color="auto"/>
          </w:divBdr>
        </w:div>
        <w:div w:id="569196628">
          <w:marLeft w:val="2250"/>
          <w:marRight w:val="0"/>
          <w:marTop w:val="0"/>
          <w:marBottom w:val="96"/>
          <w:divBdr>
            <w:top w:val="none" w:sz="0" w:space="0" w:color="auto"/>
            <w:left w:val="none" w:sz="0" w:space="0" w:color="auto"/>
            <w:bottom w:val="none" w:sz="0" w:space="0" w:color="auto"/>
            <w:right w:val="none" w:sz="0" w:space="0" w:color="auto"/>
          </w:divBdr>
        </w:div>
        <w:div w:id="2022660791">
          <w:marLeft w:val="2250"/>
          <w:marRight w:val="0"/>
          <w:marTop w:val="0"/>
          <w:marBottom w:val="96"/>
          <w:divBdr>
            <w:top w:val="none" w:sz="0" w:space="0" w:color="auto"/>
            <w:left w:val="none" w:sz="0" w:space="0" w:color="auto"/>
            <w:bottom w:val="none" w:sz="0" w:space="0" w:color="auto"/>
            <w:right w:val="none" w:sz="0" w:space="0" w:color="auto"/>
          </w:divBdr>
        </w:div>
        <w:div w:id="955258795">
          <w:marLeft w:val="2250"/>
          <w:marRight w:val="0"/>
          <w:marTop w:val="0"/>
          <w:marBottom w:val="96"/>
          <w:divBdr>
            <w:top w:val="none" w:sz="0" w:space="0" w:color="auto"/>
            <w:left w:val="none" w:sz="0" w:space="0" w:color="auto"/>
            <w:bottom w:val="none" w:sz="0" w:space="0" w:color="auto"/>
            <w:right w:val="none" w:sz="0" w:space="0" w:color="auto"/>
          </w:divBdr>
        </w:div>
        <w:div w:id="320625793">
          <w:marLeft w:val="2250"/>
          <w:marRight w:val="0"/>
          <w:marTop w:val="0"/>
          <w:marBottom w:val="96"/>
          <w:divBdr>
            <w:top w:val="none" w:sz="0" w:space="0" w:color="auto"/>
            <w:left w:val="none" w:sz="0" w:space="0" w:color="auto"/>
            <w:bottom w:val="none" w:sz="0" w:space="0" w:color="auto"/>
            <w:right w:val="none" w:sz="0" w:space="0" w:color="auto"/>
          </w:divBdr>
        </w:div>
        <w:div w:id="1368870612">
          <w:marLeft w:val="2250"/>
          <w:marRight w:val="0"/>
          <w:marTop w:val="0"/>
          <w:marBottom w:val="96"/>
          <w:divBdr>
            <w:top w:val="none" w:sz="0" w:space="0" w:color="auto"/>
            <w:left w:val="none" w:sz="0" w:space="0" w:color="auto"/>
            <w:bottom w:val="none" w:sz="0" w:space="0" w:color="auto"/>
            <w:right w:val="none" w:sz="0" w:space="0" w:color="auto"/>
          </w:divBdr>
        </w:div>
        <w:div w:id="1043679322">
          <w:marLeft w:val="2250"/>
          <w:marRight w:val="0"/>
          <w:marTop w:val="0"/>
          <w:marBottom w:val="96"/>
          <w:divBdr>
            <w:top w:val="none" w:sz="0" w:space="0" w:color="auto"/>
            <w:left w:val="none" w:sz="0" w:space="0" w:color="auto"/>
            <w:bottom w:val="none" w:sz="0" w:space="0" w:color="auto"/>
            <w:right w:val="none" w:sz="0" w:space="0" w:color="auto"/>
          </w:divBdr>
        </w:div>
        <w:div w:id="1363551551">
          <w:marLeft w:val="1710"/>
          <w:marRight w:val="0"/>
          <w:marTop w:val="0"/>
          <w:marBottom w:val="101"/>
          <w:divBdr>
            <w:top w:val="none" w:sz="0" w:space="0" w:color="auto"/>
            <w:left w:val="none" w:sz="0" w:space="0" w:color="auto"/>
            <w:bottom w:val="none" w:sz="0" w:space="0" w:color="auto"/>
            <w:right w:val="none" w:sz="0" w:space="0" w:color="auto"/>
          </w:divBdr>
        </w:div>
        <w:div w:id="1866165803">
          <w:marLeft w:val="1710"/>
          <w:marRight w:val="0"/>
          <w:marTop w:val="0"/>
          <w:marBottom w:val="101"/>
          <w:divBdr>
            <w:top w:val="none" w:sz="0" w:space="0" w:color="auto"/>
            <w:left w:val="none" w:sz="0" w:space="0" w:color="auto"/>
            <w:bottom w:val="none" w:sz="0" w:space="0" w:color="auto"/>
            <w:right w:val="none" w:sz="0" w:space="0" w:color="auto"/>
          </w:divBdr>
        </w:div>
        <w:div w:id="77023548">
          <w:marLeft w:val="1710"/>
          <w:marRight w:val="0"/>
          <w:marTop w:val="0"/>
          <w:marBottom w:val="101"/>
          <w:divBdr>
            <w:top w:val="none" w:sz="0" w:space="0" w:color="auto"/>
            <w:left w:val="none" w:sz="0" w:space="0" w:color="auto"/>
            <w:bottom w:val="none" w:sz="0" w:space="0" w:color="auto"/>
            <w:right w:val="none" w:sz="0" w:space="0" w:color="auto"/>
          </w:divBdr>
        </w:div>
        <w:div w:id="828836962">
          <w:marLeft w:val="1710"/>
          <w:marRight w:val="0"/>
          <w:marTop w:val="0"/>
          <w:marBottom w:val="101"/>
          <w:divBdr>
            <w:top w:val="none" w:sz="0" w:space="0" w:color="auto"/>
            <w:left w:val="none" w:sz="0" w:space="0" w:color="auto"/>
            <w:bottom w:val="none" w:sz="0" w:space="0" w:color="auto"/>
            <w:right w:val="none" w:sz="0" w:space="0" w:color="auto"/>
          </w:divBdr>
        </w:div>
        <w:div w:id="342558862">
          <w:marLeft w:val="1710"/>
          <w:marRight w:val="0"/>
          <w:marTop w:val="0"/>
          <w:marBottom w:val="101"/>
          <w:divBdr>
            <w:top w:val="none" w:sz="0" w:space="0" w:color="auto"/>
            <w:left w:val="none" w:sz="0" w:space="0" w:color="auto"/>
            <w:bottom w:val="none" w:sz="0" w:space="0" w:color="auto"/>
            <w:right w:val="none" w:sz="0" w:space="0" w:color="auto"/>
          </w:divBdr>
        </w:div>
        <w:div w:id="908422536">
          <w:marLeft w:val="2250"/>
          <w:marRight w:val="0"/>
          <w:marTop w:val="0"/>
          <w:marBottom w:val="101"/>
          <w:divBdr>
            <w:top w:val="none" w:sz="0" w:space="0" w:color="auto"/>
            <w:left w:val="none" w:sz="0" w:space="0" w:color="auto"/>
            <w:bottom w:val="none" w:sz="0" w:space="0" w:color="auto"/>
            <w:right w:val="none" w:sz="0" w:space="0" w:color="auto"/>
          </w:divBdr>
        </w:div>
        <w:div w:id="657881783">
          <w:marLeft w:val="2250"/>
          <w:marRight w:val="0"/>
          <w:marTop w:val="0"/>
          <w:marBottom w:val="101"/>
          <w:divBdr>
            <w:top w:val="none" w:sz="0" w:space="0" w:color="auto"/>
            <w:left w:val="none" w:sz="0" w:space="0" w:color="auto"/>
            <w:bottom w:val="none" w:sz="0" w:space="0" w:color="auto"/>
            <w:right w:val="none" w:sz="0" w:space="0" w:color="auto"/>
          </w:divBdr>
        </w:div>
        <w:div w:id="1844585916">
          <w:marLeft w:val="2250"/>
          <w:marRight w:val="0"/>
          <w:marTop w:val="0"/>
          <w:marBottom w:val="101"/>
          <w:divBdr>
            <w:top w:val="none" w:sz="0" w:space="0" w:color="auto"/>
            <w:left w:val="none" w:sz="0" w:space="0" w:color="auto"/>
            <w:bottom w:val="none" w:sz="0" w:space="0" w:color="auto"/>
            <w:right w:val="none" w:sz="0" w:space="0" w:color="auto"/>
          </w:divBdr>
        </w:div>
        <w:div w:id="1027490943">
          <w:marLeft w:val="1080"/>
          <w:marRight w:val="0"/>
          <w:marTop w:val="0"/>
          <w:marBottom w:val="101"/>
          <w:divBdr>
            <w:top w:val="none" w:sz="0" w:space="0" w:color="auto"/>
            <w:left w:val="none" w:sz="0" w:space="0" w:color="auto"/>
            <w:bottom w:val="none" w:sz="0" w:space="0" w:color="auto"/>
            <w:right w:val="none" w:sz="0" w:space="0" w:color="auto"/>
          </w:divBdr>
        </w:div>
        <w:div w:id="1793942210">
          <w:marLeft w:val="1080"/>
          <w:marRight w:val="0"/>
          <w:marTop w:val="0"/>
          <w:marBottom w:val="101"/>
          <w:divBdr>
            <w:top w:val="none" w:sz="0" w:space="0" w:color="auto"/>
            <w:left w:val="none" w:sz="0" w:space="0" w:color="auto"/>
            <w:bottom w:val="none" w:sz="0" w:space="0" w:color="auto"/>
            <w:right w:val="none" w:sz="0" w:space="0" w:color="auto"/>
          </w:divBdr>
        </w:div>
        <w:div w:id="1172142619">
          <w:marLeft w:val="1080"/>
          <w:marRight w:val="0"/>
          <w:marTop w:val="0"/>
          <w:marBottom w:val="101"/>
          <w:divBdr>
            <w:top w:val="none" w:sz="0" w:space="0" w:color="auto"/>
            <w:left w:val="none" w:sz="0" w:space="0" w:color="auto"/>
            <w:bottom w:val="none" w:sz="0" w:space="0" w:color="auto"/>
            <w:right w:val="none" w:sz="0" w:space="0" w:color="auto"/>
          </w:divBdr>
        </w:div>
        <w:div w:id="33190885">
          <w:marLeft w:val="1080"/>
          <w:marRight w:val="0"/>
          <w:marTop w:val="0"/>
          <w:marBottom w:val="101"/>
          <w:divBdr>
            <w:top w:val="none" w:sz="0" w:space="0" w:color="auto"/>
            <w:left w:val="none" w:sz="0" w:space="0" w:color="auto"/>
            <w:bottom w:val="none" w:sz="0" w:space="0" w:color="auto"/>
            <w:right w:val="none" w:sz="0" w:space="0" w:color="auto"/>
          </w:divBdr>
        </w:div>
        <w:div w:id="965306642">
          <w:marLeft w:val="1080"/>
          <w:marRight w:val="0"/>
          <w:marTop w:val="0"/>
          <w:marBottom w:val="101"/>
          <w:divBdr>
            <w:top w:val="none" w:sz="0" w:space="0" w:color="auto"/>
            <w:left w:val="none" w:sz="0" w:space="0" w:color="auto"/>
            <w:bottom w:val="none" w:sz="0" w:space="0" w:color="auto"/>
            <w:right w:val="none" w:sz="0" w:space="0" w:color="auto"/>
          </w:divBdr>
        </w:div>
        <w:div w:id="240601296">
          <w:marLeft w:val="1080"/>
          <w:marRight w:val="0"/>
          <w:marTop w:val="0"/>
          <w:marBottom w:val="101"/>
          <w:divBdr>
            <w:top w:val="none" w:sz="0" w:space="0" w:color="auto"/>
            <w:left w:val="none" w:sz="0" w:space="0" w:color="auto"/>
            <w:bottom w:val="none" w:sz="0" w:space="0" w:color="auto"/>
            <w:right w:val="none" w:sz="0" w:space="0" w:color="auto"/>
          </w:divBdr>
        </w:div>
        <w:div w:id="1939556288">
          <w:marLeft w:val="1710"/>
          <w:marRight w:val="0"/>
          <w:marTop w:val="0"/>
          <w:marBottom w:val="101"/>
          <w:divBdr>
            <w:top w:val="none" w:sz="0" w:space="0" w:color="auto"/>
            <w:left w:val="none" w:sz="0" w:space="0" w:color="auto"/>
            <w:bottom w:val="none" w:sz="0" w:space="0" w:color="auto"/>
            <w:right w:val="none" w:sz="0" w:space="0" w:color="auto"/>
          </w:divBdr>
        </w:div>
        <w:div w:id="872310678">
          <w:marLeft w:val="2250"/>
          <w:marRight w:val="0"/>
          <w:marTop w:val="0"/>
          <w:marBottom w:val="101"/>
          <w:divBdr>
            <w:top w:val="none" w:sz="0" w:space="0" w:color="auto"/>
            <w:left w:val="none" w:sz="0" w:space="0" w:color="auto"/>
            <w:bottom w:val="none" w:sz="0" w:space="0" w:color="auto"/>
            <w:right w:val="none" w:sz="0" w:space="0" w:color="auto"/>
          </w:divBdr>
        </w:div>
        <w:div w:id="526721896">
          <w:marLeft w:val="2250"/>
          <w:marRight w:val="0"/>
          <w:marTop w:val="0"/>
          <w:marBottom w:val="101"/>
          <w:divBdr>
            <w:top w:val="none" w:sz="0" w:space="0" w:color="auto"/>
            <w:left w:val="none" w:sz="0" w:space="0" w:color="auto"/>
            <w:bottom w:val="none" w:sz="0" w:space="0" w:color="auto"/>
            <w:right w:val="none" w:sz="0" w:space="0" w:color="auto"/>
          </w:divBdr>
        </w:div>
        <w:div w:id="1672642457">
          <w:marLeft w:val="2250"/>
          <w:marRight w:val="0"/>
          <w:marTop w:val="0"/>
          <w:marBottom w:val="101"/>
          <w:divBdr>
            <w:top w:val="none" w:sz="0" w:space="0" w:color="auto"/>
            <w:left w:val="none" w:sz="0" w:space="0" w:color="auto"/>
            <w:bottom w:val="none" w:sz="0" w:space="0" w:color="auto"/>
            <w:right w:val="none" w:sz="0" w:space="0" w:color="auto"/>
          </w:divBdr>
        </w:div>
        <w:div w:id="746655506">
          <w:marLeft w:val="2250"/>
          <w:marRight w:val="0"/>
          <w:marTop w:val="0"/>
          <w:marBottom w:val="101"/>
          <w:divBdr>
            <w:top w:val="none" w:sz="0" w:space="0" w:color="auto"/>
            <w:left w:val="none" w:sz="0" w:space="0" w:color="auto"/>
            <w:bottom w:val="none" w:sz="0" w:space="0" w:color="auto"/>
            <w:right w:val="none" w:sz="0" w:space="0" w:color="auto"/>
          </w:divBdr>
        </w:div>
        <w:div w:id="687559208">
          <w:marLeft w:val="2250"/>
          <w:marRight w:val="0"/>
          <w:marTop w:val="0"/>
          <w:marBottom w:val="101"/>
          <w:divBdr>
            <w:top w:val="none" w:sz="0" w:space="0" w:color="auto"/>
            <w:left w:val="none" w:sz="0" w:space="0" w:color="auto"/>
            <w:bottom w:val="none" w:sz="0" w:space="0" w:color="auto"/>
            <w:right w:val="none" w:sz="0" w:space="0" w:color="auto"/>
          </w:divBdr>
        </w:div>
        <w:div w:id="1733232161">
          <w:marLeft w:val="2250"/>
          <w:marRight w:val="0"/>
          <w:marTop w:val="0"/>
          <w:marBottom w:val="101"/>
          <w:divBdr>
            <w:top w:val="none" w:sz="0" w:space="0" w:color="auto"/>
            <w:left w:val="none" w:sz="0" w:space="0" w:color="auto"/>
            <w:bottom w:val="none" w:sz="0" w:space="0" w:color="auto"/>
            <w:right w:val="none" w:sz="0" w:space="0" w:color="auto"/>
          </w:divBdr>
        </w:div>
        <w:div w:id="525022196">
          <w:marLeft w:val="1080"/>
          <w:marRight w:val="0"/>
          <w:marTop w:val="0"/>
          <w:marBottom w:val="101"/>
          <w:divBdr>
            <w:top w:val="none" w:sz="0" w:space="0" w:color="auto"/>
            <w:left w:val="none" w:sz="0" w:space="0" w:color="auto"/>
            <w:bottom w:val="none" w:sz="0" w:space="0" w:color="auto"/>
            <w:right w:val="none" w:sz="0" w:space="0" w:color="auto"/>
          </w:divBdr>
        </w:div>
        <w:div w:id="929776160">
          <w:marLeft w:val="1710"/>
          <w:marRight w:val="0"/>
          <w:marTop w:val="0"/>
          <w:marBottom w:val="101"/>
          <w:divBdr>
            <w:top w:val="none" w:sz="0" w:space="0" w:color="auto"/>
            <w:left w:val="none" w:sz="0" w:space="0" w:color="auto"/>
            <w:bottom w:val="none" w:sz="0" w:space="0" w:color="auto"/>
            <w:right w:val="none" w:sz="0" w:space="0" w:color="auto"/>
          </w:divBdr>
        </w:div>
        <w:div w:id="1750422441">
          <w:marLeft w:val="2250"/>
          <w:marRight w:val="0"/>
          <w:marTop w:val="0"/>
          <w:marBottom w:val="101"/>
          <w:divBdr>
            <w:top w:val="none" w:sz="0" w:space="0" w:color="auto"/>
            <w:left w:val="none" w:sz="0" w:space="0" w:color="auto"/>
            <w:bottom w:val="none" w:sz="0" w:space="0" w:color="auto"/>
            <w:right w:val="none" w:sz="0" w:space="0" w:color="auto"/>
          </w:divBdr>
        </w:div>
        <w:div w:id="172957093">
          <w:marLeft w:val="2250"/>
          <w:marRight w:val="0"/>
          <w:marTop w:val="0"/>
          <w:marBottom w:val="101"/>
          <w:divBdr>
            <w:top w:val="none" w:sz="0" w:space="0" w:color="auto"/>
            <w:left w:val="none" w:sz="0" w:space="0" w:color="auto"/>
            <w:bottom w:val="none" w:sz="0" w:space="0" w:color="auto"/>
            <w:right w:val="none" w:sz="0" w:space="0" w:color="auto"/>
          </w:divBdr>
        </w:div>
        <w:div w:id="1644626983">
          <w:marLeft w:val="2250"/>
          <w:marRight w:val="0"/>
          <w:marTop w:val="0"/>
          <w:marBottom w:val="101"/>
          <w:divBdr>
            <w:top w:val="none" w:sz="0" w:space="0" w:color="auto"/>
            <w:left w:val="none" w:sz="0" w:space="0" w:color="auto"/>
            <w:bottom w:val="none" w:sz="0" w:space="0" w:color="auto"/>
            <w:right w:val="none" w:sz="0" w:space="0" w:color="auto"/>
          </w:divBdr>
        </w:div>
        <w:div w:id="1435784905">
          <w:marLeft w:val="2250"/>
          <w:marRight w:val="0"/>
          <w:marTop w:val="0"/>
          <w:marBottom w:val="101"/>
          <w:divBdr>
            <w:top w:val="none" w:sz="0" w:space="0" w:color="auto"/>
            <w:left w:val="none" w:sz="0" w:space="0" w:color="auto"/>
            <w:bottom w:val="none" w:sz="0" w:space="0" w:color="auto"/>
            <w:right w:val="none" w:sz="0" w:space="0" w:color="auto"/>
          </w:divBdr>
        </w:div>
        <w:div w:id="1891838858">
          <w:marLeft w:val="2250"/>
          <w:marRight w:val="0"/>
          <w:marTop w:val="0"/>
          <w:marBottom w:val="101"/>
          <w:divBdr>
            <w:top w:val="none" w:sz="0" w:space="0" w:color="auto"/>
            <w:left w:val="none" w:sz="0" w:space="0" w:color="auto"/>
            <w:bottom w:val="none" w:sz="0" w:space="0" w:color="auto"/>
            <w:right w:val="none" w:sz="0" w:space="0" w:color="auto"/>
          </w:divBdr>
        </w:div>
        <w:div w:id="1452702697">
          <w:marLeft w:val="2250"/>
          <w:marRight w:val="0"/>
          <w:marTop w:val="0"/>
          <w:marBottom w:val="101"/>
          <w:divBdr>
            <w:top w:val="none" w:sz="0" w:space="0" w:color="auto"/>
            <w:left w:val="none" w:sz="0" w:space="0" w:color="auto"/>
            <w:bottom w:val="none" w:sz="0" w:space="0" w:color="auto"/>
            <w:right w:val="none" w:sz="0" w:space="0" w:color="auto"/>
          </w:divBdr>
        </w:div>
        <w:div w:id="1145049239">
          <w:marLeft w:val="2250"/>
          <w:marRight w:val="0"/>
          <w:marTop w:val="0"/>
          <w:marBottom w:val="101"/>
          <w:divBdr>
            <w:top w:val="none" w:sz="0" w:space="0" w:color="auto"/>
            <w:left w:val="none" w:sz="0" w:space="0" w:color="auto"/>
            <w:bottom w:val="none" w:sz="0" w:space="0" w:color="auto"/>
            <w:right w:val="none" w:sz="0" w:space="0" w:color="auto"/>
          </w:divBdr>
        </w:div>
        <w:div w:id="2055805930">
          <w:marLeft w:val="1710"/>
          <w:marRight w:val="0"/>
          <w:marTop w:val="0"/>
          <w:marBottom w:val="101"/>
          <w:divBdr>
            <w:top w:val="none" w:sz="0" w:space="0" w:color="auto"/>
            <w:left w:val="none" w:sz="0" w:space="0" w:color="auto"/>
            <w:bottom w:val="none" w:sz="0" w:space="0" w:color="auto"/>
            <w:right w:val="none" w:sz="0" w:space="0" w:color="auto"/>
          </w:divBdr>
        </w:div>
        <w:div w:id="1569148002">
          <w:marLeft w:val="1710"/>
          <w:marRight w:val="0"/>
          <w:marTop w:val="0"/>
          <w:marBottom w:val="101"/>
          <w:divBdr>
            <w:top w:val="none" w:sz="0" w:space="0" w:color="auto"/>
            <w:left w:val="none" w:sz="0" w:space="0" w:color="auto"/>
            <w:bottom w:val="none" w:sz="0" w:space="0" w:color="auto"/>
            <w:right w:val="none" w:sz="0" w:space="0" w:color="auto"/>
          </w:divBdr>
        </w:div>
        <w:div w:id="1464692619">
          <w:marLeft w:val="1710"/>
          <w:marRight w:val="0"/>
          <w:marTop w:val="0"/>
          <w:marBottom w:val="101"/>
          <w:divBdr>
            <w:top w:val="none" w:sz="0" w:space="0" w:color="auto"/>
            <w:left w:val="none" w:sz="0" w:space="0" w:color="auto"/>
            <w:bottom w:val="none" w:sz="0" w:space="0" w:color="auto"/>
            <w:right w:val="none" w:sz="0" w:space="0" w:color="auto"/>
          </w:divBdr>
        </w:div>
        <w:div w:id="1043406163">
          <w:marLeft w:val="1710"/>
          <w:marRight w:val="0"/>
          <w:marTop w:val="0"/>
          <w:marBottom w:val="101"/>
          <w:divBdr>
            <w:top w:val="none" w:sz="0" w:space="0" w:color="auto"/>
            <w:left w:val="none" w:sz="0" w:space="0" w:color="auto"/>
            <w:bottom w:val="none" w:sz="0" w:space="0" w:color="auto"/>
            <w:right w:val="none" w:sz="0" w:space="0" w:color="auto"/>
          </w:divBdr>
        </w:div>
        <w:div w:id="2136945020">
          <w:marLeft w:val="2250"/>
          <w:marRight w:val="0"/>
          <w:marTop w:val="0"/>
          <w:marBottom w:val="101"/>
          <w:divBdr>
            <w:top w:val="none" w:sz="0" w:space="0" w:color="auto"/>
            <w:left w:val="none" w:sz="0" w:space="0" w:color="auto"/>
            <w:bottom w:val="none" w:sz="0" w:space="0" w:color="auto"/>
            <w:right w:val="none" w:sz="0" w:space="0" w:color="auto"/>
          </w:divBdr>
        </w:div>
        <w:div w:id="2098670319">
          <w:marLeft w:val="2250"/>
          <w:marRight w:val="0"/>
          <w:marTop w:val="0"/>
          <w:marBottom w:val="101"/>
          <w:divBdr>
            <w:top w:val="none" w:sz="0" w:space="0" w:color="auto"/>
            <w:left w:val="none" w:sz="0" w:space="0" w:color="auto"/>
            <w:bottom w:val="none" w:sz="0" w:space="0" w:color="auto"/>
            <w:right w:val="none" w:sz="0" w:space="0" w:color="auto"/>
          </w:divBdr>
        </w:div>
        <w:div w:id="416750947">
          <w:marLeft w:val="2250"/>
          <w:marRight w:val="0"/>
          <w:marTop w:val="0"/>
          <w:marBottom w:val="101"/>
          <w:divBdr>
            <w:top w:val="none" w:sz="0" w:space="0" w:color="auto"/>
            <w:left w:val="none" w:sz="0" w:space="0" w:color="auto"/>
            <w:bottom w:val="none" w:sz="0" w:space="0" w:color="auto"/>
            <w:right w:val="none" w:sz="0" w:space="0" w:color="auto"/>
          </w:divBdr>
        </w:div>
        <w:div w:id="1903825656">
          <w:marLeft w:val="1080"/>
          <w:marRight w:val="0"/>
          <w:marTop w:val="0"/>
          <w:marBottom w:val="101"/>
          <w:divBdr>
            <w:top w:val="none" w:sz="0" w:space="0" w:color="auto"/>
            <w:left w:val="none" w:sz="0" w:space="0" w:color="auto"/>
            <w:bottom w:val="none" w:sz="0" w:space="0" w:color="auto"/>
            <w:right w:val="none" w:sz="0" w:space="0" w:color="auto"/>
          </w:divBdr>
        </w:div>
        <w:div w:id="897975274">
          <w:marLeft w:val="1080"/>
          <w:marRight w:val="0"/>
          <w:marTop w:val="0"/>
          <w:marBottom w:val="101"/>
          <w:divBdr>
            <w:top w:val="none" w:sz="0" w:space="0" w:color="auto"/>
            <w:left w:val="none" w:sz="0" w:space="0" w:color="auto"/>
            <w:bottom w:val="none" w:sz="0" w:space="0" w:color="auto"/>
            <w:right w:val="none" w:sz="0" w:space="0" w:color="auto"/>
          </w:divBdr>
        </w:div>
        <w:div w:id="837423577">
          <w:marLeft w:val="1080"/>
          <w:marRight w:val="0"/>
          <w:marTop w:val="0"/>
          <w:marBottom w:val="101"/>
          <w:divBdr>
            <w:top w:val="none" w:sz="0" w:space="0" w:color="auto"/>
            <w:left w:val="none" w:sz="0" w:space="0" w:color="auto"/>
            <w:bottom w:val="none" w:sz="0" w:space="0" w:color="auto"/>
            <w:right w:val="none" w:sz="0" w:space="0" w:color="auto"/>
          </w:divBdr>
        </w:div>
        <w:div w:id="1058826113">
          <w:marLeft w:val="1080"/>
          <w:marRight w:val="0"/>
          <w:marTop w:val="0"/>
          <w:marBottom w:val="101"/>
          <w:divBdr>
            <w:top w:val="none" w:sz="0" w:space="0" w:color="auto"/>
            <w:left w:val="none" w:sz="0" w:space="0" w:color="auto"/>
            <w:bottom w:val="none" w:sz="0" w:space="0" w:color="auto"/>
            <w:right w:val="none" w:sz="0" w:space="0" w:color="auto"/>
          </w:divBdr>
        </w:div>
        <w:div w:id="1837457489">
          <w:marLeft w:val="1080"/>
          <w:marRight w:val="0"/>
          <w:marTop w:val="0"/>
          <w:marBottom w:val="101"/>
          <w:divBdr>
            <w:top w:val="none" w:sz="0" w:space="0" w:color="auto"/>
            <w:left w:val="none" w:sz="0" w:space="0" w:color="auto"/>
            <w:bottom w:val="none" w:sz="0" w:space="0" w:color="auto"/>
            <w:right w:val="none" w:sz="0" w:space="0" w:color="auto"/>
          </w:divBdr>
        </w:div>
        <w:div w:id="614289177">
          <w:marLeft w:val="1080"/>
          <w:marRight w:val="0"/>
          <w:marTop w:val="0"/>
          <w:marBottom w:val="101"/>
          <w:divBdr>
            <w:top w:val="none" w:sz="0" w:space="0" w:color="auto"/>
            <w:left w:val="none" w:sz="0" w:space="0" w:color="auto"/>
            <w:bottom w:val="none" w:sz="0" w:space="0" w:color="auto"/>
            <w:right w:val="none" w:sz="0" w:space="0" w:color="auto"/>
          </w:divBdr>
        </w:div>
        <w:div w:id="187453409">
          <w:marLeft w:val="1710"/>
          <w:marRight w:val="0"/>
          <w:marTop w:val="0"/>
          <w:marBottom w:val="101"/>
          <w:divBdr>
            <w:top w:val="none" w:sz="0" w:space="0" w:color="auto"/>
            <w:left w:val="none" w:sz="0" w:space="0" w:color="auto"/>
            <w:bottom w:val="none" w:sz="0" w:space="0" w:color="auto"/>
            <w:right w:val="none" w:sz="0" w:space="0" w:color="auto"/>
          </w:divBdr>
        </w:div>
        <w:div w:id="399446330">
          <w:marLeft w:val="1710"/>
          <w:marRight w:val="0"/>
          <w:marTop w:val="0"/>
          <w:marBottom w:val="101"/>
          <w:divBdr>
            <w:top w:val="none" w:sz="0" w:space="0" w:color="auto"/>
            <w:left w:val="none" w:sz="0" w:space="0" w:color="auto"/>
            <w:bottom w:val="none" w:sz="0" w:space="0" w:color="auto"/>
            <w:right w:val="none" w:sz="0" w:space="0" w:color="auto"/>
          </w:divBdr>
        </w:div>
        <w:div w:id="2101364119">
          <w:marLeft w:val="1710"/>
          <w:marRight w:val="0"/>
          <w:marTop w:val="0"/>
          <w:marBottom w:val="101"/>
          <w:divBdr>
            <w:top w:val="none" w:sz="0" w:space="0" w:color="auto"/>
            <w:left w:val="none" w:sz="0" w:space="0" w:color="auto"/>
            <w:bottom w:val="none" w:sz="0" w:space="0" w:color="auto"/>
            <w:right w:val="none" w:sz="0" w:space="0" w:color="auto"/>
          </w:divBdr>
        </w:div>
        <w:div w:id="1022047422">
          <w:marLeft w:val="1710"/>
          <w:marRight w:val="0"/>
          <w:marTop w:val="0"/>
          <w:marBottom w:val="101"/>
          <w:divBdr>
            <w:top w:val="none" w:sz="0" w:space="0" w:color="auto"/>
            <w:left w:val="none" w:sz="0" w:space="0" w:color="auto"/>
            <w:bottom w:val="none" w:sz="0" w:space="0" w:color="auto"/>
            <w:right w:val="none" w:sz="0" w:space="0" w:color="auto"/>
          </w:divBdr>
        </w:div>
        <w:div w:id="2083602598">
          <w:marLeft w:val="1710"/>
          <w:marRight w:val="0"/>
          <w:marTop w:val="0"/>
          <w:marBottom w:val="101"/>
          <w:divBdr>
            <w:top w:val="none" w:sz="0" w:space="0" w:color="auto"/>
            <w:left w:val="none" w:sz="0" w:space="0" w:color="auto"/>
            <w:bottom w:val="none" w:sz="0" w:space="0" w:color="auto"/>
            <w:right w:val="none" w:sz="0" w:space="0" w:color="auto"/>
          </w:divBdr>
        </w:div>
        <w:div w:id="1126775863">
          <w:marLeft w:val="1080"/>
          <w:marRight w:val="0"/>
          <w:marTop w:val="0"/>
          <w:marBottom w:val="101"/>
          <w:divBdr>
            <w:top w:val="none" w:sz="0" w:space="0" w:color="auto"/>
            <w:left w:val="none" w:sz="0" w:space="0" w:color="auto"/>
            <w:bottom w:val="none" w:sz="0" w:space="0" w:color="auto"/>
            <w:right w:val="none" w:sz="0" w:space="0" w:color="auto"/>
          </w:divBdr>
        </w:div>
        <w:div w:id="555245198">
          <w:marLeft w:val="1710"/>
          <w:marRight w:val="0"/>
          <w:marTop w:val="0"/>
          <w:marBottom w:val="101"/>
          <w:divBdr>
            <w:top w:val="none" w:sz="0" w:space="0" w:color="auto"/>
            <w:left w:val="none" w:sz="0" w:space="0" w:color="auto"/>
            <w:bottom w:val="none" w:sz="0" w:space="0" w:color="auto"/>
            <w:right w:val="none" w:sz="0" w:space="0" w:color="auto"/>
          </w:divBdr>
        </w:div>
        <w:div w:id="534973138">
          <w:marLeft w:val="1080"/>
          <w:marRight w:val="0"/>
          <w:marTop w:val="0"/>
          <w:marBottom w:val="101"/>
          <w:divBdr>
            <w:top w:val="none" w:sz="0" w:space="0" w:color="auto"/>
            <w:left w:val="none" w:sz="0" w:space="0" w:color="auto"/>
            <w:bottom w:val="none" w:sz="0" w:space="0" w:color="auto"/>
            <w:right w:val="none" w:sz="0" w:space="0" w:color="auto"/>
          </w:divBdr>
        </w:div>
        <w:div w:id="685985036">
          <w:marLeft w:val="1710"/>
          <w:marRight w:val="0"/>
          <w:marTop w:val="0"/>
          <w:marBottom w:val="101"/>
          <w:divBdr>
            <w:top w:val="none" w:sz="0" w:space="0" w:color="auto"/>
            <w:left w:val="none" w:sz="0" w:space="0" w:color="auto"/>
            <w:bottom w:val="none" w:sz="0" w:space="0" w:color="auto"/>
            <w:right w:val="none" w:sz="0" w:space="0" w:color="auto"/>
          </w:divBdr>
        </w:div>
        <w:div w:id="1712266516">
          <w:marLeft w:val="1710"/>
          <w:marRight w:val="0"/>
          <w:marTop w:val="0"/>
          <w:marBottom w:val="101"/>
          <w:divBdr>
            <w:top w:val="none" w:sz="0" w:space="0" w:color="auto"/>
            <w:left w:val="none" w:sz="0" w:space="0" w:color="auto"/>
            <w:bottom w:val="none" w:sz="0" w:space="0" w:color="auto"/>
            <w:right w:val="none" w:sz="0" w:space="0" w:color="auto"/>
          </w:divBdr>
        </w:div>
        <w:div w:id="565533398">
          <w:marLeft w:val="1080"/>
          <w:marRight w:val="0"/>
          <w:marTop w:val="0"/>
          <w:marBottom w:val="101"/>
          <w:divBdr>
            <w:top w:val="none" w:sz="0" w:space="0" w:color="auto"/>
            <w:left w:val="none" w:sz="0" w:space="0" w:color="auto"/>
            <w:bottom w:val="none" w:sz="0" w:space="0" w:color="auto"/>
            <w:right w:val="none" w:sz="0" w:space="0" w:color="auto"/>
          </w:divBdr>
        </w:div>
        <w:div w:id="1845702005">
          <w:marLeft w:val="1710"/>
          <w:marRight w:val="0"/>
          <w:marTop w:val="0"/>
          <w:marBottom w:val="101"/>
          <w:divBdr>
            <w:top w:val="none" w:sz="0" w:space="0" w:color="auto"/>
            <w:left w:val="none" w:sz="0" w:space="0" w:color="auto"/>
            <w:bottom w:val="none" w:sz="0" w:space="0" w:color="auto"/>
            <w:right w:val="none" w:sz="0" w:space="0" w:color="auto"/>
          </w:divBdr>
        </w:div>
        <w:div w:id="119962300">
          <w:marLeft w:val="1080"/>
          <w:marRight w:val="0"/>
          <w:marTop w:val="0"/>
          <w:marBottom w:val="101"/>
          <w:divBdr>
            <w:top w:val="none" w:sz="0" w:space="0" w:color="auto"/>
            <w:left w:val="none" w:sz="0" w:space="0" w:color="auto"/>
            <w:bottom w:val="none" w:sz="0" w:space="0" w:color="auto"/>
            <w:right w:val="none" w:sz="0" w:space="0" w:color="auto"/>
          </w:divBdr>
        </w:div>
        <w:div w:id="839856912">
          <w:marLeft w:val="1080"/>
          <w:marRight w:val="0"/>
          <w:marTop w:val="0"/>
          <w:marBottom w:val="101"/>
          <w:divBdr>
            <w:top w:val="none" w:sz="0" w:space="0" w:color="auto"/>
            <w:left w:val="none" w:sz="0" w:space="0" w:color="auto"/>
            <w:bottom w:val="none" w:sz="0" w:space="0" w:color="auto"/>
            <w:right w:val="none" w:sz="0" w:space="0" w:color="auto"/>
          </w:divBdr>
        </w:div>
        <w:div w:id="210382911">
          <w:marLeft w:val="1080"/>
          <w:marRight w:val="0"/>
          <w:marTop w:val="0"/>
          <w:marBottom w:val="101"/>
          <w:divBdr>
            <w:top w:val="none" w:sz="0" w:space="0" w:color="auto"/>
            <w:left w:val="none" w:sz="0" w:space="0" w:color="auto"/>
            <w:bottom w:val="none" w:sz="0" w:space="0" w:color="auto"/>
            <w:right w:val="none" w:sz="0" w:space="0" w:color="auto"/>
          </w:divBdr>
        </w:div>
        <w:div w:id="1740665408">
          <w:marLeft w:val="1080"/>
          <w:marRight w:val="0"/>
          <w:marTop w:val="0"/>
          <w:marBottom w:val="101"/>
          <w:divBdr>
            <w:top w:val="none" w:sz="0" w:space="0" w:color="auto"/>
            <w:left w:val="none" w:sz="0" w:space="0" w:color="auto"/>
            <w:bottom w:val="none" w:sz="0" w:space="0" w:color="auto"/>
            <w:right w:val="none" w:sz="0" w:space="0" w:color="auto"/>
          </w:divBdr>
        </w:div>
        <w:div w:id="443772467">
          <w:marLeft w:val="1080"/>
          <w:marRight w:val="0"/>
          <w:marTop w:val="0"/>
          <w:marBottom w:val="101"/>
          <w:divBdr>
            <w:top w:val="none" w:sz="0" w:space="0" w:color="auto"/>
            <w:left w:val="none" w:sz="0" w:space="0" w:color="auto"/>
            <w:bottom w:val="none" w:sz="0" w:space="0" w:color="auto"/>
            <w:right w:val="none" w:sz="0" w:space="0" w:color="auto"/>
          </w:divBdr>
        </w:div>
        <w:div w:id="852692842">
          <w:marLeft w:val="1080"/>
          <w:marRight w:val="0"/>
          <w:marTop w:val="0"/>
          <w:marBottom w:val="101"/>
          <w:divBdr>
            <w:top w:val="none" w:sz="0" w:space="0" w:color="auto"/>
            <w:left w:val="none" w:sz="0" w:space="0" w:color="auto"/>
            <w:bottom w:val="none" w:sz="0" w:space="0" w:color="auto"/>
            <w:right w:val="none" w:sz="0" w:space="0" w:color="auto"/>
          </w:divBdr>
        </w:div>
        <w:div w:id="1951812294">
          <w:marLeft w:val="1080"/>
          <w:marRight w:val="0"/>
          <w:marTop w:val="0"/>
          <w:marBottom w:val="101"/>
          <w:divBdr>
            <w:top w:val="none" w:sz="0" w:space="0" w:color="auto"/>
            <w:left w:val="none" w:sz="0" w:space="0" w:color="auto"/>
            <w:bottom w:val="none" w:sz="0" w:space="0" w:color="auto"/>
            <w:right w:val="none" w:sz="0" w:space="0" w:color="auto"/>
          </w:divBdr>
        </w:div>
        <w:div w:id="609776987">
          <w:marLeft w:val="1080"/>
          <w:marRight w:val="0"/>
          <w:marTop w:val="0"/>
          <w:marBottom w:val="101"/>
          <w:divBdr>
            <w:top w:val="none" w:sz="0" w:space="0" w:color="auto"/>
            <w:left w:val="none" w:sz="0" w:space="0" w:color="auto"/>
            <w:bottom w:val="none" w:sz="0" w:space="0" w:color="auto"/>
            <w:right w:val="none" w:sz="0" w:space="0" w:color="auto"/>
          </w:divBdr>
        </w:div>
        <w:div w:id="1132400450">
          <w:marLeft w:val="1710"/>
          <w:marRight w:val="0"/>
          <w:marTop w:val="0"/>
          <w:marBottom w:val="101"/>
          <w:divBdr>
            <w:top w:val="none" w:sz="0" w:space="0" w:color="auto"/>
            <w:left w:val="none" w:sz="0" w:space="0" w:color="auto"/>
            <w:bottom w:val="none" w:sz="0" w:space="0" w:color="auto"/>
            <w:right w:val="none" w:sz="0" w:space="0" w:color="auto"/>
          </w:divBdr>
        </w:div>
        <w:div w:id="1830906787">
          <w:marLeft w:val="2250"/>
          <w:marRight w:val="0"/>
          <w:marTop w:val="0"/>
          <w:marBottom w:val="101"/>
          <w:divBdr>
            <w:top w:val="none" w:sz="0" w:space="0" w:color="auto"/>
            <w:left w:val="none" w:sz="0" w:space="0" w:color="auto"/>
            <w:bottom w:val="none" w:sz="0" w:space="0" w:color="auto"/>
            <w:right w:val="none" w:sz="0" w:space="0" w:color="auto"/>
          </w:divBdr>
        </w:div>
        <w:div w:id="2057271247">
          <w:marLeft w:val="1710"/>
          <w:marRight w:val="0"/>
          <w:marTop w:val="0"/>
          <w:marBottom w:val="101"/>
          <w:divBdr>
            <w:top w:val="none" w:sz="0" w:space="0" w:color="auto"/>
            <w:left w:val="none" w:sz="0" w:space="0" w:color="auto"/>
            <w:bottom w:val="none" w:sz="0" w:space="0" w:color="auto"/>
            <w:right w:val="none" w:sz="0" w:space="0" w:color="auto"/>
          </w:divBdr>
        </w:div>
        <w:div w:id="1583679374">
          <w:marLeft w:val="1080"/>
          <w:marRight w:val="0"/>
          <w:marTop w:val="0"/>
          <w:marBottom w:val="101"/>
          <w:divBdr>
            <w:top w:val="none" w:sz="0" w:space="0" w:color="auto"/>
            <w:left w:val="none" w:sz="0" w:space="0" w:color="auto"/>
            <w:bottom w:val="none" w:sz="0" w:space="0" w:color="auto"/>
            <w:right w:val="none" w:sz="0" w:space="0" w:color="auto"/>
          </w:divBdr>
        </w:div>
        <w:div w:id="1727147946">
          <w:marLeft w:val="1080"/>
          <w:marRight w:val="0"/>
          <w:marTop w:val="0"/>
          <w:marBottom w:val="101"/>
          <w:divBdr>
            <w:top w:val="none" w:sz="0" w:space="0" w:color="auto"/>
            <w:left w:val="none" w:sz="0" w:space="0" w:color="auto"/>
            <w:bottom w:val="none" w:sz="0" w:space="0" w:color="auto"/>
            <w:right w:val="none" w:sz="0" w:space="0" w:color="auto"/>
          </w:divBdr>
        </w:div>
        <w:div w:id="421412465">
          <w:marLeft w:val="1080"/>
          <w:marRight w:val="0"/>
          <w:marTop w:val="0"/>
          <w:marBottom w:val="101"/>
          <w:divBdr>
            <w:top w:val="none" w:sz="0" w:space="0" w:color="auto"/>
            <w:left w:val="none" w:sz="0" w:space="0" w:color="auto"/>
            <w:bottom w:val="none" w:sz="0" w:space="0" w:color="auto"/>
            <w:right w:val="none" w:sz="0" w:space="0" w:color="auto"/>
          </w:divBdr>
        </w:div>
        <w:div w:id="2101753769">
          <w:marLeft w:val="1080"/>
          <w:marRight w:val="0"/>
          <w:marTop w:val="0"/>
          <w:marBottom w:val="101"/>
          <w:divBdr>
            <w:top w:val="none" w:sz="0" w:space="0" w:color="auto"/>
            <w:left w:val="none" w:sz="0" w:space="0" w:color="auto"/>
            <w:bottom w:val="none" w:sz="0" w:space="0" w:color="auto"/>
            <w:right w:val="none" w:sz="0" w:space="0" w:color="auto"/>
          </w:divBdr>
        </w:div>
        <w:div w:id="1992753992">
          <w:marLeft w:val="1080"/>
          <w:marRight w:val="0"/>
          <w:marTop w:val="0"/>
          <w:marBottom w:val="101"/>
          <w:divBdr>
            <w:top w:val="none" w:sz="0" w:space="0" w:color="auto"/>
            <w:left w:val="none" w:sz="0" w:space="0" w:color="auto"/>
            <w:bottom w:val="none" w:sz="0" w:space="0" w:color="auto"/>
            <w:right w:val="none" w:sz="0" w:space="0" w:color="auto"/>
          </w:divBdr>
        </w:div>
        <w:div w:id="1938446367">
          <w:marLeft w:val="1080"/>
          <w:marRight w:val="0"/>
          <w:marTop w:val="0"/>
          <w:marBottom w:val="101"/>
          <w:divBdr>
            <w:top w:val="none" w:sz="0" w:space="0" w:color="auto"/>
            <w:left w:val="none" w:sz="0" w:space="0" w:color="auto"/>
            <w:bottom w:val="none" w:sz="0" w:space="0" w:color="auto"/>
            <w:right w:val="none" w:sz="0" w:space="0" w:color="auto"/>
          </w:divBdr>
        </w:div>
        <w:div w:id="1176380867">
          <w:marLeft w:val="1080"/>
          <w:marRight w:val="0"/>
          <w:marTop w:val="0"/>
          <w:marBottom w:val="101"/>
          <w:divBdr>
            <w:top w:val="none" w:sz="0" w:space="0" w:color="auto"/>
            <w:left w:val="none" w:sz="0" w:space="0" w:color="auto"/>
            <w:bottom w:val="none" w:sz="0" w:space="0" w:color="auto"/>
            <w:right w:val="none" w:sz="0" w:space="0" w:color="auto"/>
          </w:divBdr>
        </w:div>
        <w:div w:id="1061904252">
          <w:marLeft w:val="1710"/>
          <w:marRight w:val="0"/>
          <w:marTop w:val="0"/>
          <w:marBottom w:val="80"/>
          <w:divBdr>
            <w:top w:val="none" w:sz="0" w:space="0" w:color="auto"/>
            <w:left w:val="none" w:sz="0" w:space="0" w:color="auto"/>
            <w:bottom w:val="none" w:sz="0" w:space="0" w:color="auto"/>
            <w:right w:val="none" w:sz="0" w:space="0" w:color="auto"/>
          </w:divBdr>
        </w:div>
        <w:div w:id="1073506660">
          <w:marLeft w:val="1710"/>
          <w:marRight w:val="0"/>
          <w:marTop w:val="0"/>
          <w:marBottom w:val="80"/>
          <w:divBdr>
            <w:top w:val="none" w:sz="0" w:space="0" w:color="auto"/>
            <w:left w:val="none" w:sz="0" w:space="0" w:color="auto"/>
            <w:bottom w:val="none" w:sz="0" w:space="0" w:color="auto"/>
            <w:right w:val="none" w:sz="0" w:space="0" w:color="auto"/>
          </w:divBdr>
        </w:div>
        <w:div w:id="1343705753">
          <w:marLeft w:val="1710"/>
          <w:marRight w:val="0"/>
          <w:marTop w:val="0"/>
          <w:marBottom w:val="80"/>
          <w:divBdr>
            <w:top w:val="none" w:sz="0" w:space="0" w:color="auto"/>
            <w:left w:val="none" w:sz="0" w:space="0" w:color="auto"/>
            <w:bottom w:val="none" w:sz="0" w:space="0" w:color="auto"/>
            <w:right w:val="none" w:sz="0" w:space="0" w:color="auto"/>
          </w:divBdr>
        </w:div>
        <w:div w:id="1609850633">
          <w:marLeft w:val="1066"/>
          <w:marRight w:val="0"/>
          <w:marTop w:val="0"/>
          <w:marBottom w:val="80"/>
          <w:divBdr>
            <w:top w:val="none" w:sz="0" w:space="0" w:color="auto"/>
            <w:left w:val="none" w:sz="0" w:space="0" w:color="auto"/>
            <w:bottom w:val="none" w:sz="0" w:space="0" w:color="auto"/>
            <w:right w:val="none" w:sz="0" w:space="0" w:color="auto"/>
          </w:divBdr>
        </w:div>
        <w:div w:id="2029986563">
          <w:marLeft w:val="1080"/>
          <w:marRight w:val="0"/>
          <w:marTop w:val="0"/>
          <w:marBottom w:val="80"/>
          <w:divBdr>
            <w:top w:val="none" w:sz="0" w:space="0" w:color="auto"/>
            <w:left w:val="none" w:sz="0" w:space="0" w:color="auto"/>
            <w:bottom w:val="none" w:sz="0" w:space="0" w:color="auto"/>
            <w:right w:val="none" w:sz="0" w:space="0" w:color="auto"/>
          </w:divBdr>
        </w:div>
        <w:div w:id="890847407">
          <w:marLeft w:val="1080"/>
          <w:marRight w:val="0"/>
          <w:marTop w:val="0"/>
          <w:marBottom w:val="80"/>
          <w:divBdr>
            <w:top w:val="none" w:sz="0" w:space="0" w:color="auto"/>
            <w:left w:val="none" w:sz="0" w:space="0" w:color="auto"/>
            <w:bottom w:val="none" w:sz="0" w:space="0" w:color="auto"/>
            <w:right w:val="none" w:sz="0" w:space="0" w:color="auto"/>
          </w:divBdr>
        </w:div>
        <w:div w:id="401487714">
          <w:marLeft w:val="1080"/>
          <w:marRight w:val="0"/>
          <w:marTop w:val="0"/>
          <w:marBottom w:val="80"/>
          <w:divBdr>
            <w:top w:val="none" w:sz="0" w:space="0" w:color="auto"/>
            <w:left w:val="none" w:sz="0" w:space="0" w:color="auto"/>
            <w:bottom w:val="none" w:sz="0" w:space="0" w:color="auto"/>
            <w:right w:val="none" w:sz="0" w:space="0" w:color="auto"/>
          </w:divBdr>
        </w:div>
        <w:div w:id="938030728">
          <w:marLeft w:val="1080"/>
          <w:marRight w:val="0"/>
          <w:marTop w:val="0"/>
          <w:marBottom w:val="80"/>
          <w:divBdr>
            <w:top w:val="none" w:sz="0" w:space="0" w:color="auto"/>
            <w:left w:val="none" w:sz="0" w:space="0" w:color="auto"/>
            <w:bottom w:val="none" w:sz="0" w:space="0" w:color="auto"/>
            <w:right w:val="none" w:sz="0" w:space="0" w:color="auto"/>
          </w:divBdr>
        </w:div>
        <w:div w:id="599727525">
          <w:marLeft w:val="1710"/>
          <w:marRight w:val="0"/>
          <w:marTop w:val="0"/>
          <w:marBottom w:val="80"/>
          <w:divBdr>
            <w:top w:val="none" w:sz="0" w:space="0" w:color="auto"/>
            <w:left w:val="none" w:sz="0" w:space="0" w:color="auto"/>
            <w:bottom w:val="none" w:sz="0" w:space="0" w:color="auto"/>
            <w:right w:val="none" w:sz="0" w:space="0" w:color="auto"/>
          </w:divBdr>
        </w:div>
        <w:div w:id="1549294680">
          <w:marLeft w:val="1710"/>
          <w:marRight w:val="0"/>
          <w:marTop w:val="0"/>
          <w:marBottom w:val="80"/>
          <w:divBdr>
            <w:top w:val="none" w:sz="0" w:space="0" w:color="auto"/>
            <w:left w:val="none" w:sz="0" w:space="0" w:color="auto"/>
            <w:bottom w:val="none" w:sz="0" w:space="0" w:color="auto"/>
            <w:right w:val="none" w:sz="0" w:space="0" w:color="auto"/>
          </w:divBdr>
        </w:div>
        <w:div w:id="796684494">
          <w:marLeft w:val="1080"/>
          <w:marRight w:val="0"/>
          <w:marTop w:val="0"/>
          <w:marBottom w:val="80"/>
          <w:divBdr>
            <w:top w:val="none" w:sz="0" w:space="0" w:color="auto"/>
            <w:left w:val="none" w:sz="0" w:space="0" w:color="auto"/>
            <w:bottom w:val="none" w:sz="0" w:space="0" w:color="auto"/>
            <w:right w:val="none" w:sz="0" w:space="0" w:color="auto"/>
          </w:divBdr>
        </w:div>
        <w:div w:id="864488056">
          <w:marLeft w:val="1080"/>
          <w:marRight w:val="0"/>
          <w:marTop w:val="0"/>
          <w:marBottom w:val="80"/>
          <w:divBdr>
            <w:top w:val="none" w:sz="0" w:space="0" w:color="auto"/>
            <w:left w:val="none" w:sz="0" w:space="0" w:color="auto"/>
            <w:bottom w:val="none" w:sz="0" w:space="0" w:color="auto"/>
            <w:right w:val="none" w:sz="0" w:space="0" w:color="auto"/>
          </w:divBdr>
        </w:div>
        <w:div w:id="831414364">
          <w:marLeft w:val="1080"/>
          <w:marRight w:val="0"/>
          <w:marTop w:val="0"/>
          <w:marBottom w:val="80"/>
          <w:divBdr>
            <w:top w:val="none" w:sz="0" w:space="0" w:color="auto"/>
            <w:left w:val="none" w:sz="0" w:space="0" w:color="auto"/>
            <w:bottom w:val="none" w:sz="0" w:space="0" w:color="auto"/>
            <w:right w:val="none" w:sz="0" w:space="0" w:color="auto"/>
          </w:divBdr>
        </w:div>
        <w:div w:id="1295020256">
          <w:marLeft w:val="1710"/>
          <w:marRight w:val="0"/>
          <w:marTop w:val="0"/>
          <w:marBottom w:val="80"/>
          <w:divBdr>
            <w:top w:val="none" w:sz="0" w:space="0" w:color="auto"/>
            <w:left w:val="none" w:sz="0" w:space="0" w:color="auto"/>
            <w:bottom w:val="none" w:sz="0" w:space="0" w:color="auto"/>
            <w:right w:val="none" w:sz="0" w:space="0" w:color="auto"/>
          </w:divBdr>
        </w:div>
        <w:div w:id="2091346053">
          <w:marLeft w:val="1710"/>
          <w:marRight w:val="0"/>
          <w:marTop w:val="0"/>
          <w:marBottom w:val="80"/>
          <w:divBdr>
            <w:top w:val="none" w:sz="0" w:space="0" w:color="auto"/>
            <w:left w:val="none" w:sz="0" w:space="0" w:color="auto"/>
            <w:bottom w:val="none" w:sz="0" w:space="0" w:color="auto"/>
            <w:right w:val="none" w:sz="0" w:space="0" w:color="auto"/>
          </w:divBdr>
        </w:div>
        <w:div w:id="1449741803">
          <w:marLeft w:val="1710"/>
          <w:marRight w:val="0"/>
          <w:marTop w:val="0"/>
          <w:marBottom w:val="80"/>
          <w:divBdr>
            <w:top w:val="none" w:sz="0" w:space="0" w:color="auto"/>
            <w:left w:val="none" w:sz="0" w:space="0" w:color="auto"/>
            <w:bottom w:val="none" w:sz="0" w:space="0" w:color="auto"/>
            <w:right w:val="none" w:sz="0" w:space="0" w:color="auto"/>
          </w:divBdr>
        </w:div>
        <w:div w:id="1137189004">
          <w:marLeft w:val="1710"/>
          <w:marRight w:val="0"/>
          <w:marTop w:val="0"/>
          <w:marBottom w:val="80"/>
          <w:divBdr>
            <w:top w:val="none" w:sz="0" w:space="0" w:color="auto"/>
            <w:left w:val="none" w:sz="0" w:space="0" w:color="auto"/>
            <w:bottom w:val="none" w:sz="0" w:space="0" w:color="auto"/>
            <w:right w:val="none" w:sz="0" w:space="0" w:color="auto"/>
          </w:divBdr>
        </w:div>
        <w:div w:id="896354633">
          <w:marLeft w:val="1080"/>
          <w:marRight w:val="0"/>
          <w:marTop w:val="0"/>
          <w:marBottom w:val="80"/>
          <w:divBdr>
            <w:top w:val="none" w:sz="0" w:space="0" w:color="auto"/>
            <w:left w:val="none" w:sz="0" w:space="0" w:color="auto"/>
            <w:bottom w:val="none" w:sz="0" w:space="0" w:color="auto"/>
            <w:right w:val="none" w:sz="0" w:space="0" w:color="auto"/>
          </w:divBdr>
        </w:div>
        <w:div w:id="324864361">
          <w:marLeft w:val="1080"/>
          <w:marRight w:val="0"/>
          <w:marTop w:val="0"/>
          <w:marBottom w:val="80"/>
          <w:divBdr>
            <w:top w:val="none" w:sz="0" w:space="0" w:color="auto"/>
            <w:left w:val="none" w:sz="0" w:space="0" w:color="auto"/>
            <w:bottom w:val="none" w:sz="0" w:space="0" w:color="auto"/>
            <w:right w:val="none" w:sz="0" w:space="0" w:color="auto"/>
          </w:divBdr>
        </w:div>
        <w:div w:id="290017144">
          <w:marLeft w:val="1080"/>
          <w:marRight w:val="0"/>
          <w:marTop w:val="0"/>
          <w:marBottom w:val="80"/>
          <w:divBdr>
            <w:top w:val="none" w:sz="0" w:space="0" w:color="auto"/>
            <w:left w:val="none" w:sz="0" w:space="0" w:color="auto"/>
            <w:bottom w:val="none" w:sz="0" w:space="0" w:color="auto"/>
            <w:right w:val="none" w:sz="0" w:space="0" w:color="auto"/>
          </w:divBdr>
        </w:div>
        <w:div w:id="1420560961">
          <w:marLeft w:val="1080"/>
          <w:marRight w:val="0"/>
          <w:marTop w:val="0"/>
          <w:marBottom w:val="80"/>
          <w:divBdr>
            <w:top w:val="none" w:sz="0" w:space="0" w:color="auto"/>
            <w:left w:val="none" w:sz="0" w:space="0" w:color="auto"/>
            <w:bottom w:val="none" w:sz="0" w:space="0" w:color="auto"/>
            <w:right w:val="none" w:sz="0" w:space="0" w:color="auto"/>
          </w:divBdr>
        </w:div>
        <w:div w:id="1559896828">
          <w:marLeft w:val="1080"/>
          <w:marRight w:val="0"/>
          <w:marTop w:val="0"/>
          <w:marBottom w:val="80"/>
          <w:divBdr>
            <w:top w:val="none" w:sz="0" w:space="0" w:color="auto"/>
            <w:left w:val="none" w:sz="0" w:space="0" w:color="auto"/>
            <w:bottom w:val="none" w:sz="0" w:space="0" w:color="auto"/>
            <w:right w:val="none" w:sz="0" w:space="0" w:color="auto"/>
          </w:divBdr>
        </w:div>
        <w:div w:id="954366254">
          <w:marLeft w:val="1080"/>
          <w:marRight w:val="0"/>
          <w:marTop w:val="0"/>
          <w:marBottom w:val="80"/>
          <w:divBdr>
            <w:top w:val="none" w:sz="0" w:space="0" w:color="auto"/>
            <w:left w:val="none" w:sz="0" w:space="0" w:color="auto"/>
            <w:bottom w:val="none" w:sz="0" w:space="0" w:color="auto"/>
            <w:right w:val="none" w:sz="0" w:space="0" w:color="auto"/>
          </w:divBdr>
        </w:div>
        <w:div w:id="2000302446">
          <w:marLeft w:val="1080"/>
          <w:marRight w:val="0"/>
          <w:marTop w:val="0"/>
          <w:marBottom w:val="101"/>
          <w:divBdr>
            <w:top w:val="none" w:sz="0" w:space="0" w:color="auto"/>
            <w:left w:val="none" w:sz="0" w:space="0" w:color="auto"/>
            <w:bottom w:val="none" w:sz="0" w:space="0" w:color="auto"/>
            <w:right w:val="none" w:sz="0" w:space="0" w:color="auto"/>
          </w:divBdr>
        </w:div>
        <w:div w:id="1424691553">
          <w:marLeft w:val="1710"/>
          <w:marRight w:val="0"/>
          <w:marTop w:val="0"/>
          <w:marBottom w:val="101"/>
          <w:divBdr>
            <w:top w:val="none" w:sz="0" w:space="0" w:color="auto"/>
            <w:left w:val="none" w:sz="0" w:space="0" w:color="auto"/>
            <w:bottom w:val="none" w:sz="0" w:space="0" w:color="auto"/>
            <w:right w:val="none" w:sz="0" w:space="0" w:color="auto"/>
          </w:divBdr>
        </w:div>
        <w:div w:id="852961708">
          <w:marLeft w:val="1080"/>
          <w:marRight w:val="0"/>
          <w:marTop w:val="0"/>
          <w:marBottom w:val="101"/>
          <w:divBdr>
            <w:top w:val="none" w:sz="0" w:space="0" w:color="auto"/>
            <w:left w:val="none" w:sz="0" w:space="0" w:color="auto"/>
            <w:bottom w:val="none" w:sz="0" w:space="0" w:color="auto"/>
            <w:right w:val="none" w:sz="0" w:space="0" w:color="auto"/>
          </w:divBdr>
        </w:div>
        <w:div w:id="857498701">
          <w:marLeft w:val="1710"/>
          <w:marRight w:val="0"/>
          <w:marTop w:val="0"/>
          <w:marBottom w:val="101"/>
          <w:divBdr>
            <w:top w:val="none" w:sz="0" w:space="0" w:color="auto"/>
            <w:left w:val="none" w:sz="0" w:space="0" w:color="auto"/>
            <w:bottom w:val="none" w:sz="0" w:space="0" w:color="auto"/>
            <w:right w:val="none" w:sz="0" w:space="0" w:color="auto"/>
          </w:divBdr>
        </w:div>
        <w:div w:id="374736083">
          <w:marLeft w:val="1080"/>
          <w:marRight w:val="0"/>
          <w:marTop w:val="0"/>
          <w:marBottom w:val="101"/>
          <w:divBdr>
            <w:top w:val="none" w:sz="0" w:space="0" w:color="auto"/>
            <w:left w:val="none" w:sz="0" w:space="0" w:color="auto"/>
            <w:bottom w:val="none" w:sz="0" w:space="0" w:color="auto"/>
            <w:right w:val="none" w:sz="0" w:space="0" w:color="auto"/>
          </w:divBdr>
        </w:div>
        <w:div w:id="515923279">
          <w:marLeft w:val="1710"/>
          <w:marRight w:val="0"/>
          <w:marTop w:val="0"/>
          <w:marBottom w:val="101"/>
          <w:divBdr>
            <w:top w:val="none" w:sz="0" w:space="0" w:color="auto"/>
            <w:left w:val="none" w:sz="0" w:space="0" w:color="auto"/>
            <w:bottom w:val="none" w:sz="0" w:space="0" w:color="auto"/>
            <w:right w:val="none" w:sz="0" w:space="0" w:color="auto"/>
          </w:divBdr>
        </w:div>
        <w:div w:id="1442720782">
          <w:marLeft w:val="1080"/>
          <w:marRight w:val="0"/>
          <w:marTop w:val="0"/>
          <w:marBottom w:val="101"/>
          <w:divBdr>
            <w:top w:val="none" w:sz="0" w:space="0" w:color="auto"/>
            <w:left w:val="none" w:sz="0" w:space="0" w:color="auto"/>
            <w:bottom w:val="none" w:sz="0" w:space="0" w:color="auto"/>
            <w:right w:val="none" w:sz="0" w:space="0" w:color="auto"/>
          </w:divBdr>
        </w:div>
        <w:div w:id="707147036">
          <w:marLeft w:val="1080"/>
          <w:marRight w:val="0"/>
          <w:marTop w:val="0"/>
          <w:marBottom w:val="101"/>
          <w:divBdr>
            <w:top w:val="none" w:sz="0" w:space="0" w:color="auto"/>
            <w:left w:val="none" w:sz="0" w:space="0" w:color="auto"/>
            <w:bottom w:val="none" w:sz="0" w:space="0" w:color="auto"/>
            <w:right w:val="none" w:sz="0" w:space="0" w:color="auto"/>
          </w:divBdr>
        </w:div>
        <w:div w:id="459107337">
          <w:marLeft w:val="1080"/>
          <w:marRight w:val="0"/>
          <w:marTop w:val="0"/>
          <w:marBottom w:val="101"/>
          <w:divBdr>
            <w:top w:val="none" w:sz="0" w:space="0" w:color="auto"/>
            <w:left w:val="none" w:sz="0" w:space="0" w:color="auto"/>
            <w:bottom w:val="none" w:sz="0" w:space="0" w:color="auto"/>
            <w:right w:val="none" w:sz="0" w:space="0" w:color="auto"/>
          </w:divBdr>
        </w:div>
        <w:div w:id="1322805878">
          <w:marLeft w:val="1080"/>
          <w:marRight w:val="0"/>
          <w:marTop w:val="0"/>
          <w:marBottom w:val="101"/>
          <w:divBdr>
            <w:top w:val="none" w:sz="0" w:space="0" w:color="auto"/>
            <w:left w:val="none" w:sz="0" w:space="0" w:color="auto"/>
            <w:bottom w:val="none" w:sz="0" w:space="0" w:color="auto"/>
            <w:right w:val="none" w:sz="0" w:space="0" w:color="auto"/>
          </w:divBdr>
        </w:div>
        <w:div w:id="1578438938">
          <w:marLeft w:val="1080"/>
          <w:marRight w:val="0"/>
          <w:marTop w:val="0"/>
          <w:marBottom w:val="101"/>
          <w:divBdr>
            <w:top w:val="none" w:sz="0" w:space="0" w:color="auto"/>
            <w:left w:val="none" w:sz="0" w:space="0" w:color="auto"/>
            <w:bottom w:val="none" w:sz="0" w:space="0" w:color="auto"/>
            <w:right w:val="none" w:sz="0" w:space="0" w:color="auto"/>
          </w:divBdr>
        </w:div>
        <w:div w:id="731807726">
          <w:marLeft w:val="1080"/>
          <w:marRight w:val="0"/>
          <w:marTop w:val="0"/>
          <w:marBottom w:val="101"/>
          <w:divBdr>
            <w:top w:val="none" w:sz="0" w:space="0" w:color="auto"/>
            <w:left w:val="none" w:sz="0" w:space="0" w:color="auto"/>
            <w:bottom w:val="none" w:sz="0" w:space="0" w:color="auto"/>
            <w:right w:val="none" w:sz="0" w:space="0" w:color="auto"/>
          </w:divBdr>
        </w:div>
        <w:div w:id="2133134808">
          <w:marLeft w:val="1080"/>
          <w:marRight w:val="0"/>
          <w:marTop w:val="0"/>
          <w:marBottom w:val="101"/>
          <w:divBdr>
            <w:top w:val="none" w:sz="0" w:space="0" w:color="auto"/>
            <w:left w:val="none" w:sz="0" w:space="0" w:color="auto"/>
            <w:bottom w:val="none" w:sz="0" w:space="0" w:color="auto"/>
            <w:right w:val="none" w:sz="0" w:space="0" w:color="auto"/>
          </w:divBdr>
        </w:div>
        <w:div w:id="684331533">
          <w:marLeft w:val="1710"/>
          <w:marRight w:val="0"/>
          <w:marTop w:val="0"/>
          <w:marBottom w:val="101"/>
          <w:divBdr>
            <w:top w:val="none" w:sz="0" w:space="0" w:color="auto"/>
            <w:left w:val="none" w:sz="0" w:space="0" w:color="auto"/>
            <w:bottom w:val="none" w:sz="0" w:space="0" w:color="auto"/>
            <w:right w:val="none" w:sz="0" w:space="0" w:color="auto"/>
          </w:divBdr>
        </w:div>
        <w:div w:id="2028099844">
          <w:marLeft w:val="1710"/>
          <w:marRight w:val="0"/>
          <w:marTop w:val="0"/>
          <w:marBottom w:val="101"/>
          <w:divBdr>
            <w:top w:val="none" w:sz="0" w:space="0" w:color="auto"/>
            <w:left w:val="none" w:sz="0" w:space="0" w:color="auto"/>
            <w:bottom w:val="none" w:sz="0" w:space="0" w:color="auto"/>
            <w:right w:val="none" w:sz="0" w:space="0" w:color="auto"/>
          </w:divBdr>
        </w:div>
        <w:div w:id="352920091">
          <w:marLeft w:val="1080"/>
          <w:marRight w:val="0"/>
          <w:marTop w:val="0"/>
          <w:marBottom w:val="101"/>
          <w:divBdr>
            <w:top w:val="none" w:sz="0" w:space="0" w:color="auto"/>
            <w:left w:val="none" w:sz="0" w:space="0" w:color="auto"/>
            <w:bottom w:val="none" w:sz="0" w:space="0" w:color="auto"/>
            <w:right w:val="none" w:sz="0" w:space="0" w:color="auto"/>
          </w:divBdr>
        </w:div>
        <w:div w:id="1775400293">
          <w:marLeft w:val="1080"/>
          <w:marRight w:val="0"/>
          <w:marTop w:val="0"/>
          <w:marBottom w:val="101"/>
          <w:divBdr>
            <w:top w:val="none" w:sz="0" w:space="0" w:color="auto"/>
            <w:left w:val="none" w:sz="0" w:space="0" w:color="auto"/>
            <w:bottom w:val="none" w:sz="0" w:space="0" w:color="auto"/>
            <w:right w:val="none" w:sz="0" w:space="0" w:color="auto"/>
          </w:divBdr>
        </w:div>
        <w:div w:id="1075977806">
          <w:marLeft w:val="1080"/>
          <w:marRight w:val="0"/>
          <w:marTop w:val="0"/>
          <w:marBottom w:val="101"/>
          <w:divBdr>
            <w:top w:val="none" w:sz="0" w:space="0" w:color="auto"/>
            <w:left w:val="none" w:sz="0" w:space="0" w:color="auto"/>
            <w:bottom w:val="none" w:sz="0" w:space="0" w:color="auto"/>
            <w:right w:val="none" w:sz="0" w:space="0" w:color="auto"/>
          </w:divBdr>
        </w:div>
        <w:div w:id="975646687">
          <w:marLeft w:val="1080"/>
          <w:marRight w:val="0"/>
          <w:marTop w:val="0"/>
          <w:marBottom w:val="101"/>
          <w:divBdr>
            <w:top w:val="none" w:sz="0" w:space="0" w:color="auto"/>
            <w:left w:val="none" w:sz="0" w:space="0" w:color="auto"/>
            <w:bottom w:val="none" w:sz="0" w:space="0" w:color="auto"/>
            <w:right w:val="none" w:sz="0" w:space="0" w:color="auto"/>
          </w:divBdr>
        </w:div>
        <w:div w:id="218052550">
          <w:marLeft w:val="1710"/>
          <w:marRight w:val="0"/>
          <w:marTop w:val="0"/>
          <w:marBottom w:val="101"/>
          <w:divBdr>
            <w:top w:val="none" w:sz="0" w:space="0" w:color="auto"/>
            <w:left w:val="none" w:sz="0" w:space="0" w:color="auto"/>
            <w:bottom w:val="none" w:sz="0" w:space="0" w:color="auto"/>
            <w:right w:val="none" w:sz="0" w:space="0" w:color="auto"/>
          </w:divBdr>
        </w:div>
        <w:div w:id="871186936">
          <w:marLeft w:val="1080"/>
          <w:marRight w:val="0"/>
          <w:marTop w:val="0"/>
          <w:marBottom w:val="101"/>
          <w:divBdr>
            <w:top w:val="none" w:sz="0" w:space="0" w:color="auto"/>
            <w:left w:val="none" w:sz="0" w:space="0" w:color="auto"/>
            <w:bottom w:val="none" w:sz="0" w:space="0" w:color="auto"/>
            <w:right w:val="none" w:sz="0" w:space="0" w:color="auto"/>
          </w:divBdr>
        </w:div>
        <w:div w:id="1722055383">
          <w:marLeft w:val="1080"/>
          <w:marRight w:val="0"/>
          <w:marTop w:val="0"/>
          <w:marBottom w:val="101"/>
          <w:divBdr>
            <w:top w:val="none" w:sz="0" w:space="0" w:color="auto"/>
            <w:left w:val="none" w:sz="0" w:space="0" w:color="auto"/>
            <w:bottom w:val="none" w:sz="0" w:space="0" w:color="auto"/>
            <w:right w:val="none" w:sz="0" w:space="0" w:color="auto"/>
          </w:divBdr>
        </w:div>
        <w:div w:id="989094245">
          <w:marLeft w:val="1080"/>
          <w:marRight w:val="0"/>
          <w:marTop w:val="0"/>
          <w:marBottom w:val="101"/>
          <w:divBdr>
            <w:top w:val="none" w:sz="0" w:space="0" w:color="auto"/>
            <w:left w:val="none" w:sz="0" w:space="0" w:color="auto"/>
            <w:bottom w:val="none" w:sz="0" w:space="0" w:color="auto"/>
            <w:right w:val="none" w:sz="0" w:space="0" w:color="auto"/>
          </w:divBdr>
        </w:div>
        <w:div w:id="2109546203">
          <w:marLeft w:val="1080"/>
          <w:marRight w:val="0"/>
          <w:marTop w:val="0"/>
          <w:marBottom w:val="101"/>
          <w:divBdr>
            <w:top w:val="none" w:sz="0" w:space="0" w:color="auto"/>
            <w:left w:val="none" w:sz="0" w:space="0" w:color="auto"/>
            <w:bottom w:val="none" w:sz="0" w:space="0" w:color="auto"/>
            <w:right w:val="none" w:sz="0" w:space="0" w:color="auto"/>
          </w:divBdr>
        </w:div>
        <w:div w:id="1484741643">
          <w:marLeft w:val="1080"/>
          <w:marRight w:val="0"/>
          <w:marTop w:val="0"/>
          <w:marBottom w:val="101"/>
          <w:divBdr>
            <w:top w:val="none" w:sz="0" w:space="0" w:color="auto"/>
            <w:left w:val="none" w:sz="0" w:space="0" w:color="auto"/>
            <w:bottom w:val="none" w:sz="0" w:space="0" w:color="auto"/>
            <w:right w:val="none" w:sz="0" w:space="0" w:color="auto"/>
          </w:divBdr>
        </w:div>
        <w:div w:id="672074066">
          <w:marLeft w:val="1710"/>
          <w:marRight w:val="0"/>
          <w:marTop w:val="0"/>
          <w:marBottom w:val="101"/>
          <w:divBdr>
            <w:top w:val="none" w:sz="0" w:space="0" w:color="auto"/>
            <w:left w:val="none" w:sz="0" w:space="0" w:color="auto"/>
            <w:bottom w:val="none" w:sz="0" w:space="0" w:color="auto"/>
            <w:right w:val="none" w:sz="0" w:space="0" w:color="auto"/>
          </w:divBdr>
        </w:div>
        <w:div w:id="677729179">
          <w:marLeft w:val="2340"/>
          <w:marRight w:val="0"/>
          <w:marTop w:val="0"/>
          <w:marBottom w:val="101"/>
          <w:divBdr>
            <w:top w:val="none" w:sz="0" w:space="0" w:color="auto"/>
            <w:left w:val="none" w:sz="0" w:space="0" w:color="auto"/>
            <w:bottom w:val="none" w:sz="0" w:space="0" w:color="auto"/>
            <w:right w:val="none" w:sz="0" w:space="0" w:color="auto"/>
          </w:divBdr>
        </w:div>
        <w:div w:id="168913009">
          <w:marLeft w:val="2340"/>
          <w:marRight w:val="0"/>
          <w:marTop w:val="0"/>
          <w:marBottom w:val="101"/>
          <w:divBdr>
            <w:top w:val="none" w:sz="0" w:space="0" w:color="auto"/>
            <w:left w:val="none" w:sz="0" w:space="0" w:color="auto"/>
            <w:bottom w:val="none" w:sz="0" w:space="0" w:color="auto"/>
            <w:right w:val="none" w:sz="0" w:space="0" w:color="auto"/>
          </w:divBdr>
        </w:div>
        <w:div w:id="1500267744">
          <w:marLeft w:val="2340"/>
          <w:marRight w:val="0"/>
          <w:marTop w:val="0"/>
          <w:marBottom w:val="101"/>
          <w:divBdr>
            <w:top w:val="none" w:sz="0" w:space="0" w:color="auto"/>
            <w:left w:val="none" w:sz="0" w:space="0" w:color="auto"/>
            <w:bottom w:val="none" w:sz="0" w:space="0" w:color="auto"/>
            <w:right w:val="none" w:sz="0" w:space="0" w:color="auto"/>
          </w:divBdr>
        </w:div>
        <w:div w:id="1396658866">
          <w:marLeft w:val="2340"/>
          <w:marRight w:val="0"/>
          <w:marTop w:val="0"/>
          <w:marBottom w:val="101"/>
          <w:divBdr>
            <w:top w:val="none" w:sz="0" w:space="0" w:color="auto"/>
            <w:left w:val="none" w:sz="0" w:space="0" w:color="auto"/>
            <w:bottom w:val="none" w:sz="0" w:space="0" w:color="auto"/>
            <w:right w:val="none" w:sz="0" w:space="0" w:color="auto"/>
          </w:divBdr>
        </w:div>
        <w:div w:id="99182355">
          <w:marLeft w:val="2340"/>
          <w:marRight w:val="0"/>
          <w:marTop w:val="0"/>
          <w:marBottom w:val="101"/>
          <w:divBdr>
            <w:top w:val="none" w:sz="0" w:space="0" w:color="auto"/>
            <w:left w:val="none" w:sz="0" w:space="0" w:color="auto"/>
            <w:bottom w:val="none" w:sz="0" w:space="0" w:color="auto"/>
            <w:right w:val="none" w:sz="0" w:space="0" w:color="auto"/>
          </w:divBdr>
        </w:div>
        <w:div w:id="1968664027">
          <w:marLeft w:val="1710"/>
          <w:marRight w:val="0"/>
          <w:marTop w:val="0"/>
          <w:marBottom w:val="101"/>
          <w:divBdr>
            <w:top w:val="none" w:sz="0" w:space="0" w:color="auto"/>
            <w:left w:val="none" w:sz="0" w:space="0" w:color="auto"/>
            <w:bottom w:val="none" w:sz="0" w:space="0" w:color="auto"/>
            <w:right w:val="none" w:sz="0" w:space="0" w:color="auto"/>
          </w:divBdr>
        </w:div>
        <w:div w:id="213396068">
          <w:marLeft w:val="2340"/>
          <w:marRight w:val="0"/>
          <w:marTop w:val="0"/>
          <w:marBottom w:val="101"/>
          <w:divBdr>
            <w:top w:val="none" w:sz="0" w:space="0" w:color="auto"/>
            <w:left w:val="none" w:sz="0" w:space="0" w:color="auto"/>
            <w:bottom w:val="none" w:sz="0" w:space="0" w:color="auto"/>
            <w:right w:val="none" w:sz="0" w:space="0" w:color="auto"/>
          </w:divBdr>
        </w:div>
        <w:div w:id="1396314915">
          <w:marLeft w:val="2340"/>
          <w:marRight w:val="0"/>
          <w:marTop w:val="0"/>
          <w:marBottom w:val="101"/>
          <w:divBdr>
            <w:top w:val="none" w:sz="0" w:space="0" w:color="auto"/>
            <w:left w:val="none" w:sz="0" w:space="0" w:color="auto"/>
            <w:bottom w:val="none" w:sz="0" w:space="0" w:color="auto"/>
            <w:right w:val="none" w:sz="0" w:space="0" w:color="auto"/>
          </w:divBdr>
        </w:div>
        <w:div w:id="919293241">
          <w:marLeft w:val="2340"/>
          <w:marRight w:val="0"/>
          <w:marTop w:val="0"/>
          <w:marBottom w:val="101"/>
          <w:divBdr>
            <w:top w:val="none" w:sz="0" w:space="0" w:color="auto"/>
            <w:left w:val="none" w:sz="0" w:space="0" w:color="auto"/>
            <w:bottom w:val="none" w:sz="0" w:space="0" w:color="auto"/>
            <w:right w:val="none" w:sz="0" w:space="0" w:color="auto"/>
          </w:divBdr>
        </w:div>
        <w:div w:id="602960301">
          <w:marLeft w:val="2340"/>
          <w:marRight w:val="0"/>
          <w:marTop w:val="0"/>
          <w:marBottom w:val="101"/>
          <w:divBdr>
            <w:top w:val="none" w:sz="0" w:space="0" w:color="auto"/>
            <w:left w:val="none" w:sz="0" w:space="0" w:color="auto"/>
            <w:bottom w:val="none" w:sz="0" w:space="0" w:color="auto"/>
            <w:right w:val="none" w:sz="0" w:space="0" w:color="auto"/>
          </w:divBdr>
        </w:div>
        <w:div w:id="832449334">
          <w:marLeft w:val="2340"/>
          <w:marRight w:val="0"/>
          <w:marTop w:val="0"/>
          <w:marBottom w:val="101"/>
          <w:divBdr>
            <w:top w:val="none" w:sz="0" w:space="0" w:color="auto"/>
            <w:left w:val="none" w:sz="0" w:space="0" w:color="auto"/>
            <w:bottom w:val="none" w:sz="0" w:space="0" w:color="auto"/>
            <w:right w:val="none" w:sz="0" w:space="0" w:color="auto"/>
          </w:divBdr>
        </w:div>
        <w:div w:id="1042680649">
          <w:marLeft w:val="2340"/>
          <w:marRight w:val="0"/>
          <w:marTop w:val="0"/>
          <w:marBottom w:val="101"/>
          <w:divBdr>
            <w:top w:val="none" w:sz="0" w:space="0" w:color="auto"/>
            <w:left w:val="none" w:sz="0" w:space="0" w:color="auto"/>
            <w:bottom w:val="none" w:sz="0" w:space="0" w:color="auto"/>
            <w:right w:val="none" w:sz="0" w:space="0" w:color="auto"/>
          </w:divBdr>
        </w:div>
        <w:div w:id="175845645">
          <w:marLeft w:val="2340"/>
          <w:marRight w:val="0"/>
          <w:marTop w:val="0"/>
          <w:marBottom w:val="101"/>
          <w:divBdr>
            <w:top w:val="none" w:sz="0" w:space="0" w:color="auto"/>
            <w:left w:val="none" w:sz="0" w:space="0" w:color="auto"/>
            <w:bottom w:val="none" w:sz="0" w:space="0" w:color="auto"/>
            <w:right w:val="none" w:sz="0" w:space="0" w:color="auto"/>
          </w:divBdr>
        </w:div>
        <w:div w:id="1488479296">
          <w:marLeft w:val="2340"/>
          <w:marRight w:val="0"/>
          <w:marTop w:val="0"/>
          <w:marBottom w:val="101"/>
          <w:divBdr>
            <w:top w:val="none" w:sz="0" w:space="0" w:color="auto"/>
            <w:left w:val="none" w:sz="0" w:space="0" w:color="auto"/>
            <w:bottom w:val="none" w:sz="0" w:space="0" w:color="auto"/>
            <w:right w:val="none" w:sz="0" w:space="0" w:color="auto"/>
          </w:divBdr>
        </w:div>
        <w:div w:id="302586860">
          <w:marLeft w:val="2340"/>
          <w:marRight w:val="0"/>
          <w:marTop w:val="0"/>
          <w:marBottom w:val="101"/>
          <w:divBdr>
            <w:top w:val="none" w:sz="0" w:space="0" w:color="auto"/>
            <w:left w:val="none" w:sz="0" w:space="0" w:color="auto"/>
            <w:bottom w:val="none" w:sz="0" w:space="0" w:color="auto"/>
            <w:right w:val="none" w:sz="0" w:space="0" w:color="auto"/>
          </w:divBdr>
        </w:div>
        <w:div w:id="1053847566">
          <w:marLeft w:val="2340"/>
          <w:marRight w:val="0"/>
          <w:marTop w:val="0"/>
          <w:marBottom w:val="101"/>
          <w:divBdr>
            <w:top w:val="none" w:sz="0" w:space="0" w:color="auto"/>
            <w:left w:val="none" w:sz="0" w:space="0" w:color="auto"/>
            <w:bottom w:val="none" w:sz="0" w:space="0" w:color="auto"/>
            <w:right w:val="none" w:sz="0" w:space="0" w:color="auto"/>
          </w:divBdr>
        </w:div>
        <w:div w:id="18091657">
          <w:marLeft w:val="1710"/>
          <w:marRight w:val="0"/>
          <w:marTop w:val="0"/>
          <w:marBottom w:val="101"/>
          <w:divBdr>
            <w:top w:val="none" w:sz="0" w:space="0" w:color="auto"/>
            <w:left w:val="none" w:sz="0" w:space="0" w:color="auto"/>
            <w:bottom w:val="none" w:sz="0" w:space="0" w:color="auto"/>
            <w:right w:val="none" w:sz="0" w:space="0" w:color="auto"/>
          </w:divBdr>
        </w:div>
        <w:div w:id="659775431">
          <w:marLeft w:val="2340"/>
          <w:marRight w:val="0"/>
          <w:marTop w:val="0"/>
          <w:marBottom w:val="101"/>
          <w:divBdr>
            <w:top w:val="none" w:sz="0" w:space="0" w:color="auto"/>
            <w:left w:val="none" w:sz="0" w:space="0" w:color="auto"/>
            <w:bottom w:val="none" w:sz="0" w:space="0" w:color="auto"/>
            <w:right w:val="none" w:sz="0" w:space="0" w:color="auto"/>
          </w:divBdr>
        </w:div>
        <w:div w:id="1978297498">
          <w:marLeft w:val="2340"/>
          <w:marRight w:val="0"/>
          <w:marTop w:val="0"/>
          <w:marBottom w:val="101"/>
          <w:divBdr>
            <w:top w:val="none" w:sz="0" w:space="0" w:color="auto"/>
            <w:left w:val="none" w:sz="0" w:space="0" w:color="auto"/>
            <w:bottom w:val="none" w:sz="0" w:space="0" w:color="auto"/>
            <w:right w:val="none" w:sz="0" w:space="0" w:color="auto"/>
          </w:divBdr>
        </w:div>
        <w:div w:id="1744906822">
          <w:marLeft w:val="1080"/>
          <w:marRight w:val="0"/>
          <w:marTop w:val="0"/>
          <w:marBottom w:val="101"/>
          <w:divBdr>
            <w:top w:val="none" w:sz="0" w:space="0" w:color="auto"/>
            <w:left w:val="none" w:sz="0" w:space="0" w:color="auto"/>
            <w:bottom w:val="none" w:sz="0" w:space="0" w:color="auto"/>
            <w:right w:val="none" w:sz="0" w:space="0" w:color="auto"/>
          </w:divBdr>
        </w:div>
        <w:div w:id="1677002486">
          <w:marLeft w:val="1080"/>
          <w:marRight w:val="0"/>
          <w:marTop w:val="0"/>
          <w:marBottom w:val="101"/>
          <w:divBdr>
            <w:top w:val="none" w:sz="0" w:space="0" w:color="auto"/>
            <w:left w:val="none" w:sz="0" w:space="0" w:color="auto"/>
            <w:bottom w:val="none" w:sz="0" w:space="0" w:color="auto"/>
            <w:right w:val="none" w:sz="0" w:space="0" w:color="auto"/>
          </w:divBdr>
        </w:div>
        <w:div w:id="443771026">
          <w:marLeft w:val="1080"/>
          <w:marRight w:val="0"/>
          <w:marTop w:val="0"/>
          <w:marBottom w:val="101"/>
          <w:divBdr>
            <w:top w:val="none" w:sz="0" w:space="0" w:color="auto"/>
            <w:left w:val="none" w:sz="0" w:space="0" w:color="auto"/>
            <w:bottom w:val="none" w:sz="0" w:space="0" w:color="auto"/>
            <w:right w:val="none" w:sz="0" w:space="0" w:color="auto"/>
          </w:divBdr>
        </w:div>
        <w:div w:id="1470128611">
          <w:marLeft w:val="1080"/>
          <w:marRight w:val="0"/>
          <w:marTop w:val="0"/>
          <w:marBottom w:val="101"/>
          <w:divBdr>
            <w:top w:val="none" w:sz="0" w:space="0" w:color="auto"/>
            <w:left w:val="none" w:sz="0" w:space="0" w:color="auto"/>
            <w:bottom w:val="none" w:sz="0" w:space="0" w:color="auto"/>
            <w:right w:val="none" w:sz="0" w:space="0" w:color="auto"/>
          </w:divBdr>
        </w:div>
        <w:div w:id="1744402018">
          <w:marLeft w:val="1080"/>
          <w:marRight w:val="0"/>
          <w:marTop w:val="0"/>
          <w:marBottom w:val="101"/>
          <w:divBdr>
            <w:top w:val="none" w:sz="0" w:space="0" w:color="auto"/>
            <w:left w:val="none" w:sz="0" w:space="0" w:color="auto"/>
            <w:bottom w:val="none" w:sz="0" w:space="0" w:color="auto"/>
            <w:right w:val="none" w:sz="0" w:space="0" w:color="auto"/>
          </w:divBdr>
        </w:div>
        <w:div w:id="816841508">
          <w:marLeft w:val="1080"/>
          <w:marRight w:val="0"/>
          <w:marTop w:val="0"/>
          <w:marBottom w:val="101"/>
          <w:divBdr>
            <w:top w:val="none" w:sz="0" w:space="0" w:color="auto"/>
            <w:left w:val="none" w:sz="0" w:space="0" w:color="auto"/>
            <w:bottom w:val="none" w:sz="0" w:space="0" w:color="auto"/>
            <w:right w:val="none" w:sz="0" w:space="0" w:color="auto"/>
          </w:divBdr>
        </w:div>
        <w:div w:id="2071801055">
          <w:marLeft w:val="1080"/>
          <w:marRight w:val="0"/>
          <w:marTop w:val="0"/>
          <w:marBottom w:val="101"/>
          <w:divBdr>
            <w:top w:val="none" w:sz="0" w:space="0" w:color="auto"/>
            <w:left w:val="none" w:sz="0" w:space="0" w:color="auto"/>
            <w:bottom w:val="none" w:sz="0" w:space="0" w:color="auto"/>
            <w:right w:val="none" w:sz="0" w:space="0" w:color="auto"/>
          </w:divBdr>
        </w:div>
        <w:div w:id="1929538238">
          <w:marLeft w:val="1080"/>
          <w:marRight w:val="0"/>
          <w:marTop w:val="0"/>
          <w:marBottom w:val="101"/>
          <w:divBdr>
            <w:top w:val="none" w:sz="0" w:space="0" w:color="auto"/>
            <w:left w:val="none" w:sz="0" w:space="0" w:color="auto"/>
            <w:bottom w:val="none" w:sz="0" w:space="0" w:color="auto"/>
            <w:right w:val="none" w:sz="0" w:space="0" w:color="auto"/>
          </w:divBdr>
        </w:div>
        <w:div w:id="306592670">
          <w:marLeft w:val="1080"/>
          <w:marRight w:val="0"/>
          <w:marTop w:val="0"/>
          <w:marBottom w:val="101"/>
          <w:divBdr>
            <w:top w:val="none" w:sz="0" w:space="0" w:color="auto"/>
            <w:left w:val="none" w:sz="0" w:space="0" w:color="auto"/>
            <w:bottom w:val="none" w:sz="0" w:space="0" w:color="auto"/>
            <w:right w:val="none" w:sz="0" w:space="0" w:color="auto"/>
          </w:divBdr>
        </w:div>
        <w:div w:id="1171799240">
          <w:marLeft w:val="1080"/>
          <w:marRight w:val="0"/>
          <w:marTop w:val="0"/>
          <w:marBottom w:val="101"/>
          <w:divBdr>
            <w:top w:val="none" w:sz="0" w:space="0" w:color="auto"/>
            <w:left w:val="none" w:sz="0" w:space="0" w:color="auto"/>
            <w:bottom w:val="none" w:sz="0" w:space="0" w:color="auto"/>
            <w:right w:val="none" w:sz="0" w:space="0" w:color="auto"/>
          </w:divBdr>
        </w:div>
        <w:div w:id="1804349764">
          <w:marLeft w:val="1710"/>
          <w:marRight w:val="0"/>
          <w:marTop w:val="0"/>
          <w:marBottom w:val="101"/>
          <w:divBdr>
            <w:top w:val="none" w:sz="0" w:space="0" w:color="auto"/>
            <w:left w:val="none" w:sz="0" w:space="0" w:color="auto"/>
            <w:bottom w:val="none" w:sz="0" w:space="0" w:color="auto"/>
            <w:right w:val="none" w:sz="0" w:space="0" w:color="auto"/>
          </w:divBdr>
        </w:div>
        <w:div w:id="32779167">
          <w:marLeft w:val="1710"/>
          <w:marRight w:val="0"/>
          <w:marTop w:val="0"/>
          <w:marBottom w:val="101"/>
          <w:divBdr>
            <w:top w:val="none" w:sz="0" w:space="0" w:color="auto"/>
            <w:left w:val="none" w:sz="0" w:space="0" w:color="auto"/>
            <w:bottom w:val="none" w:sz="0" w:space="0" w:color="auto"/>
            <w:right w:val="none" w:sz="0" w:space="0" w:color="auto"/>
          </w:divBdr>
        </w:div>
        <w:div w:id="344984005">
          <w:marLeft w:val="1710"/>
          <w:marRight w:val="0"/>
          <w:marTop w:val="0"/>
          <w:marBottom w:val="101"/>
          <w:divBdr>
            <w:top w:val="none" w:sz="0" w:space="0" w:color="auto"/>
            <w:left w:val="none" w:sz="0" w:space="0" w:color="auto"/>
            <w:bottom w:val="none" w:sz="0" w:space="0" w:color="auto"/>
            <w:right w:val="none" w:sz="0" w:space="0" w:color="auto"/>
          </w:divBdr>
        </w:div>
        <w:div w:id="1334644180">
          <w:marLeft w:val="1710"/>
          <w:marRight w:val="0"/>
          <w:marTop w:val="0"/>
          <w:marBottom w:val="101"/>
          <w:divBdr>
            <w:top w:val="none" w:sz="0" w:space="0" w:color="auto"/>
            <w:left w:val="none" w:sz="0" w:space="0" w:color="auto"/>
            <w:bottom w:val="none" w:sz="0" w:space="0" w:color="auto"/>
            <w:right w:val="none" w:sz="0" w:space="0" w:color="auto"/>
          </w:divBdr>
        </w:div>
        <w:div w:id="105665009">
          <w:marLeft w:val="1080"/>
          <w:marRight w:val="0"/>
          <w:marTop w:val="0"/>
          <w:marBottom w:val="101"/>
          <w:divBdr>
            <w:top w:val="none" w:sz="0" w:space="0" w:color="auto"/>
            <w:left w:val="none" w:sz="0" w:space="0" w:color="auto"/>
            <w:bottom w:val="none" w:sz="0" w:space="0" w:color="auto"/>
            <w:right w:val="none" w:sz="0" w:space="0" w:color="auto"/>
          </w:divBdr>
        </w:div>
        <w:div w:id="771097785">
          <w:marLeft w:val="1080"/>
          <w:marRight w:val="0"/>
          <w:marTop w:val="0"/>
          <w:marBottom w:val="101"/>
          <w:divBdr>
            <w:top w:val="none" w:sz="0" w:space="0" w:color="auto"/>
            <w:left w:val="none" w:sz="0" w:space="0" w:color="auto"/>
            <w:bottom w:val="none" w:sz="0" w:space="0" w:color="auto"/>
            <w:right w:val="none" w:sz="0" w:space="0" w:color="auto"/>
          </w:divBdr>
        </w:div>
        <w:div w:id="761537569">
          <w:marLeft w:val="1710"/>
          <w:marRight w:val="0"/>
          <w:marTop w:val="0"/>
          <w:marBottom w:val="101"/>
          <w:divBdr>
            <w:top w:val="none" w:sz="0" w:space="0" w:color="auto"/>
            <w:left w:val="none" w:sz="0" w:space="0" w:color="auto"/>
            <w:bottom w:val="none" w:sz="0" w:space="0" w:color="auto"/>
            <w:right w:val="none" w:sz="0" w:space="0" w:color="auto"/>
          </w:divBdr>
        </w:div>
        <w:div w:id="589897347">
          <w:marLeft w:val="1710"/>
          <w:marRight w:val="0"/>
          <w:marTop w:val="0"/>
          <w:marBottom w:val="101"/>
          <w:divBdr>
            <w:top w:val="none" w:sz="0" w:space="0" w:color="auto"/>
            <w:left w:val="none" w:sz="0" w:space="0" w:color="auto"/>
            <w:bottom w:val="none" w:sz="0" w:space="0" w:color="auto"/>
            <w:right w:val="none" w:sz="0" w:space="0" w:color="auto"/>
          </w:divBdr>
        </w:div>
        <w:div w:id="415324687">
          <w:marLeft w:val="1080"/>
          <w:marRight w:val="0"/>
          <w:marTop w:val="0"/>
          <w:marBottom w:val="101"/>
          <w:divBdr>
            <w:top w:val="none" w:sz="0" w:space="0" w:color="auto"/>
            <w:left w:val="none" w:sz="0" w:space="0" w:color="auto"/>
            <w:bottom w:val="none" w:sz="0" w:space="0" w:color="auto"/>
            <w:right w:val="none" w:sz="0" w:space="0" w:color="auto"/>
          </w:divBdr>
        </w:div>
        <w:div w:id="62993009">
          <w:marLeft w:val="1080"/>
          <w:marRight w:val="0"/>
          <w:marTop w:val="0"/>
          <w:marBottom w:val="101"/>
          <w:divBdr>
            <w:top w:val="none" w:sz="0" w:space="0" w:color="auto"/>
            <w:left w:val="none" w:sz="0" w:space="0" w:color="auto"/>
            <w:bottom w:val="none" w:sz="0" w:space="0" w:color="auto"/>
            <w:right w:val="none" w:sz="0" w:space="0" w:color="auto"/>
          </w:divBdr>
        </w:div>
        <w:div w:id="764112775">
          <w:marLeft w:val="1080"/>
          <w:marRight w:val="0"/>
          <w:marTop w:val="0"/>
          <w:marBottom w:val="101"/>
          <w:divBdr>
            <w:top w:val="none" w:sz="0" w:space="0" w:color="auto"/>
            <w:left w:val="none" w:sz="0" w:space="0" w:color="auto"/>
            <w:bottom w:val="none" w:sz="0" w:space="0" w:color="auto"/>
            <w:right w:val="none" w:sz="0" w:space="0" w:color="auto"/>
          </w:divBdr>
        </w:div>
        <w:div w:id="805395303">
          <w:marLeft w:val="1080"/>
          <w:marRight w:val="0"/>
          <w:marTop w:val="0"/>
          <w:marBottom w:val="101"/>
          <w:divBdr>
            <w:top w:val="none" w:sz="0" w:space="0" w:color="auto"/>
            <w:left w:val="none" w:sz="0" w:space="0" w:color="auto"/>
            <w:bottom w:val="none" w:sz="0" w:space="0" w:color="auto"/>
            <w:right w:val="none" w:sz="0" w:space="0" w:color="auto"/>
          </w:divBdr>
        </w:div>
        <w:div w:id="789978420">
          <w:marLeft w:val="1710"/>
          <w:marRight w:val="0"/>
          <w:marTop w:val="0"/>
          <w:marBottom w:val="101"/>
          <w:divBdr>
            <w:top w:val="none" w:sz="0" w:space="0" w:color="auto"/>
            <w:left w:val="none" w:sz="0" w:space="0" w:color="auto"/>
            <w:bottom w:val="none" w:sz="0" w:space="0" w:color="auto"/>
            <w:right w:val="none" w:sz="0" w:space="0" w:color="auto"/>
          </w:divBdr>
        </w:div>
        <w:div w:id="1859855145">
          <w:marLeft w:val="2160"/>
          <w:marRight w:val="0"/>
          <w:marTop w:val="0"/>
          <w:marBottom w:val="101"/>
          <w:divBdr>
            <w:top w:val="none" w:sz="0" w:space="0" w:color="auto"/>
            <w:left w:val="none" w:sz="0" w:space="0" w:color="auto"/>
            <w:bottom w:val="none" w:sz="0" w:space="0" w:color="auto"/>
            <w:right w:val="none" w:sz="0" w:space="0" w:color="auto"/>
          </w:divBdr>
        </w:div>
        <w:div w:id="2031226162">
          <w:marLeft w:val="2160"/>
          <w:marRight w:val="0"/>
          <w:marTop w:val="0"/>
          <w:marBottom w:val="101"/>
          <w:divBdr>
            <w:top w:val="none" w:sz="0" w:space="0" w:color="auto"/>
            <w:left w:val="none" w:sz="0" w:space="0" w:color="auto"/>
            <w:bottom w:val="none" w:sz="0" w:space="0" w:color="auto"/>
            <w:right w:val="none" w:sz="0" w:space="0" w:color="auto"/>
          </w:divBdr>
        </w:div>
        <w:div w:id="938442568">
          <w:marLeft w:val="2700"/>
          <w:marRight w:val="0"/>
          <w:marTop w:val="0"/>
          <w:marBottom w:val="101"/>
          <w:divBdr>
            <w:top w:val="none" w:sz="0" w:space="0" w:color="auto"/>
            <w:left w:val="none" w:sz="0" w:space="0" w:color="auto"/>
            <w:bottom w:val="none" w:sz="0" w:space="0" w:color="auto"/>
            <w:right w:val="none" w:sz="0" w:space="0" w:color="auto"/>
          </w:divBdr>
        </w:div>
        <w:div w:id="466705428">
          <w:marLeft w:val="2700"/>
          <w:marRight w:val="0"/>
          <w:marTop w:val="0"/>
          <w:marBottom w:val="101"/>
          <w:divBdr>
            <w:top w:val="none" w:sz="0" w:space="0" w:color="auto"/>
            <w:left w:val="none" w:sz="0" w:space="0" w:color="auto"/>
            <w:bottom w:val="none" w:sz="0" w:space="0" w:color="auto"/>
            <w:right w:val="none" w:sz="0" w:space="0" w:color="auto"/>
          </w:divBdr>
        </w:div>
        <w:div w:id="56051177">
          <w:marLeft w:val="2160"/>
          <w:marRight w:val="0"/>
          <w:marTop w:val="0"/>
          <w:marBottom w:val="101"/>
          <w:divBdr>
            <w:top w:val="none" w:sz="0" w:space="0" w:color="auto"/>
            <w:left w:val="none" w:sz="0" w:space="0" w:color="auto"/>
            <w:bottom w:val="none" w:sz="0" w:space="0" w:color="auto"/>
            <w:right w:val="none" w:sz="0" w:space="0" w:color="auto"/>
          </w:divBdr>
        </w:div>
        <w:div w:id="210194952">
          <w:marLeft w:val="2160"/>
          <w:marRight w:val="0"/>
          <w:marTop w:val="0"/>
          <w:marBottom w:val="101"/>
          <w:divBdr>
            <w:top w:val="none" w:sz="0" w:space="0" w:color="auto"/>
            <w:left w:val="none" w:sz="0" w:space="0" w:color="auto"/>
            <w:bottom w:val="none" w:sz="0" w:space="0" w:color="auto"/>
            <w:right w:val="none" w:sz="0" w:space="0" w:color="auto"/>
          </w:divBdr>
        </w:div>
        <w:div w:id="444890047">
          <w:marLeft w:val="2160"/>
          <w:marRight w:val="0"/>
          <w:marTop w:val="0"/>
          <w:marBottom w:val="101"/>
          <w:divBdr>
            <w:top w:val="none" w:sz="0" w:space="0" w:color="auto"/>
            <w:left w:val="none" w:sz="0" w:space="0" w:color="auto"/>
            <w:bottom w:val="none" w:sz="0" w:space="0" w:color="auto"/>
            <w:right w:val="none" w:sz="0" w:space="0" w:color="auto"/>
          </w:divBdr>
        </w:div>
        <w:div w:id="1909076755">
          <w:marLeft w:val="1710"/>
          <w:marRight w:val="0"/>
          <w:marTop w:val="0"/>
          <w:marBottom w:val="101"/>
          <w:divBdr>
            <w:top w:val="none" w:sz="0" w:space="0" w:color="auto"/>
            <w:left w:val="none" w:sz="0" w:space="0" w:color="auto"/>
            <w:bottom w:val="none" w:sz="0" w:space="0" w:color="auto"/>
            <w:right w:val="none" w:sz="0" w:space="0" w:color="auto"/>
          </w:divBdr>
        </w:div>
        <w:div w:id="2015954370">
          <w:marLeft w:val="2160"/>
          <w:marRight w:val="0"/>
          <w:marTop w:val="0"/>
          <w:marBottom w:val="101"/>
          <w:divBdr>
            <w:top w:val="none" w:sz="0" w:space="0" w:color="auto"/>
            <w:left w:val="none" w:sz="0" w:space="0" w:color="auto"/>
            <w:bottom w:val="none" w:sz="0" w:space="0" w:color="auto"/>
            <w:right w:val="none" w:sz="0" w:space="0" w:color="auto"/>
          </w:divBdr>
        </w:div>
        <w:div w:id="1889994502">
          <w:marLeft w:val="2160"/>
          <w:marRight w:val="0"/>
          <w:marTop w:val="0"/>
          <w:marBottom w:val="101"/>
          <w:divBdr>
            <w:top w:val="none" w:sz="0" w:space="0" w:color="auto"/>
            <w:left w:val="none" w:sz="0" w:space="0" w:color="auto"/>
            <w:bottom w:val="none" w:sz="0" w:space="0" w:color="auto"/>
            <w:right w:val="none" w:sz="0" w:space="0" w:color="auto"/>
          </w:divBdr>
        </w:div>
        <w:div w:id="1998654307">
          <w:marLeft w:val="2160"/>
          <w:marRight w:val="0"/>
          <w:marTop w:val="0"/>
          <w:marBottom w:val="101"/>
          <w:divBdr>
            <w:top w:val="none" w:sz="0" w:space="0" w:color="auto"/>
            <w:left w:val="none" w:sz="0" w:space="0" w:color="auto"/>
            <w:bottom w:val="none" w:sz="0" w:space="0" w:color="auto"/>
            <w:right w:val="none" w:sz="0" w:space="0" w:color="auto"/>
          </w:divBdr>
        </w:div>
        <w:div w:id="1499272314">
          <w:marLeft w:val="2700"/>
          <w:marRight w:val="0"/>
          <w:marTop w:val="0"/>
          <w:marBottom w:val="101"/>
          <w:divBdr>
            <w:top w:val="none" w:sz="0" w:space="0" w:color="auto"/>
            <w:left w:val="none" w:sz="0" w:space="0" w:color="auto"/>
            <w:bottom w:val="none" w:sz="0" w:space="0" w:color="auto"/>
            <w:right w:val="none" w:sz="0" w:space="0" w:color="auto"/>
          </w:divBdr>
        </w:div>
        <w:div w:id="526256805">
          <w:marLeft w:val="2700"/>
          <w:marRight w:val="0"/>
          <w:marTop w:val="0"/>
          <w:marBottom w:val="101"/>
          <w:divBdr>
            <w:top w:val="none" w:sz="0" w:space="0" w:color="auto"/>
            <w:left w:val="none" w:sz="0" w:space="0" w:color="auto"/>
            <w:bottom w:val="none" w:sz="0" w:space="0" w:color="auto"/>
            <w:right w:val="none" w:sz="0" w:space="0" w:color="auto"/>
          </w:divBdr>
        </w:div>
        <w:div w:id="1621448817">
          <w:marLeft w:val="2160"/>
          <w:marRight w:val="0"/>
          <w:marTop w:val="0"/>
          <w:marBottom w:val="101"/>
          <w:divBdr>
            <w:top w:val="none" w:sz="0" w:space="0" w:color="auto"/>
            <w:left w:val="none" w:sz="0" w:space="0" w:color="auto"/>
            <w:bottom w:val="none" w:sz="0" w:space="0" w:color="auto"/>
            <w:right w:val="none" w:sz="0" w:space="0" w:color="auto"/>
          </w:divBdr>
        </w:div>
        <w:div w:id="316543738">
          <w:marLeft w:val="2160"/>
          <w:marRight w:val="0"/>
          <w:marTop w:val="0"/>
          <w:marBottom w:val="101"/>
          <w:divBdr>
            <w:top w:val="none" w:sz="0" w:space="0" w:color="auto"/>
            <w:left w:val="none" w:sz="0" w:space="0" w:color="auto"/>
            <w:bottom w:val="none" w:sz="0" w:space="0" w:color="auto"/>
            <w:right w:val="none" w:sz="0" w:space="0" w:color="auto"/>
          </w:divBdr>
        </w:div>
        <w:div w:id="167671804">
          <w:marLeft w:val="1710"/>
          <w:marRight w:val="0"/>
          <w:marTop w:val="0"/>
          <w:marBottom w:val="101"/>
          <w:divBdr>
            <w:top w:val="none" w:sz="0" w:space="0" w:color="auto"/>
            <w:left w:val="none" w:sz="0" w:space="0" w:color="auto"/>
            <w:bottom w:val="none" w:sz="0" w:space="0" w:color="auto"/>
            <w:right w:val="none" w:sz="0" w:space="0" w:color="auto"/>
          </w:divBdr>
        </w:div>
        <w:div w:id="846944217">
          <w:marLeft w:val="2160"/>
          <w:marRight w:val="0"/>
          <w:marTop w:val="0"/>
          <w:marBottom w:val="101"/>
          <w:divBdr>
            <w:top w:val="none" w:sz="0" w:space="0" w:color="auto"/>
            <w:left w:val="none" w:sz="0" w:space="0" w:color="auto"/>
            <w:bottom w:val="none" w:sz="0" w:space="0" w:color="auto"/>
            <w:right w:val="none" w:sz="0" w:space="0" w:color="auto"/>
          </w:divBdr>
        </w:div>
        <w:div w:id="1404989812">
          <w:marLeft w:val="2160"/>
          <w:marRight w:val="0"/>
          <w:marTop w:val="0"/>
          <w:marBottom w:val="101"/>
          <w:divBdr>
            <w:top w:val="none" w:sz="0" w:space="0" w:color="auto"/>
            <w:left w:val="none" w:sz="0" w:space="0" w:color="auto"/>
            <w:bottom w:val="none" w:sz="0" w:space="0" w:color="auto"/>
            <w:right w:val="none" w:sz="0" w:space="0" w:color="auto"/>
          </w:divBdr>
        </w:div>
        <w:div w:id="368577687">
          <w:marLeft w:val="2160"/>
          <w:marRight w:val="0"/>
          <w:marTop w:val="0"/>
          <w:marBottom w:val="101"/>
          <w:divBdr>
            <w:top w:val="none" w:sz="0" w:space="0" w:color="auto"/>
            <w:left w:val="none" w:sz="0" w:space="0" w:color="auto"/>
            <w:bottom w:val="none" w:sz="0" w:space="0" w:color="auto"/>
            <w:right w:val="none" w:sz="0" w:space="0" w:color="auto"/>
          </w:divBdr>
        </w:div>
        <w:div w:id="1990480924">
          <w:marLeft w:val="2160"/>
          <w:marRight w:val="0"/>
          <w:marTop w:val="0"/>
          <w:marBottom w:val="101"/>
          <w:divBdr>
            <w:top w:val="none" w:sz="0" w:space="0" w:color="auto"/>
            <w:left w:val="none" w:sz="0" w:space="0" w:color="auto"/>
            <w:bottom w:val="none" w:sz="0" w:space="0" w:color="auto"/>
            <w:right w:val="none" w:sz="0" w:space="0" w:color="auto"/>
          </w:divBdr>
        </w:div>
        <w:div w:id="1747457306">
          <w:marLeft w:val="2700"/>
          <w:marRight w:val="0"/>
          <w:marTop w:val="0"/>
          <w:marBottom w:val="101"/>
          <w:divBdr>
            <w:top w:val="none" w:sz="0" w:space="0" w:color="auto"/>
            <w:left w:val="none" w:sz="0" w:space="0" w:color="auto"/>
            <w:bottom w:val="none" w:sz="0" w:space="0" w:color="auto"/>
            <w:right w:val="none" w:sz="0" w:space="0" w:color="auto"/>
          </w:divBdr>
        </w:div>
        <w:div w:id="64186989">
          <w:marLeft w:val="2700"/>
          <w:marRight w:val="0"/>
          <w:marTop w:val="0"/>
          <w:marBottom w:val="101"/>
          <w:divBdr>
            <w:top w:val="none" w:sz="0" w:space="0" w:color="auto"/>
            <w:left w:val="none" w:sz="0" w:space="0" w:color="auto"/>
            <w:bottom w:val="none" w:sz="0" w:space="0" w:color="auto"/>
            <w:right w:val="none" w:sz="0" w:space="0" w:color="auto"/>
          </w:divBdr>
        </w:div>
        <w:div w:id="1998070499">
          <w:marLeft w:val="2160"/>
          <w:marRight w:val="0"/>
          <w:marTop w:val="0"/>
          <w:marBottom w:val="101"/>
          <w:divBdr>
            <w:top w:val="none" w:sz="0" w:space="0" w:color="auto"/>
            <w:left w:val="none" w:sz="0" w:space="0" w:color="auto"/>
            <w:bottom w:val="none" w:sz="0" w:space="0" w:color="auto"/>
            <w:right w:val="none" w:sz="0" w:space="0" w:color="auto"/>
          </w:divBdr>
        </w:div>
        <w:div w:id="1932734097">
          <w:marLeft w:val="2160"/>
          <w:marRight w:val="0"/>
          <w:marTop w:val="0"/>
          <w:marBottom w:val="101"/>
          <w:divBdr>
            <w:top w:val="none" w:sz="0" w:space="0" w:color="auto"/>
            <w:left w:val="none" w:sz="0" w:space="0" w:color="auto"/>
            <w:bottom w:val="none" w:sz="0" w:space="0" w:color="auto"/>
            <w:right w:val="none" w:sz="0" w:space="0" w:color="auto"/>
          </w:divBdr>
        </w:div>
        <w:div w:id="356464716">
          <w:marLeft w:val="2160"/>
          <w:marRight w:val="0"/>
          <w:marTop w:val="0"/>
          <w:marBottom w:val="101"/>
          <w:divBdr>
            <w:top w:val="none" w:sz="0" w:space="0" w:color="auto"/>
            <w:left w:val="none" w:sz="0" w:space="0" w:color="auto"/>
            <w:bottom w:val="none" w:sz="0" w:space="0" w:color="auto"/>
            <w:right w:val="none" w:sz="0" w:space="0" w:color="auto"/>
          </w:divBdr>
        </w:div>
        <w:div w:id="1358120757">
          <w:marLeft w:val="2160"/>
          <w:marRight w:val="0"/>
          <w:marTop w:val="0"/>
          <w:marBottom w:val="101"/>
          <w:divBdr>
            <w:top w:val="none" w:sz="0" w:space="0" w:color="auto"/>
            <w:left w:val="none" w:sz="0" w:space="0" w:color="auto"/>
            <w:bottom w:val="none" w:sz="0" w:space="0" w:color="auto"/>
            <w:right w:val="none" w:sz="0" w:space="0" w:color="auto"/>
          </w:divBdr>
        </w:div>
        <w:div w:id="1801872306">
          <w:marLeft w:val="2160"/>
          <w:marRight w:val="0"/>
          <w:marTop w:val="0"/>
          <w:marBottom w:val="101"/>
          <w:divBdr>
            <w:top w:val="none" w:sz="0" w:space="0" w:color="auto"/>
            <w:left w:val="none" w:sz="0" w:space="0" w:color="auto"/>
            <w:bottom w:val="none" w:sz="0" w:space="0" w:color="auto"/>
            <w:right w:val="none" w:sz="0" w:space="0" w:color="auto"/>
          </w:divBdr>
        </w:div>
        <w:div w:id="1133710900">
          <w:marLeft w:val="1710"/>
          <w:marRight w:val="0"/>
          <w:marTop w:val="0"/>
          <w:marBottom w:val="101"/>
          <w:divBdr>
            <w:top w:val="none" w:sz="0" w:space="0" w:color="auto"/>
            <w:left w:val="none" w:sz="0" w:space="0" w:color="auto"/>
            <w:bottom w:val="none" w:sz="0" w:space="0" w:color="auto"/>
            <w:right w:val="none" w:sz="0" w:space="0" w:color="auto"/>
          </w:divBdr>
        </w:div>
        <w:div w:id="1784036217">
          <w:marLeft w:val="1710"/>
          <w:marRight w:val="0"/>
          <w:marTop w:val="0"/>
          <w:marBottom w:val="101"/>
          <w:divBdr>
            <w:top w:val="none" w:sz="0" w:space="0" w:color="auto"/>
            <w:left w:val="none" w:sz="0" w:space="0" w:color="auto"/>
            <w:bottom w:val="none" w:sz="0" w:space="0" w:color="auto"/>
            <w:right w:val="none" w:sz="0" w:space="0" w:color="auto"/>
          </w:divBdr>
        </w:div>
        <w:div w:id="584650697">
          <w:marLeft w:val="2160"/>
          <w:marRight w:val="0"/>
          <w:marTop w:val="0"/>
          <w:marBottom w:val="101"/>
          <w:divBdr>
            <w:top w:val="none" w:sz="0" w:space="0" w:color="auto"/>
            <w:left w:val="none" w:sz="0" w:space="0" w:color="auto"/>
            <w:bottom w:val="none" w:sz="0" w:space="0" w:color="auto"/>
            <w:right w:val="none" w:sz="0" w:space="0" w:color="auto"/>
          </w:divBdr>
        </w:div>
        <w:div w:id="490025941">
          <w:marLeft w:val="2160"/>
          <w:marRight w:val="0"/>
          <w:marTop w:val="0"/>
          <w:marBottom w:val="101"/>
          <w:divBdr>
            <w:top w:val="none" w:sz="0" w:space="0" w:color="auto"/>
            <w:left w:val="none" w:sz="0" w:space="0" w:color="auto"/>
            <w:bottom w:val="none" w:sz="0" w:space="0" w:color="auto"/>
            <w:right w:val="none" w:sz="0" w:space="0" w:color="auto"/>
          </w:divBdr>
        </w:div>
        <w:div w:id="68576465">
          <w:marLeft w:val="2160"/>
          <w:marRight w:val="0"/>
          <w:marTop w:val="0"/>
          <w:marBottom w:val="101"/>
          <w:divBdr>
            <w:top w:val="none" w:sz="0" w:space="0" w:color="auto"/>
            <w:left w:val="none" w:sz="0" w:space="0" w:color="auto"/>
            <w:bottom w:val="none" w:sz="0" w:space="0" w:color="auto"/>
            <w:right w:val="none" w:sz="0" w:space="0" w:color="auto"/>
          </w:divBdr>
        </w:div>
        <w:div w:id="1575241802">
          <w:marLeft w:val="2160"/>
          <w:marRight w:val="0"/>
          <w:marTop w:val="0"/>
          <w:marBottom w:val="101"/>
          <w:divBdr>
            <w:top w:val="none" w:sz="0" w:space="0" w:color="auto"/>
            <w:left w:val="none" w:sz="0" w:space="0" w:color="auto"/>
            <w:bottom w:val="none" w:sz="0" w:space="0" w:color="auto"/>
            <w:right w:val="none" w:sz="0" w:space="0" w:color="auto"/>
          </w:divBdr>
        </w:div>
        <w:div w:id="1484735835">
          <w:marLeft w:val="2700"/>
          <w:marRight w:val="0"/>
          <w:marTop w:val="0"/>
          <w:marBottom w:val="101"/>
          <w:divBdr>
            <w:top w:val="none" w:sz="0" w:space="0" w:color="auto"/>
            <w:left w:val="none" w:sz="0" w:space="0" w:color="auto"/>
            <w:bottom w:val="none" w:sz="0" w:space="0" w:color="auto"/>
            <w:right w:val="none" w:sz="0" w:space="0" w:color="auto"/>
          </w:divBdr>
        </w:div>
        <w:div w:id="1573002068">
          <w:marLeft w:val="2700"/>
          <w:marRight w:val="0"/>
          <w:marTop w:val="0"/>
          <w:marBottom w:val="101"/>
          <w:divBdr>
            <w:top w:val="none" w:sz="0" w:space="0" w:color="auto"/>
            <w:left w:val="none" w:sz="0" w:space="0" w:color="auto"/>
            <w:bottom w:val="none" w:sz="0" w:space="0" w:color="auto"/>
            <w:right w:val="none" w:sz="0" w:space="0" w:color="auto"/>
          </w:divBdr>
        </w:div>
        <w:div w:id="1979798432">
          <w:marLeft w:val="2160"/>
          <w:marRight w:val="0"/>
          <w:marTop w:val="0"/>
          <w:marBottom w:val="101"/>
          <w:divBdr>
            <w:top w:val="none" w:sz="0" w:space="0" w:color="auto"/>
            <w:left w:val="none" w:sz="0" w:space="0" w:color="auto"/>
            <w:bottom w:val="none" w:sz="0" w:space="0" w:color="auto"/>
            <w:right w:val="none" w:sz="0" w:space="0" w:color="auto"/>
          </w:divBdr>
        </w:div>
        <w:div w:id="1238128500">
          <w:marLeft w:val="2160"/>
          <w:marRight w:val="0"/>
          <w:marTop w:val="0"/>
          <w:marBottom w:val="101"/>
          <w:divBdr>
            <w:top w:val="none" w:sz="0" w:space="0" w:color="auto"/>
            <w:left w:val="none" w:sz="0" w:space="0" w:color="auto"/>
            <w:bottom w:val="none" w:sz="0" w:space="0" w:color="auto"/>
            <w:right w:val="none" w:sz="0" w:space="0" w:color="auto"/>
          </w:divBdr>
        </w:div>
        <w:div w:id="334653089">
          <w:marLeft w:val="2160"/>
          <w:marRight w:val="0"/>
          <w:marTop w:val="0"/>
          <w:marBottom w:val="101"/>
          <w:divBdr>
            <w:top w:val="none" w:sz="0" w:space="0" w:color="auto"/>
            <w:left w:val="none" w:sz="0" w:space="0" w:color="auto"/>
            <w:bottom w:val="none" w:sz="0" w:space="0" w:color="auto"/>
            <w:right w:val="none" w:sz="0" w:space="0" w:color="auto"/>
          </w:divBdr>
        </w:div>
        <w:div w:id="1587835391">
          <w:marLeft w:val="2160"/>
          <w:marRight w:val="0"/>
          <w:marTop w:val="0"/>
          <w:marBottom w:val="101"/>
          <w:divBdr>
            <w:top w:val="none" w:sz="0" w:space="0" w:color="auto"/>
            <w:left w:val="none" w:sz="0" w:space="0" w:color="auto"/>
            <w:bottom w:val="none" w:sz="0" w:space="0" w:color="auto"/>
            <w:right w:val="none" w:sz="0" w:space="0" w:color="auto"/>
          </w:divBdr>
        </w:div>
        <w:div w:id="1887717585">
          <w:marLeft w:val="2160"/>
          <w:marRight w:val="0"/>
          <w:marTop w:val="0"/>
          <w:marBottom w:val="60"/>
          <w:divBdr>
            <w:top w:val="none" w:sz="0" w:space="0" w:color="auto"/>
            <w:left w:val="none" w:sz="0" w:space="0" w:color="auto"/>
            <w:bottom w:val="none" w:sz="0" w:space="0" w:color="auto"/>
            <w:right w:val="none" w:sz="0" w:space="0" w:color="auto"/>
          </w:divBdr>
        </w:div>
        <w:div w:id="673338845">
          <w:marLeft w:val="2160"/>
          <w:marRight w:val="0"/>
          <w:marTop w:val="0"/>
          <w:marBottom w:val="60"/>
          <w:divBdr>
            <w:top w:val="none" w:sz="0" w:space="0" w:color="auto"/>
            <w:left w:val="none" w:sz="0" w:space="0" w:color="auto"/>
            <w:bottom w:val="none" w:sz="0" w:space="0" w:color="auto"/>
            <w:right w:val="none" w:sz="0" w:space="0" w:color="auto"/>
          </w:divBdr>
        </w:div>
        <w:div w:id="371922313">
          <w:marLeft w:val="1080"/>
          <w:marRight w:val="0"/>
          <w:marTop w:val="0"/>
          <w:marBottom w:val="60"/>
          <w:divBdr>
            <w:top w:val="none" w:sz="0" w:space="0" w:color="auto"/>
            <w:left w:val="none" w:sz="0" w:space="0" w:color="auto"/>
            <w:bottom w:val="none" w:sz="0" w:space="0" w:color="auto"/>
            <w:right w:val="none" w:sz="0" w:space="0" w:color="auto"/>
          </w:divBdr>
        </w:div>
        <w:div w:id="662320512">
          <w:marLeft w:val="1080"/>
          <w:marRight w:val="0"/>
          <w:marTop w:val="0"/>
          <w:marBottom w:val="60"/>
          <w:divBdr>
            <w:top w:val="none" w:sz="0" w:space="0" w:color="auto"/>
            <w:left w:val="none" w:sz="0" w:space="0" w:color="auto"/>
            <w:bottom w:val="none" w:sz="0" w:space="0" w:color="auto"/>
            <w:right w:val="none" w:sz="0" w:space="0" w:color="auto"/>
          </w:divBdr>
        </w:div>
        <w:div w:id="128399646">
          <w:marLeft w:val="1080"/>
          <w:marRight w:val="0"/>
          <w:marTop w:val="0"/>
          <w:marBottom w:val="60"/>
          <w:divBdr>
            <w:top w:val="none" w:sz="0" w:space="0" w:color="auto"/>
            <w:left w:val="none" w:sz="0" w:space="0" w:color="auto"/>
            <w:bottom w:val="none" w:sz="0" w:space="0" w:color="auto"/>
            <w:right w:val="none" w:sz="0" w:space="0" w:color="auto"/>
          </w:divBdr>
        </w:div>
        <w:div w:id="1159467732">
          <w:marLeft w:val="1080"/>
          <w:marRight w:val="0"/>
          <w:marTop w:val="0"/>
          <w:marBottom w:val="60"/>
          <w:divBdr>
            <w:top w:val="none" w:sz="0" w:space="0" w:color="auto"/>
            <w:left w:val="none" w:sz="0" w:space="0" w:color="auto"/>
            <w:bottom w:val="none" w:sz="0" w:space="0" w:color="auto"/>
            <w:right w:val="none" w:sz="0" w:space="0" w:color="auto"/>
          </w:divBdr>
        </w:div>
        <w:div w:id="1636793185">
          <w:marLeft w:val="1080"/>
          <w:marRight w:val="0"/>
          <w:marTop w:val="0"/>
          <w:marBottom w:val="60"/>
          <w:divBdr>
            <w:top w:val="none" w:sz="0" w:space="0" w:color="auto"/>
            <w:left w:val="none" w:sz="0" w:space="0" w:color="auto"/>
            <w:bottom w:val="none" w:sz="0" w:space="0" w:color="auto"/>
            <w:right w:val="none" w:sz="0" w:space="0" w:color="auto"/>
          </w:divBdr>
        </w:div>
        <w:div w:id="1995181266">
          <w:marLeft w:val="1080"/>
          <w:marRight w:val="0"/>
          <w:marTop w:val="0"/>
          <w:marBottom w:val="60"/>
          <w:divBdr>
            <w:top w:val="none" w:sz="0" w:space="0" w:color="auto"/>
            <w:left w:val="none" w:sz="0" w:space="0" w:color="auto"/>
            <w:bottom w:val="none" w:sz="0" w:space="0" w:color="auto"/>
            <w:right w:val="none" w:sz="0" w:space="0" w:color="auto"/>
          </w:divBdr>
        </w:div>
        <w:div w:id="1805351643">
          <w:marLeft w:val="1080"/>
          <w:marRight w:val="0"/>
          <w:marTop w:val="0"/>
          <w:marBottom w:val="60"/>
          <w:divBdr>
            <w:top w:val="none" w:sz="0" w:space="0" w:color="auto"/>
            <w:left w:val="none" w:sz="0" w:space="0" w:color="auto"/>
            <w:bottom w:val="none" w:sz="0" w:space="0" w:color="auto"/>
            <w:right w:val="none" w:sz="0" w:space="0" w:color="auto"/>
          </w:divBdr>
        </w:div>
        <w:div w:id="1528328090">
          <w:marLeft w:val="1080"/>
          <w:marRight w:val="0"/>
          <w:marTop w:val="0"/>
          <w:marBottom w:val="60"/>
          <w:divBdr>
            <w:top w:val="none" w:sz="0" w:space="0" w:color="auto"/>
            <w:left w:val="none" w:sz="0" w:space="0" w:color="auto"/>
            <w:bottom w:val="none" w:sz="0" w:space="0" w:color="auto"/>
            <w:right w:val="none" w:sz="0" w:space="0" w:color="auto"/>
          </w:divBdr>
        </w:div>
        <w:div w:id="444232357">
          <w:marLeft w:val="1080"/>
          <w:marRight w:val="0"/>
          <w:marTop w:val="0"/>
          <w:marBottom w:val="60"/>
          <w:divBdr>
            <w:top w:val="none" w:sz="0" w:space="0" w:color="auto"/>
            <w:left w:val="none" w:sz="0" w:space="0" w:color="auto"/>
            <w:bottom w:val="none" w:sz="0" w:space="0" w:color="auto"/>
            <w:right w:val="none" w:sz="0" w:space="0" w:color="auto"/>
          </w:divBdr>
        </w:div>
        <w:div w:id="1448544060">
          <w:marLeft w:val="1080"/>
          <w:marRight w:val="0"/>
          <w:marTop w:val="0"/>
          <w:marBottom w:val="60"/>
          <w:divBdr>
            <w:top w:val="none" w:sz="0" w:space="0" w:color="auto"/>
            <w:left w:val="none" w:sz="0" w:space="0" w:color="auto"/>
            <w:bottom w:val="none" w:sz="0" w:space="0" w:color="auto"/>
            <w:right w:val="none" w:sz="0" w:space="0" w:color="auto"/>
          </w:divBdr>
        </w:div>
        <w:div w:id="163018115">
          <w:marLeft w:val="1080"/>
          <w:marRight w:val="0"/>
          <w:marTop w:val="0"/>
          <w:marBottom w:val="60"/>
          <w:divBdr>
            <w:top w:val="none" w:sz="0" w:space="0" w:color="auto"/>
            <w:left w:val="none" w:sz="0" w:space="0" w:color="auto"/>
            <w:bottom w:val="none" w:sz="0" w:space="0" w:color="auto"/>
            <w:right w:val="none" w:sz="0" w:space="0" w:color="auto"/>
          </w:divBdr>
        </w:div>
        <w:div w:id="1550724020">
          <w:marLeft w:val="1080"/>
          <w:marRight w:val="0"/>
          <w:marTop w:val="0"/>
          <w:marBottom w:val="101"/>
          <w:divBdr>
            <w:top w:val="none" w:sz="0" w:space="0" w:color="auto"/>
            <w:left w:val="none" w:sz="0" w:space="0" w:color="auto"/>
            <w:bottom w:val="none" w:sz="0" w:space="0" w:color="auto"/>
            <w:right w:val="none" w:sz="0" w:space="0" w:color="auto"/>
          </w:divBdr>
        </w:div>
        <w:div w:id="452484684">
          <w:marLeft w:val="1710"/>
          <w:marRight w:val="0"/>
          <w:marTop w:val="0"/>
          <w:marBottom w:val="101"/>
          <w:divBdr>
            <w:top w:val="none" w:sz="0" w:space="0" w:color="auto"/>
            <w:left w:val="none" w:sz="0" w:space="0" w:color="auto"/>
            <w:bottom w:val="none" w:sz="0" w:space="0" w:color="auto"/>
            <w:right w:val="none" w:sz="0" w:space="0" w:color="auto"/>
          </w:divBdr>
        </w:div>
        <w:div w:id="510147822">
          <w:marLeft w:val="1710"/>
          <w:marRight w:val="0"/>
          <w:marTop w:val="0"/>
          <w:marBottom w:val="101"/>
          <w:divBdr>
            <w:top w:val="none" w:sz="0" w:space="0" w:color="auto"/>
            <w:left w:val="none" w:sz="0" w:space="0" w:color="auto"/>
            <w:bottom w:val="none" w:sz="0" w:space="0" w:color="auto"/>
            <w:right w:val="none" w:sz="0" w:space="0" w:color="auto"/>
          </w:divBdr>
        </w:div>
        <w:div w:id="31461501">
          <w:marLeft w:val="1710"/>
          <w:marRight w:val="0"/>
          <w:marTop w:val="0"/>
          <w:marBottom w:val="101"/>
          <w:divBdr>
            <w:top w:val="none" w:sz="0" w:space="0" w:color="auto"/>
            <w:left w:val="none" w:sz="0" w:space="0" w:color="auto"/>
            <w:bottom w:val="none" w:sz="0" w:space="0" w:color="auto"/>
            <w:right w:val="none" w:sz="0" w:space="0" w:color="auto"/>
          </w:divBdr>
        </w:div>
        <w:div w:id="374550311">
          <w:marLeft w:val="0"/>
          <w:marRight w:val="0"/>
          <w:marTop w:val="20"/>
          <w:marBottom w:val="90"/>
          <w:divBdr>
            <w:top w:val="none" w:sz="0" w:space="0" w:color="auto"/>
            <w:left w:val="none" w:sz="0" w:space="0" w:color="auto"/>
            <w:bottom w:val="none" w:sz="0" w:space="0" w:color="auto"/>
            <w:right w:val="none" w:sz="0" w:space="0" w:color="auto"/>
          </w:divBdr>
        </w:div>
        <w:div w:id="76708442">
          <w:marLeft w:val="0"/>
          <w:marRight w:val="0"/>
          <w:marTop w:val="20"/>
          <w:marBottom w:val="90"/>
          <w:divBdr>
            <w:top w:val="none" w:sz="0" w:space="0" w:color="auto"/>
            <w:left w:val="none" w:sz="0" w:space="0" w:color="auto"/>
            <w:bottom w:val="none" w:sz="0" w:space="0" w:color="auto"/>
            <w:right w:val="none" w:sz="0" w:space="0" w:color="auto"/>
          </w:divBdr>
        </w:div>
        <w:div w:id="1948614021">
          <w:marLeft w:val="0"/>
          <w:marRight w:val="0"/>
          <w:marTop w:val="20"/>
          <w:marBottom w:val="90"/>
          <w:divBdr>
            <w:top w:val="none" w:sz="0" w:space="0" w:color="auto"/>
            <w:left w:val="none" w:sz="0" w:space="0" w:color="auto"/>
            <w:bottom w:val="none" w:sz="0" w:space="0" w:color="auto"/>
            <w:right w:val="none" w:sz="0" w:space="0" w:color="auto"/>
          </w:divBdr>
        </w:div>
        <w:div w:id="2058894273">
          <w:marLeft w:val="0"/>
          <w:marRight w:val="0"/>
          <w:marTop w:val="20"/>
          <w:marBottom w:val="90"/>
          <w:divBdr>
            <w:top w:val="none" w:sz="0" w:space="0" w:color="auto"/>
            <w:left w:val="none" w:sz="0" w:space="0" w:color="auto"/>
            <w:bottom w:val="none" w:sz="0" w:space="0" w:color="auto"/>
            <w:right w:val="none" w:sz="0" w:space="0" w:color="auto"/>
          </w:divBdr>
        </w:div>
        <w:div w:id="2138209148">
          <w:marLeft w:val="0"/>
          <w:marRight w:val="0"/>
          <w:marTop w:val="20"/>
          <w:marBottom w:val="90"/>
          <w:divBdr>
            <w:top w:val="none" w:sz="0" w:space="0" w:color="auto"/>
            <w:left w:val="none" w:sz="0" w:space="0" w:color="auto"/>
            <w:bottom w:val="none" w:sz="0" w:space="0" w:color="auto"/>
            <w:right w:val="none" w:sz="0" w:space="0" w:color="auto"/>
          </w:divBdr>
        </w:div>
        <w:div w:id="1819031757">
          <w:marLeft w:val="0"/>
          <w:marRight w:val="0"/>
          <w:marTop w:val="20"/>
          <w:marBottom w:val="90"/>
          <w:divBdr>
            <w:top w:val="none" w:sz="0" w:space="0" w:color="auto"/>
            <w:left w:val="none" w:sz="0" w:space="0" w:color="auto"/>
            <w:bottom w:val="none" w:sz="0" w:space="0" w:color="auto"/>
            <w:right w:val="none" w:sz="0" w:space="0" w:color="auto"/>
          </w:divBdr>
        </w:div>
        <w:div w:id="711150018">
          <w:marLeft w:val="0"/>
          <w:marRight w:val="0"/>
          <w:marTop w:val="20"/>
          <w:marBottom w:val="90"/>
          <w:divBdr>
            <w:top w:val="none" w:sz="0" w:space="0" w:color="auto"/>
            <w:left w:val="none" w:sz="0" w:space="0" w:color="auto"/>
            <w:bottom w:val="none" w:sz="0" w:space="0" w:color="auto"/>
            <w:right w:val="none" w:sz="0" w:space="0" w:color="auto"/>
          </w:divBdr>
        </w:div>
        <w:div w:id="753937101">
          <w:marLeft w:val="0"/>
          <w:marRight w:val="0"/>
          <w:marTop w:val="20"/>
          <w:marBottom w:val="90"/>
          <w:divBdr>
            <w:top w:val="none" w:sz="0" w:space="0" w:color="auto"/>
            <w:left w:val="none" w:sz="0" w:space="0" w:color="auto"/>
            <w:bottom w:val="none" w:sz="0" w:space="0" w:color="auto"/>
            <w:right w:val="none" w:sz="0" w:space="0" w:color="auto"/>
          </w:divBdr>
        </w:div>
        <w:div w:id="1169297723">
          <w:marLeft w:val="1710"/>
          <w:marRight w:val="0"/>
          <w:marTop w:val="0"/>
          <w:marBottom w:val="101"/>
          <w:divBdr>
            <w:top w:val="none" w:sz="0" w:space="0" w:color="auto"/>
            <w:left w:val="none" w:sz="0" w:space="0" w:color="auto"/>
            <w:bottom w:val="none" w:sz="0" w:space="0" w:color="auto"/>
            <w:right w:val="none" w:sz="0" w:space="0" w:color="auto"/>
          </w:divBdr>
        </w:div>
        <w:div w:id="498230177">
          <w:marLeft w:val="1080"/>
          <w:marRight w:val="0"/>
          <w:marTop w:val="0"/>
          <w:marBottom w:val="101"/>
          <w:divBdr>
            <w:top w:val="none" w:sz="0" w:space="0" w:color="auto"/>
            <w:left w:val="none" w:sz="0" w:space="0" w:color="auto"/>
            <w:bottom w:val="none" w:sz="0" w:space="0" w:color="auto"/>
            <w:right w:val="none" w:sz="0" w:space="0" w:color="auto"/>
          </w:divBdr>
        </w:div>
        <w:div w:id="1100640032">
          <w:marLeft w:val="1080"/>
          <w:marRight w:val="0"/>
          <w:marTop w:val="0"/>
          <w:marBottom w:val="101"/>
          <w:divBdr>
            <w:top w:val="none" w:sz="0" w:space="0" w:color="auto"/>
            <w:left w:val="none" w:sz="0" w:space="0" w:color="auto"/>
            <w:bottom w:val="none" w:sz="0" w:space="0" w:color="auto"/>
            <w:right w:val="none" w:sz="0" w:space="0" w:color="auto"/>
          </w:divBdr>
        </w:div>
        <w:div w:id="1269698770">
          <w:marLeft w:val="1080"/>
          <w:marRight w:val="0"/>
          <w:marTop w:val="0"/>
          <w:marBottom w:val="101"/>
          <w:divBdr>
            <w:top w:val="none" w:sz="0" w:space="0" w:color="auto"/>
            <w:left w:val="none" w:sz="0" w:space="0" w:color="auto"/>
            <w:bottom w:val="none" w:sz="0" w:space="0" w:color="auto"/>
            <w:right w:val="none" w:sz="0" w:space="0" w:color="auto"/>
          </w:divBdr>
        </w:div>
        <w:div w:id="1361707304">
          <w:marLeft w:val="1530"/>
          <w:marRight w:val="0"/>
          <w:marTop w:val="0"/>
          <w:marBottom w:val="101"/>
          <w:divBdr>
            <w:top w:val="none" w:sz="0" w:space="0" w:color="auto"/>
            <w:left w:val="none" w:sz="0" w:space="0" w:color="auto"/>
            <w:bottom w:val="none" w:sz="0" w:space="0" w:color="auto"/>
            <w:right w:val="none" w:sz="0" w:space="0" w:color="auto"/>
          </w:divBdr>
        </w:div>
        <w:div w:id="1816528666">
          <w:marLeft w:val="1530"/>
          <w:marRight w:val="0"/>
          <w:marTop w:val="0"/>
          <w:marBottom w:val="101"/>
          <w:divBdr>
            <w:top w:val="none" w:sz="0" w:space="0" w:color="auto"/>
            <w:left w:val="none" w:sz="0" w:space="0" w:color="auto"/>
            <w:bottom w:val="none" w:sz="0" w:space="0" w:color="auto"/>
            <w:right w:val="none" w:sz="0" w:space="0" w:color="auto"/>
          </w:divBdr>
        </w:div>
        <w:div w:id="1768884583">
          <w:marLeft w:val="1530"/>
          <w:marRight w:val="0"/>
          <w:marTop w:val="0"/>
          <w:marBottom w:val="101"/>
          <w:divBdr>
            <w:top w:val="none" w:sz="0" w:space="0" w:color="auto"/>
            <w:left w:val="none" w:sz="0" w:space="0" w:color="auto"/>
            <w:bottom w:val="none" w:sz="0" w:space="0" w:color="auto"/>
            <w:right w:val="none" w:sz="0" w:space="0" w:color="auto"/>
          </w:divBdr>
        </w:div>
        <w:div w:id="1195583372">
          <w:marLeft w:val="1526"/>
          <w:marRight w:val="0"/>
          <w:marTop w:val="0"/>
          <w:marBottom w:val="101"/>
          <w:divBdr>
            <w:top w:val="none" w:sz="0" w:space="0" w:color="auto"/>
            <w:left w:val="none" w:sz="0" w:space="0" w:color="auto"/>
            <w:bottom w:val="none" w:sz="0" w:space="0" w:color="auto"/>
            <w:right w:val="none" w:sz="0" w:space="0" w:color="auto"/>
          </w:divBdr>
        </w:div>
        <w:div w:id="733434411">
          <w:marLeft w:val="1526"/>
          <w:marRight w:val="0"/>
          <w:marTop w:val="0"/>
          <w:marBottom w:val="101"/>
          <w:divBdr>
            <w:top w:val="none" w:sz="0" w:space="0" w:color="auto"/>
            <w:left w:val="none" w:sz="0" w:space="0" w:color="auto"/>
            <w:bottom w:val="none" w:sz="0" w:space="0" w:color="auto"/>
            <w:right w:val="none" w:sz="0" w:space="0" w:color="auto"/>
          </w:divBdr>
        </w:div>
        <w:div w:id="1228959939">
          <w:marLeft w:val="1526"/>
          <w:marRight w:val="0"/>
          <w:marTop w:val="0"/>
          <w:marBottom w:val="101"/>
          <w:divBdr>
            <w:top w:val="none" w:sz="0" w:space="0" w:color="auto"/>
            <w:left w:val="none" w:sz="0" w:space="0" w:color="auto"/>
            <w:bottom w:val="none" w:sz="0" w:space="0" w:color="auto"/>
            <w:right w:val="none" w:sz="0" w:space="0" w:color="auto"/>
          </w:divBdr>
        </w:div>
        <w:div w:id="95904431">
          <w:marLeft w:val="1526"/>
          <w:marRight w:val="0"/>
          <w:marTop w:val="0"/>
          <w:marBottom w:val="101"/>
          <w:divBdr>
            <w:top w:val="none" w:sz="0" w:space="0" w:color="auto"/>
            <w:left w:val="none" w:sz="0" w:space="0" w:color="auto"/>
            <w:bottom w:val="none" w:sz="0" w:space="0" w:color="auto"/>
            <w:right w:val="none" w:sz="0" w:space="0" w:color="auto"/>
          </w:divBdr>
        </w:div>
        <w:div w:id="2091778545">
          <w:marLeft w:val="1526"/>
          <w:marRight w:val="0"/>
          <w:marTop w:val="0"/>
          <w:marBottom w:val="101"/>
          <w:divBdr>
            <w:top w:val="none" w:sz="0" w:space="0" w:color="auto"/>
            <w:left w:val="none" w:sz="0" w:space="0" w:color="auto"/>
            <w:bottom w:val="none" w:sz="0" w:space="0" w:color="auto"/>
            <w:right w:val="none" w:sz="0" w:space="0" w:color="auto"/>
          </w:divBdr>
        </w:div>
        <w:div w:id="125438605">
          <w:marLeft w:val="1526"/>
          <w:marRight w:val="0"/>
          <w:marTop w:val="0"/>
          <w:marBottom w:val="101"/>
          <w:divBdr>
            <w:top w:val="none" w:sz="0" w:space="0" w:color="auto"/>
            <w:left w:val="none" w:sz="0" w:space="0" w:color="auto"/>
            <w:bottom w:val="none" w:sz="0" w:space="0" w:color="auto"/>
            <w:right w:val="none" w:sz="0" w:space="0" w:color="auto"/>
          </w:divBdr>
        </w:div>
        <w:div w:id="1288270887">
          <w:marLeft w:val="1526"/>
          <w:marRight w:val="0"/>
          <w:marTop w:val="0"/>
          <w:marBottom w:val="101"/>
          <w:divBdr>
            <w:top w:val="none" w:sz="0" w:space="0" w:color="auto"/>
            <w:left w:val="none" w:sz="0" w:space="0" w:color="auto"/>
            <w:bottom w:val="none" w:sz="0" w:space="0" w:color="auto"/>
            <w:right w:val="none" w:sz="0" w:space="0" w:color="auto"/>
          </w:divBdr>
        </w:div>
        <w:div w:id="747385393">
          <w:marLeft w:val="1526"/>
          <w:marRight w:val="0"/>
          <w:marTop w:val="0"/>
          <w:marBottom w:val="101"/>
          <w:divBdr>
            <w:top w:val="none" w:sz="0" w:space="0" w:color="auto"/>
            <w:left w:val="none" w:sz="0" w:space="0" w:color="auto"/>
            <w:bottom w:val="none" w:sz="0" w:space="0" w:color="auto"/>
            <w:right w:val="none" w:sz="0" w:space="0" w:color="auto"/>
          </w:divBdr>
        </w:div>
        <w:div w:id="147094233">
          <w:marLeft w:val="1526"/>
          <w:marRight w:val="0"/>
          <w:marTop w:val="0"/>
          <w:marBottom w:val="101"/>
          <w:divBdr>
            <w:top w:val="none" w:sz="0" w:space="0" w:color="auto"/>
            <w:left w:val="none" w:sz="0" w:space="0" w:color="auto"/>
            <w:bottom w:val="none" w:sz="0" w:space="0" w:color="auto"/>
            <w:right w:val="none" w:sz="0" w:space="0" w:color="auto"/>
          </w:divBdr>
        </w:div>
        <w:div w:id="374042016">
          <w:marLeft w:val="1080"/>
          <w:marRight w:val="0"/>
          <w:marTop w:val="0"/>
          <w:marBottom w:val="101"/>
          <w:divBdr>
            <w:top w:val="none" w:sz="0" w:space="0" w:color="auto"/>
            <w:left w:val="none" w:sz="0" w:space="0" w:color="auto"/>
            <w:bottom w:val="none" w:sz="0" w:space="0" w:color="auto"/>
            <w:right w:val="none" w:sz="0" w:space="0" w:color="auto"/>
          </w:divBdr>
        </w:div>
        <w:div w:id="1216502875">
          <w:marLeft w:val="1080"/>
          <w:marRight w:val="0"/>
          <w:marTop w:val="0"/>
          <w:marBottom w:val="101"/>
          <w:divBdr>
            <w:top w:val="none" w:sz="0" w:space="0" w:color="auto"/>
            <w:left w:val="none" w:sz="0" w:space="0" w:color="auto"/>
            <w:bottom w:val="none" w:sz="0" w:space="0" w:color="auto"/>
            <w:right w:val="none" w:sz="0" w:space="0" w:color="auto"/>
          </w:divBdr>
        </w:div>
        <w:div w:id="674770702">
          <w:marLeft w:val="1080"/>
          <w:marRight w:val="0"/>
          <w:marTop w:val="0"/>
          <w:marBottom w:val="101"/>
          <w:divBdr>
            <w:top w:val="none" w:sz="0" w:space="0" w:color="auto"/>
            <w:left w:val="none" w:sz="0" w:space="0" w:color="auto"/>
            <w:bottom w:val="none" w:sz="0" w:space="0" w:color="auto"/>
            <w:right w:val="none" w:sz="0" w:space="0" w:color="auto"/>
          </w:divBdr>
        </w:div>
        <w:div w:id="1409155694">
          <w:marLeft w:val="1080"/>
          <w:marRight w:val="0"/>
          <w:marTop w:val="0"/>
          <w:marBottom w:val="101"/>
          <w:divBdr>
            <w:top w:val="none" w:sz="0" w:space="0" w:color="auto"/>
            <w:left w:val="none" w:sz="0" w:space="0" w:color="auto"/>
            <w:bottom w:val="none" w:sz="0" w:space="0" w:color="auto"/>
            <w:right w:val="none" w:sz="0" w:space="0" w:color="auto"/>
          </w:divBdr>
        </w:div>
        <w:div w:id="762604660">
          <w:marLeft w:val="1080"/>
          <w:marRight w:val="0"/>
          <w:marTop w:val="0"/>
          <w:marBottom w:val="80"/>
          <w:divBdr>
            <w:top w:val="none" w:sz="0" w:space="0" w:color="auto"/>
            <w:left w:val="none" w:sz="0" w:space="0" w:color="auto"/>
            <w:bottom w:val="none" w:sz="0" w:space="0" w:color="auto"/>
            <w:right w:val="none" w:sz="0" w:space="0" w:color="auto"/>
          </w:divBdr>
        </w:div>
        <w:div w:id="941228274">
          <w:marLeft w:val="1080"/>
          <w:marRight w:val="0"/>
          <w:marTop w:val="0"/>
          <w:marBottom w:val="80"/>
          <w:divBdr>
            <w:top w:val="none" w:sz="0" w:space="0" w:color="auto"/>
            <w:left w:val="none" w:sz="0" w:space="0" w:color="auto"/>
            <w:bottom w:val="none" w:sz="0" w:space="0" w:color="auto"/>
            <w:right w:val="none" w:sz="0" w:space="0" w:color="auto"/>
          </w:divBdr>
        </w:div>
        <w:div w:id="1172404549">
          <w:marLeft w:val="1080"/>
          <w:marRight w:val="0"/>
          <w:marTop w:val="0"/>
          <w:marBottom w:val="80"/>
          <w:divBdr>
            <w:top w:val="none" w:sz="0" w:space="0" w:color="auto"/>
            <w:left w:val="none" w:sz="0" w:space="0" w:color="auto"/>
            <w:bottom w:val="none" w:sz="0" w:space="0" w:color="auto"/>
            <w:right w:val="none" w:sz="0" w:space="0" w:color="auto"/>
          </w:divBdr>
        </w:div>
        <w:div w:id="1802920210">
          <w:marLeft w:val="1080"/>
          <w:marRight w:val="0"/>
          <w:marTop w:val="0"/>
          <w:marBottom w:val="80"/>
          <w:divBdr>
            <w:top w:val="none" w:sz="0" w:space="0" w:color="auto"/>
            <w:left w:val="none" w:sz="0" w:space="0" w:color="auto"/>
            <w:bottom w:val="none" w:sz="0" w:space="0" w:color="auto"/>
            <w:right w:val="none" w:sz="0" w:space="0" w:color="auto"/>
          </w:divBdr>
        </w:div>
        <w:div w:id="518739405">
          <w:marLeft w:val="1080"/>
          <w:marRight w:val="0"/>
          <w:marTop w:val="0"/>
          <w:marBottom w:val="80"/>
          <w:divBdr>
            <w:top w:val="none" w:sz="0" w:space="0" w:color="auto"/>
            <w:left w:val="none" w:sz="0" w:space="0" w:color="auto"/>
            <w:bottom w:val="none" w:sz="0" w:space="0" w:color="auto"/>
            <w:right w:val="none" w:sz="0" w:space="0" w:color="auto"/>
          </w:divBdr>
        </w:div>
        <w:div w:id="856385640">
          <w:marLeft w:val="1080"/>
          <w:marRight w:val="0"/>
          <w:marTop w:val="0"/>
          <w:marBottom w:val="80"/>
          <w:divBdr>
            <w:top w:val="none" w:sz="0" w:space="0" w:color="auto"/>
            <w:left w:val="none" w:sz="0" w:space="0" w:color="auto"/>
            <w:bottom w:val="none" w:sz="0" w:space="0" w:color="auto"/>
            <w:right w:val="none" w:sz="0" w:space="0" w:color="auto"/>
          </w:divBdr>
        </w:div>
        <w:div w:id="400517270">
          <w:marLeft w:val="1080"/>
          <w:marRight w:val="0"/>
          <w:marTop w:val="0"/>
          <w:marBottom w:val="80"/>
          <w:divBdr>
            <w:top w:val="none" w:sz="0" w:space="0" w:color="auto"/>
            <w:left w:val="none" w:sz="0" w:space="0" w:color="auto"/>
            <w:bottom w:val="none" w:sz="0" w:space="0" w:color="auto"/>
            <w:right w:val="none" w:sz="0" w:space="0" w:color="auto"/>
          </w:divBdr>
        </w:div>
        <w:div w:id="2061980633">
          <w:marLeft w:val="1080"/>
          <w:marRight w:val="0"/>
          <w:marTop w:val="0"/>
          <w:marBottom w:val="80"/>
          <w:divBdr>
            <w:top w:val="none" w:sz="0" w:space="0" w:color="auto"/>
            <w:left w:val="none" w:sz="0" w:space="0" w:color="auto"/>
            <w:bottom w:val="none" w:sz="0" w:space="0" w:color="auto"/>
            <w:right w:val="none" w:sz="0" w:space="0" w:color="auto"/>
          </w:divBdr>
        </w:div>
        <w:div w:id="1030374423">
          <w:marLeft w:val="1080"/>
          <w:marRight w:val="0"/>
          <w:marTop w:val="0"/>
          <w:marBottom w:val="80"/>
          <w:divBdr>
            <w:top w:val="none" w:sz="0" w:space="0" w:color="auto"/>
            <w:left w:val="none" w:sz="0" w:space="0" w:color="auto"/>
            <w:bottom w:val="none" w:sz="0" w:space="0" w:color="auto"/>
            <w:right w:val="none" w:sz="0" w:space="0" w:color="auto"/>
          </w:divBdr>
        </w:div>
        <w:div w:id="837888121">
          <w:marLeft w:val="1080"/>
          <w:marRight w:val="0"/>
          <w:marTop w:val="0"/>
          <w:marBottom w:val="80"/>
          <w:divBdr>
            <w:top w:val="none" w:sz="0" w:space="0" w:color="auto"/>
            <w:left w:val="none" w:sz="0" w:space="0" w:color="auto"/>
            <w:bottom w:val="none" w:sz="0" w:space="0" w:color="auto"/>
            <w:right w:val="none" w:sz="0" w:space="0" w:color="auto"/>
          </w:divBdr>
        </w:div>
        <w:div w:id="842017589">
          <w:marLeft w:val="1800"/>
          <w:marRight w:val="0"/>
          <w:marTop w:val="0"/>
          <w:marBottom w:val="80"/>
          <w:divBdr>
            <w:top w:val="none" w:sz="0" w:space="0" w:color="auto"/>
            <w:left w:val="none" w:sz="0" w:space="0" w:color="auto"/>
            <w:bottom w:val="none" w:sz="0" w:space="0" w:color="auto"/>
            <w:right w:val="none" w:sz="0" w:space="0" w:color="auto"/>
          </w:divBdr>
        </w:div>
        <w:div w:id="782116597">
          <w:marLeft w:val="1800"/>
          <w:marRight w:val="0"/>
          <w:marTop w:val="0"/>
          <w:marBottom w:val="80"/>
          <w:divBdr>
            <w:top w:val="none" w:sz="0" w:space="0" w:color="auto"/>
            <w:left w:val="none" w:sz="0" w:space="0" w:color="auto"/>
            <w:bottom w:val="none" w:sz="0" w:space="0" w:color="auto"/>
            <w:right w:val="none" w:sz="0" w:space="0" w:color="auto"/>
          </w:divBdr>
        </w:div>
        <w:div w:id="471096615">
          <w:marLeft w:val="1800"/>
          <w:marRight w:val="0"/>
          <w:marTop w:val="0"/>
          <w:marBottom w:val="80"/>
          <w:divBdr>
            <w:top w:val="none" w:sz="0" w:space="0" w:color="auto"/>
            <w:left w:val="none" w:sz="0" w:space="0" w:color="auto"/>
            <w:bottom w:val="none" w:sz="0" w:space="0" w:color="auto"/>
            <w:right w:val="none" w:sz="0" w:space="0" w:color="auto"/>
          </w:divBdr>
        </w:div>
        <w:div w:id="1105928648">
          <w:marLeft w:val="1800"/>
          <w:marRight w:val="0"/>
          <w:marTop w:val="0"/>
          <w:marBottom w:val="101"/>
          <w:divBdr>
            <w:top w:val="none" w:sz="0" w:space="0" w:color="auto"/>
            <w:left w:val="none" w:sz="0" w:space="0" w:color="auto"/>
            <w:bottom w:val="none" w:sz="0" w:space="0" w:color="auto"/>
            <w:right w:val="none" w:sz="0" w:space="0" w:color="auto"/>
          </w:divBdr>
        </w:div>
        <w:div w:id="2022312247">
          <w:marLeft w:val="1080"/>
          <w:marRight w:val="0"/>
          <w:marTop w:val="0"/>
          <w:marBottom w:val="101"/>
          <w:divBdr>
            <w:top w:val="none" w:sz="0" w:space="0" w:color="auto"/>
            <w:left w:val="none" w:sz="0" w:space="0" w:color="auto"/>
            <w:bottom w:val="none" w:sz="0" w:space="0" w:color="auto"/>
            <w:right w:val="none" w:sz="0" w:space="0" w:color="auto"/>
          </w:divBdr>
        </w:div>
        <w:div w:id="210927454">
          <w:marLeft w:val="1080"/>
          <w:marRight w:val="0"/>
          <w:marTop w:val="0"/>
          <w:marBottom w:val="101"/>
          <w:divBdr>
            <w:top w:val="none" w:sz="0" w:space="0" w:color="auto"/>
            <w:left w:val="none" w:sz="0" w:space="0" w:color="auto"/>
            <w:bottom w:val="none" w:sz="0" w:space="0" w:color="auto"/>
            <w:right w:val="none" w:sz="0" w:space="0" w:color="auto"/>
          </w:divBdr>
        </w:div>
        <w:div w:id="1763212252">
          <w:marLeft w:val="0"/>
          <w:marRight w:val="0"/>
          <w:marTop w:val="0"/>
          <w:marBottom w:val="101"/>
          <w:divBdr>
            <w:top w:val="none" w:sz="0" w:space="0" w:color="auto"/>
            <w:left w:val="none" w:sz="0" w:space="0" w:color="auto"/>
            <w:bottom w:val="none" w:sz="0" w:space="0" w:color="auto"/>
            <w:right w:val="none" w:sz="0" w:space="0" w:color="auto"/>
          </w:divBdr>
        </w:div>
        <w:div w:id="1708794546">
          <w:marLeft w:val="1080"/>
          <w:marRight w:val="0"/>
          <w:marTop w:val="0"/>
          <w:marBottom w:val="101"/>
          <w:divBdr>
            <w:top w:val="none" w:sz="0" w:space="0" w:color="auto"/>
            <w:left w:val="none" w:sz="0" w:space="0" w:color="auto"/>
            <w:bottom w:val="none" w:sz="0" w:space="0" w:color="auto"/>
            <w:right w:val="none" w:sz="0" w:space="0" w:color="auto"/>
          </w:divBdr>
        </w:div>
        <w:div w:id="415127157">
          <w:marLeft w:val="1800"/>
          <w:marRight w:val="0"/>
          <w:marTop w:val="0"/>
          <w:marBottom w:val="101"/>
          <w:divBdr>
            <w:top w:val="none" w:sz="0" w:space="0" w:color="auto"/>
            <w:left w:val="none" w:sz="0" w:space="0" w:color="auto"/>
            <w:bottom w:val="none" w:sz="0" w:space="0" w:color="auto"/>
            <w:right w:val="none" w:sz="0" w:space="0" w:color="auto"/>
          </w:divBdr>
        </w:div>
        <w:div w:id="1560706771">
          <w:marLeft w:val="2250"/>
          <w:marRight w:val="0"/>
          <w:marTop w:val="0"/>
          <w:marBottom w:val="101"/>
          <w:divBdr>
            <w:top w:val="none" w:sz="0" w:space="0" w:color="auto"/>
            <w:left w:val="none" w:sz="0" w:space="0" w:color="auto"/>
            <w:bottom w:val="none" w:sz="0" w:space="0" w:color="auto"/>
            <w:right w:val="none" w:sz="0" w:space="0" w:color="auto"/>
          </w:divBdr>
        </w:div>
        <w:div w:id="172764550">
          <w:marLeft w:val="1800"/>
          <w:marRight w:val="0"/>
          <w:marTop w:val="0"/>
          <w:marBottom w:val="101"/>
          <w:divBdr>
            <w:top w:val="none" w:sz="0" w:space="0" w:color="auto"/>
            <w:left w:val="none" w:sz="0" w:space="0" w:color="auto"/>
            <w:bottom w:val="none" w:sz="0" w:space="0" w:color="auto"/>
            <w:right w:val="none" w:sz="0" w:space="0" w:color="auto"/>
          </w:divBdr>
        </w:div>
        <w:div w:id="2139687881">
          <w:marLeft w:val="1080"/>
          <w:marRight w:val="0"/>
          <w:marTop w:val="0"/>
          <w:marBottom w:val="101"/>
          <w:divBdr>
            <w:top w:val="none" w:sz="0" w:space="0" w:color="auto"/>
            <w:left w:val="none" w:sz="0" w:space="0" w:color="auto"/>
            <w:bottom w:val="none" w:sz="0" w:space="0" w:color="auto"/>
            <w:right w:val="none" w:sz="0" w:space="0" w:color="auto"/>
          </w:divBdr>
        </w:div>
        <w:div w:id="689113621">
          <w:marLeft w:val="1080"/>
          <w:marRight w:val="0"/>
          <w:marTop w:val="0"/>
          <w:marBottom w:val="101"/>
          <w:divBdr>
            <w:top w:val="none" w:sz="0" w:space="0" w:color="auto"/>
            <w:left w:val="none" w:sz="0" w:space="0" w:color="auto"/>
            <w:bottom w:val="none" w:sz="0" w:space="0" w:color="auto"/>
            <w:right w:val="none" w:sz="0" w:space="0" w:color="auto"/>
          </w:divBdr>
        </w:div>
        <w:div w:id="1078552095">
          <w:marLeft w:val="1080"/>
          <w:marRight w:val="0"/>
          <w:marTop w:val="0"/>
          <w:marBottom w:val="101"/>
          <w:divBdr>
            <w:top w:val="none" w:sz="0" w:space="0" w:color="auto"/>
            <w:left w:val="none" w:sz="0" w:space="0" w:color="auto"/>
            <w:bottom w:val="none" w:sz="0" w:space="0" w:color="auto"/>
            <w:right w:val="none" w:sz="0" w:space="0" w:color="auto"/>
          </w:divBdr>
        </w:div>
        <w:div w:id="1511413531">
          <w:marLeft w:val="1080"/>
          <w:marRight w:val="0"/>
          <w:marTop w:val="0"/>
          <w:marBottom w:val="101"/>
          <w:divBdr>
            <w:top w:val="none" w:sz="0" w:space="0" w:color="auto"/>
            <w:left w:val="none" w:sz="0" w:space="0" w:color="auto"/>
            <w:bottom w:val="none" w:sz="0" w:space="0" w:color="auto"/>
            <w:right w:val="none" w:sz="0" w:space="0" w:color="auto"/>
          </w:divBdr>
        </w:div>
        <w:div w:id="1053891012">
          <w:marLeft w:val="1800"/>
          <w:marRight w:val="0"/>
          <w:marTop w:val="0"/>
          <w:marBottom w:val="101"/>
          <w:divBdr>
            <w:top w:val="none" w:sz="0" w:space="0" w:color="auto"/>
            <w:left w:val="none" w:sz="0" w:space="0" w:color="auto"/>
            <w:bottom w:val="none" w:sz="0" w:space="0" w:color="auto"/>
            <w:right w:val="none" w:sz="0" w:space="0" w:color="auto"/>
          </w:divBdr>
        </w:div>
        <w:div w:id="2028865547">
          <w:marLeft w:val="1800"/>
          <w:marRight w:val="0"/>
          <w:marTop w:val="0"/>
          <w:marBottom w:val="101"/>
          <w:divBdr>
            <w:top w:val="none" w:sz="0" w:space="0" w:color="auto"/>
            <w:left w:val="none" w:sz="0" w:space="0" w:color="auto"/>
            <w:bottom w:val="none" w:sz="0" w:space="0" w:color="auto"/>
            <w:right w:val="none" w:sz="0" w:space="0" w:color="auto"/>
          </w:divBdr>
        </w:div>
        <w:div w:id="375004445">
          <w:marLeft w:val="1080"/>
          <w:marRight w:val="0"/>
          <w:marTop w:val="0"/>
          <w:marBottom w:val="101"/>
          <w:divBdr>
            <w:top w:val="none" w:sz="0" w:space="0" w:color="auto"/>
            <w:left w:val="none" w:sz="0" w:space="0" w:color="auto"/>
            <w:bottom w:val="none" w:sz="0" w:space="0" w:color="auto"/>
            <w:right w:val="none" w:sz="0" w:space="0" w:color="auto"/>
          </w:divBdr>
        </w:div>
        <w:div w:id="1700817554">
          <w:marLeft w:val="1080"/>
          <w:marRight w:val="0"/>
          <w:marTop w:val="0"/>
          <w:marBottom w:val="101"/>
          <w:divBdr>
            <w:top w:val="none" w:sz="0" w:space="0" w:color="auto"/>
            <w:left w:val="none" w:sz="0" w:space="0" w:color="auto"/>
            <w:bottom w:val="none" w:sz="0" w:space="0" w:color="auto"/>
            <w:right w:val="none" w:sz="0" w:space="0" w:color="auto"/>
          </w:divBdr>
        </w:div>
        <w:div w:id="2143452719">
          <w:marLeft w:val="1080"/>
          <w:marRight w:val="0"/>
          <w:marTop w:val="0"/>
          <w:marBottom w:val="101"/>
          <w:divBdr>
            <w:top w:val="none" w:sz="0" w:space="0" w:color="auto"/>
            <w:left w:val="none" w:sz="0" w:space="0" w:color="auto"/>
            <w:bottom w:val="none" w:sz="0" w:space="0" w:color="auto"/>
            <w:right w:val="none" w:sz="0" w:space="0" w:color="auto"/>
          </w:divBdr>
        </w:div>
        <w:div w:id="26107878">
          <w:marLeft w:val="1080"/>
          <w:marRight w:val="0"/>
          <w:marTop w:val="0"/>
          <w:marBottom w:val="101"/>
          <w:divBdr>
            <w:top w:val="none" w:sz="0" w:space="0" w:color="auto"/>
            <w:left w:val="none" w:sz="0" w:space="0" w:color="auto"/>
            <w:bottom w:val="none" w:sz="0" w:space="0" w:color="auto"/>
            <w:right w:val="none" w:sz="0" w:space="0" w:color="auto"/>
          </w:divBdr>
        </w:div>
        <w:div w:id="266816896">
          <w:marLeft w:val="1080"/>
          <w:marRight w:val="0"/>
          <w:marTop w:val="0"/>
          <w:marBottom w:val="101"/>
          <w:divBdr>
            <w:top w:val="none" w:sz="0" w:space="0" w:color="auto"/>
            <w:left w:val="none" w:sz="0" w:space="0" w:color="auto"/>
            <w:bottom w:val="none" w:sz="0" w:space="0" w:color="auto"/>
            <w:right w:val="none" w:sz="0" w:space="0" w:color="auto"/>
          </w:divBdr>
        </w:div>
        <w:div w:id="940989538">
          <w:marLeft w:val="1800"/>
          <w:marRight w:val="0"/>
          <w:marTop w:val="0"/>
          <w:marBottom w:val="101"/>
          <w:divBdr>
            <w:top w:val="none" w:sz="0" w:space="0" w:color="auto"/>
            <w:left w:val="none" w:sz="0" w:space="0" w:color="auto"/>
            <w:bottom w:val="none" w:sz="0" w:space="0" w:color="auto"/>
            <w:right w:val="none" w:sz="0" w:space="0" w:color="auto"/>
          </w:divBdr>
        </w:div>
        <w:div w:id="906767932">
          <w:marLeft w:val="1080"/>
          <w:marRight w:val="0"/>
          <w:marTop w:val="0"/>
          <w:marBottom w:val="101"/>
          <w:divBdr>
            <w:top w:val="none" w:sz="0" w:space="0" w:color="auto"/>
            <w:left w:val="none" w:sz="0" w:space="0" w:color="auto"/>
            <w:bottom w:val="none" w:sz="0" w:space="0" w:color="auto"/>
            <w:right w:val="none" w:sz="0" w:space="0" w:color="auto"/>
          </w:divBdr>
        </w:div>
        <w:div w:id="1197617248">
          <w:marLeft w:val="1080"/>
          <w:marRight w:val="0"/>
          <w:marTop w:val="0"/>
          <w:marBottom w:val="101"/>
          <w:divBdr>
            <w:top w:val="none" w:sz="0" w:space="0" w:color="auto"/>
            <w:left w:val="none" w:sz="0" w:space="0" w:color="auto"/>
            <w:bottom w:val="none" w:sz="0" w:space="0" w:color="auto"/>
            <w:right w:val="none" w:sz="0" w:space="0" w:color="auto"/>
          </w:divBdr>
        </w:div>
        <w:div w:id="1868441165">
          <w:marLeft w:val="1080"/>
          <w:marRight w:val="0"/>
          <w:marTop w:val="0"/>
          <w:marBottom w:val="101"/>
          <w:divBdr>
            <w:top w:val="none" w:sz="0" w:space="0" w:color="auto"/>
            <w:left w:val="none" w:sz="0" w:space="0" w:color="auto"/>
            <w:bottom w:val="none" w:sz="0" w:space="0" w:color="auto"/>
            <w:right w:val="none" w:sz="0" w:space="0" w:color="auto"/>
          </w:divBdr>
        </w:div>
        <w:div w:id="2049639471">
          <w:marLeft w:val="1080"/>
          <w:marRight w:val="0"/>
          <w:marTop w:val="0"/>
          <w:marBottom w:val="101"/>
          <w:divBdr>
            <w:top w:val="none" w:sz="0" w:space="0" w:color="auto"/>
            <w:left w:val="none" w:sz="0" w:space="0" w:color="auto"/>
            <w:bottom w:val="none" w:sz="0" w:space="0" w:color="auto"/>
            <w:right w:val="none" w:sz="0" w:space="0" w:color="auto"/>
          </w:divBdr>
        </w:div>
        <w:div w:id="167870321">
          <w:marLeft w:val="1080"/>
          <w:marRight w:val="0"/>
          <w:marTop w:val="0"/>
          <w:marBottom w:val="101"/>
          <w:divBdr>
            <w:top w:val="none" w:sz="0" w:space="0" w:color="auto"/>
            <w:left w:val="none" w:sz="0" w:space="0" w:color="auto"/>
            <w:bottom w:val="none" w:sz="0" w:space="0" w:color="auto"/>
            <w:right w:val="none" w:sz="0" w:space="0" w:color="auto"/>
          </w:divBdr>
        </w:div>
        <w:div w:id="1100643796">
          <w:marLeft w:val="1080"/>
          <w:marRight w:val="0"/>
          <w:marTop w:val="0"/>
          <w:marBottom w:val="101"/>
          <w:divBdr>
            <w:top w:val="none" w:sz="0" w:space="0" w:color="auto"/>
            <w:left w:val="none" w:sz="0" w:space="0" w:color="auto"/>
            <w:bottom w:val="none" w:sz="0" w:space="0" w:color="auto"/>
            <w:right w:val="none" w:sz="0" w:space="0" w:color="auto"/>
          </w:divBdr>
        </w:div>
        <w:div w:id="1288703891">
          <w:marLeft w:val="1080"/>
          <w:marRight w:val="0"/>
          <w:marTop w:val="0"/>
          <w:marBottom w:val="101"/>
          <w:divBdr>
            <w:top w:val="none" w:sz="0" w:space="0" w:color="auto"/>
            <w:left w:val="none" w:sz="0" w:space="0" w:color="auto"/>
            <w:bottom w:val="none" w:sz="0" w:space="0" w:color="auto"/>
            <w:right w:val="none" w:sz="0" w:space="0" w:color="auto"/>
          </w:divBdr>
        </w:div>
        <w:div w:id="2015379684">
          <w:marLeft w:val="1080"/>
          <w:marRight w:val="0"/>
          <w:marTop w:val="0"/>
          <w:marBottom w:val="101"/>
          <w:divBdr>
            <w:top w:val="none" w:sz="0" w:space="0" w:color="auto"/>
            <w:left w:val="none" w:sz="0" w:space="0" w:color="auto"/>
            <w:bottom w:val="none" w:sz="0" w:space="0" w:color="auto"/>
            <w:right w:val="none" w:sz="0" w:space="0" w:color="auto"/>
          </w:divBdr>
        </w:div>
        <w:div w:id="118963535">
          <w:marLeft w:val="1080"/>
          <w:marRight w:val="0"/>
          <w:marTop w:val="0"/>
          <w:marBottom w:val="101"/>
          <w:divBdr>
            <w:top w:val="none" w:sz="0" w:space="0" w:color="auto"/>
            <w:left w:val="none" w:sz="0" w:space="0" w:color="auto"/>
            <w:bottom w:val="none" w:sz="0" w:space="0" w:color="auto"/>
            <w:right w:val="none" w:sz="0" w:space="0" w:color="auto"/>
          </w:divBdr>
        </w:div>
        <w:div w:id="541480370">
          <w:marLeft w:val="1080"/>
          <w:marRight w:val="0"/>
          <w:marTop w:val="0"/>
          <w:marBottom w:val="101"/>
          <w:divBdr>
            <w:top w:val="none" w:sz="0" w:space="0" w:color="auto"/>
            <w:left w:val="none" w:sz="0" w:space="0" w:color="auto"/>
            <w:bottom w:val="none" w:sz="0" w:space="0" w:color="auto"/>
            <w:right w:val="none" w:sz="0" w:space="0" w:color="auto"/>
          </w:divBdr>
        </w:div>
        <w:div w:id="516431553">
          <w:marLeft w:val="1080"/>
          <w:marRight w:val="0"/>
          <w:marTop w:val="0"/>
          <w:marBottom w:val="101"/>
          <w:divBdr>
            <w:top w:val="none" w:sz="0" w:space="0" w:color="auto"/>
            <w:left w:val="none" w:sz="0" w:space="0" w:color="auto"/>
            <w:bottom w:val="none" w:sz="0" w:space="0" w:color="auto"/>
            <w:right w:val="none" w:sz="0" w:space="0" w:color="auto"/>
          </w:divBdr>
        </w:div>
        <w:div w:id="1768430475">
          <w:marLeft w:val="1080"/>
          <w:marRight w:val="0"/>
          <w:marTop w:val="0"/>
          <w:marBottom w:val="101"/>
          <w:divBdr>
            <w:top w:val="none" w:sz="0" w:space="0" w:color="auto"/>
            <w:left w:val="none" w:sz="0" w:space="0" w:color="auto"/>
            <w:bottom w:val="none" w:sz="0" w:space="0" w:color="auto"/>
            <w:right w:val="none" w:sz="0" w:space="0" w:color="auto"/>
          </w:divBdr>
        </w:div>
        <w:div w:id="652950229">
          <w:marLeft w:val="1080"/>
          <w:marRight w:val="0"/>
          <w:marTop w:val="0"/>
          <w:marBottom w:val="101"/>
          <w:divBdr>
            <w:top w:val="none" w:sz="0" w:space="0" w:color="auto"/>
            <w:left w:val="none" w:sz="0" w:space="0" w:color="auto"/>
            <w:bottom w:val="none" w:sz="0" w:space="0" w:color="auto"/>
            <w:right w:val="none" w:sz="0" w:space="0" w:color="auto"/>
          </w:divBdr>
        </w:div>
        <w:div w:id="551619547">
          <w:marLeft w:val="1080"/>
          <w:marRight w:val="0"/>
          <w:marTop w:val="0"/>
          <w:marBottom w:val="101"/>
          <w:divBdr>
            <w:top w:val="none" w:sz="0" w:space="0" w:color="auto"/>
            <w:left w:val="none" w:sz="0" w:space="0" w:color="auto"/>
            <w:bottom w:val="none" w:sz="0" w:space="0" w:color="auto"/>
            <w:right w:val="none" w:sz="0" w:space="0" w:color="auto"/>
          </w:divBdr>
        </w:div>
        <w:div w:id="1263028688">
          <w:marLeft w:val="1800"/>
          <w:marRight w:val="0"/>
          <w:marTop w:val="0"/>
          <w:marBottom w:val="101"/>
          <w:divBdr>
            <w:top w:val="none" w:sz="0" w:space="0" w:color="auto"/>
            <w:left w:val="none" w:sz="0" w:space="0" w:color="auto"/>
            <w:bottom w:val="none" w:sz="0" w:space="0" w:color="auto"/>
            <w:right w:val="none" w:sz="0" w:space="0" w:color="auto"/>
          </w:divBdr>
        </w:div>
        <w:div w:id="1273855355">
          <w:marLeft w:val="1800"/>
          <w:marRight w:val="0"/>
          <w:marTop w:val="0"/>
          <w:marBottom w:val="101"/>
          <w:divBdr>
            <w:top w:val="none" w:sz="0" w:space="0" w:color="auto"/>
            <w:left w:val="none" w:sz="0" w:space="0" w:color="auto"/>
            <w:bottom w:val="none" w:sz="0" w:space="0" w:color="auto"/>
            <w:right w:val="none" w:sz="0" w:space="0" w:color="auto"/>
          </w:divBdr>
        </w:div>
        <w:div w:id="178738460">
          <w:marLeft w:val="1080"/>
          <w:marRight w:val="0"/>
          <w:marTop w:val="0"/>
          <w:marBottom w:val="101"/>
          <w:divBdr>
            <w:top w:val="none" w:sz="0" w:space="0" w:color="auto"/>
            <w:left w:val="none" w:sz="0" w:space="0" w:color="auto"/>
            <w:bottom w:val="none" w:sz="0" w:space="0" w:color="auto"/>
            <w:right w:val="none" w:sz="0" w:space="0" w:color="auto"/>
          </w:divBdr>
        </w:div>
        <w:div w:id="654141525">
          <w:marLeft w:val="1800"/>
          <w:marRight w:val="0"/>
          <w:marTop w:val="0"/>
          <w:marBottom w:val="101"/>
          <w:divBdr>
            <w:top w:val="none" w:sz="0" w:space="0" w:color="auto"/>
            <w:left w:val="none" w:sz="0" w:space="0" w:color="auto"/>
            <w:bottom w:val="none" w:sz="0" w:space="0" w:color="auto"/>
            <w:right w:val="none" w:sz="0" w:space="0" w:color="auto"/>
          </w:divBdr>
        </w:div>
        <w:div w:id="902257853">
          <w:marLeft w:val="1800"/>
          <w:marRight w:val="0"/>
          <w:marTop w:val="0"/>
          <w:marBottom w:val="101"/>
          <w:divBdr>
            <w:top w:val="none" w:sz="0" w:space="0" w:color="auto"/>
            <w:left w:val="none" w:sz="0" w:space="0" w:color="auto"/>
            <w:bottom w:val="none" w:sz="0" w:space="0" w:color="auto"/>
            <w:right w:val="none" w:sz="0" w:space="0" w:color="auto"/>
          </w:divBdr>
        </w:div>
        <w:div w:id="1607226450">
          <w:marLeft w:val="1080"/>
          <w:marRight w:val="0"/>
          <w:marTop w:val="0"/>
          <w:marBottom w:val="101"/>
          <w:divBdr>
            <w:top w:val="none" w:sz="0" w:space="0" w:color="auto"/>
            <w:left w:val="none" w:sz="0" w:space="0" w:color="auto"/>
            <w:bottom w:val="none" w:sz="0" w:space="0" w:color="auto"/>
            <w:right w:val="none" w:sz="0" w:space="0" w:color="auto"/>
          </w:divBdr>
        </w:div>
        <w:div w:id="1604610741">
          <w:marLeft w:val="1080"/>
          <w:marRight w:val="0"/>
          <w:marTop w:val="0"/>
          <w:marBottom w:val="101"/>
          <w:divBdr>
            <w:top w:val="none" w:sz="0" w:space="0" w:color="auto"/>
            <w:left w:val="none" w:sz="0" w:space="0" w:color="auto"/>
            <w:bottom w:val="none" w:sz="0" w:space="0" w:color="auto"/>
            <w:right w:val="none" w:sz="0" w:space="0" w:color="auto"/>
          </w:divBdr>
        </w:div>
        <w:div w:id="1270316567">
          <w:marLeft w:val="1080"/>
          <w:marRight w:val="0"/>
          <w:marTop w:val="0"/>
          <w:marBottom w:val="101"/>
          <w:divBdr>
            <w:top w:val="none" w:sz="0" w:space="0" w:color="auto"/>
            <w:left w:val="none" w:sz="0" w:space="0" w:color="auto"/>
            <w:bottom w:val="none" w:sz="0" w:space="0" w:color="auto"/>
            <w:right w:val="none" w:sz="0" w:space="0" w:color="auto"/>
          </w:divBdr>
        </w:div>
        <w:div w:id="1633562014">
          <w:marLeft w:val="1080"/>
          <w:marRight w:val="0"/>
          <w:marTop w:val="0"/>
          <w:marBottom w:val="101"/>
          <w:divBdr>
            <w:top w:val="none" w:sz="0" w:space="0" w:color="auto"/>
            <w:left w:val="none" w:sz="0" w:space="0" w:color="auto"/>
            <w:bottom w:val="none" w:sz="0" w:space="0" w:color="auto"/>
            <w:right w:val="none" w:sz="0" w:space="0" w:color="auto"/>
          </w:divBdr>
        </w:div>
        <w:div w:id="675692055">
          <w:marLeft w:val="1080"/>
          <w:marRight w:val="0"/>
          <w:marTop w:val="0"/>
          <w:marBottom w:val="101"/>
          <w:divBdr>
            <w:top w:val="none" w:sz="0" w:space="0" w:color="auto"/>
            <w:left w:val="none" w:sz="0" w:space="0" w:color="auto"/>
            <w:bottom w:val="none" w:sz="0" w:space="0" w:color="auto"/>
            <w:right w:val="none" w:sz="0" w:space="0" w:color="auto"/>
          </w:divBdr>
        </w:div>
        <w:div w:id="62922504">
          <w:marLeft w:val="1080"/>
          <w:marRight w:val="0"/>
          <w:marTop w:val="0"/>
          <w:marBottom w:val="101"/>
          <w:divBdr>
            <w:top w:val="none" w:sz="0" w:space="0" w:color="auto"/>
            <w:left w:val="none" w:sz="0" w:space="0" w:color="auto"/>
            <w:bottom w:val="none" w:sz="0" w:space="0" w:color="auto"/>
            <w:right w:val="none" w:sz="0" w:space="0" w:color="auto"/>
          </w:divBdr>
        </w:div>
        <w:div w:id="292254785">
          <w:marLeft w:val="1080"/>
          <w:marRight w:val="0"/>
          <w:marTop w:val="0"/>
          <w:marBottom w:val="101"/>
          <w:divBdr>
            <w:top w:val="none" w:sz="0" w:space="0" w:color="auto"/>
            <w:left w:val="none" w:sz="0" w:space="0" w:color="auto"/>
            <w:bottom w:val="none" w:sz="0" w:space="0" w:color="auto"/>
            <w:right w:val="none" w:sz="0" w:space="0" w:color="auto"/>
          </w:divBdr>
        </w:div>
        <w:div w:id="253438315">
          <w:marLeft w:val="1080"/>
          <w:marRight w:val="0"/>
          <w:marTop w:val="0"/>
          <w:marBottom w:val="101"/>
          <w:divBdr>
            <w:top w:val="none" w:sz="0" w:space="0" w:color="auto"/>
            <w:left w:val="none" w:sz="0" w:space="0" w:color="auto"/>
            <w:bottom w:val="none" w:sz="0" w:space="0" w:color="auto"/>
            <w:right w:val="none" w:sz="0" w:space="0" w:color="auto"/>
          </w:divBdr>
        </w:div>
        <w:div w:id="1887832274">
          <w:marLeft w:val="1080"/>
          <w:marRight w:val="0"/>
          <w:marTop w:val="0"/>
          <w:marBottom w:val="101"/>
          <w:divBdr>
            <w:top w:val="none" w:sz="0" w:space="0" w:color="auto"/>
            <w:left w:val="none" w:sz="0" w:space="0" w:color="auto"/>
            <w:bottom w:val="none" w:sz="0" w:space="0" w:color="auto"/>
            <w:right w:val="none" w:sz="0" w:space="0" w:color="auto"/>
          </w:divBdr>
        </w:div>
        <w:div w:id="2040859391">
          <w:marLeft w:val="1080"/>
          <w:marRight w:val="0"/>
          <w:marTop w:val="0"/>
          <w:marBottom w:val="101"/>
          <w:divBdr>
            <w:top w:val="none" w:sz="0" w:space="0" w:color="auto"/>
            <w:left w:val="none" w:sz="0" w:space="0" w:color="auto"/>
            <w:bottom w:val="none" w:sz="0" w:space="0" w:color="auto"/>
            <w:right w:val="none" w:sz="0" w:space="0" w:color="auto"/>
          </w:divBdr>
        </w:div>
        <w:div w:id="1953897115">
          <w:marLeft w:val="1080"/>
          <w:marRight w:val="0"/>
          <w:marTop w:val="0"/>
          <w:marBottom w:val="101"/>
          <w:divBdr>
            <w:top w:val="none" w:sz="0" w:space="0" w:color="auto"/>
            <w:left w:val="none" w:sz="0" w:space="0" w:color="auto"/>
            <w:bottom w:val="none" w:sz="0" w:space="0" w:color="auto"/>
            <w:right w:val="none" w:sz="0" w:space="0" w:color="auto"/>
          </w:divBdr>
        </w:div>
        <w:div w:id="1104036136">
          <w:marLeft w:val="1080"/>
          <w:marRight w:val="0"/>
          <w:marTop w:val="0"/>
          <w:marBottom w:val="101"/>
          <w:divBdr>
            <w:top w:val="none" w:sz="0" w:space="0" w:color="auto"/>
            <w:left w:val="none" w:sz="0" w:space="0" w:color="auto"/>
            <w:bottom w:val="none" w:sz="0" w:space="0" w:color="auto"/>
            <w:right w:val="none" w:sz="0" w:space="0" w:color="auto"/>
          </w:divBdr>
        </w:div>
        <w:div w:id="643194484">
          <w:marLeft w:val="1080"/>
          <w:marRight w:val="0"/>
          <w:marTop w:val="0"/>
          <w:marBottom w:val="101"/>
          <w:divBdr>
            <w:top w:val="none" w:sz="0" w:space="0" w:color="auto"/>
            <w:left w:val="none" w:sz="0" w:space="0" w:color="auto"/>
            <w:bottom w:val="none" w:sz="0" w:space="0" w:color="auto"/>
            <w:right w:val="none" w:sz="0" w:space="0" w:color="auto"/>
          </w:divBdr>
        </w:div>
        <w:div w:id="886642853">
          <w:marLeft w:val="1080"/>
          <w:marRight w:val="0"/>
          <w:marTop w:val="0"/>
          <w:marBottom w:val="101"/>
          <w:divBdr>
            <w:top w:val="none" w:sz="0" w:space="0" w:color="auto"/>
            <w:left w:val="none" w:sz="0" w:space="0" w:color="auto"/>
            <w:bottom w:val="none" w:sz="0" w:space="0" w:color="auto"/>
            <w:right w:val="none" w:sz="0" w:space="0" w:color="auto"/>
          </w:divBdr>
        </w:div>
        <w:div w:id="333798733">
          <w:marLeft w:val="1080"/>
          <w:marRight w:val="0"/>
          <w:marTop w:val="0"/>
          <w:marBottom w:val="101"/>
          <w:divBdr>
            <w:top w:val="none" w:sz="0" w:space="0" w:color="auto"/>
            <w:left w:val="none" w:sz="0" w:space="0" w:color="auto"/>
            <w:bottom w:val="none" w:sz="0" w:space="0" w:color="auto"/>
            <w:right w:val="none" w:sz="0" w:space="0" w:color="auto"/>
          </w:divBdr>
        </w:div>
        <w:div w:id="1895118962">
          <w:marLeft w:val="1080"/>
          <w:marRight w:val="0"/>
          <w:marTop w:val="0"/>
          <w:marBottom w:val="101"/>
          <w:divBdr>
            <w:top w:val="none" w:sz="0" w:space="0" w:color="auto"/>
            <w:left w:val="none" w:sz="0" w:space="0" w:color="auto"/>
            <w:bottom w:val="none" w:sz="0" w:space="0" w:color="auto"/>
            <w:right w:val="none" w:sz="0" w:space="0" w:color="auto"/>
          </w:divBdr>
        </w:div>
        <w:div w:id="1931229260">
          <w:marLeft w:val="1080"/>
          <w:marRight w:val="0"/>
          <w:marTop w:val="0"/>
          <w:marBottom w:val="101"/>
          <w:divBdr>
            <w:top w:val="none" w:sz="0" w:space="0" w:color="auto"/>
            <w:left w:val="none" w:sz="0" w:space="0" w:color="auto"/>
            <w:bottom w:val="none" w:sz="0" w:space="0" w:color="auto"/>
            <w:right w:val="none" w:sz="0" w:space="0" w:color="auto"/>
          </w:divBdr>
        </w:div>
        <w:div w:id="1457875445">
          <w:marLeft w:val="1080"/>
          <w:marRight w:val="0"/>
          <w:marTop w:val="0"/>
          <w:marBottom w:val="101"/>
          <w:divBdr>
            <w:top w:val="none" w:sz="0" w:space="0" w:color="auto"/>
            <w:left w:val="none" w:sz="0" w:space="0" w:color="auto"/>
            <w:bottom w:val="none" w:sz="0" w:space="0" w:color="auto"/>
            <w:right w:val="none" w:sz="0" w:space="0" w:color="auto"/>
          </w:divBdr>
        </w:div>
        <w:div w:id="291716703">
          <w:marLeft w:val="1080"/>
          <w:marRight w:val="0"/>
          <w:marTop w:val="0"/>
          <w:marBottom w:val="101"/>
          <w:divBdr>
            <w:top w:val="none" w:sz="0" w:space="0" w:color="auto"/>
            <w:left w:val="none" w:sz="0" w:space="0" w:color="auto"/>
            <w:bottom w:val="none" w:sz="0" w:space="0" w:color="auto"/>
            <w:right w:val="none" w:sz="0" w:space="0" w:color="auto"/>
          </w:divBdr>
        </w:div>
        <w:div w:id="1873880170">
          <w:marLeft w:val="1080"/>
          <w:marRight w:val="0"/>
          <w:marTop w:val="0"/>
          <w:marBottom w:val="101"/>
          <w:divBdr>
            <w:top w:val="none" w:sz="0" w:space="0" w:color="auto"/>
            <w:left w:val="none" w:sz="0" w:space="0" w:color="auto"/>
            <w:bottom w:val="none" w:sz="0" w:space="0" w:color="auto"/>
            <w:right w:val="none" w:sz="0" w:space="0" w:color="auto"/>
          </w:divBdr>
        </w:div>
        <w:div w:id="362943126">
          <w:marLeft w:val="1080"/>
          <w:marRight w:val="0"/>
          <w:marTop w:val="0"/>
          <w:marBottom w:val="101"/>
          <w:divBdr>
            <w:top w:val="none" w:sz="0" w:space="0" w:color="auto"/>
            <w:left w:val="none" w:sz="0" w:space="0" w:color="auto"/>
            <w:bottom w:val="none" w:sz="0" w:space="0" w:color="auto"/>
            <w:right w:val="none" w:sz="0" w:space="0" w:color="auto"/>
          </w:divBdr>
        </w:div>
        <w:div w:id="10644422">
          <w:marLeft w:val="1800"/>
          <w:marRight w:val="0"/>
          <w:marTop w:val="0"/>
          <w:marBottom w:val="101"/>
          <w:divBdr>
            <w:top w:val="none" w:sz="0" w:space="0" w:color="auto"/>
            <w:left w:val="none" w:sz="0" w:space="0" w:color="auto"/>
            <w:bottom w:val="none" w:sz="0" w:space="0" w:color="auto"/>
            <w:right w:val="none" w:sz="0" w:space="0" w:color="auto"/>
          </w:divBdr>
        </w:div>
        <w:div w:id="778599097">
          <w:marLeft w:val="1080"/>
          <w:marRight w:val="0"/>
          <w:marTop w:val="0"/>
          <w:marBottom w:val="101"/>
          <w:divBdr>
            <w:top w:val="none" w:sz="0" w:space="0" w:color="auto"/>
            <w:left w:val="none" w:sz="0" w:space="0" w:color="auto"/>
            <w:bottom w:val="none" w:sz="0" w:space="0" w:color="auto"/>
            <w:right w:val="none" w:sz="0" w:space="0" w:color="auto"/>
          </w:divBdr>
        </w:div>
        <w:div w:id="1151169036">
          <w:marLeft w:val="1080"/>
          <w:marRight w:val="0"/>
          <w:marTop w:val="0"/>
          <w:marBottom w:val="101"/>
          <w:divBdr>
            <w:top w:val="none" w:sz="0" w:space="0" w:color="auto"/>
            <w:left w:val="none" w:sz="0" w:space="0" w:color="auto"/>
            <w:bottom w:val="none" w:sz="0" w:space="0" w:color="auto"/>
            <w:right w:val="none" w:sz="0" w:space="0" w:color="auto"/>
          </w:divBdr>
        </w:div>
        <w:div w:id="1700619201">
          <w:marLeft w:val="0"/>
          <w:marRight w:val="0"/>
          <w:marTop w:val="0"/>
          <w:marBottom w:val="101"/>
          <w:divBdr>
            <w:top w:val="none" w:sz="0" w:space="0" w:color="auto"/>
            <w:left w:val="none" w:sz="0" w:space="0" w:color="auto"/>
            <w:bottom w:val="none" w:sz="0" w:space="0" w:color="auto"/>
            <w:right w:val="none" w:sz="0" w:space="0" w:color="auto"/>
          </w:divBdr>
        </w:div>
        <w:div w:id="6828892">
          <w:marLeft w:val="720"/>
          <w:marRight w:val="0"/>
          <w:marTop w:val="0"/>
          <w:marBottom w:val="101"/>
          <w:divBdr>
            <w:top w:val="none" w:sz="0" w:space="0" w:color="auto"/>
            <w:left w:val="none" w:sz="0" w:space="0" w:color="auto"/>
            <w:bottom w:val="none" w:sz="0" w:space="0" w:color="auto"/>
            <w:right w:val="none" w:sz="0" w:space="0" w:color="auto"/>
          </w:divBdr>
        </w:div>
        <w:div w:id="1740517732">
          <w:marLeft w:val="1080"/>
          <w:marRight w:val="0"/>
          <w:marTop w:val="0"/>
          <w:marBottom w:val="101"/>
          <w:divBdr>
            <w:top w:val="none" w:sz="0" w:space="0" w:color="auto"/>
            <w:left w:val="none" w:sz="0" w:space="0" w:color="auto"/>
            <w:bottom w:val="none" w:sz="0" w:space="0" w:color="auto"/>
            <w:right w:val="none" w:sz="0" w:space="0" w:color="auto"/>
          </w:divBdr>
        </w:div>
        <w:div w:id="1430420659">
          <w:marLeft w:val="1080"/>
          <w:marRight w:val="0"/>
          <w:marTop w:val="0"/>
          <w:marBottom w:val="101"/>
          <w:divBdr>
            <w:top w:val="none" w:sz="0" w:space="0" w:color="auto"/>
            <w:left w:val="none" w:sz="0" w:space="0" w:color="auto"/>
            <w:bottom w:val="none" w:sz="0" w:space="0" w:color="auto"/>
            <w:right w:val="none" w:sz="0" w:space="0" w:color="auto"/>
          </w:divBdr>
        </w:div>
        <w:div w:id="78135092">
          <w:marLeft w:val="720"/>
          <w:marRight w:val="0"/>
          <w:marTop w:val="0"/>
          <w:marBottom w:val="101"/>
          <w:divBdr>
            <w:top w:val="none" w:sz="0" w:space="0" w:color="auto"/>
            <w:left w:val="none" w:sz="0" w:space="0" w:color="auto"/>
            <w:bottom w:val="none" w:sz="0" w:space="0" w:color="auto"/>
            <w:right w:val="none" w:sz="0" w:space="0" w:color="auto"/>
          </w:divBdr>
        </w:div>
        <w:div w:id="1128551562">
          <w:marLeft w:val="720"/>
          <w:marRight w:val="0"/>
          <w:marTop w:val="0"/>
          <w:marBottom w:val="101"/>
          <w:divBdr>
            <w:top w:val="none" w:sz="0" w:space="0" w:color="auto"/>
            <w:left w:val="none" w:sz="0" w:space="0" w:color="auto"/>
            <w:bottom w:val="none" w:sz="0" w:space="0" w:color="auto"/>
            <w:right w:val="none" w:sz="0" w:space="0" w:color="auto"/>
          </w:divBdr>
        </w:div>
        <w:div w:id="1532455413">
          <w:marLeft w:val="1080"/>
          <w:marRight w:val="0"/>
          <w:marTop w:val="0"/>
          <w:marBottom w:val="101"/>
          <w:divBdr>
            <w:top w:val="none" w:sz="0" w:space="0" w:color="auto"/>
            <w:left w:val="none" w:sz="0" w:space="0" w:color="auto"/>
            <w:bottom w:val="none" w:sz="0" w:space="0" w:color="auto"/>
            <w:right w:val="none" w:sz="0" w:space="0" w:color="auto"/>
          </w:divBdr>
        </w:div>
        <w:div w:id="2021661334">
          <w:marLeft w:val="1080"/>
          <w:marRight w:val="0"/>
          <w:marTop w:val="0"/>
          <w:marBottom w:val="101"/>
          <w:divBdr>
            <w:top w:val="none" w:sz="0" w:space="0" w:color="auto"/>
            <w:left w:val="none" w:sz="0" w:space="0" w:color="auto"/>
            <w:bottom w:val="none" w:sz="0" w:space="0" w:color="auto"/>
            <w:right w:val="none" w:sz="0" w:space="0" w:color="auto"/>
          </w:divBdr>
        </w:div>
        <w:div w:id="160976419">
          <w:marLeft w:val="1080"/>
          <w:marRight w:val="0"/>
          <w:marTop w:val="0"/>
          <w:marBottom w:val="101"/>
          <w:divBdr>
            <w:top w:val="none" w:sz="0" w:space="0" w:color="auto"/>
            <w:left w:val="none" w:sz="0" w:space="0" w:color="auto"/>
            <w:bottom w:val="none" w:sz="0" w:space="0" w:color="auto"/>
            <w:right w:val="none" w:sz="0" w:space="0" w:color="auto"/>
          </w:divBdr>
        </w:div>
        <w:div w:id="779880530">
          <w:marLeft w:val="1080"/>
          <w:marRight w:val="0"/>
          <w:marTop w:val="0"/>
          <w:marBottom w:val="101"/>
          <w:divBdr>
            <w:top w:val="none" w:sz="0" w:space="0" w:color="auto"/>
            <w:left w:val="none" w:sz="0" w:space="0" w:color="auto"/>
            <w:bottom w:val="none" w:sz="0" w:space="0" w:color="auto"/>
            <w:right w:val="none" w:sz="0" w:space="0" w:color="auto"/>
          </w:divBdr>
        </w:div>
        <w:div w:id="774061263">
          <w:marLeft w:val="0"/>
          <w:marRight w:val="0"/>
          <w:marTop w:val="0"/>
          <w:marBottom w:val="101"/>
          <w:divBdr>
            <w:top w:val="none" w:sz="0" w:space="0" w:color="auto"/>
            <w:left w:val="none" w:sz="0" w:space="0" w:color="auto"/>
            <w:bottom w:val="none" w:sz="0" w:space="0" w:color="auto"/>
            <w:right w:val="none" w:sz="0" w:space="0" w:color="auto"/>
          </w:divBdr>
        </w:div>
        <w:div w:id="1597012629">
          <w:marLeft w:val="720"/>
          <w:marRight w:val="0"/>
          <w:marTop w:val="0"/>
          <w:marBottom w:val="101"/>
          <w:divBdr>
            <w:top w:val="none" w:sz="0" w:space="0" w:color="auto"/>
            <w:left w:val="none" w:sz="0" w:space="0" w:color="auto"/>
            <w:bottom w:val="none" w:sz="0" w:space="0" w:color="auto"/>
            <w:right w:val="none" w:sz="0" w:space="0" w:color="auto"/>
          </w:divBdr>
        </w:div>
        <w:div w:id="1674214862">
          <w:marLeft w:val="720"/>
          <w:marRight w:val="0"/>
          <w:marTop w:val="0"/>
          <w:marBottom w:val="101"/>
          <w:divBdr>
            <w:top w:val="none" w:sz="0" w:space="0" w:color="auto"/>
            <w:left w:val="none" w:sz="0" w:space="0" w:color="auto"/>
            <w:bottom w:val="none" w:sz="0" w:space="0" w:color="auto"/>
            <w:right w:val="none" w:sz="0" w:space="0" w:color="auto"/>
          </w:divBdr>
        </w:div>
        <w:div w:id="38167964">
          <w:marLeft w:val="720"/>
          <w:marRight w:val="0"/>
          <w:marTop w:val="0"/>
          <w:marBottom w:val="101"/>
          <w:divBdr>
            <w:top w:val="none" w:sz="0" w:space="0" w:color="auto"/>
            <w:left w:val="none" w:sz="0" w:space="0" w:color="auto"/>
            <w:bottom w:val="none" w:sz="0" w:space="0" w:color="auto"/>
            <w:right w:val="none" w:sz="0" w:space="0" w:color="auto"/>
          </w:divBdr>
        </w:div>
        <w:div w:id="1236083800">
          <w:marLeft w:val="720"/>
          <w:marRight w:val="0"/>
          <w:marTop w:val="0"/>
          <w:marBottom w:val="101"/>
          <w:divBdr>
            <w:top w:val="none" w:sz="0" w:space="0" w:color="auto"/>
            <w:left w:val="none" w:sz="0" w:space="0" w:color="auto"/>
            <w:bottom w:val="none" w:sz="0" w:space="0" w:color="auto"/>
            <w:right w:val="none" w:sz="0" w:space="0" w:color="auto"/>
          </w:divBdr>
        </w:div>
        <w:div w:id="1398212768">
          <w:marLeft w:val="720"/>
          <w:marRight w:val="0"/>
          <w:marTop w:val="0"/>
          <w:marBottom w:val="101"/>
          <w:divBdr>
            <w:top w:val="none" w:sz="0" w:space="0" w:color="auto"/>
            <w:left w:val="none" w:sz="0" w:space="0" w:color="auto"/>
            <w:bottom w:val="none" w:sz="0" w:space="0" w:color="auto"/>
            <w:right w:val="none" w:sz="0" w:space="0" w:color="auto"/>
          </w:divBdr>
        </w:div>
        <w:div w:id="1839927698">
          <w:marLeft w:val="720"/>
          <w:marRight w:val="0"/>
          <w:marTop w:val="0"/>
          <w:marBottom w:val="101"/>
          <w:divBdr>
            <w:top w:val="none" w:sz="0" w:space="0" w:color="auto"/>
            <w:left w:val="none" w:sz="0" w:space="0" w:color="auto"/>
            <w:bottom w:val="none" w:sz="0" w:space="0" w:color="auto"/>
            <w:right w:val="none" w:sz="0" w:space="0" w:color="auto"/>
          </w:divBdr>
        </w:div>
        <w:div w:id="561872643">
          <w:marLeft w:val="720"/>
          <w:marRight w:val="0"/>
          <w:marTop w:val="0"/>
          <w:marBottom w:val="101"/>
          <w:divBdr>
            <w:top w:val="none" w:sz="0" w:space="0" w:color="auto"/>
            <w:left w:val="none" w:sz="0" w:space="0" w:color="auto"/>
            <w:bottom w:val="none" w:sz="0" w:space="0" w:color="auto"/>
            <w:right w:val="none" w:sz="0" w:space="0" w:color="auto"/>
          </w:divBdr>
        </w:div>
        <w:div w:id="1429541737">
          <w:marLeft w:val="720"/>
          <w:marRight w:val="0"/>
          <w:marTop w:val="0"/>
          <w:marBottom w:val="101"/>
          <w:divBdr>
            <w:top w:val="none" w:sz="0" w:space="0" w:color="auto"/>
            <w:left w:val="none" w:sz="0" w:space="0" w:color="auto"/>
            <w:bottom w:val="none" w:sz="0" w:space="0" w:color="auto"/>
            <w:right w:val="none" w:sz="0" w:space="0" w:color="auto"/>
          </w:divBdr>
        </w:div>
        <w:div w:id="1065301244">
          <w:marLeft w:val="720"/>
          <w:marRight w:val="0"/>
          <w:marTop w:val="0"/>
          <w:marBottom w:val="101"/>
          <w:divBdr>
            <w:top w:val="none" w:sz="0" w:space="0" w:color="auto"/>
            <w:left w:val="none" w:sz="0" w:space="0" w:color="auto"/>
            <w:bottom w:val="none" w:sz="0" w:space="0" w:color="auto"/>
            <w:right w:val="none" w:sz="0" w:space="0" w:color="auto"/>
          </w:divBdr>
        </w:div>
        <w:div w:id="1198355481">
          <w:marLeft w:val="720"/>
          <w:marRight w:val="0"/>
          <w:marTop w:val="0"/>
          <w:marBottom w:val="101"/>
          <w:divBdr>
            <w:top w:val="none" w:sz="0" w:space="0" w:color="auto"/>
            <w:left w:val="none" w:sz="0" w:space="0" w:color="auto"/>
            <w:bottom w:val="none" w:sz="0" w:space="0" w:color="auto"/>
            <w:right w:val="none" w:sz="0" w:space="0" w:color="auto"/>
          </w:divBdr>
        </w:div>
        <w:div w:id="527184872">
          <w:marLeft w:val="720"/>
          <w:marRight w:val="0"/>
          <w:marTop w:val="0"/>
          <w:marBottom w:val="101"/>
          <w:divBdr>
            <w:top w:val="none" w:sz="0" w:space="0" w:color="auto"/>
            <w:left w:val="none" w:sz="0" w:space="0" w:color="auto"/>
            <w:bottom w:val="none" w:sz="0" w:space="0" w:color="auto"/>
            <w:right w:val="none" w:sz="0" w:space="0" w:color="auto"/>
          </w:divBdr>
        </w:div>
        <w:div w:id="1599825892">
          <w:marLeft w:val="0"/>
          <w:marRight w:val="0"/>
          <w:marTop w:val="0"/>
          <w:marBottom w:val="101"/>
          <w:divBdr>
            <w:top w:val="none" w:sz="0" w:space="0" w:color="auto"/>
            <w:left w:val="none" w:sz="0" w:space="0" w:color="auto"/>
            <w:bottom w:val="none" w:sz="0" w:space="0" w:color="auto"/>
            <w:right w:val="none" w:sz="0" w:space="0" w:color="auto"/>
          </w:divBdr>
        </w:div>
        <w:div w:id="897739117">
          <w:marLeft w:val="0"/>
          <w:marRight w:val="0"/>
          <w:marTop w:val="0"/>
          <w:marBottom w:val="101"/>
          <w:divBdr>
            <w:top w:val="none" w:sz="0" w:space="0" w:color="auto"/>
            <w:left w:val="none" w:sz="0" w:space="0" w:color="auto"/>
            <w:bottom w:val="none" w:sz="0" w:space="0" w:color="auto"/>
            <w:right w:val="none" w:sz="0" w:space="0" w:color="auto"/>
          </w:divBdr>
        </w:div>
        <w:div w:id="277564845">
          <w:marLeft w:val="720"/>
          <w:marRight w:val="0"/>
          <w:marTop w:val="0"/>
          <w:marBottom w:val="101"/>
          <w:divBdr>
            <w:top w:val="none" w:sz="0" w:space="0" w:color="auto"/>
            <w:left w:val="none" w:sz="0" w:space="0" w:color="auto"/>
            <w:bottom w:val="none" w:sz="0" w:space="0" w:color="auto"/>
            <w:right w:val="none" w:sz="0" w:space="0" w:color="auto"/>
          </w:divBdr>
        </w:div>
        <w:div w:id="940432">
          <w:marLeft w:val="720"/>
          <w:marRight w:val="0"/>
          <w:marTop w:val="0"/>
          <w:marBottom w:val="101"/>
          <w:divBdr>
            <w:top w:val="none" w:sz="0" w:space="0" w:color="auto"/>
            <w:left w:val="none" w:sz="0" w:space="0" w:color="auto"/>
            <w:bottom w:val="none" w:sz="0" w:space="0" w:color="auto"/>
            <w:right w:val="none" w:sz="0" w:space="0" w:color="auto"/>
          </w:divBdr>
        </w:div>
        <w:div w:id="471560426">
          <w:marLeft w:val="720"/>
          <w:marRight w:val="0"/>
          <w:marTop w:val="0"/>
          <w:marBottom w:val="101"/>
          <w:divBdr>
            <w:top w:val="none" w:sz="0" w:space="0" w:color="auto"/>
            <w:left w:val="none" w:sz="0" w:space="0" w:color="auto"/>
            <w:bottom w:val="none" w:sz="0" w:space="0" w:color="auto"/>
            <w:right w:val="none" w:sz="0" w:space="0" w:color="auto"/>
          </w:divBdr>
        </w:div>
        <w:div w:id="1762871225">
          <w:marLeft w:val="720"/>
          <w:marRight w:val="0"/>
          <w:marTop w:val="0"/>
          <w:marBottom w:val="101"/>
          <w:divBdr>
            <w:top w:val="none" w:sz="0" w:space="0" w:color="auto"/>
            <w:left w:val="none" w:sz="0" w:space="0" w:color="auto"/>
            <w:bottom w:val="none" w:sz="0" w:space="0" w:color="auto"/>
            <w:right w:val="none" w:sz="0" w:space="0" w:color="auto"/>
          </w:divBdr>
        </w:div>
        <w:div w:id="600259102">
          <w:marLeft w:val="720"/>
          <w:marRight w:val="0"/>
          <w:marTop w:val="0"/>
          <w:marBottom w:val="101"/>
          <w:divBdr>
            <w:top w:val="none" w:sz="0" w:space="0" w:color="auto"/>
            <w:left w:val="none" w:sz="0" w:space="0" w:color="auto"/>
            <w:bottom w:val="none" w:sz="0" w:space="0" w:color="auto"/>
            <w:right w:val="none" w:sz="0" w:space="0" w:color="auto"/>
          </w:divBdr>
        </w:div>
        <w:div w:id="596864572">
          <w:marLeft w:val="1080"/>
          <w:marRight w:val="0"/>
          <w:marTop w:val="0"/>
          <w:marBottom w:val="101"/>
          <w:divBdr>
            <w:top w:val="none" w:sz="0" w:space="0" w:color="auto"/>
            <w:left w:val="none" w:sz="0" w:space="0" w:color="auto"/>
            <w:bottom w:val="none" w:sz="0" w:space="0" w:color="auto"/>
            <w:right w:val="none" w:sz="0" w:space="0" w:color="auto"/>
          </w:divBdr>
        </w:div>
        <w:div w:id="305008692">
          <w:marLeft w:val="1080"/>
          <w:marRight w:val="0"/>
          <w:marTop w:val="0"/>
          <w:marBottom w:val="101"/>
          <w:divBdr>
            <w:top w:val="none" w:sz="0" w:space="0" w:color="auto"/>
            <w:left w:val="none" w:sz="0" w:space="0" w:color="auto"/>
            <w:bottom w:val="none" w:sz="0" w:space="0" w:color="auto"/>
            <w:right w:val="none" w:sz="0" w:space="0" w:color="auto"/>
          </w:divBdr>
        </w:div>
        <w:div w:id="695616104">
          <w:marLeft w:val="1080"/>
          <w:marRight w:val="0"/>
          <w:marTop w:val="0"/>
          <w:marBottom w:val="72"/>
          <w:divBdr>
            <w:top w:val="none" w:sz="0" w:space="0" w:color="auto"/>
            <w:left w:val="none" w:sz="0" w:space="0" w:color="auto"/>
            <w:bottom w:val="none" w:sz="0" w:space="0" w:color="auto"/>
            <w:right w:val="none" w:sz="0" w:space="0" w:color="auto"/>
          </w:divBdr>
        </w:div>
        <w:div w:id="986324662">
          <w:marLeft w:val="1080"/>
          <w:marRight w:val="0"/>
          <w:marTop w:val="0"/>
          <w:marBottom w:val="72"/>
          <w:divBdr>
            <w:top w:val="none" w:sz="0" w:space="0" w:color="auto"/>
            <w:left w:val="none" w:sz="0" w:space="0" w:color="auto"/>
            <w:bottom w:val="none" w:sz="0" w:space="0" w:color="auto"/>
            <w:right w:val="none" w:sz="0" w:space="0" w:color="auto"/>
          </w:divBdr>
        </w:div>
        <w:div w:id="1068455432">
          <w:marLeft w:val="1080"/>
          <w:marRight w:val="0"/>
          <w:marTop w:val="0"/>
          <w:marBottom w:val="72"/>
          <w:divBdr>
            <w:top w:val="none" w:sz="0" w:space="0" w:color="auto"/>
            <w:left w:val="none" w:sz="0" w:space="0" w:color="auto"/>
            <w:bottom w:val="none" w:sz="0" w:space="0" w:color="auto"/>
            <w:right w:val="none" w:sz="0" w:space="0" w:color="auto"/>
          </w:divBdr>
        </w:div>
        <w:div w:id="121386050">
          <w:marLeft w:val="1080"/>
          <w:marRight w:val="0"/>
          <w:marTop w:val="0"/>
          <w:marBottom w:val="72"/>
          <w:divBdr>
            <w:top w:val="none" w:sz="0" w:space="0" w:color="auto"/>
            <w:left w:val="none" w:sz="0" w:space="0" w:color="auto"/>
            <w:bottom w:val="none" w:sz="0" w:space="0" w:color="auto"/>
            <w:right w:val="none" w:sz="0" w:space="0" w:color="auto"/>
          </w:divBdr>
        </w:div>
        <w:div w:id="1647125286">
          <w:marLeft w:val="1080"/>
          <w:marRight w:val="0"/>
          <w:marTop w:val="0"/>
          <w:marBottom w:val="72"/>
          <w:divBdr>
            <w:top w:val="none" w:sz="0" w:space="0" w:color="auto"/>
            <w:left w:val="none" w:sz="0" w:space="0" w:color="auto"/>
            <w:bottom w:val="none" w:sz="0" w:space="0" w:color="auto"/>
            <w:right w:val="none" w:sz="0" w:space="0" w:color="auto"/>
          </w:divBdr>
        </w:div>
        <w:div w:id="2119791258">
          <w:marLeft w:val="1080"/>
          <w:marRight w:val="0"/>
          <w:marTop w:val="0"/>
          <w:marBottom w:val="72"/>
          <w:divBdr>
            <w:top w:val="none" w:sz="0" w:space="0" w:color="auto"/>
            <w:left w:val="none" w:sz="0" w:space="0" w:color="auto"/>
            <w:bottom w:val="none" w:sz="0" w:space="0" w:color="auto"/>
            <w:right w:val="none" w:sz="0" w:space="0" w:color="auto"/>
          </w:divBdr>
        </w:div>
        <w:div w:id="726297556">
          <w:marLeft w:val="1080"/>
          <w:marRight w:val="0"/>
          <w:marTop w:val="0"/>
          <w:marBottom w:val="72"/>
          <w:divBdr>
            <w:top w:val="none" w:sz="0" w:space="0" w:color="auto"/>
            <w:left w:val="none" w:sz="0" w:space="0" w:color="auto"/>
            <w:bottom w:val="none" w:sz="0" w:space="0" w:color="auto"/>
            <w:right w:val="none" w:sz="0" w:space="0" w:color="auto"/>
          </w:divBdr>
        </w:div>
        <w:div w:id="1101220959">
          <w:marLeft w:val="720"/>
          <w:marRight w:val="0"/>
          <w:marTop w:val="0"/>
          <w:marBottom w:val="72"/>
          <w:divBdr>
            <w:top w:val="none" w:sz="0" w:space="0" w:color="auto"/>
            <w:left w:val="none" w:sz="0" w:space="0" w:color="auto"/>
            <w:bottom w:val="none" w:sz="0" w:space="0" w:color="auto"/>
            <w:right w:val="none" w:sz="0" w:space="0" w:color="auto"/>
          </w:divBdr>
        </w:div>
        <w:div w:id="1793403449">
          <w:marLeft w:val="1080"/>
          <w:marRight w:val="0"/>
          <w:marTop w:val="0"/>
          <w:marBottom w:val="72"/>
          <w:divBdr>
            <w:top w:val="none" w:sz="0" w:space="0" w:color="auto"/>
            <w:left w:val="none" w:sz="0" w:space="0" w:color="auto"/>
            <w:bottom w:val="none" w:sz="0" w:space="0" w:color="auto"/>
            <w:right w:val="none" w:sz="0" w:space="0" w:color="auto"/>
          </w:divBdr>
        </w:div>
        <w:div w:id="1755469470">
          <w:marLeft w:val="1080"/>
          <w:marRight w:val="0"/>
          <w:marTop w:val="0"/>
          <w:marBottom w:val="72"/>
          <w:divBdr>
            <w:top w:val="none" w:sz="0" w:space="0" w:color="auto"/>
            <w:left w:val="none" w:sz="0" w:space="0" w:color="auto"/>
            <w:bottom w:val="none" w:sz="0" w:space="0" w:color="auto"/>
            <w:right w:val="none" w:sz="0" w:space="0" w:color="auto"/>
          </w:divBdr>
        </w:div>
        <w:div w:id="2080705739">
          <w:marLeft w:val="720"/>
          <w:marRight w:val="0"/>
          <w:marTop w:val="0"/>
          <w:marBottom w:val="72"/>
          <w:divBdr>
            <w:top w:val="none" w:sz="0" w:space="0" w:color="auto"/>
            <w:left w:val="none" w:sz="0" w:space="0" w:color="auto"/>
            <w:bottom w:val="none" w:sz="0" w:space="0" w:color="auto"/>
            <w:right w:val="none" w:sz="0" w:space="0" w:color="auto"/>
          </w:divBdr>
        </w:div>
        <w:div w:id="1537815049">
          <w:marLeft w:val="0"/>
          <w:marRight w:val="0"/>
          <w:marTop w:val="0"/>
          <w:marBottom w:val="72"/>
          <w:divBdr>
            <w:top w:val="none" w:sz="0" w:space="0" w:color="auto"/>
            <w:left w:val="none" w:sz="0" w:space="0" w:color="auto"/>
            <w:bottom w:val="none" w:sz="0" w:space="0" w:color="auto"/>
            <w:right w:val="none" w:sz="0" w:space="0" w:color="auto"/>
          </w:divBdr>
        </w:div>
        <w:div w:id="277182319">
          <w:marLeft w:val="0"/>
          <w:marRight w:val="0"/>
          <w:marTop w:val="0"/>
          <w:marBottom w:val="72"/>
          <w:divBdr>
            <w:top w:val="none" w:sz="0" w:space="0" w:color="auto"/>
            <w:left w:val="none" w:sz="0" w:space="0" w:color="auto"/>
            <w:bottom w:val="none" w:sz="0" w:space="0" w:color="auto"/>
            <w:right w:val="none" w:sz="0" w:space="0" w:color="auto"/>
          </w:divBdr>
        </w:div>
        <w:div w:id="1988389540">
          <w:marLeft w:val="0"/>
          <w:marRight w:val="0"/>
          <w:marTop w:val="0"/>
          <w:marBottom w:val="72"/>
          <w:divBdr>
            <w:top w:val="none" w:sz="0" w:space="0" w:color="auto"/>
            <w:left w:val="none" w:sz="0" w:space="0" w:color="auto"/>
            <w:bottom w:val="none" w:sz="0" w:space="0" w:color="auto"/>
            <w:right w:val="none" w:sz="0" w:space="0" w:color="auto"/>
          </w:divBdr>
        </w:div>
        <w:div w:id="1339457392">
          <w:marLeft w:val="0"/>
          <w:marRight w:val="0"/>
          <w:marTop w:val="0"/>
          <w:marBottom w:val="72"/>
          <w:divBdr>
            <w:top w:val="none" w:sz="0" w:space="0" w:color="auto"/>
            <w:left w:val="none" w:sz="0" w:space="0" w:color="auto"/>
            <w:bottom w:val="none" w:sz="0" w:space="0" w:color="auto"/>
            <w:right w:val="none" w:sz="0" w:space="0" w:color="auto"/>
          </w:divBdr>
        </w:div>
        <w:div w:id="571551753">
          <w:marLeft w:val="0"/>
          <w:marRight w:val="0"/>
          <w:marTop w:val="0"/>
          <w:marBottom w:val="72"/>
          <w:divBdr>
            <w:top w:val="none" w:sz="0" w:space="0" w:color="auto"/>
            <w:left w:val="none" w:sz="0" w:space="0" w:color="auto"/>
            <w:bottom w:val="none" w:sz="0" w:space="0" w:color="auto"/>
            <w:right w:val="none" w:sz="0" w:space="0" w:color="auto"/>
          </w:divBdr>
        </w:div>
        <w:div w:id="1486123589">
          <w:marLeft w:val="0"/>
          <w:marRight w:val="0"/>
          <w:marTop w:val="0"/>
          <w:marBottom w:val="72"/>
          <w:divBdr>
            <w:top w:val="none" w:sz="0" w:space="0" w:color="auto"/>
            <w:left w:val="none" w:sz="0" w:space="0" w:color="auto"/>
            <w:bottom w:val="none" w:sz="0" w:space="0" w:color="auto"/>
            <w:right w:val="none" w:sz="0" w:space="0" w:color="auto"/>
          </w:divBdr>
        </w:div>
        <w:div w:id="1612929447">
          <w:marLeft w:val="0"/>
          <w:marRight w:val="0"/>
          <w:marTop w:val="101"/>
          <w:marBottom w:val="72"/>
          <w:divBdr>
            <w:top w:val="none" w:sz="0" w:space="0" w:color="auto"/>
            <w:left w:val="none" w:sz="0" w:space="0" w:color="auto"/>
            <w:bottom w:val="none" w:sz="0" w:space="0" w:color="auto"/>
            <w:right w:val="none" w:sz="0" w:space="0" w:color="auto"/>
          </w:divBdr>
        </w:div>
        <w:div w:id="8147357">
          <w:marLeft w:val="0"/>
          <w:marRight w:val="0"/>
          <w:marTop w:val="0"/>
          <w:marBottom w:val="72"/>
          <w:divBdr>
            <w:top w:val="none" w:sz="0" w:space="0" w:color="auto"/>
            <w:left w:val="none" w:sz="0" w:space="0" w:color="auto"/>
            <w:bottom w:val="none" w:sz="0" w:space="0" w:color="auto"/>
            <w:right w:val="none" w:sz="0" w:space="0" w:color="auto"/>
          </w:divBdr>
        </w:div>
        <w:div w:id="86853604">
          <w:marLeft w:val="720"/>
          <w:marRight w:val="0"/>
          <w:marTop w:val="0"/>
          <w:marBottom w:val="72"/>
          <w:divBdr>
            <w:top w:val="none" w:sz="0" w:space="0" w:color="auto"/>
            <w:left w:val="none" w:sz="0" w:space="0" w:color="auto"/>
            <w:bottom w:val="none" w:sz="0" w:space="0" w:color="auto"/>
            <w:right w:val="none" w:sz="0" w:space="0" w:color="auto"/>
          </w:divBdr>
        </w:div>
        <w:div w:id="640887522">
          <w:marLeft w:val="720"/>
          <w:marRight w:val="0"/>
          <w:marTop w:val="0"/>
          <w:marBottom w:val="72"/>
          <w:divBdr>
            <w:top w:val="none" w:sz="0" w:space="0" w:color="auto"/>
            <w:left w:val="none" w:sz="0" w:space="0" w:color="auto"/>
            <w:bottom w:val="none" w:sz="0" w:space="0" w:color="auto"/>
            <w:right w:val="none" w:sz="0" w:space="0" w:color="auto"/>
          </w:divBdr>
        </w:div>
        <w:div w:id="1193149177">
          <w:marLeft w:val="720"/>
          <w:marRight w:val="0"/>
          <w:marTop w:val="0"/>
          <w:marBottom w:val="72"/>
          <w:divBdr>
            <w:top w:val="none" w:sz="0" w:space="0" w:color="auto"/>
            <w:left w:val="none" w:sz="0" w:space="0" w:color="auto"/>
            <w:bottom w:val="none" w:sz="0" w:space="0" w:color="auto"/>
            <w:right w:val="none" w:sz="0" w:space="0" w:color="auto"/>
          </w:divBdr>
        </w:div>
        <w:div w:id="493109530">
          <w:marLeft w:val="720"/>
          <w:marRight w:val="0"/>
          <w:marTop w:val="0"/>
          <w:marBottom w:val="72"/>
          <w:divBdr>
            <w:top w:val="none" w:sz="0" w:space="0" w:color="auto"/>
            <w:left w:val="none" w:sz="0" w:space="0" w:color="auto"/>
            <w:bottom w:val="none" w:sz="0" w:space="0" w:color="auto"/>
            <w:right w:val="none" w:sz="0" w:space="0" w:color="auto"/>
          </w:divBdr>
        </w:div>
        <w:div w:id="339704168">
          <w:marLeft w:val="720"/>
          <w:marRight w:val="0"/>
          <w:marTop w:val="0"/>
          <w:marBottom w:val="72"/>
          <w:divBdr>
            <w:top w:val="none" w:sz="0" w:space="0" w:color="auto"/>
            <w:left w:val="none" w:sz="0" w:space="0" w:color="auto"/>
            <w:bottom w:val="none" w:sz="0" w:space="0" w:color="auto"/>
            <w:right w:val="none" w:sz="0" w:space="0" w:color="auto"/>
          </w:divBdr>
        </w:div>
        <w:div w:id="814294185">
          <w:marLeft w:val="720"/>
          <w:marRight w:val="0"/>
          <w:marTop w:val="0"/>
          <w:marBottom w:val="72"/>
          <w:divBdr>
            <w:top w:val="none" w:sz="0" w:space="0" w:color="auto"/>
            <w:left w:val="none" w:sz="0" w:space="0" w:color="auto"/>
            <w:bottom w:val="none" w:sz="0" w:space="0" w:color="auto"/>
            <w:right w:val="none" w:sz="0" w:space="0" w:color="auto"/>
          </w:divBdr>
        </w:div>
        <w:div w:id="2000961563">
          <w:marLeft w:val="720"/>
          <w:marRight w:val="0"/>
          <w:marTop w:val="0"/>
          <w:marBottom w:val="72"/>
          <w:divBdr>
            <w:top w:val="none" w:sz="0" w:space="0" w:color="auto"/>
            <w:left w:val="none" w:sz="0" w:space="0" w:color="auto"/>
            <w:bottom w:val="none" w:sz="0" w:space="0" w:color="auto"/>
            <w:right w:val="none" w:sz="0" w:space="0" w:color="auto"/>
          </w:divBdr>
        </w:div>
        <w:div w:id="2019191239">
          <w:marLeft w:val="0"/>
          <w:marRight w:val="0"/>
          <w:marTop w:val="0"/>
          <w:marBottom w:val="72"/>
          <w:divBdr>
            <w:top w:val="none" w:sz="0" w:space="0" w:color="auto"/>
            <w:left w:val="none" w:sz="0" w:space="0" w:color="auto"/>
            <w:bottom w:val="none" w:sz="0" w:space="0" w:color="auto"/>
            <w:right w:val="none" w:sz="0" w:space="0" w:color="auto"/>
          </w:divBdr>
        </w:div>
        <w:div w:id="465393343">
          <w:marLeft w:val="0"/>
          <w:marRight w:val="0"/>
          <w:marTop w:val="0"/>
          <w:marBottom w:val="72"/>
          <w:divBdr>
            <w:top w:val="none" w:sz="0" w:space="0" w:color="auto"/>
            <w:left w:val="none" w:sz="0" w:space="0" w:color="auto"/>
            <w:bottom w:val="none" w:sz="0" w:space="0" w:color="auto"/>
            <w:right w:val="none" w:sz="0" w:space="0" w:color="auto"/>
          </w:divBdr>
        </w:div>
        <w:div w:id="145172089">
          <w:marLeft w:val="0"/>
          <w:marRight w:val="0"/>
          <w:marTop w:val="101"/>
          <w:marBottom w:val="101"/>
          <w:divBdr>
            <w:top w:val="none" w:sz="0" w:space="0" w:color="auto"/>
            <w:left w:val="none" w:sz="0" w:space="0" w:color="auto"/>
            <w:bottom w:val="none" w:sz="0" w:space="0" w:color="auto"/>
            <w:right w:val="none" w:sz="0" w:space="0" w:color="auto"/>
          </w:divBdr>
        </w:div>
        <w:div w:id="1986280672">
          <w:marLeft w:val="0"/>
          <w:marRight w:val="0"/>
          <w:marTop w:val="0"/>
          <w:marBottom w:val="101"/>
          <w:divBdr>
            <w:top w:val="none" w:sz="0" w:space="0" w:color="auto"/>
            <w:left w:val="none" w:sz="0" w:space="0" w:color="auto"/>
            <w:bottom w:val="none" w:sz="0" w:space="0" w:color="auto"/>
            <w:right w:val="none" w:sz="0" w:space="0" w:color="auto"/>
          </w:divBdr>
        </w:div>
        <w:div w:id="1826970777">
          <w:marLeft w:val="0"/>
          <w:marRight w:val="0"/>
          <w:marTop w:val="0"/>
          <w:marBottom w:val="101"/>
          <w:divBdr>
            <w:top w:val="none" w:sz="0" w:space="0" w:color="auto"/>
            <w:left w:val="none" w:sz="0" w:space="0" w:color="auto"/>
            <w:bottom w:val="none" w:sz="0" w:space="0" w:color="auto"/>
            <w:right w:val="none" w:sz="0" w:space="0" w:color="auto"/>
          </w:divBdr>
        </w:div>
        <w:div w:id="63836787">
          <w:marLeft w:val="0"/>
          <w:marRight w:val="0"/>
          <w:marTop w:val="0"/>
          <w:marBottom w:val="101"/>
          <w:divBdr>
            <w:top w:val="none" w:sz="0" w:space="0" w:color="auto"/>
            <w:left w:val="none" w:sz="0" w:space="0" w:color="auto"/>
            <w:bottom w:val="none" w:sz="0" w:space="0" w:color="auto"/>
            <w:right w:val="none" w:sz="0" w:space="0" w:color="auto"/>
          </w:divBdr>
        </w:div>
        <w:div w:id="1159073432">
          <w:marLeft w:val="0"/>
          <w:marRight w:val="0"/>
          <w:marTop w:val="0"/>
          <w:marBottom w:val="101"/>
          <w:divBdr>
            <w:top w:val="none" w:sz="0" w:space="0" w:color="auto"/>
            <w:left w:val="none" w:sz="0" w:space="0" w:color="auto"/>
            <w:bottom w:val="none" w:sz="0" w:space="0" w:color="auto"/>
            <w:right w:val="none" w:sz="0" w:space="0" w:color="auto"/>
          </w:divBdr>
        </w:div>
        <w:div w:id="1932159138">
          <w:marLeft w:val="0"/>
          <w:marRight w:val="0"/>
          <w:marTop w:val="0"/>
          <w:marBottom w:val="101"/>
          <w:divBdr>
            <w:top w:val="none" w:sz="0" w:space="0" w:color="auto"/>
            <w:left w:val="none" w:sz="0" w:space="0" w:color="auto"/>
            <w:bottom w:val="none" w:sz="0" w:space="0" w:color="auto"/>
            <w:right w:val="none" w:sz="0" w:space="0" w:color="auto"/>
          </w:divBdr>
        </w:div>
        <w:div w:id="586963338">
          <w:marLeft w:val="0"/>
          <w:marRight w:val="0"/>
          <w:marTop w:val="0"/>
          <w:marBottom w:val="101"/>
          <w:divBdr>
            <w:top w:val="none" w:sz="0" w:space="0" w:color="auto"/>
            <w:left w:val="none" w:sz="0" w:space="0" w:color="auto"/>
            <w:bottom w:val="none" w:sz="0" w:space="0" w:color="auto"/>
            <w:right w:val="none" w:sz="0" w:space="0" w:color="auto"/>
          </w:divBdr>
        </w:div>
        <w:div w:id="743528584">
          <w:marLeft w:val="0"/>
          <w:marRight w:val="0"/>
          <w:marTop w:val="0"/>
          <w:marBottom w:val="101"/>
          <w:divBdr>
            <w:top w:val="none" w:sz="0" w:space="0" w:color="auto"/>
            <w:left w:val="none" w:sz="0" w:space="0" w:color="auto"/>
            <w:bottom w:val="none" w:sz="0" w:space="0" w:color="auto"/>
            <w:right w:val="none" w:sz="0" w:space="0" w:color="auto"/>
          </w:divBdr>
        </w:div>
        <w:div w:id="1863468023">
          <w:marLeft w:val="0"/>
          <w:marRight w:val="0"/>
          <w:marTop w:val="0"/>
          <w:marBottom w:val="101"/>
          <w:divBdr>
            <w:top w:val="none" w:sz="0" w:space="0" w:color="auto"/>
            <w:left w:val="none" w:sz="0" w:space="0" w:color="auto"/>
            <w:bottom w:val="none" w:sz="0" w:space="0" w:color="auto"/>
            <w:right w:val="none" w:sz="0" w:space="0" w:color="auto"/>
          </w:divBdr>
        </w:div>
        <w:div w:id="2084640722">
          <w:marLeft w:val="0"/>
          <w:marRight w:val="0"/>
          <w:marTop w:val="0"/>
          <w:marBottom w:val="101"/>
          <w:divBdr>
            <w:top w:val="none" w:sz="0" w:space="0" w:color="auto"/>
            <w:left w:val="none" w:sz="0" w:space="0" w:color="auto"/>
            <w:bottom w:val="none" w:sz="0" w:space="0" w:color="auto"/>
            <w:right w:val="none" w:sz="0" w:space="0" w:color="auto"/>
          </w:divBdr>
        </w:div>
        <w:div w:id="1746297900">
          <w:marLeft w:val="0"/>
          <w:marRight w:val="0"/>
          <w:marTop w:val="0"/>
          <w:marBottom w:val="101"/>
          <w:divBdr>
            <w:top w:val="none" w:sz="0" w:space="0" w:color="auto"/>
            <w:left w:val="none" w:sz="0" w:space="0" w:color="auto"/>
            <w:bottom w:val="none" w:sz="0" w:space="0" w:color="auto"/>
            <w:right w:val="none" w:sz="0" w:space="0" w:color="auto"/>
          </w:divBdr>
        </w:div>
        <w:div w:id="466170122">
          <w:marLeft w:val="0"/>
          <w:marRight w:val="0"/>
          <w:marTop w:val="0"/>
          <w:marBottom w:val="101"/>
          <w:divBdr>
            <w:top w:val="none" w:sz="0" w:space="0" w:color="auto"/>
            <w:left w:val="none" w:sz="0" w:space="0" w:color="auto"/>
            <w:bottom w:val="none" w:sz="0" w:space="0" w:color="auto"/>
            <w:right w:val="none" w:sz="0" w:space="0" w:color="auto"/>
          </w:divBdr>
        </w:div>
        <w:div w:id="1789352989">
          <w:marLeft w:val="0"/>
          <w:marRight w:val="0"/>
          <w:marTop w:val="0"/>
          <w:marBottom w:val="101"/>
          <w:divBdr>
            <w:top w:val="none" w:sz="0" w:space="0" w:color="auto"/>
            <w:left w:val="none" w:sz="0" w:space="0" w:color="auto"/>
            <w:bottom w:val="none" w:sz="0" w:space="0" w:color="auto"/>
            <w:right w:val="none" w:sz="0" w:space="0" w:color="auto"/>
          </w:divBdr>
        </w:div>
        <w:div w:id="1487279149">
          <w:marLeft w:val="0"/>
          <w:marRight w:val="0"/>
          <w:marTop w:val="0"/>
          <w:marBottom w:val="101"/>
          <w:divBdr>
            <w:top w:val="none" w:sz="0" w:space="0" w:color="auto"/>
            <w:left w:val="none" w:sz="0" w:space="0" w:color="auto"/>
            <w:bottom w:val="none" w:sz="0" w:space="0" w:color="auto"/>
            <w:right w:val="none" w:sz="0" w:space="0" w:color="auto"/>
          </w:divBdr>
        </w:div>
        <w:div w:id="334848831">
          <w:marLeft w:val="0"/>
          <w:marRight w:val="0"/>
          <w:marTop w:val="0"/>
          <w:marBottom w:val="101"/>
          <w:divBdr>
            <w:top w:val="none" w:sz="0" w:space="0" w:color="auto"/>
            <w:left w:val="none" w:sz="0" w:space="0" w:color="auto"/>
            <w:bottom w:val="none" w:sz="0" w:space="0" w:color="auto"/>
            <w:right w:val="none" w:sz="0" w:space="0" w:color="auto"/>
          </w:divBdr>
        </w:div>
        <w:div w:id="335814307">
          <w:marLeft w:val="0"/>
          <w:marRight w:val="0"/>
          <w:marTop w:val="0"/>
          <w:marBottom w:val="101"/>
          <w:divBdr>
            <w:top w:val="none" w:sz="0" w:space="0" w:color="auto"/>
            <w:left w:val="none" w:sz="0" w:space="0" w:color="auto"/>
            <w:bottom w:val="none" w:sz="0" w:space="0" w:color="auto"/>
            <w:right w:val="none" w:sz="0" w:space="0" w:color="auto"/>
          </w:divBdr>
        </w:div>
        <w:div w:id="1589733234">
          <w:marLeft w:val="0"/>
          <w:marRight w:val="0"/>
          <w:marTop w:val="0"/>
          <w:marBottom w:val="101"/>
          <w:divBdr>
            <w:top w:val="none" w:sz="0" w:space="0" w:color="auto"/>
            <w:left w:val="none" w:sz="0" w:space="0" w:color="auto"/>
            <w:bottom w:val="none" w:sz="0" w:space="0" w:color="auto"/>
            <w:right w:val="none" w:sz="0" w:space="0" w:color="auto"/>
          </w:divBdr>
        </w:div>
        <w:div w:id="729814346">
          <w:marLeft w:val="0"/>
          <w:marRight w:val="0"/>
          <w:marTop w:val="0"/>
          <w:marBottom w:val="101"/>
          <w:divBdr>
            <w:top w:val="none" w:sz="0" w:space="0" w:color="auto"/>
            <w:left w:val="none" w:sz="0" w:space="0" w:color="auto"/>
            <w:bottom w:val="none" w:sz="0" w:space="0" w:color="auto"/>
            <w:right w:val="none" w:sz="0" w:space="0" w:color="auto"/>
          </w:divBdr>
        </w:div>
        <w:div w:id="1159231002">
          <w:marLeft w:val="0"/>
          <w:marRight w:val="0"/>
          <w:marTop w:val="0"/>
          <w:marBottom w:val="101"/>
          <w:divBdr>
            <w:top w:val="none" w:sz="0" w:space="0" w:color="auto"/>
            <w:left w:val="none" w:sz="0" w:space="0" w:color="auto"/>
            <w:bottom w:val="none" w:sz="0" w:space="0" w:color="auto"/>
            <w:right w:val="none" w:sz="0" w:space="0" w:color="auto"/>
          </w:divBdr>
        </w:div>
        <w:div w:id="1968048744">
          <w:marLeft w:val="0"/>
          <w:marRight w:val="0"/>
          <w:marTop w:val="0"/>
          <w:marBottom w:val="101"/>
          <w:divBdr>
            <w:top w:val="none" w:sz="0" w:space="0" w:color="auto"/>
            <w:left w:val="none" w:sz="0" w:space="0" w:color="auto"/>
            <w:bottom w:val="none" w:sz="0" w:space="0" w:color="auto"/>
            <w:right w:val="none" w:sz="0" w:space="0" w:color="auto"/>
          </w:divBdr>
        </w:div>
        <w:div w:id="1059016285">
          <w:marLeft w:val="0"/>
          <w:marRight w:val="0"/>
          <w:marTop w:val="0"/>
          <w:marBottom w:val="101"/>
          <w:divBdr>
            <w:top w:val="none" w:sz="0" w:space="0" w:color="auto"/>
            <w:left w:val="none" w:sz="0" w:space="0" w:color="auto"/>
            <w:bottom w:val="none" w:sz="0" w:space="0" w:color="auto"/>
            <w:right w:val="none" w:sz="0" w:space="0" w:color="auto"/>
          </w:divBdr>
        </w:div>
        <w:div w:id="1494833900">
          <w:marLeft w:val="0"/>
          <w:marRight w:val="0"/>
          <w:marTop w:val="0"/>
          <w:marBottom w:val="101"/>
          <w:divBdr>
            <w:top w:val="none" w:sz="0" w:space="0" w:color="auto"/>
            <w:left w:val="none" w:sz="0" w:space="0" w:color="auto"/>
            <w:bottom w:val="none" w:sz="0" w:space="0" w:color="auto"/>
            <w:right w:val="none" w:sz="0" w:space="0" w:color="auto"/>
          </w:divBdr>
        </w:div>
        <w:div w:id="936251763">
          <w:marLeft w:val="0"/>
          <w:marRight w:val="0"/>
          <w:marTop w:val="0"/>
          <w:marBottom w:val="101"/>
          <w:divBdr>
            <w:top w:val="none" w:sz="0" w:space="0" w:color="auto"/>
            <w:left w:val="none" w:sz="0" w:space="0" w:color="auto"/>
            <w:bottom w:val="none" w:sz="0" w:space="0" w:color="auto"/>
            <w:right w:val="none" w:sz="0" w:space="0" w:color="auto"/>
          </w:divBdr>
        </w:div>
        <w:div w:id="2105759561">
          <w:marLeft w:val="0"/>
          <w:marRight w:val="0"/>
          <w:marTop w:val="0"/>
          <w:marBottom w:val="101"/>
          <w:divBdr>
            <w:top w:val="none" w:sz="0" w:space="0" w:color="auto"/>
            <w:left w:val="none" w:sz="0" w:space="0" w:color="auto"/>
            <w:bottom w:val="none" w:sz="0" w:space="0" w:color="auto"/>
            <w:right w:val="none" w:sz="0" w:space="0" w:color="auto"/>
          </w:divBdr>
        </w:div>
        <w:div w:id="848953402">
          <w:marLeft w:val="0"/>
          <w:marRight w:val="0"/>
          <w:marTop w:val="0"/>
          <w:marBottom w:val="101"/>
          <w:divBdr>
            <w:top w:val="none" w:sz="0" w:space="0" w:color="auto"/>
            <w:left w:val="none" w:sz="0" w:space="0" w:color="auto"/>
            <w:bottom w:val="none" w:sz="0" w:space="0" w:color="auto"/>
            <w:right w:val="none" w:sz="0" w:space="0" w:color="auto"/>
          </w:divBdr>
        </w:div>
        <w:div w:id="815221454">
          <w:marLeft w:val="0"/>
          <w:marRight w:val="0"/>
          <w:marTop w:val="0"/>
          <w:marBottom w:val="101"/>
          <w:divBdr>
            <w:top w:val="none" w:sz="0" w:space="0" w:color="auto"/>
            <w:left w:val="none" w:sz="0" w:space="0" w:color="auto"/>
            <w:bottom w:val="none" w:sz="0" w:space="0" w:color="auto"/>
            <w:right w:val="none" w:sz="0" w:space="0" w:color="auto"/>
          </w:divBdr>
        </w:div>
        <w:div w:id="1726682899">
          <w:marLeft w:val="0"/>
          <w:marRight w:val="0"/>
          <w:marTop w:val="0"/>
          <w:marBottom w:val="101"/>
          <w:divBdr>
            <w:top w:val="none" w:sz="0" w:space="0" w:color="auto"/>
            <w:left w:val="none" w:sz="0" w:space="0" w:color="auto"/>
            <w:bottom w:val="none" w:sz="0" w:space="0" w:color="auto"/>
            <w:right w:val="none" w:sz="0" w:space="0" w:color="auto"/>
          </w:divBdr>
        </w:div>
        <w:div w:id="1288046301">
          <w:marLeft w:val="0"/>
          <w:marRight w:val="0"/>
          <w:marTop w:val="0"/>
          <w:marBottom w:val="101"/>
          <w:divBdr>
            <w:top w:val="none" w:sz="0" w:space="0" w:color="auto"/>
            <w:left w:val="none" w:sz="0" w:space="0" w:color="auto"/>
            <w:bottom w:val="none" w:sz="0" w:space="0" w:color="auto"/>
            <w:right w:val="none" w:sz="0" w:space="0" w:color="auto"/>
          </w:divBdr>
        </w:div>
        <w:div w:id="1639606134">
          <w:marLeft w:val="0"/>
          <w:marRight w:val="0"/>
          <w:marTop w:val="0"/>
          <w:marBottom w:val="101"/>
          <w:divBdr>
            <w:top w:val="none" w:sz="0" w:space="0" w:color="auto"/>
            <w:left w:val="none" w:sz="0" w:space="0" w:color="auto"/>
            <w:bottom w:val="none" w:sz="0" w:space="0" w:color="auto"/>
            <w:right w:val="none" w:sz="0" w:space="0" w:color="auto"/>
          </w:divBdr>
        </w:div>
        <w:div w:id="1203009416">
          <w:marLeft w:val="0"/>
          <w:marRight w:val="0"/>
          <w:marTop w:val="0"/>
          <w:marBottom w:val="101"/>
          <w:divBdr>
            <w:top w:val="none" w:sz="0" w:space="0" w:color="auto"/>
            <w:left w:val="none" w:sz="0" w:space="0" w:color="auto"/>
            <w:bottom w:val="none" w:sz="0" w:space="0" w:color="auto"/>
            <w:right w:val="none" w:sz="0" w:space="0" w:color="auto"/>
          </w:divBdr>
        </w:div>
        <w:div w:id="1231236692">
          <w:marLeft w:val="0"/>
          <w:marRight w:val="0"/>
          <w:marTop w:val="0"/>
          <w:marBottom w:val="101"/>
          <w:divBdr>
            <w:top w:val="none" w:sz="0" w:space="0" w:color="auto"/>
            <w:left w:val="none" w:sz="0" w:space="0" w:color="auto"/>
            <w:bottom w:val="none" w:sz="0" w:space="0" w:color="auto"/>
            <w:right w:val="none" w:sz="0" w:space="0" w:color="auto"/>
          </w:divBdr>
        </w:div>
        <w:div w:id="1583761047">
          <w:marLeft w:val="0"/>
          <w:marRight w:val="0"/>
          <w:marTop w:val="0"/>
          <w:marBottom w:val="101"/>
          <w:divBdr>
            <w:top w:val="none" w:sz="0" w:space="0" w:color="auto"/>
            <w:left w:val="none" w:sz="0" w:space="0" w:color="auto"/>
            <w:bottom w:val="none" w:sz="0" w:space="0" w:color="auto"/>
            <w:right w:val="none" w:sz="0" w:space="0" w:color="auto"/>
          </w:divBdr>
        </w:div>
        <w:div w:id="656495099">
          <w:marLeft w:val="0"/>
          <w:marRight w:val="0"/>
          <w:marTop w:val="0"/>
          <w:marBottom w:val="101"/>
          <w:divBdr>
            <w:top w:val="none" w:sz="0" w:space="0" w:color="auto"/>
            <w:left w:val="none" w:sz="0" w:space="0" w:color="auto"/>
            <w:bottom w:val="none" w:sz="0" w:space="0" w:color="auto"/>
            <w:right w:val="none" w:sz="0" w:space="0" w:color="auto"/>
          </w:divBdr>
        </w:div>
        <w:div w:id="948590399">
          <w:marLeft w:val="0"/>
          <w:marRight w:val="0"/>
          <w:marTop w:val="0"/>
          <w:marBottom w:val="101"/>
          <w:divBdr>
            <w:top w:val="none" w:sz="0" w:space="0" w:color="auto"/>
            <w:left w:val="none" w:sz="0" w:space="0" w:color="auto"/>
            <w:bottom w:val="none" w:sz="0" w:space="0" w:color="auto"/>
            <w:right w:val="none" w:sz="0" w:space="0" w:color="auto"/>
          </w:divBdr>
        </w:div>
        <w:div w:id="612517123">
          <w:marLeft w:val="0"/>
          <w:marRight w:val="0"/>
          <w:marTop w:val="0"/>
          <w:marBottom w:val="101"/>
          <w:divBdr>
            <w:top w:val="none" w:sz="0" w:space="0" w:color="auto"/>
            <w:left w:val="none" w:sz="0" w:space="0" w:color="auto"/>
            <w:bottom w:val="none" w:sz="0" w:space="0" w:color="auto"/>
            <w:right w:val="none" w:sz="0" w:space="0" w:color="auto"/>
          </w:divBdr>
        </w:div>
        <w:div w:id="750349966">
          <w:marLeft w:val="0"/>
          <w:marRight w:val="0"/>
          <w:marTop w:val="0"/>
          <w:marBottom w:val="101"/>
          <w:divBdr>
            <w:top w:val="none" w:sz="0" w:space="0" w:color="auto"/>
            <w:left w:val="none" w:sz="0" w:space="0" w:color="auto"/>
            <w:bottom w:val="none" w:sz="0" w:space="0" w:color="auto"/>
            <w:right w:val="none" w:sz="0" w:space="0" w:color="auto"/>
          </w:divBdr>
        </w:div>
        <w:div w:id="1544362982">
          <w:marLeft w:val="0"/>
          <w:marRight w:val="0"/>
          <w:marTop w:val="0"/>
          <w:marBottom w:val="101"/>
          <w:divBdr>
            <w:top w:val="none" w:sz="0" w:space="0" w:color="auto"/>
            <w:left w:val="none" w:sz="0" w:space="0" w:color="auto"/>
            <w:bottom w:val="none" w:sz="0" w:space="0" w:color="auto"/>
            <w:right w:val="none" w:sz="0" w:space="0" w:color="auto"/>
          </w:divBdr>
        </w:div>
        <w:div w:id="1272398824">
          <w:marLeft w:val="0"/>
          <w:marRight w:val="0"/>
          <w:marTop w:val="0"/>
          <w:marBottom w:val="101"/>
          <w:divBdr>
            <w:top w:val="none" w:sz="0" w:space="0" w:color="auto"/>
            <w:left w:val="none" w:sz="0" w:space="0" w:color="auto"/>
            <w:bottom w:val="none" w:sz="0" w:space="0" w:color="auto"/>
            <w:right w:val="none" w:sz="0" w:space="0" w:color="auto"/>
          </w:divBdr>
        </w:div>
        <w:div w:id="1069496030">
          <w:marLeft w:val="0"/>
          <w:marRight w:val="0"/>
          <w:marTop w:val="0"/>
          <w:marBottom w:val="101"/>
          <w:divBdr>
            <w:top w:val="none" w:sz="0" w:space="0" w:color="auto"/>
            <w:left w:val="none" w:sz="0" w:space="0" w:color="auto"/>
            <w:bottom w:val="none" w:sz="0" w:space="0" w:color="auto"/>
            <w:right w:val="none" w:sz="0" w:space="0" w:color="auto"/>
          </w:divBdr>
        </w:div>
        <w:div w:id="86926780">
          <w:marLeft w:val="0"/>
          <w:marRight w:val="0"/>
          <w:marTop w:val="0"/>
          <w:marBottom w:val="101"/>
          <w:divBdr>
            <w:top w:val="none" w:sz="0" w:space="0" w:color="auto"/>
            <w:left w:val="none" w:sz="0" w:space="0" w:color="auto"/>
            <w:bottom w:val="none" w:sz="0" w:space="0" w:color="auto"/>
            <w:right w:val="none" w:sz="0" w:space="0" w:color="auto"/>
          </w:divBdr>
        </w:div>
        <w:div w:id="201938041">
          <w:marLeft w:val="0"/>
          <w:marRight w:val="0"/>
          <w:marTop w:val="0"/>
          <w:marBottom w:val="101"/>
          <w:divBdr>
            <w:top w:val="none" w:sz="0" w:space="0" w:color="auto"/>
            <w:left w:val="none" w:sz="0" w:space="0" w:color="auto"/>
            <w:bottom w:val="none" w:sz="0" w:space="0" w:color="auto"/>
            <w:right w:val="none" w:sz="0" w:space="0" w:color="auto"/>
          </w:divBdr>
        </w:div>
        <w:div w:id="1273785614">
          <w:marLeft w:val="0"/>
          <w:marRight w:val="0"/>
          <w:marTop w:val="0"/>
          <w:marBottom w:val="101"/>
          <w:divBdr>
            <w:top w:val="none" w:sz="0" w:space="0" w:color="auto"/>
            <w:left w:val="none" w:sz="0" w:space="0" w:color="auto"/>
            <w:bottom w:val="none" w:sz="0" w:space="0" w:color="auto"/>
            <w:right w:val="none" w:sz="0" w:space="0" w:color="auto"/>
          </w:divBdr>
        </w:div>
        <w:div w:id="1558127174">
          <w:marLeft w:val="0"/>
          <w:marRight w:val="0"/>
          <w:marTop w:val="0"/>
          <w:marBottom w:val="101"/>
          <w:divBdr>
            <w:top w:val="none" w:sz="0" w:space="0" w:color="auto"/>
            <w:left w:val="none" w:sz="0" w:space="0" w:color="auto"/>
            <w:bottom w:val="none" w:sz="0" w:space="0" w:color="auto"/>
            <w:right w:val="none" w:sz="0" w:space="0" w:color="auto"/>
          </w:divBdr>
        </w:div>
        <w:div w:id="1605042264">
          <w:marLeft w:val="0"/>
          <w:marRight w:val="0"/>
          <w:marTop w:val="0"/>
          <w:marBottom w:val="101"/>
          <w:divBdr>
            <w:top w:val="none" w:sz="0" w:space="0" w:color="auto"/>
            <w:left w:val="none" w:sz="0" w:space="0" w:color="auto"/>
            <w:bottom w:val="none" w:sz="0" w:space="0" w:color="auto"/>
            <w:right w:val="none" w:sz="0" w:space="0" w:color="auto"/>
          </w:divBdr>
        </w:div>
        <w:div w:id="714279258">
          <w:marLeft w:val="0"/>
          <w:marRight w:val="0"/>
          <w:marTop w:val="0"/>
          <w:marBottom w:val="101"/>
          <w:divBdr>
            <w:top w:val="none" w:sz="0" w:space="0" w:color="auto"/>
            <w:left w:val="none" w:sz="0" w:space="0" w:color="auto"/>
            <w:bottom w:val="none" w:sz="0" w:space="0" w:color="auto"/>
            <w:right w:val="none" w:sz="0" w:space="0" w:color="auto"/>
          </w:divBdr>
        </w:div>
        <w:div w:id="1520505953">
          <w:marLeft w:val="0"/>
          <w:marRight w:val="0"/>
          <w:marTop w:val="0"/>
          <w:marBottom w:val="101"/>
          <w:divBdr>
            <w:top w:val="none" w:sz="0" w:space="0" w:color="auto"/>
            <w:left w:val="none" w:sz="0" w:space="0" w:color="auto"/>
            <w:bottom w:val="none" w:sz="0" w:space="0" w:color="auto"/>
            <w:right w:val="none" w:sz="0" w:space="0" w:color="auto"/>
          </w:divBdr>
        </w:div>
        <w:div w:id="1736732082">
          <w:marLeft w:val="0"/>
          <w:marRight w:val="0"/>
          <w:marTop w:val="0"/>
          <w:marBottom w:val="101"/>
          <w:divBdr>
            <w:top w:val="none" w:sz="0" w:space="0" w:color="auto"/>
            <w:left w:val="none" w:sz="0" w:space="0" w:color="auto"/>
            <w:bottom w:val="none" w:sz="0" w:space="0" w:color="auto"/>
            <w:right w:val="none" w:sz="0" w:space="0" w:color="auto"/>
          </w:divBdr>
        </w:div>
        <w:div w:id="1821462097">
          <w:marLeft w:val="0"/>
          <w:marRight w:val="0"/>
          <w:marTop w:val="0"/>
          <w:marBottom w:val="101"/>
          <w:divBdr>
            <w:top w:val="none" w:sz="0" w:space="0" w:color="auto"/>
            <w:left w:val="none" w:sz="0" w:space="0" w:color="auto"/>
            <w:bottom w:val="none" w:sz="0" w:space="0" w:color="auto"/>
            <w:right w:val="none" w:sz="0" w:space="0" w:color="auto"/>
          </w:divBdr>
        </w:div>
        <w:div w:id="564031481">
          <w:marLeft w:val="0"/>
          <w:marRight w:val="0"/>
          <w:marTop w:val="0"/>
          <w:marBottom w:val="101"/>
          <w:divBdr>
            <w:top w:val="none" w:sz="0" w:space="0" w:color="auto"/>
            <w:left w:val="none" w:sz="0" w:space="0" w:color="auto"/>
            <w:bottom w:val="none" w:sz="0" w:space="0" w:color="auto"/>
            <w:right w:val="none" w:sz="0" w:space="0" w:color="auto"/>
          </w:divBdr>
        </w:div>
        <w:div w:id="1017461098">
          <w:marLeft w:val="0"/>
          <w:marRight w:val="0"/>
          <w:marTop w:val="0"/>
          <w:marBottom w:val="101"/>
          <w:divBdr>
            <w:top w:val="none" w:sz="0" w:space="0" w:color="auto"/>
            <w:left w:val="none" w:sz="0" w:space="0" w:color="auto"/>
            <w:bottom w:val="none" w:sz="0" w:space="0" w:color="auto"/>
            <w:right w:val="none" w:sz="0" w:space="0" w:color="auto"/>
          </w:divBdr>
        </w:div>
        <w:div w:id="889464961">
          <w:marLeft w:val="0"/>
          <w:marRight w:val="0"/>
          <w:marTop w:val="0"/>
          <w:marBottom w:val="101"/>
          <w:divBdr>
            <w:top w:val="none" w:sz="0" w:space="0" w:color="auto"/>
            <w:left w:val="none" w:sz="0" w:space="0" w:color="auto"/>
            <w:bottom w:val="none" w:sz="0" w:space="0" w:color="auto"/>
            <w:right w:val="none" w:sz="0" w:space="0" w:color="auto"/>
          </w:divBdr>
        </w:div>
        <w:div w:id="2038966501">
          <w:marLeft w:val="0"/>
          <w:marRight w:val="0"/>
          <w:marTop w:val="0"/>
          <w:marBottom w:val="101"/>
          <w:divBdr>
            <w:top w:val="none" w:sz="0" w:space="0" w:color="auto"/>
            <w:left w:val="none" w:sz="0" w:space="0" w:color="auto"/>
            <w:bottom w:val="none" w:sz="0" w:space="0" w:color="auto"/>
            <w:right w:val="none" w:sz="0" w:space="0" w:color="auto"/>
          </w:divBdr>
        </w:div>
        <w:div w:id="1745295692">
          <w:marLeft w:val="0"/>
          <w:marRight w:val="0"/>
          <w:marTop w:val="0"/>
          <w:marBottom w:val="101"/>
          <w:divBdr>
            <w:top w:val="none" w:sz="0" w:space="0" w:color="auto"/>
            <w:left w:val="none" w:sz="0" w:space="0" w:color="auto"/>
            <w:bottom w:val="none" w:sz="0" w:space="0" w:color="auto"/>
            <w:right w:val="none" w:sz="0" w:space="0" w:color="auto"/>
          </w:divBdr>
        </w:div>
        <w:div w:id="120004058">
          <w:marLeft w:val="0"/>
          <w:marRight w:val="0"/>
          <w:marTop w:val="0"/>
          <w:marBottom w:val="101"/>
          <w:divBdr>
            <w:top w:val="none" w:sz="0" w:space="0" w:color="auto"/>
            <w:left w:val="none" w:sz="0" w:space="0" w:color="auto"/>
            <w:bottom w:val="none" w:sz="0" w:space="0" w:color="auto"/>
            <w:right w:val="none" w:sz="0" w:space="0" w:color="auto"/>
          </w:divBdr>
        </w:div>
        <w:div w:id="896205624">
          <w:marLeft w:val="0"/>
          <w:marRight w:val="0"/>
          <w:marTop w:val="0"/>
          <w:marBottom w:val="101"/>
          <w:divBdr>
            <w:top w:val="none" w:sz="0" w:space="0" w:color="auto"/>
            <w:left w:val="none" w:sz="0" w:space="0" w:color="auto"/>
            <w:bottom w:val="none" w:sz="0" w:space="0" w:color="auto"/>
            <w:right w:val="none" w:sz="0" w:space="0" w:color="auto"/>
          </w:divBdr>
        </w:div>
        <w:div w:id="234635198">
          <w:marLeft w:val="0"/>
          <w:marRight w:val="0"/>
          <w:marTop w:val="0"/>
          <w:marBottom w:val="101"/>
          <w:divBdr>
            <w:top w:val="none" w:sz="0" w:space="0" w:color="auto"/>
            <w:left w:val="none" w:sz="0" w:space="0" w:color="auto"/>
            <w:bottom w:val="none" w:sz="0" w:space="0" w:color="auto"/>
            <w:right w:val="none" w:sz="0" w:space="0" w:color="auto"/>
          </w:divBdr>
        </w:div>
        <w:div w:id="1917012111">
          <w:marLeft w:val="0"/>
          <w:marRight w:val="0"/>
          <w:marTop w:val="0"/>
          <w:marBottom w:val="101"/>
          <w:divBdr>
            <w:top w:val="none" w:sz="0" w:space="0" w:color="auto"/>
            <w:left w:val="none" w:sz="0" w:space="0" w:color="auto"/>
            <w:bottom w:val="none" w:sz="0" w:space="0" w:color="auto"/>
            <w:right w:val="none" w:sz="0" w:space="0" w:color="auto"/>
          </w:divBdr>
        </w:div>
        <w:div w:id="720440229">
          <w:marLeft w:val="0"/>
          <w:marRight w:val="0"/>
          <w:marTop w:val="0"/>
          <w:marBottom w:val="101"/>
          <w:divBdr>
            <w:top w:val="none" w:sz="0" w:space="0" w:color="auto"/>
            <w:left w:val="none" w:sz="0" w:space="0" w:color="auto"/>
            <w:bottom w:val="none" w:sz="0" w:space="0" w:color="auto"/>
            <w:right w:val="none" w:sz="0" w:space="0" w:color="auto"/>
          </w:divBdr>
        </w:div>
        <w:div w:id="1322153079">
          <w:marLeft w:val="0"/>
          <w:marRight w:val="0"/>
          <w:marTop w:val="0"/>
          <w:marBottom w:val="101"/>
          <w:divBdr>
            <w:top w:val="none" w:sz="0" w:space="0" w:color="auto"/>
            <w:left w:val="none" w:sz="0" w:space="0" w:color="auto"/>
            <w:bottom w:val="none" w:sz="0" w:space="0" w:color="auto"/>
            <w:right w:val="none" w:sz="0" w:space="0" w:color="auto"/>
          </w:divBdr>
        </w:div>
        <w:div w:id="880097841">
          <w:marLeft w:val="0"/>
          <w:marRight w:val="0"/>
          <w:marTop w:val="0"/>
          <w:marBottom w:val="101"/>
          <w:divBdr>
            <w:top w:val="none" w:sz="0" w:space="0" w:color="auto"/>
            <w:left w:val="none" w:sz="0" w:space="0" w:color="auto"/>
            <w:bottom w:val="none" w:sz="0" w:space="0" w:color="auto"/>
            <w:right w:val="none" w:sz="0" w:space="0" w:color="auto"/>
          </w:divBdr>
        </w:div>
        <w:div w:id="2107537621">
          <w:marLeft w:val="0"/>
          <w:marRight w:val="0"/>
          <w:marTop w:val="0"/>
          <w:marBottom w:val="101"/>
          <w:divBdr>
            <w:top w:val="none" w:sz="0" w:space="0" w:color="auto"/>
            <w:left w:val="none" w:sz="0" w:space="0" w:color="auto"/>
            <w:bottom w:val="none" w:sz="0" w:space="0" w:color="auto"/>
            <w:right w:val="none" w:sz="0" w:space="0" w:color="auto"/>
          </w:divBdr>
        </w:div>
        <w:div w:id="877082529">
          <w:marLeft w:val="0"/>
          <w:marRight w:val="0"/>
          <w:marTop w:val="0"/>
          <w:marBottom w:val="101"/>
          <w:divBdr>
            <w:top w:val="none" w:sz="0" w:space="0" w:color="auto"/>
            <w:left w:val="none" w:sz="0" w:space="0" w:color="auto"/>
            <w:bottom w:val="none" w:sz="0" w:space="0" w:color="auto"/>
            <w:right w:val="none" w:sz="0" w:space="0" w:color="auto"/>
          </w:divBdr>
        </w:div>
        <w:div w:id="2101245692">
          <w:marLeft w:val="0"/>
          <w:marRight w:val="0"/>
          <w:marTop w:val="0"/>
          <w:marBottom w:val="200"/>
          <w:divBdr>
            <w:top w:val="none" w:sz="0" w:space="0" w:color="auto"/>
            <w:left w:val="none" w:sz="0" w:space="0" w:color="auto"/>
            <w:bottom w:val="none" w:sz="0" w:space="0" w:color="auto"/>
            <w:right w:val="none" w:sz="0" w:space="0" w:color="auto"/>
          </w:divBdr>
        </w:div>
        <w:div w:id="1185436270">
          <w:marLeft w:val="0"/>
          <w:marRight w:val="0"/>
          <w:marTop w:val="0"/>
          <w:marBottom w:val="101"/>
          <w:divBdr>
            <w:top w:val="none" w:sz="0" w:space="0" w:color="auto"/>
            <w:left w:val="none" w:sz="0" w:space="0" w:color="auto"/>
            <w:bottom w:val="none" w:sz="0" w:space="0" w:color="auto"/>
            <w:right w:val="none" w:sz="0" w:space="0" w:color="auto"/>
          </w:divBdr>
        </w:div>
        <w:div w:id="1884827587">
          <w:marLeft w:val="0"/>
          <w:marRight w:val="0"/>
          <w:marTop w:val="0"/>
          <w:marBottom w:val="101"/>
          <w:divBdr>
            <w:top w:val="none" w:sz="0" w:space="0" w:color="auto"/>
            <w:left w:val="none" w:sz="0" w:space="0" w:color="auto"/>
            <w:bottom w:val="none" w:sz="0" w:space="0" w:color="auto"/>
            <w:right w:val="none" w:sz="0" w:space="0" w:color="auto"/>
          </w:divBdr>
        </w:div>
        <w:div w:id="1940676150">
          <w:marLeft w:val="0"/>
          <w:marRight w:val="0"/>
          <w:marTop w:val="0"/>
          <w:marBottom w:val="101"/>
          <w:divBdr>
            <w:top w:val="none" w:sz="0" w:space="0" w:color="auto"/>
            <w:left w:val="none" w:sz="0" w:space="0" w:color="auto"/>
            <w:bottom w:val="none" w:sz="0" w:space="0" w:color="auto"/>
            <w:right w:val="none" w:sz="0" w:space="0" w:color="auto"/>
          </w:divBdr>
        </w:div>
        <w:div w:id="1481926399">
          <w:marLeft w:val="0"/>
          <w:marRight w:val="0"/>
          <w:marTop w:val="0"/>
          <w:marBottom w:val="101"/>
          <w:divBdr>
            <w:top w:val="none" w:sz="0" w:space="0" w:color="auto"/>
            <w:left w:val="none" w:sz="0" w:space="0" w:color="auto"/>
            <w:bottom w:val="none" w:sz="0" w:space="0" w:color="auto"/>
            <w:right w:val="none" w:sz="0" w:space="0" w:color="auto"/>
          </w:divBdr>
        </w:div>
        <w:div w:id="1612202614">
          <w:marLeft w:val="0"/>
          <w:marRight w:val="0"/>
          <w:marTop w:val="0"/>
          <w:marBottom w:val="101"/>
          <w:divBdr>
            <w:top w:val="none" w:sz="0" w:space="0" w:color="auto"/>
            <w:left w:val="none" w:sz="0" w:space="0" w:color="auto"/>
            <w:bottom w:val="none" w:sz="0" w:space="0" w:color="auto"/>
            <w:right w:val="none" w:sz="0" w:space="0" w:color="auto"/>
          </w:divBdr>
        </w:div>
        <w:div w:id="984159945">
          <w:marLeft w:val="0"/>
          <w:marRight w:val="0"/>
          <w:marTop w:val="0"/>
          <w:marBottom w:val="101"/>
          <w:divBdr>
            <w:top w:val="none" w:sz="0" w:space="0" w:color="auto"/>
            <w:left w:val="none" w:sz="0" w:space="0" w:color="auto"/>
            <w:bottom w:val="none" w:sz="0" w:space="0" w:color="auto"/>
            <w:right w:val="none" w:sz="0" w:space="0" w:color="auto"/>
          </w:divBdr>
        </w:div>
        <w:div w:id="758335718">
          <w:marLeft w:val="0"/>
          <w:marRight w:val="0"/>
          <w:marTop w:val="0"/>
          <w:marBottom w:val="101"/>
          <w:divBdr>
            <w:top w:val="none" w:sz="0" w:space="0" w:color="auto"/>
            <w:left w:val="none" w:sz="0" w:space="0" w:color="auto"/>
            <w:bottom w:val="none" w:sz="0" w:space="0" w:color="auto"/>
            <w:right w:val="none" w:sz="0" w:space="0" w:color="auto"/>
          </w:divBdr>
        </w:div>
        <w:div w:id="1069378397">
          <w:marLeft w:val="0"/>
          <w:marRight w:val="0"/>
          <w:marTop w:val="0"/>
          <w:marBottom w:val="101"/>
          <w:divBdr>
            <w:top w:val="none" w:sz="0" w:space="0" w:color="auto"/>
            <w:left w:val="none" w:sz="0" w:space="0" w:color="auto"/>
            <w:bottom w:val="none" w:sz="0" w:space="0" w:color="auto"/>
            <w:right w:val="none" w:sz="0" w:space="0" w:color="auto"/>
          </w:divBdr>
        </w:div>
        <w:div w:id="1957519753">
          <w:marLeft w:val="0"/>
          <w:marRight w:val="0"/>
          <w:marTop w:val="0"/>
          <w:marBottom w:val="101"/>
          <w:divBdr>
            <w:top w:val="none" w:sz="0" w:space="0" w:color="auto"/>
            <w:left w:val="none" w:sz="0" w:space="0" w:color="auto"/>
            <w:bottom w:val="none" w:sz="0" w:space="0" w:color="auto"/>
            <w:right w:val="none" w:sz="0" w:space="0" w:color="auto"/>
          </w:divBdr>
        </w:div>
        <w:div w:id="1685205023">
          <w:marLeft w:val="0"/>
          <w:marRight w:val="0"/>
          <w:marTop w:val="0"/>
          <w:marBottom w:val="101"/>
          <w:divBdr>
            <w:top w:val="none" w:sz="0" w:space="0" w:color="auto"/>
            <w:left w:val="none" w:sz="0" w:space="0" w:color="auto"/>
            <w:bottom w:val="none" w:sz="0" w:space="0" w:color="auto"/>
            <w:right w:val="none" w:sz="0" w:space="0" w:color="auto"/>
          </w:divBdr>
        </w:div>
        <w:div w:id="534003727">
          <w:marLeft w:val="0"/>
          <w:marRight w:val="0"/>
          <w:marTop w:val="0"/>
          <w:marBottom w:val="101"/>
          <w:divBdr>
            <w:top w:val="none" w:sz="0" w:space="0" w:color="auto"/>
            <w:left w:val="none" w:sz="0" w:space="0" w:color="auto"/>
            <w:bottom w:val="none" w:sz="0" w:space="0" w:color="auto"/>
            <w:right w:val="none" w:sz="0" w:space="0" w:color="auto"/>
          </w:divBdr>
        </w:div>
        <w:div w:id="611088716">
          <w:marLeft w:val="0"/>
          <w:marRight w:val="0"/>
          <w:marTop w:val="0"/>
          <w:marBottom w:val="101"/>
          <w:divBdr>
            <w:top w:val="none" w:sz="0" w:space="0" w:color="auto"/>
            <w:left w:val="none" w:sz="0" w:space="0" w:color="auto"/>
            <w:bottom w:val="none" w:sz="0" w:space="0" w:color="auto"/>
            <w:right w:val="none" w:sz="0" w:space="0" w:color="auto"/>
          </w:divBdr>
        </w:div>
        <w:div w:id="30765202">
          <w:marLeft w:val="0"/>
          <w:marRight w:val="0"/>
          <w:marTop w:val="0"/>
          <w:marBottom w:val="101"/>
          <w:divBdr>
            <w:top w:val="none" w:sz="0" w:space="0" w:color="auto"/>
            <w:left w:val="none" w:sz="0" w:space="0" w:color="auto"/>
            <w:bottom w:val="none" w:sz="0" w:space="0" w:color="auto"/>
            <w:right w:val="none" w:sz="0" w:space="0" w:color="auto"/>
          </w:divBdr>
        </w:div>
        <w:div w:id="1293709703">
          <w:marLeft w:val="0"/>
          <w:marRight w:val="0"/>
          <w:marTop w:val="0"/>
          <w:marBottom w:val="101"/>
          <w:divBdr>
            <w:top w:val="none" w:sz="0" w:space="0" w:color="auto"/>
            <w:left w:val="none" w:sz="0" w:space="0" w:color="auto"/>
            <w:bottom w:val="none" w:sz="0" w:space="0" w:color="auto"/>
            <w:right w:val="none" w:sz="0" w:space="0" w:color="auto"/>
          </w:divBdr>
        </w:div>
        <w:div w:id="24255334">
          <w:marLeft w:val="0"/>
          <w:marRight w:val="0"/>
          <w:marTop w:val="0"/>
          <w:marBottom w:val="101"/>
          <w:divBdr>
            <w:top w:val="none" w:sz="0" w:space="0" w:color="auto"/>
            <w:left w:val="none" w:sz="0" w:space="0" w:color="auto"/>
            <w:bottom w:val="none" w:sz="0" w:space="0" w:color="auto"/>
            <w:right w:val="none" w:sz="0" w:space="0" w:color="auto"/>
          </w:divBdr>
        </w:div>
        <w:div w:id="939721615">
          <w:marLeft w:val="0"/>
          <w:marRight w:val="0"/>
          <w:marTop w:val="0"/>
          <w:marBottom w:val="101"/>
          <w:divBdr>
            <w:top w:val="none" w:sz="0" w:space="0" w:color="auto"/>
            <w:left w:val="none" w:sz="0" w:space="0" w:color="auto"/>
            <w:bottom w:val="none" w:sz="0" w:space="0" w:color="auto"/>
            <w:right w:val="none" w:sz="0" w:space="0" w:color="auto"/>
          </w:divBdr>
        </w:div>
        <w:div w:id="2111006089">
          <w:marLeft w:val="0"/>
          <w:marRight w:val="0"/>
          <w:marTop w:val="0"/>
          <w:marBottom w:val="101"/>
          <w:divBdr>
            <w:top w:val="none" w:sz="0" w:space="0" w:color="auto"/>
            <w:left w:val="none" w:sz="0" w:space="0" w:color="auto"/>
            <w:bottom w:val="none" w:sz="0" w:space="0" w:color="auto"/>
            <w:right w:val="none" w:sz="0" w:space="0" w:color="auto"/>
          </w:divBdr>
        </w:div>
        <w:div w:id="1543979326">
          <w:marLeft w:val="0"/>
          <w:marRight w:val="0"/>
          <w:marTop w:val="0"/>
          <w:marBottom w:val="101"/>
          <w:divBdr>
            <w:top w:val="none" w:sz="0" w:space="0" w:color="auto"/>
            <w:left w:val="none" w:sz="0" w:space="0" w:color="auto"/>
            <w:bottom w:val="none" w:sz="0" w:space="0" w:color="auto"/>
            <w:right w:val="none" w:sz="0" w:space="0" w:color="auto"/>
          </w:divBdr>
        </w:div>
        <w:div w:id="2025203510">
          <w:marLeft w:val="0"/>
          <w:marRight w:val="0"/>
          <w:marTop w:val="0"/>
          <w:marBottom w:val="101"/>
          <w:divBdr>
            <w:top w:val="none" w:sz="0" w:space="0" w:color="auto"/>
            <w:left w:val="none" w:sz="0" w:space="0" w:color="auto"/>
            <w:bottom w:val="none" w:sz="0" w:space="0" w:color="auto"/>
            <w:right w:val="none" w:sz="0" w:space="0" w:color="auto"/>
          </w:divBdr>
        </w:div>
        <w:div w:id="1526094948">
          <w:marLeft w:val="0"/>
          <w:marRight w:val="0"/>
          <w:marTop w:val="0"/>
          <w:marBottom w:val="101"/>
          <w:divBdr>
            <w:top w:val="none" w:sz="0" w:space="0" w:color="auto"/>
            <w:left w:val="none" w:sz="0" w:space="0" w:color="auto"/>
            <w:bottom w:val="none" w:sz="0" w:space="0" w:color="auto"/>
            <w:right w:val="none" w:sz="0" w:space="0" w:color="auto"/>
          </w:divBdr>
        </w:div>
        <w:div w:id="699162152">
          <w:marLeft w:val="0"/>
          <w:marRight w:val="0"/>
          <w:marTop w:val="0"/>
          <w:marBottom w:val="101"/>
          <w:divBdr>
            <w:top w:val="none" w:sz="0" w:space="0" w:color="auto"/>
            <w:left w:val="none" w:sz="0" w:space="0" w:color="auto"/>
            <w:bottom w:val="none" w:sz="0" w:space="0" w:color="auto"/>
            <w:right w:val="none" w:sz="0" w:space="0" w:color="auto"/>
          </w:divBdr>
        </w:div>
        <w:div w:id="1347440410">
          <w:marLeft w:val="0"/>
          <w:marRight w:val="0"/>
          <w:marTop w:val="0"/>
          <w:marBottom w:val="101"/>
          <w:divBdr>
            <w:top w:val="none" w:sz="0" w:space="0" w:color="auto"/>
            <w:left w:val="none" w:sz="0" w:space="0" w:color="auto"/>
            <w:bottom w:val="none" w:sz="0" w:space="0" w:color="auto"/>
            <w:right w:val="none" w:sz="0" w:space="0" w:color="auto"/>
          </w:divBdr>
        </w:div>
        <w:div w:id="1054309718">
          <w:marLeft w:val="0"/>
          <w:marRight w:val="0"/>
          <w:marTop w:val="0"/>
          <w:marBottom w:val="101"/>
          <w:divBdr>
            <w:top w:val="none" w:sz="0" w:space="0" w:color="auto"/>
            <w:left w:val="none" w:sz="0" w:space="0" w:color="auto"/>
            <w:bottom w:val="none" w:sz="0" w:space="0" w:color="auto"/>
            <w:right w:val="none" w:sz="0" w:space="0" w:color="auto"/>
          </w:divBdr>
        </w:div>
        <w:div w:id="1938637385">
          <w:marLeft w:val="432"/>
          <w:marRight w:val="0"/>
          <w:marTop w:val="0"/>
          <w:marBottom w:val="101"/>
          <w:divBdr>
            <w:top w:val="none" w:sz="0" w:space="0" w:color="auto"/>
            <w:left w:val="none" w:sz="0" w:space="0" w:color="auto"/>
            <w:bottom w:val="none" w:sz="0" w:space="0" w:color="auto"/>
            <w:right w:val="none" w:sz="0" w:space="0" w:color="auto"/>
          </w:divBdr>
        </w:div>
        <w:div w:id="80369908">
          <w:marLeft w:val="0"/>
          <w:marRight w:val="0"/>
          <w:marTop w:val="0"/>
          <w:marBottom w:val="101"/>
          <w:divBdr>
            <w:top w:val="none" w:sz="0" w:space="0" w:color="auto"/>
            <w:left w:val="none" w:sz="0" w:space="0" w:color="auto"/>
            <w:bottom w:val="none" w:sz="0" w:space="0" w:color="auto"/>
            <w:right w:val="none" w:sz="0" w:space="0" w:color="auto"/>
          </w:divBdr>
        </w:div>
        <w:div w:id="990407530">
          <w:marLeft w:val="0"/>
          <w:marRight w:val="0"/>
          <w:marTop w:val="0"/>
          <w:marBottom w:val="101"/>
          <w:divBdr>
            <w:top w:val="none" w:sz="0" w:space="0" w:color="auto"/>
            <w:left w:val="none" w:sz="0" w:space="0" w:color="auto"/>
            <w:bottom w:val="none" w:sz="0" w:space="0" w:color="auto"/>
            <w:right w:val="none" w:sz="0" w:space="0" w:color="auto"/>
          </w:divBdr>
        </w:div>
        <w:div w:id="1842886369">
          <w:marLeft w:val="0"/>
          <w:marRight w:val="0"/>
          <w:marTop w:val="0"/>
          <w:marBottom w:val="101"/>
          <w:divBdr>
            <w:top w:val="none" w:sz="0" w:space="0" w:color="auto"/>
            <w:left w:val="none" w:sz="0" w:space="0" w:color="auto"/>
            <w:bottom w:val="none" w:sz="0" w:space="0" w:color="auto"/>
            <w:right w:val="none" w:sz="0" w:space="0" w:color="auto"/>
          </w:divBdr>
        </w:div>
        <w:div w:id="1870607092">
          <w:marLeft w:val="0"/>
          <w:marRight w:val="0"/>
          <w:marTop w:val="0"/>
          <w:marBottom w:val="101"/>
          <w:divBdr>
            <w:top w:val="none" w:sz="0" w:space="0" w:color="auto"/>
            <w:left w:val="none" w:sz="0" w:space="0" w:color="auto"/>
            <w:bottom w:val="none" w:sz="0" w:space="0" w:color="auto"/>
            <w:right w:val="none" w:sz="0" w:space="0" w:color="auto"/>
          </w:divBdr>
        </w:div>
        <w:div w:id="1327708872">
          <w:marLeft w:val="0"/>
          <w:marRight w:val="0"/>
          <w:marTop w:val="0"/>
          <w:marBottom w:val="101"/>
          <w:divBdr>
            <w:top w:val="none" w:sz="0" w:space="0" w:color="auto"/>
            <w:left w:val="none" w:sz="0" w:space="0" w:color="auto"/>
            <w:bottom w:val="none" w:sz="0" w:space="0" w:color="auto"/>
            <w:right w:val="none" w:sz="0" w:space="0" w:color="auto"/>
          </w:divBdr>
        </w:div>
        <w:div w:id="479924626">
          <w:marLeft w:val="0"/>
          <w:marRight w:val="0"/>
          <w:marTop w:val="0"/>
          <w:marBottom w:val="101"/>
          <w:divBdr>
            <w:top w:val="none" w:sz="0" w:space="0" w:color="auto"/>
            <w:left w:val="none" w:sz="0" w:space="0" w:color="auto"/>
            <w:bottom w:val="none" w:sz="0" w:space="0" w:color="auto"/>
            <w:right w:val="none" w:sz="0" w:space="0" w:color="auto"/>
          </w:divBdr>
        </w:div>
        <w:div w:id="176235637">
          <w:marLeft w:val="0"/>
          <w:marRight w:val="0"/>
          <w:marTop w:val="20"/>
          <w:marBottom w:val="101"/>
          <w:divBdr>
            <w:top w:val="none" w:sz="0" w:space="0" w:color="auto"/>
            <w:left w:val="none" w:sz="0" w:space="0" w:color="auto"/>
            <w:bottom w:val="none" w:sz="0" w:space="0" w:color="auto"/>
            <w:right w:val="none" w:sz="0" w:space="0" w:color="auto"/>
          </w:divBdr>
        </w:div>
        <w:div w:id="817455322">
          <w:marLeft w:val="0"/>
          <w:marRight w:val="0"/>
          <w:marTop w:val="20"/>
          <w:marBottom w:val="101"/>
          <w:divBdr>
            <w:top w:val="none" w:sz="0" w:space="0" w:color="auto"/>
            <w:left w:val="none" w:sz="0" w:space="0" w:color="auto"/>
            <w:bottom w:val="none" w:sz="0" w:space="0" w:color="auto"/>
            <w:right w:val="none" w:sz="0" w:space="0" w:color="auto"/>
          </w:divBdr>
        </w:div>
        <w:div w:id="861894150">
          <w:marLeft w:val="0"/>
          <w:marRight w:val="0"/>
          <w:marTop w:val="20"/>
          <w:marBottom w:val="101"/>
          <w:divBdr>
            <w:top w:val="none" w:sz="0" w:space="0" w:color="auto"/>
            <w:left w:val="none" w:sz="0" w:space="0" w:color="auto"/>
            <w:bottom w:val="none" w:sz="0" w:space="0" w:color="auto"/>
            <w:right w:val="none" w:sz="0" w:space="0" w:color="auto"/>
          </w:divBdr>
        </w:div>
        <w:div w:id="1734740550">
          <w:marLeft w:val="0"/>
          <w:marRight w:val="0"/>
          <w:marTop w:val="20"/>
          <w:marBottom w:val="101"/>
          <w:divBdr>
            <w:top w:val="none" w:sz="0" w:space="0" w:color="auto"/>
            <w:left w:val="none" w:sz="0" w:space="0" w:color="auto"/>
            <w:bottom w:val="none" w:sz="0" w:space="0" w:color="auto"/>
            <w:right w:val="none" w:sz="0" w:space="0" w:color="auto"/>
          </w:divBdr>
        </w:div>
        <w:div w:id="752627355">
          <w:marLeft w:val="396"/>
          <w:marRight w:val="0"/>
          <w:marTop w:val="20"/>
          <w:marBottom w:val="101"/>
          <w:divBdr>
            <w:top w:val="none" w:sz="0" w:space="0" w:color="auto"/>
            <w:left w:val="none" w:sz="0" w:space="0" w:color="auto"/>
            <w:bottom w:val="none" w:sz="0" w:space="0" w:color="auto"/>
            <w:right w:val="none" w:sz="0" w:space="0" w:color="auto"/>
          </w:divBdr>
        </w:div>
        <w:div w:id="2087260232">
          <w:marLeft w:val="0"/>
          <w:marRight w:val="0"/>
          <w:marTop w:val="20"/>
          <w:marBottom w:val="101"/>
          <w:divBdr>
            <w:top w:val="none" w:sz="0" w:space="0" w:color="auto"/>
            <w:left w:val="none" w:sz="0" w:space="0" w:color="auto"/>
            <w:bottom w:val="none" w:sz="0" w:space="0" w:color="auto"/>
            <w:right w:val="none" w:sz="0" w:space="0" w:color="auto"/>
          </w:divBdr>
        </w:div>
        <w:div w:id="631057185">
          <w:marLeft w:val="0"/>
          <w:marRight w:val="0"/>
          <w:marTop w:val="20"/>
          <w:marBottom w:val="101"/>
          <w:divBdr>
            <w:top w:val="none" w:sz="0" w:space="0" w:color="auto"/>
            <w:left w:val="none" w:sz="0" w:space="0" w:color="auto"/>
            <w:bottom w:val="none" w:sz="0" w:space="0" w:color="auto"/>
            <w:right w:val="none" w:sz="0" w:space="0" w:color="auto"/>
          </w:divBdr>
        </w:div>
        <w:div w:id="709500109">
          <w:marLeft w:val="0"/>
          <w:marRight w:val="0"/>
          <w:marTop w:val="20"/>
          <w:marBottom w:val="101"/>
          <w:divBdr>
            <w:top w:val="none" w:sz="0" w:space="0" w:color="auto"/>
            <w:left w:val="none" w:sz="0" w:space="0" w:color="auto"/>
            <w:bottom w:val="none" w:sz="0" w:space="0" w:color="auto"/>
            <w:right w:val="none" w:sz="0" w:space="0" w:color="auto"/>
          </w:divBdr>
        </w:div>
        <w:div w:id="4946054">
          <w:marLeft w:val="0"/>
          <w:marRight w:val="0"/>
          <w:marTop w:val="20"/>
          <w:marBottom w:val="101"/>
          <w:divBdr>
            <w:top w:val="none" w:sz="0" w:space="0" w:color="auto"/>
            <w:left w:val="none" w:sz="0" w:space="0" w:color="auto"/>
            <w:bottom w:val="none" w:sz="0" w:space="0" w:color="auto"/>
            <w:right w:val="none" w:sz="0" w:space="0" w:color="auto"/>
          </w:divBdr>
        </w:div>
        <w:div w:id="2055502339">
          <w:marLeft w:val="0"/>
          <w:marRight w:val="0"/>
          <w:marTop w:val="0"/>
          <w:marBottom w:val="101"/>
          <w:divBdr>
            <w:top w:val="none" w:sz="0" w:space="0" w:color="auto"/>
            <w:left w:val="none" w:sz="0" w:space="0" w:color="auto"/>
            <w:bottom w:val="none" w:sz="0" w:space="0" w:color="auto"/>
            <w:right w:val="none" w:sz="0" w:space="0" w:color="auto"/>
          </w:divBdr>
        </w:div>
        <w:div w:id="1901479434">
          <w:marLeft w:val="0"/>
          <w:marRight w:val="0"/>
          <w:marTop w:val="0"/>
          <w:marBottom w:val="101"/>
          <w:divBdr>
            <w:top w:val="none" w:sz="0" w:space="0" w:color="auto"/>
            <w:left w:val="none" w:sz="0" w:space="0" w:color="auto"/>
            <w:bottom w:val="none" w:sz="0" w:space="0" w:color="auto"/>
            <w:right w:val="none" w:sz="0" w:space="0" w:color="auto"/>
          </w:divBdr>
        </w:div>
        <w:div w:id="234975126">
          <w:marLeft w:val="0"/>
          <w:marRight w:val="0"/>
          <w:marTop w:val="0"/>
          <w:marBottom w:val="101"/>
          <w:divBdr>
            <w:top w:val="none" w:sz="0" w:space="0" w:color="auto"/>
            <w:left w:val="none" w:sz="0" w:space="0" w:color="auto"/>
            <w:bottom w:val="none" w:sz="0" w:space="0" w:color="auto"/>
            <w:right w:val="none" w:sz="0" w:space="0" w:color="auto"/>
          </w:divBdr>
        </w:div>
        <w:div w:id="69621107">
          <w:marLeft w:val="0"/>
          <w:marRight w:val="0"/>
          <w:marTop w:val="0"/>
          <w:marBottom w:val="101"/>
          <w:divBdr>
            <w:top w:val="none" w:sz="0" w:space="0" w:color="auto"/>
            <w:left w:val="none" w:sz="0" w:space="0" w:color="auto"/>
            <w:bottom w:val="none" w:sz="0" w:space="0" w:color="auto"/>
            <w:right w:val="none" w:sz="0" w:space="0" w:color="auto"/>
          </w:divBdr>
        </w:div>
        <w:div w:id="825780157">
          <w:marLeft w:val="0"/>
          <w:marRight w:val="0"/>
          <w:marTop w:val="0"/>
          <w:marBottom w:val="101"/>
          <w:divBdr>
            <w:top w:val="none" w:sz="0" w:space="0" w:color="auto"/>
            <w:left w:val="none" w:sz="0" w:space="0" w:color="auto"/>
            <w:bottom w:val="none" w:sz="0" w:space="0" w:color="auto"/>
            <w:right w:val="none" w:sz="0" w:space="0" w:color="auto"/>
          </w:divBdr>
        </w:div>
        <w:div w:id="990674861">
          <w:marLeft w:val="0"/>
          <w:marRight w:val="0"/>
          <w:marTop w:val="0"/>
          <w:marBottom w:val="101"/>
          <w:divBdr>
            <w:top w:val="none" w:sz="0" w:space="0" w:color="auto"/>
            <w:left w:val="none" w:sz="0" w:space="0" w:color="auto"/>
            <w:bottom w:val="none" w:sz="0" w:space="0" w:color="auto"/>
            <w:right w:val="none" w:sz="0" w:space="0" w:color="auto"/>
          </w:divBdr>
        </w:div>
        <w:div w:id="729770579">
          <w:marLeft w:val="0"/>
          <w:marRight w:val="0"/>
          <w:marTop w:val="0"/>
          <w:marBottom w:val="101"/>
          <w:divBdr>
            <w:top w:val="none" w:sz="0" w:space="0" w:color="auto"/>
            <w:left w:val="none" w:sz="0" w:space="0" w:color="auto"/>
            <w:bottom w:val="none" w:sz="0" w:space="0" w:color="auto"/>
            <w:right w:val="none" w:sz="0" w:space="0" w:color="auto"/>
          </w:divBdr>
        </w:div>
        <w:div w:id="691305199">
          <w:marLeft w:val="0"/>
          <w:marRight w:val="0"/>
          <w:marTop w:val="0"/>
          <w:marBottom w:val="101"/>
          <w:divBdr>
            <w:top w:val="none" w:sz="0" w:space="0" w:color="auto"/>
            <w:left w:val="none" w:sz="0" w:space="0" w:color="auto"/>
            <w:bottom w:val="none" w:sz="0" w:space="0" w:color="auto"/>
            <w:right w:val="none" w:sz="0" w:space="0" w:color="auto"/>
          </w:divBdr>
        </w:div>
        <w:div w:id="1452628522">
          <w:marLeft w:val="396"/>
          <w:marRight w:val="0"/>
          <w:marTop w:val="0"/>
          <w:marBottom w:val="101"/>
          <w:divBdr>
            <w:top w:val="none" w:sz="0" w:space="0" w:color="auto"/>
            <w:left w:val="none" w:sz="0" w:space="0" w:color="auto"/>
            <w:bottom w:val="none" w:sz="0" w:space="0" w:color="auto"/>
            <w:right w:val="none" w:sz="0" w:space="0" w:color="auto"/>
          </w:divBdr>
        </w:div>
        <w:div w:id="757603653">
          <w:marLeft w:val="0"/>
          <w:marRight w:val="0"/>
          <w:marTop w:val="0"/>
          <w:marBottom w:val="101"/>
          <w:divBdr>
            <w:top w:val="none" w:sz="0" w:space="0" w:color="auto"/>
            <w:left w:val="none" w:sz="0" w:space="0" w:color="auto"/>
            <w:bottom w:val="none" w:sz="0" w:space="0" w:color="auto"/>
            <w:right w:val="none" w:sz="0" w:space="0" w:color="auto"/>
          </w:divBdr>
        </w:div>
        <w:div w:id="1859808186">
          <w:marLeft w:val="0"/>
          <w:marRight w:val="0"/>
          <w:marTop w:val="0"/>
          <w:marBottom w:val="101"/>
          <w:divBdr>
            <w:top w:val="none" w:sz="0" w:space="0" w:color="auto"/>
            <w:left w:val="none" w:sz="0" w:space="0" w:color="auto"/>
            <w:bottom w:val="none" w:sz="0" w:space="0" w:color="auto"/>
            <w:right w:val="none" w:sz="0" w:space="0" w:color="auto"/>
          </w:divBdr>
        </w:div>
        <w:div w:id="1810442855">
          <w:marLeft w:val="0"/>
          <w:marRight w:val="0"/>
          <w:marTop w:val="0"/>
          <w:marBottom w:val="101"/>
          <w:divBdr>
            <w:top w:val="none" w:sz="0" w:space="0" w:color="auto"/>
            <w:left w:val="none" w:sz="0" w:space="0" w:color="auto"/>
            <w:bottom w:val="none" w:sz="0" w:space="0" w:color="auto"/>
            <w:right w:val="none" w:sz="0" w:space="0" w:color="auto"/>
          </w:divBdr>
        </w:div>
        <w:div w:id="875506062">
          <w:marLeft w:val="0"/>
          <w:marRight w:val="0"/>
          <w:marTop w:val="0"/>
          <w:marBottom w:val="101"/>
          <w:divBdr>
            <w:top w:val="none" w:sz="0" w:space="0" w:color="auto"/>
            <w:left w:val="none" w:sz="0" w:space="0" w:color="auto"/>
            <w:bottom w:val="none" w:sz="0" w:space="0" w:color="auto"/>
            <w:right w:val="none" w:sz="0" w:space="0" w:color="auto"/>
          </w:divBdr>
        </w:div>
        <w:div w:id="1016275784">
          <w:marLeft w:val="0"/>
          <w:marRight w:val="0"/>
          <w:marTop w:val="0"/>
          <w:marBottom w:val="101"/>
          <w:divBdr>
            <w:top w:val="none" w:sz="0" w:space="0" w:color="auto"/>
            <w:left w:val="none" w:sz="0" w:space="0" w:color="auto"/>
            <w:bottom w:val="none" w:sz="0" w:space="0" w:color="auto"/>
            <w:right w:val="none" w:sz="0" w:space="0" w:color="auto"/>
          </w:divBdr>
        </w:div>
        <w:div w:id="1686395989">
          <w:marLeft w:val="0"/>
          <w:marRight w:val="0"/>
          <w:marTop w:val="0"/>
          <w:marBottom w:val="101"/>
          <w:divBdr>
            <w:top w:val="none" w:sz="0" w:space="0" w:color="auto"/>
            <w:left w:val="none" w:sz="0" w:space="0" w:color="auto"/>
            <w:bottom w:val="none" w:sz="0" w:space="0" w:color="auto"/>
            <w:right w:val="none" w:sz="0" w:space="0" w:color="auto"/>
          </w:divBdr>
        </w:div>
        <w:div w:id="983201667">
          <w:marLeft w:val="0"/>
          <w:marRight w:val="0"/>
          <w:marTop w:val="0"/>
          <w:marBottom w:val="101"/>
          <w:divBdr>
            <w:top w:val="none" w:sz="0" w:space="0" w:color="auto"/>
            <w:left w:val="none" w:sz="0" w:space="0" w:color="auto"/>
            <w:bottom w:val="none" w:sz="0" w:space="0" w:color="auto"/>
            <w:right w:val="none" w:sz="0" w:space="0" w:color="auto"/>
          </w:divBdr>
        </w:div>
        <w:div w:id="157040520">
          <w:marLeft w:val="0"/>
          <w:marRight w:val="0"/>
          <w:marTop w:val="0"/>
          <w:marBottom w:val="101"/>
          <w:divBdr>
            <w:top w:val="none" w:sz="0" w:space="0" w:color="auto"/>
            <w:left w:val="none" w:sz="0" w:space="0" w:color="auto"/>
            <w:bottom w:val="none" w:sz="0" w:space="0" w:color="auto"/>
            <w:right w:val="none" w:sz="0" w:space="0" w:color="auto"/>
          </w:divBdr>
        </w:div>
        <w:div w:id="1524636851">
          <w:marLeft w:val="0"/>
          <w:marRight w:val="0"/>
          <w:marTop w:val="0"/>
          <w:marBottom w:val="101"/>
          <w:divBdr>
            <w:top w:val="none" w:sz="0" w:space="0" w:color="auto"/>
            <w:left w:val="none" w:sz="0" w:space="0" w:color="auto"/>
            <w:bottom w:val="none" w:sz="0" w:space="0" w:color="auto"/>
            <w:right w:val="none" w:sz="0" w:space="0" w:color="auto"/>
          </w:divBdr>
        </w:div>
        <w:div w:id="134184355">
          <w:marLeft w:val="0"/>
          <w:marRight w:val="0"/>
          <w:marTop w:val="0"/>
          <w:marBottom w:val="101"/>
          <w:divBdr>
            <w:top w:val="none" w:sz="0" w:space="0" w:color="auto"/>
            <w:left w:val="none" w:sz="0" w:space="0" w:color="auto"/>
            <w:bottom w:val="none" w:sz="0" w:space="0" w:color="auto"/>
            <w:right w:val="none" w:sz="0" w:space="0" w:color="auto"/>
          </w:divBdr>
        </w:div>
        <w:div w:id="163208212">
          <w:marLeft w:val="0"/>
          <w:marRight w:val="0"/>
          <w:marTop w:val="0"/>
          <w:marBottom w:val="101"/>
          <w:divBdr>
            <w:top w:val="none" w:sz="0" w:space="0" w:color="auto"/>
            <w:left w:val="none" w:sz="0" w:space="0" w:color="auto"/>
            <w:bottom w:val="none" w:sz="0" w:space="0" w:color="auto"/>
            <w:right w:val="none" w:sz="0" w:space="0" w:color="auto"/>
          </w:divBdr>
        </w:div>
        <w:div w:id="2108888422">
          <w:marLeft w:val="0"/>
          <w:marRight w:val="0"/>
          <w:marTop w:val="0"/>
          <w:marBottom w:val="101"/>
          <w:divBdr>
            <w:top w:val="none" w:sz="0" w:space="0" w:color="auto"/>
            <w:left w:val="none" w:sz="0" w:space="0" w:color="auto"/>
            <w:bottom w:val="none" w:sz="0" w:space="0" w:color="auto"/>
            <w:right w:val="none" w:sz="0" w:space="0" w:color="auto"/>
          </w:divBdr>
        </w:div>
        <w:div w:id="1898275519">
          <w:marLeft w:val="0"/>
          <w:marRight w:val="0"/>
          <w:marTop w:val="0"/>
          <w:marBottom w:val="101"/>
          <w:divBdr>
            <w:top w:val="none" w:sz="0" w:space="0" w:color="auto"/>
            <w:left w:val="none" w:sz="0" w:space="0" w:color="auto"/>
            <w:bottom w:val="none" w:sz="0" w:space="0" w:color="auto"/>
            <w:right w:val="none" w:sz="0" w:space="0" w:color="auto"/>
          </w:divBdr>
        </w:div>
        <w:div w:id="1463502566">
          <w:marLeft w:val="0"/>
          <w:marRight w:val="0"/>
          <w:marTop w:val="0"/>
          <w:marBottom w:val="101"/>
          <w:divBdr>
            <w:top w:val="none" w:sz="0" w:space="0" w:color="auto"/>
            <w:left w:val="none" w:sz="0" w:space="0" w:color="auto"/>
            <w:bottom w:val="none" w:sz="0" w:space="0" w:color="auto"/>
            <w:right w:val="none" w:sz="0" w:space="0" w:color="auto"/>
          </w:divBdr>
        </w:div>
        <w:div w:id="1891568955">
          <w:marLeft w:val="0"/>
          <w:marRight w:val="0"/>
          <w:marTop w:val="0"/>
          <w:marBottom w:val="101"/>
          <w:divBdr>
            <w:top w:val="none" w:sz="0" w:space="0" w:color="auto"/>
            <w:left w:val="none" w:sz="0" w:space="0" w:color="auto"/>
            <w:bottom w:val="none" w:sz="0" w:space="0" w:color="auto"/>
            <w:right w:val="none" w:sz="0" w:space="0" w:color="auto"/>
          </w:divBdr>
        </w:div>
        <w:div w:id="442306006">
          <w:marLeft w:val="0"/>
          <w:marRight w:val="0"/>
          <w:marTop w:val="0"/>
          <w:marBottom w:val="101"/>
          <w:divBdr>
            <w:top w:val="none" w:sz="0" w:space="0" w:color="auto"/>
            <w:left w:val="none" w:sz="0" w:space="0" w:color="auto"/>
            <w:bottom w:val="none" w:sz="0" w:space="0" w:color="auto"/>
            <w:right w:val="none" w:sz="0" w:space="0" w:color="auto"/>
          </w:divBdr>
        </w:div>
        <w:div w:id="1634091976">
          <w:marLeft w:val="0"/>
          <w:marRight w:val="0"/>
          <w:marTop w:val="0"/>
          <w:marBottom w:val="101"/>
          <w:divBdr>
            <w:top w:val="none" w:sz="0" w:space="0" w:color="auto"/>
            <w:left w:val="none" w:sz="0" w:space="0" w:color="auto"/>
            <w:bottom w:val="none" w:sz="0" w:space="0" w:color="auto"/>
            <w:right w:val="none" w:sz="0" w:space="0" w:color="auto"/>
          </w:divBdr>
        </w:div>
        <w:div w:id="1499033830">
          <w:marLeft w:val="0"/>
          <w:marRight w:val="0"/>
          <w:marTop w:val="0"/>
          <w:marBottom w:val="101"/>
          <w:divBdr>
            <w:top w:val="none" w:sz="0" w:space="0" w:color="auto"/>
            <w:left w:val="none" w:sz="0" w:space="0" w:color="auto"/>
            <w:bottom w:val="none" w:sz="0" w:space="0" w:color="auto"/>
            <w:right w:val="none" w:sz="0" w:space="0" w:color="auto"/>
          </w:divBdr>
        </w:div>
        <w:div w:id="1454131662">
          <w:marLeft w:val="0"/>
          <w:marRight w:val="0"/>
          <w:marTop w:val="0"/>
          <w:marBottom w:val="101"/>
          <w:divBdr>
            <w:top w:val="none" w:sz="0" w:space="0" w:color="auto"/>
            <w:left w:val="none" w:sz="0" w:space="0" w:color="auto"/>
            <w:bottom w:val="none" w:sz="0" w:space="0" w:color="auto"/>
            <w:right w:val="none" w:sz="0" w:space="0" w:color="auto"/>
          </w:divBdr>
        </w:div>
        <w:div w:id="318192279">
          <w:marLeft w:val="0"/>
          <w:marRight w:val="0"/>
          <w:marTop w:val="0"/>
          <w:marBottom w:val="101"/>
          <w:divBdr>
            <w:top w:val="none" w:sz="0" w:space="0" w:color="auto"/>
            <w:left w:val="none" w:sz="0" w:space="0" w:color="auto"/>
            <w:bottom w:val="none" w:sz="0" w:space="0" w:color="auto"/>
            <w:right w:val="none" w:sz="0" w:space="0" w:color="auto"/>
          </w:divBdr>
        </w:div>
        <w:div w:id="1030763693">
          <w:marLeft w:val="0"/>
          <w:marRight w:val="0"/>
          <w:marTop w:val="0"/>
          <w:marBottom w:val="101"/>
          <w:divBdr>
            <w:top w:val="none" w:sz="0" w:space="0" w:color="auto"/>
            <w:left w:val="none" w:sz="0" w:space="0" w:color="auto"/>
            <w:bottom w:val="none" w:sz="0" w:space="0" w:color="auto"/>
            <w:right w:val="none" w:sz="0" w:space="0" w:color="auto"/>
          </w:divBdr>
        </w:div>
        <w:div w:id="1641114811">
          <w:marLeft w:val="0"/>
          <w:marRight w:val="0"/>
          <w:marTop w:val="0"/>
          <w:marBottom w:val="101"/>
          <w:divBdr>
            <w:top w:val="none" w:sz="0" w:space="0" w:color="auto"/>
            <w:left w:val="none" w:sz="0" w:space="0" w:color="auto"/>
            <w:bottom w:val="none" w:sz="0" w:space="0" w:color="auto"/>
            <w:right w:val="none" w:sz="0" w:space="0" w:color="auto"/>
          </w:divBdr>
        </w:div>
        <w:div w:id="1739134660">
          <w:marLeft w:val="0"/>
          <w:marRight w:val="0"/>
          <w:marTop w:val="0"/>
          <w:marBottom w:val="101"/>
          <w:divBdr>
            <w:top w:val="none" w:sz="0" w:space="0" w:color="auto"/>
            <w:left w:val="none" w:sz="0" w:space="0" w:color="auto"/>
            <w:bottom w:val="none" w:sz="0" w:space="0" w:color="auto"/>
            <w:right w:val="none" w:sz="0" w:space="0" w:color="auto"/>
          </w:divBdr>
        </w:div>
        <w:div w:id="1589121223">
          <w:marLeft w:val="0"/>
          <w:marRight w:val="0"/>
          <w:marTop w:val="0"/>
          <w:marBottom w:val="101"/>
          <w:divBdr>
            <w:top w:val="none" w:sz="0" w:space="0" w:color="auto"/>
            <w:left w:val="none" w:sz="0" w:space="0" w:color="auto"/>
            <w:bottom w:val="none" w:sz="0" w:space="0" w:color="auto"/>
            <w:right w:val="none" w:sz="0" w:space="0" w:color="auto"/>
          </w:divBdr>
        </w:div>
        <w:div w:id="919828000">
          <w:marLeft w:val="0"/>
          <w:marRight w:val="0"/>
          <w:marTop w:val="0"/>
          <w:marBottom w:val="101"/>
          <w:divBdr>
            <w:top w:val="none" w:sz="0" w:space="0" w:color="auto"/>
            <w:left w:val="none" w:sz="0" w:space="0" w:color="auto"/>
            <w:bottom w:val="none" w:sz="0" w:space="0" w:color="auto"/>
            <w:right w:val="none" w:sz="0" w:space="0" w:color="auto"/>
          </w:divBdr>
        </w:div>
        <w:div w:id="1670402895">
          <w:marLeft w:val="0"/>
          <w:marRight w:val="0"/>
          <w:marTop w:val="0"/>
          <w:marBottom w:val="101"/>
          <w:divBdr>
            <w:top w:val="none" w:sz="0" w:space="0" w:color="auto"/>
            <w:left w:val="none" w:sz="0" w:space="0" w:color="auto"/>
            <w:bottom w:val="none" w:sz="0" w:space="0" w:color="auto"/>
            <w:right w:val="none" w:sz="0" w:space="0" w:color="auto"/>
          </w:divBdr>
        </w:div>
        <w:div w:id="1556119081">
          <w:marLeft w:val="0"/>
          <w:marRight w:val="0"/>
          <w:marTop w:val="0"/>
          <w:marBottom w:val="200"/>
          <w:divBdr>
            <w:top w:val="none" w:sz="0" w:space="0" w:color="auto"/>
            <w:left w:val="none" w:sz="0" w:space="0" w:color="auto"/>
            <w:bottom w:val="none" w:sz="0" w:space="0" w:color="auto"/>
            <w:right w:val="none" w:sz="0" w:space="0" w:color="auto"/>
          </w:divBdr>
        </w:div>
        <w:div w:id="483618870">
          <w:marLeft w:val="0"/>
          <w:marRight w:val="0"/>
          <w:marTop w:val="0"/>
          <w:marBottom w:val="101"/>
          <w:divBdr>
            <w:top w:val="none" w:sz="0" w:space="0" w:color="auto"/>
            <w:left w:val="none" w:sz="0" w:space="0" w:color="auto"/>
            <w:bottom w:val="none" w:sz="0" w:space="0" w:color="auto"/>
            <w:right w:val="none" w:sz="0" w:space="0" w:color="auto"/>
          </w:divBdr>
        </w:div>
        <w:div w:id="1938367830">
          <w:marLeft w:val="486"/>
          <w:marRight w:val="0"/>
          <w:marTop w:val="0"/>
          <w:marBottom w:val="101"/>
          <w:divBdr>
            <w:top w:val="none" w:sz="0" w:space="0" w:color="auto"/>
            <w:left w:val="none" w:sz="0" w:space="0" w:color="auto"/>
            <w:bottom w:val="none" w:sz="0" w:space="0" w:color="auto"/>
            <w:right w:val="none" w:sz="0" w:space="0" w:color="auto"/>
          </w:divBdr>
        </w:div>
        <w:div w:id="1762749934">
          <w:marLeft w:val="486"/>
          <w:marRight w:val="0"/>
          <w:marTop w:val="0"/>
          <w:marBottom w:val="101"/>
          <w:divBdr>
            <w:top w:val="none" w:sz="0" w:space="0" w:color="auto"/>
            <w:left w:val="none" w:sz="0" w:space="0" w:color="auto"/>
            <w:bottom w:val="none" w:sz="0" w:space="0" w:color="auto"/>
            <w:right w:val="none" w:sz="0" w:space="0" w:color="auto"/>
          </w:divBdr>
        </w:div>
        <w:div w:id="1639065965">
          <w:marLeft w:val="486"/>
          <w:marRight w:val="0"/>
          <w:marTop w:val="0"/>
          <w:marBottom w:val="101"/>
          <w:divBdr>
            <w:top w:val="none" w:sz="0" w:space="0" w:color="auto"/>
            <w:left w:val="none" w:sz="0" w:space="0" w:color="auto"/>
            <w:bottom w:val="none" w:sz="0" w:space="0" w:color="auto"/>
            <w:right w:val="none" w:sz="0" w:space="0" w:color="auto"/>
          </w:divBdr>
        </w:div>
        <w:div w:id="1292323498">
          <w:marLeft w:val="486"/>
          <w:marRight w:val="0"/>
          <w:marTop w:val="0"/>
          <w:marBottom w:val="101"/>
          <w:divBdr>
            <w:top w:val="none" w:sz="0" w:space="0" w:color="auto"/>
            <w:left w:val="none" w:sz="0" w:space="0" w:color="auto"/>
            <w:bottom w:val="none" w:sz="0" w:space="0" w:color="auto"/>
            <w:right w:val="none" w:sz="0" w:space="0" w:color="auto"/>
          </w:divBdr>
        </w:div>
        <w:div w:id="1746605906">
          <w:marLeft w:val="486"/>
          <w:marRight w:val="0"/>
          <w:marTop w:val="0"/>
          <w:marBottom w:val="101"/>
          <w:divBdr>
            <w:top w:val="none" w:sz="0" w:space="0" w:color="auto"/>
            <w:left w:val="none" w:sz="0" w:space="0" w:color="auto"/>
            <w:bottom w:val="none" w:sz="0" w:space="0" w:color="auto"/>
            <w:right w:val="none" w:sz="0" w:space="0" w:color="auto"/>
          </w:divBdr>
        </w:div>
        <w:div w:id="951278623">
          <w:marLeft w:val="490"/>
          <w:marRight w:val="0"/>
          <w:marTop w:val="60"/>
          <w:marBottom w:val="101"/>
          <w:divBdr>
            <w:top w:val="none" w:sz="0" w:space="0" w:color="auto"/>
            <w:left w:val="none" w:sz="0" w:space="0" w:color="auto"/>
            <w:bottom w:val="none" w:sz="0" w:space="0" w:color="auto"/>
            <w:right w:val="none" w:sz="0" w:space="0" w:color="auto"/>
          </w:divBdr>
        </w:div>
        <w:div w:id="656887863">
          <w:marLeft w:val="490"/>
          <w:marRight w:val="0"/>
          <w:marTop w:val="60"/>
          <w:marBottom w:val="101"/>
          <w:divBdr>
            <w:top w:val="none" w:sz="0" w:space="0" w:color="auto"/>
            <w:left w:val="none" w:sz="0" w:space="0" w:color="auto"/>
            <w:bottom w:val="none" w:sz="0" w:space="0" w:color="auto"/>
            <w:right w:val="none" w:sz="0" w:space="0" w:color="auto"/>
          </w:divBdr>
        </w:div>
        <w:div w:id="106512756">
          <w:marLeft w:val="0"/>
          <w:marRight w:val="0"/>
          <w:marTop w:val="0"/>
          <w:marBottom w:val="200"/>
          <w:divBdr>
            <w:top w:val="none" w:sz="0" w:space="0" w:color="auto"/>
            <w:left w:val="none" w:sz="0" w:space="0" w:color="auto"/>
            <w:bottom w:val="none" w:sz="0" w:space="0" w:color="auto"/>
            <w:right w:val="none" w:sz="0" w:space="0" w:color="auto"/>
          </w:divBdr>
        </w:div>
        <w:div w:id="759717808">
          <w:marLeft w:val="0"/>
          <w:marRight w:val="0"/>
          <w:marTop w:val="60"/>
          <w:marBottom w:val="101"/>
          <w:divBdr>
            <w:top w:val="none" w:sz="0" w:space="0" w:color="auto"/>
            <w:left w:val="none" w:sz="0" w:space="0" w:color="auto"/>
            <w:bottom w:val="none" w:sz="0" w:space="0" w:color="auto"/>
            <w:right w:val="none" w:sz="0" w:space="0" w:color="auto"/>
          </w:divBdr>
        </w:div>
        <w:div w:id="2141023422">
          <w:marLeft w:val="486"/>
          <w:marRight w:val="0"/>
          <w:marTop w:val="60"/>
          <w:marBottom w:val="101"/>
          <w:divBdr>
            <w:top w:val="none" w:sz="0" w:space="0" w:color="auto"/>
            <w:left w:val="none" w:sz="0" w:space="0" w:color="auto"/>
            <w:bottom w:val="none" w:sz="0" w:space="0" w:color="auto"/>
            <w:right w:val="none" w:sz="0" w:space="0" w:color="auto"/>
          </w:divBdr>
        </w:div>
        <w:div w:id="1626308031">
          <w:marLeft w:val="486"/>
          <w:marRight w:val="0"/>
          <w:marTop w:val="60"/>
          <w:marBottom w:val="101"/>
          <w:divBdr>
            <w:top w:val="none" w:sz="0" w:space="0" w:color="auto"/>
            <w:left w:val="none" w:sz="0" w:space="0" w:color="auto"/>
            <w:bottom w:val="none" w:sz="0" w:space="0" w:color="auto"/>
            <w:right w:val="none" w:sz="0" w:space="0" w:color="auto"/>
          </w:divBdr>
        </w:div>
        <w:div w:id="738408441">
          <w:marLeft w:val="486"/>
          <w:marRight w:val="0"/>
          <w:marTop w:val="60"/>
          <w:marBottom w:val="101"/>
          <w:divBdr>
            <w:top w:val="none" w:sz="0" w:space="0" w:color="auto"/>
            <w:left w:val="none" w:sz="0" w:space="0" w:color="auto"/>
            <w:bottom w:val="none" w:sz="0" w:space="0" w:color="auto"/>
            <w:right w:val="none" w:sz="0" w:space="0" w:color="auto"/>
          </w:divBdr>
        </w:div>
        <w:div w:id="1955360454">
          <w:marLeft w:val="486"/>
          <w:marRight w:val="0"/>
          <w:marTop w:val="60"/>
          <w:marBottom w:val="101"/>
          <w:divBdr>
            <w:top w:val="none" w:sz="0" w:space="0" w:color="auto"/>
            <w:left w:val="none" w:sz="0" w:space="0" w:color="auto"/>
            <w:bottom w:val="none" w:sz="0" w:space="0" w:color="auto"/>
            <w:right w:val="none" w:sz="0" w:space="0" w:color="auto"/>
          </w:divBdr>
        </w:div>
        <w:div w:id="1108232840">
          <w:marLeft w:val="486"/>
          <w:marRight w:val="0"/>
          <w:marTop w:val="60"/>
          <w:marBottom w:val="101"/>
          <w:divBdr>
            <w:top w:val="none" w:sz="0" w:space="0" w:color="auto"/>
            <w:left w:val="none" w:sz="0" w:space="0" w:color="auto"/>
            <w:bottom w:val="none" w:sz="0" w:space="0" w:color="auto"/>
            <w:right w:val="none" w:sz="0" w:space="0" w:color="auto"/>
          </w:divBdr>
        </w:div>
        <w:div w:id="1596093112">
          <w:marLeft w:val="486"/>
          <w:marRight w:val="0"/>
          <w:marTop w:val="60"/>
          <w:marBottom w:val="101"/>
          <w:divBdr>
            <w:top w:val="none" w:sz="0" w:space="0" w:color="auto"/>
            <w:left w:val="none" w:sz="0" w:space="0" w:color="auto"/>
            <w:bottom w:val="none" w:sz="0" w:space="0" w:color="auto"/>
            <w:right w:val="none" w:sz="0" w:space="0" w:color="auto"/>
          </w:divBdr>
        </w:div>
        <w:div w:id="514736851">
          <w:marLeft w:val="486"/>
          <w:marRight w:val="0"/>
          <w:marTop w:val="60"/>
          <w:marBottom w:val="101"/>
          <w:divBdr>
            <w:top w:val="none" w:sz="0" w:space="0" w:color="auto"/>
            <w:left w:val="none" w:sz="0" w:space="0" w:color="auto"/>
            <w:bottom w:val="none" w:sz="0" w:space="0" w:color="auto"/>
            <w:right w:val="none" w:sz="0" w:space="0" w:color="auto"/>
          </w:divBdr>
        </w:div>
        <w:div w:id="925115672">
          <w:marLeft w:val="486"/>
          <w:marRight w:val="0"/>
          <w:marTop w:val="60"/>
          <w:marBottom w:val="101"/>
          <w:divBdr>
            <w:top w:val="none" w:sz="0" w:space="0" w:color="auto"/>
            <w:left w:val="none" w:sz="0" w:space="0" w:color="auto"/>
            <w:bottom w:val="none" w:sz="0" w:space="0" w:color="auto"/>
            <w:right w:val="none" w:sz="0" w:space="0" w:color="auto"/>
          </w:divBdr>
        </w:div>
        <w:div w:id="1817528842">
          <w:marLeft w:val="0"/>
          <w:marRight w:val="0"/>
          <w:marTop w:val="60"/>
          <w:marBottom w:val="101"/>
          <w:divBdr>
            <w:top w:val="none" w:sz="0" w:space="0" w:color="auto"/>
            <w:left w:val="none" w:sz="0" w:space="0" w:color="auto"/>
            <w:bottom w:val="none" w:sz="0" w:space="0" w:color="auto"/>
            <w:right w:val="none" w:sz="0" w:space="0" w:color="auto"/>
          </w:divBdr>
        </w:div>
        <w:div w:id="89352732">
          <w:marLeft w:val="0"/>
          <w:marRight w:val="0"/>
          <w:marTop w:val="60"/>
          <w:marBottom w:val="101"/>
          <w:divBdr>
            <w:top w:val="none" w:sz="0" w:space="0" w:color="auto"/>
            <w:left w:val="none" w:sz="0" w:space="0" w:color="auto"/>
            <w:bottom w:val="none" w:sz="0" w:space="0" w:color="auto"/>
            <w:right w:val="none" w:sz="0" w:space="0" w:color="auto"/>
          </w:divBdr>
        </w:div>
        <w:div w:id="1705905327">
          <w:marLeft w:val="936"/>
          <w:marRight w:val="0"/>
          <w:marTop w:val="60"/>
          <w:marBottom w:val="101"/>
          <w:divBdr>
            <w:top w:val="none" w:sz="0" w:space="0" w:color="auto"/>
            <w:left w:val="none" w:sz="0" w:space="0" w:color="auto"/>
            <w:bottom w:val="none" w:sz="0" w:space="0" w:color="auto"/>
            <w:right w:val="none" w:sz="0" w:space="0" w:color="auto"/>
          </w:divBdr>
        </w:div>
        <w:div w:id="862279559">
          <w:marLeft w:val="936"/>
          <w:marRight w:val="0"/>
          <w:marTop w:val="60"/>
          <w:marBottom w:val="101"/>
          <w:divBdr>
            <w:top w:val="none" w:sz="0" w:space="0" w:color="auto"/>
            <w:left w:val="none" w:sz="0" w:space="0" w:color="auto"/>
            <w:bottom w:val="none" w:sz="0" w:space="0" w:color="auto"/>
            <w:right w:val="none" w:sz="0" w:space="0" w:color="auto"/>
          </w:divBdr>
        </w:div>
        <w:div w:id="1921140666">
          <w:marLeft w:val="936"/>
          <w:marRight w:val="0"/>
          <w:marTop w:val="60"/>
          <w:marBottom w:val="101"/>
          <w:divBdr>
            <w:top w:val="none" w:sz="0" w:space="0" w:color="auto"/>
            <w:left w:val="none" w:sz="0" w:space="0" w:color="auto"/>
            <w:bottom w:val="none" w:sz="0" w:space="0" w:color="auto"/>
            <w:right w:val="none" w:sz="0" w:space="0" w:color="auto"/>
          </w:divBdr>
        </w:div>
        <w:div w:id="1385523237">
          <w:marLeft w:val="486"/>
          <w:marRight w:val="0"/>
          <w:marTop w:val="60"/>
          <w:marBottom w:val="101"/>
          <w:divBdr>
            <w:top w:val="none" w:sz="0" w:space="0" w:color="auto"/>
            <w:left w:val="none" w:sz="0" w:space="0" w:color="auto"/>
            <w:bottom w:val="none" w:sz="0" w:space="0" w:color="auto"/>
            <w:right w:val="none" w:sz="0" w:space="0" w:color="auto"/>
          </w:divBdr>
        </w:div>
        <w:div w:id="1948543689">
          <w:marLeft w:val="486"/>
          <w:marRight w:val="0"/>
          <w:marTop w:val="60"/>
          <w:marBottom w:val="101"/>
          <w:divBdr>
            <w:top w:val="none" w:sz="0" w:space="0" w:color="auto"/>
            <w:left w:val="none" w:sz="0" w:space="0" w:color="auto"/>
            <w:bottom w:val="none" w:sz="0" w:space="0" w:color="auto"/>
            <w:right w:val="none" w:sz="0" w:space="0" w:color="auto"/>
          </w:divBdr>
        </w:div>
        <w:div w:id="940066608">
          <w:marLeft w:val="0"/>
          <w:marRight w:val="0"/>
          <w:marTop w:val="60"/>
          <w:marBottom w:val="101"/>
          <w:divBdr>
            <w:top w:val="none" w:sz="0" w:space="0" w:color="auto"/>
            <w:left w:val="none" w:sz="0" w:space="0" w:color="auto"/>
            <w:bottom w:val="none" w:sz="0" w:space="0" w:color="auto"/>
            <w:right w:val="none" w:sz="0" w:space="0" w:color="auto"/>
          </w:divBdr>
        </w:div>
        <w:div w:id="263611469">
          <w:marLeft w:val="0"/>
          <w:marRight w:val="0"/>
          <w:marTop w:val="60"/>
          <w:marBottom w:val="101"/>
          <w:divBdr>
            <w:top w:val="none" w:sz="0" w:space="0" w:color="auto"/>
            <w:left w:val="none" w:sz="0" w:space="0" w:color="auto"/>
            <w:bottom w:val="none" w:sz="0" w:space="0" w:color="auto"/>
            <w:right w:val="none" w:sz="0" w:space="0" w:color="auto"/>
          </w:divBdr>
        </w:div>
        <w:div w:id="1767572514">
          <w:marLeft w:val="0"/>
          <w:marRight w:val="0"/>
          <w:marTop w:val="0"/>
          <w:marBottom w:val="101"/>
          <w:divBdr>
            <w:top w:val="none" w:sz="0" w:space="0" w:color="auto"/>
            <w:left w:val="none" w:sz="0" w:space="0" w:color="auto"/>
            <w:bottom w:val="none" w:sz="0" w:space="0" w:color="auto"/>
            <w:right w:val="none" w:sz="0" w:space="0" w:color="auto"/>
          </w:divBdr>
        </w:div>
        <w:div w:id="148904710">
          <w:marLeft w:val="0"/>
          <w:marRight w:val="0"/>
          <w:marTop w:val="0"/>
          <w:marBottom w:val="60"/>
          <w:divBdr>
            <w:top w:val="none" w:sz="0" w:space="0" w:color="auto"/>
            <w:left w:val="none" w:sz="0" w:space="0" w:color="auto"/>
            <w:bottom w:val="none" w:sz="0" w:space="0" w:color="auto"/>
            <w:right w:val="none" w:sz="0" w:space="0" w:color="auto"/>
          </w:divBdr>
        </w:div>
        <w:div w:id="924148609">
          <w:marLeft w:val="0"/>
          <w:marRight w:val="0"/>
          <w:marTop w:val="0"/>
          <w:marBottom w:val="60"/>
          <w:divBdr>
            <w:top w:val="none" w:sz="0" w:space="0" w:color="auto"/>
            <w:left w:val="none" w:sz="0" w:space="0" w:color="auto"/>
            <w:bottom w:val="none" w:sz="0" w:space="0" w:color="auto"/>
            <w:right w:val="none" w:sz="0" w:space="0" w:color="auto"/>
          </w:divBdr>
        </w:div>
        <w:div w:id="1664777448">
          <w:marLeft w:val="0"/>
          <w:marRight w:val="0"/>
          <w:marTop w:val="0"/>
          <w:marBottom w:val="60"/>
          <w:divBdr>
            <w:top w:val="none" w:sz="0" w:space="0" w:color="auto"/>
            <w:left w:val="none" w:sz="0" w:space="0" w:color="auto"/>
            <w:bottom w:val="none" w:sz="0" w:space="0" w:color="auto"/>
            <w:right w:val="none" w:sz="0" w:space="0" w:color="auto"/>
          </w:divBdr>
        </w:div>
        <w:div w:id="1947155144">
          <w:marLeft w:val="0"/>
          <w:marRight w:val="0"/>
          <w:marTop w:val="0"/>
          <w:marBottom w:val="60"/>
          <w:divBdr>
            <w:top w:val="none" w:sz="0" w:space="0" w:color="auto"/>
            <w:left w:val="none" w:sz="0" w:space="0" w:color="auto"/>
            <w:bottom w:val="none" w:sz="0" w:space="0" w:color="auto"/>
            <w:right w:val="none" w:sz="0" w:space="0" w:color="auto"/>
          </w:divBdr>
        </w:div>
        <w:div w:id="409163067">
          <w:marLeft w:val="0"/>
          <w:marRight w:val="0"/>
          <w:marTop w:val="0"/>
          <w:marBottom w:val="60"/>
          <w:divBdr>
            <w:top w:val="none" w:sz="0" w:space="0" w:color="auto"/>
            <w:left w:val="none" w:sz="0" w:space="0" w:color="auto"/>
            <w:bottom w:val="none" w:sz="0" w:space="0" w:color="auto"/>
            <w:right w:val="none" w:sz="0" w:space="0" w:color="auto"/>
          </w:divBdr>
        </w:div>
        <w:div w:id="1572811473">
          <w:marLeft w:val="0"/>
          <w:marRight w:val="0"/>
          <w:marTop w:val="0"/>
          <w:marBottom w:val="60"/>
          <w:divBdr>
            <w:top w:val="none" w:sz="0" w:space="0" w:color="auto"/>
            <w:left w:val="none" w:sz="0" w:space="0" w:color="auto"/>
            <w:bottom w:val="none" w:sz="0" w:space="0" w:color="auto"/>
            <w:right w:val="none" w:sz="0" w:space="0" w:color="auto"/>
          </w:divBdr>
        </w:div>
        <w:div w:id="412237907">
          <w:marLeft w:val="0"/>
          <w:marRight w:val="0"/>
          <w:marTop w:val="0"/>
          <w:marBottom w:val="60"/>
          <w:divBdr>
            <w:top w:val="none" w:sz="0" w:space="0" w:color="auto"/>
            <w:left w:val="none" w:sz="0" w:space="0" w:color="auto"/>
            <w:bottom w:val="none" w:sz="0" w:space="0" w:color="auto"/>
            <w:right w:val="none" w:sz="0" w:space="0" w:color="auto"/>
          </w:divBdr>
        </w:div>
        <w:div w:id="1490946506">
          <w:marLeft w:val="0"/>
          <w:marRight w:val="0"/>
          <w:marTop w:val="0"/>
          <w:marBottom w:val="60"/>
          <w:divBdr>
            <w:top w:val="none" w:sz="0" w:space="0" w:color="auto"/>
            <w:left w:val="none" w:sz="0" w:space="0" w:color="auto"/>
            <w:bottom w:val="none" w:sz="0" w:space="0" w:color="auto"/>
            <w:right w:val="none" w:sz="0" w:space="0" w:color="auto"/>
          </w:divBdr>
        </w:div>
        <w:div w:id="34473664">
          <w:marLeft w:val="0"/>
          <w:marRight w:val="0"/>
          <w:marTop w:val="0"/>
          <w:marBottom w:val="60"/>
          <w:divBdr>
            <w:top w:val="none" w:sz="0" w:space="0" w:color="auto"/>
            <w:left w:val="none" w:sz="0" w:space="0" w:color="auto"/>
            <w:bottom w:val="none" w:sz="0" w:space="0" w:color="auto"/>
            <w:right w:val="none" w:sz="0" w:space="0" w:color="auto"/>
          </w:divBdr>
        </w:div>
        <w:div w:id="148601678">
          <w:marLeft w:val="0"/>
          <w:marRight w:val="0"/>
          <w:marTop w:val="0"/>
          <w:marBottom w:val="60"/>
          <w:divBdr>
            <w:top w:val="none" w:sz="0" w:space="0" w:color="auto"/>
            <w:left w:val="none" w:sz="0" w:space="0" w:color="auto"/>
            <w:bottom w:val="none" w:sz="0" w:space="0" w:color="auto"/>
            <w:right w:val="none" w:sz="0" w:space="0" w:color="auto"/>
          </w:divBdr>
        </w:div>
        <w:div w:id="543752558">
          <w:marLeft w:val="0"/>
          <w:marRight w:val="0"/>
          <w:marTop w:val="0"/>
          <w:marBottom w:val="60"/>
          <w:divBdr>
            <w:top w:val="none" w:sz="0" w:space="0" w:color="auto"/>
            <w:left w:val="none" w:sz="0" w:space="0" w:color="auto"/>
            <w:bottom w:val="none" w:sz="0" w:space="0" w:color="auto"/>
            <w:right w:val="none" w:sz="0" w:space="0" w:color="auto"/>
          </w:divBdr>
        </w:div>
        <w:div w:id="1358310689">
          <w:marLeft w:val="396"/>
          <w:marRight w:val="0"/>
          <w:marTop w:val="0"/>
          <w:marBottom w:val="60"/>
          <w:divBdr>
            <w:top w:val="none" w:sz="0" w:space="0" w:color="auto"/>
            <w:left w:val="none" w:sz="0" w:space="0" w:color="auto"/>
            <w:bottom w:val="none" w:sz="0" w:space="0" w:color="auto"/>
            <w:right w:val="none" w:sz="0" w:space="0" w:color="auto"/>
          </w:divBdr>
        </w:div>
        <w:div w:id="1915973589">
          <w:marLeft w:val="936"/>
          <w:marRight w:val="0"/>
          <w:marTop w:val="0"/>
          <w:marBottom w:val="60"/>
          <w:divBdr>
            <w:top w:val="none" w:sz="0" w:space="0" w:color="auto"/>
            <w:left w:val="none" w:sz="0" w:space="0" w:color="auto"/>
            <w:bottom w:val="none" w:sz="0" w:space="0" w:color="auto"/>
            <w:right w:val="none" w:sz="0" w:space="0" w:color="auto"/>
          </w:divBdr>
        </w:div>
        <w:div w:id="1534881497">
          <w:marLeft w:val="936"/>
          <w:marRight w:val="0"/>
          <w:marTop w:val="0"/>
          <w:marBottom w:val="60"/>
          <w:divBdr>
            <w:top w:val="none" w:sz="0" w:space="0" w:color="auto"/>
            <w:left w:val="none" w:sz="0" w:space="0" w:color="auto"/>
            <w:bottom w:val="none" w:sz="0" w:space="0" w:color="auto"/>
            <w:right w:val="none" w:sz="0" w:space="0" w:color="auto"/>
          </w:divBdr>
        </w:div>
        <w:div w:id="908467821">
          <w:marLeft w:val="936"/>
          <w:marRight w:val="0"/>
          <w:marTop w:val="0"/>
          <w:marBottom w:val="60"/>
          <w:divBdr>
            <w:top w:val="none" w:sz="0" w:space="0" w:color="auto"/>
            <w:left w:val="none" w:sz="0" w:space="0" w:color="auto"/>
            <w:bottom w:val="none" w:sz="0" w:space="0" w:color="auto"/>
            <w:right w:val="none" w:sz="0" w:space="0" w:color="auto"/>
          </w:divBdr>
        </w:div>
        <w:div w:id="1419138946">
          <w:marLeft w:val="936"/>
          <w:marRight w:val="0"/>
          <w:marTop w:val="0"/>
          <w:marBottom w:val="60"/>
          <w:divBdr>
            <w:top w:val="none" w:sz="0" w:space="0" w:color="auto"/>
            <w:left w:val="none" w:sz="0" w:space="0" w:color="auto"/>
            <w:bottom w:val="none" w:sz="0" w:space="0" w:color="auto"/>
            <w:right w:val="none" w:sz="0" w:space="0" w:color="auto"/>
          </w:divBdr>
        </w:div>
        <w:div w:id="1004014580">
          <w:marLeft w:val="936"/>
          <w:marRight w:val="0"/>
          <w:marTop w:val="0"/>
          <w:marBottom w:val="60"/>
          <w:divBdr>
            <w:top w:val="none" w:sz="0" w:space="0" w:color="auto"/>
            <w:left w:val="none" w:sz="0" w:space="0" w:color="auto"/>
            <w:bottom w:val="none" w:sz="0" w:space="0" w:color="auto"/>
            <w:right w:val="none" w:sz="0" w:space="0" w:color="auto"/>
          </w:divBdr>
        </w:div>
        <w:div w:id="765347572">
          <w:marLeft w:val="396"/>
          <w:marRight w:val="0"/>
          <w:marTop w:val="0"/>
          <w:marBottom w:val="60"/>
          <w:divBdr>
            <w:top w:val="none" w:sz="0" w:space="0" w:color="auto"/>
            <w:left w:val="none" w:sz="0" w:space="0" w:color="auto"/>
            <w:bottom w:val="none" w:sz="0" w:space="0" w:color="auto"/>
            <w:right w:val="none" w:sz="0" w:space="0" w:color="auto"/>
          </w:divBdr>
        </w:div>
        <w:div w:id="289478494">
          <w:marLeft w:val="396"/>
          <w:marRight w:val="0"/>
          <w:marTop w:val="0"/>
          <w:marBottom w:val="60"/>
          <w:divBdr>
            <w:top w:val="none" w:sz="0" w:space="0" w:color="auto"/>
            <w:left w:val="none" w:sz="0" w:space="0" w:color="auto"/>
            <w:bottom w:val="none" w:sz="0" w:space="0" w:color="auto"/>
            <w:right w:val="none" w:sz="0" w:space="0" w:color="auto"/>
          </w:divBdr>
        </w:div>
        <w:div w:id="1928222557">
          <w:marLeft w:val="396"/>
          <w:marRight w:val="0"/>
          <w:marTop w:val="0"/>
          <w:marBottom w:val="60"/>
          <w:divBdr>
            <w:top w:val="none" w:sz="0" w:space="0" w:color="auto"/>
            <w:left w:val="none" w:sz="0" w:space="0" w:color="auto"/>
            <w:bottom w:val="none" w:sz="0" w:space="0" w:color="auto"/>
            <w:right w:val="none" w:sz="0" w:space="0" w:color="auto"/>
          </w:divBdr>
        </w:div>
        <w:div w:id="897739909">
          <w:marLeft w:val="396"/>
          <w:marRight w:val="0"/>
          <w:marTop w:val="0"/>
          <w:marBottom w:val="60"/>
          <w:divBdr>
            <w:top w:val="none" w:sz="0" w:space="0" w:color="auto"/>
            <w:left w:val="none" w:sz="0" w:space="0" w:color="auto"/>
            <w:bottom w:val="none" w:sz="0" w:space="0" w:color="auto"/>
            <w:right w:val="none" w:sz="0" w:space="0" w:color="auto"/>
          </w:divBdr>
        </w:div>
        <w:div w:id="1623220027">
          <w:marLeft w:val="396"/>
          <w:marRight w:val="0"/>
          <w:marTop w:val="0"/>
          <w:marBottom w:val="60"/>
          <w:divBdr>
            <w:top w:val="none" w:sz="0" w:space="0" w:color="auto"/>
            <w:left w:val="none" w:sz="0" w:space="0" w:color="auto"/>
            <w:bottom w:val="none" w:sz="0" w:space="0" w:color="auto"/>
            <w:right w:val="none" w:sz="0" w:space="0" w:color="auto"/>
          </w:divBdr>
        </w:div>
        <w:div w:id="1701936314">
          <w:marLeft w:val="0"/>
          <w:marRight w:val="0"/>
          <w:marTop w:val="0"/>
          <w:marBottom w:val="200"/>
          <w:divBdr>
            <w:top w:val="none" w:sz="0" w:space="0" w:color="auto"/>
            <w:left w:val="none" w:sz="0" w:space="0" w:color="auto"/>
            <w:bottom w:val="none" w:sz="0" w:space="0" w:color="auto"/>
            <w:right w:val="none" w:sz="0" w:space="0" w:color="auto"/>
          </w:divBdr>
        </w:div>
        <w:div w:id="489709344">
          <w:marLeft w:val="0"/>
          <w:marRight w:val="0"/>
          <w:marTop w:val="0"/>
          <w:marBottom w:val="60"/>
          <w:divBdr>
            <w:top w:val="none" w:sz="0" w:space="0" w:color="auto"/>
            <w:left w:val="none" w:sz="0" w:space="0" w:color="auto"/>
            <w:bottom w:val="none" w:sz="0" w:space="0" w:color="auto"/>
            <w:right w:val="none" w:sz="0" w:space="0" w:color="auto"/>
          </w:divBdr>
        </w:div>
        <w:div w:id="14578784">
          <w:marLeft w:val="396"/>
          <w:marRight w:val="0"/>
          <w:marTop w:val="0"/>
          <w:marBottom w:val="60"/>
          <w:divBdr>
            <w:top w:val="none" w:sz="0" w:space="0" w:color="auto"/>
            <w:left w:val="none" w:sz="0" w:space="0" w:color="auto"/>
            <w:bottom w:val="none" w:sz="0" w:space="0" w:color="auto"/>
            <w:right w:val="none" w:sz="0" w:space="0" w:color="auto"/>
          </w:divBdr>
        </w:div>
        <w:div w:id="616447207">
          <w:marLeft w:val="396"/>
          <w:marRight w:val="0"/>
          <w:marTop w:val="0"/>
          <w:marBottom w:val="60"/>
          <w:divBdr>
            <w:top w:val="none" w:sz="0" w:space="0" w:color="auto"/>
            <w:left w:val="none" w:sz="0" w:space="0" w:color="auto"/>
            <w:bottom w:val="none" w:sz="0" w:space="0" w:color="auto"/>
            <w:right w:val="none" w:sz="0" w:space="0" w:color="auto"/>
          </w:divBdr>
        </w:div>
        <w:div w:id="2007631769">
          <w:marLeft w:val="396"/>
          <w:marRight w:val="0"/>
          <w:marTop w:val="0"/>
          <w:marBottom w:val="60"/>
          <w:divBdr>
            <w:top w:val="none" w:sz="0" w:space="0" w:color="auto"/>
            <w:left w:val="none" w:sz="0" w:space="0" w:color="auto"/>
            <w:bottom w:val="none" w:sz="0" w:space="0" w:color="auto"/>
            <w:right w:val="none" w:sz="0" w:space="0" w:color="auto"/>
          </w:divBdr>
        </w:div>
        <w:div w:id="147865419">
          <w:marLeft w:val="396"/>
          <w:marRight w:val="0"/>
          <w:marTop w:val="0"/>
          <w:marBottom w:val="60"/>
          <w:divBdr>
            <w:top w:val="none" w:sz="0" w:space="0" w:color="auto"/>
            <w:left w:val="none" w:sz="0" w:space="0" w:color="auto"/>
            <w:bottom w:val="none" w:sz="0" w:space="0" w:color="auto"/>
            <w:right w:val="none" w:sz="0" w:space="0" w:color="auto"/>
          </w:divBdr>
        </w:div>
        <w:div w:id="1232543614">
          <w:marLeft w:val="0"/>
          <w:marRight w:val="0"/>
          <w:marTop w:val="0"/>
          <w:marBottom w:val="60"/>
          <w:divBdr>
            <w:top w:val="none" w:sz="0" w:space="0" w:color="auto"/>
            <w:left w:val="none" w:sz="0" w:space="0" w:color="auto"/>
            <w:bottom w:val="none" w:sz="0" w:space="0" w:color="auto"/>
            <w:right w:val="none" w:sz="0" w:space="0" w:color="auto"/>
          </w:divBdr>
        </w:div>
        <w:div w:id="928388765">
          <w:marLeft w:val="396"/>
          <w:marRight w:val="0"/>
          <w:marTop w:val="0"/>
          <w:marBottom w:val="60"/>
          <w:divBdr>
            <w:top w:val="none" w:sz="0" w:space="0" w:color="auto"/>
            <w:left w:val="none" w:sz="0" w:space="0" w:color="auto"/>
            <w:bottom w:val="none" w:sz="0" w:space="0" w:color="auto"/>
            <w:right w:val="none" w:sz="0" w:space="0" w:color="auto"/>
          </w:divBdr>
        </w:div>
        <w:div w:id="462046004">
          <w:marLeft w:val="396"/>
          <w:marRight w:val="0"/>
          <w:marTop w:val="0"/>
          <w:marBottom w:val="60"/>
          <w:divBdr>
            <w:top w:val="none" w:sz="0" w:space="0" w:color="auto"/>
            <w:left w:val="none" w:sz="0" w:space="0" w:color="auto"/>
            <w:bottom w:val="none" w:sz="0" w:space="0" w:color="auto"/>
            <w:right w:val="none" w:sz="0" w:space="0" w:color="auto"/>
          </w:divBdr>
        </w:div>
        <w:div w:id="1335105813">
          <w:marLeft w:val="396"/>
          <w:marRight w:val="0"/>
          <w:marTop w:val="0"/>
          <w:marBottom w:val="60"/>
          <w:divBdr>
            <w:top w:val="none" w:sz="0" w:space="0" w:color="auto"/>
            <w:left w:val="none" w:sz="0" w:space="0" w:color="auto"/>
            <w:bottom w:val="none" w:sz="0" w:space="0" w:color="auto"/>
            <w:right w:val="none" w:sz="0" w:space="0" w:color="auto"/>
          </w:divBdr>
        </w:div>
        <w:div w:id="1484084071">
          <w:marLeft w:val="396"/>
          <w:marRight w:val="0"/>
          <w:marTop w:val="0"/>
          <w:marBottom w:val="60"/>
          <w:divBdr>
            <w:top w:val="none" w:sz="0" w:space="0" w:color="auto"/>
            <w:left w:val="none" w:sz="0" w:space="0" w:color="auto"/>
            <w:bottom w:val="none" w:sz="0" w:space="0" w:color="auto"/>
            <w:right w:val="none" w:sz="0" w:space="0" w:color="auto"/>
          </w:divBdr>
        </w:div>
        <w:div w:id="937787375">
          <w:marLeft w:val="0"/>
          <w:marRight w:val="0"/>
          <w:marTop w:val="0"/>
          <w:marBottom w:val="60"/>
          <w:divBdr>
            <w:top w:val="none" w:sz="0" w:space="0" w:color="auto"/>
            <w:left w:val="none" w:sz="0" w:space="0" w:color="auto"/>
            <w:bottom w:val="none" w:sz="0" w:space="0" w:color="auto"/>
            <w:right w:val="none" w:sz="0" w:space="0" w:color="auto"/>
          </w:divBdr>
        </w:div>
        <w:div w:id="403799607">
          <w:marLeft w:val="0"/>
          <w:marRight w:val="0"/>
          <w:marTop w:val="0"/>
          <w:marBottom w:val="60"/>
          <w:divBdr>
            <w:top w:val="none" w:sz="0" w:space="0" w:color="auto"/>
            <w:left w:val="none" w:sz="0" w:space="0" w:color="auto"/>
            <w:bottom w:val="none" w:sz="0" w:space="0" w:color="auto"/>
            <w:right w:val="none" w:sz="0" w:space="0" w:color="auto"/>
          </w:divBdr>
        </w:div>
        <w:div w:id="882253693">
          <w:marLeft w:val="0"/>
          <w:marRight w:val="0"/>
          <w:marTop w:val="0"/>
          <w:marBottom w:val="60"/>
          <w:divBdr>
            <w:top w:val="none" w:sz="0" w:space="0" w:color="auto"/>
            <w:left w:val="none" w:sz="0" w:space="0" w:color="auto"/>
            <w:bottom w:val="none" w:sz="0" w:space="0" w:color="auto"/>
            <w:right w:val="none" w:sz="0" w:space="0" w:color="auto"/>
          </w:divBdr>
        </w:div>
        <w:div w:id="555236678">
          <w:marLeft w:val="0"/>
          <w:marRight w:val="0"/>
          <w:marTop w:val="0"/>
          <w:marBottom w:val="101"/>
          <w:divBdr>
            <w:top w:val="none" w:sz="0" w:space="0" w:color="auto"/>
            <w:left w:val="none" w:sz="0" w:space="0" w:color="auto"/>
            <w:bottom w:val="none" w:sz="0" w:space="0" w:color="auto"/>
            <w:right w:val="none" w:sz="0" w:space="0" w:color="auto"/>
          </w:divBdr>
        </w:div>
        <w:div w:id="1069885001">
          <w:marLeft w:val="0"/>
          <w:marRight w:val="0"/>
          <w:marTop w:val="0"/>
          <w:marBottom w:val="101"/>
          <w:divBdr>
            <w:top w:val="none" w:sz="0" w:space="0" w:color="auto"/>
            <w:left w:val="none" w:sz="0" w:space="0" w:color="auto"/>
            <w:bottom w:val="none" w:sz="0" w:space="0" w:color="auto"/>
            <w:right w:val="none" w:sz="0" w:space="0" w:color="auto"/>
          </w:divBdr>
        </w:div>
        <w:div w:id="896013856">
          <w:marLeft w:val="0"/>
          <w:marRight w:val="0"/>
          <w:marTop w:val="0"/>
          <w:marBottom w:val="101"/>
          <w:divBdr>
            <w:top w:val="none" w:sz="0" w:space="0" w:color="auto"/>
            <w:left w:val="none" w:sz="0" w:space="0" w:color="auto"/>
            <w:bottom w:val="none" w:sz="0" w:space="0" w:color="auto"/>
            <w:right w:val="none" w:sz="0" w:space="0" w:color="auto"/>
          </w:divBdr>
        </w:div>
        <w:div w:id="1687059087">
          <w:marLeft w:val="396"/>
          <w:marRight w:val="0"/>
          <w:marTop w:val="0"/>
          <w:marBottom w:val="101"/>
          <w:divBdr>
            <w:top w:val="none" w:sz="0" w:space="0" w:color="auto"/>
            <w:left w:val="none" w:sz="0" w:space="0" w:color="auto"/>
            <w:bottom w:val="none" w:sz="0" w:space="0" w:color="auto"/>
            <w:right w:val="none" w:sz="0" w:space="0" w:color="auto"/>
          </w:divBdr>
        </w:div>
        <w:div w:id="1888907787">
          <w:marLeft w:val="396"/>
          <w:marRight w:val="0"/>
          <w:marTop w:val="0"/>
          <w:marBottom w:val="101"/>
          <w:divBdr>
            <w:top w:val="none" w:sz="0" w:space="0" w:color="auto"/>
            <w:left w:val="none" w:sz="0" w:space="0" w:color="auto"/>
            <w:bottom w:val="none" w:sz="0" w:space="0" w:color="auto"/>
            <w:right w:val="none" w:sz="0" w:space="0" w:color="auto"/>
          </w:divBdr>
        </w:div>
        <w:div w:id="729230896">
          <w:marLeft w:val="396"/>
          <w:marRight w:val="0"/>
          <w:marTop w:val="0"/>
          <w:marBottom w:val="101"/>
          <w:divBdr>
            <w:top w:val="none" w:sz="0" w:space="0" w:color="auto"/>
            <w:left w:val="none" w:sz="0" w:space="0" w:color="auto"/>
            <w:bottom w:val="none" w:sz="0" w:space="0" w:color="auto"/>
            <w:right w:val="none" w:sz="0" w:space="0" w:color="auto"/>
          </w:divBdr>
        </w:div>
        <w:div w:id="2054770238">
          <w:marLeft w:val="396"/>
          <w:marRight w:val="0"/>
          <w:marTop w:val="0"/>
          <w:marBottom w:val="101"/>
          <w:divBdr>
            <w:top w:val="none" w:sz="0" w:space="0" w:color="auto"/>
            <w:left w:val="none" w:sz="0" w:space="0" w:color="auto"/>
            <w:bottom w:val="none" w:sz="0" w:space="0" w:color="auto"/>
            <w:right w:val="none" w:sz="0" w:space="0" w:color="auto"/>
          </w:divBdr>
        </w:div>
        <w:div w:id="925651077">
          <w:marLeft w:val="0"/>
          <w:marRight w:val="0"/>
          <w:marTop w:val="0"/>
          <w:marBottom w:val="101"/>
          <w:divBdr>
            <w:top w:val="none" w:sz="0" w:space="0" w:color="auto"/>
            <w:left w:val="none" w:sz="0" w:space="0" w:color="auto"/>
            <w:bottom w:val="none" w:sz="0" w:space="0" w:color="auto"/>
            <w:right w:val="none" w:sz="0" w:space="0" w:color="auto"/>
          </w:divBdr>
        </w:div>
        <w:div w:id="591666645">
          <w:marLeft w:val="396"/>
          <w:marRight w:val="0"/>
          <w:marTop w:val="0"/>
          <w:marBottom w:val="101"/>
          <w:divBdr>
            <w:top w:val="none" w:sz="0" w:space="0" w:color="auto"/>
            <w:left w:val="none" w:sz="0" w:space="0" w:color="auto"/>
            <w:bottom w:val="none" w:sz="0" w:space="0" w:color="auto"/>
            <w:right w:val="none" w:sz="0" w:space="0" w:color="auto"/>
          </w:divBdr>
        </w:div>
        <w:div w:id="2066830252">
          <w:marLeft w:val="396"/>
          <w:marRight w:val="0"/>
          <w:marTop w:val="0"/>
          <w:marBottom w:val="101"/>
          <w:divBdr>
            <w:top w:val="none" w:sz="0" w:space="0" w:color="auto"/>
            <w:left w:val="none" w:sz="0" w:space="0" w:color="auto"/>
            <w:bottom w:val="none" w:sz="0" w:space="0" w:color="auto"/>
            <w:right w:val="none" w:sz="0" w:space="0" w:color="auto"/>
          </w:divBdr>
        </w:div>
        <w:div w:id="306058317">
          <w:marLeft w:val="846"/>
          <w:marRight w:val="0"/>
          <w:marTop w:val="0"/>
          <w:marBottom w:val="101"/>
          <w:divBdr>
            <w:top w:val="none" w:sz="0" w:space="0" w:color="auto"/>
            <w:left w:val="none" w:sz="0" w:space="0" w:color="auto"/>
            <w:bottom w:val="none" w:sz="0" w:space="0" w:color="auto"/>
            <w:right w:val="none" w:sz="0" w:space="0" w:color="auto"/>
          </w:divBdr>
        </w:div>
        <w:div w:id="1673222135">
          <w:marLeft w:val="396"/>
          <w:marRight w:val="0"/>
          <w:marTop w:val="0"/>
          <w:marBottom w:val="101"/>
          <w:divBdr>
            <w:top w:val="none" w:sz="0" w:space="0" w:color="auto"/>
            <w:left w:val="none" w:sz="0" w:space="0" w:color="auto"/>
            <w:bottom w:val="none" w:sz="0" w:space="0" w:color="auto"/>
            <w:right w:val="none" w:sz="0" w:space="0" w:color="auto"/>
          </w:divBdr>
        </w:div>
        <w:div w:id="1103257520">
          <w:marLeft w:val="0"/>
          <w:marRight w:val="0"/>
          <w:marTop w:val="0"/>
          <w:marBottom w:val="101"/>
          <w:divBdr>
            <w:top w:val="none" w:sz="0" w:space="0" w:color="auto"/>
            <w:left w:val="none" w:sz="0" w:space="0" w:color="auto"/>
            <w:bottom w:val="none" w:sz="0" w:space="0" w:color="auto"/>
            <w:right w:val="none" w:sz="0" w:space="0" w:color="auto"/>
          </w:divBdr>
        </w:div>
        <w:div w:id="402800744">
          <w:marLeft w:val="0"/>
          <w:marRight w:val="0"/>
          <w:marTop w:val="0"/>
          <w:marBottom w:val="101"/>
          <w:divBdr>
            <w:top w:val="none" w:sz="0" w:space="0" w:color="auto"/>
            <w:left w:val="none" w:sz="0" w:space="0" w:color="auto"/>
            <w:bottom w:val="none" w:sz="0" w:space="0" w:color="auto"/>
            <w:right w:val="none" w:sz="0" w:space="0" w:color="auto"/>
          </w:divBdr>
        </w:div>
        <w:div w:id="1597011837">
          <w:marLeft w:val="0"/>
          <w:marRight w:val="0"/>
          <w:marTop w:val="0"/>
          <w:marBottom w:val="101"/>
          <w:divBdr>
            <w:top w:val="none" w:sz="0" w:space="0" w:color="auto"/>
            <w:left w:val="none" w:sz="0" w:space="0" w:color="auto"/>
            <w:bottom w:val="none" w:sz="0" w:space="0" w:color="auto"/>
            <w:right w:val="none" w:sz="0" w:space="0" w:color="auto"/>
          </w:divBdr>
        </w:div>
        <w:div w:id="379210813">
          <w:marLeft w:val="396"/>
          <w:marRight w:val="0"/>
          <w:marTop w:val="0"/>
          <w:marBottom w:val="101"/>
          <w:divBdr>
            <w:top w:val="none" w:sz="0" w:space="0" w:color="auto"/>
            <w:left w:val="none" w:sz="0" w:space="0" w:color="auto"/>
            <w:bottom w:val="none" w:sz="0" w:space="0" w:color="auto"/>
            <w:right w:val="none" w:sz="0" w:space="0" w:color="auto"/>
          </w:divBdr>
        </w:div>
        <w:div w:id="1882668803">
          <w:marLeft w:val="0"/>
          <w:marRight w:val="0"/>
          <w:marTop w:val="0"/>
          <w:marBottom w:val="101"/>
          <w:divBdr>
            <w:top w:val="none" w:sz="0" w:space="0" w:color="auto"/>
            <w:left w:val="none" w:sz="0" w:space="0" w:color="auto"/>
            <w:bottom w:val="none" w:sz="0" w:space="0" w:color="auto"/>
            <w:right w:val="none" w:sz="0" w:space="0" w:color="auto"/>
          </w:divBdr>
        </w:div>
        <w:div w:id="2144228227">
          <w:marLeft w:val="0"/>
          <w:marRight w:val="0"/>
          <w:marTop w:val="0"/>
          <w:marBottom w:val="101"/>
          <w:divBdr>
            <w:top w:val="none" w:sz="0" w:space="0" w:color="auto"/>
            <w:left w:val="none" w:sz="0" w:space="0" w:color="auto"/>
            <w:bottom w:val="none" w:sz="0" w:space="0" w:color="auto"/>
            <w:right w:val="none" w:sz="0" w:space="0" w:color="auto"/>
          </w:divBdr>
        </w:div>
        <w:div w:id="1844658945">
          <w:marLeft w:val="0"/>
          <w:marRight w:val="0"/>
          <w:marTop w:val="0"/>
          <w:marBottom w:val="101"/>
          <w:divBdr>
            <w:top w:val="none" w:sz="0" w:space="0" w:color="auto"/>
            <w:left w:val="none" w:sz="0" w:space="0" w:color="auto"/>
            <w:bottom w:val="none" w:sz="0" w:space="0" w:color="auto"/>
            <w:right w:val="none" w:sz="0" w:space="0" w:color="auto"/>
          </w:divBdr>
        </w:div>
        <w:div w:id="725225713">
          <w:marLeft w:val="0"/>
          <w:marRight w:val="0"/>
          <w:marTop w:val="0"/>
          <w:marBottom w:val="101"/>
          <w:divBdr>
            <w:top w:val="none" w:sz="0" w:space="0" w:color="auto"/>
            <w:left w:val="none" w:sz="0" w:space="0" w:color="auto"/>
            <w:bottom w:val="none" w:sz="0" w:space="0" w:color="auto"/>
            <w:right w:val="none" w:sz="0" w:space="0" w:color="auto"/>
          </w:divBdr>
        </w:div>
        <w:div w:id="2082409986">
          <w:marLeft w:val="0"/>
          <w:marRight w:val="0"/>
          <w:marTop w:val="0"/>
          <w:marBottom w:val="101"/>
          <w:divBdr>
            <w:top w:val="none" w:sz="0" w:space="0" w:color="auto"/>
            <w:left w:val="none" w:sz="0" w:space="0" w:color="auto"/>
            <w:bottom w:val="none" w:sz="0" w:space="0" w:color="auto"/>
            <w:right w:val="none" w:sz="0" w:space="0" w:color="auto"/>
          </w:divBdr>
        </w:div>
        <w:div w:id="2085832624">
          <w:marLeft w:val="0"/>
          <w:marRight w:val="0"/>
          <w:marTop w:val="0"/>
          <w:marBottom w:val="101"/>
          <w:divBdr>
            <w:top w:val="none" w:sz="0" w:space="0" w:color="auto"/>
            <w:left w:val="none" w:sz="0" w:space="0" w:color="auto"/>
            <w:bottom w:val="none" w:sz="0" w:space="0" w:color="auto"/>
            <w:right w:val="none" w:sz="0" w:space="0" w:color="auto"/>
          </w:divBdr>
        </w:div>
        <w:div w:id="1175338056">
          <w:marLeft w:val="0"/>
          <w:marRight w:val="0"/>
          <w:marTop w:val="0"/>
          <w:marBottom w:val="101"/>
          <w:divBdr>
            <w:top w:val="none" w:sz="0" w:space="0" w:color="auto"/>
            <w:left w:val="none" w:sz="0" w:space="0" w:color="auto"/>
            <w:bottom w:val="none" w:sz="0" w:space="0" w:color="auto"/>
            <w:right w:val="none" w:sz="0" w:space="0" w:color="auto"/>
          </w:divBdr>
        </w:div>
        <w:div w:id="886453936">
          <w:marLeft w:val="0"/>
          <w:marRight w:val="0"/>
          <w:marTop w:val="0"/>
          <w:marBottom w:val="101"/>
          <w:divBdr>
            <w:top w:val="none" w:sz="0" w:space="0" w:color="auto"/>
            <w:left w:val="none" w:sz="0" w:space="0" w:color="auto"/>
            <w:bottom w:val="none" w:sz="0" w:space="0" w:color="auto"/>
            <w:right w:val="none" w:sz="0" w:space="0" w:color="auto"/>
          </w:divBdr>
        </w:div>
        <w:div w:id="553275023">
          <w:marLeft w:val="0"/>
          <w:marRight w:val="0"/>
          <w:marTop w:val="0"/>
          <w:marBottom w:val="101"/>
          <w:divBdr>
            <w:top w:val="none" w:sz="0" w:space="0" w:color="auto"/>
            <w:left w:val="none" w:sz="0" w:space="0" w:color="auto"/>
            <w:bottom w:val="none" w:sz="0" w:space="0" w:color="auto"/>
            <w:right w:val="none" w:sz="0" w:space="0" w:color="auto"/>
          </w:divBdr>
        </w:div>
        <w:div w:id="1697854382">
          <w:marLeft w:val="396"/>
          <w:marRight w:val="0"/>
          <w:marTop w:val="0"/>
          <w:marBottom w:val="101"/>
          <w:divBdr>
            <w:top w:val="none" w:sz="0" w:space="0" w:color="auto"/>
            <w:left w:val="none" w:sz="0" w:space="0" w:color="auto"/>
            <w:bottom w:val="none" w:sz="0" w:space="0" w:color="auto"/>
            <w:right w:val="none" w:sz="0" w:space="0" w:color="auto"/>
          </w:divBdr>
        </w:div>
        <w:div w:id="693653924">
          <w:marLeft w:val="0"/>
          <w:marRight w:val="0"/>
          <w:marTop w:val="0"/>
          <w:marBottom w:val="101"/>
          <w:divBdr>
            <w:top w:val="none" w:sz="0" w:space="0" w:color="auto"/>
            <w:left w:val="none" w:sz="0" w:space="0" w:color="auto"/>
            <w:bottom w:val="none" w:sz="0" w:space="0" w:color="auto"/>
            <w:right w:val="none" w:sz="0" w:space="0" w:color="auto"/>
          </w:divBdr>
        </w:div>
        <w:div w:id="535579455">
          <w:marLeft w:val="0"/>
          <w:marRight w:val="0"/>
          <w:marTop w:val="0"/>
          <w:marBottom w:val="101"/>
          <w:divBdr>
            <w:top w:val="none" w:sz="0" w:space="0" w:color="auto"/>
            <w:left w:val="none" w:sz="0" w:space="0" w:color="auto"/>
            <w:bottom w:val="none" w:sz="0" w:space="0" w:color="auto"/>
            <w:right w:val="none" w:sz="0" w:space="0" w:color="auto"/>
          </w:divBdr>
        </w:div>
        <w:div w:id="1127505256">
          <w:marLeft w:val="0"/>
          <w:marRight w:val="0"/>
          <w:marTop w:val="0"/>
          <w:marBottom w:val="101"/>
          <w:divBdr>
            <w:top w:val="none" w:sz="0" w:space="0" w:color="auto"/>
            <w:left w:val="none" w:sz="0" w:space="0" w:color="auto"/>
            <w:bottom w:val="none" w:sz="0" w:space="0" w:color="auto"/>
            <w:right w:val="none" w:sz="0" w:space="0" w:color="auto"/>
          </w:divBdr>
        </w:div>
        <w:div w:id="873470410">
          <w:marLeft w:val="0"/>
          <w:marRight w:val="0"/>
          <w:marTop w:val="0"/>
          <w:marBottom w:val="101"/>
          <w:divBdr>
            <w:top w:val="none" w:sz="0" w:space="0" w:color="auto"/>
            <w:left w:val="none" w:sz="0" w:space="0" w:color="auto"/>
            <w:bottom w:val="none" w:sz="0" w:space="0" w:color="auto"/>
            <w:right w:val="none" w:sz="0" w:space="0" w:color="auto"/>
          </w:divBdr>
        </w:div>
        <w:div w:id="1481578073">
          <w:marLeft w:val="0"/>
          <w:marRight w:val="0"/>
          <w:marTop w:val="0"/>
          <w:marBottom w:val="101"/>
          <w:divBdr>
            <w:top w:val="none" w:sz="0" w:space="0" w:color="auto"/>
            <w:left w:val="none" w:sz="0" w:space="0" w:color="auto"/>
            <w:bottom w:val="none" w:sz="0" w:space="0" w:color="auto"/>
            <w:right w:val="none" w:sz="0" w:space="0" w:color="auto"/>
          </w:divBdr>
        </w:div>
        <w:div w:id="1870218877">
          <w:marLeft w:val="0"/>
          <w:marRight w:val="0"/>
          <w:marTop w:val="0"/>
          <w:marBottom w:val="101"/>
          <w:divBdr>
            <w:top w:val="none" w:sz="0" w:space="0" w:color="auto"/>
            <w:left w:val="none" w:sz="0" w:space="0" w:color="auto"/>
            <w:bottom w:val="none" w:sz="0" w:space="0" w:color="auto"/>
            <w:right w:val="none" w:sz="0" w:space="0" w:color="auto"/>
          </w:divBdr>
        </w:div>
        <w:div w:id="883952077">
          <w:marLeft w:val="0"/>
          <w:marRight w:val="0"/>
          <w:marTop w:val="0"/>
          <w:marBottom w:val="101"/>
          <w:divBdr>
            <w:top w:val="none" w:sz="0" w:space="0" w:color="auto"/>
            <w:left w:val="none" w:sz="0" w:space="0" w:color="auto"/>
            <w:bottom w:val="none" w:sz="0" w:space="0" w:color="auto"/>
            <w:right w:val="none" w:sz="0" w:space="0" w:color="auto"/>
          </w:divBdr>
        </w:div>
        <w:div w:id="635376414">
          <w:marLeft w:val="0"/>
          <w:marRight w:val="0"/>
          <w:marTop w:val="0"/>
          <w:marBottom w:val="101"/>
          <w:divBdr>
            <w:top w:val="none" w:sz="0" w:space="0" w:color="auto"/>
            <w:left w:val="none" w:sz="0" w:space="0" w:color="auto"/>
            <w:bottom w:val="none" w:sz="0" w:space="0" w:color="auto"/>
            <w:right w:val="none" w:sz="0" w:space="0" w:color="auto"/>
          </w:divBdr>
        </w:div>
        <w:div w:id="1871912342">
          <w:marLeft w:val="0"/>
          <w:marRight w:val="0"/>
          <w:marTop w:val="0"/>
          <w:marBottom w:val="101"/>
          <w:divBdr>
            <w:top w:val="none" w:sz="0" w:space="0" w:color="auto"/>
            <w:left w:val="none" w:sz="0" w:space="0" w:color="auto"/>
            <w:bottom w:val="none" w:sz="0" w:space="0" w:color="auto"/>
            <w:right w:val="none" w:sz="0" w:space="0" w:color="auto"/>
          </w:divBdr>
        </w:div>
        <w:div w:id="132405943">
          <w:marLeft w:val="0"/>
          <w:marRight w:val="0"/>
          <w:marTop w:val="0"/>
          <w:marBottom w:val="101"/>
          <w:divBdr>
            <w:top w:val="none" w:sz="0" w:space="0" w:color="auto"/>
            <w:left w:val="none" w:sz="0" w:space="0" w:color="auto"/>
            <w:bottom w:val="none" w:sz="0" w:space="0" w:color="auto"/>
            <w:right w:val="none" w:sz="0" w:space="0" w:color="auto"/>
          </w:divBdr>
        </w:div>
        <w:div w:id="1104957165">
          <w:marLeft w:val="0"/>
          <w:marRight w:val="0"/>
          <w:marTop w:val="0"/>
          <w:marBottom w:val="101"/>
          <w:divBdr>
            <w:top w:val="none" w:sz="0" w:space="0" w:color="auto"/>
            <w:left w:val="none" w:sz="0" w:space="0" w:color="auto"/>
            <w:bottom w:val="none" w:sz="0" w:space="0" w:color="auto"/>
            <w:right w:val="none" w:sz="0" w:space="0" w:color="auto"/>
          </w:divBdr>
        </w:div>
        <w:div w:id="2060745904">
          <w:marLeft w:val="0"/>
          <w:marRight w:val="0"/>
          <w:marTop w:val="0"/>
          <w:marBottom w:val="101"/>
          <w:divBdr>
            <w:top w:val="none" w:sz="0" w:space="0" w:color="auto"/>
            <w:left w:val="none" w:sz="0" w:space="0" w:color="auto"/>
            <w:bottom w:val="none" w:sz="0" w:space="0" w:color="auto"/>
            <w:right w:val="none" w:sz="0" w:space="0" w:color="auto"/>
          </w:divBdr>
        </w:div>
        <w:div w:id="219174823">
          <w:marLeft w:val="0"/>
          <w:marRight w:val="0"/>
          <w:marTop w:val="0"/>
          <w:marBottom w:val="101"/>
          <w:divBdr>
            <w:top w:val="none" w:sz="0" w:space="0" w:color="auto"/>
            <w:left w:val="none" w:sz="0" w:space="0" w:color="auto"/>
            <w:bottom w:val="none" w:sz="0" w:space="0" w:color="auto"/>
            <w:right w:val="none" w:sz="0" w:space="0" w:color="auto"/>
          </w:divBdr>
        </w:div>
        <w:div w:id="1244026838">
          <w:marLeft w:val="0"/>
          <w:marRight w:val="0"/>
          <w:marTop w:val="0"/>
          <w:marBottom w:val="101"/>
          <w:divBdr>
            <w:top w:val="none" w:sz="0" w:space="0" w:color="auto"/>
            <w:left w:val="none" w:sz="0" w:space="0" w:color="auto"/>
            <w:bottom w:val="none" w:sz="0" w:space="0" w:color="auto"/>
            <w:right w:val="none" w:sz="0" w:space="0" w:color="auto"/>
          </w:divBdr>
        </w:div>
        <w:div w:id="657156014">
          <w:marLeft w:val="0"/>
          <w:marRight w:val="0"/>
          <w:marTop w:val="0"/>
          <w:marBottom w:val="200"/>
          <w:divBdr>
            <w:top w:val="none" w:sz="0" w:space="0" w:color="auto"/>
            <w:left w:val="none" w:sz="0" w:space="0" w:color="auto"/>
            <w:bottom w:val="none" w:sz="0" w:space="0" w:color="auto"/>
            <w:right w:val="none" w:sz="0" w:space="0" w:color="auto"/>
          </w:divBdr>
        </w:div>
        <w:div w:id="322320255">
          <w:marLeft w:val="0"/>
          <w:marRight w:val="0"/>
          <w:marTop w:val="0"/>
          <w:marBottom w:val="101"/>
          <w:divBdr>
            <w:top w:val="none" w:sz="0" w:space="0" w:color="auto"/>
            <w:left w:val="none" w:sz="0" w:space="0" w:color="auto"/>
            <w:bottom w:val="none" w:sz="0" w:space="0" w:color="auto"/>
            <w:right w:val="none" w:sz="0" w:space="0" w:color="auto"/>
          </w:divBdr>
        </w:div>
        <w:div w:id="723716665">
          <w:marLeft w:val="0"/>
          <w:marRight w:val="0"/>
          <w:marTop w:val="0"/>
          <w:marBottom w:val="101"/>
          <w:divBdr>
            <w:top w:val="none" w:sz="0" w:space="0" w:color="auto"/>
            <w:left w:val="none" w:sz="0" w:space="0" w:color="auto"/>
            <w:bottom w:val="none" w:sz="0" w:space="0" w:color="auto"/>
            <w:right w:val="none" w:sz="0" w:space="0" w:color="auto"/>
          </w:divBdr>
        </w:div>
        <w:div w:id="819659956">
          <w:marLeft w:val="396"/>
          <w:marRight w:val="0"/>
          <w:marTop w:val="0"/>
          <w:marBottom w:val="101"/>
          <w:divBdr>
            <w:top w:val="none" w:sz="0" w:space="0" w:color="auto"/>
            <w:left w:val="none" w:sz="0" w:space="0" w:color="auto"/>
            <w:bottom w:val="none" w:sz="0" w:space="0" w:color="auto"/>
            <w:right w:val="none" w:sz="0" w:space="0" w:color="auto"/>
          </w:divBdr>
        </w:div>
        <w:div w:id="1851144499">
          <w:marLeft w:val="396"/>
          <w:marRight w:val="0"/>
          <w:marTop w:val="0"/>
          <w:marBottom w:val="101"/>
          <w:divBdr>
            <w:top w:val="none" w:sz="0" w:space="0" w:color="auto"/>
            <w:left w:val="none" w:sz="0" w:space="0" w:color="auto"/>
            <w:bottom w:val="none" w:sz="0" w:space="0" w:color="auto"/>
            <w:right w:val="none" w:sz="0" w:space="0" w:color="auto"/>
          </w:divBdr>
        </w:div>
        <w:div w:id="2013334112">
          <w:marLeft w:val="396"/>
          <w:marRight w:val="0"/>
          <w:marTop w:val="0"/>
          <w:marBottom w:val="101"/>
          <w:divBdr>
            <w:top w:val="none" w:sz="0" w:space="0" w:color="auto"/>
            <w:left w:val="none" w:sz="0" w:space="0" w:color="auto"/>
            <w:bottom w:val="none" w:sz="0" w:space="0" w:color="auto"/>
            <w:right w:val="none" w:sz="0" w:space="0" w:color="auto"/>
          </w:divBdr>
        </w:div>
        <w:div w:id="28649968">
          <w:marLeft w:val="396"/>
          <w:marRight w:val="0"/>
          <w:marTop w:val="0"/>
          <w:marBottom w:val="101"/>
          <w:divBdr>
            <w:top w:val="none" w:sz="0" w:space="0" w:color="auto"/>
            <w:left w:val="none" w:sz="0" w:space="0" w:color="auto"/>
            <w:bottom w:val="none" w:sz="0" w:space="0" w:color="auto"/>
            <w:right w:val="none" w:sz="0" w:space="0" w:color="auto"/>
          </w:divBdr>
        </w:div>
        <w:div w:id="2062777782">
          <w:marLeft w:val="396"/>
          <w:marRight w:val="0"/>
          <w:marTop w:val="0"/>
          <w:marBottom w:val="101"/>
          <w:divBdr>
            <w:top w:val="none" w:sz="0" w:space="0" w:color="auto"/>
            <w:left w:val="none" w:sz="0" w:space="0" w:color="auto"/>
            <w:bottom w:val="none" w:sz="0" w:space="0" w:color="auto"/>
            <w:right w:val="none" w:sz="0" w:space="0" w:color="auto"/>
          </w:divBdr>
        </w:div>
        <w:div w:id="1263801415">
          <w:marLeft w:val="396"/>
          <w:marRight w:val="0"/>
          <w:marTop w:val="0"/>
          <w:marBottom w:val="101"/>
          <w:divBdr>
            <w:top w:val="none" w:sz="0" w:space="0" w:color="auto"/>
            <w:left w:val="none" w:sz="0" w:space="0" w:color="auto"/>
            <w:bottom w:val="none" w:sz="0" w:space="0" w:color="auto"/>
            <w:right w:val="none" w:sz="0" w:space="0" w:color="auto"/>
          </w:divBdr>
        </w:div>
        <w:div w:id="2121683830">
          <w:marLeft w:val="0"/>
          <w:marRight w:val="0"/>
          <w:marTop w:val="0"/>
          <w:marBottom w:val="101"/>
          <w:divBdr>
            <w:top w:val="none" w:sz="0" w:space="0" w:color="auto"/>
            <w:left w:val="none" w:sz="0" w:space="0" w:color="auto"/>
            <w:bottom w:val="none" w:sz="0" w:space="0" w:color="auto"/>
            <w:right w:val="none" w:sz="0" w:space="0" w:color="auto"/>
          </w:divBdr>
        </w:div>
        <w:div w:id="1743678774">
          <w:marLeft w:val="0"/>
          <w:marRight w:val="0"/>
          <w:marTop w:val="0"/>
          <w:marBottom w:val="101"/>
          <w:divBdr>
            <w:top w:val="none" w:sz="0" w:space="0" w:color="auto"/>
            <w:left w:val="none" w:sz="0" w:space="0" w:color="auto"/>
            <w:bottom w:val="none" w:sz="0" w:space="0" w:color="auto"/>
            <w:right w:val="none" w:sz="0" w:space="0" w:color="auto"/>
          </w:divBdr>
        </w:div>
        <w:div w:id="1685935566">
          <w:marLeft w:val="0"/>
          <w:marRight w:val="0"/>
          <w:marTop w:val="0"/>
          <w:marBottom w:val="101"/>
          <w:divBdr>
            <w:top w:val="none" w:sz="0" w:space="0" w:color="auto"/>
            <w:left w:val="none" w:sz="0" w:space="0" w:color="auto"/>
            <w:bottom w:val="none" w:sz="0" w:space="0" w:color="auto"/>
            <w:right w:val="none" w:sz="0" w:space="0" w:color="auto"/>
          </w:divBdr>
        </w:div>
        <w:div w:id="1324548586">
          <w:marLeft w:val="0"/>
          <w:marRight w:val="0"/>
          <w:marTop w:val="0"/>
          <w:marBottom w:val="101"/>
          <w:divBdr>
            <w:top w:val="none" w:sz="0" w:space="0" w:color="auto"/>
            <w:left w:val="none" w:sz="0" w:space="0" w:color="auto"/>
            <w:bottom w:val="none" w:sz="0" w:space="0" w:color="auto"/>
            <w:right w:val="none" w:sz="0" w:space="0" w:color="auto"/>
          </w:divBdr>
        </w:div>
        <w:div w:id="2070029238">
          <w:marLeft w:val="0"/>
          <w:marRight w:val="0"/>
          <w:marTop w:val="0"/>
          <w:marBottom w:val="101"/>
          <w:divBdr>
            <w:top w:val="none" w:sz="0" w:space="0" w:color="auto"/>
            <w:left w:val="none" w:sz="0" w:space="0" w:color="auto"/>
            <w:bottom w:val="none" w:sz="0" w:space="0" w:color="auto"/>
            <w:right w:val="none" w:sz="0" w:space="0" w:color="auto"/>
          </w:divBdr>
        </w:div>
        <w:div w:id="2105833111">
          <w:marLeft w:val="0"/>
          <w:marRight w:val="0"/>
          <w:marTop w:val="0"/>
          <w:marBottom w:val="101"/>
          <w:divBdr>
            <w:top w:val="none" w:sz="0" w:space="0" w:color="auto"/>
            <w:left w:val="none" w:sz="0" w:space="0" w:color="auto"/>
            <w:bottom w:val="none" w:sz="0" w:space="0" w:color="auto"/>
            <w:right w:val="none" w:sz="0" w:space="0" w:color="auto"/>
          </w:divBdr>
        </w:div>
        <w:div w:id="700325492">
          <w:marLeft w:val="0"/>
          <w:marRight w:val="0"/>
          <w:marTop w:val="0"/>
          <w:marBottom w:val="101"/>
          <w:divBdr>
            <w:top w:val="none" w:sz="0" w:space="0" w:color="auto"/>
            <w:left w:val="none" w:sz="0" w:space="0" w:color="auto"/>
            <w:bottom w:val="none" w:sz="0" w:space="0" w:color="auto"/>
            <w:right w:val="none" w:sz="0" w:space="0" w:color="auto"/>
          </w:divBdr>
        </w:div>
        <w:div w:id="1500928130">
          <w:marLeft w:val="0"/>
          <w:marRight w:val="0"/>
          <w:marTop w:val="0"/>
          <w:marBottom w:val="101"/>
          <w:divBdr>
            <w:top w:val="none" w:sz="0" w:space="0" w:color="auto"/>
            <w:left w:val="none" w:sz="0" w:space="0" w:color="auto"/>
            <w:bottom w:val="none" w:sz="0" w:space="0" w:color="auto"/>
            <w:right w:val="none" w:sz="0" w:space="0" w:color="auto"/>
          </w:divBdr>
        </w:div>
        <w:div w:id="318195035">
          <w:marLeft w:val="0"/>
          <w:marRight w:val="0"/>
          <w:marTop w:val="0"/>
          <w:marBottom w:val="101"/>
          <w:divBdr>
            <w:top w:val="none" w:sz="0" w:space="0" w:color="auto"/>
            <w:left w:val="none" w:sz="0" w:space="0" w:color="auto"/>
            <w:bottom w:val="none" w:sz="0" w:space="0" w:color="auto"/>
            <w:right w:val="none" w:sz="0" w:space="0" w:color="auto"/>
          </w:divBdr>
        </w:div>
        <w:div w:id="1005671562">
          <w:marLeft w:val="0"/>
          <w:marRight w:val="0"/>
          <w:marTop w:val="0"/>
          <w:marBottom w:val="101"/>
          <w:divBdr>
            <w:top w:val="none" w:sz="0" w:space="0" w:color="auto"/>
            <w:left w:val="none" w:sz="0" w:space="0" w:color="auto"/>
            <w:bottom w:val="none" w:sz="0" w:space="0" w:color="auto"/>
            <w:right w:val="none" w:sz="0" w:space="0" w:color="auto"/>
          </w:divBdr>
        </w:div>
        <w:div w:id="1305308546">
          <w:marLeft w:val="0"/>
          <w:marRight w:val="0"/>
          <w:marTop w:val="0"/>
          <w:marBottom w:val="101"/>
          <w:divBdr>
            <w:top w:val="none" w:sz="0" w:space="0" w:color="auto"/>
            <w:left w:val="none" w:sz="0" w:space="0" w:color="auto"/>
            <w:bottom w:val="none" w:sz="0" w:space="0" w:color="auto"/>
            <w:right w:val="none" w:sz="0" w:space="0" w:color="auto"/>
          </w:divBdr>
        </w:div>
        <w:div w:id="1225334943">
          <w:marLeft w:val="0"/>
          <w:marRight w:val="0"/>
          <w:marTop w:val="0"/>
          <w:marBottom w:val="101"/>
          <w:divBdr>
            <w:top w:val="none" w:sz="0" w:space="0" w:color="auto"/>
            <w:left w:val="none" w:sz="0" w:space="0" w:color="auto"/>
            <w:bottom w:val="none" w:sz="0" w:space="0" w:color="auto"/>
            <w:right w:val="none" w:sz="0" w:space="0" w:color="auto"/>
          </w:divBdr>
        </w:div>
        <w:div w:id="11613411">
          <w:marLeft w:val="0"/>
          <w:marRight w:val="0"/>
          <w:marTop w:val="0"/>
          <w:marBottom w:val="101"/>
          <w:divBdr>
            <w:top w:val="none" w:sz="0" w:space="0" w:color="auto"/>
            <w:left w:val="none" w:sz="0" w:space="0" w:color="auto"/>
            <w:bottom w:val="none" w:sz="0" w:space="0" w:color="auto"/>
            <w:right w:val="none" w:sz="0" w:space="0" w:color="auto"/>
          </w:divBdr>
        </w:div>
        <w:div w:id="272636117">
          <w:marLeft w:val="0"/>
          <w:marRight w:val="0"/>
          <w:marTop w:val="0"/>
          <w:marBottom w:val="101"/>
          <w:divBdr>
            <w:top w:val="none" w:sz="0" w:space="0" w:color="auto"/>
            <w:left w:val="none" w:sz="0" w:space="0" w:color="auto"/>
            <w:bottom w:val="none" w:sz="0" w:space="0" w:color="auto"/>
            <w:right w:val="none" w:sz="0" w:space="0" w:color="auto"/>
          </w:divBdr>
        </w:div>
        <w:div w:id="902178218">
          <w:marLeft w:val="0"/>
          <w:marRight w:val="0"/>
          <w:marTop w:val="0"/>
          <w:marBottom w:val="101"/>
          <w:divBdr>
            <w:top w:val="none" w:sz="0" w:space="0" w:color="auto"/>
            <w:left w:val="none" w:sz="0" w:space="0" w:color="auto"/>
            <w:bottom w:val="none" w:sz="0" w:space="0" w:color="auto"/>
            <w:right w:val="none" w:sz="0" w:space="0" w:color="auto"/>
          </w:divBdr>
        </w:div>
        <w:div w:id="2097170058">
          <w:marLeft w:val="0"/>
          <w:marRight w:val="0"/>
          <w:marTop w:val="0"/>
          <w:marBottom w:val="101"/>
          <w:divBdr>
            <w:top w:val="none" w:sz="0" w:space="0" w:color="auto"/>
            <w:left w:val="none" w:sz="0" w:space="0" w:color="auto"/>
            <w:bottom w:val="none" w:sz="0" w:space="0" w:color="auto"/>
            <w:right w:val="none" w:sz="0" w:space="0" w:color="auto"/>
          </w:divBdr>
        </w:div>
        <w:div w:id="1000425264">
          <w:marLeft w:val="0"/>
          <w:marRight w:val="0"/>
          <w:marTop w:val="0"/>
          <w:marBottom w:val="101"/>
          <w:divBdr>
            <w:top w:val="none" w:sz="0" w:space="0" w:color="auto"/>
            <w:left w:val="none" w:sz="0" w:space="0" w:color="auto"/>
            <w:bottom w:val="none" w:sz="0" w:space="0" w:color="auto"/>
            <w:right w:val="none" w:sz="0" w:space="0" w:color="auto"/>
          </w:divBdr>
        </w:div>
        <w:div w:id="484974648">
          <w:marLeft w:val="0"/>
          <w:marRight w:val="0"/>
          <w:marTop w:val="0"/>
          <w:marBottom w:val="101"/>
          <w:divBdr>
            <w:top w:val="none" w:sz="0" w:space="0" w:color="auto"/>
            <w:left w:val="none" w:sz="0" w:space="0" w:color="auto"/>
            <w:bottom w:val="none" w:sz="0" w:space="0" w:color="auto"/>
            <w:right w:val="none" w:sz="0" w:space="0" w:color="auto"/>
          </w:divBdr>
        </w:div>
        <w:div w:id="184103997">
          <w:marLeft w:val="0"/>
          <w:marRight w:val="0"/>
          <w:marTop w:val="0"/>
          <w:marBottom w:val="101"/>
          <w:divBdr>
            <w:top w:val="none" w:sz="0" w:space="0" w:color="auto"/>
            <w:left w:val="none" w:sz="0" w:space="0" w:color="auto"/>
            <w:bottom w:val="none" w:sz="0" w:space="0" w:color="auto"/>
            <w:right w:val="none" w:sz="0" w:space="0" w:color="auto"/>
          </w:divBdr>
        </w:div>
        <w:div w:id="509565152">
          <w:marLeft w:val="0"/>
          <w:marRight w:val="0"/>
          <w:marTop w:val="0"/>
          <w:marBottom w:val="101"/>
          <w:divBdr>
            <w:top w:val="none" w:sz="0" w:space="0" w:color="auto"/>
            <w:left w:val="none" w:sz="0" w:space="0" w:color="auto"/>
            <w:bottom w:val="none" w:sz="0" w:space="0" w:color="auto"/>
            <w:right w:val="none" w:sz="0" w:space="0" w:color="auto"/>
          </w:divBdr>
        </w:div>
        <w:div w:id="702636375">
          <w:marLeft w:val="396"/>
          <w:marRight w:val="0"/>
          <w:marTop w:val="0"/>
          <w:marBottom w:val="101"/>
          <w:divBdr>
            <w:top w:val="none" w:sz="0" w:space="0" w:color="auto"/>
            <w:left w:val="none" w:sz="0" w:space="0" w:color="auto"/>
            <w:bottom w:val="none" w:sz="0" w:space="0" w:color="auto"/>
            <w:right w:val="none" w:sz="0" w:space="0" w:color="auto"/>
          </w:divBdr>
        </w:div>
        <w:div w:id="1801802231">
          <w:marLeft w:val="0"/>
          <w:marRight w:val="0"/>
          <w:marTop w:val="0"/>
          <w:marBottom w:val="101"/>
          <w:divBdr>
            <w:top w:val="none" w:sz="0" w:space="0" w:color="auto"/>
            <w:left w:val="none" w:sz="0" w:space="0" w:color="auto"/>
            <w:bottom w:val="none" w:sz="0" w:space="0" w:color="auto"/>
            <w:right w:val="none" w:sz="0" w:space="0" w:color="auto"/>
          </w:divBdr>
        </w:div>
        <w:div w:id="237591913">
          <w:marLeft w:val="0"/>
          <w:marRight w:val="0"/>
          <w:marTop w:val="0"/>
          <w:marBottom w:val="101"/>
          <w:divBdr>
            <w:top w:val="none" w:sz="0" w:space="0" w:color="auto"/>
            <w:left w:val="none" w:sz="0" w:space="0" w:color="auto"/>
            <w:bottom w:val="none" w:sz="0" w:space="0" w:color="auto"/>
            <w:right w:val="none" w:sz="0" w:space="0" w:color="auto"/>
          </w:divBdr>
        </w:div>
        <w:div w:id="955721367">
          <w:marLeft w:val="0"/>
          <w:marRight w:val="0"/>
          <w:marTop w:val="0"/>
          <w:marBottom w:val="101"/>
          <w:divBdr>
            <w:top w:val="none" w:sz="0" w:space="0" w:color="auto"/>
            <w:left w:val="none" w:sz="0" w:space="0" w:color="auto"/>
            <w:bottom w:val="none" w:sz="0" w:space="0" w:color="auto"/>
            <w:right w:val="none" w:sz="0" w:space="0" w:color="auto"/>
          </w:divBdr>
        </w:div>
        <w:div w:id="279190160">
          <w:marLeft w:val="0"/>
          <w:marRight w:val="0"/>
          <w:marTop w:val="0"/>
          <w:marBottom w:val="101"/>
          <w:divBdr>
            <w:top w:val="none" w:sz="0" w:space="0" w:color="auto"/>
            <w:left w:val="none" w:sz="0" w:space="0" w:color="auto"/>
            <w:bottom w:val="none" w:sz="0" w:space="0" w:color="auto"/>
            <w:right w:val="none" w:sz="0" w:space="0" w:color="auto"/>
          </w:divBdr>
        </w:div>
        <w:div w:id="289894943">
          <w:marLeft w:val="0"/>
          <w:marRight w:val="0"/>
          <w:marTop w:val="0"/>
          <w:marBottom w:val="101"/>
          <w:divBdr>
            <w:top w:val="none" w:sz="0" w:space="0" w:color="auto"/>
            <w:left w:val="none" w:sz="0" w:space="0" w:color="auto"/>
            <w:bottom w:val="none" w:sz="0" w:space="0" w:color="auto"/>
            <w:right w:val="none" w:sz="0" w:space="0" w:color="auto"/>
          </w:divBdr>
        </w:div>
        <w:div w:id="944507105">
          <w:marLeft w:val="0"/>
          <w:marRight w:val="0"/>
          <w:marTop w:val="20"/>
          <w:marBottom w:val="101"/>
          <w:divBdr>
            <w:top w:val="none" w:sz="0" w:space="0" w:color="auto"/>
            <w:left w:val="none" w:sz="0" w:space="0" w:color="auto"/>
            <w:bottom w:val="none" w:sz="0" w:space="0" w:color="auto"/>
            <w:right w:val="none" w:sz="0" w:space="0" w:color="auto"/>
          </w:divBdr>
        </w:div>
        <w:div w:id="932128021">
          <w:marLeft w:val="0"/>
          <w:marRight w:val="0"/>
          <w:marTop w:val="20"/>
          <w:marBottom w:val="101"/>
          <w:divBdr>
            <w:top w:val="none" w:sz="0" w:space="0" w:color="auto"/>
            <w:left w:val="none" w:sz="0" w:space="0" w:color="auto"/>
            <w:bottom w:val="none" w:sz="0" w:space="0" w:color="auto"/>
            <w:right w:val="none" w:sz="0" w:space="0" w:color="auto"/>
          </w:divBdr>
        </w:div>
        <w:div w:id="606698226">
          <w:marLeft w:val="0"/>
          <w:marRight w:val="0"/>
          <w:marTop w:val="20"/>
          <w:marBottom w:val="101"/>
          <w:divBdr>
            <w:top w:val="none" w:sz="0" w:space="0" w:color="auto"/>
            <w:left w:val="none" w:sz="0" w:space="0" w:color="auto"/>
            <w:bottom w:val="none" w:sz="0" w:space="0" w:color="auto"/>
            <w:right w:val="none" w:sz="0" w:space="0" w:color="auto"/>
          </w:divBdr>
        </w:div>
        <w:div w:id="1080828043">
          <w:marLeft w:val="0"/>
          <w:marRight w:val="0"/>
          <w:marTop w:val="20"/>
          <w:marBottom w:val="101"/>
          <w:divBdr>
            <w:top w:val="none" w:sz="0" w:space="0" w:color="auto"/>
            <w:left w:val="none" w:sz="0" w:space="0" w:color="auto"/>
            <w:bottom w:val="none" w:sz="0" w:space="0" w:color="auto"/>
            <w:right w:val="none" w:sz="0" w:space="0" w:color="auto"/>
          </w:divBdr>
        </w:div>
        <w:div w:id="2069526685">
          <w:marLeft w:val="0"/>
          <w:marRight w:val="0"/>
          <w:marTop w:val="20"/>
          <w:marBottom w:val="101"/>
          <w:divBdr>
            <w:top w:val="none" w:sz="0" w:space="0" w:color="auto"/>
            <w:left w:val="none" w:sz="0" w:space="0" w:color="auto"/>
            <w:bottom w:val="none" w:sz="0" w:space="0" w:color="auto"/>
            <w:right w:val="none" w:sz="0" w:space="0" w:color="auto"/>
          </w:divBdr>
        </w:div>
        <w:div w:id="1547256452">
          <w:marLeft w:val="0"/>
          <w:marRight w:val="0"/>
          <w:marTop w:val="20"/>
          <w:marBottom w:val="101"/>
          <w:divBdr>
            <w:top w:val="none" w:sz="0" w:space="0" w:color="auto"/>
            <w:left w:val="none" w:sz="0" w:space="0" w:color="auto"/>
            <w:bottom w:val="none" w:sz="0" w:space="0" w:color="auto"/>
            <w:right w:val="none" w:sz="0" w:space="0" w:color="auto"/>
          </w:divBdr>
        </w:div>
        <w:div w:id="1364944169">
          <w:marLeft w:val="0"/>
          <w:marRight w:val="0"/>
          <w:marTop w:val="20"/>
          <w:marBottom w:val="101"/>
          <w:divBdr>
            <w:top w:val="none" w:sz="0" w:space="0" w:color="auto"/>
            <w:left w:val="none" w:sz="0" w:space="0" w:color="auto"/>
            <w:bottom w:val="none" w:sz="0" w:space="0" w:color="auto"/>
            <w:right w:val="none" w:sz="0" w:space="0" w:color="auto"/>
          </w:divBdr>
        </w:div>
        <w:div w:id="1762406636">
          <w:marLeft w:val="0"/>
          <w:marRight w:val="0"/>
          <w:marTop w:val="20"/>
          <w:marBottom w:val="101"/>
          <w:divBdr>
            <w:top w:val="none" w:sz="0" w:space="0" w:color="auto"/>
            <w:left w:val="none" w:sz="0" w:space="0" w:color="auto"/>
            <w:bottom w:val="none" w:sz="0" w:space="0" w:color="auto"/>
            <w:right w:val="none" w:sz="0" w:space="0" w:color="auto"/>
          </w:divBdr>
        </w:div>
        <w:div w:id="1473329114">
          <w:marLeft w:val="0"/>
          <w:marRight w:val="0"/>
          <w:marTop w:val="20"/>
          <w:marBottom w:val="101"/>
          <w:divBdr>
            <w:top w:val="none" w:sz="0" w:space="0" w:color="auto"/>
            <w:left w:val="none" w:sz="0" w:space="0" w:color="auto"/>
            <w:bottom w:val="none" w:sz="0" w:space="0" w:color="auto"/>
            <w:right w:val="none" w:sz="0" w:space="0" w:color="auto"/>
          </w:divBdr>
        </w:div>
        <w:div w:id="2055739179">
          <w:marLeft w:val="0"/>
          <w:marRight w:val="0"/>
          <w:marTop w:val="0"/>
          <w:marBottom w:val="200"/>
          <w:divBdr>
            <w:top w:val="none" w:sz="0" w:space="0" w:color="auto"/>
            <w:left w:val="none" w:sz="0" w:space="0" w:color="auto"/>
            <w:bottom w:val="none" w:sz="0" w:space="0" w:color="auto"/>
            <w:right w:val="none" w:sz="0" w:space="0" w:color="auto"/>
          </w:divBdr>
        </w:div>
        <w:div w:id="1318266468">
          <w:marLeft w:val="0"/>
          <w:marRight w:val="0"/>
          <w:marTop w:val="0"/>
          <w:marBottom w:val="101"/>
          <w:divBdr>
            <w:top w:val="none" w:sz="0" w:space="0" w:color="auto"/>
            <w:left w:val="none" w:sz="0" w:space="0" w:color="auto"/>
            <w:bottom w:val="none" w:sz="0" w:space="0" w:color="auto"/>
            <w:right w:val="none" w:sz="0" w:space="0" w:color="auto"/>
          </w:divBdr>
        </w:div>
        <w:div w:id="1695614255">
          <w:marLeft w:val="396"/>
          <w:marRight w:val="0"/>
          <w:marTop w:val="0"/>
          <w:marBottom w:val="101"/>
          <w:divBdr>
            <w:top w:val="none" w:sz="0" w:space="0" w:color="auto"/>
            <w:left w:val="none" w:sz="0" w:space="0" w:color="auto"/>
            <w:bottom w:val="none" w:sz="0" w:space="0" w:color="auto"/>
            <w:right w:val="none" w:sz="0" w:space="0" w:color="auto"/>
          </w:divBdr>
        </w:div>
        <w:div w:id="1705666825">
          <w:marLeft w:val="936"/>
          <w:marRight w:val="0"/>
          <w:marTop w:val="0"/>
          <w:marBottom w:val="101"/>
          <w:divBdr>
            <w:top w:val="none" w:sz="0" w:space="0" w:color="auto"/>
            <w:left w:val="none" w:sz="0" w:space="0" w:color="auto"/>
            <w:bottom w:val="none" w:sz="0" w:space="0" w:color="auto"/>
            <w:right w:val="none" w:sz="0" w:space="0" w:color="auto"/>
          </w:divBdr>
        </w:div>
        <w:div w:id="329601720">
          <w:marLeft w:val="936"/>
          <w:marRight w:val="0"/>
          <w:marTop w:val="0"/>
          <w:marBottom w:val="101"/>
          <w:divBdr>
            <w:top w:val="none" w:sz="0" w:space="0" w:color="auto"/>
            <w:left w:val="none" w:sz="0" w:space="0" w:color="auto"/>
            <w:bottom w:val="none" w:sz="0" w:space="0" w:color="auto"/>
            <w:right w:val="none" w:sz="0" w:space="0" w:color="auto"/>
          </w:divBdr>
        </w:div>
        <w:div w:id="1906259823">
          <w:marLeft w:val="936"/>
          <w:marRight w:val="0"/>
          <w:marTop w:val="0"/>
          <w:marBottom w:val="101"/>
          <w:divBdr>
            <w:top w:val="none" w:sz="0" w:space="0" w:color="auto"/>
            <w:left w:val="none" w:sz="0" w:space="0" w:color="auto"/>
            <w:bottom w:val="none" w:sz="0" w:space="0" w:color="auto"/>
            <w:right w:val="none" w:sz="0" w:space="0" w:color="auto"/>
          </w:divBdr>
        </w:div>
        <w:div w:id="948317620">
          <w:marLeft w:val="936"/>
          <w:marRight w:val="0"/>
          <w:marTop w:val="0"/>
          <w:marBottom w:val="101"/>
          <w:divBdr>
            <w:top w:val="none" w:sz="0" w:space="0" w:color="auto"/>
            <w:left w:val="none" w:sz="0" w:space="0" w:color="auto"/>
            <w:bottom w:val="none" w:sz="0" w:space="0" w:color="auto"/>
            <w:right w:val="none" w:sz="0" w:space="0" w:color="auto"/>
          </w:divBdr>
        </w:div>
        <w:div w:id="1878931152">
          <w:marLeft w:val="936"/>
          <w:marRight w:val="0"/>
          <w:marTop w:val="0"/>
          <w:marBottom w:val="101"/>
          <w:divBdr>
            <w:top w:val="none" w:sz="0" w:space="0" w:color="auto"/>
            <w:left w:val="none" w:sz="0" w:space="0" w:color="auto"/>
            <w:bottom w:val="none" w:sz="0" w:space="0" w:color="auto"/>
            <w:right w:val="none" w:sz="0" w:space="0" w:color="auto"/>
          </w:divBdr>
        </w:div>
        <w:div w:id="1363939739">
          <w:marLeft w:val="936"/>
          <w:marRight w:val="0"/>
          <w:marTop w:val="0"/>
          <w:marBottom w:val="101"/>
          <w:divBdr>
            <w:top w:val="none" w:sz="0" w:space="0" w:color="auto"/>
            <w:left w:val="none" w:sz="0" w:space="0" w:color="auto"/>
            <w:bottom w:val="none" w:sz="0" w:space="0" w:color="auto"/>
            <w:right w:val="none" w:sz="0" w:space="0" w:color="auto"/>
          </w:divBdr>
        </w:div>
        <w:div w:id="8997180">
          <w:marLeft w:val="936"/>
          <w:marRight w:val="0"/>
          <w:marTop w:val="0"/>
          <w:marBottom w:val="101"/>
          <w:divBdr>
            <w:top w:val="none" w:sz="0" w:space="0" w:color="auto"/>
            <w:left w:val="none" w:sz="0" w:space="0" w:color="auto"/>
            <w:bottom w:val="none" w:sz="0" w:space="0" w:color="auto"/>
            <w:right w:val="none" w:sz="0" w:space="0" w:color="auto"/>
          </w:divBdr>
        </w:div>
        <w:div w:id="291182019">
          <w:marLeft w:val="936"/>
          <w:marRight w:val="0"/>
          <w:marTop w:val="0"/>
          <w:marBottom w:val="101"/>
          <w:divBdr>
            <w:top w:val="none" w:sz="0" w:space="0" w:color="auto"/>
            <w:left w:val="none" w:sz="0" w:space="0" w:color="auto"/>
            <w:bottom w:val="none" w:sz="0" w:space="0" w:color="auto"/>
            <w:right w:val="none" w:sz="0" w:space="0" w:color="auto"/>
          </w:divBdr>
        </w:div>
        <w:div w:id="1942836426">
          <w:marLeft w:val="936"/>
          <w:marRight w:val="0"/>
          <w:marTop w:val="0"/>
          <w:marBottom w:val="101"/>
          <w:divBdr>
            <w:top w:val="none" w:sz="0" w:space="0" w:color="auto"/>
            <w:left w:val="none" w:sz="0" w:space="0" w:color="auto"/>
            <w:bottom w:val="none" w:sz="0" w:space="0" w:color="auto"/>
            <w:right w:val="none" w:sz="0" w:space="0" w:color="auto"/>
          </w:divBdr>
        </w:div>
        <w:div w:id="1793818517">
          <w:marLeft w:val="936"/>
          <w:marRight w:val="0"/>
          <w:marTop w:val="0"/>
          <w:marBottom w:val="101"/>
          <w:divBdr>
            <w:top w:val="none" w:sz="0" w:space="0" w:color="auto"/>
            <w:left w:val="none" w:sz="0" w:space="0" w:color="auto"/>
            <w:bottom w:val="none" w:sz="0" w:space="0" w:color="auto"/>
            <w:right w:val="none" w:sz="0" w:space="0" w:color="auto"/>
          </w:divBdr>
        </w:div>
        <w:div w:id="799762094">
          <w:marLeft w:val="936"/>
          <w:marRight w:val="0"/>
          <w:marTop w:val="0"/>
          <w:marBottom w:val="101"/>
          <w:divBdr>
            <w:top w:val="none" w:sz="0" w:space="0" w:color="auto"/>
            <w:left w:val="none" w:sz="0" w:space="0" w:color="auto"/>
            <w:bottom w:val="none" w:sz="0" w:space="0" w:color="auto"/>
            <w:right w:val="none" w:sz="0" w:space="0" w:color="auto"/>
          </w:divBdr>
        </w:div>
        <w:div w:id="992878428">
          <w:marLeft w:val="1386"/>
          <w:marRight w:val="0"/>
          <w:marTop w:val="0"/>
          <w:marBottom w:val="101"/>
          <w:divBdr>
            <w:top w:val="none" w:sz="0" w:space="0" w:color="auto"/>
            <w:left w:val="none" w:sz="0" w:space="0" w:color="auto"/>
            <w:bottom w:val="none" w:sz="0" w:space="0" w:color="auto"/>
            <w:right w:val="none" w:sz="0" w:space="0" w:color="auto"/>
          </w:divBdr>
        </w:div>
        <w:div w:id="438373549">
          <w:marLeft w:val="1386"/>
          <w:marRight w:val="0"/>
          <w:marTop w:val="0"/>
          <w:marBottom w:val="101"/>
          <w:divBdr>
            <w:top w:val="none" w:sz="0" w:space="0" w:color="auto"/>
            <w:left w:val="none" w:sz="0" w:space="0" w:color="auto"/>
            <w:bottom w:val="none" w:sz="0" w:space="0" w:color="auto"/>
            <w:right w:val="none" w:sz="0" w:space="0" w:color="auto"/>
          </w:divBdr>
        </w:div>
        <w:div w:id="1595091942">
          <w:marLeft w:val="1386"/>
          <w:marRight w:val="0"/>
          <w:marTop w:val="0"/>
          <w:marBottom w:val="101"/>
          <w:divBdr>
            <w:top w:val="none" w:sz="0" w:space="0" w:color="auto"/>
            <w:left w:val="none" w:sz="0" w:space="0" w:color="auto"/>
            <w:bottom w:val="none" w:sz="0" w:space="0" w:color="auto"/>
            <w:right w:val="none" w:sz="0" w:space="0" w:color="auto"/>
          </w:divBdr>
        </w:div>
        <w:div w:id="484711976">
          <w:marLeft w:val="1386"/>
          <w:marRight w:val="0"/>
          <w:marTop w:val="0"/>
          <w:marBottom w:val="101"/>
          <w:divBdr>
            <w:top w:val="none" w:sz="0" w:space="0" w:color="auto"/>
            <w:left w:val="none" w:sz="0" w:space="0" w:color="auto"/>
            <w:bottom w:val="none" w:sz="0" w:space="0" w:color="auto"/>
            <w:right w:val="none" w:sz="0" w:space="0" w:color="auto"/>
          </w:divBdr>
        </w:div>
        <w:div w:id="2107604957">
          <w:marLeft w:val="1386"/>
          <w:marRight w:val="0"/>
          <w:marTop w:val="0"/>
          <w:marBottom w:val="101"/>
          <w:divBdr>
            <w:top w:val="none" w:sz="0" w:space="0" w:color="auto"/>
            <w:left w:val="none" w:sz="0" w:space="0" w:color="auto"/>
            <w:bottom w:val="none" w:sz="0" w:space="0" w:color="auto"/>
            <w:right w:val="none" w:sz="0" w:space="0" w:color="auto"/>
          </w:divBdr>
        </w:div>
        <w:div w:id="1797217141">
          <w:marLeft w:val="936"/>
          <w:marRight w:val="0"/>
          <w:marTop w:val="0"/>
          <w:marBottom w:val="101"/>
          <w:divBdr>
            <w:top w:val="none" w:sz="0" w:space="0" w:color="auto"/>
            <w:left w:val="none" w:sz="0" w:space="0" w:color="auto"/>
            <w:bottom w:val="none" w:sz="0" w:space="0" w:color="auto"/>
            <w:right w:val="none" w:sz="0" w:space="0" w:color="auto"/>
          </w:divBdr>
        </w:div>
        <w:div w:id="696857279">
          <w:marLeft w:val="1382"/>
          <w:marRight w:val="0"/>
          <w:marTop w:val="0"/>
          <w:marBottom w:val="101"/>
          <w:divBdr>
            <w:top w:val="none" w:sz="0" w:space="0" w:color="auto"/>
            <w:left w:val="none" w:sz="0" w:space="0" w:color="auto"/>
            <w:bottom w:val="none" w:sz="0" w:space="0" w:color="auto"/>
            <w:right w:val="none" w:sz="0" w:space="0" w:color="auto"/>
          </w:divBdr>
        </w:div>
        <w:div w:id="1527213609">
          <w:marLeft w:val="1382"/>
          <w:marRight w:val="0"/>
          <w:marTop w:val="0"/>
          <w:marBottom w:val="101"/>
          <w:divBdr>
            <w:top w:val="none" w:sz="0" w:space="0" w:color="auto"/>
            <w:left w:val="none" w:sz="0" w:space="0" w:color="auto"/>
            <w:bottom w:val="none" w:sz="0" w:space="0" w:color="auto"/>
            <w:right w:val="none" w:sz="0" w:space="0" w:color="auto"/>
          </w:divBdr>
        </w:div>
        <w:div w:id="1249660109">
          <w:marLeft w:val="1386"/>
          <w:marRight w:val="0"/>
          <w:marTop w:val="0"/>
          <w:marBottom w:val="101"/>
          <w:divBdr>
            <w:top w:val="none" w:sz="0" w:space="0" w:color="auto"/>
            <w:left w:val="none" w:sz="0" w:space="0" w:color="auto"/>
            <w:bottom w:val="none" w:sz="0" w:space="0" w:color="auto"/>
            <w:right w:val="none" w:sz="0" w:space="0" w:color="auto"/>
          </w:divBdr>
        </w:div>
        <w:div w:id="1831556130">
          <w:marLeft w:val="1386"/>
          <w:marRight w:val="0"/>
          <w:marTop w:val="0"/>
          <w:marBottom w:val="101"/>
          <w:divBdr>
            <w:top w:val="none" w:sz="0" w:space="0" w:color="auto"/>
            <w:left w:val="none" w:sz="0" w:space="0" w:color="auto"/>
            <w:bottom w:val="none" w:sz="0" w:space="0" w:color="auto"/>
            <w:right w:val="none" w:sz="0" w:space="0" w:color="auto"/>
          </w:divBdr>
        </w:div>
        <w:div w:id="718896214">
          <w:marLeft w:val="1386"/>
          <w:marRight w:val="0"/>
          <w:marTop w:val="0"/>
          <w:marBottom w:val="101"/>
          <w:divBdr>
            <w:top w:val="none" w:sz="0" w:space="0" w:color="auto"/>
            <w:left w:val="none" w:sz="0" w:space="0" w:color="auto"/>
            <w:bottom w:val="none" w:sz="0" w:space="0" w:color="auto"/>
            <w:right w:val="none" w:sz="0" w:space="0" w:color="auto"/>
          </w:divBdr>
        </w:div>
        <w:div w:id="669254337">
          <w:marLeft w:val="0"/>
          <w:marRight w:val="0"/>
          <w:marTop w:val="0"/>
          <w:marBottom w:val="101"/>
          <w:divBdr>
            <w:top w:val="none" w:sz="0" w:space="0" w:color="auto"/>
            <w:left w:val="none" w:sz="0" w:space="0" w:color="auto"/>
            <w:bottom w:val="none" w:sz="0" w:space="0" w:color="auto"/>
            <w:right w:val="none" w:sz="0" w:space="0" w:color="auto"/>
          </w:divBdr>
        </w:div>
        <w:div w:id="895318878">
          <w:marLeft w:val="396"/>
          <w:marRight w:val="0"/>
          <w:marTop w:val="0"/>
          <w:marBottom w:val="101"/>
          <w:divBdr>
            <w:top w:val="none" w:sz="0" w:space="0" w:color="auto"/>
            <w:left w:val="none" w:sz="0" w:space="0" w:color="auto"/>
            <w:bottom w:val="none" w:sz="0" w:space="0" w:color="auto"/>
            <w:right w:val="none" w:sz="0" w:space="0" w:color="auto"/>
          </w:divBdr>
        </w:div>
        <w:div w:id="1987934484">
          <w:marLeft w:val="0"/>
          <w:marRight w:val="0"/>
          <w:marTop w:val="0"/>
          <w:marBottom w:val="101"/>
          <w:divBdr>
            <w:top w:val="none" w:sz="0" w:space="0" w:color="auto"/>
            <w:left w:val="none" w:sz="0" w:space="0" w:color="auto"/>
            <w:bottom w:val="none" w:sz="0" w:space="0" w:color="auto"/>
            <w:right w:val="none" w:sz="0" w:space="0" w:color="auto"/>
          </w:divBdr>
        </w:div>
        <w:div w:id="415715246">
          <w:marLeft w:val="0"/>
          <w:marRight w:val="0"/>
          <w:marTop w:val="0"/>
          <w:marBottom w:val="101"/>
          <w:divBdr>
            <w:top w:val="none" w:sz="0" w:space="0" w:color="auto"/>
            <w:left w:val="none" w:sz="0" w:space="0" w:color="auto"/>
            <w:bottom w:val="none" w:sz="0" w:space="0" w:color="auto"/>
            <w:right w:val="none" w:sz="0" w:space="0" w:color="auto"/>
          </w:divBdr>
        </w:div>
        <w:div w:id="2016414368">
          <w:marLeft w:val="0"/>
          <w:marRight w:val="0"/>
          <w:marTop w:val="0"/>
          <w:marBottom w:val="101"/>
          <w:divBdr>
            <w:top w:val="none" w:sz="0" w:space="0" w:color="auto"/>
            <w:left w:val="none" w:sz="0" w:space="0" w:color="auto"/>
            <w:bottom w:val="none" w:sz="0" w:space="0" w:color="auto"/>
            <w:right w:val="none" w:sz="0" w:space="0" w:color="auto"/>
          </w:divBdr>
        </w:div>
        <w:div w:id="543106916">
          <w:marLeft w:val="0"/>
          <w:marRight w:val="0"/>
          <w:marTop w:val="0"/>
          <w:marBottom w:val="101"/>
          <w:divBdr>
            <w:top w:val="none" w:sz="0" w:space="0" w:color="auto"/>
            <w:left w:val="none" w:sz="0" w:space="0" w:color="auto"/>
            <w:bottom w:val="none" w:sz="0" w:space="0" w:color="auto"/>
            <w:right w:val="none" w:sz="0" w:space="0" w:color="auto"/>
          </w:divBdr>
        </w:div>
        <w:div w:id="1585263371">
          <w:marLeft w:val="0"/>
          <w:marRight w:val="0"/>
          <w:marTop w:val="0"/>
          <w:marBottom w:val="101"/>
          <w:divBdr>
            <w:top w:val="none" w:sz="0" w:space="0" w:color="auto"/>
            <w:left w:val="none" w:sz="0" w:space="0" w:color="auto"/>
            <w:bottom w:val="none" w:sz="0" w:space="0" w:color="auto"/>
            <w:right w:val="none" w:sz="0" w:space="0" w:color="auto"/>
          </w:divBdr>
        </w:div>
        <w:div w:id="1178351178">
          <w:marLeft w:val="0"/>
          <w:marRight w:val="0"/>
          <w:marTop w:val="0"/>
          <w:marBottom w:val="101"/>
          <w:divBdr>
            <w:top w:val="none" w:sz="0" w:space="0" w:color="auto"/>
            <w:left w:val="none" w:sz="0" w:space="0" w:color="auto"/>
            <w:bottom w:val="none" w:sz="0" w:space="0" w:color="auto"/>
            <w:right w:val="none" w:sz="0" w:space="0" w:color="auto"/>
          </w:divBdr>
        </w:div>
        <w:div w:id="1559976802">
          <w:marLeft w:val="0"/>
          <w:marRight w:val="0"/>
          <w:marTop w:val="0"/>
          <w:marBottom w:val="101"/>
          <w:divBdr>
            <w:top w:val="none" w:sz="0" w:space="0" w:color="auto"/>
            <w:left w:val="none" w:sz="0" w:space="0" w:color="auto"/>
            <w:bottom w:val="none" w:sz="0" w:space="0" w:color="auto"/>
            <w:right w:val="none" w:sz="0" w:space="0" w:color="auto"/>
          </w:divBdr>
        </w:div>
      </w:divsChild>
    </w:div>
    <w:div w:id="200084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65</Pages>
  <Words>22328</Words>
  <Characters>122807</Characters>
  <Application>Microsoft Office Word</Application>
  <DocSecurity>0</DocSecurity>
  <Lines>1023</Lines>
  <Paragraphs>289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2019-10-03T13:19:00Z</dcterms:created>
  <dcterms:modified xsi:type="dcterms:W3CDTF">2019-10-03T13:24:00Z</dcterms:modified>
</cp:coreProperties>
</file>