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2F" w:rsidRPr="00EB4F2F" w:rsidRDefault="00EB4F2F" w:rsidP="00EB4F2F">
      <w:pPr>
        <w:jc w:val="center"/>
        <w:rPr>
          <w:rFonts w:ascii="Verdana" w:hAnsi="Verdana"/>
          <w:b/>
          <w:bCs/>
          <w:color w:val="0070C0"/>
          <w:sz w:val="24"/>
        </w:rPr>
      </w:pPr>
      <w:r w:rsidRPr="00EB4F2F">
        <w:rPr>
          <w:rFonts w:ascii="Verdana" w:hAnsi="Verdana"/>
          <w:b/>
          <w:bCs/>
          <w:color w:val="0070C0"/>
          <w:sz w:val="24"/>
        </w:rPr>
        <w:t xml:space="preserve">Resolución Final del examen de vigencia de la cuota compensatoria impuesta a las importaciones de papel bond cortado </w:t>
      </w:r>
      <w:proofErr w:type="gramStart"/>
      <w:r w:rsidRPr="00EB4F2F">
        <w:rPr>
          <w:rFonts w:ascii="Verdana" w:hAnsi="Verdana"/>
          <w:b/>
          <w:bCs/>
          <w:color w:val="0070C0"/>
          <w:sz w:val="24"/>
        </w:rPr>
        <w:t>originarias</w:t>
      </w:r>
      <w:proofErr w:type="gramEnd"/>
      <w:r w:rsidRPr="00EB4F2F">
        <w:rPr>
          <w:rFonts w:ascii="Verdana" w:hAnsi="Verdana"/>
          <w:b/>
          <w:bCs/>
          <w:color w:val="0070C0"/>
          <w:sz w:val="24"/>
        </w:rPr>
        <w:t xml:space="preserve"> de la República Federativa de Brasil, independientemente del país de procedencia.</w:t>
      </w:r>
    </w:p>
    <w:p w:rsidR="004A7A87" w:rsidRDefault="00EB4F2F" w:rsidP="00EB4F2F">
      <w:pPr>
        <w:jc w:val="center"/>
        <w:rPr>
          <w:rFonts w:ascii="Verdana" w:hAnsi="Verdana"/>
          <w:b/>
          <w:bCs/>
          <w:color w:val="0070C0"/>
          <w:sz w:val="24"/>
        </w:rPr>
      </w:pPr>
      <w:r w:rsidRPr="00EB4F2F">
        <w:rPr>
          <w:rFonts w:ascii="Verdana" w:hAnsi="Verdana"/>
          <w:b/>
          <w:bCs/>
          <w:color w:val="0070C0"/>
          <w:sz w:val="24"/>
        </w:rPr>
        <w:t xml:space="preserve"> </w:t>
      </w:r>
      <w:r w:rsidR="004A7A87">
        <w:rPr>
          <w:rFonts w:ascii="Verdana" w:hAnsi="Verdana"/>
          <w:b/>
          <w:bCs/>
          <w:color w:val="0070C0"/>
          <w:sz w:val="24"/>
        </w:rPr>
        <w:t>(DOF del 25 de marzo de 2019)</w:t>
      </w:r>
    </w:p>
    <w:p w:rsidR="00EB4F2F" w:rsidRPr="00EB4F2F" w:rsidRDefault="00EB4F2F" w:rsidP="00EB4F2F">
      <w:pPr>
        <w:jc w:val="both"/>
        <w:rPr>
          <w:rFonts w:ascii="Verdana" w:hAnsi="Verdana"/>
          <w:b/>
          <w:bCs/>
          <w:sz w:val="20"/>
        </w:rPr>
      </w:pPr>
      <w:r w:rsidRPr="00EB4F2F">
        <w:rPr>
          <w:rFonts w:ascii="Verdana" w:hAnsi="Verdana"/>
          <w:b/>
          <w:bCs/>
          <w:sz w:val="20"/>
        </w:rPr>
        <w:t>Al margen un sello con el Escudo Nacional, que dice: Estados Unidos Mexicanos.- Secretaría de Economía.</w:t>
      </w:r>
    </w:p>
    <w:p w:rsidR="00EB4F2F" w:rsidRPr="00EB4F2F" w:rsidRDefault="00EB4F2F" w:rsidP="00EB4F2F">
      <w:pPr>
        <w:jc w:val="both"/>
        <w:rPr>
          <w:rFonts w:ascii="Verdana" w:hAnsi="Verdana"/>
          <w:bCs/>
          <w:sz w:val="20"/>
        </w:rPr>
      </w:pPr>
      <w:r w:rsidRPr="00EB4F2F">
        <w:rPr>
          <w:rFonts w:ascii="Verdana" w:hAnsi="Verdana"/>
          <w:bCs/>
          <w:sz w:val="20"/>
        </w:rPr>
        <w:t>RESOLUCIÓN FINAL DEL EXAMEN DE VIGENCIA DE LA CUOTA COMPENSATORIA IMPUESTA A LAS IMPORTACIONES DE PAPEL BOND CORTADO ORIGINARIAS DE LA REPÚBLICA FEDERATIVA DE BRASIL, INDEPENDIENTEMENTE DEL PAÍS DE PROCEDENCIA.</w:t>
      </w:r>
    </w:p>
    <w:p w:rsidR="00EB4F2F" w:rsidRPr="00EB4F2F" w:rsidRDefault="00EB4F2F" w:rsidP="00EB4F2F">
      <w:pPr>
        <w:jc w:val="both"/>
        <w:rPr>
          <w:rFonts w:ascii="Verdana" w:hAnsi="Verdana"/>
          <w:bCs/>
          <w:sz w:val="20"/>
        </w:rPr>
      </w:pPr>
      <w:r w:rsidRPr="00EB4F2F">
        <w:rPr>
          <w:rFonts w:ascii="Verdana" w:hAnsi="Verdana"/>
          <w:bCs/>
          <w:sz w:val="20"/>
        </w:rPr>
        <w:t>Visto para resolver en la etapa final el expediente administrativo E.C. 01/18 radicado en la Unidad de Prácticas Comerciales Internacionales de la Secretaría de Economía (la "Secretaría"), se emite la presente resolución de conformidad con los siguientes</w:t>
      </w:r>
    </w:p>
    <w:p w:rsidR="00EB4F2F" w:rsidRPr="00EB4F2F" w:rsidRDefault="00EB4F2F" w:rsidP="00EB4F2F">
      <w:pPr>
        <w:jc w:val="both"/>
        <w:rPr>
          <w:rFonts w:ascii="Verdana" w:hAnsi="Verdana"/>
          <w:b/>
          <w:bCs/>
          <w:sz w:val="20"/>
        </w:rPr>
      </w:pPr>
      <w:r w:rsidRPr="00EB4F2F">
        <w:rPr>
          <w:rFonts w:ascii="Verdana" w:hAnsi="Verdana"/>
          <w:b/>
          <w:bCs/>
          <w:sz w:val="20"/>
        </w:rPr>
        <w:t>RESULTANDOS</w:t>
      </w:r>
    </w:p>
    <w:p w:rsidR="00EB4F2F" w:rsidRPr="00EB4F2F" w:rsidRDefault="00EB4F2F" w:rsidP="00EB4F2F">
      <w:pPr>
        <w:jc w:val="both"/>
        <w:rPr>
          <w:rFonts w:ascii="Verdana" w:hAnsi="Verdana"/>
          <w:bCs/>
          <w:sz w:val="20"/>
        </w:rPr>
      </w:pPr>
      <w:r w:rsidRPr="00EB4F2F">
        <w:rPr>
          <w:rFonts w:ascii="Verdana" w:hAnsi="Verdana"/>
          <w:b/>
          <w:bCs/>
          <w:sz w:val="20"/>
        </w:rPr>
        <w:t>A. Resolución final de la investigación antidumping</w:t>
      </w:r>
    </w:p>
    <w:p w:rsidR="00EB4F2F" w:rsidRPr="00EB4F2F" w:rsidRDefault="00EB4F2F" w:rsidP="00EB4F2F">
      <w:pPr>
        <w:jc w:val="both"/>
        <w:rPr>
          <w:rFonts w:ascii="Verdana" w:hAnsi="Verdana"/>
          <w:bCs/>
          <w:sz w:val="20"/>
        </w:rPr>
      </w:pPr>
      <w:r w:rsidRPr="00EB4F2F">
        <w:rPr>
          <w:rFonts w:ascii="Verdana" w:hAnsi="Verdana"/>
          <w:b/>
          <w:bCs/>
          <w:sz w:val="20"/>
        </w:rPr>
        <w:t>1.</w:t>
      </w:r>
      <w:r w:rsidRPr="00EB4F2F">
        <w:rPr>
          <w:rFonts w:ascii="Verdana" w:hAnsi="Verdana"/>
          <w:bCs/>
          <w:sz w:val="20"/>
        </w:rPr>
        <w:t>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w:t>
      </w:r>
      <w:r w:rsidRPr="00EB4F2F">
        <w:rPr>
          <w:rFonts w:ascii="Verdana" w:hAnsi="Verdana"/>
          <w:b/>
          <w:bCs/>
          <w:sz w:val="20"/>
        </w:rPr>
        <w:t>Aviso sobre la vigencia de cuotas compensatorias</w:t>
      </w:r>
    </w:p>
    <w:p w:rsidR="00EB4F2F" w:rsidRPr="00EB4F2F" w:rsidRDefault="00EB4F2F" w:rsidP="00EB4F2F">
      <w:pPr>
        <w:jc w:val="both"/>
        <w:rPr>
          <w:rFonts w:ascii="Verdana" w:hAnsi="Verdana"/>
          <w:bCs/>
          <w:sz w:val="20"/>
        </w:rPr>
      </w:pPr>
      <w:r w:rsidRPr="00EB4F2F">
        <w:rPr>
          <w:rFonts w:ascii="Verdana" w:hAnsi="Verdana"/>
          <w:b/>
          <w:bCs/>
          <w:sz w:val="20"/>
        </w:rPr>
        <w:t>2.</w:t>
      </w:r>
      <w:r w:rsidRPr="00EB4F2F">
        <w:rPr>
          <w:rFonts w:ascii="Verdana" w:hAnsi="Verdana"/>
          <w:bCs/>
          <w:sz w:val="20"/>
        </w:rPr>
        <w:t> El 7 de noviembre de 2017 se publicó en el DOF el Aviso sobre la vigencia de cuotas compensatorias. Por este medio se comunicó a las productoras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papel bond cortado originario de Brasil, objeto de este examen.</w:t>
      </w:r>
    </w:p>
    <w:p w:rsidR="00EB4F2F" w:rsidRPr="00EB4F2F" w:rsidRDefault="00EB4F2F" w:rsidP="00EB4F2F">
      <w:pPr>
        <w:jc w:val="both"/>
        <w:rPr>
          <w:rFonts w:ascii="Verdana" w:hAnsi="Verdana"/>
          <w:bCs/>
          <w:sz w:val="20"/>
        </w:rPr>
      </w:pPr>
      <w:r w:rsidRPr="00EB4F2F">
        <w:rPr>
          <w:rFonts w:ascii="Verdana" w:hAnsi="Verdana"/>
          <w:b/>
          <w:bCs/>
          <w:sz w:val="20"/>
        </w:rPr>
        <w:t>C. Manifestación de interés</w:t>
      </w:r>
    </w:p>
    <w:p w:rsidR="00EB4F2F" w:rsidRPr="00EB4F2F" w:rsidRDefault="00EB4F2F" w:rsidP="00EB4F2F">
      <w:pPr>
        <w:jc w:val="both"/>
        <w:rPr>
          <w:rFonts w:ascii="Verdana" w:hAnsi="Verdana"/>
          <w:bCs/>
          <w:sz w:val="20"/>
        </w:rPr>
      </w:pPr>
      <w:r w:rsidRPr="00EB4F2F">
        <w:rPr>
          <w:rFonts w:ascii="Verdana" w:hAnsi="Verdana"/>
          <w:b/>
          <w:bCs/>
          <w:sz w:val="20"/>
        </w:rPr>
        <w:t>3.</w:t>
      </w:r>
      <w:r w:rsidRPr="00EB4F2F">
        <w:rPr>
          <w:rFonts w:ascii="Verdana" w:hAnsi="Verdana"/>
          <w:bCs/>
          <w:sz w:val="20"/>
        </w:rPr>
        <w:t xml:space="preserve"> El 26 de enero de 2018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xml:space="preserve"> Scribe, S.A. de C.V. y </w:t>
      </w:r>
      <w:proofErr w:type="spellStart"/>
      <w:r w:rsidRPr="00EB4F2F">
        <w:rPr>
          <w:rFonts w:ascii="Verdana" w:hAnsi="Verdana"/>
          <w:bCs/>
          <w:sz w:val="20"/>
        </w:rPr>
        <w:t>Pondercel</w:t>
      </w:r>
      <w:proofErr w:type="spellEnd"/>
      <w:r w:rsidRPr="00EB4F2F">
        <w:rPr>
          <w:rFonts w:ascii="Verdana" w:hAnsi="Verdana"/>
          <w:bCs/>
          <w:sz w:val="20"/>
        </w:rPr>
        <w:t>, S.A. de C.V. ("Scribe" y "</w:t>
      </w:r>
      <w:proofErr w:type="spellStart"/>
      <w:r w:rsidRPr="00EB4F2F">
        <w:rPr>
          <w:rFonts w:ascii="Verdana" w:hAnsi="Verdana"/>
          <w:bCs/>
          <w:sz w:val="20"/>
        </w:rPr>
        <w:t>Pondercel</w:t>
      </w:r>
      <w:proofErr w:type="spellEnd"/>
      <w:r w:rsidRPr="00EB4F2F">
        <w:rPr>
          <w:rFonts w:ascii="Verdana" w:hAnsi="Verdana"/>
          <w:bCs/>
          <w:sz w:val="20"/>
        </w:rPr>
        <w:t>", respectivamente), manifestaron su interés en que la Secretaría iniciara el examen de vigencia de la cuota compensatoria.</w:t>
      </w:r>
    </w:p>
    <w:p w:rsidR="00EB4F2F" w:rsidRPr="00EB4F2F" w:rsidRDefault="00EB4F2F" w:rsidP="00EB4F2F">
      <w:pPr>
        <w:jc w:val="both"/>
        <w:rPr>
          <w:rFonts w:ascii="Verdana" w:hAnsi="Verdana"/>
          <w:bCs/>
          <w:sz w:val="20"/>
        </w:rPr>
      </w:pPr>
      <w:r w:rsidRPr="00EB4F2F">
        <w:rPr>
          <w:rFonts w:ascii="Verdana" w:hAnsi="Verdana"/>
          <w:b/>
          <w:bCs/>
          <w:sz w:val="20"/>
        </w:rPr>
        <w:t>D. Resolución de inicio del examen de vigencia de la cuota compensatoria</w:t>
      </w:r>
    </w:p>
    <w:p w:rsidR="00EB4F2F" w:rsidRPr="00EB4F2F" w:rsidRDefault="00EB4F2F" w:rsidP="00EB4F2F">
      <w:pPr>
        <w:jc w:val="both"/>
        <w:rPr>
          <w:rFonts w:ascii="Verdana" w:hAnsi="Verdana"/>
          <w:bCs/>
          <w:sz w:val="20"/>
        </w:rPr>
      </w:pPr>
      <w:r w:rsidRPr="00EB4F2F">
        <w:rPr>
          <w:rFonts w:ascii="Verdana" w:hAnsi="Verdana"/>
          <w:b/>
          <w:bCs/>
          <w:sz w:val="20"/>
        </w:rPr>
        <w:lastRenderedPageBreak/>
        <w:t>4. </w:t>
      </w:r>
      <w:r w:rsidRPr="00EB4F2F">
        <w:rPr>
          <w:rFonts w:ascii="Verdana" w:hAnsi="Verdana"/>
          <w:bCs/>
          <w:sz w:val="20"/>
        </w:rPr>
        <w:t>El 5 de marzo de 2018 la Secretaría publicó en el DOF la Resolución que declaró el inicio del examen de vigencia de la cuota compensatoria impuesta a las importaciones de papel bond cortado originarias de Brasil (la "Resolución de Inicio"). Se fijó como periodo de examen el comprendido del 1 de enero al 31 de diciembre de 2017 y como periodo de análisis el comprendido del 1 de enero de 2013 al 31 de diciembre de 2017.</w:t>
      </w:r>
    </w:p>
    <w:p w:rsidR="00EB4F2F" w:rsidRPr="00EB4F2F" w:rsidRDefault="00EB4F2F" w:rsidP="00EB4F2F">
      <w:pPr>
        <w:jc w:val="both"/>
        <w:rPr>
          <w:rFonts w:ascii="Verdana" w:hAnsi="Verdana"/>
          <w:bCs/>
          <w:sz w:val="20"/>
        </w:rPr>
      </w:pPr>
      <w:r w:rsidRPr="00EB4F2F">
        <w:rPr>
          <w:rFonts w:ascii="Verdana" w:hAnsi="Verdana"/>
          <w:b/>
          <w:bCs/>
          <w:sz w:val="20"/>
        </w:rPr>
        <w:t>E. Elusión de cuota compensatoria</w:t>
      </w:r>
    </w:p>
    <w:p w:rsidR="00EB4F2F" w:rsidRPr="00EB4F2F" w:rsidRDefault="00EB4F2F" w:rsidP="00EB4F2F">
      <w:pPr>
        <w:jc w:val="both"/>
        <w:rPr>
          <w:rFonts w:ascii="Verdana" w:hAnsi="Verdana"/>
          <w:bCs/>
          <w:sz w:val="20"/>
        </w:rPr>
      </w:pPr>
      <w:r w:rsidRPr="00EB4F2F">
        <w:rPr>
          <w:rFonts w:ascii="Verdana" w:hAnsi="Verdana"/>
          <w:b/>
          <w:bCs/>
          <w:sz w:val="20"/>
        </w:rPr>
        <w:t>5.</w:t>
      </w:r>
      <w:r w:rsidRPr="00EB4F2F">
        <w:rPr>
          <w:rFonts w:ascii="Verdana" w:hAnsi="Verdana"/>
          <w:bCs/>
          <w:sz w:val="20"/>
        </w:rPr>
        <w:t xml:space="preserve"> El 18 de diciembre de 2017 se publicó en el DOF la Resolución de inicio sobre la elusión del pago de la cuota compensatoria impuesta a las importaciones de papel bond cortado originarias de Brasil. El 28 de enero de 2019 se publicó en el DOF la Resolución final de dicho procedimiento, mediante la cual se determinó la aplicación de la cuota compensatoria a que se refiere el punto 1 de la presente Resolución, a las importaciones de papel bond en bobinas (rollos) de peso superior o igual a 40 gramos por metro cuadrado (g/m2), pero inferior o igual a 150 g/m2; con una blancura igual o mayor a 80 grados General Electric (GE) o sus equivalentes en los sistemas </w:t>
      </w:r>
      <w:proofErr w:type="spellStart"/>
      <w:r w:rsidRPr="00EB4F2F">
        <w:rPr>
          <w:rFonts w:ascii="Verdana" w:hAnsi="Verdana"/>
          <w:bCs/>
          <w:sz w:val="20"/>
        </w:rPr>
        <w:t>photovolt</w:t>
      </w:r>
      <w:proofErr w:type="spellEnd"/>
      <w:r w:rsidRPr="00EB4F2F">
        <w:rPr>
          <w:rFonts w:ascii="Verdana" w:hAnsi="Verdana"/>
          <w:bCs/>
          <w:sz w:val="20"/>
        </w:rPr>
        <w:t xml:space="preserve">, de la Comisión Internacional de Iluminación (CIE, por las siglas en francés de </w:t>
      </w:r>
      <w:proofErr w:type="spellStart"/>
      <w:r w:rsidRPr="00EB4F2F">
        <w:rPr>
          <w:rFonts w:ascii="Verdana" w:hAnsi="Verdana"/>
          <w:bCs/>
          <w:sz w:val="20"/>
        </w:rPr>
        <w:t>Commission</w:t>
      </w:r>
      <w:proofErr w:type="spellEnd"/>
      <w:r w:rsidRPr="00EB4F2F">
        <w:rPr>
          <w:rFonts w:ascii="Verdana" w:hAnsi="Verdana"/>
          <w:bCs/>
          <w:sz w:val="20"/>
        </w:rPr>
        <w:t xml:space="preserve"> </w:t>
      </w:r>
      <w:proofErr w:type="spellStart"/>
      <w:r w:rsidRPr="00EB4F2F">
        <w:rPr>
          <w:rFonts w:ascii="Verdana" w:hAnsi="Verdana"/>
          <w:bCs/>
          <w:sz w:val="20"/>
        </w:rPr>
        <w:t>Internationale</w:t>
      </w:r>
      <w:proofErr w:type="spellEnd"/>
      <w:r w:rsidRPr="00EB4F2F">
        <w:rPr>
          <w:rFonts w:ascii="Verdana" w:hAnsi="Verdana"/>
          <w:bCs/>
          <w:sz w:val="20"/>
        </w:rPr>
        <w:t xml:space="preserve"> de </w:t>
      </w:r>
      <w:proofErr w:type="spellStart"/>
      <w:r w:rsidRPr="00EB4F2F">
        <w:rPr>
          <w:rFonts w:ascii="Verdana" w:hAnsi="Verdana"/>
          <w:bCs/>
          <w:sz w:val="20"/>
        </w:rPr>
        <w:t>L'éclairage</w:t>
      </w:r>
      <w:proofErr w:type="spellEnd"/>
      <w:r w:rsidRPr="00EB4F2F">
        <w:rPr>
          <w:rFonts w:ascii="Verdana" w:hAnsi="Verdana"/>
          <w:bCs/>
          <w:sz w:val="20"/>
        </w:rPr>
        <w:t xml:space="preserve">) y de la Organización Internacional de Normalización (ISO, por las siglas en inglés de International </w:t>
      </w:r>
      <w:proofErr w:type="spellStart"/>
      <w:r w:rsidRPr="00EB4F2F">
        <w:rPr>
          <w:rFonts w:ascii="Verdana" w:hAnsi="Verdana"/>
          <w:bCs/>
          <w:sz w:val="20"/>
        </w:rPr>
        <w:t>Organization</w:t>
      </w:r>
      <w:proofErr w:type="spellEnd"/>
      <w:r w:rsidRPr="00EB4F2F">
        <w:rPr>
          <w:rFonts w:ascii="Verdana" w:hAnsi="Verdana"/>
          <w:bCs/>
          <w:sz w:val="20"/>
        </w:rPr>
        <w:t xml:space="preserve">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Standardization</w:t>
      </w:r>
      <w:proofErr w:type="spellEnd"/>
      <w:r w:rsidRPr="00EB4F2F">
        <w:rPr>
          <w:rFonts w:ascii="Verdana" w:hAnsi="Verdana"/>
          <w:bCs/>
          <w:sz w:val="20"/>
        </w:rPr>
        <w:t>), cuyo uso sea el corte, conversión o transformación en papel bond cortado, originarias de Brasil, mercancía que se clasifica en la fracción arancelaria 4802.55.01 de la Tarifa de la Ley de los Impuestos Generales de Importación y de Exportación (TIGIE), o por cualquier otra.</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w:t>
      </w:r>
      <w:r w:rsidRPr="00EB4F2F">
        <w:rPr>
          <w:rFonts w:ascii="Verdana" w:hAnsi="Verdana"/>
          <w:b/>
          <w:bCs/>
          <w:sz w:val="20"/>
        </w:rPr>
        <w:t>Producto objeto de examen</w:t>
      </w:r>
    </w:p>
    <w:p w:rsidR="00EB4F2F" w:rsidRPr="00EB4F2F" w:rsidRDefault="00EB4F2F" w:rsidP="00EB4F2F">
      <w:pPr>
        <w:jc w:val="both"/>
        <w:rPr>
          <w:rFonts w:ascii="Verdana" w:hAnsi="Verdana"/>
          <w:bCs/>
          <w:sz w:val="20"/>
        </w:rPr>
      </w:pPr>
      <w:r w:rsidRPr="00EB4F2F">
        <w:rPr>
          <w:rFonts w:ascii="Verdana" w:hAnsi="Verdana"/>
          <w:b/>
          <w:bCs/>
          <w:sz w:val="20"/>
        </w:rPr>
        <w:t>1. Descripción del producto</w:t>
      </w:r>
    </w:p>
    <w:p w:rsidR="00EB4F2F" w:rsidRPr="00EB4F2F" w:rsidRDefault="00EB4F2F" w:rsidP="00EB4F2F">
      <w:pPr>
        <w:jc w:val="both"/>
        <w:rPr>
          <w:rFonts w:ascii="Verdana" w:hAnsi="Verdana"/>
          <w:bCs/>
          <w:sz w:val="20"/>
        </w:rPr>
      </w:pPr>
      <w:r w:rsidRPr="00EB4F2F">
        <w:rPr>
          <w:rFonts w:ascii="Verdana" w:hAnsi="Verdana"/>
          <w:b/>
          <w:bCs/>
          <w:sz w:val="20"/>
        </w:rPr>
        <w:t>6. </w:t>
      </w:r>
      <w:r w:rsidRPr="00EB4F2F">
        <w:rPr>
          <w:rFonts w:ascii="Verdana" w:hAnsi="Verdana"/>
          <w:bCs/>
          <w:sz w:val="20"/>
        </w:rPr>
        <w:t xml:space="preserve">El producto objeto de examen es el papel bond cortado y/o papel bond o </w:t>
      </w:r>
      <w:proofErr w:type="spellStart"/>
      <w:r w:rsidRPr="00EB4F2F">
        <w:rPr>
          <w:rFonts w:ascii="Verdana" w:hAnsi="Verdana"/>
          <w:bCs/>
          <w:sz w:val="20"/>
        </w:rPr>
        <w:t>ledger</w:t>
      </w:r>
      <w:proofErr w:type="spellEnd"/>
      <w:r w:rsidRPr="00EB4F2F">
        <w:rPr>
          <w:rFonts w:ascii="Verdana" w:hAnsi="Verdana"/>
          <w:bCs/>
          <w:sz w:val="20"/>
        </w:rPr>
        <w:t xml:space="preserve"> de peso superior o igual a 40 g/m2, pero inferior o igual a 150 g/m2; en hojas rectangulares, uno de cuyos lados sea menor o igual a 435 milímetros (mm) y el otro, menor o igual a 297 mm, medidos sin plegar; con una blancura igual o mayor a 80 grados GE o sus equivalentes en los sistemas </w:t>
      </w:r>
      <w:proofErr w:type="spellStart"/>
      <w:r w:rsidRPr="00EB4F2F">
        <w:rPr>
          <w:rFonts w:ascii="Verdana" w:hAnsi="Verdana"/>
          <w:bCs/>
          <w:sz w:val="20"/>
        </w:rPr>
        <w:t>photovolt</w:t>
      </w:r>
      <w:proofErr w:type="spellEnd"/>
      <w:r w:rsidRPr="00EB4F2F">
        <w:rPr>
          <w:rFonts w:ascii="Verdana" w:hAnsi="Verdana"/>
          <w:bCs/>
          <w:sz w:val="20"/>
        </w:rPr>
        <w:t>, de la CIE y de la ISO.</w:t>
      </w:r>
    </w:p>
    <w:p w:rsidR="00EB4F2F" w:rsidRPr="00EB4F2F" w:rsidRDefault="00EB4F2F" w:rsidP="00EB4F2F">
      <w:pPr>
        <w:jc w:val="both"/>
        <w:rPr>
          <w:rFonts w:ascii="Verdana" w:hAnsi="Verdana"/>
          <w:bCs/>
          <w:sz w:val="20"/>
        </w:rPr>
      </w:pPr>
      <w:r w:rsidRPr="00EB4F2F">
        <w:rPr>
          <w:rFonts w:ascii="Verdana" w:hAnsi="Verdana"/>
          <w:b/>
          <w:bCs/>
          <w:sz w:val="20"/>
        </w:rPr>
        <w:t>2. Tratamiento arancelario</w:t>
      </w:r>
    </w:p>
    <w:p w:rsidR="00EB4F2F" w:rsidRPr="00EB4F2F" w:rsidRDefault="00EB4F2F" w:rsidP="00EB4F2F">
      <w:pPr>
        <w:jc w:val="both"/>
        <w:rPr>
          <w:rFonts w:ascii="Verdana" w:hAnsi="Verdana"/>
          <w:bCs/>
          <w:sz w:val="20"/>
        </w:rPr>
      </w:pPr>
      <w:r w:rsidRPr="00EB4F2F">
        <w:rPr>
          <w:rFonts w:ascii="Verdana" w:hAnsi="Verdana"/>
          <w:b/>
          <w:bCs/>
          <w:sz w:val="20"/>
        </w:rPr>
        <w:t>7.</w:t>
      </w:r>
      <w:r w:rsidRPr="00EB4F2F">
        <w:rPr>
          <w:rFonts w:ascii="Verdana" w:hAnsi="Verdana"/>
          <w:bCs/>
          <w:sz w:val="20"/>
        </w:rPr>
        <w:t> El producto objeto de examen ingresa al mercado nacional por las fracciones arancelarias 4802.56.01 y 4823.90.99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32"/>
        <w:gridCol w:w="6280"/>
      </w:tblGrid>
      <w:tr w:rsidR="00EB4F2F" w:rsidRPr="00EB4F2F" w:rsidTr="00EB4F2F">
        <w:trPr>
          <w:trHeight w:val="311"/>
        </w:trPr>
        <w:tc>
          <w:tcPr>
            <w:tcW w:w="243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
                <w:bCs/>
                <w:sz w:val="20"/>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
                <w:bCs/>
                <w:sz w:val="20"/>
              </w:rPr>
              <w:t>Descripción</w:t>
            </w:r>
          </w:p>
        </w:tc>
      </w:tr>
      <w:tr w:rsidR="00EB4F2F" w:rsidRPr="00EB4F2F" w:rsidTr="00EB4F2F">
        <w:trPr>
          <w:trHeight w:val="296"/>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4F2F" w:rsidRPr="00EB4F2F" w:rsidRDefault="00EB4F2F" w:rsidP="00EB4F2F">
            <w:pPr>
              <w:jc w:val="both"/>
              <w:rPr>
                <w:rFonts w:ascii="Verdana" w:hAnsi="Verdana"/>
                <w:bCs/>
                <w:sz w:val="20"/>
              </w:rPr>
            </w:pPr>
            <w:r w:rsidRPr="00EB4F2F">
              <w:rPr>
                <w:rFonts w:ascii="Verdana" w:hAnsi="Verdana"/>
                <w:bCs/>
                <w:sz w:val="20"/>
              </w:rPr>
              <w:t>Capítulo 48</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B4F2F" w:rsidRPr="00EB4F2F" w:rsidRDefault="00EB4F2F" w:rsidP="00EB4F2F">
            <w:pPr>
              <w:jc w:val="both"/>
              <w:rPr>
                <w:rFonts w:ascii="Verdana" w:hAnsi="Verdana"/>
                <w:bCs/>
                <w:sz w:val="20"/>
              </w:rPr>
            </w:pPr>
            <w:r w:rsidRPr="00EB4F2F">
              <w:rPr>
                <w:rFonts w:ascii="Verdana" w:hAnsi="Verdana"/>
                <w:bCs/>
                <w:sz w:val="20"/>
              </w:rPr>
              <w:t>Papel y cartón; manufacturas de pasta de celulosa, de papel o cartón.</w:t>
            </w:r>
          </w:p>
        </w:tc>
      </w:tr>
      <w:tr w:rsidR="00EB4F2F" w:rsidRPr="00EB4F2F" w:rsidTr="00EB4F2F">
        <w:trPr>
          <w:trHeight w:val="1160"/>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lastRenderedPageBreak/>
              <w:t>Partida 4802</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xml:space="preserve">Papel y cartón, sin estucar ni recubrir, de los tipos utilizados para </w:t>
            </w:r>
            <w:proofErr w:type="spellStart"/>
            <w:r w:rsidRPr="00EB4F2F">
              <w:rPr>
                <w:rFonts w:ascii="Verdana" w:hAnsi="Verdana"/>
                <w:bCs/>
                <w:sz w:val="20"/>
              </w:rPr>
              <w:t>escribir,imprimir</w:t>
            </w:r>
            <w:proofErr w:type="spellEnd"/>
            <w:r w:rsidRPr="00EB4F2F">
              <w:rPr>
                <w:rFonts w:ascii="Verdana" w:hAnsi="Verdana"/>
                <w:bCs/>
                <w:sz w:val="20"/>
              </w:rPr>
              <w:t xml:space="preserve"> u otros fines gráficos y papel y cartón para tarjetas o cintas </w:t>
            </w:r>
            <w:proofErr w:type="spellStart"/>
            <w:r w:rsidRPr="00EB4F2F">
              <w:rPr>
                <w:rFonts w:ascii="Verdana" w:hAnsi="Verdana"/>
                <w:bCs/>
                <w:sz w:val="20"/>
              </w:rPr>
              <w:t>paraperforar</w:t>
            </w:r>
            <w:proofErr w:type="spellEnd"/>
            <w:r w:rsidRPr="00EB4F2F">
              <w:rPr>
                <w:rFonts w:ascii="Verdana" w:hAnsi="Verdana"/>
                <w:bCs/>
                <w:sz w:val="20"/>
              </w:rPr>
              <w:t xml:space="preserve"> (sin perforar), en bobinas (rollos) o en hojas de forma cuadrada </w:t>
            </w:r>
            <w:proofErr w:type="spellStart"/>
            <w:r w:rsidRPr="00EB4F2F">
              <w:rPr>
                <w:rFonts w:ascii="Verdana" w:hAnsi="Verdana"/>
                <w:bCs/>
                <w:sz w:val="20"/>
              </w:rPr>
              <w:t>orectangular</w:t>
            </w:r>
            <w:proofErr w:type="spellEnd"/>
            <w:r w:rsidRPr="00EB4F2F">
              <w:rPr>
                <w:rFonts w:ascii="Verdana" w:hAnsi="Verdana"/>
                <w:bCs/>
                <w:sz w:val="20"/>
              </w:rPr>
              <w:t>, de cualquier tamaño, excepto el papel de las partidas 48.01 o48.03; papel y cartón hechos a mano (hoja a hoja).</w:t>
            </w:r>
          </w:p>
        </w:tc>
      </w:tr>
      <w:tr w:rsidR="00EB4F2F" w:rsidRPr="00EB4F2F" w:rsidTr="00EB4F2F">
        <w:trPr>
          <w:trHeight w:val="728"/>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xml:space="preserve">- Los demás papeles y cartones, sin fibras obtenidas por </w:t>
            </w:r>
            <w:proofErr w:type="spellStart"/>
            <w:r w:rsidRPr="00EB4F2F">
              <w:rPr>
                <w:rFonts w:ascii="Verdana" w:hAnsi="Verdana"/>
                <w:bCs/>
                <w:sz w:val="20"/>
              </w:rPr>
              <w:t>procedimientomecánico</w:t>
            </w:r>
            <w:proofErr w:type="spellEnd"/>
            <w:r w:rsidRPr="00EB4F2F">
              <w:rPr>
                <w:rFonts w:ascii="Verdana" w:hAnsi="Verdana"/>
                <w:bCs/>
                <w:sz w:val="20"/>
              </w:rPr>
              <w:t xml:space="preserve"> o químico-mecánico, o con un contenido total de estas fibras inferior o igual al 10% en peso del contenido total de fibra:</w:t>
            </w:r>
          </w:p>
        </w:tc>
      </w:tr>
      <w:tr w:rsidR="00EB4F2F" w:rsidRPr="00EB4F2F" w:rsidTr="00EB4F2F">
        <w:trPr>
          <w:trHeight w:val="728"/>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proofErr w:type="spellStart"/>
            <w:r w:rsidRPr="00EB4F2F">
              <w:rPr>
                <w:rFonts w:ascii="Verdana" w:hAnsi="Verdana"/>
                <w:bCs/>
                <w:sz w:val="20"/>
              </w:rPr>
              <w:t>Subpartida</w:t>
            </w:r>
            <w:proofErr w:type="spellEnd"/>
            <w:r w:rsidRPr="00EB4F2F">
              <w:rPr>
                <w:rFonts w:ascii="Verdana" w:hAnsi="Verdana"/>
                <w:bCs/>
                <w:sz w:val="20"/>
              </w:rPr>
              <w:t xml:space="preserve"> 4802.56</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De peso superior o igual a 40 g/m², pero inferior o igual a 150 g/m², en hojas en las que un lado sea inferior o igual a 435 mm y el otro sea inferior o igual a 297 mm, medidos sin plegar.</w:t>
            </w:r>
          </w:p>
        </w:tc>
      </w:tr>
      <w:tr w:rsidR="00EB4F2F" w:rsidRPr="00EB4F2F" w:rsidTr="00EB4F2F">
        <w:trPr>
          <w:trHeight w:val="296"/>
        </w:trPr>
        <w:tc>
          <w:tcPr>
            <w:tcW w:w="243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xml:space="preserve">Bond o </w:t>
            </w:r>
            <w:proofErr w:type="spellStart"/>
            <w:r w:rsidRPr="00EB4F2F">
              <w:rPr>
                <w:rFonts w:ascii="Verdana" w:hAnsi="Verdana"/>
                <w:bCs/>
                <w:sz w:val="20"/>
              </w:rPr>
              <w:t>ledger</w:t>
            </w:r>
            <w:proofErr w:type="spellEnd"/>
            <w:r w:rsidRPr="00EB4F2F">
              <w:rPr>
                <w:rFonts w:ascii="Verdana" w:hAnsi="Verdana"/>
                <w:bCs/>
                <w:sz w:val="20"/>
              </w:rPr>
              <w:t>.</w:t>
            </w:r>
          </w:p>
        </w:tc>
      </w:tr>
      <w:tr w:rsidR="00EB4F2F" w:rsidRPr="00EB4F2F" w:rsidTr="00EB4F2F">
        <w:trPr>
          <w:trHeight w:val="728"/>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Los demás papeles, cartones, guata de celulosa y napa de fibras de celulosa, cortados en formato; los demás artículos de pasta de papel, papel, cartón, guata de celulosa o napa de fibras de celulosa.</w:t>
            </w:r>
          </w:p>
        </w:tc>
      </w:tr>
      <w:tr w:rsidR="00EB4F2F" w:rsidRPr="00EB4F2F" w:rsidTr="00EB4F2F">
        <w:trPr>
          <w:trHeight w:val="296"/>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proofErr w:type="spellStart"/>
            <w:r w:rsidRPr="00EB4F2F">
              <w:rPr>
                <w:rFonts w:ascii="Verdana" w:hAnsi="Verdana"/>
                <w:bCs/>
                <w:sz w:val="20"/>
              </w:rPr>
              <w:t>Subpartida</w:t>
            </w:r>
            <w:proofErr w:type="spellEnd"/>
            <w:r w:rsidRPr="00EB4F2F">
              <w:rPr>
                <w:rFonts w:ascii="Verdana" w:hAnsi="Verdana"/>
                <w:bCs/>
                <w:sz w:val="20"/>
              </w:rPr>
              <w:t xml:space="preserve">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 Los demás.</w:t>
            </w:r>
          </w:p>
        </w:tc>
      </w:tr>
      <w:tr w:rsidR="00EB4F2F" w:rsidRPr="00EB4F2F" w:rsidTr="00EB4F2F">
        <w:trPr>
          <w:trHeight w:val="311"/>
        </w:trPr>
        <w:tc>
          <w:tcPr>
            <w:tcW w:w="243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vAlign w:val="center"/>
            <w:hideMark/>
          </w:tcPr>
          <w:p w:rsidR="00EB4F2F" w:rsidRPr="00EB4F2F" w:rsidRDefault="00EB4F2F" w:rsidP="00EB4F2F">
            <w:pPr>
              <w:jc w:val="both"/>
              <w:rPr>
                <w:rFonts w:ascii="Verdana" w:hAnsi="Verdana"/>
                <w:bCs/>
                <w:sz w:val="20"/>
              </w:rPr>
            </w:pPr>
            <w:r w:rsidRPr="00EB4F2F">
              <w:rPr>
                <w:rFonts w:ascii="Verdana" w:hAnsi="Verdana"/>
                <w:bCs/>
                <w:sz w:val="20"/>
              </w:rPr>
              <w:t>Los demás.</w:t>
            </w:r>
          </w:p>
        </w:tc>
      </w:tr>
    </w:tbl>
    <w:p w:rsidR="00EB4F2F" w:rsidRPr="00EB4F2F" w:rsidRDefault="00EB4F2F" w:rsidP="00EB4F2F">
      <w:pPr>
        <w:jc w:val="both"/>
        <w:rPr>
          <w:rFonts w:ascii="Verdana" w:hAnsi="Verdana"/>
          <w:bCs/>
          <w:sz w:val="20"/>
        </w:rPr>
      </w:pPr>
      <w:r w:rsidRPr="00EB4F2F">
        <w:rPr>
          <w:rFonts w:ascii="Verdana" w:hAnsi="Verdana"/>
          <w:bCs/>
          <w:sz w:val="20"/>
        </w:rPr>
        <w:t>Fuente: Sistema de Información Arancelaria Vía Internet (SIAVI).</w:t>
      </w:r>
    </w:p>
    <w:p w:rsidR="00EB4F2F" w:rsidRPr="00EB4F2F" w:rsidRDefault="00EB4F2F" w:rsidP="00EB4F2F">
      <w:pPr>
        <w:jc w:val="both"/>
        <w:rPr>
          <w:rFonts w:ascii="Verdana" w:hAnsi="Verdana"/>
          <w:bCs/>
          <w:sz w:val="20"/>
        </w:rPr>
      </w:pPr>
      <w:r w:rsidRPr="00EB4F2F">
        <w:rPr>
          <w:rFonts w:ascii="Verdana" w:hAnsi="Verdana"/>
          <w:b/>
          <w:bCs/>
          <w:sz w:val="20"/>
        </w:rPr>
        <w:t>8.</w:t>
      </w:r>
      <w:r w:rsidRPr="00EB4F2F">
        <w:rPr>
          <w:rFonts w:ascii="Verdana" w:hAnsi="Verdana"/>
          <w:bCs/>
          <w:sz w:val="20"/>
        </w:rPr>
        <w:t> La unidad de medida que utiliza la TIGIE es el kilogramo, aunque en las operaciones comerciales se utilizan millares.</w:t>
      </w:r>
    </w:p>
    <w:p w:rsidR="00EB4F2F" w:rsidRPr="00EB4F2F" w:rsidRDefault="00EB4F2F" w:rsidP="00EB4F2F">
      <w:pPr>
        <w:jc w:val="both"/>
        <w:rPr>
          <w:rFonts w:ascii="Verdana" w:hAnsi="Verdana"/>
          <w:bCs/>
          <w:sz w:val="20"/>
        </w:rPr>
      </w:pPr>
      <w:r w:rsidRPr="00EB4F2F">
        <w:rPr>
          <w:rFonts w:ascii="Verdana" w:hAnsi="Verdana"/>
          <w:b/>
          <w:bCs/>
          <w:sz w:val="20"/>
        </w:rPr>
        <w:t>9.</w:t>
      </w:r>
      <w:r w:rsidRPr="00EB4F2F">
        <w:rPr>
          <w:rFonts w:ascii="Verdana" w:hAnsi="Verdana"/>
          <w:bCs/>
          <w:sz w:val="20"/>
        </w:rPr>
        <w:t xml:space="preserve"> De acuerdo con el SIAVI, las importaciones de la mercancía objeto de examen están sujetas a un arancel ad </w:t>
      </w:r>
      <w:proofErr w:type="spellStart"/>
      <w:r w:rsidRPr="00EB4F2F">
        <w:rPr>
          <w:rFonts w:ascii="Verdana" w:hAnsi="Verdana"/>
          <w:bCs/>
          <w:sz w:val="20"/>
        </w:rPr>
        <w:t>valorem</w:t>
      </w:r>
      <w:proofErr w:type="spellEnd"/>
      <w:r w:rsidRPr="00EB4F2F">
        <w:rPr>
          <w:rFonts w:ascii="Verdana" w:hAnsi="Verdana"/>
          <w:bCs/>
          <w:sz w:val="20"/>
        </w:rPr>
        <w:t xml:space="preserve"> del 5%.</w:t>
      </w:r>
    </w:p>
    <w:p w:rsidR="00EB4F2F" w:rsidRPr="00EB4F2F" w:rsidRDefault="00EB4F2F" w:rsidP="00EB4F2F">
      <w:pPr>
        <w:jc w:val="both"/>
        <w:rPr>
          <w:rFonts w:ascii="Verdana" w:hAnsi="Verdana"/>
          <w:bCs/>
          <w:sz w:val="20"/>
        </w:rPr>
      </w:pPr>
      <w:r w:rsidRPr="00EB4F2F">
        <w:rPr>
          <w:rFonts w:ascii="Verdana" w:hAnsi="Verdana"/>
          <w:b/>
          <w:bCs/>
          <w:sz w:val="20"/>
        </w:rPr>
        <w:t>3. Proceso productivo</w:t>
      </w:r>
    </w:p>
    <w:p w:rsidR="00EB4F2F" w:rsidRPr="00EB4F2F" w:rsidRDefault="00EB4F2F" w:rsidP="00EB4F2F">
      <w:pPr>
        <w:jc w:val="both"/>
        <w:rPr>
          <w:rFonts w:ascii="Verdana" w:hAnsi="Verdana"/>
          <w:bCs/>
          <w:sz w:val="20"/>
        </w:rPr>
      </w:pPr>
      <w:r w:rsidRPr="00EB4F2F">
        <w:rPr>
          <w:rFonts w:ascii="Verdana" w:hAnsi="Verdana"/>
          <w:b/>
          <w:bCs/>
          <w:sz w:val="20"/>
        </w:rPr>
        <w:t>10. </w:t>
      </w:r>
      <w:r w:rsidRPr="00EB4F2F">
        <w:rPr>
          <w:rFonts w:ascii="Verdana" w:hAnsi="Verdana"/>
          <w:bCs/>
          <w:sz w:val="20"/>
        </w:rPr>
        <w:t>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la obtención de pasta que se da al mezclar mecánicamente fibras diluidas en agua con distintas cargas, colas y colorantes;</w:t>
      </w:r>
    </w:p>
    <w:p w:rsidR="00EB4F2F" w:rsidRPr="00EB4F2F" w:rsidRDefault="00EB4F2F" w:rsidP="00EB4F2F">
      <w:pPr>
        <w:jc w:val="both"/>
        <w:rPr>
          <w:rFonts w:ascii="Verdana" w:hAnsi="Verdana"/>
          <w:bCs/>
          <w:sz w:val="20"/>
        </w:rPr>
      </w:pPr>
      <w:r w:rsidRPr="00EB4F2F">
        <w:rPr>
          <w:rFonts w:ascii="Verdana" w:hAnsi="Verdana"/>
          <w:b/>
          <w:bCs/>
          <w:sz w:val="20"/>
        </w:rPr>
        <w:lastRenderedPageBreak/>
        <w:t>b.</w:t>
      </w:r>
      <w:r w:rsidRPr="00EB4F2F">
        <w:rPr>
          <w:rFonts w:ascii="Verdana" w:hAnsi="Verdana"/>
          <w:bCs/>
          <w:sz w:val="20"/>
        </w:rPr>
        <w:t>    la pasta se vierte en un órgano filtrante y se conduce a una mesa de fabricación que se constituye por una tela sinfín, para eliminar el agua por gravedad;</w:t>
      </w:r>
    </w:p>
    <w:p w:rsidR="00EB4F2F" w:rsidRPr="00EB4F2F" w:rsidRDefault="00EB4F2F" w:rsidP="00EB4F2F">
      <w:pPr>
        <w:jc w:val="both"/>
        <w:rPr>
          <w:rFonts w:ascii="Verdana" w:hAnsi="Verdana"/>
          <w:bCs/>
          <w:sz w:val="20"/>
        </w:rPr>
      </w:pPr>
      <w:r w:rsidRPr="00EB4F2F">
        <w:rPr>
          <w:rFonts w:ascii="Verdana" w:hAnsi="Verdana"/>
          <w:bCs/>
          <w:sz w:val="20"/>
        </w:rPr>
        <w:drawing>
          <wp:inline distT="0" distB="0" distL="0" distR="0">
            <wp:extent cx="3257550" cy="704850"/>
            <wp:effectExtent l="0" t="0" r="0" b="0"/>
            <wp:docPr id="3" name="Imagen 3" descr="http://www.dof.gob.mx/imagenes_diarios/2019/03/25/MAT/seeco12_Cimg_1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3/25/MAT/seeco12_Cimg_17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704850"/>
                    </a:xfrm>
                    <a:prstGeom prst="rect">
                      <a:avLst/>
                    </a:prstGeom>
                    <a:noFill/>
                    <a:ln>
                      <a:noFill/>
                    </a:ln>
                  </pic:spPr>
                </pic:pic>
              </a:graphicData>
            </a:graphic>
          </wp:inline>
        </w:drawing>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la pasta pasa por prensas y secadores que le dan el grosor y eliminan el resto del agua, el papel se enrolla en una bobina, y</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el papel de la bobina pasa por máquinas cortadoras que le dan el formato final al producto.</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Cs/>
          <w:sz w:val="20"/>
        </w:rPr>
        <w:drawing>
          <wp:inline distT="0" distB="0" distL="0" distR="0">
            <wp:extent cx="3629025" cy="609600"/>
            <wp:effectExtent l="0" t="0" r="9525" b="0"/>
            <wp:docPr id="2" name="Imagen 2" descr="http://www.dof.gob.mx/imagenes_diarios/2019/03/25/MAT/seeco12_Cimg_32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3/25/MAT/seeco12_Cimg_328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609600"/>
                    </a:xfrm>
                    <a:prstGeom prst="rect">
                      <a:avLst/>
                    </a:prstGeom>
                    <a:noFill/>
                    <a:ln>
                      <a:noFill/>
                    </a:ln>
                  </pic:spPr>
                </pic:pic>
              </a:graphicData>
            </a:graphic>
          </wp:inline>
        </w:drawing>
      </w:r>
    </w:p>
    <w:p w:rsidR="00EB4F2F" w:rsidRPr="00EB4F2F" w:rsidRDefault="00EB4F2F" w:rsidP="00EB4F2F">
      <w:pPr>
        <w:jc w:val="both"/>
        <w:rPr>
          <w:rFonts w:ascii="Verdana" w:hAnsi="Verdana"/>
          <w:bCs/>
          <w:sz w:val="20"/>
        </w:rPr>
      </w:pPr>
      <w:r w:rsidRPr="00EB4F2F">
        <w:rPr>
          <w:rFonts w:ascii="Verdana" w:hAnsi="Verdana"/>
          <w:b/>
          <w:bCs/>
          <w:sz w:val="20"/>
        </w:rPr>
        <w:t>4. Normas</w:t>
      </w:r>
    </w:p>
    <w:p w:rsidR="00EB4F2F" w:rsidRPr="00EB4F2F" w:rsidRDefault="00EB4F2F" w:rsidP="00EB4F2F">
      <w:pPr>
        <w:jc w:val="both"/>
        <w:rPr>
          <w:rFonts w:ascii="Verdana" w:hAnsi="Verdana"/>
          <w:bCs/>
          <w:sz w:val="20"/>
        </w:rPr>
      </w:pPr>
      <w:r w:rsidRPr="00EB4F2F">
        <w:rPr>
          <w:rFonts w:ascii="Verdana" w:hAnsi="Verdana"/>
          <w:b/>
          <w:bCs/>
          <w:sz w:val="20"/>
        </w:rPr>
        <w:t>11.</w:t>
      </w:r>
      <w:r w:rsidRPr="00EB4F2F">
        <w:rPr>
          <w:rFonts w:ascii="Verdana" w:hAnsi="Verdana"/>
          <w:bCs/>
          <w:sz w:val="20"/>
        </w:rPr>
        <w:t> El producto objeto de examen se fabrica conforme a las especificaciones de peso y brillantez del papel establecidas en normas mexicanas NMX-N-001-SCFI-2011 (que sustituyó a la norma NMX-N-001-SCFl-2005) y NMX-N-004-SCFI-2005, así como a las especificaciones internacionales de gramaje y blancura de la Asociación Técnica de la Industria del Papel y la Pulpa T-410 y T-452.</w:t>
      </w:r>
    </w:p>
    <w:p w:rsidR="00EB4F2F" w:rsidRPr="00EB4F2F" w:rsidRDefault="00EB4F2F" w:rsidP="00EB4F2F">
      <w:pPr>
        <w:jc w:val="both"/>
        <w:rPr>
          <w:rFonts w:ascii="Verdana" w:hAnsi="Verdana"/>
          <w:bCs/>
          <w:sz w:val="20"/>
        </w:rPr>
      </w:pPr>
      <w:r w:rsidRPr="00EB4F2F">
        <w:rPr>
          <w:rFonts w:ascii="Verdana" w:hAnsi="Verdana"/>
          <w:b/>
          <w:bCs/>
          <w:sz w:val="20"/>
        </w:rPr>
        <w:t>5. Usos y funciones</w:t>
      </w:r>
    </w:p>
    <w:p w:rsidR="00EB4F2F" w:rsidRPr="00EB4F2F" w:rsidRDefault="00EB4F2F" w:rsidP="00EB4F2F">
      <w:pPr>
        <w:jc w:val="both"/>
        <w:rPr>
          <w:rFonts w:ascii="Verdana" w:hAnsi="Verdana"/>
          <w:bCs/>
          <w:sz w:val="20"/>
        </w:rPr>
      </w:pPr>
      <w:r w:rsidRPr="00EB4F2F">
        <w:rPr>
          <w:rFonts w:ascii="Verdana" w:hAnsi="Verdana"/>
          <w:b/>
          <w:bCs/>
          <w:sz w:val="20"/>
        </w:rPr>
        <w:t>12.</w:t>
      </w:r>
      <w:r w:rsidRPr="00EB4F2F">
        <w:rPr>
          <w:rFonts w:ascii="Verdana" w:hAnsi="Verdana"/>
          <w:bCs/>
          <w:sz w:val="20"/>
        </w:rPr>
        <w:t> El producto objeto de examen se emplea para escritura, impresión o estampado, por medios manuales, mecánicos (por ejemplo, máquinas de escribir e imprentas) o electrónicos (por ejemplo, fotocopiadoras, impresoras láser e impresoras de inyección de tinta).</w:t>
      </w:r>
    </w:p>
    <w:p w:rsidR="00EB4F2F" w:rsidRPr="00EB4F2F" w:rsidRDefault="00EB4F2F" w:rsidP="00EB4F2F">
      <w:pPr>
        <w:jc w:val="both"/>
        <w:rPr>
          <w:rFonts w:ascii="Verdana" w:hAnsi="Verdana"/>
          <w:bCs/>
          <w:sz w:val="20"/>
        </w:rPr>
      </w:pPr>
      <w:r w:rsidRPr="00EB4F2F">
        <w:rPr>
          <w:rFonts w:ascii="Verdana" w:hAnsi="Verdana"/>
          <w:b/>
          <w:bCs/>
          <w:sz w:val="20"/>
        </w:rPr>
        <w:t>G. Convocatorias y notificaciones</w:t>
      </w:r>
    </w:p>
    <w:p w:rsidR="00EB4F2F" w:rsidRPr="00EB4F2F" w:rsidRDefault="00EB4F2F" w:rsidP="00EB4F2F">
      <w:pPr>
        <w:jc w:val="both"/>
        <w:rPr>
          <w:rFonts w:ascii="Verdana" w:hAnsi="Verdana"/>
          <w:bCs/>
          <w:sz w:val="20"/>
        </w:rPr>
      </w:pPr>
      <w:r w:rsidRPr="00EB4F2F">
        <w:rPr>
          <w:rFonts w:ascii="Verdana" w:hAnsi="Verdana"/>
          <w:b/>
          <w:bCs/>
          <w:sz w:val="20"/>
        </w:rPr>
        <w:t>13.</w:t>
      </w:r>
      <w:r w:rsidRPr="00EB4F2F">
        <w:rPr>
          <w:rFonts w:ascii="Verdana" w:hAnsi="Verdana"/>
          <w:bCs/>
          <w:sz w:val="20"/>
        </w:rPr>
        <w:t> Mediante la publicación de la Resolución de Inicio, la Secretaría convocó a las productoras nacionales, importadores, exportadores y a cualquier persona que considerara tener interés jurídico en el resultado de este examen, para que comparecieran a presentar los argumentos y las pruebas que estimaran pertinentes.</w:t>
      </w:r>
    </w:p>
    <w:p w:rsidR="00EB4F2F" w:rsidRPr="00EB4F2F" w:rsidRDefault="00EB4F2F" w:rsidP="00EB4F2F">
      <w:pPr>
        <w:jc w:val="both"/>
        <w:rPr>
          <w:rFonts w:ascii="Verdana" w:hAnsi="Verdana"/>
          <w:bCs/>
          <w:sz w:val="20"/>
        </w:rPr>
      </w:pPr>
      <w:r w:rsidRPr="00EB4F2F">
        <w:rPr>
          <w:rFonts w:ascii="Verdana" w:hAnsi="Verdana"/>
          <w:b/>
          <w:bCs/>
          <w:sz w:val="20"/>
        </w:rPr>
        <w:t>14. </w:t>
      </w:r>
      <w:r w:rsidRPr="00EB4F2F">
        <w:rPr>
          <w:rFonts w:ascii="Verdana" w:hAnsi="Verdana"/>
          <w:bCs/>
          <w:sz w:val="20"/>
        </w:rPr>
        <w:t>La Secretaría notificó el inicio del presente procedimiento a las partes de que tuvo conocimiento y al gobierno de Brasil.</w:t>
      </w:r>
    </w:p>
    <w:p w:rsidR="00EB4F2F" w:rsidRPr="00EB4F2F" w:rsidRDefault="00EB4F2F" w:rsidP="00EB4F2F">
      <w:pPr>
        <w:jc w:val="both"/>
        <w:rPr>
          <w:rFonts w:ascii="Verdana" w:hAnsi="Verdana"/>
          <w:bCs/>
          <w:sz w:val="20"/>
        </w:rPr>
      </w:pPr>
      <w:r w:rsidRPr="00EB4F2F">
        <w:rPr>
          <w:rFonts w:ascii="Verdana" w:hAnsi="Verdana"/>
          <w:b/>
          <w:bCs/>
          <w:sz w:val="20"/>
        </w:rPr>
        <w:t>H. Partes interesadas comparecientes</w:t>
      </w:r>
    </w:p>
    <w:p w:rsidR="00EB4F2F" w:rsidRPr="00EB4F2F" w:rsidRDefault="00EB4F2F" w:rsidP="00EB4F2F">
      <w:pPr>
        <w:jc w:val="both"/>
        <w:rPr>
          <w:rFonts w:ascii="Verdana" w:hAnsi="Verdana"/>
          <w:bCs/>
          <w:sz w:val="20"/>
        </w:rPr>
      </w:pPr>
      <w:r w:rsidRPr="00EB4F2F">
        <w:rPr>
          <w:rFonts w:ascii="Verdana" w:hAnsi="Verdana"/>
          <w:b/>
          <w:bCs/>
          <w:sz w:val="20"/>
        </w:rPr>
        <w:t>15.</w:t>
      </w:r>
      <w:r w:rsidRPr="00EB4F2F">
        <w:rPr>
          <w:rFonts w:ascii="Verdana" w:hAnsi="Verdana"/>
          <w:bCs/>
          <w:sz w:val="20"/>
        </w:rPr>
        <w:t> Las partes interesadas que comparecieron en tiempo y forma al presente procedimiento son las siguientes:</w:t>
      </w:r>
    </w:p>
    <w:p w:rsidR="00EB4F2F" w:rsidRPr="00EB4F2F" w:rsidRDefault="00EB4F2F" w:rsidP="00EB4F2F">
      <w:pPr>
        <w:jc w:val="both"/>
        <w:rPr>
          <w:rFonts w:ascii="Verdana" w:hAnsi="Verdana"/>
          <w:bCs/>
          <w:sz w:val="20"/>
        </w:rPr>
      </w:pPr>
      <w:r w:rsidRPr="00EB4F2F">
        <w:rPr>
          <w:rFonts w:ascii="Verdana" w:hAnsi="Verdana"/>
          <w:b/>
          <w:bCs/>
          <w:sz w:val="20"/>
        </w:rPr>
        <w:lastRenderedPageBreak/>
        <w:t>1. Productoras nacionales</w:t>
      </w:r>
    </w:p>
    <w:p w:rsidR="00EB4F2F" w:rsidRPr="00EB4F2F" w:rsidRDefault="00EB4F2F" w:rsidP="00EB4F2F">
      <w:pPr>
        <w:jc w:val="both"/>
        <w:rPr>
          <w:rFonts w:ascii="Verdana" w:hAnsi="Verdana"/>
          <w:bCs/>
          <w:sz w:val="20"/>
        </w:rPr>
      </w:pP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xml:space="preserve"> Scribe, S.A. de C.V.</w:t>
      </w:r>
    </w:p>
    <w:p w:rsidR="00EB4F2F" w:rsidRPr="00EB4F2F" w:rsidRDefault="00EB4F2F" w:rsidP="00EB4F2F">
      <w:pPr>
        <w:jc w:val="both"/>
        <w:rPr>
          <w:rFonts w:ascii="Verdana" w:hAnsi="Verdana"/>
          <w:bCs/>
          <w:sz w:val="20"/>
        </w:rPr>
      </w:pPr>
      <w:proofErr w:type="spellStart"/>
      <w:r w:rsidRPr="00EB4F2F">
        <w:rPr>
          <w:rFonts w:ascii="Verdana" w:hAnsi="Verdana"/>
          <w:bCs/>
          <w:sz w:val="20"/>
        </w:rPr>
        <w:t>Pondercel</w:t>
      </w:r>
      <w:proofErr w:type="spellEnd"/>
      <w:r w:rsidRPr="00EB4F2F">
        <w:rPr>
          <w:rFonts w:ascii="Verdana" w:hAnsi="Verdana"/>
          <w:bCs/>
          <w:sz w:val="20"/>
        </w:rPr>
        <w:t>, S.A. de C.V.</w:t>
      </w:r>
    </w:p>
    <w:p w:rsidR="00EB4F2F" w:rsidRPr="00EB4F2F" w:rsidRDefault="00EB4F2F" w:rsidP="00EB4F2F">
      <w:pPr>
        <w:jc w:val="both"/>
        <w:rPr>
          <w:rFonts w:ascii="Verdana" w:hAnsi="Verdana"/>
          <w:bCs/>
          <w:sz w:val="20"/>
        </w:rPr>
      </w:pPr>
      <w:proofErr w:type="spellStart"/>
      <w:r w:rsidRPr="00EB4F2F">
        <w:rPr>
          <w:rFonts w:ascii="Verdana" w:hAnsi="Verdana"/>
          <w:bCs/>
          <w:sz w:val="20"/>
        </w:rPr>
        <w:t>Misantla</w:t>
      </w:r>
      <w:proofErr w:type="spellEnd"/>
      <w:r w:rsidRPr="00EB4F2F">
        <w:rPr>
          <w:rFonts w:ascii="Verdana" w:hAnsi="Verdana"/>
          <w:bCs/>
          <w:sz w:val="20"/>
        </w:rPr>
        <w:t xml:space="preserve"> No. 21</w:t>
      </w:r>
    </w:p>
    <w:p w:rsidR="00EB4F2F" w:rsidRPr="00EB4F2F" w:rsidRDefault="00EB4F2F" w:rsidP="00EB4F2F">
      <w:pPr>
        <w:jc w:val="both"/>
        <w:rPr>
          <w:rFonts w:ascii="Verdana" w:hAnsi="Verdana"/>
          <w:bCs/>
          <w:sz w:val="20"/>
        </w:rPr>
      </w:pPr>
      <w:r w:rsidRPr="00EB4F2F">
        <w:rPr>
          <w:rFonts w:ascii="Verdana" w:hAnsi="Verdana"/>
          <w:bCs/>
          <w:sz w:val="20"/>
        </w:rPr>
        <w:t>Col. Roma Sur</w:t>
      </w:r>
    </w:p>
    <w:p w:rsidR="00EB4F2F" w:rsidRPr="00EB4F2F" w:rsidRDefault="00EB4F2F" w:rsidP="00EB4F2F">
      <w:pPr>
        <w:jc w:val="both"/>
        <w:rPr>
          <w:rFonts w:ascii="Verdana" w:hAnsi="Verdana"/>
          <w:bCs/>
          <w:sz w:val="20"/>
        </w:rPr>
      </w:pPr>
      <w:r w:rsidRPr="00EB4F2F">
        <w:rPr>
          <w:rFonts w:ascii="Verdana" w:hAnsi="Verdana"/>
          <w:bCs/>
          <w:sz w:val="20"/>
        </w:rPr>
        <w:t>C.P. 06760, Ciudad de México</w:t>
      </w:r>
    </w:p>
    <w:p w:rsidR="00EB4F2F" w:rsidRPr="00EB4F2F" w:rsidRDefault="00EB4F2F" w:rsidP="00EB4F2F">
      <w:pPr>
        <w:jc w:val="both"/>
        <w:rPr>
          <w:rFonts w:ascii="Verdana" w:hAnsi="Verdana"/>
          <w:bCs/>
          <w:sz w:val="20"/>
        </w:rPr>
      </w:pPr>
      <w:r w:rsidRPr="00EB4F2F">
        <w:rPr>
          <w:rFonts w:ascii="Verdana" w:hAnsi="Verdana"/>
          <w:b/>
          <w:bCs/>
          <w:sz w:val="20"/>
        </w:rPr>
        <w:t>2. Exportadoras</w:t>
      </w:r>
    </w:p>
    <w:p w:rsidR="00EB4F2F" w:rsidRPr="00EB4F2F" w:rsidRDefault="00EB4F2F" w:rsidP="00EB4F2F">
      <w:pPr>
        <w:jc w:val="both"/>
        <w:rPr>
          <w:rFonts w:ascii="Verdana" w:hAnsi="Verdana"/>
          <w:bCs/>
          <w:sz w:val="20"/>
        </w:rPr>
      </w:pPr>
      <w:r w:rsidRPr="00EB4F2F">
        <w:rPr>
          <w:rFonts w:ascii="Verdana" w:hAnsi="Verdana"/>
          <w:bCs/>
          <w:sz w:val="20"/>
        </w:rPr>
        <w:t xml:space="preserve">International </w:t>
      </w:r>
      <w:proofErr w:type="spellStart"/>
      <w:r w:rsidRPr="00EB4F2F">
        <w:rPr>
          <w:rFonts w:ascii="Verdana" w:hAnsi="Verdana"/>
          <w:bCs/>
          <w:sz w:val="20"/>
        </w:rPr>
        <w:t>Paper</w:t>
      </w:r>
      <w:proofErr w:type="spellEnd"/>
      <w:r w:rsidRPr="00EB4F2F">
        <w:rPr>
          <w:rFonts w:ascii="Verdana" w:hAnsi="Verdana"/>
          <w:bCs/>
          <w:sz w:val="20"/>
        </w:rPr>
        <w:t xml:space="preserve"> Do Brasil, Ltd.</w:t>
      </w:r>
    </w:p>
    <w:p w:rsidR="00EB4F2F" w:rsidRPr="00EB4F2F" w:rsidRDefault="00EB4F2F" w:rsidP="00EB4F2F">
      <w:pPr>
        <w:jc w:val="both"/>
        <w:rPr>
          <w:rFonts w:ascii="Verdana" w:hAnsi="Verdana"/>
          <w:bCs/>
          <w:sz w:val="20"/>
        </w:rPr>
      </w:pPr>
      <w:r w:rsidRPr="00EB4F2F">
        <w:rPr>
          <w:rFonts w:ascii="Verdana" w:hAnsi="Verdana"/>
          <w:bCs/>
          <w:sz w:val="20"/>
        </w:rPr>
        <w:t xml:space="preserve">International </w:t>
      </w:r>
      <w:proofErr w:type="spellStart"/>
      <w:r w:rsidRPr="00EB4F2F">
        <w:rPr>
          <w:rFonts w:ascii="Verdana" w:hAnsi="Verdana"/>
          <w:bCs/>
          <w:sz w:val="20"/>
        </w:rPr>
        <w:t>Paper</w:t>
      </w:r>
      <w:proofErr w:type="spellEnd"/>
      <w:r w:rsidRPr="00EB4F2F">
        <w:rPr>
          <w:rFonts w:ascii="Verdana" w:hAnsi="Verdana"/>
          <w:bCs/>
          <w:sz w:val="20"/>
        </w:rPr>
        <w:t xml:space="preserve"> Exportadora, Ltd.</w:t>
      </w:r>
    </w:p>
    <w:p w:rsidR="00EB4F2F" w:rsidRPr="00EB4F2F" w:rsidRDefault="00EB4F2F" w:rsidP="00EB4F2F">
      <w:pPr>
        <w:jc w:val="both"/>
        <w:rPr>
          <w:rFonts w:ascii="Verdana" w:hAnsi="Verdana"/>
          <w:bCs/>
          <w:sz w:val="20"/>
        </w:rPr>
      </w:pPr>
      <w:r w:rsidRPr="00EB4F2F">
        <w:rPr>
          <w:rFonts w:ascii="Verdana" w:hAnsi="Verdana"/>
          <w:bCs/>
          <w:sz w:val="20"/>
        </w:rPr>
        <w:t>Río Duero No. 31</w:t>
      </w:r>
    </w:p>
    <w:p w:rsidR="00EB4F2F" w:rsidRPr="00EB4F2F" w:rsidRDefault="00EB4F2F" w:rsidP="00EB4F2F">
      <w:pPr>
        <w:jc w:val="both"/>
        <w:rPr>
          <w:rFonts w:ascii="Verdana" w:hAnsi="Verdana"/>
          <w:bCs/>
          <w:sz w:val="20"/>
        </w:rPr>
      </w:pPr>
      <w:r w:rsidRPr="00EB4F2F">
        <w:rPr>
          <w:rFonts w:ascii="Verdana" w:hAnsi="Verdana"/>
          <w:bCs/>
          <w:sz w:val="20"/>
        </w:rPr>
        <w:t>Col. Cuauhtémoc</w:t>
      </w:r>
    </w:p>
    <w:p w:rsidR="00EB4F2F" w:rsidRPr="00EB4F2F" w:rsidRDefault="00EB4F2F" w:rsidP="00EB4F2F">
      <w:pPr>
        <w:jc w:val="both"/>
        <w:rPr>
          <w:rFonts w:ascii="Verdana" w:hAnsi="Verdana"/>
          <w:bCs/>
          <w:sz w:val="20"/>
        </w:rPr>
      </w:pPr>
      <w:r w:rsidRPr="00EB4F2F">
        <w:rPr>
          <w:rFonts w:ascii="Verdana" w:hAnsi="Verdana"/>
          <w:bCs/>
          <w:sz w:val="20"/>
        </w:rPr>
        <w:t>C.P. 06500, Ciudad de México</w:t>
      </w:r>
    </w:p>
    <w:p w:rsidR="00EB4F2F" w:rsidRPr="00EB4F2F" w:rsidRDefault="00EB4F2F" w:rsidP="00EB4F2F">
      <w:pPr>
        <w:jc w:val="both"/>
        <w:rPr>
          <w:rFonts w:ascii="Verdana" w:hAnsi="Verdana"/>
          <w:bCs/>
          <w:sz w:val="20"/>
        </w:rPr>
      </w:pPr>
      <w:r w:rsidRPr="00EB4F2F">
        <w:rPr>
          <w:rFonts w:ascii="Verdana" w:hAnsi="Verdana"/>
          <w:bCs/>
          <w:sz w:val="20"/>
        </w:rPr>
        <w:t xml:space="preserve">Suzano Papel e </w:t>
      </w:r>
      <w:proofErr w:type="spellStart"/>
      <w:r w:rsidRPr="00EB4F2F">
        <w:rPr>
          <w:rFonts w:ascii="Verdana" w:hAnsi="Verdana"/>
          <w:bCs/>
          <w:sz w:val="20"/>
        </w:rPr>
        <w:t>Celulose</w:t>
      </w:r>
      <w:proofErr w:type="spellEnd"/>
      <w:r w:rsidRPr="00EB4F2F">
        <w:rPr>
          <w:rFonts w:ascii="Verdana" w:hAnsi="Verdana"/>
          <w:bCs/>
          <w:sz w:val="20"/>
        </w:rPr>
        <w:t>, S.A.</w:t>
      </w:r>
    </w:p>
    <w:p w:rsidR="00EB4F2F" w:rsidRPr="00EB4F2F" w:rsidRDefault="00EB4F2F" w:rsidP="00EB4F2F">
      <w:pPr>
        <w:jc w:val="both"/>
        <w:rPr>
          <w:rFonts w:ascii="Verdana" w:hAnsi="Verdana"/>
          <w:bCs/>
          <w:sz w:val="20"/>
        </w:rPr>
      </w:pPr>
      <w:r w:rsidRPr="00EB4F2F">
        <w:rPr>
          <w:rFonts w:ascii="Verdana" w:hAnsi="Verdana"/>
          <w:bCs/>
          <w:sz w:val="20"/>
        </w:rPr>
        <w:t>Río Duero No. 31</w:t>
      </w:r>
    </w:p>
    <w:p w:rsidR="00EB4F2F" w:rsidRPr="00EB4F2F" w:rsidRDefault="00EB4F2F" w:rsidP="00EB4F2F">
      <w:pPr>
        <w:jc w:val="both"/>
        <w:rPr>
          <w:rFonts w:ascii="Verdana" w:hAnsi="Verdana"/>
          <w:bCs/>
          <w:sz w:val="20"/>
        </w:rPr>
      </w:pPr>
      <w:r w:rsidRPr="00EB4F2F">
        <w:rPr>
          <w:rFonts w:ascii="Verdana" w:hAnsi="Verdana"/>
          <w:bCs/>
          <w:sz w:val="20"/>
        </w:rPr>
        <w:t>Col. Cuauhtémoc</w:t>
      </w:r>
    </w:p>
    <w:p w:rsidR="00EB4F2F" w:rsidRPr="00EB4F2F" w:rsidRDefault="00EB4F2F" w:rsidP="00EB4F2F">
      <w:pPr>
        <w:jc w:val="both"/>
        <w:rPr>
          <w:rFonts w:ascii="Verdana" w:hAnsi="Verdana"/>
          <w:bCs/>
          <w:sz w:val="20"/>
        </w:rPr>
      </w:pPr>
      <w:r w:rsidRPr="00EB4F2F">
        <w:rPr>
          <w:rFonts w:ascii="Verdana" w:hAnsi="Verdana"/>
          <w:bCs/>
          <w:sz w:val="20"/>
        </w:rPr>
        <w:t>C.P. 06500, Ciudad de México</w:t>
      </w:r>
    </w:p>
    <w:p w:rsidR="00EB4F2F" w:rsidRPr="00EB4F2F" w:rsidRDefault="00EB4F2F" w:rsidP="00EB4F2F">
      <w:pPr>
        <w:jc w:val="both"/>
        <w:rPr>
          <w:rFonts w:ascii="Verdana" w:hAnsi="Verdana"/>
          <w:bCs/>
          <w:sz w:val="20"/>
        </w:rPr>
      </w:pPr>
      <w:r w:rsidRPr="00EB4F2F">
        <w:rPr>
          <w:rFonts w:ascii="Verdana" w:hAnsi="Verdana"/>
          <w:b/>
          <w:bCs/>
          <w:sz w:val="20"/>
        </w:rPr>
        <w:t>3. Gobierno</w:t>
      </w:r>
    </w:p>
    <w:p w:rsidR="00EB4F2F" w:rsidRPr="00EB4F2F" w:rsidRDefault="00EB4F2F" w:rsidP="00EB4F2F">
      <w:pPr>
        <w:jc w:val="both"/>
        <w:rPr>
          <w:rFonts w:ascii="Verdana" w:hAnsi="Verdana"/>
          <w:bCs/>
          <w:sz w:val="20"/>
        </w:rPr>
      </w:pPr>
      <w:r w:rsidRPr="00EB4F2F">
        <w:rPr>
          <w:rFonts w:ascii="Verdana" w:hAnsi="Verdana"/>
          <w:bCs/>
          <w:sz w:val="20"/>
        </w:rPr>
        <w:t>Embajada de Brasil en México</w:t>
      </w:r>
    </w:p>
    <w:p w:rsidR="00EB4F2F" w:rsidRPr="00EB4F2F" w:rsidRDefault="00EB4F2F" w:rsidP="00EB4F2F">
      <w:pPr>
        <w:jc w:val="both"/>
        <w:rPr>
          <w:rFonts w:ascii="Verdana" w:hAnsi="Verdana"/>
          <w:bCs/>
          <w:sz w:val="20"/>
        </w:rPr>
      </w:pPr>
      <w:r w:rsidRPr="00EB4F2F">
        <w:rPr>
          <w:rFonts w:ascii="Verdana" w:hAnsi="Verdana"/>
          <w:bCs/>
          <w:sz w:val="20"/>
        </w:rPr>
        <w:t>Lope de Armendáriz No. 130</w:t>
      </w:r>
    </w:p>
    <w:p w:rsidR="00EB4F2F" w:rsidRPr="00EB4F2F" w:rsidRDefault="00EB4F2F" w:rsidP="00EB4F2F">
      <w:pPr>
        <w:jc w:val="both"/>
        <w:rPr>
          <w:rFonts w:ascii="Verdana" w:hAnsi="Verdana"/>
          <w:bCs/>
          <w:sz w:val="20"/>
        </w:rPr>
      </w:pPr>
      <w:r w:rsidRPr="00EB4F2F">
        <w:rPr>
          <w:rFonts w:ascii="Verdana" w:hAnsi="Verdana"/>
          <w:bCs/>
          <w:sz w:val="20"/>
        </w:rPr>
        <w:t>Col. Lomas Virreyes</w:t>
      </w:r>
    </w:p>
    <w:p w:rsidR="00EB4F2F" w:rsidRPr="00EB4F2F" w:rsidRDefault="00EB4F2F" w:rsidP="00EB4F2F">
      <w:pPr>
        <w:jc w:val="both"/>
        <w:rPr>
          <w:rFonts w:ascii="Verdana" w:hAnsi="Verdana"/>
          <w:bCs/>
          <w:sz w:val="20"/>
        </w:rPr>
      </w:pPr>
      <w:r w:rsidRPr="00EB4F2F">
        <w:rPr>
          <w:rFonts w:ascii="Verdana" w:hAnsi="Verdana"/>
          <w:bCs/>
          <w:sz w:val="20"/>
        </w:rPr>
        <w:t>C.P. 11000, Ciudad de México</w:t>
      </w:r>
    </w:p>
    <w:p w:rsidR="00EB4F2F" w:rsidRPr="00EB4F2F" w:rsidRDefault="00EB4F2F" w:rsidP="00EB4F2F">
      <w:pPr>
        <w:jc w:val="both"/>
        <w:rPr>
          <w:rFonts w:ascii="Verdana" w:hAnsi="Verdana"/>
          <w:bCs/>
          <w:sz w:val="20"/>
        </w:rPr>
      </w:pPr>
      <w:r w:rsidRPr="00EB4F2F">
        <w:rPr>
          <w:rFonts w:ascii="Verdana" w:hAnsi="Verdana"/>
          <w:b/>
          <w:bCs/>
          <w:sz w:val="20"/>
        </w:rPr>
        <w:t>I. Argumentos y medios de prueba</w:t>
      </w:r>
    </w:p>
    <w:p w:rsidR="00EB4F2F" w:rsidRPr="00EB4F2F" w:rsidRDefault="00EB4F2F" w:rsidP="00EB4F2F">
      <w:pPr>
        <w:jc w:val="both"/>
        <w:rPr>
          <w:rFonts w:ascii="Verdana" w:hAnsi="Verdana"/>
          <w:bCs/>
          <w:sz w:val="20"/>
        </w:rPr>
      </w:pPr>
      <w:r w:rsidRPr="00EB4F2F">
        <w:rPr>
          <w:rFonts w:ascii="Verdana" w:hAnsi="Verdana"/>
          <w:b/>
          <w:bCs/>
          <w:sz w:val="20"/>
        </w:rPr>
        <w:t>1. Prórrogas</w:t>
      </w:r>
    </w:p>
    <w:p w:rsidR="00EB4F2F" w:rsidRPr="00EB4F2F" w:rsidRDefault="00EB4F2F" w:rsidP="00EB4F2F">
      <w:pPr>
        <w:jc w:val="both"/>
        <w:rPr>
          <w:rFonts w:ascii="Verdana" w:hAnsi="Verdana"/>
          <w:bCs/>
          <w:sz w:val="20"/>
        </w:rPr>
      </w:pPr>
      <w:r w:rsidRPr="00EB4F2F">
        <w:rPr>
          <w:rFonts w:ascii="Verdana" w:hAnsi="Verdana"/>
          <w:b/>
          <w:bCs/>
          <w:sz w:val="20"/>
        </w:rPr>
        <w:t>16. </w:t>
      </w:r>
      <w:r w:rsidRPr="00EB4F2F">
        <w:rPr>
          <w:rFonts w:ascii="Verdana" w:hAnsi="Verdana"/>
          <w:bCs/>
          <w:sz w:val="20"/>
        </w:rPr>
        <w:t xml:space="preserve">La Secretaría otorgó una prórroga de 15 días a Scribe, </w:t>
      </w:r>
      <w:proofErr w:type="spellStart"/>
      <w:r w:rsidRPr="00EB4F2F">
        <w:rPr>
          <w:rFonts w:ascii="Verdana" w:hAnsi="Verdana"/>
          <w:bCs/>
          <w:sz w:val="20"/>
        </w:rPr>
        <w:t>Pondercel</w:t>
      </w:r>
      <w:proofErr w:type="spellEnd"/>
      <w:r w:rsidRPr="00EB4F2F">
        <w:rPr>
          <w:rFonts w:ascii="Verdana" w:hAnsi="Verdana"/>
          <w:bCs/>
          <w:sz w:val="20"/>
        </w:rPr>
        <w:t xml:space="preserve">, International </w:t>
      </w:r>
      <w:proofErr w:type="spellStart"/>
      <w:r w:rsidRPr="00EB4F2F">
        <w:rPr>
          <w:rFonts w:ascii="Verdana" w:hAnsi="Verdana"/>
          <w:bCs/>
          <w:sz w:val="20"/>
        </w:rPr>
        <w:t>Paper</w:t>
      </w:r>
      <w:proofErr w:type="spellEnd"/>
      <w:r w:rsidRPr="00EB4F2F">
        <w:rPr>
          <w:rFonts w:ascii="Verdana" w:hAnsi="Verdana"/>
          <w:bCs/>
          <w:sz w:val="20"/>
        </w:rPr>
        <w:t xml:space="preserve"> Do Brasil, Ltd. ("IP Brasil"), International </w:t>
      </w:r>
      <w:proofErr w:type="spellStart"/>
      <w:r w:rsidRPr="00EB4F2F">
        <w:rPr>
          <w:rFonts w:ascii="Verdana" w:hAnsi="Verdana"/>
          <w:bCs/>
          <w:sz w:val="20"/>
        </w:rPr>
        <w:t>Paper</w:t>
      </w:r>
      <w:proofErr w:type="spellEnd"/>
      <w:r w:rsidRPr="00EB4F2F">
        <w:rPr>
          <w:rFonts w:ascii="Verdana" w:hAnsi="Verdana"/>
          <w:bCs/>
          <w:sz w:val="20"/>
        </w:rPr>
        <w:t xml:space="preserve"> Exportadora, Ltd. ("IP Exportadora") y Suzano Papel e </w:t>
      </w:r>
      <w:proofErr w:type="spellStart"/>
      <w:r w:rsidRPr="00EB4F2F">
        <w:rPr>
          <w:rFonts w:ascii="Verdana" w:hAnsi="Verdana"/>
          <w:bCs/>
          <w:sz w:val="20"/>
        </w:rPr>
        <w:t>Celulose</w:t>
      </w:r>
      <w:proofErr w:type="spellEnd"/>
      <w:r w:rsidRPr="00EB4F2F">
        <w:rPr>
          <w:rFonts w:ascii="Verdana" w:hAnsi="Verdana"/>
          <w:bCs/>
          <w:sz w:val="20"/>
        </w:rPr>
        <w:t>, S.A. ("Suzano"), para presentar su respuesta al formulario oficial, así como los argumentos y las pruebas que a su derecho convinieran. El plazo venció el 9 de mayo de 2018.</w:t>
      </w:r>
    </w:p>
    <w:p w:rsidR="00EB4F2F" w:rsidRPr="00EB4F2F" w:rsidRDefault="00EB4F2F" w:rsidP="00EB4F2F">
      <w:pPr>
        <w:jc w:val="both"/>
        <w:rPr>
          <w:rFonts w:ascii="Verdana" w:hAnsi="Verdana"/>
          <w:bCs/>
          <w:sz w:val="20"/>
        </w:rPr>
      </w:pPr>
      <w:r w:rsidRPr="00EB4F2F">
        <w:rPr>
          <w:rFonts w:ascii="Verdana" w:hAnsi="Verdana"/>
          <w:b/>
          <w:bCs/>
          <w:sz w:val="20"/>
        </w:rPr>
        <w:t>2. Productoras nacionales</w:t>
      </w:r>
    </w:p>
    <w:p w:rsidR="00EB4F2F" w:rsidRPr="00EB4F2F" w:rsidRDefault="00EB4F2F" w:rsidP="00EB4F2F">
      <w:pPr>
        <w:jc w:val="both"/>
        <w:rPr>
          <w:rFonts w:ascii="Verdana" w:hAnsi="Verdana"/>
          <w:bCs/>
          <w:sz w:val="20"/>
        </w:rPr>
      </w:pPr>
      <w:r w:rsidRPr="00EB4F2F">
        <w:rPr>
          <w:rFonts w:ascii="Verdana" w:hAnsi="Verdana"/>
          <w:b/>
          <w:bCs/>
          <w:sz w:val="20"/>
        </w:rPr>
        <w:lastRenderedPageBreak/>
        <w:t>17.</w:t>
      </w:r>
      <w:r w:rsidRPr="00EB4F2F">
        <w:rPr>
          <w:rFonts w:ascii="Verdana" w:hAnsi="Verdana"/>
          <w:bCs/>
          <w:sz w:val="20"/>
        </w:rPr>
        <w:t xml:space="preserve"> El 9 de mayo de 2018 Scribe y </w:t>
      </w:r>
      <w:proofErr w:type="spellStart"/>
      <w:r w:rsidRPr="00EB4F2F">
        <w:rPr>
          <w:rFonts w:ascii="Verdana" w:hAnsi="Verdana"/>
          <w:bCs/>
          <w:sz w:val="20"/>
        </w:rPr>
        <w:t>Pondercel</w:t>
      </w:r>
      <w:proofErr w:type="spellEnd"/>
      <w:r w:rsidRPr="00EB4F2F">
        <w:rPr>
          <w:rFonts w:ascii="Verdana" w:hAnsi="Verdana"/>
          <w:bCs/>
          <w:sz w:val="20"/>
        </w:rPr>
        <w:t xml:space="preserve"> manifestaron:</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w:t>
      </w:r>
      <w:r w:rsidRPr="00EB4F2F">
        <w:rPr>
          <w:rFonts w:ascii="Verdana" w:hAnsi="Verdana"/>
          <w:b/>
          <w:bCs/>
          <w:sz w:val="20"/>
        </w:rPr>
        <w:t>Aspectos sobre la continuación o repetición del dumping</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Durante el periodo de vigencia de la cuota compensatoria no se realizaron importaciones significativas de papel bond cortado originarias de Brasil. Sin embargo, las condiciones económicas y de mercado que dieron lugar a la discriminación de precios en la investigación ordinaria no cambiaron.</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El precio de exportación se obtuvo de las operaciones de exportación de papel bond cortado originario de Brasil a todos los destinos de exportación durante el periodo de examen, obtenidas del Ministerio de Comercio e Industria de Brasil. El precio de exportación se encuentra a nivel Libre a Bordo (FOB, por sus siglas en inglés de Free </w:t>
      </w:r>
      <w:proofErr w:type="spellStart"/>
      <w:r w:rsidRPr="00EB4F2F">
        <w:rPr>
          <w:rFonts w:ascii="Verdana" w:hAnsi="Verdana"/>
          <w:bCs/>
          <w:sz w:val="20"/>
        </w:rPr>
        <w:t>On</w:t>
      </w:r>
      <w:proofErr w:type="spellEnd"/>
      <w:r w:rsidRPr="00EB4F2F">
        <w:rPr>
          <w:rFonts w:ascii="Verdana" w:hAnsi="Verdana"/>
          <w:bCs/>
          <w:sz w:val="20"/>
        </w:rPr>
        <w:t xml:space="preserve"> </w:t>
      </w:r>
      <w:proofErr w:type="spellStart"/>
      <w:r w:rsidRPr="00EB4F2F">
        <w:rPr>
          <w:rFonts w:ascii="Verdana" w:hAnsi="Verdana"/>
          <w:bCs/>
          <w:sz w:val="20"/>
        </w:rPr>
        <w:t>Board</w:t>
      </w:r>
      <w:proofErr w:type="spellEnd"/>
      <w:r w:rsidRPr="00EB4F2F">
        <w:rPr>
          <w:rFonts w:ascii="Verdana" w:hAnsi="Verdana"/>
          <w:bCs/>
          <w:sz w:val="20"/>
        </w:rPr>
        <w:t>), por lo que se ajustó por concepto de flete terrestre con el objeto de obtener el precio de exportación a nivel ex fábrica.</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Para el cálculo del valor normal se obtuvieron los precios en el mercado interno de Brasil de las siguientes fuentes: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las publicaciones del Centro de Estudios Avanzados en Economía Aplicada (CEPEA, por las siglas en portugués de Centro de </w:t>
      </w:r>
      <w:proofErr w:type="spellStart"/>
      <w:r w:rsidRPr="00EB4F2F">
        <w:rPr>
          <w:rFonts w:ascii="Verdana" w:hAnsi="Verdana"/>
          <w:bCs/>
          <w:sz w:val="20"/>
        </w:rPr>
        <w:t>Estudos</w:t>
      </w:r>
      <w:proofErr w:type="spellEnd"/>
      <w:r w:rsidRPr="00EB4F2F">
        <w:rPr>
          <w:rFonts w:ascii="Verdana" w:hAnsi="Verdana"/>
          <w:bCs/>
          <w:sz w:val="20"/>
        </w:rPr>
        <w:t xml:space="preserve"> </w:t>
      </w:r>
      <w:proofErr w:type="spellStart"/>
      <w:r w:rsidRPr="00EB4F2F">
        <w:rPr>
          <w:rFonts w:ascii="Verdana" w:hAnsi="Verdana"/>
          <w:bCs/>
          <w:sz w:val="20"/>
        </w:rPr>
        <w:t>Avançados</w:t>
      </w:r>
      <w:proofErr w:type="spellEnd"/>
      <w:r w:rsidRPr="00EB4F2F">
        <w:rPr>
          <w:rFonts w:ascii="Verdana" w:hAnsi="Verdana"/>
          <w:bCs/>
          <w:sz w:val="20"/>
        </w:rPr>
        <w:t xml:space="preserve"> </w:t>
      </w:r>
      <w:proofErr w:type="spellStart"/>
      <w:r w:rsidRPr="00EB4F2F">
        <w:rPr>
          <w:rFonts w:ascii="Verdana" w:hAnsi="Verdana"/>
          <w:bCs/>
          <w:sz w:val="20"/>
        </w:rPr>
        <w:t>em</w:t>
      </w:r>
      <w:proofErr w:type="spellEnd"/>
      <w:r w:rsidRPr="00EB4F2F">
        <w:rPr>
          <w:rFonts w:ascii="Verdana" w:hAnsi="Verdana"/>
          <w:bCs/>
          <w:sz w:val="20"/>
        </w:rPr>
        <w:t xml:space="preserve"> </w:t>
      </w:r>
      <w:proofErr w:type="spellStart"/>
      <w:r w:rsidRPr="00EB4F2F">
        <w:rPr>
          <w:rFonts w:ascii="Verdana" w:hAnsi="Verdana"/>
          <w:bCs/>
          <w:sz w:val="20"/>
        </w:rPr>
        <w:t>Economia</w:t>
      </w:r>
      <w:proofErr w:type="spellEnd"/>
      <w:r w:rsidRPr="00EB4F2F">
        <w:rPr>
          <w:rFonts w:ascii="Verdana" w:hAnsi="Verdana"/>
          <w:bCs/>
          <w:sz w:val="20"/>
        </w:rPr>
        <w:t xml:space="preserve"> Aplicada);</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consultora especializada RISI,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precio "</w:t>
      </w:r>
      <w:proofErr w:type="spellStart"/>
      <w:r w:rsidRPr="00EB4F2F">
        <w:rPr>
          <w:rFonts w:ascii="Verdana" w:hAnsi="Verdana"/>
          <w:bCs/>
          <w:sz w:val="20"/>
        </w:rPr>
        <w:t>retail</w:t>
      </w:r>
      <w:proofErr w:type="spellEnd"/>
      <w:r w:rsidRPr="00EB4F2F">
        <w:rPr>
          <w:rFonts w:ascii="Verdana" w:hAnsi="Verdana"/>
          <w:bCs/>
          <w:sz w:val="20"/>
        </w:rPr>
        <w:t>" obtenido de una investigación de mercado realizada por las productoras nacionales.</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El valor normal (obtenido de cualquiera de estas tres fuentes) se debe ajustar por concepto de cargas impositivas, flete y margen de comercialización.</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De la comparación entre el valor normal, ajustado correspondiente a cada una de las tres fuentes, y el precio de exportación, se obtuvieron márgenes de dumping positivos, lo cual acredita que, en caso de que se elimine la cuota compensatoria, la práctica de discriminación de precios se repetiría.</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Además de que, durante los 5 años de vigencia de la cuota compensatoria, los exportadores de Brasil no solicitaron la revisión administrativa de sus márgenes de discriminación de precios; esto debido a que no pueden exportar papel bond cortado a México si no es en condiciones de dumping.</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w:t>
      </w:r>
      <w:r w:rsidRPr="00EB4F2F">
        <w:rPr>
          <w:rFonts w:ascii="Verdana" w:hAnsi="Verdana"/>
          <w:b/>
          <w:bCs/>
          <w:sz w:val="20"/>
        </w:rPr>
        <w:t>Aspectos sobre la continuación o repetición del daño</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El comportamiento histórico del comercio del país investigado, particularmente sus precios de exportación, indican la persistencia de la práctica de dumping, como estrategia para colocar en el mercado mundial el alto volumen excedente con que cuenta. Además, las exportaciones de papel bond de Brasil se encuentran sujetas a derecho antidumping en varios países, entre ellos los Estados Unidos.</w:t>
      </w:r>
    </w:p>
    <w:p w:rsidR="00EB4F2F" w:rsidRPr="00EB4F2F" w:rsidRDefault="00EB4F2F" w:rsidP="00EB4F2F">
      <w:pPr>
        <w:jc w:val="both"/>
        <w:rPr>
          <w:rFonts w:ascii="Verdana" w:hAnsi="Verdana"/>
          <w:bCs/>
          <w:sz w:val="20"/>
        </w:rPr>
      </w:pPr>
      <w:r w:rsidRPr="00EB4F2F">
        <w:rPr>
          <w:rFonts w:ascii="Verdana" w:hAnsi="Verdana"/>
          <w:b/>
          <w:bCs/>
          <w:sz w:val="20"/>
        </w:rPr>
        <w:lastRenderedPageBreak/>
        <w:t>H.</w:t>
      </w:r>
      <w:r w:rsidRPr="00EB4F2F">
        <w:rPr>
          <w:rFonts w:ascii="Verdana" w:hAnsi="Verdana"/>
          <w:bCs/>
          <w:sz w:val="20"/>
        </w:rPr>
        <w:t>    Brasil se ubica como el tercer exportador de papel bond cortado a nivel mundial. En el periodo de examen, sus exportaciones representaron el 11% de las exportaciones mundiales. Además, Brasil oferta los precios de exportación más bajos entre los 10 principales países exportadores de dicho producto.</w:t>
      </w:r>
    </w:p>
    <w:p w:rsidR="00EB4F2F" w:rsidRPr="00EB4F2F" w:rsidRDefault="00EB4F2F" w:rsidP="00EB4F2F">
      <w:pPr>
        <w:jc w:val="both"/>
        <w:rPr>
          <w:rFonts w:ascii="Verdana" w:hAnsi="Verdana"/>
          <w:bCs/>
          <w:sz w:val="20"/>
        </w:rPr>
      </w:pPr>
      <w:r w:rsidRPr="00EB4F2F">
        <w:rPr>
          <w:rFonts w:ascii="Verdana" w:hAnsi="Verdana"/>
          <w:b/>
          <w:bCs/>
          <w:sz w:val="20"/>
        </w:rPr>
        <w:t>I.</w:t>
      </w:r>
      <w:r w:rsidRPr="00EB4F2F">
        <w:rPr>
          <w:rFonts w:ascii="Verdana" w:hAnsi="Verdana"/>
          <w:bCs/>
          <w:sz w:val="20"/>
        </w:rPr>
        <w:t>     Al mercado mexicano se registraron exportaciones de papel bond cortado desde Brasil en 2015, 2016 y 2017, que resultaron en los dos primeros años con márgenes de subvaloración del 5% y 10%, respectivamente, en comparación con el precio al mercado interno de la producción nacional. Dichos márgenes de subvaloración dejan en claro que, de eliminarse la cuota compensatoria, retornarían las importaciones en condiciones de dumping, lo que tendría como consecuencia la repetición del daño a la rama de la producción nacional.</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En la investigación original, las importaciones provenientes de Brasil durante el periodo objeto de investigación, llegaron a representar el 8% del Consumo Nacional Aparente (CNA) y el 44% del volumen total importado, por lo que una eventual eliminación de la cuota compensatoria, podría significar niveles similares de exportación hacia México.</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Brasil posee una capacidad de producción que causaría un daño sustancial a la industria nacional ante una eventual eliminación de la cuota compensatoria vigente, debido a que: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continúan las condiciones que dieron origen a la práctica desleal en el mercado de Brasil, en donde su producción es dos veces superior a su consumo interno, además, de contar con una capacidad libremente disponible que es varias veces superior a la de la industria nacional;</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para el periodo de análisis el consumo interno de papel bond cortado en Brasil aumentó y su producción disminuyó; pese a ello, su producción fue superior a su consumo interno,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durante 2017, la diferencia entre su consumo y su producción, fue equivalente al 144% del</w:t>
      </w:r>
    </w:p>
    <w:p w:rsidR="00EB4F2F" w:rsidRPr="00EB4F2F" w:rsidRDefault="00EB4F2F" w:rsidP="00EB4F2F">
      <w:pPr>
        <w:jc w:val="both"/>
        <w:rPr>
          <w:rFonts w:ascii="Verdana" w:hAnsi="Verdana"/>
          <w:bCs/>
          <w:sz w:val="20"/>
        </w:rPr>
      </w:pPr>
      <w:proofErr w:type="gramStart"/>
      <w:r w:rsidRPr="00EB4F2F">
        <w:rPr>
          <w:rFonts w:ascii="Verdana" w:hAnsi="Verdana"/>
          <w:bCs/>
          <w:sz w:val="20"/>
        </w:rPr>
        <w:t>consumo</w:t>
      </w:r>
      <w:proofErr w:type="gramEnd"/>
      <w:r w:rsidRPr="00EB4F2F">
        <w:rPr>
          <w:rFonts w:ascii="Verdana" w:hAnsi="Verdana"/>
          <w:bCs/>
          <w:sz w:val="20"/>
        </w:rPr>
        <w:t xml:space="preserve"> nacional aparente en México de ese año.</w:t>
      </w:r>
    </w:p>
    <w:p w:rsidR="00EB4F2F" w:rsidRPr="00EB4F2F" w:rsidRDefault="00EB4F2F" w:rsidP="00EB4F2F">
      <w:pPr>
        <w:jc w:val="both"/>
        <w:rPr>
          <w:rFonts w:ascii="Verdana" w:hAnsi="Verdana"/>
          <w:bCs/>
          <w:sz w:val="20"/>
        </w:rPr>
      </w:pPr>
      <w:r w:rsidRPr="00EB4F2F">
        <w:rPr>
          <w:rFonts w:ascii="Verdana" w:hAnsi="Verdana"/>
          <w:b/>
          <w:bCs/>
          <w:sz w:val="20"/>
        </w:rPr>
        <w:t>L.</w:t>
      </w:r>
      <w:r w:rsidRPr="00EB4F2F">
        <w:rPr>
          <w:rFonts w:ascii="Verdana" w:hAnsi="Verdana"/>
          <w:bCs/>
          <w:sz w:val="20"/>
        </w:rPr>
        <w:t>    En lugar de corregir su conducta, los exportadores de Brasil optaron por disminuir sus exportaciones de papel bond cortado para exportar a México papel bond en bobina, cortarlo en el país y así obtener y comercializar papel bond idéntico o similar al papel bond objeto de cuota compensatoria, lo que demuestra su alto interés en el mercado mexicano al sustituir la importación de papel bond cortado por papel bond en bobina, que constituye el insumo consolidado del papel bond cortado.</w:t>
      </w:r>
    </w:p>
    <w:p w:rsidR="00EB4F2F" w:rsidRPr="00EB4F2F" w:rsidRDefault="00EB4F2F" w:rsidP="00EB4F2F">
      <w:pPr>
        <w:jc w:val="both"/>
        <w:rPr>
          <w:rFonts w:ascii="Verdana" w:hAnsi="Verdana"/>
          <w:bCs/>
          <w:sz w:val="20"/>
        </w:rPr>
      </w:pPr>
      <w:r w:rsidRPr="00EB4F2F">
        <w:rPr>
          <w:rFonts w:ascii="Verdana" w:hAnsi="Verdana"/>
          <w:b/>
          <w:bCs/>
          <w:sz w:val="20"/>
        </w:rPr>
        <w:t>18. 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presentaron:</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Carta de la Cámara Nacional de las Industrias de la Celulosa y del Papel (CNICP) del 7 de mayo de 2018, respecto a los volúmenes de producción de las empresas Scribe y </w:t>
      </w:r>
      <w:proofErr w:type="spellStart"/>
      <w:r w:rsidRPr="00EB4F2F">
        <w:rPr>
          <w:rFonts w:ascii="Verdana" w:hAnsi="Verdana"/>
          <w:bCs/>
          <w:sz w:val="20"/>
        </w:rPr>
        <w:t>Pondercel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lastRenderedPageBreak/>
        <w:t>B.</w:t>
      </w:r>
      <w:r w:rsidRPr="00EB4F2F">
        <w:rPr>
          <w:rFonts w:ascii="Verdana" w:hAnsi="Verdana"/>
          <w:bCs/>
          <w:sz w:val="20"/>
        </w:rPr>
        <w:t xml:space="preserve">    Producción de papel bond cortado de Scribe y </w:t>
      </w:r>
      <w:proofErr w:type="spellStart"/>
      <w:r w:rsidRPr="00EB4F2F">
        <w:rPr>
          <w:rFonts w:ascii="Verdana" w:hAnsi="Verdana"/>
          <w:bCs/>
          <w:sz w:val="20"/>
        </w:rPr>
        <w:t>Pondercel</w:t>
      </w:r>
      <w:proofErr w:type="spellEnd"/>
      <w:r w:rsidRPr="00EB4F2F">
        <w:rPr>
          <w:rFonts w:ascii="Verdana" w:hAnsi="Verdana"/>
          <w:bCs/>
          <w:sz w:val="20"/>
        </w:rPr>
        <w:t xml:space="preserve"> y su participación en la producción nacional total para el periodo de 2013 a 2017.</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xml:space="preserve">    Precio de exportación de papel bond cortado de Brasil a México y al mundo, para el periodo de enero a diciembre de 2017, obtenido del Sistema </w:t>
      </w:r>
      <w:proofErr w:type="spellStart"/>
      <w:r w:rsidRPr="00EB4F2F">
        <w:rPr>
          <w:rFonts w:ascii="Verdana" w:hAnsi="Verdana"/>
          <w:bCs/>
          <w:sz w:val="20"/>
        </w:rPr>
        <w:t>Aliceweb</w:t>
      </w:r>
      <w:proofErr w:type="spellEnd"/>
      <w:r w:rsidRPr="00EB4F2F">
        <w:rPr>
          <w:rFonts w:ascii="Verdana" w:hAnsi="Verdana"/>
          <w:bCs/>
          <w:sz w:val="20"/>
        </w:rPr>
        <w:t xml:space="preserve"> del Ministerio de Comercio e Industria de Brasil en su página de Internet http://aliceweb.mdic.gov.br/., que actualmente opera con la denominación de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xml:space="preserve">    Estudio del mercado de precios al público del papel bond cortado en las principales papelerías o tiendas de autoservicio en Brasil para el 2017 elaborado por Scribe y </w:t>
      </w:r>
      <w:proofErr w:type="spellStart"/>
      <w:r w:rsidRPr="00EB4F2F">
        <w:rPr>
          <w:rFonts w:ascii="Verdana" w:hAnsi="Verdana"/>
          <w:bCs/>
          <w:sz w:val="20"/>
        </w:rPr>
        <w:t>Pondercel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Precios de papel bond cortado en el mercado interno de Brasil, para el periodo de enero a diciembre de 2017, con información del CEPEA.</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Base de datos relacionada con el precio de exportación de papel bond cortado originario de Brasil a terceros mercados, en valor y volumen, para el periodo analizado, obtenida del Ministerio de Industria y Comercio de Brasil.</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Cargas impositivas al papel bond cortado en Brasil, obtenidas de la página de Internet http://www.portaltributario.com.br.</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Tipo de cambio de reales a dólares para el periodo de examen y el analizado, obtenidos de la página de Internet del Banco Central de Brasil.</w:t>
      </w:r>
    </w:p>
    <w:p w:rsidR="00EB4F2F" w:rsidRPr="00EB4F2F" w:rsidRDefault="00EB4F2F" w:rsidP="00EB4F2F">
      <w:pPr>
        <w:jc w:val="both"/>
        <w:rPr>
          <w:rFonts w:ascii="Verdana" w:hAnsi="Verdana"/>
          <w:bCs/>
          <w:sz w:val="20"/>
        </w:rPr>
      </w:pPr>
      <w:r w:rsidRPr="00EB4F2F">
        <w:rPr>
          <w:rFonts w:ascii="Verdana" w:hAnsi="Verdana"/>
          <w:b/>
          <w:bCs/>
          <w:sz w:val="20"/>
        </w:rPr>
        <w:t>I.</w:t>
      </w:r>
      <w:r w:rsidRPr="00EB4F2F">
        <w:rPr>
          <w:rFonts w:ascii="Verdana" w:hAnsi="Verdana"/>
          <w:bCs/>
          <w:sz w:val="20"/>
        </w:rPr>
        <w:t>     Cotización de flete marítimo del puerto de Santos (Brasil) al puerto de Veracruz (México), elaborado por HAF Logística Internacional, S.A. de C.V.</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Estimación del margen de discriminación de precios de Brasil para el papel bond cortado.</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Estadísticas de exportación mensual y anual de papel bond cortado originario de Brasil, a través de la fracción arancelaria 4802.56.10, en valor y volumen, para el periodo analizado, obtenidas del Ministerio de Industria y Comercio de Brasil.</w:t>
      </w:r>
    </w:p>
    <w:p w:rsidR="00EB4F2F" w:rsidRPr="00EB4F2F" w:rsidRDefault="00EB4F2F" w:rsidP="00EB4F2F">
      <w:pPr>
        <w:jc w:val="both"/>
        <w:rPr>
          <w:rFonts w:ascii="Verdana" w:hAnsi="Verdana"/>
          <w:bCs/>
          <w:sz w:val="20"/>
        </w:rPr>
      </w:pPr>
      <w:r w:rsidRPr="00EB4F2F">
        <w:rPr>
          <w:rFonts w:ascii="Verdana" w:hAnsi="Verdana"/>
          <w:b/>
          <w:bCs/>
          <w:sz w:val="20"/>
        </w:rPr>
        <w:t>L.</w:t>
      </w:r>
      <w:r w:rsidRPr="00EB4F2F">
        <w:rPr>
          <w:rFonts w:ascii="Verdana" w:hAnsi="Verdana"/>
          <w:bCs/>
          <w:sz w:val="20"/>
        </w:rPr>
        <w:t xml:space="preserve">    Margen de comercialización en el mercado nacional y brasileño, calculado por Scribe y </w:t>
      </w:r>
      <w:proofErr w:type="spellStart"/>
      <w:r w:rsidRPr="00EB4F2F">
        <w:rPr>
          <w:rFonts w:ascii="Verdana" w:hAnsi="Verdana"/>
          <w:bCs/>
          <w:sz w:val="20"/>
        </w:rPr>
        <w:t>Pondercel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M.</w:t>
      </w:r>
      <w:r w:rsidRPr="00EB4F2F">
        <w:rPr>
          <w:rFonts w:ascii="Verdana" w:hAnsi="Verdana"/>
          <w:bCs/>
          <w:sz w:val="20"/>
        </w:rPr>
        <w:t xml:space="preserve">    Estados financieros dictaminados de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xml:space="preserve"> </w:t>
      </w:r>
      <w:proofErr w:type="spellStart"/>
      <w:r w:rsidRPr="00EB4F2F">
        <w:rPr>
          <w:rFonts w:ascii="Verdana" w:hAnsi="Verdana"/>
          <w:bCs/>
          <w:sz w:val="20"/>
        </w:rPr>
        <w:t>Printing</w:t>
      </w:r>
      <w:proofErr w:type="spellEnd"/>
      <w:r w:rsidRPr="00EB4F2F">
        <w:rPr>
          <w:rFonts w:ascii="Verdana" w:hAnsi="Verdana"/>
          <w:bCs/>
          <w:sz w:val="20"/>
        </w:rPr>
        <w:t>, S.A. de C.V., de 2013 a 2016.</w:t>
      </w:r>
    </w:p>
    <w:p w:rsidR="00EB4F2F" w:rsidRPr="00EB4F2F" w:rsidRDefault="00EB4F2F" w:rsidP="00EB4F2F">
      <w:pPr>
        <w:jc w:val="both"/>
        <w:rPr>
          <w:rFonts w:ascii="Verdana" w:hAnsi="Verdana"/>
          <w:bCs/>
          <w:sz w:val="20"/>
        </w:rPr>
      </w:pPr>
      <w:r w:rsidRPr="00EB4F2F">
        <w:rPr>
          <w:rFonts w:ascii="Verdana" w:hAnsi="Verdana"/>
          <w:b/>
          <w:bCs/>
          <w:sz w:val="20"/>
        </w:rPr>
        <w:t>N.</w:t>
      </w:r>
      <w:r w:rsidRPr="00EB4F2F">
        <w:rPr>
          <w:rFonts w:ascii="Verdana" w:hAnsi="Verdana"/>
          <w:bCs/>
          <w:sz w:val="20"/>
        </w:rPr>
        <w:t>    Estados financieros dictaminados de Grupo Papelero Scribe, S.A. de C.V. ("Grupo Scribe") para 2013 y 2014.</w:t>
      </w:r>
    </w:p>
    <w:p w:rsidR="00EB4F2F" w:rsidRPr="00EB4F2F" w:rsidRDefault="00EB4F2F" w:rsidP="00EB4F2F">
      <w:pPr>
        <w:jc w:val="both"/>
        <w:rPr>
          <w:rFonts w:ascii="Verdana" w:hAnsi="Verdana"/>
          <w:bCs/>
          <w:sz w:val="20"/>
        </w:rPr>
      </w:pPr>
      <w:r w:rsidRPr="00EB4F2F">
        <w:rPr>
          <w:rFonts w:ascii="Verdana" w:hAnsi="Verdana"/>
          <w:b/>
          <w:bCs/>
          <w:sz w:val="20"/>
        </w:rPr>
        <w:t>O.</w:t>
      </w:r>
      <w:r w:rsidRPr="00EB4F2F">
        <w:rPr>
          <w:rFonts w:ascii="Verdana" w:hAnsi="Verdana"/>
          <w:bCs/>
          <w:sz w:val="20"/>
        </w:rPr>
        <w:t>    Estados financieros dictaminados de Scribe para 2015 y 2016.</w:t>
      </w:r>
    </w:p>
    <w:p w:rsidR="00EB4F2F" w:rsidRPr="00EB4F2F" w:rsidRDefault="00EB4F2F" w:rsidP="00EB4F2F">
      <w:pPr>
        <w:jc w:val="both"/>
        <w:rPr>
          <w:rFonts w:ascii="Verdana" w:hAnsi="Verdana"/>
          <w:bCs/>
          <w:sz w:val="20"/>
        </w:rPr>
      </w:pPr>
      <w:r w:rsidRPr="00EB4F2F">
        <w:rPr>
          <w:rFonts w:ascii="Verdana" w:hAnsi="Verdana"/>
          <w:b/>
          <w:bCs/>
          <w:sz w:val="20"/>
        </w:rPr>
        <w:t>P.</w:t>
      </w:r>
      <w:r w:rsidRPr="00EB4F2F">
        <w:rPr>
          <w:rFonts w:ascii="Verdana" w:hAnsi="Verdana"/>
          <w:bCs/>
          <w:sz w:val="20"/>
        </w:rPr>
        <w:t xml:space="preserve">    Estados financieros dictaminados de </w:t>
      </w:r>
      <w:proofErr w:type="spellStart"/>
      <w:r w:rsidRPr="00EB4F2F">
        <w:rPr>
          <w:rFonts w:ascii="Verdana" w:hAnsi="Verdana"/>
          <w:bCs/>
          <w:sz w:val="20"/>
        </w:rPr>
        <w:t>Pondercel</w:t>
      </w:r>
      <w:proofErr w:type="spellEnd"/>
      <w:r w:rsidRPr="00EB4F2F">
        <w:rPr>
          <w:rFonts w:ascii="Verdana" w:hAnsi="Verdana"/>
          <w:bCs/>
          <w:sz w:val="20"/>
        </w:rPr>
        <w:t xml:space="preserve"> de 2012 a 2016 y estado de resultados no auditados para el 2017.</w:t>
      </w:r>
    </w:p>
    <w:p w:rsidR="00EB4F2F" w:rsidRPr="00EB4F2F" w:rsidRDefault="00EB4F2F" w:rsidP="00EB4F2F">
      <w:pPr>
        <w:jc w:val="both"/>
        <w:rPr>
          <w:rFonts w:ascii="Verdana" w:hAnsi="Verdana"/>
          <w:bCs/>
          <w:sz w:val="20"/>
        </w:rPr>
      </w:pPr>
      <w:r w:rsidRPr="00EB4F2F">
        <w:rPr>
          <w:rFonts w:ascii="Verdana" w:hAnsi="Verdana"/>
          <w:b/>
          <w:bCs/>
          <w:sz w:val="20"/>
        </w:rPr>
        <w:lastRenderedPageBreak/>
        <w:t>Q.</w:t>
      </w:r>
      <w:r w:rsidRPr="00EB4F2F">
        <w:rPr>
          <w:rFonts w:ascii="Verdana" w:hAnsi="Verdana"/>
          <w:bCs/>
          <w:sz w:val="20"/>
        </w:rPr>
        <w:t xml:space="preserve">    Ventas de papel bond cortado de Scribe y </w:t>
      </w:r>
      <w:proofErr w:type="spellStart"/>
      <w:r w:rsidRPr="00EB4F2F">
        <w:rPr>
          <w:rFonts w:ascii="Verdana" w:hAnsi="Verdana"/>
          <w:bCs/>
          <w:sz w:val="20"/>
        </w:rPr>
        <w:t>Pondercel</w:t>
      </w:r>
      <w:proofErr w:type="spellEnd"/>
      <w:r w:rsidRPr="00EB4F2F">
        <w:rPr>
          <w:rFonts w:ascii="Verdana" w:hAnsi="Verdana"/>
          <w:bCs/>
          <w:sz w:val="20"/>
        </w:rPr>
        <w:t xml:space="preserve"> a sus principales clientes, en valor y volumen, para el periodo analizado.</w:t>
      </w:r>
    </w:p>
    <w:p w:rsidR="00EB4F2F" w:rsidRPr="00EB4F2F" w:rsidRDefault="00EB4F2F" w:rsidP="00EB4F2F">
      <w:pPr>
        <w:jc w:val="both"/>
        <w:rPr>
          <w:rFonts w:ascii="Verdana" w:hAnsi="Verdana"/>
          <w:bCs/>
          <w:sz w:val="20"/>
        </w:rPr>
      </w:pPr>
      <w:r w:rsidRPr="00EB4F2F">
        <w:rPr>
          <w:rFonts w:ascii="Verdana" w:hAnsi="Verdana"/>
          <w:b/>
          <w:bCs/>
          <w:sz w:val="20"/>
        </w:rPr>
        <w:t>R.</w:t>
      </w:r>
      <w:r w:rsidRPr="00EB4F2F">
        <w:rPr>
          <w:rFonts w:ascii="Verdana" w:hAnsi="Verdana"/>
          <w:bCs/>
          <w:sz w:val="20"/>
        </w:rPr>
        <w:t>    Base de datos con estadísticas de importación a México de papel bond cortado de todos los orígenes para el periodo analizado, obtenida del Servicio de Administración Tributaria (SAT).</w:t>
      </w:r>
    </w:p>
    <w:p w:rsidR="00EB4F2F" w:rsidRPr="00EB4F2F" w:rsidRDefault="00EB4F2F" w:rsidP="00EB4F2F">
      <w:pPr>
        <w:jc w:val="both"/>
        <w:rPr>
          <w:rFonts w:ascii="Verdana" w:hAnsi="Verdana"/>
          <w:bCs/>
          <w:sz w:val="20"/>
        </w:rPr>
      </w:pPr>
      <w:r w:rsidRPr="00EB4F2F">
        <w:rPr>
          <w:rFonts w:ascii="Verdana" w:hAnsi="Verdana"/>
          <w:b/>
          <w:bCs/>
          <w:sz w:val="20"/>
        </w:rPr>
        <w:t>S.</w:t>
      </w:r>
      <w:r w:rsidRPr="00EB4F2F">
        <w:rPr>
          <w:rFonts w:ascii="Verdana" w:hAnsi="Verdana"/>
          <w:bCs/>
          <w:sz w:val="20"/>
        </w:rPr>
        <w:t>    Producción nacional de papel bond cortado para el periodo de 2013 a 2017, y proyecciones para un escenario sin cuota compensatoria para el periodo de 2018 a 2020.</w:t>
      </w:r>
    </w:p>
    <w:p w:rsidR="00EB4F2F" w:rsidRPr="00EB4F2F" w:rsidRDefault="00EB4F2F" w:rsidP="00EB4F2F">
      <w:pPr>
        <w:jc w:val="both"/>
        <w:rPr>
          <w:rFonts w:ascii="Verdana" w:hAnsi="Verdana"/>
          <w:bCs/>
          <w:sz w:val="20"/>
        </w:rPr>
      </w:pPr>
      <w:r w:rsidRPr="00EB4F2F">
        <w:rPr>
          <w:rFonts w:ascii="Verdana" w:hAnsi="Verdana"/>
          <w:b/>
          <w:bCs/>
          <w:sz w:val="20"/>
        </w:rPr>
        <w:t>T.</w:t>
      </w:r>
      <w:r w:rsidRPr="00EB4F2F">
        <w:rPr>
          <w:rFonts w:ascii="Verdana" w:hAnsi="Verdana"/>
          <w:bCs/>
          <w:sz w:val="20"/>
        </w:rPr>
        <w:t>    Importaciones de papel bond cortado originarias de Brasil, en valor y volumen, para el periodo de 2013 a 2017, y proyecciones en un escenario sin cuota compensatoria para el periodo de 2018 a 2020.</w:t>
      </w:r>
    </w:p>
    <w:p w:rsidR="00EB4F2F" w:rsidRPr="00EB4F2F" w:rsidRDefault="00EB4F2F" w:rsidP="00EB4F2F">
      <w:pPr>
        <w:jc w:val="both"/>
        <w:rPr>
          <w:rFonts w:ascii="Verdana" w:hAnsi="Verdana"/>
          <w:bCs/>
          <w:sz w:val="20"/>
        </w:rPr>
      </w:pPr>
      <w:r w:rsidRPr="00EB4F2F">
        <w:rPr>
          <w:rFonts w:ascii="Verdana" w:hAnsi="Verdana"/>
          <w:b/>
          <w:bCs/>
          <w:sz w:val="20"/>
        </w:rPr>
        <w:t>U.</w:t>
      </w:r>
      <w:r w:rsidRPr="00EB4F2F">
        <w:rPr>
          <w:rFonts w:ascii="Verdana" w:hAnsi="Verdana"/>
          <w:bCs/>
          <w:sz w:val="20"/>
        </w:rPr>
        <w:t>    Indicadores económicos de la rama de producción nacional de papel bond cortado, en valor y volumen, para el periodo de 2013 a 2017, y proyecciones en un escenario sin cuota compensatoria para 2018.</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V.</w:t>
      </w:r>
      <w:r w:rsidRPr="00EB4F2F">
        <w:rPr>
          <w:rFonts w:ascii="Verdana" w:hAnsi="Verdana"/>
          <w:bCs/>
          <w:sz w:val="20"/>
        </w:rPr>
        <w:t xml:space="preserve">    Indicadores económicos de Scribe y </w:t>
      </w:r>
      <w:proofErr w:type="spellStart"/>
      <w:r w:rsidRPr="00EB4F2F">
        <w:rPr>
          <w:rFonts w:ascii="Verdana" w:hAnsi="Verdana"/>
          <w:bCs/>
          <w:sz w:val="20"/>
        </w:rPr>
        <w:t>Pondercel</w:t>
      </w:r>
      <w:proofErr w:type="spellEnd"/>
      <w:r w:rsidRPr="00EB4F2F">
        <w:rPr>
          <w:rFonts w:ascii="Verdana" w:hAnsi="Verdana"/>
          <w:bCs/>
          <w:sz w:val="20"/>
        </w:rPr>
        <w:t xml:space="preserve"> de papel bond cortado, en valor y volumen, para el periodo de 2013 a 2017, y proyecciones en un escenario sin cuota compensatoria para el periodo de 2018 a 2020.</w:t>
      </w:r>
    </w:p>
    <w:p w:rsidR="00EB4F2F" w:rsidRPr="00EB4F2F" w:rsidRDefault="00EB4F2F" w:rsidP="00EB4F2F">
      <w:pPr>
        <w:jc w:val="both"/>
        <w:rPr>
          <w:rFonts w:ascii="Verdana" w:hAnsi="Verdana"/>
          <w:bCs/>
          <w:sz w:val="20"/>
        </w:rPr>
      </w:pPr>
      <w:r w:rsidRPr="00EB4F2F">
        <w:rPr>
          <w:rFonts w:ascii="Verdana" w:hAnsi="Verdana"/>
          <w:b/>
          <w:bCs/>
          <w:sz w:val="20"/>
        </w:rPr>
        <w:t>W.</w:t>
      </w:r>
      <w:r w:rsidRPr="00EB4F2F">
        <w:rPr>
          <w:rFonts w:ascii="Verdana" w:hAnsi="Verdana"/>
          <w:bCs/>
          <w:sz w:val="20"/>
        </w:rPr>
        <w:t>   Indicadores económicos de la rama de producción nacional de papel bond cortado, en valor y volumen, para el periodo de 2013 a 2017, y proyecciones en un escenario sin cuota compensatoria para 2018, en las que se incluye el papel bond en bobina.</w:t>
      </w:r>
    </w:p>
    <w:p w:rsidR="00EB4F2F" w:rsidRPr="00EB4F2F" w:rsidRDefault="00EB4F2F" w:rsidP="00EB4F2F">
      <w:pPr>
        <w:jc w:val="both"/>
        <w:rPr>
          <w:rFonts w:ascii="Verdana" w:hAnsi="Verdana"/>
          <w:bCs/>
          <w:sz w:val="20"/>
        </w:rPr>
      </w:pPr>
      <w:r w:rsidRPr="00EB4F2F">
        <w:rPr>
          <w:rFonts w:ascii="Verdana" w:hAnsi="Verdana"/>
          <w:b/>
          <w:bCs/>
          <w:sz w:val="20"/>
        </w:rPr>
        <w:t>X.</w:t>
      </w:r>
      <w:r w:rsidRPr="00EB4F2F">
        <w:rPr>
          <w:rFonts w:ascii="Verdana" w:hAnsi="Verdana"/>
          <w:bCs/>
          <w:sz w:val="20"/>
        </w:rPr>
        <w:t>    Indicadores financieros de Scribe de papel bond cortado, en valor y volumen, para el periodo de 2013 a 2017, y proyecciones en un escenario sin cuota compensatoria para el periodo de 2018 a 2020.</w:t>
      </w:r>
    </w:p>
    <w:p w:rsidR="00EB4F2F" w:rsidRPr="00EB4F2F" w:rsidRDefault="00EB4F2F" w:rsidP="00EB4F2F">
      <w:pPr>
        <w:jc w:val="both"/>
        <w:rPr>
          <w:rFonts w:ascii="Verdana" w:hAnsi="Verdana"/>
          <w:bCs/>
          <w:sz w:val="20"/>
        </w:rPr>
      </w:pPr>
      <w:r w:rsidRPr="00EB4F2F">
        <w:rPr>
          <w:rFonts w:ascii="Verdana" w:hAnsi="Verdana"/>
          <w:b/>
          <w:bCs/>
          <w:sz w:val="20"/>
        </w:rPr>
        <w:t>Y.</w:t>
      </w:r>
      <w:r w:rsidRPr="00EB4F2F">
        <w:rPr>
          <w:rFonts w:ascii="Verdana" w:hAnsi="Verdana"/>
          <w:bCs/>
          <w:sz w:val="20"/>
        </w:rPr>
        <w:t xml:space="preserve">    Indicadores financieros de </w:t>
      </w:r>
      <w:proofErr w:type="spellStart"/>
      <w:r w:rsidRPr="00EB4F2F">
        <w:rPr>
          <w:rFonts w:ascii="Verdana" w:hAnsi="Verdana"/>
          <w:bCs/>
          <w:sz w:val="20"/>
        </w:rPr>
        <w:t>Pondercel</w:t>
      </w:r>
      <w:proofErr w:type="spellEnd"/>
      <w:r w:rsidRPr="00EB4F2F">
        <w:rPr>
          <w:rFonts w:ascii="Verdana" w:hAnsi="Verdana"/>
          <w:bCs/>
          <w:sz w:val="20"/>
        </w:rPr>
        <w:t xml:space="preserve"> de papel bond cortado, en valor y volumen, para el periodo de 2013 a 2017, y proyecciones para escenarios con y sin cuota compensatoria durante 2018.</w:t>
      </w:r>
    </w:p>
    <w:p w:rsidR="00EB4F2F" w:rsidRPr="00EB4F2F" w:rsidRDefault="00EB4F2F" w:rsidP="00EB4F2F">
      <w:pPr>
        <w:jc w:val="both"/>
        <w:rPr>
          <w:rFonts w:ascii="Verdana" w:hAnsi="Verdana"/>
          <w:bCs/>
          <w:sz w:val="20"/>
        </w:rPr>
      </w:pPr>
      <w:r w:rsidRPr="00EB4F2F">
        <w:rPr>
          <w:rFonts w:ascii="Verdana" w:hAnsi="Verdana"/>
          <w:b/>
          <w:bCs/>
          <w:sz w:val="20"/>
        </w:rPr>
        <w:t>Z.</w:t>
      </w:r>
      <w:r w:rsidRPr="00EB4F2F">
        <w:rPr>
          <w:rFonts w:ascii="Verdana" w:hAnsi="Verdana"/>
          <w:bCs/>
          <w:sz w:val="20"/>
        </w:rPr>
        <w:t xml:space="preserve">    Indicadores económicos de la industria de Brasil de papel bond cortado para el periodo analizado, obtenidos de la </w:t>
      </w:r>
      <w:proofErr w:type="spellStart"/>
      <w:r w:rsidRPr="00EB4F2F">
        <w:rPr>
          <w:rFonts w:ascii="Verdana" w:hAnsi="Verdana"/>
          <w:bCs/>
          <w:sz w:val="20"/>
        </w:rPr>
        <w:t>United</w:t>
      </w:r>
      <w:proofErr w:type="spellEnd"/>
      <w:r w:rsidRPr="00EB4F2F">
        <w:rPr>
          <w:rFonts w:ascii="Verdana" w:hAnsi="Verdana"/>
          <w:bCs/>
          <w:sz w:val="20"/>
        </w:rPr>
        <w:t xml:space="preserve"> </w:t>
      </w:r>
      <w:proofErr w:type="spellStart"/>
      <w:r w:rsidRPr="00EB4F2F">
        <w:rPr>
          <w:rFonts w:ascii="Verdana" w:hAnsi="Verdana"/>
          <w:bCs/>
          <w:sz w:val="20"/>
        </w:rPr>
        <w:t>States</w:t>
      </w:r>
      <w:proofErr w:type="spellEnd"/>
      <w:r w:rsidRPr="00EB4F2F">
        <w:rPr>
          <w:rFonts w:ascii="Verdana" w:hAnsi="Verdana"/>
          <w:bCs/>
          <w:sz w:val="20"/>
        </w:rPr>
        <w:t xml:space="preserve"> International </w:t>
      </w:r>
      <w:proofErr w:type="spellStart"/>
      <w:r w:rsidRPr="00EB4F2F">
        <w:rPr>
          <w:rFonts w:ascii="Verdana" w:hAnsi="Verdana"/>
          <w:bCs/>
          <w:sz w:val="20"/>
        </w:rPr>
        <w:t>Trade</w:t>
      </w:r>
      <w:proofErr w:type="spellEnd"/>
      <w:r w:rsidRPr="00EB4F2F">
        <w:rPr>
          <w:rFonts w:ascii="Verdana" w:hAnsi="Verdana"/>
          <w:bCs/>
          <w:sz w:val="20"/>
        </w:rPr>
        <w:t xml:space="preserve"> </w:t>
      </w:r>
      <w:proofErr w:type="spellStart"/>
      <w:r w:rsidRPr="00EB4F2F">
        <w:rPr>
          <w:rFonts w:ascii="Verdana" w:hAnsi="Verdana"/>
          <w:bCs/>
          <w:sz w:val="20"/>
        </w:rPr>
        <w:t>Commission</w:t>
      </w:r>
      <w:proofErr w:type="spellEnd"/>
      <w:r w:rsidRPr="00EB4F2F">
        <w:rPr>
          <w:rFonts w:ascii="Verdana" w:hAnsi="Verdana"/>
          <w:bCs/>
          <w:sz w:val="20"/>
        </w:rPr>
        <w:t xml:space="preserve"> y la consultora especializada RISI.</w:t>
      </w:r>
    </w:p>
    <w:p w:rsidR="00EB4F2F" w:rsidRPr="00EB4F2F" w:rsidRDefault="00EB4F2F" w:rsidP="00EB4F2F">
      <w:pPr>
        <w:jc w:val="both"/>
        <w:rPr>
          <w:rFonts w:ascii="Verdana" w:hAnsi="Verdana"/>
          <w:bCs/>
          <w:sz w:val="20"/>
        </w:rPr>
      </w:pPr>
      <w:r w:rsidRPr="00EB4F2F">
        <w:rPr>
          <w:rFonts w:ascii="Verdana" w:hAnsi="Verdana"/>
          <w:b/>
          <w:bCs/>
          <w:sz w:val="20"/>
        </w:rPr>
        <w:t>3. Exportadoras</w:t>
      </w:r>
    </w:p>
    <w:p w:rsidR="00EB4F2F" w:rsidRPr="00EB4F2F" w:rsidRDefault="00EB4F2F" w:rsidP="00EB4F2F">
      <w:pPr>
        <w:jc w:val="both"/>
        <w:rPr>
          <w:rFonts w:ascii="Verdana" w:hAnsi="Verdana"/>
          <w:bCs/>
          <w:sz w:val="20"/>
        </w:rPr>
      </w:pPr>
      <w:r w:rsidRPr="00EB4F2F">
        <w:rPr>
          <w:rFonts w:ascii="Verdana" w:hAnsi="Verdana"/>
          <w:b/>
          <w:bCs/>
          <w:sz w:val="20"/>
        </w:rPr>
        <w:t>a.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19.</w:t>
      </w:r>
      <w:r w:rsidRPr="00EB4F2F">
        <w:rPr>
          <w:rFonts w:ascii="Verdana" w:hAnsi="Verdana"/>
          <w:bCs/>
          <w:sz w:val="20"/>
        </w:rPr>
        <w:t> El 9 de mayo de 2018 IP Brasil e IP Exportadora manifestaron:</w:t>
      </w:r>
    </w:p>
    <w:p w:rsidR="00EB4F2F" w:rsidRPr="00EB4F2F" w:rsidRDefault="00EB4F2F" w:rsidP="00EB4F2F">
      <w:pPr>
        <w:jc w:val="both"/>
        <w:rPr>
          <w:rFonts w:ascii="Verdana" w:hAnsi="Verdana"/>
          <w:bCs/>
          <w:sz w:val="20"/>
        </w:rPr>
      </w:pPr>
      <w:r w:rsidRPr="00EB4F2F">
        <w:rPr>
          <w:rFonts w:ascii="Verdana" w:hAnsi="Verdana"/>
          <w:b/>
          <w:bCs/>
          <w:sz w:val="20"/>
        </w:rPr>
        <w:lastRenderedPageBreak/>
        <w:t>A.</w:t>
      </w:r>
      <w:r w:rsidRPr="00EB4F2F">
        <w:rPr>
          <w:rFonts w:ascii="Verdana" w:hAnsi="Verdana"/>
          <w:bCs/>
          <w:sz w:val="20"/>
        </w:rPr>
        <w:t>    De eliminarse la cuota compensatoria impuesta a las importaciones de papel bond cortado originarias de Brasil, no se continuaría o repetiría el supuesto daño a la industria nacional.</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carga de la prueba respecto de la supuesta continuación o repetición de un daño a la industria nacional recae en las empresas de la industria nacional.</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No realizaron ventas de exportación de papel bond cortado a México durante el periodo objeto de examen, a excepción de una sola venta de muestras en marzo de 2016.</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Los exportadores de Brasil han diversificado las características de su oferta y se dirigen en forma creciente a destinos diferentes de México. Por lo tanto, de revocarse la cuota compensatoria, México no sería un destino significativo.</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Si bien las exportaciones del papel bond cortado disminuyeron 9% de 2013 a 2017, en realidad el conjunto de las exportaciones de papel se incrementó 5% durante el mismo lapso, con incrementos de 15% y 43% en el papel bond en bobinas y con incrementos de 11% en papeles de fibras y gramajes diferentes. Esto significa que la demanda de papel brasileño está en crecimiento y que la oferta brasileña exportadora se diversifica.</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Las importaciones son necesarias para abastecer en forma complementaria al mercado mexicano. Las productoras nacionales tienen limitaciones que implican la necesidad del abasto mediante importaciones. Su esquema de negocios le impone severas restricciones al uso de su capacidad instalada, debido a las limitaciones de material reciclado en México, la dependencia de materia prima importada y la falta de integración con centros de producción de fibra virgen.</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Los principales exportadores de papel bond cortado a México fueron los Estados Unidos, Indonesia y Colombia, quienes, en su conjunto, representaron el 92% de las importaciones a México en 2017.</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Las importaciones de otros orígenes concurren al mercado nacional a los mismos precios que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I.</w:t>
      </w:r>
      <w:r w:rsidRPr="00EB4F2F">
        <w:rPr>
          <w:rFonts w:ascii="Verdana" w:hAnsi="Verdana"/>
          <w:bCs/>
          <w:sz w:val="20"/>
        </w:rPr>
        <w:t>     En un escenario sin cuotas, las productoras nacionales, en todo caso, competirían con precios que se ubicarían por arriba de los precios con los que compiten en la actualidad, lo que permite inferir que no enfrentarían daño alguno.</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El índice de capacidad utilizada de Scribe se ubicó alrededor del 78% en el periodo de análisis, una significativa recuperación pues las productoras nacionales utilizaban su capacidad de producción al 58% cuando argumentaban la existencia de daño.</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xml:space="preserve">    La producción nacional tiene excelentes indicadores financieros, lo que les permite competir con oferentes similares a Brasil. La información disponible indica que la producción ha podido enfrentar sin problemas la competencia de los oferentes que </w:t>
      </w:r>
      <w:r w:rsidRPr="00EB4F2F">
        <w:rPr>
          <w:rFonts w:ascii="Verdana" w:hAnsi="Verdana"/>
          <w:bCs/>
          <w:sz w:val="20"/>
        </w:rPr>
        <w:lastRenderedPageBreak/>
        <w:t>concurren al mercado mexicano con precios similares a los que manejan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L.</w:t>
      </w:r>
      <w:r w:rsidRPr="00EB4F2F">
        <w:rPr>
          <w:rFonts w:ascii="Verdana" w:hAnsi="Verdana"/>
          <w:bCs/>
          <w:sz w:val="20"/>
        </w:rPr>
        <w:t>    La proporción deuda-capital se mantiene en un saludable equilibrio y, si bien los retornos sobre activos disminuyeron de 19.2% a 18.1% en el 2015, se han venido recuperando desde este año, lo que indica una tendencia positiva en la inversión. Esto se confirma con los márgenes operativos</w:t>
      </w:r>
    </w:p>
    <w:p w:rsidR="00EB4F2F" w:rsidRPr="00EB4F2F" w:rsidRDefault="00EB4F2F" w:rsidP="00EB4F2F">
      <w:pPr>
        <w:jc w:val="both"/>
        <w:rPr>
          <w:rFonts w:ascii="Verdana" w:hAnsi="Verdana"/>
          <w:bCs/>
          <w:sz w:val="20"/>
        </w:rPr>
      </w:pPr>
      <w:proofErr w:type="gramStart"/>
      <w:r w:rsidRPr="00EB4F2F">
        <w:rPr>
          <w:rFonts w:ascii="Verdana" w:hAnsi="Verdana"/>
          <w:bCs/>
          <w:sz w:val="20"/>
        </w:rPr>
        <w:t>positivos</w:t>
      </w:r>
      <w:proofErr w:type="gramEnd"/>
      <w:r w:rsidRPr="00EB4F2F">
        <w:rPr>
          <w:rFonts w:ascii="Verdana" w:hAnsi="Verdana"/>
          <w:bCs/>
          <w:sz w:val="20"/>
        </w:rPr>
        <w:t>, que se han mantenido durante todo el periodo de análisis en niveles de dos dígitos en un rango del 11% al 13%, con un margen bruto de ganancia del 16% al 20%. Esto implica que la producción nacional se ha recuperado pues las productoras nacionales tenían un margen operativo de 2.2% cuando argumentaban la existencia de daño.</w:t>
      </w:r>
    </w:p>
    <w:p w:rsidR="00EB4F2F" w:rsidRPr="00EB4F2F" w:rsidRDefault="00EB4F2F" w:rsidP="00EB4F2F">
      <w:pPr>
        <w:jc w:val="both"/>
        <w:rPr>
          <w:rFonts w:ascii="Verdana" w:hAnsi="Verdana"/>
          <w:bCs/>
          <w:sz w:val="20"/>
        </w:rPr>
      </w:pPr>
      <w:r w:rsidRPr="00EB4F2F">
        <w:rPr>
          <w:rFonts w:ascii="Verdana" w:hAnsi="Verdana"/>
          <w:b/>
          <w:bCs/>
          <w:sz w:val="20"/>
        </w:rPr>
        <w:t>M.</w:t>
      </w:r>
      <w:r w:rsidRPr="00EB4F2F">
        <w:rPr>
          <w:rFonts w:ascii="Verdana" w:hAnsi="Verdana"/>
          <w:bCs/>
          <w:sz w:val="20"/>
        </w:rPr>
        <w:t>    Las ventas externas de Brasil han crecido con una oferta diversificada de productos; como consecuencia, no se observan niveles de capacidad ociosa que permitieran suponer que, en un escenario de eliminación de cuota, Brasil embarcaría volúmenes significativos rumbo a México.</w:t>
      </w:r>
    </w:p>
    <w:p w:rsidR="00EB4F2F" w:rsidRPr="00EB4F2F" w:rsidRDefault="00EB4F2F" w:rsidP="00EB4F2F">
      <w:pPr>
        <w:jc w:val="both"/>
        <w:rPr>
          <w:rFonts w:ascii="Verdana" w:hAnsi="Verdana"/>
          <w:bCs/>
          <w:sz w:val="20"/>
        </w:rPr>
      </w:pPr>
      <w:r w:rsidRPr="00EB4F2F">
        <w:rPr>
          <w:rFonts w:ascii="Verdana" w:hAnsi="Verdana"/>
          <w:b/>
          <w:bCs/>
          <w:sz w:val="20"/>
        </w:rPr>
        <w:t>N.</w:t>
      </w:r>
      <w:r w:rsidRPr="00EB4F2F">
        <w:rPr>
          <w:rFonts w:ascii="Verdana" w:hAnsi="Verdana"/>
          <w:bCs/>
          <w:sz w:val="20"/>
        </w:rPr>
        <w:t>    La industria brasileña de papel cortado mantiene altos índices de utilización de su capacidad instalada, sin que existan planes para expandirla. Según datos de la consultora especializada RISI, la industria tuvo índices de operación de entre 90% y 96%.</w:t>
      </w:r>
    </w:p>
    <w:p w:rsidR="00EB4F2F" w:rsidRPr="00EB4F2F" w:rsidRDefault="00EB4F2F" w:rsidP="00EB4F2F">
      <w:pPr>
        <w:jc w:val="both"/>
        <w:rPr>
          <w:rFonts w:ascii="Verdana" w:hAnsi="Verdana"/>
          <w:bCs/>
          <w:sz w:val="20"/>
        </w:rPr>
      </w:pPr>
      <w:r w:rsidRPr="00EB4F2F">
        <w:rPr>
          <w:rFonts w:ascii="Verdana" w:hAnsi="Verdana"/>
          <w:b/>
          <w:bCs/>
          <w:sz w:val="20"/>
        </w:rPr>
        <w:t>20. </w:t>
      </w:r>
      <w:r w:rsidRPr="00EB4F2F">
        <w:rPr>
          <w:rFonts w:ascii="Verdana" w:hAnsi="Verdana"/>
          <w:bCs/>
          <w:sz w:val="20"/>
        </w:rPr>
        <w:t>IP Brasil e IP Exportadora presentaron:</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Diagrama de flujo con las ventas totales del corporativo para el periodo examinado.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Ventas de papel bond cortado de IP Exportadora a sus clientes en México, en valor y volumen, para el periodo analizado.</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Ventas de exportación y ventas domésticas de papel bond cortado de Brasil, en valor y volumen, para el periodo analizado.</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Indicadores de la empresa exportadora de papel bond cortado, en valor y volumen, para el periodo analizado.</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Países proveedores de papel bond cortado importado por México.</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Comportamiento del mercado de papel en hojas no recubiertas y papel cortado sin recubrir en México.</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xml:space="preserve">    Reporte anual para el 2016, elaborado por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S.A.B. de C.V.</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xml:space="preserve">    Características del mercado internacional y nacional, obtenidas de la publicación de la consultora especializada RISI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xml:space="preserve">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xml:space="preserve"> </w:t>
      </w:r>
      <w:proofErr w:type="spellStart"/>
      <w:r w:rsidRPr="00EB4F2F">
        <w:rPr>
          <w:rFonts w:ascii="Verdana" w:hAnsi="Verdana"/>
          <w:bCs/>
          <w:sz w:val="20"/>
        </w:rPr>
        <w:t>Markets</w:t>
      </w:r>
      <w:proofErr w:type="spellEnd"/>
      <w:r w:rsidRPr="00EB4F2F">
        <w:rPr>
          <w:rFonts w:ascii="Verdana" w:hAnsi="Verdana"/>
          <w:bCs/>
          <w:sz w:val="20"/>
        </w:rPr>
        <w:t xml:space="preserve"> 2018".</w:t>
      </w:r>
    </w:p>
    <w:p w:rsidR="00EB4F2F" w:rsidRPr="00EB4F2F" w:rsidRDefault="00EB4F2F" w:rsidP="00EB4F2F">
      <w:pPr>
        <w:jc w:val="both"/>
        <w:rPr>
          <w:rFonts w:ascii="Verdana" w:hAnsi="Verdana"/>
          <w:bCs/>
          <w:sz w:val="20"/>
        </w:rPr>
      </w:pPr>
      <w:r w:rsidRPr="00EB4F2F">
        <w:rPr>
          <w:rFonts w:ascii="Verdana" w:hAnsi="Verdana"/>
          <w:b/>
          <w:bCs/>
          <w:sz w:val="20"/>
        </w:rPr>
        <w:lastRenderedPageBreak/>
        <w:t>I.</w:t>
      </w:r>
      <w:r w:rsidRPr="00EB4F2F">
        <w:rPr>
          <w:rFonts w:ascii="Verdana" w:hAnsi="Verdana"/>
          <w:bCs/>
          <w:sz w:val="20"/>
        </w:rPr>
        <w:t>     Indicadores de la industria brasileña productora de papel bond cortado para el periodo analizado, obtenidos de la consultora especializada RISI.</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Mercados importadores del papel bond cortado exportado por Brasil.</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Estadísticas de exportación de papel bond cortado originario de Brasil, en valor y volumen, para el periodo analizado, obtenidas de la </w:t>
      </w:r>
      <w:proofErr w:type="spellStart"/>
      <w:r w:rsidRPr="00EB4F2F">
        <w:rPr>
          <w:rFonts w:ascii="Verdana" w:hAnsi="Verdana"/>
          <w:bCs/>
          <w:sz w:val="20"/>
        </w:rPr>
        <w:t>United</w:t>
      </w:r>
      <w:proofErr w:type="spellEnd"/>
      <w:r w:rsidRPr="00EB4F2F">
        <w:rPr>
          <w:rFonts w:ascii="Verdana" w:hAnsi="Verdana"/>
          <w:bCs/>
          <w:sz w:val="20"/>
        </w:rPr>
        <w:t xml:space="preserve"> </w:t>
      </w:r>
      <w:proofErr w:type="spellStart"/>
      <w:r w:rsidRPr="00EB4F2F">
        <w:rPr>
          <w:rFonts w:ascii="Verdana" w:hAnsi="Verdana"/>
          <w:bCs/>
          <w:sz w:val="20"/>
        </w:rPr>
        <w:t>Nations</w:t>
      </w:r>
      <w:proofErr w:type="spellEnd"/>
      <w:r w:rsidRPr="00EB4F2F">
        <w:rPr>
          <w:rFonts w:ascii="Verdana" w:hAnsi="Verdana"/>
          <w:bCs/>
          <w:sz w:val="20"/>
        </w:rPr>
        <w:t xml:space="preserve"> </w:t>
      </w:r>
      <w:proofErr w:type="spellStart"/>
      <w:r w:rsidRPr="00EB4F2F">
        <w:rPr>
          <w:rFonts w:ascii="Verdana" w:hAnsi="Verdana"/>
          <w:bCs/>
          <w:sz w:val="20"/>
        </w:rPr>
        <w:t>Commodity</w:t>
      </w:r>
      <w:proofErr w:type="spellEnd"/>
      <w:r w:rsidRPr="00EB4F2F">
        <w:rPr>
          <w:rFonts w:ascii="Verdana" w:hAnsi="Verdana"/>
          <w:bCs/>
          <w:sz w:val="20"/>
        </w:rPr>
        <w:t xml:space="preserve"> </w:t>
      </w:r>
      <w:proofErr w:type="spellStart"/>
      <w:r w:rsidRPr="00EB4F2F">
        <w:rPr>
          <w:rFonts w:ascii="Verdana" w:hAnsi="Verdana"/>
          <w:bCs/>
          <w:sz w:val="20"/>
        </w:rPr>
        <w:t>Trade</w:t>
      </w:r>
      <w:proofErr w:type="spellEnd"/>
      <w:r w:rsidRPr="00EB4F2F">
        <w:rPr>
          <w:rFonts w:ascii="Verdana" w:hAnsi="Verdana"/>
          <w:bCs/>
          <w:sz w:val="20"/>
        </w:rPr>
        <w:t xml:space="preserve"> </w:t>
      </w:r>
      <w:proofErr w:type="spellStart"/>
      <w:r w:rsidRPr="00EB4F2F">
        <w:rPr>
          <w:rFonts w:ascii="Verdana" w:hAnsi="Verdana"/>
          <w:bCs/>
          <w:sz w:val="20"/>
        </w:rPr>
        <w:t>Statistics</w:t>
      </w:r>
      <w:proofErr w:type="spellEnd"/>
      <w:r w:rsidRPr="00EB4F2F">
        <w:rPr>
          <w:rFonts w:ascii="Verdana" w:hAnsi="Verdana"/>
          <w:bCs/>
          <w:sz w:val="20"/>
        </w:rPr>
        <w:t xml:space="preserve"> </w:t>
      </w:r>
      <w:proofErr w:type="spellStart"/>
      <w:r w:rsidRPr="00EB4F2F">
        <w:rPr>
          <w:rFonts w:ascii="Verdana" w:hAnsi="Verdana"/>
          <w:bCs/>
          <w:sz w:val="20"/>
        </w:rPr>
        <w:t>Database</w:t>
      </w:r>
      <w:proofErr w:type="spellEnd"/>
      <w:r w:rsidRPr="00EB4F2F">
        <w:rPr>
          <w:rFonts w:ascii="Verdana" w:hAnsi="Verdana"/>
          <w:bCs/>
          <w:sz w:val="20"/>
        </w:rPr>
        <w:t xml:space="preserve"> (la "UN </w:t>
      </w:r>
      <w:proofErr w:type="spellStart"/>
      <w:r w:rsidRPr="00EB4F2F">
        <w:rPr>
          <w:rFonts w:ascii="Verdana" w:hAnsi="Verdana"/>
          <w:bCs/>
          <w:sz w:val="20"/>
        </w:rPr>
        <w:t>Comtrade</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b. Suzano</w:t>
      </w:r>
    </w:p>
    <w:p w:rsidR="00EB4F2F" w:rsidRPr="00EB4F2F" w:rsidRDefault="00EB4F2F" w:rsidP="00EB4F2F">
      <w:pPr>
        <w:jc w:val="both"/>
        <w:rPr>
          <w:rFonts w:ascii="Verdana" w:hAnsi="Verdana"/>
          <w:bCs/>
          <w:sz w:val="20"/>
        </w:rPr>
      </w:pPr>
      <w:r w:rsidRPr="00EB4F2F">
        <w:rPr>
          <w:rFonts w:ascii="Verdana" w:hAnsi="Verdana"/>
          <w:b/>
          <w:bCs/>
          <w:sz w:val="20"/>
        </w:rPr>
        <w:t>21.</w:t>
      </w:r>
      <w:r w:rsidRPr="00EB4F2F">
        <w:rPr>
          <w:rFonts w:ascii="Verdana" w:hAnsi="Verdana"/>
          <w:bCs/>
          <w:sz w:val="20"/>
        </w:rPr>
        <w:t> El 9 de mayo de 2018 Suzano manifestó:</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No realizó exportaciones a México del producto objeto de examen durante el periodo de análisis.</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Se adhiere a todos y cada uno de los argumentos que presenten las demás empresas productoras, exportadoras e importadoras en respuesta a sus formularios de examen de vigencia, en especial a la información aportada por IP Brasil.</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Realizó las mismas manifestaciones que IP Brasil e IP Exportadora, referidas en los literales A y B del punto 19 de la presente Resolución.</w:t>
      </w:r>
    </w:p>
    <w:p w:rsidR="00EB4F2F" w:rsidRPr="00EB4F2F" w:rsidRDefault="00EB4F2F" w:rsidP="00EB4F2F">
      <w:pPr>
        <w:jc w:val="both"/>
        <w:rPr>
          <w:rFonts w:ascii="Verdana" w:hAnsi="Verdana"/>
          <w:bCs/>
          <w:sz w:val="20"/>
        </w:rPr>
      </w:pPr>
      <w:r w:rsidRPr="00EB4F2F">
        <w:rPr>
          <w:rFonts w:ascii="Verdana" w:hAnsi="Verdana"/>
          <w:b/>
          <w:bCs/>
          <w:sz w:val="20"/>
        </w:rPr>
        <w:t>4. Gobierno</w:t>
      </w:r>
    </w:p>
    <w:p w:rsidR="00EB4F2F" w:rsidRPr="00EB4F2F" w:rsidRDefault="00EB4F2F" w:rsidP="00EB4F2F">
      <w:pPr>
        <w:jc w:val="both"/>
        <w:rPr>
          <w:rFonts w:ascii="Verdana" w:hAnsi="Verdana"/>
          <w:bCs/>
          <w:sz w:val="20"/>
        </w:rPr>
      </w:pPr>
      <w:r w:rsidRPr="00EB4F2F">
        <w:rPr>
          <w:rFonts w:ascii="Verdana" w:hAnsi="Verdana"/>
          <w:b/>
          <w:bCs/>
          <w:sz w:val="20"/>
        </w:rPr>
        <w:t>22.</w:t>
      </w:r>
      <w:r w:rsidRPr="00EB4F2F">
        <w:rPr>
          <w:rFonts w:ascii="Verdana" w:hAnsi="Verdana"/>
          <w:bCs/>
          <w:sz w:val="20"/>
        </w:rPr>
        <w:t> El 15 de marzo de 2018 compareció la Embajada de Brasil en México para manifestar su interés en comparecer en el presente procedimiento, sin embargo, no presentó argumentos ni pruebas.</w:t>
      </w:r>
    </w:p>
    <w:p w:rsidR="00EB4F2F" w:rsidRPr="00EB4F2F" w:rsidRDefault="00EB4F2F" w:rsidP="00EB4F2F">
      <w:pPr>
        <w:jc w:val="both"/>
        <w:rPr>
          <w:rFonts w:ascii="Verdana" w:hAnsi="Verdana"/>
          <w:bCs/>
          <w:sz w:val="20"/>
        </w:rPr>
      </w:pPr>
      <w:r w:rsidRPr="00EB4F2F">
        <w:rPr>
          <w:rFonts w:ascii="Verdana" w:hAnsi="Verdana"/>
          <w:b/>
          <w:bCs/>
          <w:sz w:val="20"/>
        </w:rPr>
        <w:t>J. Réplicas</w:t>
      </w:r>
    </w:p>
    <w:p w:rsidR="00EB4F2F" w:rsidRPr="00EB4F2F" w:rsidRDefault="00EB4F2F" w:rsidP="00EB4F2F">
      <w:pPr>
        <w:jc w:val="both"/>
        <w:rPr>
          <w:rFonts w:ascii="Verdana" w:hAnsi="Verdana"/>
          <w:bCs/>
          <w:sz w:val="20"/>
        </w:rPr>
      </w:pPr>
      <w:r w:rsidRPr="00EB4F2F">
        <w:rPr>
          <w:rFonts w:ascii="Verdana" w:hAnsi="Verdana"/>
          <w:b/>
          <w:bCs/>
          <w:sz w:val="20"/>
        </w:rPr>
        <w:t>1. Prórrogas</w:t>
      </w:r>
    </w:p>
    <w:p w:rsidR="00EB4F2F" w:rsidRPr="00EB4F2F" w:rsidRDefault="00EB4F2F" w:rsidP="00EB4F2F">
      <w:pPr>
        <w:jc w:val="both"/>
        <w:rPr>
          <w:rFonts w:ascii="Verdana" w:hAnsi="Verdana"/>
          <w:bCs/>
          <w:sz w:val="20"/>
        </w:rPr>
      </w:pPr>
      <w:r w:rsidRPr="00EB4F2F">
        <w:rPr>
          <w:rFonts w:ascii="Verdana" w:hAnsi="Verdana"/>
          <w:b/>
          <w:bCs/>
          <w:sz w:val="20"/>
        </w:rPr>
        <w:t>23.</w:t>
      </w:r>
      <w:r w:rsidRPr="00EB4F2F">
        <w:rPr>
          <w:rFonts w:ascii="Verdana" w:hAnsi="Verdana"/>
          <w:bCs/>
          <w:sz w:val="20"/>
        </w:rPr>
        <w:t xml:space="preserve"> La Secretaría otorgó una prórroga de 3 días a Scribe, </w:t>
      </w:r>
      <w:proofErr w:type="spellStart"/>
      <w:r w:rsidRPr="00EB4F2F">
        <w:rPr>
          <w:rFonts w:ascii="Verdana" w:hAnsi="Verdana"/>
          <w:bCs/>
          <w:sz w:val="20"/>
        </w:rPr>
        <w:t>Pondercel</w:t>
      </w:r>
      <w:proofErr w:type="spellEnd"/>
      <w:r w:rsidRPr="00EB4F2F">
        <w:rPr>
          <w:rFonts w:ascii="Verdana" w:hAnsi="Verdana"/>
          <w:bCs/>
          <w:sz w:val="20"/>
        </w:rPr>
        <w:t>, IP Brasil, IP Exportadora, Suzano y a la Embajada de Brasil para presentar sus réplicas. El plazo venció el 24 de mayo de 2018.</w:t>
      </w:r>
    </w:p>
    <w:p w:rsidR="00EB4F2F" w:rsidRPr="00EB4F2F" w:rsidRDefault="00EB4F2F" w:rsidP="00EB4F2F">
      <w:pPr>
        <w:jc w:val="both"/>
        <w:rPr>
          <w:rFonts w:ascii="Verdana" w:hAnsi="Verdana"/>
          <w:bCs/>
          <w:sz w:val="20"/>
        </w:rPr>
      </w:pPr>
      <w:r w:rsidRPr="00EB4F2F">
        <w:rPr>
          <w:rFonts w:ascii="Verdana" w:hAnsi="Verdana"/>
          <w:b/>
          <w:bCs/>
          <w:sz w:val="20"/>
        </w:rPr>
        <w:t>2. Productoras nacionales</w:t>
      </w:r>
    </w:p>
    <w:p w:rsidR="00EB4F2F" w:rsidRPr="00EB4F2F" w:rsidRDefault="00EB4F2F" w:rsidP="00EB4F2F">
      <w:pPr>
        <w:jc w:val="both"/>
        <w:rPr>
          <w:rFonts w:ascii="Verdana" w:hAnsi="Verdana"/>
          <w:bCs/>
          <w:sz w:val="20"/>
        </w:rPr>
      </w:pPr>
      <w:r w:rsidRPr="00EB4F2F">
        <w:rPr>
          <w:rFonts w:ascii="Verdana" w:hAnsi="Verdana"/>
          <w:b/>
          <w:bCs/>
          <w:sz w:val="20"/>
        </w:rPr>
        <w:t>24.</w:t>
      </w:r>
      <w:r w:rsidRPr="00EB4F2F">
        <w:rPr>
          <w:rFonts w:ascii="Verdana" w:hAnsi="Verdana"/>
          <w:bCs/>
          <w:sz w:val="20"/>
        </w:rPr>
        <w:t xml:space="preserve"> El 24 de mayo de 2018, Scribe y </w:t>
      </w:r>
      <w:proofErr w:type="spellStart"/>
      <w:r w:rsidRPr="00EB4F2F">
        <w:rPr>
          <w:rFonts w:ascii="Verdana" w:hAnsi="Verdana"/>
          <w:bCs/>
          <w:sz w:val="20"/>
        </w:rPr>
        <w:t>Pondercel</w:t>
      </w:r>
      <w:proofErr w:type="spellEnd"/>
      <w:r w:rsidRPr="00EB4F2F">
        <w:rPr>
          <w:rFonts w:ascii="Verdana" w:hAnsi="Verdana"/>
          <w:bCs/>
          <w:sz w:val="20"/>
        </w:rPr>
        <w:t xml:space="preserve"> comparecieron para replicar la información presentada por IP Brasil, IP Exportadora y Suzano. Manifestaron:</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Las empresas brasileñas no demuestran que de eliminarse la cuota compensatoria, la práctica desleal no continuaría o se repetiría, por lo que es procedente que la Secretaría resuelva el presente caso, con base en la información, pruebas y argumentos disponibles que formen parte del expediente administrativo, en lo que hace a la continuación o repetición de la discriminación de precios, es decir, la información, pruebas y argumentos que sobre este hecho presentaron las productoras nacionales de papel bond cortado y los elementos que se allegue la propia Secretaría en el curso </w:t>
      </w:r>
      <w:proofErr w:type="spellStart"/>
      <w:r w:rsidRPr="00EB4F2F">
        <w:rPr>
          <w:rFonts w:ascii="Verdana" w:hAnsi="Verdana"/>
          <w:bCs/>
          <w:sz w:val="20"/>
        </w:rPr>
        <w:t>delprocedimiento</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lastRenderedPageBreak/>
        <w:t>B.</w:t>
      </w:r>
      <w:r w:rsidRPr="00EB4F2F">
        <w:rPr>
          <w:rFonts w:ascii="Verdana" w:hAnsi="Verdana"/>
          <w:bCs/>
          <w:sz w:val="20"/>
        </w:rPr>
        <w:t>    Los hechos demuestran el evidente interés de las empresas brasileñas en dirigir parte de su producción actual y potencial de papel bond cortado a México, en caso de que se elimine la cuota compensatoria vigente.</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En lo que se refiere a la imposibilidad de que las empresas productoras brasileñas exporten a México volúmenes significativos de papel bond cortado de eliminarse la cuota compensatoria vigente, las empresas no precisan el volumen que consideran no significativo, además, la legislación aplicable en la materia no describe un monto de volumen determinado.</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Las estadísticas de comercio que presentan IP Brasil e IP Exportadora, así como el análisis de los especialistas en el mercado de papel bond cortado, no son concluyentes y no prueban que, de eliminarse la cuota compensatoria, no habría embarques de papel bond brasileño dirigidos a México, simple y sencillamente por el hecho de que ni en las estadísticas ni en los análisis de los especialistas se considera la variable "mercado mexicano", al que las empresas brasileñas podrían tener acceso de eliminarse la cuota compensatoria.</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Aunque las empresas brasileñas aseguran que no habría volúmenes significativos de papel bond cortado que pudieran exportarse a México, resulta claro que, únicamente ante la imposición de la cuota compensatoria, dejaron de exportar papel bond cortado y exportaron papel bond en bobina para cortarlo y así obtener el producto objeto de cuota compensatoria, lo que pone de manifiesto el marcado interés de las empresas brasileñas de continuar atendiendo al mercado nacional.</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Los volúmenes de papel en bobina que se exportaron a México durante el periodo de vigencia de la cuota compensatoria, transformados en papel bond cortado, revelan que las empresas brasileñas exportarían directamente papel bond cortado al mercado nacional en ausencia de restricciones antidumping.</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Las empresas exportadoras de papel bond cortado de Brasil están sujetas a derechos antidumping en los Estados Unidos, Australia, Pakistán y México, además de ser investigadas por elusión de pago de cuota compensatoria que se aplica a las importaciones de papel bond cortado en este país.</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La información de que se valen las empresas brasileñas es objeto de manipulación deliberada, pretendiendo confundir a la Secretaría en su propio beneficio. Las empresas brasileñas afirman que sus ventas externas de papel han crecido con una oferta diversificada de productos y no se observan niveles de capacidad ociosa que permitan suponer que, en un escenario de eliminación de cuota, exportarían a México volúmenes significativos de papel bond cortado, sin embargo, al consultar la misma fuente que aparentemente emplearon las empresas brasileñas, las productoras nacionales notaron que Brasil sí tiene una considerable capacidad ociosa de producción de papel bond cortado.</w:t>
      </w:r>
    </w:p>
    <w:p w:rsidR="00EB4F2F" w:rsidRPr="00EB4F2F" w:rsidRDefault="00EB4F2F" w:rsidP="00EB4F2F">
      <w:pPr>
        <w:jc w:val="both"/>
        <w:rPr>
          <w:rFonts w:ascii="Verdana" w:hAnsi="Verdana"/>
          <w:bCs/>
          <w:sz w:val="20"/>
        </w:rPr>
      </w:pPr>
      <w:r w:rsidRPr="00EB4F2F">
        <w:rPr>
          <w:rFonts w:ascii="Verdana" w:hAnsi="Verdana"/>
          <w:b/>
          <w:bCs/>
          <w:sz w:val="20"/>
        </w:rPr>
        <w:t>I.</w:t>
      </w:r>
      <w:r w:rsidRPr="00EB4F2F">
        <w:rPr>
          <w:rFonts w:ascii="Verdana" w:hAnsi="Verdana"/>
          <w:bCs/>
          <w:sz w:val="20"/>
        </w:rPr>
        <w:t xml:space="preserve">     La exportación de papel bond cortado de Brasil a México bajo el supuesto de la eliminación de la medida antidumping se desplazaría no solamente de manera directa, sino a través de los canales de elusión que típicamente han explorado las empresas </w:t>
      </w:r>
      <w:r w:rsidRPr="00EB4F2F">
        <w:rPr>
          <w:rFonts w:ascii="Verdana" w:hAnsi="Verdana"/>
          <w:bCs/>
          <w:sz w:val="20"/>
        </w:rPr>
        <w:lastRenderedPageBreak/>
        <w:t>productoras y exportadoras brasileñas. Las empresas brasileñas reconocen que las estadísticas de comercio muestran el incremento de las ventas externas de productos, entre los que se encuentra el papel bond cortado. Esta situación revela su alta capacidad exportadora para colocar el papel bond en cualquier parte del mundo, incluyendo México.</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México es el segundo país consumidor de papel bond en Latinoamérica, lo que hace al mercado nacional muy apetecible para las empresas brasileñas en escala, valor y volumen, en caso de que se eliminara la cuota compensatoria. Además, contrario a lo que mencionan las empresas brasileñas, el crecimiento compuesto de sus 10 principales destinos de exportación entre 2014 y 2017 se redujo anualmente 5%.</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El diferencial entre el precio promedio ponderado al que ingresan al país la mayor parte de las importaciones de papel bond cortado y el precio promedio de exportación de Brasil a otros destinos, hace que el potencial precio de exportación de Brasil se ubique por debajo del precio internacional.</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L.</w:t>
      </w:r>
      <w:r w:rsidRPr="00EB4F2F">
        <w:rPr>
          <w:rFonts w:ascii="Verdana" w:hAnsi="Verdana"/>
          <w:bCs/>
          <w:sz w:val="20"/>
        </w:rPr>
        <w:t>    El mercado nacional, aún con la imposición de la cuota compensatoria, se ha visto sistemática y permanentemente acechado por la industria exportadora de Brasil, ya que los productores brasileños han exportado importantes volúmenes de papel bond en bobinas para eludir el pago de las medidas antidumping.</w:t>
      </w:r>
    </w:p>
    <w:p w:rsidR="00EB4F2F" w:rsidRPr="00EB4F2F" w:rsidRDefault="00EB4F2F" w:rsidP="00EB4F2F">
      <w:pPr>
        <w:jc w:val="both"/>
        <w:rPr>
          <w:rFonts w:ascii="Verdana" w:hAnsi="Verdana"/>
          <w:bCs/>
          <w:sz w:val="20"/>
        </w:rPr>
      </w:pPr>
      <w:r w:rsidRPr="00EB4F2F">
        <w:rPr>
          <w:rFonts w:ascii="Verdana" w:hAnsi="Verdana"/>
          <w:b/>
          <w:bCs/>
          <w:sz w:val="20"/>
        </w:rPr>
        <w:t>M.</w:t>
      </w:r>
      <w:r w:rsidRPr="00EB4F2F">
        <w:rPr>
          <w:rFonts w:ascii="Verdana" w:hAnsi="Verdana"/>
          <w:bCs/>
          <w:sz w:val="20"/>
        </w:rPr>
        <w:t xml:space="preserve">    Las importaciones no son necesarias para abastecer de manera complementaria el mercado, ya que la industria nacional cuenta con capacidad excedente en la producción de papel y en la capacidad de corte para producir papel bond cortado. En el 2017 el uso de la capacidad de corte fue de aproximadamente 70%, de manera que se tiene un 40% de volumen adicional de la venta para abastecer el mercado. Sin embargo, ante un régimen de competencia libre y de apertura a </w:t>
      </w:r>
      <w:proofErr w:type="spellStart"/>
      <w:r w:rsidRPr="00EB4F2F">
        <w:rPr>
          <w:rFonts w:ascii="Verdana" w:hAnsi="Verdana"/>
          <w:bCs/>
          <w:sz w:val="20"/>
        </w:rPr>
        <w:t>losmercados</w:t>
      </w:r>
      <w:proofErr w:type="spellEnd"/>
      <w:r w:rsidRPr="00EB4F2F">
        <w:rPr>
          <w:rFonts w:ascii="Verdana" w:hAnsi="Verdana"/>
          <w:bCs/>
          <w:sz w:val="20"/>
        </w:rPr>
        <w:t>, las importaciones de papel bond en el mercado propician la competitividad, entendida como el conjunto de condiciones necesarias para generar un mayor crecimiento económico, promoviendo la inversión y la generación de empleo, siempre que no incursionen en el mercado nacional en condiciones de prácticas desleales.</w:t>
      </w:r>
    </w:p>
    <w:p w:rsidR="00EB4F2F" w:rsidRPr="00EB4F2F" w:rsidRDefault="00EB4F2F" w:rsidP="00EB4F2F">
      <w:pPr>
        <w:jc w:val="both"/>
        <w:rPr>
          <w:rFonts w:ascii="Verdana" w:hAnsi="Verdana"/>
          <w:bCs/>
          <w:sz w:val="20"/>
        </w:rPr>
      </w:pPr>
      <w:r w:rsidRPr="00EB4F2F">
        <w:rPr>
          <w:rFonts w:ascii="Verdana" w:hAnsi="Verdana"/>
          <w:b/>
          <w:bCs/>
          <w:sz w:val="20"/>
        </w:rPr>
        <w:t>3. Exportadoras</w:t>
      </w:r>
    </w:p>
    <w:p w:rsidR="00EB4F2F" w:rsidRPr="00EB4F2F" w:rsidRDefault="00EB4F2F" w:rsidP="00EB4F2F">
      <w:pPr>
        <w:jc w:val="both"/>
        <w:rPr>
          <w:rFonts w:ascii="Verdana" w:hAnsi="Verdana"/>
          <w:bCs/>
          <w:sz w:val="20"/>
        </w:rPr>
      </w:pPr>
      <w:r w:rsidRPr="00EB4F2F">
        <w:rPr>
          <w:rFonts w:ascii="Verdana" w:hAnsi="Verdana"/>
          <w:b/>
          <w:bCs/>
          <w:sz w:val="20"/>
        </w:rPr>
        <w:t>a.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25.</w:t>
      </w:r>
      <w:r w:rsidRPr="00EB4F2F">
        <w:rPr>
          <w:rFonts w:ascii="Verdana" w:hAnsi="Verdana"/>
          <w:bCs/>
          <w:sz w:val="20"/>
        </w:rPr>
        <w:t xml:space="preserve"> El 24 de mayo de 2018, IP Brasil e IP Exportadora comparecieron para replicar la información de Scribe y </w:t>
      </w:r>
      <w:proofErr w:type="spellStart"/>
      <w:r w:rsidRPr="00EB4F2F">
        <w:rPr>
          <w:rFonts w:ascii="Verdana" w:hAnsi="Verdana"/>
          <w:bCs/>
          <w:sz w:val="20"/>
        </w:rPr>
        <w:t>Pondercel</w:t>
      </w:r>
      <w:proofErr w:type="spellEnd"/>
      <w:r w:rsidRPr="00EB4F2F">
        <w:rPr>
          <w:rFonts w:ascii="Verdana" w:hAnsi="Verdana"/>
          <w:bCs/>
          <w:sz w:val="20"/>
        </w:rPr>
        <w:t>. Manifestaron:</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Las productoras nacionales no cumplen con la carga de la prueba que les corresponde para demostrar que de eliminarse la cuota compensatoria impuesta a las importaciones de papel bond cortado originarias de Brasil continuaría o se repetiría el supuesto daño a la industria nacional.</w:t>
      </w:r>
    </w:p>
    <w:p w:rsidR="00EB4F2F" w:rsidRPr="00EB4F2F" w:rsidRDefault="00EB4F2F" w:rsidP="00EB4F2F">
      <w:pPr>
        <w:jc w:val="both"/>
        <w:rPr>
          <w:rFonts w:ascii="Verdana" w:hAnsi="Verdana"/>
          <w:bCs/>
          <w:sz w:val="20"/>
        </w:rPr>
      </w:pPr>
      <w:r w:rsidRPr="00EB4F2F">
        <w:rPr>
          <w:rFonts w:ascii="Verdana" w:hAnsi="Verdana"/>
          <w:b/>
          <w:bCs/>
          <w:sz w:val="20"/>
        </w:rPr>
        <w:lastRenderedPageBreak/>
        <w:t>B.</w:t>
      </w:r>
      <w:r w:rsidRPr="00EB4F2F">
        <w:rPr>
          <w:rFonts w:ascii="Verdana" w:hAnsi="Verdana"/>
          <w:bCs/>
          <w:sz w:val="20"/>
        </w:rPr>
        <w:t>    La información y pruebas presentadas por las productoras nacionales no alcanzan los estándares mínimos que exige la legislación aplicable para realizar un examen de vigencia de la cuota compensatoria.</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Las productoras nacionales utilizan información de un producto que no está sujeto al pago de cuota compensatoria, ni está incluido en la cobertura de producto definida desde el inicio de este procedimiento de examen para sustentar sus proyecciones. Sus argumentos acerca de los volúmenes esperados de papel bond cortado en un escenario sin cuota se basan en lo que a su entender ha ocurrido con las importaciones de papel bond en bobina originario de Brasil.</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xml:space="preserve">    Las proyecciones sobre importaciones que presentan las productoras nacionales son infundadas puesto que no explican ni sustentan en pruebas positivas cómo las exportaciones a un tercer país pueden desaparecer en automático al eliminarse la cuota compensatoria, para redirigirse a México, mucho menos cuando se trata de exportaciones realizadas a una región estratégica como es el mercado europeo, y no analizan ni explican cómo, en el supuesto de que las importaciones de papel bond en bobina se conviertan en importaciones de papel bond cortado, pueden ocasionarles </w:t>
      </w:r>
      <w:proofErr w:type="spellStart"/>
      <w:r w:rsidRPr="00EB4F2F">
        <w:rPr>
          <w:rFonts w:ascii="Verdana" w:hAnsi="Verdana"/>
          <w:bCs/>
          <w:sz w:val="20"/>
        </w:rPr>
        <w:t>unaafectación</w:t>
      </w:r>
      <w:proofErr w:type="spellEnd"/>
      <w:r w:rsidRPr="00EB4F2F">
        <w:rPr>
          <w:rFonts w:ascii="Verdana" w:hAnsi="Verdana"/>
          <w:bCs/>
          <w:sz w:val="20"/>
        </w:rPr>
        <w:t>, cuando esas importaciones existen y no han ocasionado un daño en sus indicadores económicos.</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Las proyecciones sobre importaciones de las productoras nacionales no se justifican y son contradictorias entre sí. Las productoras nacionales hacen proyecciones a partir de supuestos no explicados, o bien, basándose en puntos de partida pocos realistas.</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Si bien es cierto que Brasil es un exportador importante, también es cierto que ello no significa que sus embarques a México se incrementarían, ni mucho menos que pueden causar daño a la industria nacional. Las productoras nacionales no presentan un análisis sustentando la existencia de condiciones que indiquen que los volúmenes de exportación de Brasil podrían reorientarse a México, pues no existe capacidad ociosa en los molinos de los productores brasileños.</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Los datos del mercado de exportación y del mercado interno de papel bond cortado de Brasil que utilizan las productoras nacionales están desactualizados y omiten información relevante e incluso, los pronósticos de observadores independientes.</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No existe capacidad ociosa en los molinos de los productores brasileños puesto que el destino de la producción en los molinos se ha orientado a estructurar una oferta de papel brasileño más diversificada con un índice de utilización de molinos de alrededor del 100%.</w:t>
      </w:r>
    </w:p>
    <w:p w:rsidR="00EB4F2F" w:rsidRPr="00EB4F2F" w:rsidRDefault="00EB4F2F" w:rsidP="00EB4F2F">
      <w:pPr>
        <w:jc w:val="both"/>
        <w:rPr>
          <w:rFonts w:ascii="Verdana" w:hAnsi="Verdana"/>
          <w:bCs/>
          <w:sz w:val="20"/>
        </w:rPr>
      </w:pPr>
      <w:r w:rsidRPr="00EB4F2F">
        <w:rPr>
          <w:rFonts w:ascii="Verdana" w:hAnsi="Verdana"/>
          <w:b/>
          <w:bCs/>
          <w:sz w:val="20"/>
        </w:rPr>
        <w:t>I.</w:t>
      </w:r>
      <w:r w:rsidRPr="00EB4F2F">
        <w:rPr>
          <w:rFonts w:ascii="Verdana" w:hAnsi="Verdana"/>
          <w:bCs/>
          <w:sz w:val="20"/>
        </w:rPr>
        <w:t xml:space="preserve">     El cálculo del precio al que supuestamente sería importado el producto objeto de examen en caso de eliminarse la cuota compensatoria no toma en consideración la información pertinente. La información presentada por las productoras nacionales es imprecisa, incompleta y parcial, pues no toma en cuenta el nivel de sobrevaloración de </w:t>
      </w:r>
      <w:r w:rsidRPr="00EB4F2F">
        <w:rPr>
          <w:rFonts w:ascii="Verdana" w:hAnsi="Verdana"/>
          <w:bCs/>
          <w:sz w:val="20"/>
        </w:rPr>
        <w:lastRenderedPageBreak/>
        <w:t>las importaciones registradas durante el periodo de examen, que resulta ser el periodo más reciente y que en todo caso mostraría la tendencia del</w:t>
      </w:r>
    </w:p>
    <w:p w:rsidR="00EB4F2F" w:rsidRPr="00EB4F2F" w:rsidRDefault="00EB4F2F" w:rsidP="00EB4F2F">
      <w:pPr>
        <w:jc w:val="both"/>
        <w:rPr>
          <w:rFonts w:ascii="Verdana" w:hAnsi="Verdana"/>
          <w:bCs/>
          <w:sz w:val="20"/>
        </w:rPr>
      </w:pPr>
      <w:proofErr w:type="gramStart"/>
      <w:r w:rsidRPr="00EB4F2F">
        <w:rPr>
          <w:rFonts w:ascii="Verdana" w:hAnsi="Verdana"/>
          <w:bCs/>
          <w:sz w:val="20"/>
        </w:rPr>
        <w:t>comportamiento</w:t>
      </w:r>
      <w:proofErr w:type="gramEnd"/>
      <w:r w:rsidRPr="00EB4F2F">
        <w:rPr>
          <w:rFonts w:ascii="Verdana" w:hAnsi="Verdana"/>
          <w:bCs/>
          <w:sz w:val="20"/>
        </w:rPr>
        <w:t xml:space="preserve"> de los precios de las importaciones.</w:t>
      </w:r>
    </w:p>
    <w:p w:rsidR="00EB4F2F" w:rsidRPr="00EB4F2F" w:rsidRDefault="00EB4F2F" w:rsidP="00EB4F2F">
      <w:pPr>
        <w:jc w:val="both"/>
        <w:rPr>
          <w:rFonts w:ascii="Verdana" w:hAnsi="Verdana"/>
          <w:bCs/>
          <w:sz w:val="20"/>
        </w:rPr>
      </w:pPr>
      <w:r w:rsidRPr="00EB4F2F">
        <w:rPr>
          <w:rFonts w:ascii="Verdana" w:hAnsi="Verdana"/>
          <w:b/>
          <w:bCs/>
          <w:sz w:val="20"/>
        </w:rPr>
        <w:t>J.</w:t>
      </w:r>
      <w:r w:rsidRPr="00EB4F2F">
        <w:rPr>
          <w:rFonts w:ascii="Verdana" w:hAnsi="Verdana"/>
          <w:bCs/>
          <w:sz w:val="20"/>
        </w:rPr>
        <w:t>     Todo argumento sobre la existencia de una subvaloración de precios, presente o proyectada que supuestamente pudiera afectar a las productoras nacionales queda desvirtuado por el hecho de que las productoras nacionales han podido incrementar sus precios de venta del producto objeto de examen en el mercado mexicano.</w:t>
      </w:r>
    </w:p>
    <w:p w:rsidR="00EB4F2F" w:rsidRPr="00EB4F2F" w:rsidRDefault="00EB4F2F" w:rsidP="00EB4F2F">
      <w:pPr>
        <w:jc w:val="both"/>
        <w:rPr>
          <w:rFonts w:ascii="Verdana" w:hAnsi="Verdana"/>
          <w:bCs/>
          <w:sz w:val="20"/>
        </w:rPr>
      </w:pPr>
      <w:r w:rsidRPr="00EB4F2F">
        <w:rPr>
          <w:rFonts w:ascii="Verdana" w:hAnsi="Verdana"/>
          <w:b/>
          <w:bCs/>
          <w:sz w:val="20"/>
        </w:rPr>
        <w:t>K.</w:t>
      </w:r>
      <w:r w:rsidRPr="00EB4F2F">
        <w:rPr>
          <w:rFonts w:ascii="Verdana" w:hAnsi="Verdana"/>
          <w:bCs/>
          <w:sz w:val="20"/>
        </w:rPr>
        <w:t>    Las productoras nacionales basan sus proyecciones en el análisis de lo que pasaría si tuvieran que competir sin que el papel bond en bobina o el papel fabricado a partir de estas bobinas, pagaran cuota compensatoria, dejando de analizar lo que efectivamente ya ocurre, es decir, que, en la actualidad, la producción nacional compite exitosamente con esa oferta.</w:t>
      </w:r>
    </w:p>
    <w:p w:rsidR="00EB4F2F" w:rsidRPr="00EB4F2F" w:rsidRDefault="00EB4F2F" w:rsidP="00EB4F2F">
      <w:pPr>
        <w:jc w:val="both"/>
        <w:rPr>
          <w:rFonts w:ascii="Verdana" w:hAnsi="Verdana"/>
          <w:bCs/>
          <w:sz w:val="20"/>
        </w:rPr>
      </w:pPr>
      <w:r w:rsidRPr="00EB4F2F">
        <w:rPr>
          <w:rFonts w:ascii="Verdana" w:hAnsi="Verdana"/>
          <w:b/>
          <w:bCs/>
          <w:sz w:val="20"/>
        </w:rPr>
        <w:t>b. Suzano</w:t>
      </w:r>
    </w:p>
    <w:p w:rsidR="00EB4F2F" w:rsidRPr="00EB4F2F" w:rsidRDefault="00EB4F2F" w:rsidP="00EB4F2F">
      <w:pPr>
        <w:jc w:val="both"/>
        <w:rPr>
          <w:rFonts w:ascii="Verdana" w:hAnsi="Verdana"/>
          <w:bCs/>
          <w:sz w:val="20"/>
        </w:rPr>
      </w:pPr>
      <w:r w:rsidRPr="00EB4F2F">
        <w:rPr>
          <w:rFonts w:ascii="Verdana" w:hAnsi="Verdana"/>
          <w:b/>
          <w:bCs/>
          <w:sz w:val="20"/>
        </w:rPr>
        <w:t>26.</w:t>
      </w:r>
      <w:r w:rsidRPr="00EB4F2F">
        <w:rPr>
          <w:rFonts w:ascii="Verdana" w:hAnsi="Verdana"/>
          <w:bCs/>
          <w:sz w:val="20"/>
        </w:rPr>
        <w:t> El 24 de mayo de 2018, Suzano manifestó que se adhiere a todas y cada una de las réplicas expuestas por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K. Requerimientos de información</w:t>
      </w:r>
    </w:p>
    <w:p w:rsidR="00EB4F2F" w:rsidRPr="00EB4F2F" w:rsidRDefault="00EB4F2F" w:rsidP="00EB4F2F">
      <w:pPr>
        <w:jc w:val="both"/>
        <w:rPr>
          <w:rFonts w:ascii="Verdana" w:hAnsi="Verdana"/>
          <w:bCs/>
          <w:sz w:val="20"/>
        </w:rPr>
      </w:pPr>
      <w:r w:rsidRPr="00EB4F2F">
        <w:rPr>
          <w:rFonts w:ascii="Verdana" w:hAnsi="Verdana"/>
          <w:b/>
          <w:bCs/>
          <w:sz w:val="20"/>
        </w:rPr>
        <w:t>1. Prórroga</w:t>
      </w:r>
    </w:p>
    <w:p w:rsidR="00EB4F2F" w:rsidRPr="00EB4F2F" w:rsidRDefault="00EB4F2F" w:rsidP="00EB4F2F">
      <w:pPr>
        <w:jc w:val="both"/>
        <w:rPr>
          <w:rFonts w:ascii="Verdana" w:hAnsi="Verdana"/>
          <w:bCs/>
          <w:sz w:val="20"/>
        </w:rPr>
      </w:pPr>
      <w:r w:rsidRPr="00EB4F2F">
        <w:rPr>
          <w:rFonts w:ascii="Verdana" w:hAnsi="Verdana"/>
          <w:b/>
          <w:bCs/>
          <w:sz w:val="20"/>
        </w:rPr>
        <w:t>27.</w:t>
      </w:r>
      <w:r w:rsidRPr="00EB4F2F">
        <w:rPr>
          <w:rFonts w:ascii="Verdana" w:hAnsi="Verdana"/>
          <w:bCs/>
          <w:sz w:val="20"/>
        </w:rPr>
        <w:t xml:space="preserve"> La Secretaría otorgó prórrogas de 5 días a Scribe y </w:t>
      </w:r>
      <w:proofErr w:type="spellStart"/>
      <w:r w:rsidRPr="00EB4F2F">
        <w:rPr>
          <w:rFonts w:ascii="Verdana" w:hAnsi="Verdana"/>
          <w:bCs/>
          <w:sz w:val="20"/>
        </w:rPr>
        <w:t>Pondercel</w:t>
      </w:r>
      <w:proofErr w:type="spellEnd"/>
      <w:r w:rsidRPr="00EB4F2F">
        <w:rPr>
          <w:rFonts w:ascii="Verdana" w:hAnsi="Verdana"/>
          <w:bCs/>
          <w:sz w:val="20"/>
        </w:rPr>
        <w:t xml:space="preserve"> para que presentaran respuesta a los requerimientos de información formulados el 18 de junio y 30 de agosto de 2018. Los plazos vencieron el 9 de julio y el 20 de septiembre de 2018, respectivamente.</w:t>
      </w:r>
    </w:p>
    <w:p w:rsidR="00EB4F2F" w:rsidRPr="00EB4F2F" w:rsidRDefault="00EB4F2F" w:rsidP="00EB4F2F">
      <w:pPr>
        <w:jc w:val="both"/>
        <w:rPr>
          <w:rFonts w:ascii="Verdana" w:hAnsi="Verdana"/>
          <w:bCs/>
          <w:sz w:val="20"/>
        </w:rPr>
      </w:pPr>
      <w:r w:rsidRPr="00EB4F2F">
        <w:rPr>
          <w:rFonts w:ascii="Verdana" w:hAnsi="Verdana"/>
          <w:b/>
          <w:bCs/>
          <w:sz w:val="20"/>
        </w:rPr>
        <w:t>2. Partes</w:t>
      </w:r>
    </w:p>
    <w:p w:rsidR="00EB4F2F" w:rsidRPr="00EB4F2F" w:rsidRDefault="00EB4F2F" w:rsidP="00EB4F2F">
      <w:pPr>
        <w:jc w:val="both"/>
        <w:rPr>
          <w:rFonts w:ascii="Verdana" w:hAnsi="Verdana"/>
          <w:bCs/>
          <w:sz w:val="20"/>
        </w:rPr>
      </w:pPr>
      <w:r w:rsidRPr="00EB4F2F">
        <w:rPr>
          <w:rFonts w:ascii="Verdana" w:hAnsi="Verdana"/>
          <w:b/>
          <w:bCs/>
          <w:sz w:val="20"/>
        </w:rPr>
        <w:t xml:space="preserve">a. Scribe y </w:t>
      </w:r>
      <w:proofErr w:type="spellStart"/>
      <w:r w:rsidRPr="00EB4F2F">
        <w:rPr>
          <w:rFonts w:ascii="Verdana" w:hAnsi="Verdana"/>
          <w:b/>
          <w:bCs/>
          <w:sz w:val="20"/>
        </w:rPr>
        <w:t>Pondercel</w:t>
      </w:r>
      <w:proofErr w:type="spellEnd"/>
    </w:p>
    <w:p w:rsidR="00EB4F2F" w:rsidRPr="00EB4F2F" w:rsidRDefault="00EB4F2F" w:rsidP="00EB4F2F">
      <w:pPr>
        <w:jc w:val="both"/>
        <w:rPr>
          <w:rFonts w:ascii="Verdana" w:hAnsi="Verdana"/>
          <w:bCs/>
          <w:sz w:val="20"/>
        </w:rPr>
      </w:pPr>
      <w:r w:rsidRPr="00EB4F2F">
        <w:rPr>
          <w:rFonts w:ascii="Verdana" w:hAnsi="Verdana"/>
          <w:b/>
          <w:bCs/>
          <w:sz w:val="20"/>
        </w:rPr>
        <w:t>28. </w:t>
      </w:r>
      <w:r w:rsidRPr="00EB4F2F">
        <w:rPr>
          <w:rFonts w:ascii="Verdana" w:hAnsi="Verdana"/>
          <w:bCs/>
          <w:sz w:val="20"/>
        </w:rPr>
        <w:t xml:space="preserve">El 18 de junio de 2018 la Secretaría requirió a Scribe y </w:t>
      </w:r>
      <w:proofErr w:type="spellStart"/>
      <w:r w:rsidRPr="00EB4F2F">
        <w:rPr>
          <w:rFonts w:ascii="Verdana" w:hAnsi="Verdana"/>
          <w:bCs/>
          <w:sz w:val="20"/>
        </w:rPr>
        <w:t>Pondercel</w:t>
      </w:r>
      <w:proofErr w:type="spellEnd"/>
      <w:r w:rsidRPr="00EB4F2F">
        <w:rPr>
          <w:rFonts w:ascii="Verdana" w:hAnsi="Verdana"/>
          <w:bCs/>
          <w:sz w:val="20"/>
        </w:rPr>
        <w:t xml:space="preserve"> para que, entre otras cosas, aportaran pruebas sobre las medidas antidumping en contra de Brasil en el mundo, las condiciones de oferta y demanda en el mercado mexicano, y por qué dicho mercado sería un destino real de las exportaciones de Brasil en caso de eliminarse la cuota compensatoria; precisaran la fuente de información de donde obtuvieron los precios de venta en Brasil y de exportación de dicho país al resto del mundo, las estadísticas mundiales de producción, consumo, exportación e importación de papel bond así como el CNA; precisaran aspectos sobre los ajustes propuestos al precio de exportación y al valor normal; corrigieran su estimación del CNA para el periodo analizado y sus cálculos de importaciones; explicaran la metodología que utilizaron en la obtención y presentación de su información. El plazo venció el 9 de julio de 2018.</w:t>
      </w:r>
    </w:p>
    <w:p w:rsidR="00EB4F2F" w:rsidRPr="00EB4F2F" w:rsidRDefault="00EB4F2F" w:rsidP="00EB4F2F">
      <w:pPr>
        <w:jc w:val="both"/>
        <w:rPr>
          <w:rFonts w:ascii="Verdana" w:hAnsi="Verdana"/>
          <w:bCs/>
          <w:sz w:val="20"/>
        </w:rPr>
      </w:pPr>
      <w:r w:rsidRPr="00EB4F2F">
        <w:rPr>
          <w:rFonts w:ascii="Verdana" w:hAnsi="Verdana"/>
          <w:b/>
          <w:bCs/>
          <w:sz w:val="20"/>
        </w:rPr>
        <w:t>29.</w:t>
      </w:r>
      <w:r w:rsidRPr="00EB4F2F">
        <w:rPr>
          <w:rFonts w:ascii="Verdana" w:hAnsi="Verdana"/>
          <w:bCs/>
          <w:sz w:val="20"/>
        </w:rPr>
        <w:t xml:space="preserve"> El 30 de agosto de 2018 la Secretaría requirió a Scribe y </w:t>
      </w:r>
      <w:proofErr w:type="spellStart"/>
      <w:r w:rsidRPr="00EB4F2F">
        <w:rPr>
          <w:rFonts w:ascii="Verdana" w:hAnsi="Verdana"/>
          <w:bCs/>
          <w:sz w:val="20"/>
        </w:rPr>
        <w:t>Pondercel</w:t>
      </w:r>
      <w:proofErr w:type="spellEnd"/>
      <w:r w:rsidRPr="00EB4F2F">
        <w:rPr>
          <w:rFonts w:ascii="Verdana" w:hAnsi="Verdana"/>
          <w:bCs/>
          <w:sz w:val="20"/>
        </w:rPr>
        <w:t xml:space="preserve"> para que, entre otras cosas, explicaran cifras de capacidad instalada e importaciones, la metodología empleada, las cifras de sus proyecciones, la forma de estimar el tamaño y la capacidad </w:t>
      </w:r>
      <w:r w:rsidRPr="00EB4F2F">
        <w:rPr>
          <w:rFonts w:ascii="Verdana" w:hAnsi="Verdana"/>
          <w:bCs/>
          <w:sz w:val="20"/>
        </w:rPr>
        <w:lastRenderedPageBreak/>
        <w:t>de absorción del mercado mexicano; presentaran una nota de prensa, el soporte de flete marítimo, las cifras de importaciones de papel bond en bobina, las cifras de exportaciones Brasil y de otros países y el tipo de cambio utilizado; justificaran la forma en que estimaron el precio de las importaciones para 2018 y por qué estiman que se dejaría de importar papel bond en bobina y, en su lugar, se importaría papel bond cortado; además, indicaran la fuente de información del número de habitantes en México en 2017. El plazo venció el 20 de septiembre de 2018.</w:t>
      </w:r>
    </w:p>
    <w:p w:rsidR="00EB4F2F" w:rsidRPr="00EB4F2F" w:rsidRDefault="00EB4F2F" w:rsidP="00EB4F2F">
      <w:pPr>
        <w:jc w:val="both"/>
        <w:rPr>
          <w:rFonts w:ascii="Verdana" w:hAnsi="Verdana"/>
          <w:bCs/>
          <w:sz w:val="20"/>
        </w:rPr>
      </w:pPr>
      <w:r w:rsidRPr="00EB4F2F">
        <w:rPr>
          <w:rFonts w:ascii="Verdana" w:hAnsi="Verdana"/>
          <w:b/>
          <w:bCs/>
          <w:sz w:val="20"/>
        </w:rPr>
        <w:t>b.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30.</w:t>
      </w:r>
      <w:r w:rsidRPr="00EB4F2F">
        <w:rPr>
          <w:rFonts w:ascii="Verdana" w:hAnsi="Verdana"/>
          <w:bCs/>
          <w:sz w:val="20"/>
        </w:rPr>
        <w:t> El 18 de junio de 2018 la Secretaría requirió a IP Brasil e IP Exportadora para que corrigieran diversos aspectos de forma. El plazo venció el 25 de junio de 2018.</w:t>
      </w:r>
    </w:p>
    <w:p w:rsidR="00EB4F2F" w:rsidRPr="00EB4F2F" w:rsidRDefault="00EB4F2F" w:rsidP="00EB4F2F">
      <w:pPr>
        <w:jc w:val="both"/>
        <w:rPr>
          <w:rFonts w:ascii="Verdana" w:hAnsi="Verdana"/>
          <w:bCs/>
          <w:sz w:val="20"/>
        </w:rPr>
      </w:pPr>
      <w:r w:rsidRPr="00EB4F2F">
        <w:rPr>
          <w:rFonts w:ascii="Verdana" w:hAnsi="Verdana"/>
          <w:b/>
          <w:bCs/>
          <w:sz w:val="20"/>
        </w:rPr>
        <w:t>31.</w:t>
      </w:r>
      <w:r w:rsidRPr="00EB4F2F">
        <w:rPr>
          <w:rFonts w:ascii="Verdana" w:hAnsi="Verdana"/>
          <w:bCs/>
          <w:sz w:val="20"/>
        </w:rPr>
        <w:t> El 30 de agosto de 2018 la Secretaría requirió a IP Brasil e IP Exportadora para que presentaran un contrato y explicaran la relación con uno de sus socios comerciales, indicaran el porcentaje de capacidad instalada que utilizaron para producir papel bond en bobina y el volumen de papel bond en bobina que exportaron a su socio comercial. El plazo venció el 13 de septiembre de 2018.</w:t>
      </w:r>
    </w:p>
    <w:p w:rsidR="00EB4F2F" w:rsidRPr="00EB4F2F" w:rsidRDefault="00EB4F2F" w:rsidP="00EB4F2F">
      <w:pPr>
        <w:jc w:val="both"/>
        <w:rPr>
          <w:rFonts w:ascii="Verdana" w:hAnsi="Verdana"/>
          <w:bCs/>
          <w:sz w:val="20"/>
        </w:rPr>
      </w:pPr>
      <w:r w:rsidRPr="00EB4F2F">
        <w:rPr>
          <w:rFonts w:ascii="Verdana" w:hAnsi="Verdana"/>
          <w:b/>
          <w:bCs/>
          <w:sz w:val="20"/>
        </w:rPr>
        <w:t>3. No partes</w:t>
      </w:r>
    </w:p>
    <w:p w:rsidR="00EB4F2F" w:rsidRPr="00EB4F2F" w:rsidRDefault="00EB4F2F" w:rsidP="00EB4F2F">
      <w:pPr>
        <w:jc w:val="both"/>
        <w:rPr>
          <w:rFonts w:ascii="Verdana" w:hAnsi="Verdana"/>
          <w:bCs/>
          <w:sz w:val="20"/>
        </w:rPr>
      </w:pPr>
      <w:r w:rsidRPr="00EB4F2F">
        <w:rPr>
          <w:rFonts w:ascii="Verdana" w:hAnsi="Verdana"/>
          <w:b/>
          <w:bCs/>
          <w:sz w:val="20"/>
        </w:rPr>
        <w:t>32.</w:t>
      </w:r>
      <w:r w:rsidRPr="00EB4F2F">
        <w:rPr>
          <w:rFonts w:ascii="Verdana" w:hAnsi="Verdana"/>
          <w:bCs/>
          <w:sz w:val="20"/>
        </w:rPr>
        <w:t xml:space="preserve"> El 18 de junio de 2018 la Secretaría requirió a la CNICP para que proporcionara el volumen de producción de papel bond cortado de Scribe y </w:t>
      </w:r>
      <w:proofErr w:type="spellStart"/>
      <w:r w:rsidRPr="00EB4F2F">
        <w:rPr>
          <w:rFonts w:ascii="Verdana" w:hAnsi="Verdana"/>
          <w:bCs/>
          <w:sz w:val="20"/>
        </w:rPr>
        <w:t>Pondercel</w:t>
      </w:r>
      <w:proofErr w:type="spellEnd"/>
      <w:r w:rsidRPr="00EB4F2F">
        <w:rPr>
          <w:rFonts w:ascii="Verdana" w:hAnsi="Verdana"/>
          <w:bCs/>
          <w:sz w:val="20"/>
        </w:rPr>
        <w:t>. El plazo venció el 2 de julio de 2018.</w:t>
      </w:r>
    </w:p>
    <w:p w:rsidR="00EB4F2F" w:rsidRPr="00EB4F2F" w:rsidRDefault="00EB4F2F" w:rsidP="00EB4F2F">
      <w:pPr>
        <w:jc w:val="both"/>
        <w:rPr>
          <w:rFonts w:ascii="Verdana" w:hAnsi="Verdana"/>
          <w:bCs/>
          <w:sz w:val="20"/>
        </w:rPr>
      </w:pPr>
      <w:r w:rsidRPr="00EB4F2F">
        <w:rPr>
          <w:rFonts w:ascii="Verdana" w:hAnsi="Verdana"/>
          <w:b/>
          <w:bCs/>
          <w:sz w:val="20"/>
        </w:rPr>
        <w:t>33.</w:t>
      </w:r>
      <w:r w:rsidRPr="00EB4F2F">
        <w:rPr>
          <w:rFonts w:ascii="Verdana" w:hAnsi="Verdana"/>
          <w:bCs/>
          <w:sz w:val="20"/>
        </w:rPr>
        <w:t> El 18 de junio y 18 de julio de 2018 la Secretaría requirió a diversos agentes aduanales y empresas importadoras para que proporcionaran pedimentos de importación, así como la documentación anexa. Los plazos vencieron el 2 de julio y el 1 de agosto de 2018, respectivamente.</w:t>
      </w:r>
    </w:p>
    <w:p w:rsidR="00EB4F2F" w:rsidRPr="00EB4F2F" w:rsidRDefault="00EB4F2F" w:rsidP="00EB4F2F">
      <w:pPr>
        <w:jc w:val="both"/>
        <w:rPr>
          <w:rFonts w:ascii="Verdana" w:hAnsi="Verdana"/>
          <w:bCs/>
          <w:sz w:val="20"/>
        </w:rPr>
      </w:pPr>
      <w:r w:rsidRPr="00EB4F2F">
        <w:rPr>
          <w:rFonts w:ascii="Verdana" w:hAnsi="Verdana"/>
          <w:b/>
          <w:bCs/>
          <w:sz w:val="20"/>
        </w:rPr>
        <w:t>L. Argumentos y pruebas complementarias</w:t>
      </w:r>
    </w:p>
    <w:p w:rsidR="00EB4F2F" w:rsidRPr="00EB4F2F" w:rsidRDefault="00EB4F2F" w:rsidP="00EB4F2F">
      <w:pPr>
        <w:jc w:val="both"/>
        <w:rPr>
          <w:rFonts w:ascii="Verdana" w:hAnsi="Verdana"/>
          <w:bCs/>
          <w:sz w:val="20"/>
        </w:rPr>
      </w:pPr>
      <w:r w:rsidRPr="00EB4F2F">
        <w:rPr>
          <w:rFonts w:ascii="Verdana" w:hAnsi="Verdana"/>
          <w:b/>
          <w:bCs/>
          <w:sz w:val="20"/>
        </w:rPr>
        <w:t>34.</w:t>
      </w:r>
      <w:r w:rsidRPr="00EB4F2F">
        <w:rPr>
          <w:rFonts w:ascii="Verdana" w:hAnsi="Verdana"/>
          <w:bCs/>
          <w:sz w:val="20"/>
        </w:rPr>
        <w:t xml:space="preserve"> El 10 de julio de 2018 la Secretaría notificó a Scribe, </w:t>
      </w:r>
      <w:proofErr w:type="spellStart"/>
      <w:r w:rsidRPr="00EB4F2F">
        <w:rPr>
          <w:rFonts w:ascii="Verdana" w:hAnsi="Verdana"/>
          <w:bCs/>
          <w:sz w:val="20"/>
        </w:rPr>
        <w:t>Pondercel</w:t>
      </w:r>
      <w:proofErr w:type="spellEnd"/>
      <w:r w:rsidRPr="00EB4F2F">
        <w:rPr>
          <w:rFonts w:ascii="Verdana" w:hAnsi="Verdana"/>
          <w:bCs/>
          <w:sz w:val="20"/>
        </w:rPr>
        <w:t xml:space="preserve">, IP Brasil, IP Exportadora y Suzano la apertura del segundo periodo de ofrecimiento de pruebas, con objeto de que presentaran los argumentos y las pruebas complementarias que estimaran pertinentes. El 17 de agosto de 2018 Scribe, </w:t>
      </w:r>
      <w:proofErr w:type="spellStart"/>
      <w:r w:rsidRPr="00EB4F2F">
        <w:rPr>
          <w:rFonts w:ascii="Verdana" w:hAnsi="Verdana"/>
          <w:bCs/>
          <w:sz w:val="20"/>
        </w:rPr>
        <w:t>Pondercel</w:t>
      </w:r>
      <w:proofErr w:type="spellEnd"/>
      <w:r w:rsidRPr="00EB4F2F">
        <w:rPr>
          <w:rFonts w:ascii="Verdana" w:hAnsi="Verdana"/>
          <w:bCs/>
          <w:sz w:val="20"/>
        </w:rPr>
        <w:t>, IP Brasil, IP Exportadora y la Embajada de Brasil en México presentaron argumentos y pruebas complementarias en el presente procedimiento, mismas que fueron considerados para la emisión de la presente Resolución.</w:t>
      </w:r>
    </w:p>
    <w:p w:rsidR="00EB4F2F" w:rsidRPr="00EB4F2F" w:rsidRDefault="00EB4F2F" w:rsidP="00EB4F2F">
      <w:pPr>
        <w:jc w:val="both"/>
        <w:rPr>
          <w:rFonts w:ascii="Verdana" w:hAnsi="Verdana"/>
          <w:bCs/>
          <w:sz w:val="20"/>
        </w:rPr>
      </w:pPr>
      <w:r w:rsidRPr="00EB4F2F">
        <w:rPr>
          <w:rFonts w:ascii="Verdana" w:hAnsi="Verdana"/>
          <w:b/>
          <w:bCs/>
          <w:sz w:val="20"/>
        </w:rPr>
        <w:t>M. Otras comparecencias</w:t>
      </w:r>
    </w:p>
    <w:p w:rsidR="00EB4F2F" w:rsidRPr="00EB4F2F" w:rsidRDefault="00EB4F2F" w:rsidP="00EB4F2F">
      <w:pPr>
        <w:jc w:val="both"/>
        <w:rPr>
          <w:rFonts w:ascii="Verdana" w:hAnsi="Verdana"/>
          <w:bCs/>
          <w:sz w:val="20"/>
        </w:rPr>
      </w:pPr>
      <w:r w:rsidRPr="00EB4F2F">
        <w:rPr>
          <w:rFonts w:ascii="Verdana" w:hAnsi="Verdana"/>
          <w:b/>
          <w:bCs/>
          <w:sz w:val="20"/>
        </w:rPr>
        <w:t>35.</w:t>
      </w:r>
      <w:r w:rsidRPr="00EB4F2F">
        <w:rPr>
          <w:rFonts w:ascii="Verdana" w:hAnsi="Verdana"/>
          <w:bCs/>
          <w:sz w:val="20"/>
        </w:rPr>
        <w:t> El 17 de abril de 2018 Formas para Negocios, S.A. de C.V. y Formas y Sistemas Mexicanos, S.A. de C.V., manifestaron que no realizaron importaciones del producto objeto de examen.</w:t>
      </w:r>
    </w:p>
    <w:p w:rsidR="00EB4F2F" w:rsidRPr="00EB4F2F" w:rsidRDefault="00EB4F2F" w:rsidP="00EB4F2F">
      <w:pPr>
        <w:jc w:val="both"/>
        <w:rPr>
          <w:rFonts w:ascii="Verdana" w:hAnsi="Verdana"/>
          <w:bCs/>
          <w:sz w:val="20"/>
        </w:rPr>
      </w:pPr>
      <w:r w:rsidRPr="00EB4F2F">
        <w:rPr>
          <w:rFonts w:ascii="Verdana" w:hAnsi="Verdana"/>
          <w:b/>
          <w:bCs/>
          <w:sz w:val="20"/>
        </w:rPr>
        <w:t>36.</w:t>
      </w:r>
      <w:r w:rsidRPr="00EB4F2F">
        <w:rPr>
          <w:rFonts w:ascii="Verdana" w:hAnsi="Verdana"/>
          <w:bCs/>
          <w:sz w:val="20"/>
        </w:rPr>
        <w:t xml:space="preserve"> El 9 de mayo de 2018 compareció extemporáneamente International </w:t>
      </w:r>
      <w:proofErr w:type="spellStart"/>
      <w:r w:rsidRPr="00EB4F2F">
        <w:rPr>
          <w:rFonts w:ascii="Verdana" w:hAnsi="Verdana"/>
          <w:bCs/>
          <w:sz w:val="20"/>
        </w:rPr>
        <w:t>Paper</w:t>
      </w:r>
      <w:proofErr w:type="spellEnd"/>
      <w:r w:rsidRPr="00EB4F2F">
        <w:rPr>
          <w:rFonts w:ascii="Verdana" w:hAnsi="Verdana"/>
          <w:bCs/>
          <w:sz w:val="20"/>
        </w:rPr>
        <w:t xml:space="preserve"> México </w:t>
      </w:r>
      <w:proofErr w:type="spellStart"/>
      <w:r w:rsidRPr="00EB4F2F">
        <w:rPr>
          <w:rFonts w:ascii="Verdana" w:hAnsi="Verdana"/>
          <w:bCs/>
          <w:sz w:val="20"/>
        </w:rPr>
        <w:t>Company</w:t>
      </w:r>
      <w:proofErr w:type="spellEnd"/>
      <w:r w:rsidRPr="00EB4F2F">
        <w:rPr>
          <w:rFonts w:ascii="Verdana" w:hAnsi="Verdana"/>
          <w:bCs/>
          <w:sz w:val="20"/>
        </w:rPr>
        <w:t xml:space="preserve">, S. de R.L. de C.V. ("IP México") para presentar su respuesta al formulario oficial, sin embargo, no se consideró dicha información para efectos de este </w:t>
      </w:r>
      <w:r w:rsidRPr="00EB4F2F">
        <w:rPr>
          <w:rFonts w:ascii="Verdana" w:hAnsi="Verdana"/>
          <w:bCs/>
          <w:sz w:val="20"/>
        </w:rPr>
        <w:lastRenderedPageBreak/>
        <w:t>procedimiento, de conformidad con lo señalado en el punto 45 de la presente Resolución.</w:t>
      </w:r>
    </w:p>
    <w:p w:rsidR="00EB4F2F" w:rsidRPr="00EB4F2F" w:rsidRDefault="00EB4F2F" w:rsidP="00EB4F2F">
      <w:pPr>
        <w:jc w:val="both"/>
        <w:rPr>
          <w:rFonts w:ascii="Verdana" w:hAnsi="Verdana"/>
          <w:bCs/>
          <w:sz w:val="20"/>
        </w:rPr>
      </w:pPr>
      <w:r w:rsidRPr="00EB4F2F">
        <w:rPr>
          <w:rFonts w:ascii="Verdana" w:hAnsi="Verdana"/>
          <w:b/>
          <w:bCs/>
          <w:sz w:val="20"/>
        </w:rPr>
        <w:t>N. Hechos esenciales</w:t>
      </w:r>
    </w:p>
    <w:p w:rsidR="00EB4F2F" w:rsidRPr="00EB4F2F" w:rsidRDefault="00EB4F2F" w:rsidP="00EB4F2F">
      <w:pPr>
        <w:jc w:val="both"/>
        <w:rPr>
          <w:rFonts w:ascii="Verdana" w:hAnsi="Verdana"/>
          <w:bCs/>
          <w:sz w:val="20"/>
        </w:rPr>
      </w:pPr>
      <w:r w:rsidRPr="00EB4F2F">
        <w:rPr>
          <w:rFonts w:ascii="Verdana" w:hAnsi="Verdana"/>
          <w:b/>
          <w:bCs/>
          <w:sz w:val="20"/>
        </w:rPr>
        <w:t>37.</w:t>
      </w:r>
      <w:r w:rsidRPr="00EB4F2F">
        <w:rPr>
          <w:rFonts w:ascii="Verdana" w:hAnsi="Verdana"/>
          <w:bCs/>
          <w:sz w:val="20"/>
        </w:rPr>
        <w:t xml:space="preserve"> El 26 de octubre de 2018 la Secretaría notificó a Scribe, </w:t>
      </w:r>
      <w:proofErr w:type="spellStart"/>
      <w:r w:rsidRPr="00EB4F2F">
        <w:rPr>
          <w:rFonts w:ascii="Verdana" w:hAnsi="Verdana"/>
          <w:bCs/>
          <w:sz w:val="20"/>
        </w:rPr>
        <w:t>Pondercel</w:t>
      </w:r>
      <w:proofErr w:type="spellEnd"/>
      <w:r w:rsidRPr="00EB4F2F">
        <w:rPr>
          <w:rFonts w:ascii="Verdana" w:hAnsi="Verdana"/>
          <w:bCs/>
          <w:sz w:val="20"/>
        </w:rPr>
        <w:t xml:space="preserve">, IP Brasil, IP Exportadora, Suzano y a la Embajada de Brasil en México,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12 de noviembre de 2018, Scribe, </w:t>
      </w:r>
      <w:proofErr w:type="spellStart"/>
      <w:r w:rsidRPr="00EB4F2F">
        <w:rPr>
          <w:rFonts w:ascii="Verdana" w:hAnsi="Verdana"/>
          <w:bCs/>
          <w:sz w:val="20"/>
        </w:rPr>
        <w:t>Pondercel</w:t>
      </w:r>
      <w:proofErr w:type="spellEnd"/>
      <w:r w:rsidRPr="00EB4F2F">
        <w:rPr>
          <w:rFonts w:ascii="Verdana" w:hAnsi="Verdana"/>
          <w:bCs/>
          <w:sz w:val="20"/>
        </w:rPr>
        <w:t>, IP Brasil, IP Exportadora y la Embajada de Brasil en México, presentaron sus manifestaciones a los hechos esenciales.</w:t>
      </w:r>
    </w:p>
    <w:p w:rsidR="00EB4F2F" w:rsidRPr="00EB4F2F" w:rsidRDefault="00EB4F2F" w:rsidP="00EB4F2F">
      <w:pPr>
        <w:jc w:val="both"/>
        <w:rPr>
          <w:rFonts w:ascii="Verdana" w:hAnsi="Verdana"/>
          <w:bCs/>
          <w:sz w:val="20"/>
        </w:rPr>
      </w:pPr>
      <w:r w:rsidRPr="00EB4F2F">
        <w:rPr>
          <w:rFonts w:ascii="Verdana" w:hAnsi="Verdana"/>
          <w:b/>
          <w:bCs/>
          <w:sz w:val="20"/>
        </w:rPr>
        <w:t>O. Audiencia Pública</w:t>
      </w:r>
    </w:p>
    <w:p w:rsidR="00EB4F2F" w:rsidRPr="00EB4F2F" w:rsidRDefault="00EB4F2F" w:rsidP="00EB4F2F">
      <w:pPr>
        <w:jc w:val="both"/>
        <w:rPr>
          <w:rFonts w:ascii="Verdana" w:hAnsi="Verdana"/>
          <w:bCs/>
          <w:sz w:val="20"/>
        </w:rPr>
      </w:pPr>
      <w:r w:rsidRPr="00EB4F2F">
        <w:rPr>
          <w:rFonts w:ascii="Verdana" w:hAnsi="Verdana"/>
          <w:b/>
          <w:bCs/>
          <w:sz w:val="20"/>
        </w:rPr>
        <w:t>38.</w:t>
      </w:r>
      <w:r w:rsidRPr="00EB4F2F">
        <w:rPr>
          <w:rFonts w:ascii="Verdana" w:hAnsi="Verdana"/>
          <w:bCs/>
          <w:sz w:val="20"/>
        </w:rPr>
        <w:t xml:space="preserve"> El 5 de noviembre de 2018 se celebró la audiencia pública de este procedimiento. Participaron las productoras nacionales Scribe y </w:t>
      </w:r>
      <w:proofErr w:type="spellStart"/>
      <w:r w:rsidRPr="00EB4F2F">
        <w:rPr>
          <w:rFonts w:ascii="Verdana" w:hAnsi="Verdana"/>
          <w:bCs/>
          <w:sz w:val="20"/>
        </w:rPr>
        <w:t>Pondercel</w:t>
      </w:r>
      <w:proofErr w:type="spellEnd"/>
      <w:r w:rsidRPr="00EB4F2F">
        <w:rPr>
          <w:rFonts w:ascii="Verdana" w:hAnsi="Verdana"/>
          <w:bCs/>
          <w:sz w:val="20"/>
        </w:rPr>
        <w:t>, así como los exportadores IP Brasil, IP Exportadora y Suzano,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EB4F2F" w:rsidRPr="00EB4F2F" w:rsidRDefault="00EB4F2F" w:rsidP="00EB4F2F">
      <w:pPr>
        <w:jc w:val="both"/>
        <w:rPr>
          <w:rFonts w:ascii="Verdana" w:hAnsi="Verdana"/>
          <w:bCs/>
          <w:sz w:val="20"/>
        </w:rPr>
      </w:pPr>
      <w:r w:rsidRPr="00EB4F2F">
        <w:rPr>
          <w:rFonts w:ascii="Verdana" w:hAnsi="Verdana"/>
          <w:b/>
          <w:bCs/>
          <w:sz w:val="20"/>
        </w:rPr>
        <w:t>P. Alegatos</w:t>
      </w:r>
    </w:p>
    <w:p w:rsidR="00EB4F2F" w:rsidRPr="00EB4F2F" w:rsidRDefault="00EB4F2F" w:rsidP="00EB4F2F">
      <w:pPr>
        <w:jc w:val="both"/>
        <w:rPr>
          <w:rFonts w:ascii="Verdana" w:hAnsi="Verdana"/>
          <w:bCs/>
          <w:sz w:val="20"/>
        </w:rPr>
      </w:pPr>
      <w:r w:rsidRPr="00EB4F2F">
        <w:rPr>
          <w:rFonts w:ascii="Verdana" w:hAnsi="Verdana"/>
          <w:b/>
          <w:bCs/>
          <w:sz w:val="20"/>
        </w:rPr>
        <w:t>39.</w:t>
      </w:r>
      <w:r w:rsidRPr="00EB4F2F">
        <w:rPr>
          <w:rFonts w:ascii="Verdana" w:hAnsi="Verdana"/>
          <w:bCs/>
          <w:sz w:val="20"/>
        </w:rPr>
        <w:t xml:space="preserve"> El 12 de noviembre de 2018 Scribe, </w:t>
      </w:r>
      <w:proofErr w:type="spellStart"/>
      <w:r w:rsidRPr="00EB4F2F">
        <w:rPr>
          <w:rFonts w:ascii="Verdana" w:hAnsi="Verdana"/>
          <w:bCs/>
          <w:sz w:val="20"/>
        </w:rPr>
        <w:t>Pondercel</w:t>
      </w:r>
      <w:proofErr w:type="spellEnd"/>
      <w:r w:rsidRPr="00EB4F2F">
        <w:rPr>
          <w:rFonts w:ascii="Verdana" w:hAnsi="Verdana"/>
          <w:bCs/>
          <w:sz w:val="20"/>
        </w:rPr>
        <w:t>, IP Brasil, IP Exportadora y la Embajada de Brasil en México, presentaron sus alegatos, los cuales se consideraron para emitir la presente Resolución.</w:t>
      </w:r>
    </w:p>
    <w:p w:rsidR="00EB4F2F" w:rsidRPr="00EB4F2F" w:rsidRDefault="00EB4F2F" w:rsidP="00EB4F2F">
      <w:pPr>
        <w:jc w:val="both"/>
        <w:rPr>
          <w:rFonts w:ascii="Verdana" w:hAnsi="Verdana"/>
          <w:bCs/>
          <w:sz w:val="20"/>
        </w:rPr>
      </w:pPr>
      <w:r w:rsidRPr="00EB4F2F">
        <w:rPr>
          <w:rFonts w:ascii="Verdana" w:hAnsi="Verdana"/>
          <w:b/>
          <w:bCs/>
          <w:sz w:val="20"/>
        </w:rPr>
        <w:t>Q. Opinión de la Comisión de Comercio Exterior</w:t>
      </w:r>
    </w:p>
    <w:p w:rsidR="00EB4F2F" w:rsidRPr="00EB4F2F" w:rsidRDefault="00EB4F2F" w:rsidP="00EB4F2F">
      <w:pPr>
        <w:jc w:val="both"/>
        <w:rPr>
          <w:rFonts w:ascii="Verdana" w:hAnsi="Verdana"/>
          <w:bCs/>
          <w:sz w:val="20"/>
        </w:rPr>
      </w:pPr>
      <w:r w:rsidRPr="00EB4F2F">
        <w:rPr>
          <w:rFonts w:ascii="Verdana" w:hAnsi="Verdana"/>
          <w:b/>
          <w:bCs/>
          <w:sz w:val="20"/>
        </w:rPr>
        <w:t>40. </w:t>
      </w:r>
      <w:r w:rsidRPr="00EB4F2F">
        <w:rPr>
          <w:rFonts w:ascii="Verdana" w:hAnsi="Verdana"/>
          <w:bCs/>
          <w:sz w:val="20"/>
        </w:rPr>
        <w:t xml:space="preserve">Con fundamento en los artículos 89 F fracción III de la Ley de Comercio Exterior (LCE) y 15 </w:t>
      </w:r>
      <w:proofErr w:type="gramStart"/>
      <w:r w:rsidRPr="00EB4F2F">
        <w:rPr>
          <w:rFonts w:ascii="Verdana" w:hAnsi="Verdana"/>
          <w:bCs/>
          <w:sz w:val="20"/>
        </w:rPr>
        <w:t>fracción</w:t>
      </w:r>
      <w:proofErr w:type="gramEnd"/>
      <w:r w:rsidRPr="00EB4F2F">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26 de febrero de 2019. El proyecto fue opinado favorablemente por mayoría.</w:t>
      </w:r>
    </w:p>
    <w:p w:rsidR="00EB4F2F" w:rsidRPr="00EB4F2F" w:rsidRDefault="00EB4F2F" w:rsidP="00EB4F2F">
      <w:pPr>
        <w:jc w:val="both"/>
        <w:rPr>
          <w:rFonts w:ascii="Verdana" w:hAnsi="Verdana"/>
          <w:b/>
          <w:bCs/>
          <w:sz w:val="20"/>
        </w:rPr>
      </w:pPr>
      <w:r w:rsidRPr="00EB4F2F">
        <w:rPr>
          <w:rFonts w:ascii="Verdana" w:hAnsi="Verdana"/>
          <w:b/>
          <w:bCs/>
          <w:sz w:val="20"/>
        </w:rPr>
        <w:t>CONSIDERANDOS</w:t>
      </w:r>
    </w:p>
    <w:p w:rsidR="00EB4F2F" w:rsidRPr="00EB4F2F" w:rsidRDefault="00EB4F2F" w:rsidP="00EB4F2F">
      <w:pPr>
        <w:jc w:val="both"/>
        <w:rPr>
          <w:rFonts w:ascii="Verdana" w:hAnsi="Verdana"/>
          <w:bCs/>
          <w:sz w:val="20"/>
        </w:rPr>
      </w:pPr>
      <w:r w:rsidRPr="00EB4F2F">
        <w:rPr>
          <w:rFonts w:ascii="Verdana" w:hAnsi="Verdana"/>
          <w:b/>
          <w:bCs/>
          <w:sz w:val="20"/>
        </w:rPr>
        <w:t>A. Competencia</w:t>
      </w:r>
    </w:p>
    <w:p w:rsidR="00EB4F2F" w:rsidRPr="00EB4F2F" w:rsidRDefault="00EB4F2F" w:rsidP="00EB4F2F">
      <w:pPr>
        <w:jc w:val="both"/>
        <w:rPr>
          <w:rFonts w:ascii="Verdana" w:hAnsi="Verdana"/>
          <w:bCs/>
          <w:sz w:val="20"/>
        </w:rPr>
      </w:pPr>
      <w:r w:rsidRPr="00EB4F2F">
        <w:rPr>
          <w:rFonts w:ascii="Verdana" w:hAnsi="Verdana"/>
          <w:b/>
          <w:bCs/>
          <w:sz w:val="20"/>
        </w:rPr>
        <w:t>41.</w:t>
      </w:r>
      <w:r w:rsidRPr="00EB4F2F">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5 fracción VII, 67, 70 fracción II y 89 F de la LCE.</w:t>
      </w:r>
    </w:p>
    <w:p w:rsidR="00EB4F2F" w:rsidRPr="00EB4F2F" w:rsidRDefault="00EB4F2F" w:rsidP="00EB4F2F">
      <w:pPr>
        <w:jc w:val="both"/>
        <w:rPr>
          <w:rFonts w:ascii="Verdana" w:hAnsi="Verdana"/>
          <w:bCs/>
          <w:sz w:val="20"/>
        </w:rPr>
      </w:pPr>
      <w:r w:rsidRPr="00EB4F2F">
        <w:rPr>
          <w:rFonts w:ascii="Verdana" w:hAnsi="Verdana"/>
          <w:b/>
          <w:bCs/>
          <w:sz w:val="20"/>
        </w:rPr>
        <w:t>B. Legislación aplicable</w:t>
      </w:r>
    </w:p>
    <w:p w:rsidR="00EB4F2F" w:rsidRPr="00EB4F2F" w:rsidRDefault="00EB4F2F" w:rsidP="00EB4F2F">
      <w:pPr>
        <w:jc w:val="both"/>
        <w:rPr>
          <w:rFonts w:ascii="Verdana" w:hAnsi="Verdana"/>
          <w:bCs/>
          <w:sz w:val="20"/>
        </w:rPr>
      </w:pPr>
      <w:r w:rsidRPr="00EB4F2F">
        <w:rPr>
          <w:rFonts w:ascii="Verdana" w:hAnsi="Verdana"/>
          <w:b/>
          <w:bCs/>
          <w:sz w:val="20"/>
        </w:rPr>
        <w:lastRenderedPageBreak/>
        <w:t>42.</w:t>
      </w:r>
      <w:r w:rsidRPr="00EB4F2F">
        <w:rPr>
          <w:rFonts w:ascii="Verdana" w:hAnsi="Verdana"/>
          <w:bCs/>
          <w:sz w:val="20"/>
        </w:rPr>
        <w:t> 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EB4F2F" w:rsidRPr="00EB4F2F" w:rsidRDefault="00EB4F2F" w:rsidP="00EB4F2F">
      <w:pPr>
        <w:jc w:val="both"/>
        <w:rPr>
          <w:rFonts w:ascii="Verdana" w:hAnsi="Verdana"/>
          <w:bCs/>
          <w:sz w:val="20"/>
        </w:rPr>
      </w:pPr>
      <w:r w:rsidRPr="00EB4F2F">
        <w:rPr>
          <w:rFonts w:ascii="Verdana" w:hAnsi="Verdana"/>
          <w:b/>
          <w:bCs/>
          <w:sz w:val="20"/>
        </w:rPr>
        <w:t>C. Protección de la información confidencial</w:t>
      </w:r>
    </w:p>
    <w:p w:rsidR="00EB4F2F" w:rsidRPr="00EB4F2F" w:rsidRDefault="00EB4F2F" w:rsidP="00EB4F2F">
      <w:pPr>
        <w:jc w:val="both"/>
        <w:rPr>
          <w:rFonts w:ascii="Verdana" w:hAnsi="Verdana"/>
          <w:bCs/>
          <w:sz w:val="20"/>
        </w:rPr>
      </w:pPr>
      <w:r w:rsidRPr="00EB4F2F">
        <w:rPr>
          <w:rFonts w:ascii="Verdana" w:hAnsi="Verdana"/>
          <w:b/>
          <w:bCs/>
          <w:sz w:val="20"/>
        </w:rPr>
        <w:t>43.</w:t>
      </w:r>
      <w:r w:rsidRPr="00EB4F2F">
        <w:rPr>
          <w:rFonts w:ascii="Verdana" w:hAnsi="Verdana"/>
          <w:bCs/>
          <w:sz w:val="20"/>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EB4F2F" w:rsidRPr="00EB4F2F" w:rsidRDefault="00EB4F2F" w:rsidP="00EB4F2F">
      <w:pPr>
        <w:jc w:val="both"/>
        <w:rPr>
          <w:rFonts w:ascii="Verdana" w:hAnsi="Verdana"/>
          <w:bCs/>
          <w:sz w:val="20"/>
        </w:rPr>
      </w:pPr>
      <w:r w:rsidRPr="00EB4F2F">
        <w:rPr>
          <w:rFonts w:ascii="Verdana" w:hAnsi="Verdana"/>
          <w:b/>
          <w:bCs/>
          <w:sz w:val="20"/>
        </w:rPr>
        <w:t>D. Derecho de defensa y debido proceso</w:t>
      </w:r>
    </w:p>
    <w:p w:rsidR="00EB4F2F" w:rsidRPr="00EB4F2F" w:rsidRDefault="00EB4F2F" w:rsidP="00EB4F2F">
      <w:pPr>
        <w:jc w:val="both"/>
        <w:rPr>
          <w:rFonts w:ascii="Verdana" w:hAnsi="Verdana"/>
          <w:bCs/>
          <w:sz w:val="20"/>
        </w:rPr>
      </w:pPr>
      <w:r w:rsidRPr="00EB4F2F">
        <w:rPr>
          <w:rFonts w:ascii="Verdana" w:hAnsi="Verdana"/>
          <w:b/>
          <w:bCs/>
          <w:sz w:val="20"/>
        </w:rPr>
        <w:t>44.</w:t>
      </w:r>
      <w:r w:rsidRPr="00EB4F2F">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EB4F2F" w:rsidRPr="00EB4F2F" w:rsidRDefault="00EB4F2F" w:rsidP="00EB4F2F">
      <w:pPr>
        <w:jc w:val="both"/>
        <w:rPr>
          <w:rFonts w:ascii="Verdana" w:hAnsi="Verdana"/>
          <w:bCs/>
          <w:sz w:val="20"/>
        </w:rPr>
      </w:pPr>
      <w:r w:rsidRPr="00EB4F2F">
        <w:rPr>
          <w:rFonts w:ascii="Verdana" w:hAnsi="Verdana"/>
          <w:b/>
          <w:bCs/>
          <w:sz w:val="20"/>
        </w:rPr>
        <w:t>E. Información no aceptada</w:t>
      </w:r>
    </w:p>
    <w:p w:rsidR="00EB4F2F" w:rsidRPr="00EB4F2F" w:rsidRDefault="00EB4F2F" w:rsidP="00EB4F2F">
      <w:pPr>
        <w:jc w:val="both"/>
        <w:rPr>
          <w:rFonts w:ascii="Verdana" w:hAnsi="Verdana"/>
          <w:bCs/>
          <w:sz w:val="20"/>
        </w:rPr>
      </w:pPr>
      <w:r w:rsidRPr="00EB4F2F">
        <w:rPr>
          <w:rFonts w:ascii="Verdana" w:hAnsi="Verdana"/>
          <w:b/>
          <w:bCs/>
          <w:sz w:val="20"/>
        </w:rPr>
        <w:t>45.</w:t>
      </w:r>
      <w:r w:rsidRPr="00EB4F2F">
        <w:rPr>
          <w:rFonts w:ascii="Verdana" w:hAnsi="Verdana"/>
          <w:bCs/>
          <w:sz w:val="20"/>
        </w:rPr>
        <w:t> Mediante oficio UPCI.416.18.0863 del 16 de mayo de 2018, se comunicó a IP México la determinación de no aceptar la información que presentó el 9 de mayo de 2018, y a que se refiere el punto 36 de la presente Resolución, debido a que esta fue extemporánea; oficio que se tiene por reproducido como si a la letra se insertara en la presente Resolución.</w:t>
      </w:r>
    </w:p>
    <w:p w:rsidR="00EB4F2F" w:rsidRPr="00EB4F2F" w:rsidRDefault="00EB4F2F" w:rsidP="00EB4F2F">
      <w:pPr>
        <w:jc w:val="both"/>
        <w:rPr>
          <w:rFonts w:ascii="Verdana" w:hAnsi="Verdana"/>
          <w:bCs/>
          <w:sz w:val="20"/>
        </w:rPr>
      </w:pPr>
      <w:r w:rsidRPr="00EB4F2F">
        <w:rPr>
          <w:rFonts w:ascii="Verdana" w:hAnsi="Verdana"/>
          <w:b/>
          <w:bCs/>
          <w:sz w:val="20"/>
        </w:rPr>
        <w:t>F. Respuesta a ciertos argumentos de las partes</w:t>
      </w:r>
    </w:p>
    <w:p w:rsidR="00EB4F2F" w:rsidRPr="00EB4F2F" w:rsidRDefault="00EB4F2F" w:rsidP="00EB4F2F">
      <w:pPr>
        <w:jc w:val="both"/>
        <w:rPr>
          <w:rFonts w:ascii="Verdana" w:hAnsi="Verdana"/>
          <w:bCs/>
          <w:sz w:val="20"/>
        </w:rPr>
      </w:pPr>
      <w:r w:rsidRPr="00EB4F2F">
        <w:rPr>
          <w:rFonts w:ascii="Verdana" w:hAnsi="Verdana"/>
          <w:b/>
          <w:bCs/>
          <w:sz w:val="20"/>
        </w:rPr>
        <w:t>1. Legitimidad de los productores nacionales</w:t>
      </w:r>
    </w:p>
    <w:p w:rsidR="00EB4F2F" w:rsidRPr="00EB4F2F" w:rsidRDefault="00EB4F2F" w:rsidP="00EB4F2F">
      <w:pPr>
        <w:jc w:val="both"/>
        <w:rPr>
          <w:rFonts w:ascii="Verdana" w:hAnsi="Verdana"/>
          <w:bCs/>
          <w:sz w:val="20"/>
        </w:rPr>
      </w:pPr>
      <w:r w:rsidRPr="00EB4F2F">
        <w:rPr>
          <w:rFonts w:ascii="Verdana" w:hAnsi="Verdana"/>
          <w:b/>
          <w:bCs/>
          <w:sz w:val="20"/>
        </w:rPr>
        <w:t>46.</w:t>
      </w:r>
      <w:r w:rsidRPr="00EB4F2F">
        <w:rPr>
          <w:rFonts w:ascii="Verdana" w:hAnsi="Verdana"/>
          <w:bCs/>
          <w:sz w:val="20"/>
        </w:rPr>
        <w:t> La Embajada de Brasil en México, manifestó que la Secretaría debe analizar la legitimidad de las empresas productoras nacionales para manifestar su interés en participar en el presente procedimiento, esto debido a las condicionantes que impuso la Comisión Federal de Competencia Económica (COFECE) al momento de la adquisición de Corporación Scribe, S.A.P.I. de C.V. ("Corporación Scribe") por parte de Grupo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xml:space="preserve">, S.A. de C.V. ("Grupo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47.</w:t>
      </w:r>
      <w:r w:rsidRPr="00EB4F2F">
        <w:rPr>
          <w:rFonts w:ascii="Verdana" w:hAnsi="Verdana"/>
          <w:bCs/>
          <w:sz w:val="20"/>
        </w:rPr>
        <w:t> Al respecto, la Secretaría considera infundado el argumento de la Embajada de Brasil en México, por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son productores nacionales del producto objeto de examen y manifestaron en tiempo y forma su interés en que se iniciara el examen de vigencia de la cuota compensatoria definitiva impuesta a las importaciones de papel bond cortado originarias de Brasil, por lo que, al actualizarse los supuestos previstos en la legislación de la materia, se encuentran legitimados para solicitar el inicio del presente examen, tal y como se refiere en los puntos 3, 4, 16 y 17 de la Resolución de Inicio;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las condiciones de la COFECE para aprobar la adquisición de Corporación Scribe, establecen que Grupo </w:t>
      </w:r>
      <w:proofErr w:type="spellStart"/>
      <w:r w:rsidRPr="00EB4F2F">
        <w:rPr>
          <w:rFonts w:ascii="Verdana" w:hAnsi="Verdana"/>
          <w:bCs/>
          <w:sz w:val="20"/>
        </w:rPr>
        <w:t>Bio</w:t>
      </w:r>
      <w:proofErr w:type="spellEnd"/>
      <w:r w:rsidRPr="00EB4F2F">
        <w:rPr>
          <w:rFonts w:ascii="Verdana" w:hAnsi="Verdana"/>
          <w:bCs/>
          <w:sz w:val="20"/>
        </w:rPr>
        <w:t xml:space="preserve"> </w:t>
      </w:r>
      <w:proofErr w:type="spellStart"/>
      <w:r w:rsidRPr="00EB4F2F">
        <w:rPr>
          <w:rFonts w:ascii="Verdana" w:hAnsi="Verdana"/>
          <w:bCs/>
          <w:sz w:val="20"/>
        </w:rPr>
        <w:t>Pappel</w:t>
      </w:r>
      <w:proofErr w:type="spellEnd"/>
      <w:r w:rsidRPr="00EB4F2F">
        <w:rPr>
          <w:rFonts w:ascii="Verdana" w:hAnsi="Verdana"/>
          <w:bCs/>
          <w:sz w:val="20"/>
        </w:rPr>
        <w:t xml:space="preserve"> se abstendrá, durante un plazo de 10 años, de </w:t>
      </w:r>
      <w:r w:rsidRPr="00EB4F2F">
        <w:rPr>
          <w:rFonts w:ascii="Verdana" w:hAnsi="Verdana"/>
          <w:bCs/>
          <w:sz w:val="20"/>
        </w:rPr>
        <w:lastRenderedPageBreak/>
        <w:t>solicitar directa o indirectamente cualquier investigación en contra de prácticas desleales de comercio internacional en relación con la importación de papel bond cortado originario de cualquiera de los países con los que México tuviera un tratado de libre comercio vigente, lo cual no es aplicable al caso que se dirime, toda vez que actualmente no se encuentra vigente algún Tratado de Libre Comercio entre México y Brasil,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11 de octubre de 2018 el Segundo Tribunal Colegiado de Circuito en Materia Administrativa especializado en Competencia Económica, Radiodifusión y Telecomunicaciones, dictó sentencia en la que se dejó sin efectos la resolución de la COFECE y se ordena que se emita otra que autorice la concentración sin exigir la renuncia a presentar solicitudes de inicio de procedimientos tendentes a la imposición de cuotas compensatorias por parte de los agentes involucrados en la concentración y sin imponer condición alguna.</w:t>
      </w:r>
    </w:p>
    <w:p w:rsidR="00EB4F2F" w:rsidRPr="00EB4F2F" w:rsidRDefault="00EB4F2F" w:rsidP="00EB4F2F">
      <w:pPr>
        <w:jc w:val="both"/>
        <w:rPr>
          <w:rFonts w:ascii="Verdana" w:hAnsi="Verdana"/>
          <w:bCs/>
          <w:sz w:val="20"/>
        </w:rPr>
      </w:pPr>
      <w:r w:rsidRPr="00EB4F2F">
        <w:rPr>
          <w:rFonts w:ascii="Verdana" w:hAnsi="Verdana"/>
          <w:b/>
          <w:bCs/>
          <w:sz w:val="20"/>
        </w:rPr>
        <w:t>G. Análisis sobre la continuación o repetición del dumping</w:t>
      </w:r>
    </w:p>
    <w:p w:rsidR="00EB4F2F" w:rsidRPr="00EB4F2F" w:rsidRDefault="00EB4F2F" w:rsidP="00EB4F2F">
      <w:pPr>
        <w:jc w:val="both"/>
        <w:rPr>
          <w:rFonts w:ascii="Verdana" w:hAnsi="Verdana"/>
          <w:bCs/>
          <w:sz w:val="20"/>
        </w:rPr>
      </w:pPr>
      <w:r w:rsidRPr="00EB4F2F">
        <w:rPr>
          <w:rFonts w:ascii="Verdana" w:hAnsi="Verdana"/>
          <w:b/>
          <w:bCs/>
          <w:sz w:val="20"/>
        </w:rPr>
        <w:t>48.</w:t>
      </w:r>
      <w:r w:rsidRPr="00EB4F2F">
        <w:rPr>
          <w:rFonts w:ascii="Verdana" w:hAnsi="Verdana"/>
          <w:bCs/>
          <w:sz w:val="20"/>
        </w:rPr>
        <w:t xml:space="preserve"> La Secretaría realizó el examen sobre la continuación o repetición del dumping con base en los hechos de que tuvo conocimiento en términos de lo dispuesto por los artículos 6.8 y Anexo II del Acuerdo Antidumping, 54 segundo párrafo y 64 último párrafo de la LCE. Tales hechos corresponden a la información y pruebas presentadas por Scribe y </w:t>
      </w:r>
      <w:proofErr w:type="spellStart"/>
      <w:r w:rsidRPr="00EB4F2F">
        <w:rPr>
          <w:rFonts w:ascii="Verdana" w:hAnsi="Verdana"/>
          <w:bCs/>
          <w:sz w:val="20"/>
        </w:rPr>
        <w:t>Pondercel</w:t>
      </w:r>
      <w:proofErr w:type="spellEnd"/>
      <w:r w:rsidRPr="00EB4F2F">
        <w:rPr>
          <w:rFonts w:ascii="Verdana" w:hAnsi="Verdana"/>
          <w:bCs/>
          <w:sz w:val="20"/>
        </w:rPr>
        <w:t>, la productora-exportadora IP Brasil, así como aquella de que se allegó la Secretaría.</w:t>
      </w:r>
    </w:p>
    <w:p w:rsidR="00EB4F2F" w:rsidRPr="00EB4F2F" w:rsidRDefault="00EB4F2F" w:rsidP="00EB4F2F">
      <w:pPr>
        <w:jc w:val="both"/>
        <w:rPr>
          <w:rFonts w:ascii="Verdana" w:hAnsi="Verdana"/>
          <w:bCs/>
          <w:sz w:val="20"/>
        </w:rPr>
      </w:pPr>
      <w:r w:rsidRPr="00EB4F2F">
        <w:rPr>
          <w:rFonts w:ascii="Verdana" w:hAnsi="Verdana"/>
          <w:b/>
          <w:bCs/>
          <w:sz w:val="20"/>
        </w:rPr>
        <w:t>49.</w:t>
      </w:r>
      <w:r w:rsidRPr="00EB4F2F">
        <w:rPr>
          <w:rFonts w:ascii="Verdana" w:hAnsi="Verdana"/>
          <w:bCs/>
          <w:sz w:val="20"/>
        </w:rPr>
        <w:t> La comercializadora brasileña IP Exportadora, así como la productora brasileña Suzano, se adhieren a la información y argumentos aportados por IP Brasil.</w:t>
      </w:r>
    </w:p>
    <w:p w:rsidR="00EB4F2F" w:rsidRPr="00EB4F2F" w:rsidRDefault="00EB4F2F" w:rsidP="00EB4F2F">
      <w:pPr>
        <w:jc w:val="both"/>
        <w:rPr>
          <w:rFonts w:ascii="Verdana" w:hAnsi="Verdana"/>
          <w:bCs/>
          <w:sz w:val="20"/>
        </w:rPr>
      </w:pPr>
      <w:r w:rsidRPr="00EB4F2F">
        <w:rPr>
          <w:rFonts w:ascii="Verdana" w:hAnsi="Verdana"/>
          <w:b/>
          <w:bCs/>
          <w:sz w:val="20"/>
        </w:rPr>
        <w:t>1. Precio de exportación</w:t>
      </w:r>
    </w:p>
    <w:p w:rsidR="00EB4F2F" w:rsidRPr="00EB4F2F" w:rsidRDefault="00EB4F2F" w:rsidP="00EB4F2F">
      <w:pPr>
        <w:jc w:val="both"/>
        <w:rPr>
          <w:rFonts w:ascii="Verdana" w:hAnsi="Verdana"/>
          <w:bCs/>
          <w:sz w:val="20"/>
        </w:rPr>
      </w:pPr>
      <w:r w:rsidRPr="00EB4F2F">
        <w:rPr>
          <w:rFonts w:ascii="Verdana" w:hAnsi="Verdana"/>
          <w:b/>
          <w:bCs/>
          <w:sz w:val="20"/>
        </w:rPr>
        <w:t xml:space="preserve">a. Scribe y </w:t>
      </w:r>
      <w:proofErr w:type="spellStart"/>
      <w:r w:rsidRPr="00EB4F2F">
        <w:rPr>
          <w:rFonts w:ascii="Verdana" w:hAnsi="Verdana"/>
          <w:b/>
          <w:bCs/>
          <w:sz w:val="20"/>
        </w:rPr>
        <w:t>Pondercel</w:t>
      </w:r>
      <w:proofErr w:type="spellEnd"/>
    </w:p>
    <w:p w:rsidR="00EB4F2F" w:rsidRPr="00EB4F2F" w:rsidRDefault="00EB4F2F" w:rsidP="00EB4F2F">
      <w:pPr>
        <w:jc w:val="both"/>
        <w:rPr>
          <w:rFonts w:ascii="Verdana" w:hAnsi="Verdana"/>
          <w:bCs/>
          <w:sz w:val="20"/>
        </w:rPr>
      </w:pPr>
      <w:r w:rsidRPr="00EB4F2F">
        <w:rPr>
          <w:rFonts w:ascii="Verdana" w:hAnsi="Verdana"/>
          <w:b/>
          <w:bCs/>
          <w:sz w:val="20"/>
        </w:rPr>
        <w:t>50.</w:t>
      </w:r>
      <w:r w:rsidRPr="00EB4F2F">
        <w:rPr>
          <w:rFonts w:ascii="Verdana" w:hAnsi="Verdana"/>
          <w:bCs/>
          <w:sz w:val="20"/>
        </w:rPr>
        <w:t> Señalaron que durante la vigencia de la cuota compensatoria no se realizaron importaciones del producto objeto de examen. Con el objeto de corroborar el argumento, la Secretaría se allegó de las estadísticas de importación a México originarias de Brasil a través de las fracciones arancelarias 4802.56.01 y 4823.90.99 de la TIGIE, que reporta el Sistema de Información Comercial de México (SIC-M) para 2017. Observó que únicamente se registraron seis operaciones de importación con volúmenes poco significativos.</w:t>
      </w:r>
    </w:p>
    <w:p w:rsidR="00EB4F2F" w:rsidRPr="00EB4F2F" w:rsidRDefault="00EB4F2F" w:rsidP="00EB4F2F">
      <w:pPr>
        <w:jc w:val="both"/>
        <w:rPr>
          <w:rFonts w:ascii="Verdana" w:hAnsi="Verdana"/>
          <w:bCs/>
          <w:sz w:val="20"/>
        </w:rPr>
      </w:pPr>
      <w:r w:rsidRPr="00EB4F2F">
        <w:rPr>
          <w:rFonts w:ascii="Verdana" w:hAnsi="Verdana"/>
          <w:b/>
          <w:bCs/>
          <w:sz w:val="20"/>
        </w:rPr>
        <w:t>51.</w:t>
      </w:r>
      <w:r w:rsidRPr="00EB4F2F">
        <w:rPr>
          <w:rFonts w:ascii="Verdana" w:hAnsi="Verdana"/>
          <w:bCs/>
          <w:sz w:val="20"/>
        </w:rPr>
        <w:t> Con el objeto de constatar que las operaciones de importación que se registraron durante el periodo objeto de examen corresponden a la mercancía examinada, la Secretaría requirió a los agentes aduanales los pedimentos de importación y sus documentos anexos. Con la información recibida, la Secretaría observó que dichas importaciones no correspondían a la mercancía objeto del presente procedimiento.</w:t>
      </w:r>
    </w:p>
    <w:p w:rsidR="00EB4F2F" w:rsidRPr="00EB4F2F" w:rsidRDefault="00EB4F2F" w:rsidP="00EB4F2F">
      <w:pPr>
        <w:jc w:val="both"/>
        <w:rPr>
          <w:rFonts w:ascii="Verdana" w:hAnsi="Verdana"/>
          <w:bCs/>
          <w:sz w:val="20"/>
        </w:rPr>
      </w:pPr>
      <w:r w:rsidRPr="00EB4F2F">
        <w:rPr>
          <w:rFonts w:ascii="Verdana" w:hAnsi="Verdana"/>
          <w:b/>
          <w:bCs/>
          <w:sz w:val="20"/>
        </w:rPr>
        <w:t>52.</w:t>
      </w:r>
      <w:r w:rsidRPr="00EB4F2F">
        <w:rPr>
          <w:rFonts w:ascii="Verdana" w:hAnsi="Verdana"/>
          <w:bCs/>
          <w:sz w:val="20"/>
        </w:rPr>
        <w:t xml:space="preserve"> Para acreditar el precio de exportación, Scribe y </w:t>
      </w:r>
      <w:proofErr w:type="spellStart"/>
      <w:r w:rsidRPr="00EB4F2F">
        <w:rPr>
          <w:rFonts w:ascii="Verdana" w:hAnsi="Verdana"/>
          <w:bCs/>
          <w:sz w:val="20"/>
        </w:rPr>
        <w:t>Pondercel</w:t>
      </w:r>
      <w:proofErr w:type="spellEnd"/>
      <w:r w:rsidRPr="00EB4F2F">
        <w:rPr>
          <w:rFonts w:ascii="Verdana" w:hAnsi="Verdana"/>
          <w:bCs/>
          <w:sz w:val="20"/>
        </w:rPr>
        <w:t xml:space="preserve"> proporcionaron las estadísticas de exportación de Brasil a terceros mercados de papel bond cortado para el año 2017. La información se obtuvo de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lastRenderedPageBreak/>
        <w:t>53.</w:t>
      </w:r>
      <w:r w:rsidRPr="00EB4F2F">
        <w:rPr>
          <w:rFonts w:ascii="Verdana" w:hAnsi="Verdana"/>
          <w:bCs/>
          <w:sz w:val="20"/>
        </w:rPr>
        <w:t> Con fundamento en el artículo 40 del RLCE, la Secretaría calculó el precio de exportación promedio ponderado de papel bond cortado a terceros mercados en dólares por tonelada.</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b. Ajustes al precio de exportación</w:t>
      </w:r>
    </w:p>
    <w:p w:rsidR="00EB4F2F" w:rsidRPr="00EB4F2F" w:rsidRDefault="00EB4F2F" w:rsidP="00EB4F2F">
      <w:pPr>
        <w:jc w:val="both"/>
        <w:rPr>
          <w:rFonts w:ascii="Verdana" w:hAnsi="Verdana"/>
          <w:bCs/>
          <w:sz w:val="20"/>
        </w:rPr>
      </w:pPr>
      <w:r w:rsidRPr="00EB4F2F">
        <w:rPr>
          <w:rFonts w:ascii="Verdana" w:hAnsi="Verdana"/>
          <w:b/>
          <w:bCs/>
          <w:sz w:val="20"/>
        </w:rPr>
        <w:t>54.</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debido a que el precio de exportación de Brasil a terceros mercados se encuentra al nivel comercial FOB, propusieron ajustar el precio por flete terrestre en Brasil, desde el sitio donde se ubican las principales productoras de papel hasta el puerto de embarque.</w:t>
      </w:r>
    </w:p>
    <w:p w:rsidR="00EB4F2F" w:rsidRPr="00EB4F2F" w:rsidRDefault="00EB4F2F" w:rsidP="00EB4F2F">
      <w:pPr>
        <w:jc w:val="both"/>
        <w:rPr>
          <w:rFonts w:ascii="Verdana" w:hAnsi="Verdana"/>
          <w:bCs/>
          <w:sz w:val="20"/>
        </w:rPr>
      </w:pPr>
      <w:r w:rsidRPr="00EB4F2F">
        <w:rPr>
          <w:rFonts w:ascii="Verdana" w:hAnsi="Verdana"/>
          <w:b/>
          <w:bCs/>
          <w:sz w:val="20"/>
        </w:rPr>
        <w:t>55. </w:t>
      </w:r>
      <w:r w:rsidRPr="00EB4F2F">
        <w:rPr>
          <w:rFonts w:ascii="Verdana" w:hAnsi="Verdana"/>
          <w:bCs/>
          <w:sz w:val="20"/>
        </w:rPr>
        <w:t>Aportó una cotización emitida por una empresa mexicana de logística. Debido a que la fecha de la cotización se encuentra fuera del periodo examinado, la Secretaría solicitó a la producción nacional que aportara la información y metodología para deflactar el ajuste al periodo examinado.</w:t>
      </w:r>
    </w:p>
    <w:p w:rsidR="00EB4F2F" w:rsidRPr="00EB4F2F" w:rsidRDefault="00EB4F2F" w:rsidP="00EB4F2F">
      <w:pPr>
        <w:jc w:val="both"/>
        <w:rPr>
          <w:rFonts w:ascii="Verdana" w:hAnsi="Verdana"/>
          <w:bCs/>
          <w:sz w:val="20"/>
        </w:rPr>
      </w:pPr>
      <w:r w:rsidRPr="00EB4F2F">
        <w:rPr>
          <w:rFonts w:ascii="Verdana" w:hAnsi="Verdana"/>
          <w:b/>
          <w:bCs/>
          <w:sz w:val="20"/>
        </w:rPr>
        <w:t>56.</w:t>
      </w:r>
      <w:r w:rsidRPr="00EB4F2F">
        <w:rPr>
          <w:rFonts w:ascii="Verdana" w:hAnsi="Verdana"/>
          <w:bCs/>
          <w:sz w:val="20"/>
        </w:rPr>
        <w:t> La producción nacional aplicó la siguiente metodología: a) identificó las principales plantas </w:t>
      </w:r>
      <w:proofErr w:type="spellStart"/>
      <w:r w:rsidRPr="00EB4F2F">
        <w:rPr>
          <w:rFonts w:ascii="Verdana" w:hAnsi="Verdana"/>
          <w:bCs/>
          <w:sz w:val="20"/>
        </w:rPr>
        <w:t>convertidoras</w:t>
      </w:r>
      <w:proofErr w:type="spellEnd"/>
      <w:r w:rsidRPr="00EB4F2F">
        <w:rPr>
          <w:rFonts w:ascii="Verdana" w:hAnsi="Verdana"/>
          <w:bCs/>
          <w:sz w:val="20"/>
        </w:rPr>
        <w:t xml:space="preserve"> de papel bond cortado en Brasil; b) obtuvo la distancia promedio de las plantas al puerto, y c) calculó el monto del ajuste en reales por tonelada.</w:t>
      </w:r>
    </w:p>
    <w:p w:rsidR="00EB4F2F" w:rsidRPr="00EB4F2F" w:rsidRDefault="00EB4F2F" w:rsidP="00EB4F2F">
      <w:pPr>
        <w:jc w:val="both"/>
        <w:rPr>
          <w:rFonts w:ascii="Verdana" w:hAnsi="Verdana"/>
          <w:bCs/>
          <w:sz w:val="20"/>
        </w:rPr>
      </w:pPr>
      <w:r w:rsidRPr="00EB4F2F">
        <w:rPr>
          <w:rFonts w:ascii="Verdana" w:hAnsi="Verdana"/>
          <w:b/>
          <w:bCs/>
          <w:sz w:val="20"/>
        </w:rPr>
        <w:t>57.</w:t>
      </w:r>
      <w:r w:rsidRPr="00EB4F2F">
        <w:rPr>
          <w:rFonts w:ascii="Verdana" w:hAnsi="Verdana"/>
          <w:bCs/>
          <w:sz w:val="20"/>
        </w:rPr>
        <w:t> Para deflactar el ajuste, la producción nacional aportó los datos de la inflación anual en Brasil que obtuvo de la página de Internet: https://www.inflation.eu/inflation-rates/brazil/historic-inflation/cpi-inflation-brazil-2017.aspx. El tipo de cambio para convertir el monto del ajuste de reales a dólares, que obtuvo de la página de Internet del Banco Central de Brasil https://www.bcb.gov.br/prc/Indeco/Port/indeco.asp.</w:t>
      </w:r>
    </w:p>
    <w:p w:rsidR="00EB4F2F" w:rsidRPr="00EB4F2F" w:rsidRDefault="00EB4F2F" w:rsidP="00EB4F2F">
      <w:pPr>
        <w:jc w:val="both"/>
        <w:rPr>
          <w:rFonts w:ascii="Verdana" w:hAnsi="Verdana"/>
          <w:bCs/>
          <w:sz w:val="20"/>
        </w:rPr>
      </w:pPr>
      <w:r w:rsidRPr="00EB4F2F">
        <w:rPr>
          <w:rFonts w:ascii="Verdana" w:hAnsi="Verdana"/>
          <w:b/>
          <w:bCs/>
          <w:sz w:val="20"/>
        </w:rPr>
        <w:t>58.</w:t>
      </w:r>
      <w:r w:rsidRPr="00EB4F2F">
        <w:rPr>
          <w:rFonts w:ascii="Verdana" w:hAnsi="Verdana"/>
          <w:bCs/>
          <w:sz w:val="20"/>
        </w:rPr>
        <w:t xml:space="preserve"> De conformidad con los artículos 2.4 del Acuerdo Antidumping, 36 de la LCE, 53 y 54 del RLCE, la Secretaría analizó la información y metodología propuestas por Scribe y </w:t>
      </w:r>
      <w:proofErr w:type="spellStart"/>
      <w:r w:rsidRPr="00EB4F2F">
        <w:rPr>
          <w:rFonts w:ascii="Verdana" w:hAnsi="Verdana"/>
          <w:bCs/>
          <w:sz w:val="20"/>
        </w:rPr>
        <w:t>Pondercel</w:t>
      </w:r>
      <w:proofErr w:type="spellEnd"/>
      <w:r w:rsidRPr="00EB4F2F">
        <w:rPr>
          <w:rFonts w:ascii="Verdana" w:hAnsi="Verdana"/>
          <w:bCs/>
          <w:sz w:val="20"/>
        </w:rPr>
        <w:t xml:space="preserve"> y ajustó el precio de exportación por concepto de flete terrestre a las ventas de exportación de Brasil a terceros mercados.</w:t>
      </w:r>
    </w:p>
    <w:p w:rsidR="00EB4F2F" w:rsidRPr="00EB4F2F" w:rsidRDefault="00EB4F2F" w:rsidP="00EB4F2F">
      <w:pPr>
        <w:jc w:val="both"/>
        <w:rPr>
          <w:rFonts w:ascii="Verdana" w:hAnsi="Verdana"/>
          <w:bCs/>
          <w:sz w:val="20"/>
        </w:rPr>
      </w:pPr>
      <w:r w:rsidRPr="00EB4F2F">
        <w:rPr>
          <w:rFonts w:ascii="Verdana" w:hAnsi="Verdana"/>
          <w:b/>
          <w:bCs/>
          <w:sz w:val="20"/>
        </w:rPr>
        <w:t>c. IP Brasil</w:t>
      </w:r>
    </w:p>
    <w:p w:rsidR="00EB4F2F" w:rsidRPr="00EB4F2F" w:rsidRDefault="00EB4F2F" w:rsidP="00EB4F2F">
      <w:pPr>
        <w:jc w:val="both"/>
        <w:rPr>
          <w:rFonts w:ascii="Verdana" w:hAnsi="Verdana"/>
          <w:bCs/>
          <w:sz w:val="20"/>
        </w:rPr>
      </w:pPr>
      <w:r w:rsidRPr="00EB4F2F">
        <w:rPr>
          <w:rFonts w:ascii="Verdana" w:hAnsi="Verdana"/>
          <w:b/>
          <w:bCs/>
          <w:sz w:val="20"/>
        </w:rPr>
        <w:t>59.</w:t>
      </w:r>
      <w:r w:rsidRPr="00EB4F2F">
        <w:rPr>
          <w:rFonts w:ascii="Verdana" w:hAnsi="Verdana"/>
          <w:bCs/>
          <w:sz w:val="20"/>
        </w:rPr>
        <w:t> Manifestó que no exportó la mercancía objeto de examen a México durante 2017 y que únicamente realizó una venta en marzo de 2016, equivalente a una muestra.</w:t>
      </w:r>
    </w:p>
    <w:p w:rsidR="00EB4F2F" w:rsidRPr="00EB4F2F" w:rsidRDefault="00EB4F2F" w:rsidP="00EB4F2F">
      <w:pPr>
        <w:jc w:val="both"/>
        <w:rPr>
          <w:rFonts w:ascii="Verdana" w:hAnsi="Verdana"/>
          <w:bCs/>
          <w:sz w:val="20"/>
        </w:rPr>
      </w:pPr>
      <w:r w:rsidRPr="00EB4F2F">
        <w:rPr>
          <w:rFonts w:ascii="Verdana" w:hAnsi="Verdana"/>
          <w:b/>
          <w:bCs/>
          <w:sz w:val="20"/>
        </w:rPr>
        <w:t>60.</w:t>
      </w:r>
      <w:r w:rsidRPr="00EB4F2F">
        <w:rPr>
          <w:rFonts w:ascii="Verdana" w:hAnsi="Verdana"/>
          <w:bCs/>
          <w:sz w:val="20"/>
        </w:rPr>
        <w:t> Proporcionó las ventas de exportación de papel bond cortado en 2017 para cada uno de los meses del periodo objeto de examen a los 3 principales mercados de exportación clasificadas en códigos de producto. También presentó información agregada para el resto de los mercados. IP Brasil no especificó el nivel comercial en que se encuentran las ventas.</w:t>
      </w:r>
    </w:p>
    <w:p w:rsidR="00EB4F2F" w:rsidRPr="00EB4F2F" w:rsidRDefault="00EB4F2F" w:rsidP="00EB4F2F">
      <w:pPr>
        <w:jc w:val="both"/>
        <w:rPr>
          <w:rFonts w:ascii="Verdana" w:hAnsi="Verdana"/>
          <w:bCs/>
          <w:sz w:val="20"/>
        </w:rPr>
      </w:pPr>
      <w:r w:rsidRPr="00EB4F2F">
        <w:rPr>
          <w:rFonts w:ascii="Verdana" w:hAnsi="Verdana"/>
          <w:b/>
          <w:bCs/>
          <w:sz w:val="20"/>
        </w:rPr>
        <w:t>61.</w:t>
      </w:r>
      <w:r w:rsidRPr="00EB4F2F">
        <w:rPr>
          <w:rFonts w:ascii="Verdana" w:hAnsi="Verdana"/>
          <w:bCs/>
          <w:sz w:val="20"/>
        </w:rPr>
        <w:t> La Secretaría comparó el valor de las ventas totales de exportación con el reportado en el Diagrama 1 de su respuesta al formulario oficial, sin encontrar diferencias.</w:t>
      </w:r>
    </w:p>
    <w:p w:rsidR="00EB4F2F" w:rsidRPr="00EB4F2F" w:rsidRDefault="00EB4F2F" w:rsidP="00EB4F2F">
      <w:pPr>
        <w:jc w:val="both"/>
        <w:rPr>
          <w:rFonts w:ascii="Verdana" w:hAnsi="Verdana"/>
          <w:bCs/>
          <w:sz w:val="20"/>
        </w:rPr>
      </w:pPr>
      <w:r w:rsidRPr="00EB4F2F">
        <w:rPr>
          <w:rFonts w:ascii="Verdana" w:hAnsi="Verdana"/>
          <w:b/>
          <w:bCs/>
          <w:sz w:val="20"/>
        </w:rPr>
        <w:t>62.</w:t>
      </w:r>
      <w:r w:rsidRPr="00EB4F2F">
        <w:rPr>
          <w:rFonts w:ascii="Verdana" w:hAnsi="Verdana"/>
          <w:bCs/>
          <w:sz w:val="20"/>
        </w:rPr>
        <w:t xml:space="preserve"> Con fundamento en los artículos 39 y 40 del RLCE, la Secretaría calculó el precio de exportación. Obtuvo un precio promedio ponderado de papel bond cortado para </w:t>
      </w:r>
      <w:r w:rsidRPr="00EB4F2F">
        <w:rPr>
          <w:rFonts w:ascii="Verdana" w:hAnsi="Verdana"/>
          <w:bCs/>
          <w:sz w:val="20"/>
        </w:rPr>
        <w:lastRenderedPageBreak/>
        <w:t>cada uno de los tres principales mercados, para el resto de los países y para la totalidad de las ventas. También calculó el precio de exportación promedio ponderado por código de producto para los principales mercados y para el resto de los países.</w:t>
      </w:r>
    </w:p>
    <w:p w:rsidR="00EB4F2F" w:rsidRPr="00EB4F2F" w:rsidRDefault="00EB4F2F" w:rsidP="00EB4F2F">
      <w:pPr>
        <w:jc w:val="both"/>
        <w:rPr>
          <w:rFonts w:ascii="Verdana" w:hAnsi="Verdana"/>
          <w:bCs/>
          <w:sz w:val="20"/>
        </w:rPr>
      </w:pPr>
      <w:r w:rsidRPr="00EB4F2F">
        <w:rPr>
          <w:rFonts w:ascii="Verdana" w:hAnsi="Verdana"/>
          <w:b/>
          <w:bCs/>
          <w:sz w:val="20"/>
        </w:rPr>
        <w:t>2. Valor normal</w:t>
      </w:r>
    </w:p>
    <w:p w:rsidR="00EB4F2F" w:rsidRPr="00EB4F2F" w:rsidRDefault="00EB4F2F" w:rsidP="00EB4F2F">
      <w:pPr>
        <w:jc w:val="both"/>
        <w:rPr>
          <w:rFonts w:ascii="Verdana" w:hAnsi="Verdana"/>
          <w:bCs/>
          <w:sz w:val="20"/>
        </w:rPr>
      </w:pPr>
      <w:r w:rsidRPr="00EB4F2F">
        <w:rPr>
          <w:rFonts w:ascii="Verdana" w:hAnsi="Verdana"/>
          <w:b/>
          <w:bCs/>
          <w:sz w:val="20"/>
        </w:rPr>
        <w:t xml:space="preserve">a. Scribe y </w:t>
      </w:r>
      <w:proofErr w:type="spellStart"/>
      <w:r w:rsidRPr="00EB4F2F">
        <w:rPr>
          <w:rFonts w:ascii="Verdana" w:hAnsi="Verdana"/>
          <w:b/>
          <w:bCs/>
          <w:sz w:val="20"/>
        </w:rPr>
        <w:t>Pondercel</w:t>
      </w:r>
      <w:proofErr w:type="spellEnd"/>
    </w:p>
    <w:p w:rsidR="00EB4F2F" w:rsidRPr="00EB4F2F" w:rsidRDefault="00EB4F2F" w:rsidP="00EB4F2F">
      <w:pPr>
        <w:jc w:val="both"/>
        <w:rPr>
          <w:rFonts w:ascii="Verdana" w:hAnsi="Verdana"/>
          <w:bCs/>
          <w:sz w:val="20"/>
        </w:rPr>
      </w:pPr>
      <w:r w:rsidRPr="00EB4F2F">
        <w:rPr>
          <w:rFonts w:ascii="Verdana" w:hAnsi="Verdana"/>
          <w:b/>
          <w:bCs/>
          <w:sz w:val="20"/>
        </w:rPr>
        <w:t>63.</w:t>
      </w:r>
      <w:r w:rsidRPr="00EB4F2F">
        <w:rPr>
          <w:rFonts w:ascii="Verdana" w:hAnsi="Verdana"/>
          <w:bCs/>
          <w:sz w:val="20"/>
        </w:rPr>
        <w:t xml:space="preserve"> Para acreditar el valor normal, la producción nacional proporcionó referencias de precios en el mercado brasileño que obtuvo de tres fuentes de información: a) del CEPEA, los cuales provienen de compradores y vendedores en Brasil; b) de la consultora especializada RISI, y c) de una investigación de mercado de 2017 realizada en las principales tiendas de venta al público en Brasil, a la que se refiere como "precios </w:t>
      </w:r>
      <w:proofErr w:type="spellStart"/>
      <w:r w:rsidRPr="00EB4F2F">
        <w:rPr>
          <w:rFonts w:ascii="Verdana" w:hAnsi="Verdana"/>
          <w:bCs/>
          <w:sz w:val="20"/>
        </w:rPr>
        <w:t>retail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64. 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explicaron que los precios del CEPEA provienen de compradores y vendedores ubicados en uno de los estados de mayor producción de papel bond cortado en Brasil. Calcularon el promedio de los precios máximo y mínimo reportados para cada uno de los meses del periodo objeto de examen.</w:t>
      </w:r>
    </w:p>
    <w:p w:rsidR="00EB4F2F" w:rsidRPr="00EB4F2F" w:rsidRDefault="00EB4F2F" w:rsidP="00EB4F2F">
      <w:pPr>
        <w:jc w:val="both"/>
        <w:rPr>
          <w:rFonts w:ascii="Verdana" w:hAnsi="Verdana"/>
          <w:bCs/>
          <w:sz w:val="20"/>
        </w:rPr>
      </w:pPr>
      <w:r w:rsidRPr="00EB4F2F">
        <w:rPr>
          <w:rFonts w:ascii="Verdana" w:hAnsi="Verdana"/>
          <w:b/>
          <w:bCs/>
          <w:sz w:val="20"/>
        </w:rPr>
        <w:t>65.</w:t>
      </w:r>
      <w:r w:rsidRPr="00EB4F2F">
        <w:rPr>
          <w:rFonts w:ascii="Verdana" w:hAnsi="Verdana"/>
          <w:bCs/>
          <w:sz w:val="20"/>
        </w:rPr>
        <w:t> La Secretaría constató que los principales productores de papel bond se localizan en São Paulo y que, de acuerdo con su página de Internet, el CEPEA es parte del Departamento de Economía, Administración y Sociología de la Escuela Superior de Agricultura "</w:t>
      </w:r>
      <w:proofErr w:type="spellStart"/>
      <w:r w:rsidRPr="00EB4F2F">
        <w:rPr>
          <w:rFonts w:ascii="Verdana" w:hAnsi="Verdana"/>
          <w:bCs/>
          <w:sz w:val="20"/>
        </w:rPr>
        <w:t>Luiz</w:t>
      </w:r>
      <w:proofErr w:type="spellEnd"/>
      <w:r w:rsidRPr="00EB4F2F">
        <w:rPr>
          <w:rFonts w:ascii="Verdana" w:hAnsi="Verdana"/>
          <w:bCs/>
          <w:sz w:val="20"/>
        </w:rPr>
        <w:t xml:space="preserve"> de </w:t>
      </w:r>
      <w:proofErr w:type="spellStart"/>
      <w:r w:rsidRPr="00EB4F2F">
        <w:rPr>
          <w:rFonts w:ascii="Verdana" w:hAnsi="Verdana"/>
          <w:bCs/>
          <w:sz w:val="20"/>
        </w:rPr>
        <w:t>Queiroz</w:t>
      </w:r>
      <w:proofErr w:type="spellEnd"/>
      <w:r w:rsidRPr="00EB4F2F">
        <w:rPr>
          <w:rFonts w:ascii="Verdana" w:hAnsi="Verdana"/>
          <w:bCs/>
          <w:sz w:val="20"/>
        </w:rPr>
        <w:t>", de la Universidad de São Paulo; además, de ser un grupo de investigadores registrados en el Consejo Nacional de Desarrollo Científico y Tecnológico, lo que hace de esta información, una base confiable. Cabe señalar que esta fuente de información fue analizada y validada por la Secretaría en la investigación ordinaria que dio origen a la cuota compensatoria vigente.</w:t>
      </w:r>
    </w:p>
    <w:p w:rsidR="00EB4F2F" w:rsidRPr="00EB4F2F" w:rsidRDefault="00EB4F2F" w:rsidP="00EB4F2F">
      <w:pPr>
        <w:jc w:val="both"/>
        <w:rPr>
          <w:rFonts w:ascii="Verdana" w:hAnsi="Verdana"/>
          <w:bCs/>
          <w:sz w:val="20"/>
        </w:rPr>
      </w:pPr>
      <w:r w:rsidRPr="00EB4F2F">
        <w:rPr>
          <w:rFonts w:ascii="Verdana" w:hAnsi="Verdana"/>
          <w:b/>
          <w:bCs/>
          <w:sz w:val="20"/>
        </w:rPr>
        <w:t>66. </w:t>
      </w:r>
      <w:r w:rsidRPr="00EB4F2F">
        <w:rPr>
          <w:rFonts w:ascii="Verdana" w:hAnsi="Verdana"/>
          <w:bCs/>
          <w:sz w:val="20"/>
        </w:rPr>
        <w:t>Por lo anterior, la Secretaría determinó que los precios obtenidos del CEPEA son una base razonable para determinar el valor normal en el presente procedimiento. Por lo tanto, de conformidad con lo dispuesto por los artículos 31 de la LCE y 40 del RLCE, Secretaría calculó el valor normal promedio en dólares por tonelada de papel bond cortado.</w:t>
      </w:r>
    </w:p>
    <w:p w:rsidR="00EB4F2F" w:rsidRPr="00EB4F2F" w:rsidRDefault="00EB4F2F" w:rsidP="00EB4F2F">
      <w:pPr>
        <w:jc w:val="both"/>
        <w:rPr>
          <w:rFonts w:ascii="Verdana" w:hAnsi="Verdana"/>
          <w:bCs/>
          <w:sz w:val="20"/>
        </w:rPr>
      </w:pPr>
      <w:r w:rsidRPr="00EB4F2F">
        <w:rPr>
          <w:rFonts w:ascii="Verdana" w:hAnsi="Verdana"/>
          <w:b/>
          <w:bCs/>
          <w:sz w:val="20"/>
        </w:rPr>
        <w:t>b. Ajustes al valor normal</w:t>
      </w:r>
    </w:p>
    <w:p w:rsidR="00EB4F2F" w:rsidRPr="00EB4F2F" w:rsidRDefault="00EB4F2F" w:rsidP="00EB4F2F">
      <w:pPr>
        <w:jc w:val="both"/>
        <w:rPr>
          <w:rFonts w:ascii="Verdana" w:hAnsi="Verdana"/>
          <w:bCs/>
          <w:sz w:val="20"/>
        </w:rPr>
      </w:pPr>
      <w:r w:rsidRPr="00EB4F2F">
        <w:rPr>
          <w:rFonts w:ascii="Verdana" w:hAnsi="Verdana"/>
          <w:b/>
          <w:bCs/>
          <w:sz w:val="20"/>
        </w:rPr>
        <w:t>67. </w:t>
      </w:r>
      <w:r w:rsidRPr="00EB4F2F">
        <w:rPr>
          <w:rFonts w:ascii="Verdana" w:hAnsi="Verdana"/>
          <w:bCs/>
          <w:sz w:val="20"/>
        </w:rPr>
        <w:t xml:space="preserve">A fin de poner los precios del CEPEA a nivel ex fábrica, Scribe y </w:t>
      </w:r>
      <w:proofErr w:type="spellStart"/>
      <w:r w:rsidRPr="00EB4F2F">
        <w:rPr>
          <w:rFonts w:ascii="Verdana" w:hAnsi="Verdana"/>
          <w:bCs/>
          <w:sz w:val="20"/>
        </w:rPr>
        <w:t>Pondercel</w:t>
      </w:r>
      <w:proofErr w:type="spellEnd"/>
      <w:r w:rsidRPr="00EB4F2F">
        <w:rPr>
          <w:rFonts w:ascii="Verdana" w:hAnsi="Verdana"/>
          <w:bCs/>
          <w:sz w:val="20"/>
        </w:rPr>
        <w:t xml:space="preserve"> aplicaron ajustes por concepto de flete terrestre y cargas impositivas.</w:t>
      </w:r>
    </w:p>
    <w:p w:rsidR="00EB4F2F" w:rsidRPr="00EB4F2F" w:rsidRDefault="00EB4F2F" w:rsidP="00EB4F2F">
      <w:pPr>
        <w:jc w:val="both"/>
        <w:rPr>
          <w:rFonts w:ascii="Verdana" w:hAnsi="Verdana"/>
          <w:bCs/>
          <w:sz w:val="20"/>
        </w:rPr>
      </w:pPr>
      <w:r w:rsidRPr="00EB4F2F">
        <w:rPr>
          <w:rFonts w:ascii="Verdana" w:hAnsi="Verdana"/>
          <w:b/>
          <w:bCs/>
          <w:sz w:val="20"/>
        </w:rPr>
        <w:t>68.</w:t>
      </w:r>
      <w:r w:rsidRPr="00EB4F2F">
        <w:rPr>
          <w:rFonts w:ascii="Verdana" w:hAnsi="Verdana"/>
          <w:bCs/>
          <w:sz w:val="20"/>
        </w:rPr>
        <w:t xml:space="preserve"> Para el ajuste por cargas impositivas utilizó la información de la página de Internet http://www.portaltributario.com.br/tributos/pis.htm. </w:t>
      </w:r>
      <w:proofErr w:type="gramStart"/>
      <w:r w:rsidRPr="00EB4F2F">
        <w:rPr>
          <w:rFonts w:ascii="Verdana" w:hAnsi="Verdana"/>
          <w:bCs/>
          <w:sz w:val="20"/>
        </w:rPr>
        <w:t>y</w:t>
      </w:r>
      <w:proofErr w:type="gramEnd"/>
      <w:r w:rsidRPr="00EB4F2F">
        <w:rPr>
          <w:rFonts w:ascii="Verdana" w:hAnsi="Verdana"/>
          <w:bCs/>
          <w:sz w:val="20"/>
        </w:rPr>
        <w:t xml:space="preserve"> consideró las siguientes tasas: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del 1.65% correspondiente al Programa de Integración Social (PIS),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del 7.6% correspondiente a la Contribución para el Financiamiento de la Seguridad Social (COFINS).</w:t>
      </w:r>
    </w:p>
    <w:p w:rsidR="00EB4F2F" w:rsidRPr="00EB4F2F" w:rsidRDefault="00EB4F2F" w:rsidP="00EB4F2F">
      <w:pPr>
        <w:jc w:val="both"/>
        <w:rPr>
          <w:rFonts w:ascii="Verdana" w:hAnsi="Verdana"/>
          <w:bCs/>
          <w:sz w:val="20"/>
        </w:rPr>
      </w:pPr>
      <w:r w:rsidRPr="00EB4F2F">
        <w:rPr>
          <w:rFonts w:ascii="Verdana" w:hAnsi="Verdana"/>
          <w:b/>
          <w:bCs/>
          <w:sz w:val="20"/>
        </w:rPr>
        <w:t>69. </w:t>
      </w:r>
      <w:r w:rsidRPr="00EB4F2F">
        <w:rPr>
          <w:rFonts w:ascii="Verdana" w:hAnsi="Verdana"/>
          <w:bCs/>
          <w:sz w:val="20"/>
        </w:rPr>
        <w:t>Para convertir los ajustes expresados en reales a dólares, se utilizó el tipo de cambio que se obtuvo del Banco Central de Brasil.</w:t>
      </w:r>
    </w:p>
    <w:p w:rsidR="00EB4F2F" w:rsidRPr="00EB4F2F" w:rsidRDefault="00EB4F2F" w:rsidP="00EB4F2F">
      <w:pPr>
        <w:jc w:val="both"/>
        <w:rPr>
          <w:rFonts w:ascii="Verdana" w:hAnsi="Verdana"/>
          <w:bCs/>
          <w:sz w:val="20"/>
        </w:rPr>
      </w:pPr>
      <w:r w:rsidRPr="00EB4F2F">
        <w:rPr>
          <w:rFonts w:ascii="Verdana" w:hAnsi="Verdana"/>
          <w:b/>
          <w:bCs/>
          <w:sz w:val="20"/>
        </w:rPr>
        <w:lastRenderedPageBreak/>
        <w:t>70. </w:t>
      </w:r>
      <w:r w:rsidRPr="00EB4F2F">
        <w:rPr>
          <w:rFonts w:ascii="Verdana" w:hAnsi="Verdana"/>
          <w:bCs/>
          <w:sz w:val="20"/>
        </w:rPr>
        <w:t xml:space="preserve">Con respecto al ajuste por flete interno al valor normal, Scribe y </w:t>
      </w:r>
      <w:proofErr w:type="spellStart"/>
      <w:r w:rsidRPr="00EB4F2F">
        <w:rPr>
          <w:rFonts w:ascii="Verdana" w:hAnsi="Verdana"/>
          <w:bCs/>
          <w:sz w:val="20"/>
        </w:rPr>
        <w:t>Pondercel</w:t>
      </w:r>
      <w:proofErr w:type="spellEnd"/>
      <w:r w:rsidRPr="00EB4F2F">
        <w:rPr>
          <w:rFonts w:ascii="Verdana" w:hAnsi="Verdana"/>
          <w:bCs/>
          <w:sz w:val="20"/>
        </w:rPr>
        <w:t xml:space="preserve"> propusieron aplicar la información y la metodología que utilizaron para ajustar el precio de exportación por este concepto a la que se refiere en los puntos 55 a 57 de la presente Resolución.</w:t>
      </w:r>
    </w:p>
    <w:p w:rsidR="00EB4F2F" w:rsidRPr="00EB4F2F" w:rsidRDefault="00EB4F2F" w:rsidP="00EB4F2F">
      <w:pPr>
        <w:jc w:val="both"/>
        <w:rPr>
          <w:rFonts w:ascii="Verdana" w:hAnsi="Verdana"/>
          <w:bCs/>
          <w:sz w:val="20"/>
        </w:rPr>
      </w:pPr>
      <w:r w:rsidRPr="00EB4F2F">
        <w:rPr>
          <w:rFonts w:ascii="Verdana" w:hAnsi="Verdana"/>
          <w:b/>
          <w:bCs/>
          <w:sz w:val="20"/>
        </w:rPr>
        <w:t>71.</w:t>
      </w:r>
      <w:r w:rsidRPr="00EB4F2F">
        <w:rPr>
          <w:rFonts w:ascii="Verdana" w:hAnsi="Verdana"/>
          <w:bCs/>
          <w:sz w:val="20"/>
        </w:rPr>
        <w:t> La Secretaría requirió a la producción nacional para que demostrara que el ajuste por flete al precio de exportación, desde las principales plantas productoras hasta el puerto de embarque, es el equivalente al tramo para las ventas en el mercado interno.</w:t>
      </w:r>
    </w:p>
    <w:p w:rsidR="00EB4F2F" w:rsidRPr="00EB4F2F" w:rsidRDefault="00EB4F2F" w:rsidP="00EB4F2F">
      <w:pPr>
        <w:jc w:val="both"/>
        <w:rPr>
          <w:rFonts w:ascii="Verdana" w:hAnsi="Verdana"/>
          <w:bCs/>
          <w:sz w:val="20"/>
        </w:rPr>
      </w:pPr>
      <w:r w:rsidRPr="00EB4F2F">
        <w:rPr>
          <w:rFonts w:ascii="Verdana" w:hAnsi="Verdana"/>
          <w:b/>
          <w:bCs/>
          <w:sz w:val="20"/>
        </w:rPr>
        <w:t>72.</w:t>
      </w:r>
      <w:r w:rsidRPr="00EB4F2F">
        <w:rPr>
          <w:rFonts w:ascii="Verdana" w:hAnsi="Verdana"/>
          <w:bCs/>
          <w:sz w:val="20"/>
        </w:rPr>
        <w:t> En su respuesta, la producción nacional no demostró ni justificó que los tramos para ambos precios en territorio brasileño fueran similares, por esta razón la Secretaría no ajustó el valor normal por este concepto.</w:t>
      </w:r>
    </w:p>
    <w:p w:rsidR="00EB4F2F" w:rsidRPr="00EB4F2F" w:rsidRDefault="00EB4F2F" w:rsidP="00EB4F2F">
      <w:pPr>
        <w:jc w:val="both"/>
        <w:rPr>
          <w:rFonts w:ascii="Verdana" w:hAnsi="Verdana"/>
          <w:bCs/>
          <w:sz w:val="20"/>
        </w:rPr>
      </w:pPr>
      <w:r w:rsidRPr="00EB4F2F">
        <w:rPr>
          <w:rFonts w:ascii="Verdana" w:hAnsi="Verdana"/>
          <w:b/>
          <w:bCs/>
          <w:sz w:val="20"/>
        </w:rPr>
        <w:t>73.</w:t>
      </w:r>
      <w:r w:rsidRPr="00EB4F2F">
        <w:rPr>
          <w:rFonts w:ascii="Verdana" w:hAnsi="Verdana"/>
          <w:bCs/>
          <w:sz w:val="20"/>
        </w:rPr>
        <w:t> De conformidad con los artículos 2.4 del Acuerdo Antidumping, 36 de la LCE y 53, 54 y 57 del RLCE, la Secretaría ajustó los precios en el mercado doméstico por diferencias en cargas impositivas.</w:t>
      </w:r>
    </w:p>
    <w:p w:rsidR="00EB4F2F" w:rsidRPr="00EB4F2F" w:rsidRDefault="00EB4F2F" w:rsidP="00EB4F2F">
      <w:pPr>
        <w:jc w:val="both"/>
        <w:rPr>
          <w:rFonts w:ascii="Verdana" w:hAnsi="Verdana"/>
          <w:bCs/>
          <w:sz w:val="20"/>
        </w:rPr>
      </w:pPr>
      <w:r w:rsidRPr="00EB4F2F">
        <w:rPr>
          <w:rFonts w:ascii="Verdana" w:hAnsi="Verdana"/>
          <w:b/>
          <w:bCs/>
          <w:sz w:val="20"/>
        </w:rPr>
        <w:t>c. IP Brasil</w:t>
      </w:r>
    </w:p>
    <w:p w:rsidR="00EB4F2F" w:rsidRPr="00EB4F2F" w:rsidRDefault="00EB4F2F" w:rsidP="00EB4F2F">
      <w:pPr>
        <w:jc w:val="both"/>
        <w:rPr>
          <w:rFonts w:ascii="Verdana" w:hAnsi="Verdana"/>
          <w:bCs/>
          <w:sz w:val="20"/>
        </w:rPr>
      </w:pPr>
      <w:r w:rsidRPr="00EB4F2F">
        <w:rPr>
          <w:rFonts w:ascii="Verdana" w:hAnsi="Verdana"/>
          <w:b/>
          <w:bCs/>
          <w:sz w:val="20"/>
        </w:rPr>
        <w:t>74.</w:t>
      </w:r>
      <w:r w:rsidRPr="00EB4F2F">
        <w:rPr>
          <w:rFonts w:ascii="Verdana" w:hAnsi="Verdana"/>
          <w:bCs/>
          <w:sz w:val="20"/>
        </w:rPr>
        <w:t> IP Brasil aportó las ventas de papel bond cortado en el mercado interno para cada uno de los meses de 2017 y las clasificó en códigos de producto. El exportador no explicó el nivel comercial en que se encuentran las ventas internas.</w:t>
      </w:r>
    </w:p>
    <w:p w:rsidR="00EB4F2F" w:rsidRPr="00EB4F2F" w:rsidRDefault="00EB4F2F" w:rsidP="00EB4F2F">
      <w:pPr>
        <w:jc w:val="both"/>
        <w:rPr>
          <w:rFonts w:ascii="Verdana" w:hAnsi="Verdana"/>
          <w:bCs/>
          <w:sz w:val="20"/>
        </w:rPr>
      </w:pPr>
      <w:r w:rsidRPr="00EB4F2F">
        <w:rPr>
          <w:rFonts w:ascii="Verdana" w:hAnsi="Verdana"/>
          <w:b/>
          <w:bCs/>
          <w:sz w:val="20"/>
        </w:rPr>
        <w:t>75.</w:t>
      </w:r>
      <w:r w:rsidRPr="00EB4F2F">
        <w:rPr>
          <w:rFonts w:ascii="Verdana" w:hAnsi="Verdana"/>
          <w:bCs/>
          <w:sz w:val="20"/>
        </w:rPr>
        <w:t> La Secretaría comparó el valor de las ventas internas con el reportado en el Diagrama 1 de su respuesta al formulario oficial, sin encontrar diferencias.</w:t>
      </w:r>
    </w:p>
    <w:p w:rsidR="00EB4F2F" w:rsidRPr="00EB4F2F" w:rsidRDefault="00EB4F2F" w:rsidP="00EB4F2F">
      <w:pPr>
        <w:jc w:val="both"/>
        <w:rPr>
          <w:rFonts w:ascii="Verdana" w:hAnsi="Verdana"/>
          <w:bCs/>
          <w:sz w:val="20"/>
        </w:rPr>
      </w:pPr>
      <w:r w:rsidRPr="00EB4F2F">
        <w:rPr>
          <w:rFonts w:ascii="Verdana" w:hAnsi="Verdana"/>
          <w:b/>
          <w:bCs/>
          <w:sz w:val="20"/>
        </w:rPr>
        <w:t>76.</w:t>
      </w:r>
      <w:r w:rsidRPr="00EB4F2F">
        <w:rPr>
          <w:rFonts w:ascii="Verdana" w:hAnsi="Verdana"/>
          <w:bCs/>
          <w:sz w:val="20"/>
        </w:rPr>
        <w:t> Con fundamento en los artículos 39 y 40 del RLCE, la Secretaría calculó el valor normal. Obtuvo un valor normal promedio ponderado de papel bond cortado en dólares por tonelada. Adicionalmente, calculó un valor normal promedio ponderado por código de producto.</w:t>
      </w:r>
    </w:p>
    <w:p w:rsidR="00EB4F2F" w:rsidRPr="00EB4F2F" w:rsidRDefault="00EB4F2F" w:rsidP="00EB4F2F">
      <w:pPr>
        <w:jc w:val="both"/>
        <w:rPr>
          <w:rFonts w:ascii="Verdana" w:hAnsi="Verdana"/>
          <w:bCs/>
          <w:sz w:val="20"/>
        </w:rPr>
      </w:pPr>
      <w:r w:rsidRPr="00EB4F2F">
        <w:rPr>
          <w:rFonts w:ascii="Verdana" w:hAnsi="Verdana"/>
          <w:b/>
          <w:bCs/>
          <w:sz w:val="20"/>
        </w:rPr>
        <w:t>3. Conclusión</w:t>
      </w:r>
    </w:p>
    <w:p w:rsidR="00EB4F2F" w:rsidRPr="00EB4F2F" w:rsidRDefault="00EB4F2F" w:rsidP="00EB4F2F">
      <w:pPr>
        <w:jc w:val="both"/>
        <w:rPr>
          <w:rFonts w:ascii="Verdana" w:hAnsi="Verdana"/>
          <w:bCs/>
          <w:sz w:val="20"/>
        </w:rPr>
      </w:pPr>
      <w:r w:rsidRPr="00EB4F2F">
        <w:rPr>
          <w:rFonts w:ascii="Verdana" w:hAnsi="Verdana"/>
          <w:b/>
          <w:bCs/>
          <w:sz w:val="20"/>
        </w:rPr>
        <w:t>77.</w:t>
      </w:r>
      <w:r w:rsidRPr="00EB4F2F">
        <w:rPr>
          <w:rFonts w:ascii="Verdana" w:hAnsi="Verdana"/>
          <w:bCs/>
          <w:sz w:val="20"/>
        </w:rPr>
        <w:t xml:space="preserve"> La Secretaría consideró para el análisis sobre la continuación o repetición del dumping tanto la información aportada por Scribe y </w:t>
      </w:r>
      <w:proofErr w:type="spellStart"/>
      <w:r w:rsidRPr="00EB4F2F">
        <w:rPr>
          <w:rFonts w:ascii="Verdana" w:hAnsi="Verdana"/>
          <w:bCs/>
          <w:sz w:val="20"/>
        </w:rPr>
        <w:t>Pondercel</w:t>
      </w:r>
      <w:proofErr w:type="spellEnd"/>
      <w:r w:rsidRPr="00EB4F2F">
        <w:rPr>
          <w:rFonts w:ascii="Verdana" w:hAnsi="Verdana"/>
          <w:bCs/>
          <w:sz w:val="20"/>
        </w:rPr>
        <w:t xml:space="preserve"> como la proporcionada por IP Brasil. Con fundamento en los artículos 6.8, 11.3 y el Anexo II del Acuerdo Antidumping, 54 segundo párrafo, 64 último párrafo y 89 F de la LCE, la Secretaría analizó la información de precio de exportación y de valor normal, de acuerdo con las metodologías descritas anteriormente, y determinó que existen elementos suficientes para sustentar que, de eliminarse la cuota compensatoria, se repetiría el dumping en las exportaciones a México de papel bond cortado originarias de Brasil.</w:t>
      </w:r>
    </w:p>
    <w:p w:rsidR="00EB4F2F" w:rsidRPr="00EB4F2F" w:rsidRDefault="00EB4F2F" w:rsidP="00EB4F2F">
      <w:pPr>
        <w:jc w:val="both"/>
        <w:rPr>
          <w:rFonts w:ascii="Verdana" w:hAnsi="Verdana"/>
          <w:bCs/>
          <w:sz w:val="20"/>
        </w:rPr>
      </w:pPr>
      <w:r w:rsidRPr="00EB4F2F">
        <w:rPr>
          <w:rFonts w:ascii="Verdana" w:hAnsi="Verdana"/>
          <w:b/>
          <w:bCs/>
          <w:sz w:val="20"/>
        </w:rPr>
        <w:t>H. Análisis sobre la continuación o repetición del daño</w:t>
      </w:r>
    </w:p>
    <w:p w:rsidR="00EB4F2F" w:rsidRPr="00EB4F2F" w:rsidRDefault="00EB4F2F" w:rsidP="00EB4F2F">
      <w:pPr>
        <w:jc w:val="both"/>
        <w:rPr>
          <w:rFonts w:ascii="Verdana" w:hAnsi="Verdana"/>
          <w:bCs/>
          <w:sz w:val="20"/>
        </w:rPr>
      </w:pPr>
      <w:r w:rsidRPr="00EB4F2F">
        <w:rPr>
          <w:rFonts w:ascii="Verdana" w:hAnsi="Verdana"/>
          <w:b/>
          <w:bCs/>
          <w:sz w:val="20"/>
        </w:rPr>
        <w:t>78.</w:t>
      </w:r>
      <w:r w:rsidRPr="00EB4F2F">
        <w:rPr>
          <w:rFonts w:ascii="Verdana" w:hAnsi="Verdana"/>
          <w:bCs/>
          <w:sz w:val="20"/>
        </w:rPr>
        <w:t xml:space="preserve"> La Secretaría analizó la información aportada por las partes que obra en el expediente administrativo, así como la que ella misma se allegó, a fin de determinar si existen elementos para sustentar que la eliminación de la cuota compensatoria definitiva impuesta a las importaciones de papel bond cortado originarias de Brasil, </w:t>
      </w:r>
      <w:r w:rsidRPr="00EB4F2F">
        <w:rPr>
          <w:rFonts w:ascii="Verdana" w:hAnsi="Verdana"/>
          <w:bCs/>
          <w:sz w:val="20"/>
        </w:rPr>
        <w:lastRenderedPageBreak/>
        <w:t>daría lugar a la continuación o repetición del daño a la rama de producción nacional del producto similar.</w:t>
      </w:r>
    </w:p>
    <w:p w:rsidR="00EB4F2F" w:rsidRPr="00EB4F2F" w:rsidRDefault="00EB4F2F" w:rsidP="00EB4F2F">
      <w:pPr>
        <w:jc w:val="both"/>
        <w:rPr>
          <w:rFonts w:ascii="Verdana" w:hAnsi="Verdana"/>
          <w:bCs/>
          <w:sz w:val="20"/>
        </w:rPr>
      </w:pPr>
      <w:r w:rsidRPr="00EB4F2F">
        <w:rPr>
          <w:rFonts w:ascii="Verdana" w:hAnsi="Verdana"/>
          <w:b/>
          <w:bCs/>
          <w:sz w:val="20"/>
        </w:rPr>
        <w:t>79. </w:t>
      </w:r>
      <w:r w:rsidRPr="00EB4F2F">
        <w:rPr>
          <w:rFonts w:ascii="Verdana" w:hAnsi="Verdana"/>
          <w:bCs/>
          <w:sz w:val="20"/>
        </w:rPr>
        <w:t>Para realizar este análisis, la Secretaría consideró la información del periodo que comprende del 1 de enero de 2013 al 31 de diciembre de 2017, que incluye tanto el periodo analizado como el periodo de examen, así como la relativa a las estimaciones para 2018. Salvo indicación en contrario, el comportamiento de los indicadores económicos y financieros en un determinado año o periodo es analizado con respecto al periodo inmediato anterior.</w:t>
      </w:r>
    </w:p>
    <w:p w:rsidR="00EB4F2F" w:rsidRPr="00EB4F2F" w:rsidRDefault="00EB4F2F" w:rsidP="00EB4F2F">
      <w:pPr>
        <w:jc w:val="both"/>
        <w:rPr>
          <w:rFonts w:ascii="Verdana" w:hAnsi="Verdana"/>
          <w:bCs/>
          <w:sz w:val="20"/>
        </w:rPr>
      </w:pPr>
      <w:r w:rsidRPr="00EB4F2F">
        <w:rPr>
          <w:rFonts w:ascii="Verdana" w:hAnsi="Verdana"/>
          <w:b/>
          <w:bCs/>
          <w:sz w:val="20"/>
        </w:rPr>
        <w:t>1. Rama de producción nacional</w:t>
      </w:r>
    </w:p>
    <w:p w:rsidR="00EB4F2F" w:rsidRPr="00EB4F2F" w:rsidRDefault="00EB4F2F" w:rsidP="00EB4F2F">
      <w:pPr>
        <w:jc w:val="both"/>
        <w:rPr>
          <w:rFonts w:ascii="Verdana" w:hAnsi="Verdana"/>
          <w:bCs/>
          <w:sz w:val="20"/>
        </w:rPr>
      </w:pPr>
      <w:r w:rsidRPr="00EB4F2F">
        <w:rPr>
          <w:rFonts w:ascii="Verdana" w:hAnsi="Verdana"/>
          <w:b/>
          <w:bCs/>
          <w:sz w:val="20"/>
        </w:rPr>
        <w:t>80.</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constituyen el 100% de la producción nacional de papel bond cortado similar al producto objeto de examen. Sustentaron su afirmación con cifras de su volumen de producción y una carta de la CNICP donde se indica que son productoras nacionales de papel bond cortado.</w:t>
      </w:r>
    </w:p>
    <w:p w:rsidR="00EB4F2F" w:rsidRPr="00EB4F2F" w:rsidRDefault="00EB4F2F" w:rsidP="00EB4F2F">
      <w:pPr>
        <w:jc w:val="both"/>
        <w:rPr>
          <w:rFonts w:ascii="Verdana" w:hAnsi="Verdana"/>
          <w:bCs/>
          <w:sz w:val="20"/>
        </w:rPr>
      </w:pPr>
      <w:r w:rsidRPr="00EB4F2F">
        <w:rPr>
          <w:rFonts w:ascii="Verdana" w:hAnsi="Verdana"/>
          <w:b/>
          <w:bCs/>
          <w:sz w:val="20"/>
        </w:rPr>
        <w:t>81.</w:t>
      </w:r>
      <w:r w:rsidRPr="00EB4F2F">
        <w:rPr>
          <w:rFonts w:ascii="Verdana" w:hAnsi="Verdana"/>
          <w:bCs/>
          <w:sz w:val="20"/>
        </w:rPr>
        <w:t xml:space="preserve"> La Secretaría calculó la producción nacional de papel bond cortado a partir de la información que Scribe y </w:t>
      </w:r>
      <w:proofErr w:type="spellStart"/>
      <w:r w:rsidRPr="00EB4F2F">
        <w:rPr>
          <w:rFonts w:ascii="Verdana" w:hAnsi="Verdana"/>
          <w:bCs/>
          <w:sz w:val="20"/>
        </w:rPr>
        <w:t>Pondercel</w:t>
      </w:r>
      <w:proofErr w:type="spellEnd"/>
      <w:r w:rsidRPr="00EB4F2F">
        <w:rPr>
          <w:rFonts w:ascii="Verdana" w:hAnsi="Verdana"/>
          <w:bCs/>
          <w:sz w:val="20"/>
        </w:rPr>
        <w:t xml:space="preserve"> proporcionaron, y observó que en el periodo analizado, Scribe y </w:t>
      </w:r>
      <w:proofErr w:type="spellStart"/>
      <w:r w:rsidRPr="00EB4F2F">
        <w:rPr>
          <w:rFonts w:ascii="Verdana" w:hAnsi="Verdana"/>
          <w:bCs/>
          <w:sz w:val="20"/>
        </w:rPr>
        <w:t>Pondercel</w:t>
      </w:r>
      <w:proofErr w:type="spellEnd"/>
      <w:r w:rsidRPr="00EB4F2F">
        <w:rPr>
          <w:rFonts w:ascii="Verdana" w:hAnsi="Verdana"/>
          <w:bCs/>
          <w:sz w:val="20"/>
        </w:rPr>
        <w:t xml:space="preserve"> representaron el 100% de la producción nacional.</w:t>
      </w:r>
    </w:p>
    <w:p w:rsidR="00EB4F2F" w:rsidRPr="00EB4F2F" w:rsidRDefault="00EB4F2F" w:rsidP="00EB4F2F">
      <w:pPr>
        <w:jc w:val="both"/>
        <w:rPr>
          <w:rFonts w:ascii="Verdana" w:hAnsi="Verdana"/>
          <w:bCs/>
          <w:sz w:val="20"/>
        </w:rPr>
      </w:pPr>
      <w:r w:rsidRPr="00EB4F2F">
        <w:rPr>
          <w:rFonts w:ascii="Verdana" w:hAnsi="Verdana"/>
          <w:b/>
          <w:bCs/>
          <w:sz w:val="20"/>
        </w:rPr>
        <w:t>82.</w:t>
      </w:r>
      <w:r w:rsidRPr="00EB4F2F">
        <w:rPr>
          <w:rFonts w:ascii="Verdana" w:hAnsi="Verdana"/>
          <w:bCs/>
          <w:sz w:val="20"/>
        </w:rPr>
        <w:t> Por otra parte, de acuerdo con el listado de las operaciones de importación del SIC-M,</w:t>
      </w:r>
    </w:p>
    <w:p w:rsidR="00EB4F2F" w:rsidRPr="00EB4F2F" w:rsidRDefault="00EB4F2F" w:rsidP="00EB4F2F">
      <w:pPr>
        <w:jc w:val="both"/>
        <w:rPr>
          <w:rFonts w:ascii="Verdana" w:hAnsi="Verdana"/>
          <w:bCs/>
          <w:sz w:val="20"/>
        </w:rPr>
      </w:pPr>
      <w:proofErr w:type="gramStart"/>
      <w:r w:rsidRPr="00EB4F2F">
        <w:rPr>
          <w:rFonts w:ascii="Verdana" w:hAnsi="Verdana"/>
          <w:bCs/>
          <w:sz w:val="20"/>
        </w:rPr>
        <w:t>correspondientes</w:t>
      </w:r>
      <w:proofErr w:type="gramEnd"/>
      <w:r w:rsidRPr="00EB4F2F">
        <w:rPr>
          <w:rFonts w:ascii="Verdana" w:hAnsi="Verdana"/>
          <w:bCs/>
          <w:sz w:val="20"/>
        </w:rPr>
        <w:t xml:space="preserve"> a las fracciones arancelarias 4802.56.01 y 4823.90.99 de la TIGIE, la Secretaría confirmó que Scribe y </w:t>
      </w:r>
      <w:proofErr w:type="spellStart"/>
      <w:r w:rsidRPr="00EB4F2F">
        <w:rPr>
          <w:rFonts w:ascii="Verdana" w:hAnsi="Verdana"/>
          <w:bCs/>
          <w:sz w:val="20"/>
        </w:rPr>
        <w:t>Pondercel</w:t>
      </w:r>
      <w:proofErr w:type="spellEnd"/>
      <w:r w:rsidRPr="00EB4F2F">
        <w:rPr>
          <w:rFonts w:ascii="Verdana" w:hAnsi="Verdana"/>
          <w:bCs/>
          <w:sz w:val="20"/>
        </w:rPr>
        <w:t xml:space="preserve"> no realizaron importaciones del producto objeto de examen, durante el periodo analizado.</w:t>
      </w:r>
    </w:p>
    <w:p w:rsidR="00EB4F2F" w:rsidRPr="00EB4F2F" w:rsidRDefault="00EB4F2F" w:rsidP="00EB4F2F">
      <w:pPr>
        <w:jc w:val="both"/>
        <w:rPr>
          <w:rFonts w:ascii="Verdana" w:hAnsi="Verdana"/>
          <w:bCs/>
          <w:sz w:val="20"/>
        </w:rPr>
      </w:pPr>
      <w:r w:rsidRPr="00EB4F2F">
        <w:rPr>
          <w:rFonts w:ascii="Verdana" w:hAnsi="Verdana"/>
          <w:b/>
          <w:bCs/>
          <w:sz w:val="20"/>
        </w:rPr>
        <w:t>83. </w:t>
      </w:r>
      <w:r w:rsidRPr="00EB4F2F">
        <w:rPr>
          <w:rFonts w:ascii="Verdana" w:hAnsi="Verdana"/>
          <w:bCs/>
          <w:sz w:val="20"/>
        </w:rPr>
        <w:t xml:space="preserve">A partir del análisis anterior, la Secretaría determinó que Scribe y </w:t>
      </w:r>
      <w:proofErr w:type="spellStart"/>
      <w:r w:rsidRPr="00EB4F2F">
        <w:rPr>
          <w:rFonts w:ascii="Verdana" w:hAnsi="Verdana"/>
          <w:bCs/>
          <w:sz w:val="20"/>
        </w:rPr>
        <w:t>Pondercel</w:t>
      </w:r>
      <w:proofErr w:type="spellEnd"/>
      <w:r w:rsidRPr="00EB4F2F">
        <w:rPr>
          <w:rFonts w:ascii="Verdana" w:hAnsi="Verdana"/>
          <w:bCs/>
          <w:sz w:val="20"/>
        </w:rPr>
        <w:t xml:space="preserve"> constituyen la rama de producción nacional de papel bond cortado, toda vez que producen el 100 % de la producción nacional total, de conformidad con lo dispuesto en los artículos 4.1 y 5.4 del Acuerdo Antidumping, 40 y 50 de la LCE y 60 y 61 del RLCE.</w:t>
      </w:r>
    </w:p>
    <w:p w:rsidR="00EB4F2F" w:rsidRPr="00EB4F2F" w:rsidRDefault="00EB4F2F" w:rsidP="00EB4F2F">
      <w:pPr>
        <w:jc w:val="both"/>
        <w:rPr>
          <w:rFonts w:ascii="Verdana" w:hAnsi="Verdana"/>
          <w:bCs/>
          <w:sz w:val="20"/>
        </w:rPr>
      </w:pPr>
      <w:r w:rsidRPr="00EB4F2F">
        <w:rPr>
          <w:rFonts w:ascii="Verdana" w:hAnsi="Verdana"/>
          <w:b/>
          <w:bCs/>
          <w:sz w:val="20"/>
        </w:rPr>
        <w:t>2. Mercado internacional</w:t>
      </w:r>
    </w:p>
    <w:p w:rsidR="00EB4F2F" w:rsidRPr="00EB4F2F" w:rsidRDefault="00EB4F2F" w:rsidP="00EB4F2F">
      <w:pPr>
        <w:jc w:val="both"/>
        <w:rPr>
          <w:rFonts w:ascii="Verdana" w:hAnsi="Verdana"/>
          <w:bCs/>
          <w:sz w:val="20"/>
        </w:rPr>
      </w:pPr>
      <w:r w:rsidRPr="00EB4F2F">
        <w:rPr>
          <w:rFonts w:ascii="Verdana" w:hAnsi="Verdana"/>
          <w:b/>
          <w:bCs/>
          <w:sz w:val="20"/>
        </w:rPr>
        <w:t>84. 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aportaron información sobre producción, consumo, importaciones y exportaciones de papel bond cortado en Norteamérica y Latinoamérica, para el periodo analizado, de la publicación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xml:space="preserve">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xml:space="preserve"> </w:t>
      </w:r>
      <w:proofErr w:type="spellStart"/>
      <w:r w:rsidRPr="00EB4F2F">
        <w:rPr>
          <w:rFonts w:ascii="Verdana" w:hAnsi="Verdana"/>
          <w:bCs/>
          <w:sz w:val="20"/>
        </w:rPr>
        <w:t>Markets</w:t>
      </w:r>
      <w:proofErr w:type="spellEnd"/>
      <w:r w:rsidRPr="00EB4F2F">
        <w:rPr>
          <w:rFonts w:ascii="Verdana" w:hAnsi="Verdana"/>
          <w:bCs/>
          <w:sz w:val="20"/>
        </w:rPr>
        <w:t xml:space="preserve">. </w:t>
      </w:r>
      <w:proofErr w:type="spellStart"/>
      <w:r w:rsidRPr="00EB4F2F">
        <w:rPr>
          <w:rFonts w:ascii="Verdana" w:hAnsi="Verdana"/>
          <w:bCs/>
          <w:sz w:val="20"/>
        </w:rPr>
        <w:t>Special</w:t>
      </w:r>
      <w:proofErr w:type="spellEnd"/>
      <w:r w:rsidRPr="00EB4F2F">
        <w:rPr>
          <w:rFonts w:ascii="Verdana" w:hAnsi="Verdana"/>
          <w:bCs/>
          <w:sz w:val="20"/>
        </w:rPr>
        <w:t xml:space="preserve"> </w:t>
      </w:r>
      <w:proofErr w:type="spellStart"/>
      <w:r w:rsidRPr="00EB4F2F">
        <w:rPr>
          <w:rFonts w:ascii="Verdana" w:hAnsi="Verdana"/>
          <w:bCs/>
          <w:sz w:val="20"/>
        </w:rPr>
        <w:t>Market</w:t>
      </w:r>
      <w:proofErr w:type="spellEnd"/>
      <w:r w:rsidRPr="00EB4F2F">
        <w:rPr>
          <w:rFonts w:ascii="Verdana" w:hAnsi="Verdana"/>
          <w:bCs/>
          <w:sz w:val="20"/>
        </w:rPr>
        <w:t xml:space="preserve"> </w:t>
      </w:r>
      <w:proofErr w:type="spellStart"/>
      <w:r w:rsidRPr="00EB4F2F">
        <w:rPr>
          <w:rFonts w:ascii="Verdana" w:hAnsi="Verdana"/>
          <w:bCs/>
          <w:sz w:val="20"/>
        </w:rPr>
        <w:t>Analysis</w:t>
      </w:r>
      <w:proofErr w:type="spellEnd"/>
      <w:r w:rsidRPr="00EB4F2F">
        <w:rPr>
          <w:rFonts w:ascii="Verdana" w:hAnsi="Verdana"/>
          <w:bCs/>
          <w:sz w:val="20"/>
        </w:rPr>
        <w:t xml:space="preserve"> </w:t>
      </w:r>
      <w:proofErr w:type="spellStart"/>
      <w:r w:rsidRPr="00EB4F2F">
        <w:rPr>
          <w:rFonts w:ascii="Verdana" w:hAnsi="Verdana"/>
          <w:bCs/>
          <w:sz w:val="20"/>
        </w:rPr>
        <w:t>Study</w:t>
      </w:r>
      <w:proofErr w:type="spellEnd"/>
      <w:r w:rsidRPr="00EB4F2F">
        <w:rPr>
          <w:rFonts w:ascii="Verdana" w:hAnsi="Verdana"/>
          <w:bCs/>
          <w:sz w:val="20"/>
        </w:rPr>
        <w:t xml:space="preserve"> 2018" de la consultora especializada RISI.</w:t>
      </w:r>
    </w:p>
    <w:p w:rsidR="00EB4F2F" w:rsidRPr="00EB4F2F" w:rsidRDefault="00EB4F2F" w:rsidP="00EB4F2F">
      <w:pPr>
        <w:jc w:val="both"/>
        <w:rPr>
          <w:rFonts w:ascii="Verdana" w:hAnsi="Verdana"/>
          <w:bCs/>
          <w:sz w:val="20"/>
        </w:rPr>
      </w:pPr>
      <w:r w:rsidRPr="00EB4F2F">
        <w:rPr>
          <w:rFonts w:ascii="Verdana" w:hAnsi="Verdana"/>
          <w:b/>
          <w:bCs/>
          <w:sz w:val="20"/>
        </w:rPr>
        <w:t>85.</w:t>
      </w:r>
      <w:r w:rsidRPr="00EB4F2F">
        <w:rPr>
          <w:rFonts w:ascii="Verdana" w:hAnsi="Verdana"/>
          <w:bCs/>
          <w:sz w:val="20"/>
        </w:rPr>
        <w:t> Con base en esta información, manifestaron que en el continente americano los principales países productores y consumidores de papel bond cortado son los Estados Unidos, Brasil, Canadá, México, Colombia, Argentina, Chile y Perú. Adicionalmente, indicaron que los principales países exportadores son Brasil, los Estados Unidos, Canadá y Colombia, mientras que los principales países importadores son los Estados Unidos, Canadá, Chile, México y Perú.</w:t>
      </w:r>
    </w:p>
    <w:p w:rsidR="00EB4F2F" w:rsidRPr="00EB4F2F" w:rsidRDefault="00EB4F2F" w:rsidP="00EB4F2F">
      <w:pPr>
        <w:jc w:val="both"/>
        <w:rPr>
          <w:rFonts w:ascii="Verdana" w:hAnsi="Verdana"/>
          <w:bCs/>
          <w:sz w:val="20"/>
        </w:rPr>
      </w:pPr>
      <w:r w:rsidRPr="00EB4F2F">
        <w:rPr>
          <w:rFonts w:ascii="Verdana" w:hAnsi="Verdana"/>
          <w:b/>
          <w:bCs/>
          <w:sz w:val="20"/>
        </w:rPr>
        <w:lastRenderedPageBreak/>
        <w:t>86.</w:t>
      </w:r>
      <w:r w:rsidRPr="00EB4F2F">
        <w:rPr>
          <w:rFonts w:ascii="Verdana" w:hAnsi="Verdana"/>
          <w:bCs/>
          <w:sz w:val="20"/>
        </w:rPr>
        <w:t> Por su parte, IP Brasil e IP Exportadora proporcionaron la misma publicación con información del mercado mundial de papel bond cortado. Indicaron que de acuerdo con dicha fuente de información, en el corto y mediano plazo se prevé un crecimiento moderado en el mercado internacional de papel bond cortado. Asimismo, la consultora especializada RISI pronostica un crecimiento de 1.7% anual para Latinoamérica durante el periodo de 2018 a 2027.</w:t>
      </w:r>
    </w:p>
    <w:p w:rsidR="00EB4F2F" w:rsidRPr="00EB4F2F" w:rsidRDefault="00EB4F2F" w:rsidP="00EB4F2F">
      <w:pPr>
        <w:jc w:val="both"/>
        <w:rPr>
          <w:rFonts w:ascii="Verdana" w:hAnsi="Verdana"/>
          <w:bCs/>
          <w:sz w:val="20"/>
        </w:rPr>
      </w:pPr>
      <w:r w:rsidRPr="00EB4F2F">
        <w:rPr>
          <w:rFonts w:ascii="Verdana" w:hAnsi="Verdana"/>
          <w:b/>
          <w:bCs/>
          <w:sz w:val="20"/>
        </w:rPr>
        <w:t>87.</w:t>
      </w:r>
      <w:r w:rsidRPr="00EB4F2F">
        <w:rPr>
          <w:rFonts w:ascii="Verdana" w:hAnsi="Verdana"/>
          <w:bCs/>
          <w:sz w:val="20"/>
        </w:rPr>
        <w:t xml:space="preserve"> La Secretaría analizó el comportamiento del mercado internacional de papel bond cortado a partir de las cifras de la publicación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xml:space="preserve">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xml:space="preserve"> </w:t>
      </w:r>
      <w:proofErr w:type="spellStart"/>
      <w:r w:rsidRPr="00EB4F2F">
        <w:rPr>
          <w:rFonts w:ascii="Verdana" w:hAnsi="Verdana"/>
          <w:bCs/>
          <w:sz w:val="20"/>
        </w:rPr>
        <w:t>Markets</w:t>
      </w:r>
      <w:proofErr w:type="spellEnd"/>
      <w:r w:rsidRPr="00EB4F2F">
        <w:rPr>
          <w:rFonts w:ascii="Verdana" w:hAnsi="Verdana"/>
          <w:bCs/>
          <w:sz w:val="20"/>
        </w:rPr>
        <w:t xml:space="preserve">" de 2018, así como de las estadísticas de importaciones y exportaciones mundiales que se realizaron por la </w:t>
      </w:r>
      <w:proofErr w:type="spellStart"/>
      <w:r w:rsidRPr="00EB4F2F">
        <w:rPr>
          <w:rFonts w:ascii="Verdana" w:hAnsi="Verdana"/>
          <w:bCs/>
          <w:sz w:val="20"/>
        </w:rPr>
        <w:t>subpartida</w:t>
      </w:r>
      <w:proofErr w:type="spellEnd"/>
      <w:r w:rsidRPr="00EB4F2F">
        <w:rPr>
          <w:rFonts w:ascii="Verdana" w:hAnsi="Verdana"/>
          <w:bCs/>
          <w:sz w:val="20"/>
        </w:rPr>
        <w:t xml:space="preserve"> 4802.56, donde se incluye el producto objeto de examen, que obtuvo de la UN </w:t>
      </w:r>
      <w:proofErr w:type="spellStart"/>
      <w:r w:rsidRPr="00EB4F2F">
        <w:rPr>
          <w:rFonts w:ascii="Verdana" w:hAnsi="Verdana"/>
          <w:bCs/>
          <w:sz w:val="20"/>
        </w:rPr>
        <w:t>Comtrade</w:t>
      </w:r>
      <w:proofErr w:type="spellEnd"/>
      <w:r w:rsidRPr="00EB4F2F">
        <w:rPr>
          <w:rFonts w:ascii="Verdana" w:hAnsi="Verdana"/>
          <w:bCs/>
          <w:sz w:val="20"/>
        </w:rPr>
        <w:t>. De acuerdo con dicha información, la Secretaría observó que: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consumo mundial de papel bond cortado disminuyó 1.6% durante el periodo analizado; pasó de 17.1 millones de toneladas en 2013 a 16.9 millones de toneladas en 2017. Sin embargo, se estima un crecimiento de 0.7% en el consumo mundial de papel bond cortado en 2018 con respecto al periodo de examen;</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producción mundial de papel bond cortado también registró un comportamiento decreciente durante el periodo analizado, ya que disminuyó 2.2%; pasó de 16.9 millones de toneladas en 2013 a 16.5 millones de toneladas en 2017. En este último año las principales regiones productoras fueron Asia (40%), Europa (26%), América del Norte (21%) y Latinoamérica (9%);</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los principales países exportadores de papel bond, durante el periodo de examen, fueron Indonesia (23%), Portugal (14%), Singapur (14%) y Brasil (9%), en tanto que los principales países importadores fueron Singapur (15%), Alemania (12%), Japón (11%) y los Estados Unidos (9%), mientras que México participó con el (1.7%), y</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capacidad instalada mundial para fabricar papel bond disminuyó 2.4% en el periodo analizado al pasar de 61.1 millones de toneladas en 2013 a 59.6 millones de toneladas en 2017. En este último año, las regiones con mayor capacidad instalada fueron Asia (59%), Europa (19%), América del Norte (14%) y Latinoamérica (6%).</w:t>
      </w:r>
    </w:p>
    <w:p w:rsidR="00EB4F2F" w:rsidRPr="00EB4F2F" w:rsidRDefault="00EB4F2F" w:rsidP="00EB4F2F">
      <w:pPr>
        <w:jc w:val="both"/>
        <w:rPr>
          <w:rFonts w:ascii="Verdana" w:hAnsi="Verdana"/>
          <w:bCs/>
          <w:sz w:val="20"/>
        </w:rPr>
      </w:pPr>
      <w:r w:rsidRPr="00EB4F2F">
        <w:rPr>
          <w:rFonts w:ascii="Verdana" w:hAnsi="Verdana"/>
          <w:b/>
          <w:bCs/>
          <w:sz w:val="20"/>
        </w:rPr>
        <w:t>3. Mercado nacional</w:t>
      </w:r>
    </w:p>
    <w:p w:rsidR="00EB4F2F" w:rsidRPr="00EB4F2F" w:rsidRDefault="00EB4F2F" w:rsidP="00EB4F2F">
      <w:pPr>
        <w:jc w:val="both"/>
        <w:rPr>
          <w:rFonts w:ascii="Verdana" w:hAnsi="Verdana"/>
          <w:bCs/>
          <w:sz w:val="20"/>
        </w:rPr>
      </w:pPr>
      <w:r w:rsidRPr="00EB4F2F">
        <w:rPr>
          <w:rFonts w:ascii="Verdana" w:hAnsi="Verdana"/>
          <w:b/>
          <w:bCs/>
          <w:sz w:val="20"/>
        </w:rPr>
        <w:t>88.</w:t>
      </w:r>
      <w:r w:rsidRPr="00EB4F2F">
        <w:rPr>
          <w:rFonts w:ascii="Verdana" w:hAnsi="Verdana"/>
          <w:bCs/>
          <w:sz w:val="20"/>
        </w:rPr>
        <w:t xml:space="preserve"> De acuerdo con la información disponible en el expediente administrativo Scribe es el principal productor de papel bond cortado en México y en segundo lugar se encuentra </w:t>
      </w:r>
      <w:proofErr w:type="spellStart"/>
      <w:r w:rsidRPr="00EB4F2F">
        <w:rPr>
          <w:rFonts w:ascii="Verdana" w:hAnsi="Verdana"/>
          <w:bCs/>
          <w:sz w:val="20"/>
        </w:rPr>
        <w:t>Pondercel</w:t>
      </w:r>
      <w:proofErr w:type="spellEnd"/>
      <w:r w:rsidRPr="00EB4F2F">
        <w:rPr>
          <w:rFonts w:ascii="Verdana" w:hAnsi="Verdana"/>
          <w:bCs/>
          <w:sz w:val="20"/>
        </w:rPr>
        <w:t>. Las operaciones de estas empresas se concentran fundamentalmente en el centro y norte del país, respectivamente.</w:t>
      </w:r>
    </w:p>
    <w:p w:rsidR="00EB4F2F" w:rsidRPr="00EB4F2F" w:rsidRDefault="00EB4F2F" w:rsidP="00EB4F2F">
      <w:pPr>
        <w:jc w:val="both"/>
        <w:rPr>
          <w:rFonts w:ascii="Verdana" w:hAnsi="Verdana"/>
          <w:bCs/>
          <w:sz w:val="20"/>
        </w:rPr>
      </w:pPr>
      <w:r w:rsidRPr="00EB4F2F">
        <w:rPr>
          <w:rFonts w:ascii="Verdana" w:hAnsi="Verdana"/>
          <w:b/>
          <w:bCs/>
          <w:sz w:val="20"/>
        </w:rPr>
        <w:t>89.</w:t>
      </w:r>
      <w:r w:rsidRPr="00EB4F2F">
        <w:rPr>
          <w:rFonts w:ascii="Verdana" w:hAnsi="Verdana"/>
          <w:bCs/>
          <w:sz w:val="20"/>
        </w:rPr>
        <w:t> Los clientes y canales de distribución son: tiendas de artículos escolares y de oficina, distribuidores especializados de papel y los clubes de precios, los cuales importan el papel bond cortado o lo adquieren de los fabricantes nacionales. Estos se encuentran fundamentalmente en el área metropolitana de la Ciudad de México.</w:t>
      </w:r>
    </w:p>
    <w:p w:rsidR="00EB4F2F" w:rsidRPr="00EB4F2F" w:rsidRDefault="00EB4F2F" w:rsidP="00EB4F2F">
      <w:pPr>
        <w:jc w:val="both"/>
        <w:rPr>
          <w:rFonts w:ascii="Verdana" w:hAnsi="Verdana"/>
          <w:bCs/>
          <w:sz w:val="20"/>
        </w:rPr>
      </w:pPr>
      <w:r w:rsidRPr="00EB4F2F">
        <w:rPr>
          <w:rFonts w:ascii="Verdana" w:hAnsi="Verdana"/>
          <w:b/>
          <w:bCs/>
          <w:sz w:val="20"/>
        </w:rPr>
        <w:t>90.</w:t>
      </w:r>
      <w:r w:rsidRPr="00EB4F2F">
        <w:rPr>
          <w:rFonts w:ascii="Verdana" w:hAnsi="Verdana"/>
          <w:bCs/>
          <w:sz w:val="20"/>
        </w:rPr>
        <w:t xml:space="preserve"> IP Brasil e IP Exportadora manifestaron que durante el periodo analizado la oferta nacional se ha concentrado en menos empresas pues Scribe absorbió a la empresa </w:t>
      </w:r>
      <w:r w:rsidRPr="00EB4F2F">
        <w:rPr>
          <w:rFonts w:ascii="Verdana" w:hAnsi="Verdana"/>
          <w:bCs/>
          <w:sz w:val="20"/>
        </w:rPr>
        <w:lastRenderedPageBreak/>
        <w:t>Grupo Scribe, lo que significa que esa sola empresa concentra el 96% de la oferta nacional.</w:t>
      </w:r>
    </w:p>
    <w:p w:rsidR="00EB4F2F" w:rsidRPr="00EB4F2F" w:rsidRDefault="00EB4F2F" w:rsidP="00EB4F2F">
      <w:pPr>
        <w:jc w:val="both"/>
        <w:rPr>
          <w:rFonts w:ascii="Verdana" w:hAnsi="Verdana"/>
          <w:bCs/>
          <w:sz w:val="20"/>
        </w:rPr>
      </w:pPr>
      <w:r w:rsidRPr="00EB4F2F">
        <w:rPr>
          <w:rFonts w:ascii="Verdana" w:hAnsi="Verdana"/>
          <w:b/>
          <w:bCs/>
          <w:sz w:val="20"/>
        </w:rPr>
        <w:t>91.</w:t>
      </w:r>
      <w:r w:rsidRPr="00EB4F2F">
        <w:rPr>
          <w:rFonts w:ascii="Verdana" w:hAnsi="Verdana"/>
          <w:bCs/>
          <w:sz w:val="20"/>
        </w:rPr>
        <w:t xml:space="preserve"> Al respecto, Scribe manifestó que la fusión no modificó significativamente las condiciones de oferta del mercado nacional, ya que la capacidad productiva de ambas empresas siguió operando de manera independiente. Además, Grupo </w:t>
      </w:r>
      <w:proofErr w:type="spellStart"/>
      <w:r w:rsidRPr="00EB4F2F">
        <w:rPr>
          <w:rFonts w:ascii="Verdana" w:hAnsi="Verdana"/>
          <w:bCs/>
          <w:sz w:val="20"/>
        </w:rPr>
        <w:t>Copamex</w:t>
      </w:r>
      <w:proofErr w:type="spellEnd"/>
      <w:r w:rsidRPr="00EB4F2F">
        <w:rPr>
          <w:rFonts w:ascii="Verdana" w:hAnsi="Verdana"/>
          <w:bCs/>
          <w:sz w:val="20"/>
        </w:rPr>
        <w:t xml:space="preserve"> (el cual integra a </w:t>
      </w:r>
      <w:proofErr w:type="spellStart"/>
      <w:r w:rsidRPr="00EB4F2F">
        <w:rPr>
          <w:rFonts w:ascii="Verdana" w:hAnsi="Verdana"/>
          <w:bCs/>
          <w:sz w:val="20"/>
        </w:rPr>
        <w:t>Pondercel</w:t>
      </w:r>
      <w:proofErr w:type="spellEnd"/>
      <w:r w:rsidRPr="00EB4F2F">
        <w:rPr>
          <w:rFonts w:ascii="Verdana" w:hAnsi="Verdana"/>
          <w:bCs/>
          <w:sz w:val="20"/>
        </w:rPr>
        <w:t xml:space="preserve">) mantuvo sin cambios su oferta en términos de volumen y el mercado </w:t>
      </w:r>
      <w:proofErr w:type="spellStart"/>
      <w:r w:rsidRPr="00EB4F2F">
        <w:rPr>
          <w:rFonts w:ascii="Verdana" w:hAnsi="Verdana"/>
          <w:bCs/>
          <w:sz w:val="20"/>
        </w:rPr>
        <w:t>continuó</w:t>
      </w:r>
      <w:proofErr w:type="spellEnd"/>
      <w:r w:rsidRPr="00EB4F2F">
        <w:rPr>
          <w:rFonts w:ascii="Verdana" w:hAnsi="Verdana"/>
          <w:bCs/>
          <w:sz w:val="20"/>
        </w:rPr>
        <w:t xml:space="preserve"> abierto con la presencia de importaciones de papel bond cortado y papel bobina.</w:t>
      </w:r>
    </w:p>
    <w:p w:rsidR="00EB4F2F" w:rsidRPr="00EB4F2F" w:rsidRDefault="00EB4F2F" w:rsidP="00EB4F2F">
      <w:pPr>
        <w:jc w:val="both"/>
        <w:rPr>
          <w:rFonts w:ascii="Verdana" w:hAnsi="Verdana"/>
          <w:bCs/>
          <w:sz w:val="20"/>
        </w:rPr>
      </w:pPr>
      <w:r w:rsidRPr="00EB4F2F">
        <w:rPr>
          <w:rFonts w:ascii="Verdana" w:hAnsi="Verdana"/>
          <w:b/>
          <w:bCs/>
          <w:sz w:val="20"/>
        </w:rPr>
        <w:t>92.</w:t>
      </w:r>
      <w:r w:rsidRPr="00EB4F2F">
        <w:rPr>
          <w:rFonts w:ascii="Verdana" w:hAnsi="Verdana"/>
          <w:bCs/>
          <w:sz w:val="20"/>
        </w:rPr>
        <w:t xml:space="preserve"> La Secretaría evaluó el comportamiento del mercado nacional de papel bond cortado con base en la información disponible en el expediente administrativo, para ello calculó el CNA a partir de los datos de producción y exportaciones que proporcionaron Scribe y </w:t>
      </w:r>
      <w:proofErr w:type="spellStart"/>
      <w:r w:rsidRPr="00EB4F2F">
        <w:rPr>
          <w:rFonts w:ascii="Verdana" w:hAnsi="Verdana"/>
          <w:bCs/>
          <w:sz w:val="20"/>
        </w:rPr>
        <w:t>Pondercel</w:t>
      </w:r>
      <w:proofErr w:type="spellEnd"/>
      <w:r w:rsidRPr="00EB4F2F">
        <w:rPr>
          <w:rFonts w:ascii="Verdana" w:hAnsi="Verdana"/>
          <w:bCs/>
          <w:sz w:val="20"/>
        </w:rPr>
        <w:t>, así como de cifras de importaciones del SIC-M para el periodo analizado, correspondientes exclusivamente a papel bond cortado.</w:t>
      </w:r>
    </w:p>
    <w:p w:rsidR="00EB4F2F" w:rsidRPr="00EB4F2F" w:rsidRDefault="00EB4F2F" w:rsidP="00EB4F2F">
      <w:pPr>
        <w:jc w:val="both"/>
        <w:rPr>
          <w:rFonts w:ascii="Verdana" w:hAnsi="Verdana"/>
          <w:bCs/>
          <w:sz w:val="20"/>
        </w:rPr>
      </w:pPr>
      <w:r w:rsidRPr="00EB4F2F">
        <w:rPr>
          <w:rFonts w:ascii="Verdana" w:hAnsi="Verdana"/>
          <w:b/>
          <w:bCs/>
          <w:sz w:val="20"/>
        </w:rPr>
        <w:t>93.</w:t>
      </w:r>
      <w:r w:rsidRPr="00EB4F2F">
        <w:rPr>
          <w:rFonts w:ascii="Verdana" w:hAnsi="Verdana"/>
          <w:bCs/>
          <w:sz w:val="20"/>
        </w:rPr>
        <w:t> La Secretaría observó que el mercado nacional de papel bond cortado registró un comportamiento decreciente durante el periodo analizado. En efecto, el CNA (calculado como la producción nacional total, más las importaciones, menos las exportaciones) disminuyó 2% de 2013 a 2017, creció 11% en 2014 y 0.3% en 2015, pero disminuyó 3% en 2016 y 9% en el periodo de examen. El desempeño de los componentes del CNA fue el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volumen total de importaciones de papel bond cortado se incrementó 17% durante el periodo analizado; disminuyeron 1% en 2014, se incrementaron 19% en 2015 y 18% en 2016, y decrecieron 16% en el periodo de examen. Entre 2013 y 2017 las importaciones totales se efectuaron de 34 países, en particular, en el periodo de examen el principal proveedor fue Estados Unidos, país que representó el 65% de las importaciones totales, seguido de India (21%), Colombia (7%) y Portugal (6%);</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producción nacional registró una caída de 4% en el periodo analizado, aumentó 14% en 2014, pero disminuyó 3% en 2015, 9% en 2016 y 5% en el periodo de examen,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las exportaciones totales disminuyeron 21% en 2014, pero aumentaron 14% en 2015, 13% en 2016 y 65% en el periodo de examen, lo que se tradujo en un crecimiento de 67% durante el periodo analizado. Cabe mencionar que en dicho periodo las ventas al mercado externo representaron, en promedio, 3% de la producción nacional.</w:t>
      </w:r>
    </w:p>
    <w:p w:rsidR="00EB4F2F" w:rsidRPr="00EB4F2F" w:rsidRDefault="00EB4F2F" w:rsidP="00EB4F2F">
      <w:pPr>
        <w:jc w:val="both"/>
        <w:rPr>
          <w:rFonts w:ascii="Verdana" w:hAnsi="Verdana"/>
          <w:bCs/>
          <w:sz w:val="20"/>
        </w:rPr>
      </w:pPr>
      <w:r w:rsidRPr="00EB4F2F">
        <w:rPr>
          <w:rFonts w:ascii="Verdana" w:hAnsi="Verdana"/>
          <w:b/>
          <w:bCs/>
          <w:sz w:val="20"/>
        </w:rPr>
        <w:t>4. Análisis real y potencial sobre las importaciones</w:t>
      </w:r>
    </w:p>
    <w:p w:rsidR="00EB4F2F" w:rsidRPr="00EB4F2F" w:rsidRDefault="00EB4F2F" w:rsidP="00EB4F2F">
      <w:pPr>
        <w:jc w:val="both"/>
        <w:rPr>
          <w:rFonts w:ascii="Verdana" w:hAnsi="Verdana"/>
          <w:bCs/>
          <w:sz w:val="20"/>
        </w:rPr>
      </w:pPr>
      <w:r w:rsidRPr="00EB4F2F">
        <w:rPr>
          <w:rFonts w:ascii="Verdana" w:hAnsi="Verdana"/>
          <w:b/>
          <w:bCs/>
          <w:sz w:val="20"/>
        </w:rPr>
        <w:t>94.</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indicaron que el producto objeto de examen se clasifica en las fracciones arancelarias 4802.56.01 y 4823.90.99 de la TIGIE, sin embargo, durante el periodo analizado no se registraron operaciones de importación por la última fracción.</w:t>
      </w:r>
    </w:p>
    <w:p w:rsidR="00EB4F2F" w:rsidRPr="00EB4F2F" w:rsidRDefault="00EB4F2F" w:rsidP="00EB4F2F">
      <w:pPr>
        <w:jc w:val="both"/>
        <w:rPr>
          <w:rFonts w:ascii="Verdana" w:hAnsi="Verdana"/>
          <w:bCs/>
          <w:sz w:val="20"/>
        </w:rPr>
      </w:pPr>
      <w:r w:rsidRPr="00EB4F2F">
        <w:rPr>
          <w:rFonts w:ascii="Verdana" w:hAnsi="Verdana"/>
          <w:b/>
          <w:bCs/>
          <w:sz w:val="20"/>
        </w:rPr>
        <w:t>95.</w:t>
      </w:r>
      <w:r w:rsidRPr="00EB4F2F">
        <w:rPr>
          <w:rFonts w:ascii="Verdana" w:hAnsi="Verdana"/>
          <w:bCs/>
          <w:sz w:val="20"/>
        </w:rPr>
        <w:t xml:space="preserve"> Por lo tanto, para analizar el comportamiento de las importaciones del producto objeto de examen, Scribe y </w:t>
      </w:r>
      <w:proofErr w:type="spellStart"/>
      <w:r w:rsidRPr="00EB4F2F">
        <w:rPr>
          <w:rFonts w:ascii="Verdana" w:hAnsi="Verdana"/>
          <w:bCs/>
          <w:sz w:val="20"/>
        </w:rPr>
        <w:t>Pondercel</w:t>
      </w:r>
      <w:proofErr w:type="spellEnd"/>
      <w:r w:rsidRPr="00EB4F2F">
        <w:rPr>
          <w:rFonts w:ascii="Verdana" w:hAnsi="Verdana"/>
          <w:bCs/>
          <w:sz w:val="20"/>
        </w:rPr>
        <w:t xml:space="preserve"> aportaron estadísticas del SAT correspondientes a la fracción arancelaria 4802.56.01 de la TIGIE. De acuerdo con su metodología: a) </w:t>
      </w:r>
      <w:r w:rsidRPr="00EB4F2F">
        <w:rPr>
          <w:rFonts w:ascii="Verdana" w:hAnsi="Verdana"/>
          <w:bCs/>
          <w:sz w:val="20"/>
        </w:rPr>
        <w:lastRenderedPageBreak/>
        <w:t xml:space="preserve">excluyeron las operaciones que correspondieron a importaciones virtuales y en las que se registra a México como país de origen, asimismo, descartaron aquellas que por su descripción no corresponden al producto objeto de examen, y b) consideraron las operaciones cuya descripción indicaba "papel bond cortado", "hojas de papel" y "cajas de papel", entre ellas, las que realizaron empresas identificadas como distribuidoras o comercializadoras. Como resultado, observaron que durante </w:t>
      </w:r>
      <w:proofErr w:type="spellStart"/>
      <w:r w:rsidRPr="00EB4F2F">
        <w:rPr>
          <w:rFonts w:ascii="Verdana" w:hAnsi="Verdana"/>
          <w:bCs/>
          <w:sz w:val="20"/>
        </w:rPr>
        <w:t>elperiodo</w:t>
      </w:r>
      <w:proofErr w:type="spellEnd"/>
      <w:r w:rsidRPr="00EB4F2F">
        <w:rPr>
          <w:rFonts w:ascii="Verdana" w:hAnsi="Verdana"/>
          <w:bCs/>
          <w:sz w:val="20"/>
        </w:rPr>
        <w:t xml:space="preserve"> analizado se realizaron en volúmenes poco significativos importaciones de papel bond cortado originarias de Brasil, en particular, durante el periodo de examen no se realizaron importaciones.</w:t>
      </w:r>
    </w:p>
    <w:p w:rsidR="00EB4F2F" w:rsidRPr="00EB4F2F" w:rsidRDefault="00EB4F2F" w:rsidP="00EB4F2F">
      <w:pPr>
        <w:jc w:val="both"/>
        <w:rPr>
          <w:rFonts w:ascii="Verdana" w:hAnsi="Verdana"/>
          <w:bCs/>
          <w:sz w:val="20"/>
        </w:rPr>
      </w:pPr>
      <w:r w:rsidRPr="00EB4F2F">
        <w:rPr>
          <w:rFonts w:ascii="Verdana" w:hAnsi="Verdana"/>
          <w:b/>
          <w:bCs/>
          <w:sz w:val="20"/>
        </w:rPr>
        <w:t>96.</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agregaron que aunque durante la vigencia de la cuota compensatoria prácticamente desaparecieron las importaciones de papel bond cortado originarias de Brasil, a partir de 2015 se registró una conducta elusiva por parte de exportadores brasileños, en particular, de IP Brasil, quien comenzó a exportar papel bond en bobina a México para transformarlo en papel bond cortado a través de los servicios de una empresa </w:t>
      </w:r>
      <w:proofErr w:type="spellStart"/>
      <w:r w:rsidRPr="00EB4F2F">
        <w:rPr>
          <w:rFonts w:ascii="Verdana" w:hAnsi="Verdana"/>
          <w:bCs/>
          <w:sz w:val="20"/>
        </w:rPr>
        <w:t>convertidora</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97.</w:t>
      </w:r>
      <w:r w:rsidRPr="00EB4F2F">
        <w:rPr>
          <w:rFonts w:ascii="Verdana" w:hAnsi="Verdana"/>
          <w:bCs/>
          <w:sz w:val="20"/>
        </w:rPr>
        <w:t> Para analizar el comportamiento de las importaciones objeto de examen la Secretaría se allegó de las estadísticas de importación del SIC-M para las fracciones arancelarias 4802.56.01 y 4823.90.99 de la TIGIE, correspondientes al periodo comprendido de enero de 2013 a diciembre de 2017. Confirmó que a través de la última fracción no se realizaron importaciones de papel bond cortado originarias de Brasil. Por lo tanto, determinó el valor y volumen del producto objeto de examen utilizando la metodología propuesta por Scribe y </w:t>
      </w:r>
      <w:proofErr w:type="spellStart"/>
      <w:r w:rsidRPr="00EB4F2F">
        <w:rPr>
          <w:rFonts w:ascii="Verdana" w:hAnsi="Verdana"/>
          <w:bCs/>
          <w:sz w:val="20"/>
        </w:rPr>
        <w:t>Pondercel</w:t>
      </w:r>
      <w:proofErr w:type="spellEnd"/>
      <w:r w:rsidRPr="00EB4F2F">
        <w:rPr>
          <w:rFonts w:ascii="Verdana" w:hAnsi="Verdana"/>
          <w:bCs/>
          <w:sz w:val="20"/>
        </w:rPr>
        <w:t>. La Secretaría consideró la base de importaciones del SIC-M, dado que constituye la mejor información disponible, ya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w:t>
      </w:r>
    </w:p>
    <w:p w:rsidR="00EB4F2F" w:rsidRPr="00EB4F2F" w:rsidRDefault="00EB4F2F" w:rsidP="00EB4F2F">
      <w:pPr>
        <w:jc w:val="both"/>
        <w:rPr>
          <w:rFonts w:ascii="Verdana" w:hAnsi="Verdana"/>
          <w:bCs/>
          <w:sz w:val="20"/>
        </w:rPr>
      </w:pPr>
      <w:r w:rsidRPr="00EB4F2F">
        <w:rPr>
          <w:rFonts w:ascii="Verdana" w:hAnsi="Verdana"/>
          <w:b/>
          <w:bCs/>
          <w:sz w:val="20"/>
        </w:rPr>
        <w:t>98.</w:t>
      </w:r>
      <w:r w:rsidRPr="00EB4F2F">
        <w:rPr>
          <w:rFonts w:ascii="Verdana" w:hAnsi="Verdana"/>
          <w:bCs/>
          <w:sz w:val="20"/>
        </w:rPr>
        <w:t> A partir de la información señalada en el punto anterior, la Secretaría observó que las importaciones totales de papel bond cortado tuvieron un crecimiento de 17% en el periodo analizado, disminuyeron 1% en 2014, aumentaron 19% en 2015, 18% en 2016 y decrecieron 16% en el periodo de examen. Dicho comportamiento se explica fundamentalmente por las importaciones de orígenes distintos a Brasil:</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las importaciones originarias de Brasil prácticamente desaparecieron durante el periodo analizado, únicamente se registraron importaciones en 2015 y 2016, pero en volúmenes insignificantes,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por su parte, las importaciones de otros orígenes tuvieron un crecimiento acumulado de 17% en el periodo analizado: disminuyeron 1% en 2014, aumentaron 18% en 2015 y 2016, pero disminuyeron 16% en el periodo de examen.</w:t>
      </w:r>
    </w:p>
    <w:p w:rsidR="00EB4F2F" w:rsidRPr="00EB4F2F" w:rsidRDefault="00EB4F2F" w:rsidP="00EB4F2F">
      <w:pPr>
        <w:jc w:val="both"/>
        <w:rPr>
          <w:rFonts w:ascii="Verdana" w:hAnsi="Verdana"/>
          <w:bCs/>
          <w:sz w:val="20"/>
        </w:rPr>
      </w:pPr>
      <w:r w:rsidRPr="00EB4F2F">
        <w:rPr>
          <w:rFonts w:ascii="Verdana" w:hAnsi="Verdana"/>
          <w:b/>
          <w:bCs/>
          <w:sz w:val="20"/>
        </w:rPr>
        <w:t>99. </w:t>
      </w:r>
      <w:r w:rsidRPr="00EB4F2F">
        <w:rPr>
          <w:rFonts w:ascii="Verdana" w:hAnsi="Verdana"/>
          <w:bCs/>
          <w:sz w:val="20"/>
        </w:rPr>
        <w:t xml:space="preserve">En términos de participación en el mercado nacional, la Secretaría observó que las importaciones totales ganaron 4 puntos porcentuales de participación en el CNA </w:t>
      </w:r>
      <w:r w:rsidRPr="00EB4F2F">
        <w:rPr>
          <w:rFonts w:ascii="Verdana" w:hAnsi="Verdana"/>
          <w:bCs/>
          <w:sz w:val="20"/>
        </w:rPr>
        <w:lastRenderedPageBreak/>
        <w:t>durante el periodo analizado, pasaron de 20% en 2013 a 24% en 2017. Este comportamiento se explica por las importaciones de orígenes distintos a Brasil, pues la aplicación de la cuota compensatoria fue efectiva para inhibir la concurrencia de las importaciones objeto de examen al mercado nacional. En contraste, la participación de la producción nacional en el CNA, medida a través de la Producción Nacional Orientada al Mercado Interno (PNOMI), pasó de 80% en 2013 a 76% en 2017, situación que hace más vulnerable a la rama de producción nacional ante la eliminación de la cuota compensatoria.</w:t>
      </w:r>
    </w:p>
    <w:p w:rsidR="00EB4F2F" w:rsidRPr="00EB4F2F" w:rsidRDefault="00EB4F2F" w:rsidP="00EB4F2F">
      <w:pPr>
        <w:jc w:val="both"/>
        <w:rPr>
          <w:rFonts w:ascii="Verdana" w:hAnsi="Verdana"/>
          <w:bCs/>
          <w:sz w:val="20"/>
        </w:rPr>
      </w:pPr>
      <w:r w:rsidRPr="00EB4F2F">
        <w:rPr>
          <w:rFonts w:ascii="Verdana" w:hAnsi="Verdana"/>
          <w:b/>
          <w:bCs/>
          <w:sz w:val="20"/>
        </w:rPr>
        <w:t>100.</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la cuota compensatoria ha sido efectiva para neutralizar las importaciones en condiciones de discriminación de precios. Sin embargo, en caso de que se elimine dicha medida se repetiría la práctica desleal realizada por los exportadores brasileños y se traduciría en un incremento notable de las importaciones del producto objeto de examen, lo que causaría daño a la rama de producción nacional. Consideraron que México sería un destino real para las exportaciones de papel bond cortado originarias de Brasil, por las siguientes razones: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Brasil cuenta con un importante potencial exportador que le permitiría dirigir embarques significativos al mercado mexicano si se elimina la cuota compensatoria. En 2017 el volumen exportable de papel bond cortado de Brasil fue de 468.6 mil toneladas (que </w:t>
      </w:r>
      <w:proofErr w:type="gramStart"/>
      <w:r w:rsidRPr="00EB4F2F">
        <w:rPr>
          <w:rFonts w:ascii="Verdana" w:hAnsi="Verdana"/>
          <w:bCs/>
          <w:sz w:val="20"/>
        </w:rPr>
        <w:t>equivale</w:t>
      </w:r>
      <w:proofErr w:type="gramEnd"/>
      <w:r w:rsidRPr="00EB4F2F">
        <w:rPr>
          <w:rFonts w:ascii="Verdana" w:hAnsi="Verdana"/>
          <w:bCs/>
          <w:sz w:val="20"/>
        </w:rPr>
        <w:t xml:space="preserve"> a 144% del CNA mexicano en dicho año) y su capacidad ociosa alcanzó 181 mil toneladas;</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comportamiento histórico de los precios de exportación de Brasil indica la persistencia de la práctica de discriminación de precios como estrategia para colocar en el mercado mundial el alto volumen excedente con que cuenta. Las medidas antidumping en Pakistán (42.80%), los Estados Unidos (17.9% Suzano y 42.42% IP Brasil) y Australia (2.9%) demuestran que los productores y exportadores de Brasil incurren en discriminación de precios;</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se presume una conducta elusiva por parte de los exportadores de Brasil. Durante el periodo analizado se registró un incremento de las exportaciones de papel bond en bobinas para convertirlo en papel bond cortado objeto de cuota compensatoria. La mayor parte de estas exportaciones fueron realizadas por IP México quien tuvo un importante incentivo económico para realizarlas (el costo de importar papel bond en bobina y cortarlo en México es 54% menor comparado con el costo de importar papel bond cortado y pagar la cuota compensatoria vigente), por lo que resulta evidente que en caso de que se elimine la medida, dejaría de ser atractivo exportar papel bond en bobinas y retomaría las exportaciones de papel bond cortado, y</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caída del consumo interno de Brasil pues, de acuerdo con información de la consultora especializada RISI, entre 2014 y 2017 el CNA en Brasil disminuyó 2%.</w:t>
      </w:r>
    </w:p>
    <w:p w:rsidR="00EB4F2F" w:rsidRPr="00EB4F2F" w:rsidRDefault="00EB4F2F" w:rsidP="00EB4F2F">
      <w:pPr>
        <w:jc w:val="both"/>
        <w:rPr>
          <w:rFonts w:ascii="Verdana" w:hAnsi="Verdana"/>
          <w:bCs/>
          <w:sz w:val="20"/>
        </w:rPr>
      </w:pPr>
      <w:r w:rsidRPr="00EB4F2F">
        <w:rPr>
          <w:rFonts w:ascii="Verdana" w:hAnsi="Verdana"/>
          <w:b/>
          <w:bCs/>
          <w:sz w:val="20"/>
        </w:rPr>
        <w:t>101.</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estimaron el volumen que alcanzarían las importaciones objeto de examen en 2018 en caso de que se elimine la cuota compensatoria. De acuerdo con su estimación, las importaciones de papel bond cortado originarias de Brasil alcanzarían por lo menos un volumen de 89,083 toneladas y una participación del 29% en el CNA. Para realizar su estimación consideraron los siguientes factores:</w:t>
      </w:r>
    </w:p>
    <w:p w:rsidR="00EB4F2F" w:rsidRPr="00EB4F2F" w:rsidRDefault="00EB4F2F" w:rsidP="00EB4F2F">
      <w:pPr>
        <w:jc w:val="both"/>
        <w:rPr>
          <w:rFonts w:ascii="Verdana" w:hAnsi="Verdana"/>
          <w:bCs/>
          <w:sz w:val="20"/>
        </w:rPr>
      </w:pPr>
      <w:r w:rsidRPr="00EB4F2F">
        <w:rPr>
          <w:rFonts w:ascii="Verdana" w:hAnsi="Verdana"/>
          <w:b/>
          <w:bCs/>
          <w:sz w:val="20"/>
        </w:rPr>
        <w:lastRenderedPageBreak/>
        <w:t>a.</w:t>
      </w:r>
      <w:r w:rsidRPr="00EB4F2F">
        <w:rPr>
          <w:rFonts w:ascii="Verdana" w:hAnsi="Verdana"/>
          <w:bCs/>
          <w:sz w:val="20"/>
        </w:rPr>
        <w:t>     la capacidad ociosa de la industria brasileña (181,000 toneladas);</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volumen de importaciones de papel bond en bobina originario de Brasil que ingresó en 2017 para convertirse en papel bond cortado (39,766 toneladas);</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volumen de exportaciones brasileñas de papel bond cortado con un precio menor al promedio ($739 dólares por tonelada) de las exportaciones totales de 2017, que sería re-direccionado al mercado mexicano. Este volumen sería equivalente al 15% de las exportaciones totales de 2017 (49,318 toneladas);</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capacidad de absorción del mercado nacional en 2018 (90,000 toneladas), y</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un incremento de 1% del CNA en 2018, calculado a partir del crecimiento en el consumo per cápita de papel bond cortado esperado para dicho año.</w:t>
      </w:r>
    </w:p>
    <w:p w:rsidR="00EB4F2F" w:rsidRPr="00EB4F2F" w:rsidRDefault="00EB4F2F" w:rsidP="00EB4F2F">
      <w:pPr>
        <w:jc w:val="both"/>
        <w:rPr>
          <w:rFonts w:ascii="Verdana" w:hAnsi="Verdana"/>
          <w:bCs/>
          <w:sz w:val="20"/>
        </w:rPr>
      </w:pPr>
      <w:r w:rsidRPr="00EB4F2F">
        <w:rPr>
          <w:rFonts w:ascii="Verdana" w:hAnsi="Verdana"/>
          <w:b/>
          <w:bCs/>
          <w:sz w:val="20"/>
        </w:rPr>
        <w:t>102. 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sustentaron lo anterior con cifras de producción y capacidad instalada de la consultora especializada RISI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xml:space="preserve">,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xml:space="preserve"> </w:t>
      </w:r>
      <w:proofErr w:type="spellStart"/>
      <w:r w:rsidRPr="00EB4F2F">
        <w:rPr>
          <w:rFonts w:ascii="Verdana" w:hAnsi="Verdana"/>
          <w:bCs/>
          <w:sz w:val="20"/>
        </w:rPr>
        <w:t>Markets</w:t>
      </w:r>
      <w:proofErr w:type="spellEnd"/>
      <w:r w:rsidRPr="00EB4F2F">
        <w:rPr>
          <w:rFonts w:ascii="Verdana" w:hAnsi="Verdana"/>
          <w:bCs/>
          <w:sz w:val="20"/>
        </w:rPr>
        <w:t xml:space="preserve">. </w:t>
      </w:r>
      <w:proofErr w:type="spellStart"/>
      <w:r w:rsidRPr="00EB4F2F">
        <w:rPr>
          <w:rFonts w:ascii="Verdana" w:hAnsi="Verdana"/>
          <w:bCs/>
          <w:sz w:val="20"/>
        </w:rPr>
        <w:t>Special</w:t>
      </w:r>
      <w:proofErr w:type="spellEnd"/>
      <w:r w:rsidRPr="00EB4F2F">
        <w:rPr>
          <w:rFonts w:ascii="Verdana" w:hAnsi="Verdana"/>
          <w:bCs/>
          <w:sz w:val="20"/>
        </w:rPr>
        <w:t> </w:t>
      </w:r>
      <w:proofErr w:type="spellStart"/>
      <w:r w:rsidRPr="00EB4F2F">
        <w:rPr>
          <w:rFonts w:ascii="Verdana" w:hAnsi="Verdana"/>
          <w:bCs/>
          <w:sz w:val="20"/>
        </w:rPr>
        <w:t>Market</w:t>
      </w:r>
      <w:proofErr w:type="spellEnd"/>
      <w:r w:rsidRPr="00EB4F2F">
        <w:rPr>
          <w:rFonts w:ascii="Verdana" w:hAnsi="Verdana"/>
          <w:bCs/>
          <w:sz w:val="20"/>
        </w:rPr>
        <w:t xml:space="preserve"> </w:t>
      </w:r>
      <w:proofErr w:type="spellStart"/>
      <w:r w:rsidRPr="00EB4F2F">
        <w:rPr>
          <w:rFonts w:ascii="Verdana" w:hAnsi="Verdana"/>
          <w:bCs/>
          <w:sz w:val="20"/>
        </w:rPr>
        <w:t>Analysis</w:t>
      </w:r>
      <w:proofErr w:type="spellEnd"/>
      <w:r w:rsidRPr="00EB4F2F">
        <w:rPr>
          <w:rFonts w:ascii="Verdana" w:hAnsi="Verdana"/>
          <w:bCs/>
          <w:sz w:val="20"/>
        </w:rPr>
        <w:t xml:space="preserve"> </w:t>
      </w:r>
      <w:proofErr w:type="spellStart"/>
      <w:r w:rsidRPr="00EB4F2F">
        <w:rPr>
          <w:rFonts w:ascii="Verdana" w:hAnsi="Verdana"/>
          <w:bCs/>
          <w:sz w:val="20"/>
        </w:rPr>
        <w:t>Study</w:t>
      </w:r>
      <w:proofErr w:type="spellEnd"/>
      <w:r w:rsidRPr="00EB4F2F">
        <w:rPr>
          <w:rFonts w:ascii="Verdana" w:hAnsi="Verdana"/>
          <w:bCs/>
          <w:sz w:val="20"/>
        </w:rPr>
        <w:t xml:space="preserve">, 2018), estadísticas de exportación de 2017 por la fracción arancelaria 4802.56.10 que reporta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 estadísticas de importación del SAT correspondientes a la fracción arancelaria 4802.55.01 de la TIGIE e Indicadores Demográficos 2010 2050 del Consejo Nacional de Población, de donde obtuvo el crecimiento esperado de la población nacional para 2018.</w:t>
      </w:r>
    </w:p>
    <w:p w:rsidR="00EB4F2F" w:rsidRPr="00EB4F2F" w:rsidRDefault="00EB4F2F" w:rsidP="00EB4F2F">
      <w:pPr>
        <w:jc w:val="both"/>
        <w:rPr>
          <w:rFonts w:ascii="Verdana" w:hAnsi="Verdana"/>
          <w:bCs/>
          <w:sz w:val="20"/>
        </w:rPr>
      </w:pPr>
      <w:r w:rsidRPr="00EB4F2F">
        <w:rPr>
          <w:rFonts w:ascii="Verdana" w:hAnsi="Verdana"/>
          <w:b/>
          <w:bCs/>
          <w:sz w:val="20"/>
        </w:rPr>
        <w:t>103. </w:t>
      </w:r>
      <w:r w:rsidRPr="00EB4F2F">
        <w:rPr>
          <w:rFonts w:ascii="Verdana" w:hAnsi="Verdana"/>
          <w:bCs/>
          <w:sz w:val="20"/>
        </w:rPr>
        <w:t xml:space="preserve">La Secretaría observó que de acuerdo con los supuestos de Scribe y </w:t>
      </w:r>
      <w:proofErr w:type="spellStart"/>
      <w:r w:rsidRPr="00EB4F2F">
        <w:rPr>
          <w:rFonts w:ascii="Verdana" w:hAnsi="Verdana"/>
          <w:bCs/>
          <w:sz w:val="20"/>
        </w:rPr>
        <w:t>Pondercel</w:t>
      </w:r>
      <w:proofErr w:type="spellEnd"/>
      <w:r w:rsidRPr="00EB4F2F">
        <w:rPr>
          <w:rFonts w:ascii="Verdana" w:hAnsi="Verdana"/>
          <w:bCs/>
          <w:sz w:val="20"/>
        </w:rPr>
        <w:t xml:space="preserve"> para estimar las importaciones de papel bond cortado originarias de Brasil se obtendría un volumen superior a las 89,083 toneladas, por lo que requirió una aclaración al respecto. De acuerdo con la información que aportaron Scribe y </w:t>
      </w:r>
      <w:proofErr w:type="spellStart"/>
      <w:r w:rsidRPr="00EB4F2F">
        <w:rPr>
          <w:rFonts w:ascii="Verdana" w:hAnsi="Verdana"/>
          <w:bCs/>
          <w:sz w:val="20"/>
        </w:rPr>
        <w:t>Pondercel</w:t>
      </w:r>
      <w:proofErr w:type="spellEnd"/>
      <w:r w:rsidRPr="00EB4F2F">
        <w:rPr>
          <w:rFonts w:ascii="Verdana" w:hAnsi="Verdana"/>
          <w:bCs/>
          <w:sz w:val="20"/>
        </w:rPr>
        <w:t>, el volumen que alcanzarían las importaciones objeto de examen en caso de que se elimine la cuota compensatoria, estaría determinado fundamentalmente por la capacidad de absorción del mercado mexicano (90,000 toneladas) y el crecimiento del CNA.</w:t>
      </w:r>
    </w:p>
    <w:p w:rsidR="00EB4F2F" w:rsidRPr="00EB4F2F" w:rsidRDefault="00EB4F2F" w:rsidP="00EB4F2F">
      <w:pPr>
        <w:jc w:val="both"/>
        <w:rPr>
          <w:rFonts w:ascii="Verdana" w:hAnsi="Verdana"/>
          <w:bCs/>
          <w:sz w:val="20"/>
        </w:rPr>
      </w:pPr>
      <w:r w:rsidRPr="00EB4F2F">
        <w:rPr>
          <w:rFonts w:ascii="Verdana" w:hAnsi="Verdana"/>
          <w:b/>
          <w:bCs/>
          <w:sz w:val="20"/>
        </w:rPr>
        <w:t>104.</w:t>
      </w:r>
      <w:r w:rsidRPr="00EB4F2F">
        <w:rPr>
          <w:rFonts w:ascii="Verdana" w:hAnsi="Verdana"/>
          <w:bCs/>
          <w:sz w:val="20"/>
        </w:rPr>
        <w:t xml:space="preserve"> La capacidad de absorción se determinó a partir del conocimiento de mercado del área de ventas de Scribe; que estimó el volumen que podrían importar los grandes clientes ante una reducción en precios del papel bond cortado originario de Brasil. En cuanto al CNA, Scribe y </w:t>
      </w:r>
      <w:proofErr w:type="spellStart"/>
      <w:r w:rsidRPr="00EB4F2F">
        <w:rPr>
          <w:rFonts w:ascii="Verdana" w:hAnsi="Verdana"/>
          <w:bCs/>
          <w:sz w:val="20"/>
        </w:rPr>
        <w:t>Pondercel</w:t>
      </w:r>
      <w:proofErr w:type="spellEnd"/>
      <w:r w:rsidRPr="00EB4F2F">
        <w:rPr>
          <w:rFonts w:ascii="Verdana" w:hAnsi="Verdana"/>
          <w:bCs/>
          <w:sz w:val="20"/>
        </w:rPr>
        <w:t xml:space="preserve"> consideraron que el mercado tendría un crecimiento de 1% en 2018.</w:t>
      </w:r>
    </w:p>
    <w:p w:rsidR="00EB4F2F" w:rsidRPr="00EB4F2F" w:rsidRDefault="00EB4F2F" w:rsidP="00EB4F2F">
      <w:pPr>
        <w:jc w:val="both"/>
        <w:rPr>
          <w:rFonts w:ascii="Verdana" w:hAnsi="Verdana"/>
          <w:bCs/>
          <w:sz w:val="20"/>
        </w:rPr>
      </w:pPr>
      <w:r w:rsidRPr="00EB4F2F">
        <w:rPr>
          <w:rFonts w:ascii="Verdana" w:hAnsi="Verdana"/>
          <w:b/>
          <w:bCs/>
          <w:sz w:val="20"/>
        </w:rPr>
        <w:t>105.</w:t>
      </w:r>
      <w:r w:rsidRPr="00EB4F2F">
        <w:rPr>
          <w:rFonts w:ascii="Verdana" w:hAnsi="Verdana"/>
          <w:bCs/>
          <w:sz w:val="20"/>
        </w:rPr>
        <w:t> Una vez que determinaron la capacidad de absorción del mercado nacional (equivalente al incremento de las importaciones investigadas en caso de que se elimine la cuota) y el crecimiento esperado del CNA para 2018, estimaron el desplazamiento que tendrían la rama de producción nacional y las importaciones de otros orígenes; que sería proporcional y equivalente a una disminución de 16%.</w:t>
      </w:r>
    </w:p>
    <w:p w:rsidR="00EB4F2F" w:rsidRPr="00EB4F2F" w:rsidRDefault="00EB4F2F" w:rsidP="00EB4F2F">
      <w:pPr>
        <w:jc w:val="both"/>
        <w:rPr>
          <w:rFonts w:ascii="Verdana" w:hAnsi="Verdana"/>
          <w:bCs/>
          <w:sz w:val="20"/>
        </w:rPr>
      </w:pPr>
      <w:r w:rsidRPr="00EB4F2F">
        <w:rPr>
          <w:rFonts w:ascii="Verdana" w:hAnsi="Verdana"/>
          <w:b/>
          <w:bCs/>
          <w:sz w:val="20"/>
        </w:rPr>
        <w:t>106.</w:t>
      </w:r>
      <w:r w:rsidRPr="00EB4F2F">
        <w:rPr>
          <w:rFonts w:ascii="Verdana" w:hAnsi="Verdana"/>
          <w:bCs/>
          <w:sz w:val="20"/>
        </w:rPr>
        <w:t xml:space="preserve"> IP Brasil e IP Exportadora manifestaron que las proyecciones de Scribe y </w:t>
      </w:r>
      <w:proofErr w:type="spellStart"/>
      <w:r w:rsidRPr="00EB4F2F">
        <w:rPr>
          <w:rFonts w:ascii="Verdana" w:hAnsi="Verdana"/>
          <w:bCs/>
          <w:sz w:val="20"/>
        </w:rPr>
        <w:t>Pondercel</w:t>
      </w:r>
      <w:proofErr w:type="spellEnd"/>
      <w:r w:rsidRPr="00EB4F2F">
        <w:rPr>
          <w:rFonts w:ascii="Verdana" w:hAnsi="Verdana"/>
          <w:bCs/>
          <w:sz w:val="20"/>
        </w:rPr>
        <w:t xml:space="preserve"> son un ejercicio especulativo que contraviene lo dispuesto en el artículo 3.7 del Acuerdo Antidumping, el cual establece que la determinación de la existencia de una amenaza de daño importante se basará en hechos y no simplemente en alegaciones, conjeturas o posibilidades remotas. Agregaron que las proyecciones se </w:t>
      </w:r>
      <w:r w:rsidRPr="00EB4F2F">
        <w:rPr>
          <w:rFonts w:ascii="Verdana" w:hAnsi="Verdana"/>
          <w:bCs/>
          <w:sz w:val="20"/>
        </w:rPr>
        <w:lastRenderedPageBreak/>
        <w:t>basan en una metodología sin sustento, por lo que deben ser desechadas por la Secretaría. En este sentido argumentaron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las proyecciones son resultado de supuestos incorrectos e información que no corresponde al producto objeto de cuota compensatoria. Scribe y </w:t>
      </w:r>
      <w:proofErr w:type="spellStart"/>
      <w:r w:rsidRPr="00EB4F2F">
        <w:rPr>
          <w:rFonts w:ascii="Verdana" w:hAnsi="Verdana"/>
          <w:bCs/>
          <w:sz w:val="20"/>
        </w:rPr>
        <w:t>Pondercel</w:t>
      </w:r>
      <w:proofErr w:type="spellEnd"/>
      <w:r w:rsidRPr="00EB4F2F">
        <w:rPr>
          <w:rFonts w:ascii="Verdana" w:hAnsi="Verdana"/>
          <w:bCs/>
          <w:sz w:val="20"/>
        </w:rPr>
        <w:t xml:space="preserve"> sobreestiman el volumen esperado de importaciones de Brasil pues suman un volumen de capacidad ociosa de Brasil, más el volumen de importaciones de papel bond en bobinas de 2017, más un volumen de exportaciones a terceros países que sería redirigido al mercado mexicano;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supuesto relativo a que IP Brasil dejaría de vender papel en bobina para vender papel bond cortado no es razonable, ya que la empresa tiene compromisos de largo plazo para continuar con la comercialización de papel bond en bobina;</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no es razonable esperar que las exportaciones a terceros países simplemente puedan redirigirse al mercado mexicano en ausencia de la cuota compensatoria, porque supuestamente tendrían un precio mejor; sin considerar que el universo de destinos abarca una gama de productos distintos al producto objeto de examen. En este sentido, las proyecciones no consideran la tendencia histórica de las ventas de IP Brasil. Además, la desviación de comercio no es razonable pues IP Brasil busca tener una presencia estable en mercados estratégicos como son la Unión Europea, Asia y el Caribe;</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los pronósticos mezclan al producto objeto de examen con un producto que no está sujeto a cuota compensatoria;</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la capacidad de absorción estimada es una apreciación subjetiva de sus propias "áreas comerciales", y</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los cálculos tienen como contexto una capacidad ociosa de Brasil que no existe.</w:t>
      </w:r>
    </w:p>
    <w:p w:rsidR="00EB4F2F" w:rsidRPr="00EB4F2F" w:rsidRDefault="00EB4F2F" w:rsidP="00EB4F2F">
      <w:pPr>
        <w:jc w:val="both"/>
        <w:rPr>
          <w:rFonts w:ascii="Verdana" w:hAnsi="Verdana"/>
          <w:bCs/>
          <w:sz w:val="20"/>
        </w:rPr>
      </w:pPr>
      <w:r w:rsidRPr="00EB4F2F">
        <w:rPr>
          <w:rFonts w:ascii="Verdana" w:hAnsi="Verdana"/>
          <w:b/>
          <w:bCs/>
          <w:sz w:val="20"/>
        </w:rPr>
        <w:t>107.</w:t>
      </w:r>
      <w:r w:rsidRPr="00EB4F2F">
        <w:rPr>
          <w:rFonts w:ascii="Verdana" w:hAnsi="Verdana"/>
          <w:bCs/>
          <w:sz w:val="20"/>
        </w:rPr>
        <w:t> Con respecto a los argumentos de IP Brasil e IP Exportadora sobre las proyecciones,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IP Brasil e IP Exportadora confunden la amenaza de daño con el daño que continuaría o volvería a producirse en caso de eliminarse la cuota compensatoria vigente. En este sentido, indicaron que, en el procedimiento de examen los ordenamientos jurídicos aplicables, tanto nacionales como multilaterales, no describen la forma y términos como deberá probarse que de eliminarse la cuota antidumping el daño continuaría o volvería a generarse. Es decir, no norman o describen la forma y términos como deberán realizarse las proyecciones aludidas.</w:t>
      </w:r>
    </w:p>
    <w:p w:rsidR="00EB4F2F" w:rsidRPr="00EB4F2F" w:rsidRDefault="00EB4F2F" w:rsidP="00EB4F2F">
      <w:pPr>
        <w:jc w:val="both"/>
        <w:rPr>
          <w:rFonts w:ascii="Verdana" w:hAnsi="Verdana"/>
          <w:bCs/>
          <w:sz w:val="20"/>
        </w:rPr>
      </w:pPr>
      <w:r w:rsidRPr="00EB4F2F">
        <w:rPr>
          <w:rFonts w:ascii="Verdana" w:hAnsi="Verdana"/>
          <w:b/>
          <w:bCs/>
          <w:sz w:val="20"/>
        </w:rPr>
        <w:t>108. 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argumentaron que, aunque IP Brasil e IP Exportadora cuestionaron los supuestos de su estimación, no presentaron pruebas que las desvirtúen. En particular, no aportaron pruebas que sustenten que no se registraría una desviación de comercio si se elimina la cuota y que tiene una relación de largo plazo con la empresa </w:t>
      </w:r>
      <w:proofErr w:type="spellStart"/>
      <w:r w:rsidRPr="00EB4F2F">
        <w:rPr>
          <w:rFonts w:ascii="Verdana" w:hAnsi="Verdana"/>
          <w:bCs/>
          <w:sz w:val="20"/>
        </w:rPr>
        <w:t>convertidora</w:t>
      </w:r>
      <w:proofErr w:type="spellEnd"/>
      <w:r w:rsidRPr="00EB4F2F">
        <w:rPr>
          <w:rFonts w:ascii="Verdana" w:hAnsi="Verdana"/>
          <w:bCs/>
          <w:sz w:val="20"/>
        </w:rPr>
        <w:t xml:space="preserve"> que le impida sustituir sus exportaciones de bobinas por papel bond cortado.</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lastRenderedPageBreak/>
        <w:t>109.</w:t>
      </w:r>
      <w:r w:rsidRPr="00EB4F2F">
        <w:rPr>
          <w:rFonts w:ascii="Verdana" w:hAnsi="Verdana"/>
          <w:bCs/>
          <w:sz w:val="20"/>
        </w:rPr>
        <w:t xml:space="preserve"> Al respecto, IP Brasil e IP Exportadora reiteraron que las proyecciones del volumen que alcanzaría las importaciones de papel bond cortado que realizaron Scribe y </w:t>
      </w:r>
      <w:proofErr w:type="spellStart"/>
      <w:r w:rsidRPr="00EB4F2F">
        <w:rPr>
          <w:rFonts w:ascii="Verdana" w:hAnsi="Verdana"/>
          <w:bCs/>
          <w:sz w:val="20"/>
        </w:rPr>
        <w:t>Pondercel</w:t>
      </w:r>
      <w:proofErr w:type="spellEnd"/>
      <w:r w:rsidRPr="00EB4F2F">
        <w:rPr>
          <w:rFonts w:ascii="Verdana" w:hAnsi="Verdana"/>
          <w:bCs/>
          <w:sz w:val="20"/>
        </w:rPr>
        <w:t xml:space="preserve"> se basan en información que no corresponde al producto objeto de cuota compensatoria, así como en supuestos incorrectos y que no tienen sustento.</w:t>
      </w:r>
    </w:p>
    <w:p w:rsidR="00EB4F2F" w:rsidRPr="00EB4F2F" w:rsidRDefault="00EB4F2F" w:rsidP="00EB4F2F">
      <w:pPr>
        <w:jc w:val="both"/>
        <w:rPr>
          <w:rFonts w:ascii="Verdana" w:hAnsi="Verdana"/>
          <w:bCs/>
          <w:sz w:val="20"/>
        </w:rPr>
      </w:pPr>
      <w:r w:rsidRPr="00EB4F2F">
        <w:rPr>
          <w:rFonts w:ascii="Verdana" w:hAnsi="Verdana"/>
          <w:b/>
          <w:bCs/>
          <w:sz w:val="20"/>
        </w:rPr>
        <w:t>110.</w:t>
      </w:r>
      <w:r w:rsidRPr="00EB4F2F">
        <w:rPr>
          <w:rFonts w:ascii="Verdana" w:hAnsi="Verdana"/>
          <w:bCs/>
          <w:sz w:val="20"/>
        </w:rPr>
        <w:t xml:space="preserve"> La Secretaría analizó los factores que tomaron en cuenta Scribe y </w:t>
      </w:r>
      <w:proofErr w:type="spellStart"/>
      <w:r w:rsidRPr="00EB4F2F">
        <w:rPr>
          <w:rFonts w:ascii="Verdana" w:hAnsi="Verdana"/>
          <w:bCs/>
          <w:sz w:val="20"/>
        </w:rPr>
        <w:t>Pondercel</w:t>
      </w:r>
      <w:proofErr w:type="spellEnd"/>
      <w:r w:rsidRPr="00EB4F2F">
        <w:rPr>
          <w:rFonts w:ascii="Verdana" w:hAnsi="Verdana"/>
          <w:bCs/>
          <w:sz w:val="20"/>
        </w:rPr>
        <w:t xml:space="preserve"> para estimar el incremento potencial de las importaciones de papel bond cortado originarias de Brasil en 2018 y determinó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si bien es cierto que existen evidencias de que, durante el periodo analizado, se registró un incremento en las importaciones de papel bond en bobina con el objetivo de eludir el pago de la cuota, no se consideró dicho volumen para no sobreestimar las importaciones potenciales de papel bond cortado, en caso de eliminar la cuota compensatoria;</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IP Brasil no es la única empresa que ha realizado importaciones en condiciones de discriminación de precios a México, ya que de acuerdo con la investigación ordinaria existen otras productoras brasileñas de papel bond cortado, quienes en caso de que se elimine la cuota, podrían realizar exportaciones a México nuevamente;</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xml:space="preserve">     si bien resulta económicamente razonable suponer que una empresa re-dirija su producción a un mercado en donde puede obtener mayores precios, esto no sucede de forma inmediata, por lo que el volumen de desviación de comercio que estiman Scribe y </w:t>
      </w:r>
      <w:proofErr w:type="spellStart"/>
      <w:r w:rsidRPr="00EB4F2F">
        <w:rPr>
          <w:rFonts w:ascii="Verdana" w:hAnsi="Verdana"/>
          <w:bCs/>
          <w:sz w:val="20"/>
        </w:rPr>
        <w:t>Pondercel</w:t>
      </w:r>
      <w:proofErr w:type="spellEnd"/>
      <w:r w:rsidRPr="00EB4F2F">
        <w:rPr>
          <w:rFonts w:ascii="Verdana" w:hAnsi="Verdana"/>
          <w:bCs/>
          <w:sz w:val="20"/>
        </w:rPr>
        <w:t xml:space="preserve"> no necesariamente se alcanzaría en 2018, y</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xml:space="preserve">    aunque existe evidencia del importante potencial exportador con que cuenta Brasil conforme se describe en los puntos 179 a 191 de la presente Resolución, dado el crecimiento esperado del CNA, es difícil que el mercado nacional tenga una capacidad de absorción equivalente al volumen estimado por Scribe y </w:t>
      </w:r>
      <w:proofErr w:type="spellStart"/>
      <w:r w:rsidRPr="00EB4F2F">
        <w:rPr>
          <w:rFonts w:ascii="Verdana" w:hAnsi="Verdana"/>
          <w:bCs/>
          <w:sz w:val="20"/>
        </w:rPr>
        <w:t>Pondercel</w:t>
      </w:r>
      <w:proofErr w:type="spellEnd"/>
      <w:r w:rsidRPr="00EB4F2F">
        <w:rPr>
          <w:rFonts w:ascii="Verdana" w:hAnsi="Verdana"/>
          <w:bCs/>
          <w:sz w:val="20"/>
        </w:rPr>
        <w:t>, por lo que el incremento de las importaciones propuesto para 2018 resulta poco realista, asimismo, la participación de mercado que alcanzarían.</w:t>
      </w:r>
    </w:p>
    <w:p w:rsidR="00EB4F2F" w:rsidRPr="00EB4F2F" w:rsidRDefault="00EB4F2F" w:rsidP="00EB4F2F">
      <w:pPr>
        <w:jc w:val="both"/>
        <w:rPr>
          <w:rFonts w:ascii="Verdana" w:hAnsi="Verdana"/>
          <w:bCs/>
          <w:sz w:val="20"/>
        </w:rPr>
      </w:pPr>
      <w:r w:rsidRPr="00EB4F2F">
        <w:rPr>
          <w:rFonts w:ascii="Verdana" w:hAnsi="Verdana"/>
          <w:b/>
          <w:bCs/>
          <w:sz w:val="20"/>
        </w:rPr>
        <w:t>111. </w:t>
      </w:r>
      <w:r w:rsidRPr="00EB4F2F">
        <w:rPr>
          <w:rFonts w:ascii="Verdana" w:hAnsi="Verdana"/>
          <w:bCs/>
          <w:sz w:val="20"/>
        </w:rPr>
        <w:t>Tomando en cuenta lo descrito en el punto anterior, la Secretaría consideró que, en todo caso, si se elimina la cuota compensatoria, las importaciones de papel bond cortado originarias de Brasil podrían alcanzar en 2018 una participación de mercado equivalente a la observada en la investigación ordinaria (8%), cuando no existía la medida. Por lo tanto, calculó el volumen potencial de las importaciones a partir del CNA estimado para 2018.</w:t>
      </w:r>
    </w:p>
    <w:p w:rsidR="00EB4F2F" w:rsidRPr="00EB4F2F" w:rsidRDefault="00EB4F2F" w:rsidP="00EB4F2F">
      <w:pPr>
        <w:jc w:val="both"/>
        <w:rPr>
          <w:rFonts w:ascii="Verdana" w:hAnsi="Verdana"/>
          <w:bCs/>
          <w:sz w:val="20"/>
        </w:rPr>
      </w:pPr>
      <w:r w:rsidRPr="00EB4F2F">
        <w:rPr>
          <w:rFonts w:ascii="Verdana" w:hAnsi="Verdana"/>
          <w:b/>
          <w:bCs/>
          <w:sz w:val="20"/>
        </w:rPr>
        <w:t>112.</w:t>
      </w:r>
      <w:r w:rsidRPr="00EB4F2F">
        <w:rPr>
          <w:rFonts w:ascii="Verdana" w:hAnsi="Verdana"/>
          <w:bCs/>
          <w:sz w:val="20"/>
        </w:rPr>
        <w:t> La participación de 8% en el CNA resulta razonable y factible de realizarse, tomando en cuenta el perfil exportador de Brasil, así como su potencial exportador y capacidad libremente disponible, de acuerdo con lo descrito en los puntos 179 a 191 de la presente Resolución, además, de las restricciones que las exportaciones del producto objeto de examen enfrentan en otros mercados como Australia, los Estados Unidos y Pakistán.</w:t>
      </w:r>
    </w:p>
    <w:p w:rsidR="00EB4F2F" w:rsidRPr="00EB4F2F" w:rsidRDefault="00EB4F2F" w:rsidP="00EB4F2F">
      <w:pPr>
        <w:jc w:val="both"/>
        <w:rPr>
          <w:rFonts w:ascii="Verdana" w:hAnsi="Verdana"/>
          <w:bCs/>
          <w:sz w:val="20"/>
        </w:rPr>
      </w:pPr>
      <w:r w:rsidRPr="00EB4F2F">
        <w:rPr>
          <w:rFonts w:ascii="Verdana" w:hAnsi="Verdana"/>
          <w:b/>
          <w:bCs/>
          <w:sz w:val="20"/>
        </w:rPr>
        <w:t>113.</w:t>
      </w:r>
      <w:r w:rsidRPr="00EB4F2F">
        <w:rPr>
          <w:rFonts w:ascii="Verdana" w:hAnsi="Verdana"/>
          <w:bCs/>
          <w:sz w:val="20"/>
        </w:rPr>
        <w:t xml:space="preserve"> Con base en el análisis descrito anteriormente, la Secretaría concluyó que existen elementos suficientes para sustentar que de eliminarse la cuota compensatoria </w:t>
      </w:r>
      <w:r w:rsidRPr="00EB4F2F">
        <w:rPr>
          <w:rFonts w:ascii="Verdana" w:hAnsi="Verdana"/>
          <w:bCs/>
          <w:sz w:val="20"/>
        </w:rPr>
        <w:lastRenderedPageBreak/>
        <w:t>impuesta a las importaciones de papel bond cortado originarias de Brasil, estas concurrirían de nueva cuenta al mercado nacional en volúmenes considerables y en condiciones de discriminación de precios, que desplazarían la PNOMI y alcanzarían una participación significativa de mercado, lo que impactaría negativamente en el desempeño de indicadores económicos y financieros relevantes de la rama de producción nacional.</w:t>
      </w:r>
    </w:p>
    <w:p w:rsidR="00EB4F2F" w:rsidRPr="00EB4F2F" w:rsidRDefault="00EB4F2F" w:rsidP="00EB4F2F">
      <w:pPr>
        <w:jc w:val="both"/>
        <w:rPr>
          <w:rFonts w:ascii="Verdana" w:hAnsi="Verdana"/>
          <w:bCs/>
          <w:sz w:val="20"/>
        </w:rPr>
      </w:pPr>
      <w:r w:rsidRPr="00EB4F2F">
        <w:rPr>
          <w:rFonts w:ascii="Verdana" w:hAnsi="Verdana"/>
          <w:b/>
          <w:bCs/>
          <w:sz w:val="20"/>
        </w:rPr>
        <w:t>5. Efectos reales y potenciales sobre los precios</w:t>
      </w:r>
    </w:p>
    <w:p w:rsidR="00EB4F2F" w:rsidRPr="00EB4F2F" w:rsidRDefault="00EB4F2F" w:rsidP="00EB4F2F">
      <w:pPr>
        <w:jc w:val="both"/>
        <w:rPr>
          <w:rFonts w:ascii="Verdana" w:hAnsi="Verdana"/>
          <w:bCs/>
          <w:sz w:val="20"/>
        </w:rPr>
      </w:pPr>
      <w:r w:rsidRPr="00EB4F2F">
        <w:rPr>
          <w:rFonts w:ascii="Verdana" w:hAnsi="Verdana"/>
          <w:b/>
          <w:bCs/>
          <w:sz w:val="20"/>
        </w:rPr>
        <w:t>114.</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en caso de que se elimine la cuota compensatoria, las importaciones de papel bond cortado objeto de examen incursionarían al mercado mexicano a precios significativamente inferiores a los precios de los productos similares de fabricación nacional, lo que las obligaría a reducir sus precios para ubicarse a niveles equivalentes a las importaciones de Brasil.</w:t>
      </w:r>
    </w:p>
    <w:p w:rsidR="00EB4F2F" w:rsidRPr="00EB4F2F" w:rsidRDefault="00EB4F2F" w:rsidP="00EB4F2F">
      <w:pPr>
        <w:jc w:val="both"/>
        <w:rPr>
          <w:rFonts w:ascii="Verdana" w:hAnsi="Verdana"/>
          <w:bCs/>
          <w:sz w:val="20"/>
        </w:rPr>
      </w:pPr>
      <w:r w:rsidRPr="00EB4F2F">
        <w:rPr>
          <w:rFonts w:ascii="Verdana" w:hAnsi="Verdana"/>
          <w:b/>
          <w:bCs/>
          <w:sz w:val="20"/>
        </w:rPr>
        <w:t>115.</w:t>
      </w:r>
      <w:r w:rsidRPr="00EB4F2F">
        <w:rPr>
          <w:rFonts w:ascii="Verdana" w:hAnsi="Verdana"/>
          <w:bCs/>
          <w:sz w:val="20"/>
        </w:rPr>
        <w:t> Asimismo, consideraron que el comportamiento de los precios de las exportaciones de Brasil en el periodo analizado sustenta que al eliminarse la cuota compensatoria vigente se repetiría la práctica desleal de discriminación de precios y, con ello, el daño a la industria nacional, en razón de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de acuerdo con información de la UN </w:t>
      </w:r>
      <w:proofErr w:type="spellStart"/>
      <w:r w:rsidRPr="00EB4F2F">
        <w:rPr>
          <w:rFonts w:ascii="Verdana" w:hAnsi="Verdana"/>
          <w:bCs/>
          <w:sz w:val="20"/>
        </w:rPr>
        <w:t>Comtrade</w:t>
      </w:r>
      <w:proofErr w:type="spellEnd"/>
      <w:r w:rsidRPr="00EB4F2F">
        <w:rPr>
          <w:rFonts w:ascii="Verdana" w:hAnsi="Verdana"/>
          <w:bCs/>
          <w:sz w:val="20"/>
        </w:rPr>
        <w:t>, Brasil oferta los precios de exportación más bajos entre los 10 principales países exportadores de papel bond cortado,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aunque no se registraron exportaciones de papel bond cortado originarias de Brasil a México en el periodo de examen, al comparar el precio de exportación (calculado con información estadística oficial del gobierno brasileño de la fracción 4802.56.10 de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 con el precio de venta al mercado interno de la producción nacional, en 2015 y 2016 se observaron márgenes de subvaloración de 5% y 10%, respectivamente.</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116.</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estimaron que, en ausencia de la cuota compensatoria, las importaciones de papel bond cortado originarias de Brasil ingresarían al mercado mexicano a un precio de $731 dólares por tonelada en 2018. Para proyectar dicho precio: a) consideraron el valor y volumen de las exportaciones de 2017 de la fracción arancelaria 4802.56.10 de Brasil a los países con un precio inferior al promedio ($739 dólares por tonelada); b) calcularon el precio promedio de dichas exportaciones ($676 dólares por tonelada), y c) sumaron un flete marítimo del papel bond en bobina equivalente a $55 dólares por tonelada.</w:t>
      </w:r>
    </w:p>
    <w:p w:rsidR="00EB4F2F" w:rsidRPr="00EB4F2F" w:rsidRDefault="00EB4F2F" w:rsidP="00EB4F2F">
      <w:pPr>
        <w:jc w:val="both"/>
        <w:rPr>
          <w:rFonts w:ascii="Verdana" w:hAnsi="Verdana"/>
          <w:bCs/>
          <w:sz w:val="20"/>
        </w:rPr>
      </w:pPr>
      <w:r w:rsidRPr="00EB4F2F">
        <w:rPr>
          <w:rFonts w:ascii="Verdana" w:hAnsi="Verdana"/>
          <w:b/>
          <w:bCs/>
          <w:sz w:val="20"/>
        </w:rPr>
        <w:t>117.</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obtuvieron el costo del flete al restarle al precio promedio de las importaciones de papel bond en bobina en México, calculado a partir de las estadísticas de 2017 correspondientes a la fracción 4802.55.01 de la TIGIE, el precio promedio de las exportaciones de papel bond en bobina de Brasil a México que obtuvieron de la información relativa a la fracción 4802.55.92 de la TIGIE en 2017.</w:t>
      </w:r>
    </w:p>
    <w:p w:rsidR="00EB4F2F" w:rsidRPr="00EB4F2F" w:rsidRDefault="00EB4F2F" w:rsidP="00EB4F2F">
      <w:pPr>
        <w:jc w:val="both"/>
        <w:rPr>
          <w:rFonts w:ascii="Verdana" w:hAnsi="Verdana"/>
          <w:bCs/>
          <w:sz w:val="20"/>
        </w:rPr>
      </w:pPr>
      <w:r w:rsidRPr="00EB4F2F">
        <w:rPr>
          <w:rFonts w:ascii="Verdana" w:hAnsi="Verdana"/>
          <w:b/>
          <w:bCs/>
          <w:sz w:val="20"/>
        </w:rPr>
        <w:lastRenderedPageBreak/>
        <w:t>118.</w:t>
      </w:r>
      <w:r w:rsidRPr="00EB4F2F">
        <w:rPr>
          <w:rFonts w:ascii="Verdana" w:hAnsi="Verdana"/>
          <w:bCs/>
          <w:sz w:val="20"/>
        </w:rPr>
        <w:t xml:space="preserve"> IP Brasil e IP Exportadora manifestaron su desacuerdo con el análisis de precios que realizaron Scribe y </w:t>
      </w:r>
      <w:proofErr w:type="spellStart"/>
      <w:r w:rsidRPr="00EB4F2F">
        <w:rPr>
          <w:rFonts w:ascii="Verdana" w:hAnsi="Verdana"/>
          <w:bCs/>
          <w:sz w:val="20"/>
        </w:rPr>
        <w:t>Pondercel</w:t>
      </w:r>
      <w:proofErr w:type="spellEnd"/>
      <w:r w:rsidRPr="00EB4F2F">
        <w:rPr>
          <w:rFonts w:ascii="Verdana" w:hAnsi="Verdana"/>
          <w:bCs/>
          <w:sz w:val="20"/>
        </w:rPr>
        <w:t xml:space="preserve"> pues únicamente mencionaron los años donde registraron subvaloración, sin embargo, omitieron que en 2017 se observó una sobrevaloración, lo cual reflejaría la tendencia que tendrían los precios de dichas importaciones. Además, cuestionó las proyecciones del nivel de precios que podrían alcanzar las importaciones de papel bond cortado en caso de eliminarse la cuota compensatoria, en razón de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xml:space="preserve">     la fracción arancelaria considerada por Scribe y </w:t>
      </w:r>
      <w:proofErr w:type="spellStart"/>
      <w:r w:rsidRPr="00EB4F2F">
        <w:rPr>
          <w:rFonts w:ascii="Verdana" w:hAnsi="Verdana"/>
          <w:bCs/>
          <w:sz w:val="20"/>
        </w:rPr>
        <w:t>Pondercel</w:t>
      </w:r>
      <w:proofErr w:type="spellEnd"/>
      <w:r w:rsidRPr="00EB4F2F">
        <w:rPr>
          <w:rFonts w:ascii="Verdana" w:hAnsi="Verdana"/>
          <w:bCs/>
          <w:sz w:val="20"/>
        </w:rPr>
        <w:t xml:space="preserve"> incluye variedades de papel distintas al producto investigado;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su estimación no es objetiva pues seleccionan solo las exportaciones de 2017 que tienen precios menores al promedio, para posteriormente calcular el promedio de esas operaciones, es decir, su estimación se basó en una selección arbitraria y sesgada de precios bajos,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calcularon el flete con base en un producto que no está sujeto al pago de cuota compensatoria.</w:t>
      </w:r>
    </w:p>
    <w:p w:rsidR="00EB4F2F" w:rsidRPr="00EB4F2F" w:rsidRDefault="00EB4F2F" w:rsidP="00EB4F2F">
      <w:pPr>
        <w:jc w:val="both"/>
        <w:rPr>
          <w:rFonts w:ascii="Verdana" w:hAnsi="Verdana"/>
          <w:bCs/>
          <w:sz w:val="20"/>
        </w:rPr>
      </w:pPr>
      <w:r w:rsidRPr="00EB4F2F">
        <w:rPr>
          <w:rFonts w:ascii="Verdana" w:hAnsi="Verdana"/>
          <w:b/>
          <w:bCs/>
          <w:sz w:val="20"/>
        </w:rPr>
        <w:t>119.</w:t>
      </w:r>
      <w:r w:rsidRPr="00EB4F2F">
        <w:rPr>
          <w:rFonts w:ascii="Verdana" w:hAnsi="Verdana"/>
          <w:bCs/>
          <w:sz w:val="20"/>
        </w:rPr>
        <w:t> IP Brasil e IP Exportadora argumentaron que los niveles de precios que se desprenden de sus exportaciones, que es información verificable y corresponde exclusivamente al producto objeto de examen, permiten inferir que los productores nacionales no enfrentarían daño si se elimina la cuota compensatoria.</w:t>
      </w:r>
    </w:p>
    <w:p w:rsidR="00EB4F2F" w:rsidRPr="00EB4F2F" w:rsidRDefault="00EB4F2F" w:rsidP="00EB4F2F">
      <w:pPr>
        <w:jc w:val="both"/>
        <w:rPr>
          <w:rFonts w:ascii="Verdana" w:hAnsi="Verdana"/>
          <w:bCs/>
          <w:sz w:val="20"/>
        </w:rPr>
      </w:pPr>
      <w:r w:rsidRPr="00EB4F2F">
        <w:rPr>
          <w:rFonts w:ascii="Verdana" w:hAnsi="Verdana"/>
          <w:b/>
          <w:bCs/>
          <w:sz w:val="20"/>
        </w:rPr>
        <w:t>120.</w:t>
      </w:r>
      <w:r w:rsidRPr="00EB4F2F">
        <w:rPr>
          <w:rFonts w:ascii="Verdana" w:hAnsi="Verdana"/>
          <w:bCs/>
          <w:sz w:val="20"/>
        </w:rPr>
        <w:t xml:space="preserve"> Al respecto, explicó que en un escenario sin cuota compensatoria, su precio de exportación a México sería equivalente al de Chile (país con el patrón de consumo más parecido al mercado mexicano y el principal destino de sus exportaciones en Latinoamérica). Por lo tanto, Scribe y </w:t>
      </w:r>
      <w:proofErr w:type="spellStart"/>
      <w:r w:rsidRPr="00EB4F2F">
        <w:rPr>
          <w:rFonts w:ascii="Verdana" w:hAnsi="Verdana"/>
          <w:bCs/>
          <w:sz w:val="20"/>
        </w:rPr>
        <w:t>Pondercel</w:t>
      </w:r>
      <w:proofErr w:type="spellEnd"/>
      <w:r w:rsidRPr="00EB4F2F">
        <w:rPr>
          <w:rFonts w:ascii="Verdana" w:hAnsi="Verdana"/>
          <w:bCs/>
          <w:sz w:val="20"/>
        </w:rPr>
        <w:t xml:space="preserve"> competirían con precios que se ubicarían por arriba del precio promedio de las importaciones en 2017, mismos que no les han impedido aumentar sus precios ni tienen un efecto de deterioro ni contención de precios, además de que permitieron que las ventas internas de la industria nacional ganaran participación de mercado en 2017.</w:t>
      </w:r>
    </w:p>
    <w:p w:rsidR="00EB4F2F" w:rsidRPr="00EB4F2F" w:rsidRDefault="00EB4F2F" w:rsidP="00EB4F2F">
      <w:pPr>
        <w:jc w:val="both"/>
        <w:rPr>
          <w:rFonts w:ascii="Verdana" w:hAnsi="Verdana"/>
          <w:bCs/>
          <w:sz w:val="20"/>
        </w:rPr>
      </w:pPr>
      <w:r w:rsidRPr="00EB4F2F">
        <w:rPr>
          <w:rFonts w:ascii="Verdana" w:hAnsi="Verdana"/>
          <w:b/>
          <w:bCs/>
          <w:sz w:val="20"/>
        </w:rPr>
        <w:t>121.</w:t>
      </w:r>
      <w:r w:rsidRPr="00EB4F2F">
        <w:rPr>
          <w:rFonts w:ascii="Verdana" w:hAnsi="Verdana"/>
          <w:bCs/>
          <w:sz w:val="20"/>
        </w:rPr>
        <w:t xml:space="preserve"> IP Brasil e IP Exportadora agregaron que durante periodo de examen Scribe y </w:t>
      </w:r>
      <w:proofErr w:type="spellStart"/>
      <w:r w:rsidRPr="00EB4F2F">
        <w:rPr>
          <w:rFonts w:ascii="Verdana" w:hAnsi="Verdana"/>
          <w:bCs/>
          <w:sz w:val="20"/>
        </w:rPr>
        <w:t>Pondercel</w:t>
      </w:r>
      <w:proofErr w:type="spellEnd"/>
      <w:r w:rsidRPr="00EB4F2F">
        <w:rPr>
          <w:rFonts w:ascii="Verdana" w:hAnsi="Verdana"/>
          <w:bCs/>
          <w:sz w:val="20"/>
        </w:rPr>
        <w:t> incrementaron sus precios de venta al mercado interno de acuerdo con las comunicaciones de Scribe a sus clientes, lo que demuestra que en caso de que se elimine la cuota compensatoria no se registraría daño. Para sustentar su afirmación aportó copia de algunos comunicados de Scribe.</w:t>
      </w:r>
    </w:p>
    <w:p w:rsidR="00EB4F2F" w:rsidRPr="00EB4F2F" w:rsidRDefault="00EB4F2F" w:rsidP="00EB4F2F">
      <w:pPr>
        <w:jc w:val="both"/>
        <w:rPr>
          <w:rFonts w:ascii="Verdana" w:hAnsi="Verdana"/>
          <w:bCs/>
          <w:sz w:val="20"/>
        </w:rPr>
      </w:pPr>
      <w:r w:rsidRPr="00EB4F2F">
        <w:rPr>
          <w:rFonts w:ascii="Verdana" w:hAnsi="Verdana"/>
          <w:b/>
          <w:bCs/>
          <w:sz w:val="20"/>
        </w:rPr>
        <w:t>122.</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en el curso del procedimiento, IP Brasil e IP Exportadora sólo hicieron manifestaciones y afirmaciones sin apoyarlas en pruebas exactas y pertinentes. Reiteraron que en caso de que se elimine la cuota compensatoria se repetiría la práctica de discriminación de precios y con ello el daño a la industria nacional, pues la información que aportaron, que se basa en el comportamiento histórico y estadístico de los precios de las exportaciones de Brasil, indica que las importaciones objeto de examen incursionarían al mercado mexicano a precios significativamente inferiores a los precios de los productos similares de fabricación nacional, obligándolas a reducir sus precios.</w:t>
      </w:r>
    </w:p>
    <w:p w:rsidR="00EB4F2F" w:rsidRPr="00EB4F2F" w:rsidRDefault="00EB4F2F" w:rsidP="00EB4F2F">
      <w:pPr>
        <w:jc w:val="both"/>
        <w:rPr>
          <w:rFonts w:ascii="Verdana" w:hAnsi="Verdana"/>
          <w:bCs/>
          <w:sz w:val="20"/>
        </w:rPr>
      </w:pPr>
      <w:r w:rsidRPr="00EB4F2F">
        <w:rPr>
          <w:rFonts w:ascii="Verdana" w:hAnsi="Verdana"/>
          <w:b/>
          <w:bCs/>
          <w:sz w:val="20"/>
        </w:rPr>
        <w:lastRenderedPageBreak/>
        <w:t>123.</w:t>
      </w:r>
      <w:r w:rsidRPr="00EB4F2F">
        <w:rPr>
          <w:rFonts w:ascii="Verdana" w:hAnsi="Verdana"/>
          <w:bCs/>
          <w:sz w:val="20"/>
        </w:rPr>
        <w:t> Agregaron que la estrategia de exportación de papel en bobina de Brasil a México es un reflejo de lo que podrían hacer con papel bond cortado. Al respecto, indicaron que al comparar el precio de las exportaciones de Brasil de papel bond en bobina a Chile (el cual según IP Brasil e IP Exportadora es un mercado similar al mexicano) con los precios a México del mismo producto (con el cual según IP Brasil e IP Exportadora se compite de forma exitosa), se observó que el precio al mercado mexicano se encuentra 48% por debajo del exportado al mercado chileno. Destacaron que, de acuerdo con estadísticas de la UN </w:t>
      </w:r>
      <w:proofErr w:type="spellStart"/>
      <w:r w:rsidRPr="00EB4F2F">
        <w:rPr>
          <w:rFonts w:ascii="Verdana" w:hAnsi="Verdana"/>
          <w:bCs/>
          <w:sz w:val="20"/>
        </w:rPr>
        <w:t>Comtrade</w:t>
      </w:r>
      <w:proofErr w:type="spellEnd"/>
      <w:r w:rsidRPr="00EB4F2F">
        <w:rPr>
          <w:rFonts w:ascii="Verdana" w:hAnsi="Verdana"/>
          <w:bCs/>
          <w:sz w:val="20"/>
        </w:rPr>
        <w:t>, el precio del papel bond en bobina que exporta Brasil a México es prácticamente el más bajo de las exportaciones brasileñas al mundo.</w:t>
      </w:r>
    </w:p>
    <w:p w:rsidR="00EB4F2F" w:rsidRPr="00EB4F2F" w:rsidRDefault="00EB4F2F" w:rsidP="00EB4F2F">
      <w:pPr>
        <w:jc w:val="both"/>
        <w:rPr>
          <w:rFonts w:ascii="Verdana" w:hAnsi="Verdana"/>
          <w:bCs/>
          <w:sz w:val="20"/>
        </w:rPr>
      </w:pPr>
      <w:r w:rsidRPr="00EB4F2F">
        <w:rPr>
          <w:rFonts w:ascii="Verdana" w:hAnsi="Verdana"/>
          <w:b/>
          <w:bCs/>
          <w:sz w:val="20"/>
        </w:rPr>
        <w:t>124. </w:t>
      </w:r>
      <w:r w:rsidRPr="00EB4F2F">
        <w:rPr>
          <w:rFonts w:ascii="Verdana" w:hAnsi="Verdana"/>
          <w:bCs/>
          <w:sz w:val="20"/>
        </w:rPr>
        <w:t xml:space="preserve">En relación con los argumentos de IP Brasil e IP Exportadora sobre el análisis de precios y las proyecciones, Scribe y </w:t>
      </w:r>
      <w:proofErr w:type="spellStart"/>
      <w:r w:rsidRPr="00EB4F2F">
        <w:rPr>
          <w:rFonts w:ascii="Verdana" w:hAnsi="Verdana"/>
          <w:bCs/>
          <w:sz w:val="20"/>
        </w:rPr>
        <w:t>Pondercel</w:t>
      </w:r>
      <w:proofErr w:type="spellEnd"/>
      <w:r w:rsidRPr="00EB4F2F">
        <w:rPr>
          <w:rFonts w:ascii="Verdana" w:hAnsi="Verdana"/>
          <w:bCs/>
          <w:sz w:val="20"/>
        </w:rPr>
        <w:t xml:space="preserve"> indicaron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en el periodo de examen no se registraron márgenes de subvaloración ya que no se realizaron importaciones de papel bond cortado;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se utilizaron los precios de exportación que se encuentran por debajo del promedio ya que resulta</w:t>
      </w:r>
    </w:p>
    <w:p w:rsidR="00EB4F2F" w:rsidRPr="00EB4F2F" w:rsidRDefault="00EB4F2F" w:rsidP="00EB4F2F">
      <w:pPr>
        <w:jc w:val="both"/>
        <w:rPr>
          <w:rFonts w:ascii="Verdana" w:hAnsi="Verdana"/>
          <w:bCs/>
          <w:sz w:val="20"/>
        </w:rPr>
      </w:pPr>
      <w:proofErr w:type="gramStart"/>
      <w:r w:rsidRPr="00EB4F2F">
        <w:rPr>
          <w:rFonts w:ascii="Verdana" w:hAnsi="Verdana"/>
          <w:bCs/>
          <w:sz w:val="20"/>
        </w:rPr>
        <w:t>económicamente</w:t>
      </w:r>
      <w:proofErr w:type="gramEnd"/>
      <w:r w:rsidRPr="00EB4F2F">
        <w:rPr>
          <w:rFonts w:ascii="Verdana" w:hAnsi="Verdana"/>
          <w:bCs/>
          <w:sz w:val="20"/>
        </w:rPr>
        <w:t xml:space="preserve"> razonable reasignar el volumen de menor precio a mercados donde se puede obtener un precio superior y, por lo tanto, una mayor utilidad. En efecto, el volumen de los países cuyo precio de exportación es menor al que se podría vender en México se reasignaría a este país para incrementar su utilidad,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se utilizó el flete de papel bond en bobina como referencia ya que no se registraron importaciones de papel bond cortado en 2017, por lo que no tuvieron elementos para realizar un cálculo similar. En este sentido, explicaron que el principio del flete se cobra por peso transportado dentro de ciertas categorías de productos, de manera que usar los datos de papel bond bobina es razonable para estimar el costo del flete para el papel bond cortado.</w:t>
      </w:r>
    </w:p>
    <w:p w:rsidR="00EB4F2F" w:rsidRPr="00EB4F2F" w:rsidRDefault="00EB4F2F" w:rsidP="00EB4F2F">
      <w:pPr>
        <w:jc w:val="both"/>
        <w:rPr>
          <w:rFonts w:ascii="Verdana" w:hAnsi="Verdana"/>
          <w:bCs/>
          <w:sz w:val="20"/>
        </w:rPr>
      </w:pPr>
      <w:r w:rsidRPr="00EB4F2F">
        <w:rPr>
          <w:rFonts w:ascii="Verdana" w:hAnsi="Verdana"/>
          <w:b/>
          <w:bCs/>
          <w:sz w:val="20"/>
        </w:rPr>
        <w:t>125. </w:t>
      </w:r>
      <w:r w:rsidRPr="00EB4F2F">
        <w:rPr>
          <w:rFonts w:ascii="Verdana" w:hAnsi="Verdana"/>
          <w:bCs/>
          <w:sz w:val="20"/>
        </w:rPr>
        <w:t>En cuanto al incremento en los precios nacionales que alegan IP Brasil e IP Exportadora, las productoras nacionales manifestaron que este tiene una relación directa con el incremento en la principal materia prima para fabricar papel bond cortado (es decir, la celulosa); sin embargo, el incremento de precios de la rama de producción nacional resultó menor que el incremento del precio de referencia de la consultora especializada RISI para papel bond cortado y la mezcla de celulosa, así como menor que el crecimiento del Índice Nacional de Precios al Consumidor.</w:t>
      </w:r>
    </w:p>
    <w:p w:rsidR="00EB4F2F" w:rsidRPr="00EB4F2F" w:rsidRDefault="00EB4F2F" w:rsidP="00EB4F2F">
      <w:pPr>
        <w:jc w:val="both"/>
        <w:rPr>
          <w:rFonts w:ascii="Verdana" w:hAnsi="Verdana"/>
          <w:bCs/>
          <w:sz w:val="20"/>
        </w:rPr>
      </w:pPr>
      <w:r w:rsidRPr="00EB4F2F">
        <w:rPr>
          <w:rFonts w:ascii="Verdana" w:hAnsi="Verdana"/>
          <w:b/>
          <w:bCs/>
          <w:sz w:val="20"/>
        </w:rPr>
        <w:t>126.</w:t>
      </w:r>
      <w:r w:rsidRPr="00EB4F2F">
        <w:rPr>
          <w:rFonts w:ascii="Verdana" w:hAnsi="Verdana"/>
          <w:bCs/>
          <w:sz w:val="20"/>
        </w:rPr>
        <w:t> Al respecto, IP Brasil e IP Exportadora manifestaron que, contrario a lo que señalan Scribe y </w:t>
      </w:r>
      <w:proofErr w:type="spellStart"/>
      <w:r w:rsidRPr="00EB4F2F">
        <w:rPr>
          <w:rFonts w:ascii="Verdana" w:hAnsi="Verdana"/>
          <w:bCs/>
          <w:sz w:val="20"/>
        </w:rPr>
        <w:t>Pondercel</w:t>
      </w:r>
      <w:proofErr w:type="spellEnd"/>
      <w:r w:rsidRPr="00EB4F2F">
        <w:rPr>
          <w:rFonts w:ascii="Verdana" w:hAnsi="Verdana"/>
          <w:bCs/>
          <w:sz w:val="20"/>
        </w:rPr>
        <w:t xml:space="preserve">, el incremento de los precios nacionales no fue proporcional al precio de la celulosa, ya que existe otro insumo utilizado en México: el papel reciclado. Argumentaron que con base en estadísticas del Instituto Nacional de Estadística y Geografía y el </w:t>
      </w:r>
      <w:proofErr w:type="spellStart"/>
      <w:r w:rsidRPr="00EB4F2F">
        <w:rPr>
          <w:rFonts w:ascii="Verdana" w:hAnsi="Verdana"/>
          <w:bCs/>
          <w:sz w:val="20"/>
        </w:rPr>
        <w:t>Trade</w:t>
      </w:r>
      <w:proofErr w:type="spellEnd"/>
      <w:r w:rsidRPr="00EB4F2F">
        <w:rPr>
          <w:rFonts w:ascii="Verdana" w:hAnsi="Verdana"/>
          <w:bCs/>
          <w:sz w:val="20"/>
        </w:rPr>
        <w:t xml:space="preserve"> </w:t>
      </w:r>
      <w:proofErr w:type="spellStart"/>
      <w:r w:rsidRPr="00EB4F2F">
        <w:rPr>
          <w:rFonts w:ascii="Verdana" w:hAnsi="Verdana"/>
          <w:bCs/>
          <w:sz w:val="20"/>
        </w:rPr>
        <w:t>Map</w:t>
      </w:r>
      <w:proofErr w:type="spellEnd"/>
      <w:r w:rsidRPr="00EB4F2F">
        <w:rPr>
          <w:rFonts w:ascii="Verdana" w:hAnsi="Verdana"/>
          <w:bCs/>
          <w:sz w:val="20"/>
        </w:rPr>
        <w:t xml:space="preserve"> sobre las importaciones de celulosa a través de las fracciones arancelarias 4703.21.01 y 4703.29.01 y del papel reciclado a través de la fracción 4747.20.01, el incremento promedio ponderado de ambos insumos fue de </w:t>
      </w:r>
      <w:r w:rsidRPr="00EB4F2F">
        <w:rPr>
          <w:rFonts w:ascii="Verdana" w:hAnsi="Verdana"/>
          <w:bCs/>
          <w:sz w:val="20"/>
        </w:rPr>
        <w:lastRenderedPageBreak/>
        <w:t>solo 3% en 2017 (ya que la celulosa aumentó 20% y el papel reciclado se redujo 5%), mientras que el incremento en los precios nacionales fue de 12%.</w:t>
      </w:r>
    </w:p>
    <w:p w:rsidR="00EB4F2F" w:rsidRPr="00EB4F2F" w:rsidRDefault="00EB4F2F" w:rsidP="00EB4F2F">
      <w:pPr>
        <w:jc w:val="both"/>
        <w:rPr>
          <w:rFonts w:ascii="Verdana" w:hAnsi="Verdana"/>
          <w:bCs/>
          <w:sz w:val="20"/>
        </w:rPr>
      </w:pPr>
      <w:r w:rsidRPr="00EB4F2F">
        <w:rPr>
          <w:rFonts w:ascii="Verdana" w:hAnsi="Verdana"/>
          <w:b/>
          <w:bCs/>
          <w:sz w:val="20"/>
        </w:rPr>
        <w:t>127.</w:t>
      </w:r>
      <w:r w:rsidRPr="00EB4F2F">
        <w:rPr>
          <w:rFonts w:ascii="Verdana" w:hAnsi="Verdana"/>
          <w:bCs/>
          <w:sz w:val="20"/>
        </w:rPr>
        <w:t xml:space="preserve"> IP Brasil e IP Exportadora añadieron que los precios de venta no solo se derivan del comportamiento de los costos sino también por el precio del resto de los oferentes, es decir, el precio de las importaciones, el cual no se incrementó. Al respecto, indicaron que el incremento en los precios nacionales se debe a una clara concentración de la oferta nacional por parte de Scribe y </w:t>
      </w:r>
      <w:proofErr w:type="spellStart"/>
      <w:r w:rsidRPr="00EB4F2F">
        <w:rPr>
          <w:rFonts w:ascii="Verdana" w:hAnsi="Verdana"/>
          <w:bCs/>
          <w:sz w:val="20"/>
        </w:rPr>
        <w:t>Pondercel</w:t>
      </w:r>
      <w:proofErr w:type="spellEnd"/>
      <w:r w:rsidRPr="00EB4F2F">
        <w:rPr>
          <w:rFonts w:ascii="Verdana" w:hAnsi="Verdana"/>
          <w:bCs/>
          <w:sz w:val="20"/>
        </w:rPr>
        <w:t>, lo cual tendría un impacto negativo para el resto de la cadena productiva y el consumidor.</w:t>
      </w:r>
    </w:p>
    <w:p w:rsidR="00EB4F2F" w:rsidRPr="00EB4F2F" w:rsidRDefault="00EB4F2F" w:rsidP="00EB4F2F">
      <w:pPr>
        <w:jc w:val="both"/>
        <w:rPr>
          <w:rFonts w:ascii="Verdana" w:hAnsi="Verdana"/>
          <w:bCs/>
          <w:sz w:val="20"/>
        </w:rPr>
      </w:pPr>
      <w:r w:rsidRPr="00EB4F2F">
        <w:rPr>
          <w:rFonts w:ascii="Verdana" w:hAnsi="Verdana"/>
          <w:b/>
          <w:bCs/>
          <w:sz w:val="20"/>
        </w:rPr>
        <w:t>128.</w:t>
      </w:r>
      <w:r w:rsidRPr="00EB4F2F">
        <w:rPr>
          <w:rFonts w:ascii="Verdana" w:hAnsi="Verdana"/>
          <w:bCs/>
          <w:sz w:val="20"/>
        </w:rPr>
        <w:t xml:space="preserve"> La Secretaría analizó el comportamiento real y potencial de los precios de papel bond cortado a partir de la información aportada por las partes acreditadas comparecientes, incluyendo el precio de venta al mercado interno de la rama de producción nacional, el precio de las importaciones calculado con información del SIC-M (que incluye gastos incrementables, arancel, derecho de trámite aduanal y el pago de cuota compensatoria correspondiente) y los precios de exportación que obtuvo de la información estadística oficial del gobierno brasileño de la fracción arancelaria 4802.56.10 de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 Todos estos precios expresados en dólares.</w:t>
      </w:r>
    </w:p>
    <w:p w:rsidR="00EB4F2F" w:rsidRPr="00EB4F2F" w:rsidRDefault="00EB4F2F" w:rsidP="00EB4F2F">
      <w:pPr>
        <w:jc w:val="both"/>
        <w:rPr>
          <w:rFonts w:ascii="Verdana" w:hAnsi="Verdana"/>
          <w:bCs/>
          <w:sz w:val="20"/>
        </w:rPr>
      </w:pPr>
      <w:r w:rsidRPr="00EB4F2F">
        <w:rPr>
          <w:rFonts w:ascii="Verdana" w:hAnsi="Verdana"/>
          <w:b/>
          <w:bCs/>
          <w:sz w:val="20"/>
        </w:rPr>
        <w:t>129.</w:t>
      </w:r>
      <w:r w:rsidRPr="00EB4F2F">
        <w:rPr>
          <w:rFonts w:ascii="Verdana" w:hAnsi="Verdana"/>
          <w:bCs/>
          <w:sz w:val="20"/>
        </w:rPr>
        <w:t> A partir de dicha información, la Secretaría observó que durante el periodo analizado, tanto los precios promedio de las importaciones de orígenes distintos a Brasil como los precios nacionales, registraron una tendencia decreciente. En efecto:</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precio nacional acumuló una caída de 16% en el periodo analizado; descendió 5% en 2014, 9% en 2015, 6% en 2016, pero aumentó 4% en el periodo de examen,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precio promedio de las importaciones de orígenes distintos a Brasil disminuyó 19% en el periodo analizado, decreció 6% en 2014, aumentó 2% en 2015 y disminuyó 6% en 2016 y 10% en 2017.</w:t>
      </w:r>
    </w:p>
    <w:p w:rsidR="00EB4F2F" w:rsidRPr="00EB4F2F" w:rsidRDefault="00EB4F2F" w:rsidP="00EB4F2F">
      <w:pPr>
        <w:jc w:val="both"/>
        <w:rPr>
          <w:rFonts w:ascii="Verdana" w:hAnsi="Verdana"/>
          <w:bCs/>
          <w:sz w:val="20"/>
        </w:rPr>
      </w:pPr>
      <w:r w:rsidRPr="00EB4F2F">
        <w:rPr>
          <w:rFonts w:ascii="Verdana" w:hAnsi="Verdana"/>
          <w:b/>
          <w:bCs/>
          <w:sz w:val="20"/>
        </w:rPr>
        <w:t>130. </w:t>
      </w:r>
      <w:r w:rsidRPr="00EB4F2F">
        <w:rPr>
          <w:rFonts w:ascii="Verdana" w:hAnsi="Verdana"/>
          <w:bCs/>
          <w:sz w:val="20"/>
        </w:rPr>
        <w:t>Cabe mencionar que la cuota compensatoria inhibió la concurrencia de las importaciones objeto de examen al mercado nacional, por lo que sólo se registraron volúmenes insignificantes de importaciones en 2015 y 2016. Por lo tanto, la Secretaría analizó el comportamiento del precio promedio de las exportaciones papel bond cortado de Brasil al mundo y observó que también mantuvieron una tendencia decreciente durante el periodo analizado. Disminuyeron menos de un punto porcentual en 2014, 5% en 2015, 10% en 2016 y 3% en 2017.</w:t>
      </w:r>
    </w:p>
    <w:p w:rsidR="00EB4F2F" w:rsidRPr="00EB4F2F" w:rsidRDefault="00EB4F2F" w:rsidP="00EB4F2F">
      <w:pPr>
        <w:jc w:val="both"/>
        <w:rPr>
          <w:rFonts w:ascii="Verdana" w:hAnsi="Verdana"/>
          <w:bCs/>
          <w:sz w:val="20"/>
        </w:rPr>
      </w:pPr>
      <w:r w:rsidRPr="00EB4F2F">
        <w:rPr>
          <w:rFonts w:ascii="Verdana" w:hAnsi="Verdana"/>
          <w:b/>
          <w:bCs/>
          <w:sz w:val="20"/>
        </w:rPr>
        <w:t>131.</w:t>
      </w:r>
      <w:r w:rsidRPr="00EB4F2F">
        <w:rPr>
          <w:rFonts w:ascii="Verdana" w:hAnsi="Verdana"/>
          <w:bCs/>
          <w:sz w:val="20"/>
        </w:rPr>
        <w:t xml:space="preserve"> De acuerdo con la información disponible en el expediente administrativo el incremento que registraron los precios nacionales de papel bond cortado en el periodo de examen estuvo relacionado con el incremento en el costo de sus insumos (entre ellos la celulosa y los energéticos), así como con mayores costos de transporte. Sin embargo, dicho incremento resultó menor que el crecimiento de sus costos de fabricación unitarios (4% vs 10%). Este comportamiento parece ir en contra del señalamiento de IP Brasil e IP Exportadora respecto a que la industria nacional no ha registrado daño como consecuencia de </w:t>
      </w:r>
      <w:proofErr w:type="spellStart"/>
      <w:r w:rsidRPr="00EB4F2F">
        <w:rPr>
          <w:rFonts w:ascii="Verdana" w:hAnsi="Verdana"/>
          <w:bCs/>
          <w:sz w:val="20"/>
        </w:rPr>
        <w:t>lasimportaciones</w:t>
      </w:r>
      <w:proofErr w:type="spellEnd"/>
      <w:r w:rsidRPr="00EB4F2F">
        <w:rPr>
          <w:rFonts w:ascii="Verdana" w:hAnsi="Verdana"/>
          <w:bCs/>
          <w:sz w:val="20"/>
        </w:rPr>
        <w:t xml:space="preserve"> de bobinas.</w:t>
      </w:r>
    </w:p>
    <w:p w:rsidR="00EB4F2F" w:rsidRPr="00EB4F2F" w:rsidRDefault="00EB4F2F" w:rsidP="00EB4F2F">
      <w:pPr>
        <w:jc w:val="both"/>
        <w:rPr>
          <w:rFonts w:ascii="Verdana" w:hAnsi="Verdana"/>
          <w:bCs/>
          <w:sz w:val="20"/>
        </w:rPr>
      </w:pPr>
      <w:r w:rsidRPr="00EB4F2F">
        <w:rPr>
          <w:rFonts w:ascii="Verdana" w:hAnsi="Verdana"/>
          <w:b/>
          <w:bCs/>
          <w:sz w:val="20"/>
        </w:rPr>
        <w:lastRenderedPageBreak/>
        <w:t>132.</w:t>
      </w:r>
      <w:r w:rsidRPr="00EB4F2F">
        <w:rPr>
          <w:rFonts w:ascii="Verdana" w:hAnsi="Verdana"/>
          <w:bCs/>
          <w:sz w:val="20"/>
        </w:rPr>
        <w:t> Por otra parte, al comparar el precio nacional puesto en planta con el precio de las importaciones de orígenes distintos a Brasil, la Secretaría observó que durante el periodo analizado sólo se registró un margen de subvaloración de 2% en 2017.</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133.</w:t>
      </w:r>
      <w:r w:rsidRPr="00EB4F2F">
        <w:rPr>
          <w:rFonts w:ascii="Verdana" w:hAnsi="Verdana"/>
          <w:bCs/>
          <w:sz w:val="20"/>
        </w:rPr>
        <w:t xml:space="preserve"> Como se señaló anteriormente, durante el periodo de examen no se registraron importaciones de papel bond cortado originarias de Brasil, por lo que para tener un referente del precio al que pudieron haber ingresado al mercado mexicano, y si existiría un diferencial en relación con el precio del producto similar de fabricación nacional, la Secretaría comparó el precio promedio de las exportaciones de Brasil realizadas por la fracción arancelaria 4802.56.10 (al cual le sumó el flete señalado en el punto 134 inciso c de la presente Resolución, así como gastos incrementables, arancel y derecho de trámite aduanal) con el precio de la rama de producción nacional; como resultado obtuvo un margen de subvaloración de 12%. Este </w:t>
      </w:r>
      <w:proofErr w:type="spellStart"/>
      <w:r w:rsidRPr="00EB4F2F">
        <w:rPr>
          <w:rFonts w:ascii="Verdana" w:hAnsi="Verdana"/>
          <w:bCs/>
          <w:sz w:val="20"/>
        </w:rPr>
        <w:t>comportamientoapoya</w:t>
      </w:r>
      <w:proofErr w:type="spellEnd"/>
      <w:r w:rsidRPr="00EB4F2F">
        <w:rPr>
          <w:rFonts w:ascii="Verdana" w:hAnsi="Verdana"/>
          <w:bCs/>
          <w:sz w:val="20"/>
        </w:rPr>
        <w:t xml:space="preserve"> el argumento de Scribe y </w:t>
      </w:r>
      <w:proofErr w:type="spellStart"/>
      <w:r w:rsidRPr="00EB4F2F">
        <w:rPr>
          <w:rFonts w:ascii="Verdana" w:hAnsi="Verdana"/>
          <w:bCs/>
          <w:sz w:val="20"/>
        </w:rPr>
        <w:t>Pondercel</w:t>
      </w:r>
      <w:proofErr w:type="spellEnd"/>
      <w:r w:rsidRPr="00EB4F2F">
        <w:rPr>
          <w:rFonts w:ascii="Verdana" w:hAnsi="Verdana"/>
          <w:bCs/>
          <w:sz w:val="20"/>
        </w:rPr>
        <w:t xml:space="preserve"> en el sentido de que, a fin de competir con los precios del producto objeto de examen, se verían obligadas a reducir sus precios.</w:t>
      </w:r>
    </w:p>
    <w:p w:rsidR="00EB4F2F" w:rsidRPr="00EB4F2F" w:rsidRDefault="00EB4F2F" w:rsidP="00EB4F2F">
      <w:pPr>
        <w:jc w:val="both"/>
        <w:rPr>
          <w:rFonts w:ascii="Verdana" w:hAnsi="Verdana"/>
          <w:bCs/>
          <w:sz w:val="20"/>
        </w:rPr>
      </w:pPr>
      <w:r w:rsidRPr="00EB4F2F">
        <w:rPr>
          <w:rFonts w:ascii="Verdana" w:hAnsi="Verdana"/>
          <w:b/>
          <w:bCs/>
          <w:sz w:val="20"/>
        </w:rPr>
        <w:t>134. </w:t>
      </w:r>
      <w:r w:rsidRPr="00EB4F2F">
        <w:rPr>
          <w:rFonts w:ascii="Verdana" w:hAnsi="Verdana"/>
          <w:bCs/>
          <w:sz w:val="20"/>
        </w:rPr>
        <w:t>Respecto al precio estimado al que concurrirían las importaciones de papel bond cortado originario de Brasil en 2018, en caso de que se elimine la cuota compensatoria, y la metodología que utilizaron Scribe y </w:t>
      </w:r>
      <w:proofErr w:type="spellStart"/>
      <w:r w:rsidRPr="00EB4F2F">
        <w:rPr>
          <w:rFonts w:ascii="Verdana" w:hAnsi="Verdana"/>
          <w:bCs/>
          <w:sz w:val="20"/>
        </w:rPr>
        <w:t>Pondercel</w:t>
      </w:r>
      <w:proofErr w:type="spellEnd"/>
      <w:r w:rsidRPr="00EB4F2F">
        <w:rPr>
          <w:rFonts w:ascii="Verdana" w:hAnsi="Verdana"/>
          <w:bCs/>
          <w:sz w:val="20"/>
        </w:rPr>
        <w:t xml:space="preserve"> para calcularlo, la Secretaría consideró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precio de las exportaciones de Brasil correspondientes a la fracción arancelaria 4802.56.10 resulta la mejor referencia para estimar el precio al que podrían concurrir al mercado nacional las importaciones objeto de examen, ya que en el periodo de examen no se realizaron importaciones y dicha fracción incluye al papel bond cortado;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el ejercicio que realizaron Scribe y </w:t>
      </w:r>
      <w:proofErr w:type="spellStart"/>
      <w:r w:rsidRPr="00EB4F2F">
        <w:rPr>
          <w:rFonts w:ascii="Verdana" w:hAnsi="Verdana"/>
          <w:bCs/>
          <w:sz w:val="20"/>
        </w:rPr>
        <w:t>Pondercel</w:t>
      </w:r>
      <w:proofErr w:type="spellEnd"/>
      <w:r w:rsidRPr="00EB4F2F">
        <w:rPr>
          <w:rFonts w:ascii="Verdana" w:hAnsi="Verdana"/>
          <w:bCs/>
          <w:sz w:val="20"/>
        </w:rPr>
        <w:t xml:space="preserve"> para determinar el precio que alcanzarían las importaciones objeto de examen en caso de que se elimine la cuota compensatoria se basa en un precio promedio de sólo el 15% del volumen total de exportaciones de papel bond cortado que realizó Brasil al mundo en 2017, por lo que existe una alta probabilidad de que no refleje de forma adecuada el comportamiento que tendría en 2018,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dado que no se registraron importaciones del producto investigado en 2017 es razonable inferir un flete a partir del principal insumo del producto investigado.</w:t>
      </w:r>
    </w:p>
    <w:p w:rsidR="00EB4F2F" w:rsidRPr="00EB4F2F" w:rsidRDefault="00EB4F2F" w:rsidP="00EB4F2F">
      <w:pPr>
        <w:jc w:val="both"/>
        <w:rPr>
          <w:rFonts w:ascii="Verdana" w:hAnsi="Verdana"/>
          <w:bCs/>
          <w:sz w:val="20"/>
        </w:rPr>
      </w:pPr>
      <w:r w:rsidRPr="00EB4F2F">
        <w:rPr>
          <w:rFonts w:ascii="Verdana" w:hAnsi="Verdana"/>
          <w:b/>
          <w:bCs/>
          <w:sz w:val="20"/>
        </w:rPr>
        <w:t>135.</w:t>
      </w:r>
      <w:r w:rsidRPr="00EB4F2F">
        <w:rPr>
          <w:rFonts w:ascii="Verdana" w:hAnsi="Verdana"/>
          <w:bCs/>
          <w:sz w:val="20"/>
        </w:rPr>
        <w:t xml:space="preserve"> En cuanto a la propuesta de IP Brasil e IP Exportadora sobre el precio que podrían alcanzar sus exportaciones de papel bond cortado ante la eliminación de la cuota compensatoria, esta hace referencia sólo a sus exportaciones, sin considerar que existen otras empresas productoras de papel bond cortado en Brasil que también podrían comenzar a exportar nuevamente a México si se elimina la cuota compensatoria. Además, a partir de las estadísticas de exportaciones, la Secretaría observó que el volumen de papel bond cortado que exportó Brasil a Chile en 2017 representó sólo el 10% del total exportado, por lo que </w:t>
      </w:r>
      <w:proofErr w:type="spellStart"/>
      <w:r w:rsidRPr="00EB4F2F">
        <w:rPr>
          <w:rFonts w:ascii="Verdana" w:hAnsi="Verdana"/>
          <w:bCs/>
          <w:sz w:val="20"/>
        </w:rPr>
        <w:t>tampocosería</w:t>
      </w:r>
      <w:proofErr w:type="spellEnd"/>
      <w:r w:rsidRPr="00EB4F2F">
        <w:rPr>
          <w:rFonts w:ascii="Verdana" w:hAnsi="Verdana"/>
          <w:bCs/>
          <w:sz w:val="20"/>
        </w:rPr>
        <w:t xml:space="preserve"> un referente confiable.</w:t>
      </w:r>
    </w:p>
    <w:p w:rsidR="00EB4F2F" w:rsidRPr="00EB4F2F" w:rsidRDefault="00EB4F2F" w:rsidP="00EB4F2F">
      <w:pPr>
        <w:jc w:val="both"/>
        <w:rPr>
          <w:rFonts w:ascii="Verdana" w:hAnsi="Verdana"/>
          <w:bCs/>
          <w:sz w:val="20"/>
        </w:rPr>
      </w:pPr>
      <w:r w:rsidRPr="00EB4F2F">
        <w:rPr>
          <w:rFonts w:ascii="Verdana" w:hAnsi="Verdana"/>
          <w:b/>
          <w:bCs/>
          <w:sz w:val="20"/>
        </w:rPr>
        <w:lastRenderedPageBreak/>
        <w:t>136. </w:t>
      </w:r>
      <w:r w:rsidRPr="00EB4F2F">
        <w:rPr>
          <w:rFonts w:ascii="Verdana" w:hAnsi="Verdana"/>
          <w:bCs/>
          <w:sz w:val="20"/>
        </w:rPr>
        <w:t xml:space="preserve">En razón de lo expuesto en los puntos anteriores, la Secretaría consideró que un referente válido del precio al que podrían llegar las importaciones objeto de examen en caso de suprimirse la cuota compensatoria sería el precio promedio del total de exportaciones que realizó Brasil por la fracción arancelaria 4802.56.10 en el periodo de examen, ajustado con gastos incrementables, arancel, derecho de trámite aduanal y el flete propuesto por Scribe y </w:t>
      </w:r>
      <w:proofErr w:type="spellStart"/>
      <w:r w:rsidRPr="00EB4F2F">
        <w:rPr>
          <w:rFonts w:ascii="Verdana" w:hAnsi="Verdana"/>
          <w:bCs/>
          <w:sz w:val="20"/>
        </w:rPr>
        <w:t>Pondercel</w:t>
      </w:r>
      <w:proofErr w:type="spellEnd"/>
      <w:r w:rsidRPr="00EB4F2F">
        <w:rPr>
          <w:rFonts w:ascii="Verdana" w:hAnsi="Verdana"/>
          <w:bCs/>
          <w:sz w:val="20"/>
        </w:rPr>
        <w:t>.</w:t>
      </w:r>
    </w:p>
    <w:p w:rsidR="00EB4F2F" w:rsidRPr="00EB4F2F" w:rsidRDefault="00EB4F2F" w:rsidP="00EB4F2F">
      <w:pPr>
        <w:jc w:val="both"/>
        <w:rPr>
          <w:rFonts w:ascii="Verdana" w:hAnsi="Verdana"/>
          <w:bCs/>
          <w:sz w:val="20"/>
        </w:rPr>
      </w:pPr>
      <w:r w:rsidRPr="00EB4F2F">
        <w:rPr>
          <w:rFonts w:ascii="Verdana" w:hAnsi="Verdana"/>
          <w:b/>
          <w:bCs/>
          <w:sz w:val="20"/>
        </w:rPr>
        <w:t>137.</w:t>
      </w:r>
      <w:r w:rsidRPr="00EB4F2F">
        <w:rPr>
          <w:rFonts w:ascii="Verdana" w:hAnsi="Verdana"/>
          <w:bCs/>
          <w:sz w:val="20"/>
        </w:rPr>
        <w:t> En este sentido, con la finalidad de evaluar la existencia de subvaloración, la Secretaría comparó el precio nacional proyectado con el precio potencial de las importaciones objeto de examen que obtuvo conforme a lo descrito en el punto anterior. El resultado fue un margen de subvaloración de 6%, lo que sustenta que en caso de que se elimine la cuota compensatoria el precio constituiría un factor determinante para incentivar la demanda por nuevas importaciones del producto objeto de examen y, por tanto, obligaría a la rama de producción nacional a reducir sus precios en 7% para poder competir.</w:t>
      </w:r>
    </w:p>
    <w:p w:rsidR="00EB4F2F" w:rsidRPr="00EB4F2F" w:rsidRDefault="00EB4F2F" w:rsidP="00EB4F2F">
      <w:pPr>
        <w:jc w:val="both"/>
        <w:rPr>
          <w:rFonts w:ascii="Verdana" w:hAnsi="Verdana"/>
          <w:bCs/>
          <w:sz w:val="20"/>
        </w:rPr>
      </w:pPr>
      <w:r w:rsidRPr="00EB4F2F">
        <w:rPr>
          <w:rFonts w:ascii="Verdana" w:hAnsi="Verdana"/>
          <w:b/>
          <w:bCs/>
          <w:sz w:val="20"/>
        </w:rPr>
        <w:t>138.</w:t>
      </w:r>
      <w:r w:rsidRPr="00EB4F2F">
        <w:rPr>
          <w:rFonts w:ascii="Verdana" w:hAnsi="Verdana"/>
          <w:bCs/>
          <w:sz w:val="20"/>
        </w:rPr>
        <w:t> Con base en el análisis descrito anteriormente, la Secretaría concluyó que existe la probabilidad fundada de que, en caso de eliminarse la cuota compensatoria, las importaciones de papel bond cortado originarias de Brasil, concurrirán al mercado nacional a niveles de precios tales y con márgenes de subvaloración que repercutirían de manera negativa sobre los precios internos e incrementarían la demanda por nuevas importaciones de papel bond cortado originarias de Brasil, lo que tendría efectos negativos en las ventas al mercado interno de los productores nacionales.</w:t>
      </w:r>
    </w:p>
    <w:p w:rsidR="00EB4F2F" w:rsidRPr="00EB4F2F" w:rsidRDefault="00EB4F2F" w:rsidP="00EB4F2F">
      <w:pPr>
        <w:jc w:val="both"/>
        <w:rPr>
          <w:rFonts w:ascii="Verdana" w:hAnsi="Verdana"/>
          <w:bCs/>
          <w:sz w:val="20"/>
        </w:rPr>
      </w:pPr>
      <w:r w:rsidRPr="00EB4F2F">
        <w:rPr>
          <w:rFonts w:ascii="Verdana" w:hAnsi="Verdana"/>
          <w:b/>
          <w:bCs/>
          <w:sz w:val="20"/>
        </w:rPr>
        <w:t>6. Efectos reales y potenciales sobre la rama de producción nacional</w:t>
      </w:r>
    </w:p>
    <w:p w:rsidR="00EB4F2F" w:rsidRPr="00EB4F2F" w:rsidRDefault="00EB4F2F" w:rsidP="00EB4F2F">
      <w:pPr>
        <w:jc w:val="both"/>
        <w:rPr>
          <w:rFonts w:ascii="Verdana" w:hAnsi="Verdana"/>
          <w:bCs/>
          <w:sz w:val="20"/>
        </w:rPr>
      </w:pPr>
      <w:r w:rsidRPr="00EB4F2F">
        <w:rPr>
          <w:rFonts w:ascii="Verdana" w:hAnsi="Verdana"/>
          <w:b/>
          <w:bCs/>
          <w:sz w:val="20"/>
        </w:rPr>
        <w:t>139.</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la cuota compensatoria ha sido oportuna y efectiva pues prácticamente desaparecieron las importaciones de papel bond cortado originarias de Brasil en condiciones de discriminación de precios, sin embargo, durante el periodo analizado se registraron importaciones de papel bond en bobina originarias de Brasil, en particular, exportaciones de IP Brasil e importaciones de IP México, con el objeto de convertirlo en papel bond cortado y así eludir el pago de dicha medida. Este comportamiento muestra el marcado interés de los productores brasileños por el mercado mexicano.</w:t>
      </w:r>
    </w:p>
    <w:p w:rsidR="00EB4F2F" w:rsidRPr="00EB4F2F" w:rsidRDefault="00EB4F2F" w:rsidP="00EB4F2F">
      <w:pPr>
        <w:jc w:val="both"/>
        <w:rPr>
          <w:rFonts w:ascii="Verdana" w:hAnsi="Verdana"/>
          <w:bCs/>
          <w:sz w:val="20"/>
        </w:rPr>
      </w:pPr>
      <w:r w:rsidRPr="00EB4F2F">
        <w:rPr>
          <w:rFonts w:ascii="Verdana" w:hAnsi="Verdana"/>
          <w:b/>
          <w:bCs/>
          <w:sz w:val="20"/>
        </w:rPr>
        <w:t>140. </w:t>
      </w:r>
      <w:r w:rsidRPr="00EB4F2F">
        <w:rPr>
          <w:rFonts w:ascii="Verdana" w:hAnsi="Verdana"/>
          <w:bCs/>
          <w:sz w:val="20"/>
        </w:rPr>
        <w:t>Agregaron que el potencial exportador con que cuenta Brasil y la persistencia de la práctica de discriminación de precios como estrategia para colocar sus excedentes de producción, indica que en caso de eliminarse la cuota compensatoria, IP Brasil y otros exportadores reanudarían sus ventas a México en condiciones desleales, lo que causaría un daño a la rama de producción nacional.</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141.</w:t>
      </w:r>
      <w:r w:rsidRPr="00EB4F2F">
        <w:rPr>
          <w:rFonts w:ascii="Verdana" w:hAnsi="Verdana"/>
          <w:bCs/>
          <w:sz w:val="20"/>
        </w:rPr>
        <w:t xml:space="preserve"> Para sustentar sus afirmaciones, Scribe y </w:t>
      </w:r>
      <w:proofErr w:type="spellStart"/>
      <w:r w:rsidRPr="00EB4F2F">
        <w:rPr>
          <w:rFonts w:ascii="Verdana" w:hAnsi="Verdana"/>
          <w:bCs/>
          <w:sz w:val="20"/>
        </w:rPr>
        <w:t>Pondercel</w:t>
      </w:r>
      <w:proofErr w:type="spellEnd"/>
      <w:r w:rsidRPr="00EB4F2F">
        <w:rPr>
          <w:rFonts w:ascii="Verdana" w:hAnsi="Verdana"/>
          <w:bCs/>
          <w:sz w:val="20"/>
        </w:rPr>
        <w:t xml:space="preserve"> aportaron información de sus indicadores económicos y financieros (estado de costos, ventas y utilidades así como estados financieros) de papel bond cortado, similar al producto objeto de examen, para el periodo de 2013 a 2017. Asimismo, proporcionaron proyecciones para 2018 de sus indicadores económicos y financieros.</w:t>
      </w:r>
    </w:p>
    <w:p w:rsidR="00EB4F2F" w:rsidRPr="00EB4F2F" w:rsidRDefault="00EB4F2F" w:rsidP="00EB4F2F">
      <w:pPr>
        <w:jc w:val="both"/>
        <w:rPr>
          <w:rFonts w:ascii="Verdana" w:hAnsi="Verdana"/>
          <w:bCs/>
          <w:sz w:val="20"/>
        </w:rPr>
      </w:pPr>
      <w:r w:rsidRPr="00EB4F2F">
        <w:rPr>
          <w:rFonts w:ascii="Verdana" w:hAnsi="Verdana"/>
          <w:b/>
          <w:bCs/>
          <w:sz w:val="20"/>
        </w:rPr>
        <w:lastRenderedPageBreak/>
        <w:t>142. </w:t>
      </w:r>
      <w:r w:rsidRPr="00EB4F2F">
        <w:rPr>
          <w:rFonts w:ascii="Verdana" w:hAnsi="Verdana"/>
          <w:bCs/>
          <w:sz w:val="20"/>
        </w:rPr>
        <w:t xml:space="preserve">La Secretaría observó algunas inconsistencias en la información de Scribe y </w:t>
      </w:r>
      <w:proofErr w:type="spellStart"/>
      <w:r w:rsidRPr="00EB4F2F">
        <w:rPr>
          <w:rFonts w:ascii="Verdana" w:hAnsi="Verdana"/>
          <w:bCs/>
          <w:sz w:val="20"/>
        </w:rPr>
        <w:t>Pondercel</w:t>
      </w:r>
      <w:proofErr w:type="spellEnd"/>
      <w:r w:rsidRPr="00EB4F2F">
        <w:rPr>
          <w:rFonts w:ascii="Verdana" w:hAnsi="Verdana"/>
          <w:bCs/>
          <w:sz w:val="20"/>
        </w:rPr>
        <w:t xml:space="preserve"> (tanto la que corresponde al periodo analizado como la relativa a proyecciones), así como falta de la metodología empleada para la determinación de ciertas cifras, por lo que se les solicitó aclaraciones y correcciones al respecto. Scribe y </w:t>
      </w:r>
      <w:proofErr w:type="spellStart"/>
      <w:r w:rsidRPr="00EB4F2F">
        <w:rPr>
          <w:rFonts w:ascii="Verdana" w:hAnsi="Verdana"/>
          <w:bCs/>
          <w:sz w:val="20"/>
        </w:rPr>
        <w:t>Pondercel</w:t>
      </w:r>
      <w:proofErr w:type="spellEnd"/>
      <w:r w:rsidRPr="00EB4F2F">
        <w:rPr>
          <w:rFonts w:ascii="Verdana" w:hAnsi="Verdana"/>
          <w:bCs/>
          <w:sz w:val="20"/>
        </w:rPr>
        <w:t xml:space="preserve"> aportaron la información correspondiente.</w:t>
      </w:r>
    </w:p>
    <w:p w:rsidR="00EB4F2F" w:rsidRPr="00EB4F2F" w:rsidRDefault="00EB4F2F" w:rsidP="00EB4F2F">
      <w:pPr>
        <w:jc w:val="both"/>
        <w:rPr>
          <w:rFonts w:ascii="Verdana" w:hAnsi="Verdana"/>
          <w:bCs/>
          <w:sz w:val="20"/>
        </w:rPr>
      </w:pPr>
      <w:r w:rsidRPr="00EB4F2F">
        <w:rPr>
          <w:rFonts w:ascii="Verdana" w:hAnsi="Verdana"/>
          <w:b/>
          <w:bCs/>
          <w:sz w:val="20"/>
        </w:rPr>
        <w:t>143.</w:t>
      </w:r>
      <w:r w:rsidRPr="00EB4F2F">
        <w:rPr>
          <w:rFonts w:ascii="Verdana" w:hAnsi="Verdana"/>
          <w:bCs/>
          <w:sz w:val="20"/>
        </w:rPr>
        <w:t xml:space="preserve"> IP Brasil e IP Exportadora consideraron que la eliminación de la cuota compensatoria no daría lugar a la continuación o repetición del daño a la rama de producción nacional pues, de acuerdo con la información aportada por Scribe y </w:t>
      </w:r>
      <w:proofErr w:type="spellStart"/>
      <w:r w:rsidRPr="00EB4F2F">
        <w:rPr>
          <w:rFonts w:ascii="Verdana" w:hAnsi="Verdana"/>
          <w:bCs/>
          <w:sz w:val="20"/>
        </w:rPr>
        <w:t>Pondercel</w:t>
      </w:r>
      <w:proofErr w:type="spellEnd"/>
      <w:r w:rsidRPr="00EB4F2F">
        <w:rPr>
          <w:rFonts w:ascii="Verdana" w:hAnsi="Verdana"/>
          <w:bCs/>
          <w:sz w:val="20"/>
        </w:rPr>
        <w:t>, así como la derivada del estudio de la consultora especializada RISI, se observa un desempeño favorable en sus indicadores económicos y financieros durante el periodo analizado:</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de acuerdo con la publicación de la consultora especializada RISI, la producción nacional y la producción destinada al mercado interno crecieron 7% y 6% de 2013 a 2017, respectivamente; lo que significó un incremento en la participación de la producción nacional en el CNA al pasar de representar el 79% en 2013 a 80% en 2017;</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índice de capacidad utilizada de la producción nacional se ubicó alrededor del 78% en el periodo analizado, lo que demuestra una significativa recuperación pues, de acuerdo con la Resolución Final, los productores nacionales tenían una utilización del 58%;</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xml:space="preserve">     la información de Scribe, empresa que es representativa de la industria y además ocupa el lugar 16 en el ranking mundial de productores, indica que la producción nacional tiene excelentes indicadores financieros. Si bien </w:t>
      </w:r>
      <w:proofErr w:type="spellStart"/>
      <w:r w:rsidRPr="00EB4F2F">
        <w:rPr>
          <w:rFonts w:ascii="Verdana" w:hAnsi="Verdana"/>
          <w:bCs/>
          <w:sz w:val="20"/>
        </w:rPr>
        <w:t>Pondercel</w:t>
      </w:r>
      <w:proofErr w:type="spellEnd"/>
      <w:r w:rsidRPr="00EB4F2F">
        <w:rPr>
          <w:rFonts w:ascii="Verdana" w:hAnsi="Verdana"/>
          <w:bCs/>
          <w:sz w:val="20"/>
        </w:rPr>
        <w:t xml:space="preserve"> registró indicadores adversos de rentabilidad durante el periodo analizado, dicho desempeño se debe a factores de competencia interna y no a las importaciones objeto de examen o al papel bond en bobina convertido a papel bond cortado. En este sentido, señalaron que en 2014, año en el que no existieron importaciones de papel bond, reportó pérdida operativa, en tanto en 2016 cuando ya existían las importaciones, reportó utilidad operativa;</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xml:space="preserve">    el margen operativo de la industria nacional se mantuvo durante el periodo analizado, inclusive para el periodo proyectado Scribe y </w:t>
      </w:r>
      <w:proofErr w:type="spellStart"/>
      <w:r w:rsidRPr="00EB4F2F">
        <w:rPr>
          <w:rFonts w:ascii="Verdana" w:hAnsi="Verdana"/>
          <w:bCs/>
          <w:sz w:val="20"/>
        </w:rPr>
        <w:t>Pondercel</w:t>
      </w:r>
      <w:proofErr w:type="spellEnd"/>
      <w:r w:rsidRPr="00EB4F2F">
        <w:rPr>
          <w:rFonts w:ascii="Verdana" w:hAnsi="Verdana"/>
          <w:bCs/>
          <w:sz w:val="20"/>
        </w:rPr>
        <w:t xml:space="preserve"> estiman un mejor margen operativo en comparación con 2017, y</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el volumen y precio de las importaciones de papel bond en bobina, las cuales supuestamente se convertirían en importaciones de papel bond cortado, no han causado daño a la producción nacional, ya que la información financiera de Scribe indica que en el periodo analizado tuvo un adecuado nivel de utilidad operativa y un margen operativo significativo, inclusive los precios nacionales registraron una tendencia creciente durante el periodo analizado. El mayor margen operativo que reportó Scribe fue justo cuando iniciaron las importaciones de papel bond en bobinas y que a pesar de que este bajó en el periodo de examen fue superior a lo reportado en 2013, 2014 y 2015.</w:t>
      </w:r>
    </w:p>
    <w:p w:rsidR="00EB4F2F" w:rsidRPr="00EB4F2F" w:rsidRDefault="00EB4F2F" w:rsidP="00EB4F2F">
      <w:pPr>
        <w:jc w:val="both"/>
        <w:rPr>
          <w:rFonts w:ascii="Verdana" w:hAnsi="Verdana"/>
          <w:bCs/>
          <w:sz w:val="20"/>
        </w:rPr>
      </w:pPr>
      <w:r w:rsidRPr="00EB4F2F">
        <w:rPr>
          <w:rFonts w:ascii="Verdana" w:hAnsi="Verdana"/>
          <w:b/>
          <w:bCs/>
          <w:sz w:val="20"/>
        </w:rPr>
        <w:lastRenderedPageBreak/>
        <w:t>144. </w:t>
      </w:r>
      <w:r w:rsidRPr="00EB4F2F">
        <w:rPr>
          <w:rFonts w:ascii="Verdana" w:hAnsi="Verdana"/>
          <w:bCs/>
          <w:sz w:val="20"/>
        </w:rPr>
        <w:t xml:space="preserve">IP Brasil e IP Exportadora agregaron que la industria nacional enfrenta restricciones estructurales en cuanto a la disponibilidad de fibra virgen, por lo que requieren abastecerse con importaciones de materia prima (celulosa y papel reciclado), lo que limita su competitividad. Adicionalmente, existe una gran concentración de la oferta nacional, por lo tanto, para garantizar el abasto nacional son necesarias las importaciones. En este sentido, Grupo </w:t>
      </w:r>
      <w:proofErr w:type="spellStart"/>
      <w:r w:rsidRPr="00EB4F2F">
        <w:rPr>
          <w:rFonts w:ascii="Verdana" w:hAnsi="Verdana"/>
          <w:bCs/>
          <w:sz w:val="20"/>
        </w:rPr>
        <w:t>Copamex</w:t>
      </w:r>
      <w:proofErr w:type="spellEnd"/>
      <w:r w:rsidRPr="00EB4F2F">
        <w:rPr>
          <w:rFonts w:ascii="Verdana" w:hAnsi="Verdana"/>
          <w:bCs/>
          <w:sz w:val="20"/>
        </w:rPr>
        <w:t xml:space="preserve"> (el cual integra a </w:t>
      </w:r>
      <w:proofErr w:type="spellStart"/>
      <w:r w:rsidRPr="00EB4F2F">
        <w:rPr>
          <w:rFonts w:ascii="Verdana" w:hAnsi="Verdana"/>
          <w:bCs/>
          <w:sz w:val="20"/>
        </w:rPr>
        <w:t>Pondercel</w:t>
      </w:r>
      <w:proofErr w:type="spellEnd"/>
      <w:r w:rsidRPr="00EB4F2F">
        <w:rPr>
          <w:rFonts w:ascii="Verdana" w:hAnsi="Verdana"/>
          <w:bCs/>
          <w:sz w:val="20"/>
        </w:rPr>
        <w:t>) anunció la conversión de su molino dedicado a producir papel bond cortado a un molino para fabricar cartones y material de empaque, lo que indica mayores limitaciones para abastecer el mercado nacional.</w:t>
      </w:r>
    </w:p>
    <w:p w:rsidR="00EB4F2F" w:rsidRPr="00EB4F2F" w:rsidRDefault="00EB4F2F" w:rsidP="00EB4F2F">
      <w:pPr>
        <w:jc w:val="both"/>
        <w:rPr>
          <w:rFonts w:ascii="Verdana" w:hAnsi="Verdana"/>
          <w:bCs/>
          <w:sz w:val="20"/>
        </w:rPr>
      </w:pPr>
      <w:r w:rsidRPr="00EB4F2F">
        <w:rPr>
          <w:rFonts w:ascii="Verdana" w:hAnsi="Verdana"/>
          <w:b/>
          <w:bCs/>
          <w:sz w:val="20"/>
        </w:rPr>
        <w:t>145. </w:t>
      </w:r>
      <w:r w:rsidRPr="00EB4F2F">
        <w:rPr>
          <w:rFonts w:ascii="Verdana" w:hAnsi="Verdana"/>
          <w:bCs/>
          <w:sz w:val="20"/>
        </w:rPr>
        <w:t xml:space="preserve">Scribe y </w:t>
      </w:r>
      <w:proofErr w:type="spellStart"/>
      <w:r w:rsidRPr="00EB4F2F">
        <w:rPr>
          <w:rFonts w:ascii="Verdana" w:hAnsi="Verdana"/>
          <w:bCs/>
          <w:sz w:val="20"/>
        </w:rPr>
        <w:t>Pondercel</w:t>
      </w:r>
      <w:proofErr w:type="spellEnd"/>
      <w:r w:rsidRPr="00EB4F2F">
        <w:rPr>
          <w:rFonts w:ascii="Verdana" w:hAnsi="Verdana"/>
          <w:bCs/>
          <w:sz w:val="20"/>
        </w:rPr>
        <w:t xml:space="preserve"> manifestaron su desacuerdo con los argumentos de IP Brasil e IP Exportadora en los siguientes términos: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desempeño favorable de los indicadores de la rama de producción nacional se debió a la efectividad de la cuota compensatoria, así como una buena administración en sus negocios;</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las importaciones no son necesarias para abastecer el mercado, pues la industria nacional cuenta con una capacidad excedente en producción de papel y en capacidad de corte;</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xml:space="preserve">     el proyecto de expansión de capacidad para la máquina de papel de </w:t>
      </w:r>
      <w:proofErr w:type="spellStart"/>
      <w:r w:rsidRPr="00EB4F2F">
        <w:rPr>
          <w:rFonts w:ascii="Verdana" w:hAnsi="Verdana"/>
          <w:bCs/>
          <w:sz w:val="20"/>
        </w:rPr>
        <w:t>Pondercel</w:t>
      </w:r>
      <w:proofErr w:type="spellEnd"/>
      <w:r w:rsidRPr="00EB4F2F">
        <w:rPr>
          <w:rFonts w:ascii="Verdana" w:hAnsi="Verdana"/>
          <w:bCs/>
          <w:sz w:val="20"/>
        </w:rPr>
        <w:t xml:space="preserve"> no tendrá ningún impacto en la producción de papel bond cortado, sino que el resultado será la utilización de fibra reciclada y la capacidad de producir además de papel bond, papel para cajas, y</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mayor parte de las importaciones del insumo principal del papel bond cortado (papel bobina) fueron realizadas por IP México ya que su proveedora relacionada IP Brasil tuvo un importante incentivo económico para realizar tales operaciones (el costo de importar papel bond en bobina y cortarlo en México es 54% menor comparado con el costo de importar papel bond cortado y pagar la cuota compensatoria vigente). Por ello, resulta evidente que en caso de que se elimine la cuota</w:t>
      </w:r>
    </w:p>
    <w:p w:rsidR="00EB4F2F" w:rsidRPr="00EB4F2F" w:rsidRDefault="00EB4F2F" w:rsidP="00EB4F2F">
      <w:pPr>
        <w:jc w:val="both"/>
        <w:rPr>
          <w:rFonts w:ascii="Verdana" w:hAnsi="Verdana"/>
          <w:bCs/>
          <w:sz w:val="20"/>
        </w:rPr>
      </w:pPr>
      <w:proofErr w:type="gramStart"/>
      <w:r w:rsidRPr="00EB4F2F">
        <w:rPr>
          <w:rFonts w:ascii="Verdana" w:hAnsi="Verdana"/>
          <w:bCs/>
          <w:sz w:val="20"/>
        </w:rPr>
        <w:t>compensatoria</w:t>
      </w:r>
      <w:proofErr w:type="gramEnd"/>
      <w:r w:rsidRPr="00EB4F2F">
        <w:rPr>
          <w:rFonts w:ascii="Verdana" w:hAnsi="Verdana"/>
          <w:bCs/>
          <w:sz w:val="20"/>
        </w:rPr>
        <w:t xml:space="preserve"> vigente, para la referida empresa brasileña dejaría de ser atractivo exportar papel bond en bobinas y volvería a exportar papel bond cortado.</w:t>
      </w:r>
    </w:p>
    <w:p w:rsidR="00EB4F2F" w:rsidRPr="00EB4F2F" w:rsidRDefault="00EB4F2F" w:rsidP="00EB4F2F">
      <w:pPr>
        <w:jc w:val="both"/>
        <w:rPr>
          <w:rFonts w:ascii="Verdana" w:hAnsi="Verdana"/>
          <w:bCs/>
          <w:sz w:val="20"/>
        </w:rPr>
      </w:pPr>
      <w:r w:rsidRPr="00EB4F2F">
        <w:rPr>
          <w:rFonts w:ascii="Verdana" w:hAnsi="Verdana"/>
          <w:b/>
          <w:bCs/>
          <w:sz w:val="20"/>
        </w:rPr>
        <w:t>146. </w:t>
      </w:r>
      <w:r w:rsidRPr="00EB4F2F">
        <w:rPr>
          <w:rFonts w:ascii="Verdana" w:hAnsi="Verdana"/>
          <w:bCs/>
          <w:sz w:val="20"/>
        </w:rPr>
        <w:t xml:space="preserve">La Secretaría analizó el comportamiento de la rama de producción nacional durante el periodo analizado a partir de los indicadores económicos y financieros de Scribe y </w:t>
      </w:r>
      <w:proofErr w:type="spellStart"/>
      <w:r w:rsidRPr="00EB4F2F">
        <w:rPr>
          <w:rFonts w:ascii="Verdana" w:hAnsi="Verdana"/>
          <w:bCs/>
          <w:sz w:val="20"/>
        </w:rPr>
        <w:t>Pondercel</w:t>
      </w:r>
      <w:proofErr w:type="spellEnd"/>
      <w:r w:rsidRPr="00EB4F2F">
        <w:rPr>
          <w:rFonts w:ascii="Verdana" w:hAnsi="Verdana"/>
          <w:bCs/>
          <w:sz w:val="20"/>
        </w:rPr>
        <w:t xml:space="preserve"> correspondientes al producto similar al examinado.</w:t>
      </w:r>
    </w:p>
    <w:p w:rsidR="00EB4F2F" w:rsidRPr="00EB4F2F" w:rsidRDefault="00EB4F2F" w:rsidP="00EB4F2F">
      <w:pPr>
        <w:jc w:val="both"/>
        <w:rPr>
          <w:rFonts w:ascii="Verdana" w:hAnsi="Verdana"/>
          <w:bCs/>
          <w:sz w:val="20"/>
        </w:rPr>
      </w:pPr>
      <w:r w:rsidRPr="00EB4F2F">
        <w:rPr>
          <w:rFonts w:ascii="Verdana" w:hAnsi="Verdana"/>
          <w:b/>
          <w:bCs/>
          <w:sz w:val="20"/>
        </w:rPr>
        <w:t>147. </w:t>
      </w:r>
      <w:r w:rsidRPr="00EB4F2F">
        <w:rPr>
          <w:rFonts w:ascii="Verdana" w:hAnsi="Verdana"/>
          <w:bCs/>
          <w:sz w:val="20"/>
        </w:rPr>
        <w:t>Para analizar los indicadores financieros consideró el estado de costos, ventas y utilidades de las ventas de la mercancía similar al objeto de examen, orientados al mercado interno y exportación, para el periodo de 2013 a 2017, así como los estados financieros dictaminados de estas empresas, correspondientes a los ejercicios fiscales de 2013 a 2017. La Secretaría actualizó la información financiera mediante el método de cambios en el nivel general de precios para hacer comparables las cifras financieras.</w:t>
      </w:r>
    </w:p>
    <w:p w:rsidR="00EB4F2F" w:rsidRPr="00EB4F2F" w:rsidRDefault="00EB4F2F" w:rsidP="00EB4F2F">
      <w:pPr>
        <w:jc w:val="both"/>
        <w:rPr>
          <w:rFonts w:ascii="Verdana" w:hAnsi="Verdana"/>
          <w:bCs/>
          <w:sz w:val="20"/>
        </w:rPr>
      </w:pPr>
      <w:r w:rsidRPr="00EB4F2F">
        <w:rPr>
          <w:rFonts w:ascii="Verdana" w:hAnsi="Verdana"/>
          <w:b/>
          <w:bCs/>
          <w:sz w:val="20"/>
        </w:rPr>
        <w:lastRenderedPageBreak/>
        <w:t>148. </w:t>
      </w:r>
      <w:r w:rsidRPr="00EB4F2F">
        <w:rPr>
          <w:rFonts w:ascii="Verdana" w:hAnsi="Verdana"/>
          <w:bCs/>
          <w:sz w:val="20"/>
        </w:rPr>
        <w:t>Tal como se señaló en el punto 93 de la presente Resolución, el mercado nacional registró un comportamiento decreciente durante el periodo analizado (disminuyó 2% de 2013 a 2017). En este contexto, la producción disminuyó 4% en el periodo de 2013 a 2017; aumentó 14% en 2014, pero disminuyó 3%, 9% y 5% en 2015, 2016 y 2017, respectivamente. La PNOMI tuvo un comportamiento similar, pues acumuló una caída de 6% a lo largo del periodo analizado; aumentó 15% en 2014 y disminuyó 4%, 9% y 7% en 2015, 2016 y 2017, respectivamente.</w:t>
      </w:r>
    </w:p>
    <w:p w:rsidR="00EB4F2F" w:rsidRPr="00EB4F2F" w:rsidRDefault="00EB4F2F" w:rsidP="00EB4F2F">
      <w:pPr>
        <w:jc w:val="both"/>
        <w:rPr>
          <w:rFonts w:ascii="Verdana" w:hAnsi="Verdana"/>
          <w:bCs/>
          <w:sz w:val="20"/>
        </w:rPr>
      </w:pPr>
      <w:r w:rsidRPr="00EB4F2F">
        <w:rPr>
          <w:rFonts w:ascii="Verdana" w:hAnsi="Verdana"/>
          <w:b/>
          <w:bCs/>
          <w:sz w:val="20"/>
        </w:rPr>
        <w:t>149.</w:t>
      </w:r>
      <w:r w:rsidRPr="00EB4F2F">
        <w:rPr>
          <w:rFonts w:ascii="Verdana" w:hAnsi="Verdana"/>
          <w:bCs/>
          <w:sz w:val="20"/>
        </w:rPr>
        <w:t> En términos de participación de mercado, la PNOMI perdió participación en el CNA al pasar del 80% en 2013 al 76% en 2017, mientras que las importaciones de países distintos al examinado pasaron de representar 20% del CNA al 24% en los mismos años. Las importaciones de papel bond cortado originarias de Brasil prácticamente desaparecieron durante el periodo analizado por lo que su participación en el CNA fue insignificante.</w:t>
      </w:r>
    </w:p>
    <w:p w:rsidR="00EB4F2F" w:rsidRPr="00EB4F2F" w:rsidRDefault="00EB4F2F" w:rsidP="00EB4F2F">
      <w:pPr>
        <w:jc w:val="both"/>
        <w:rPr>
          <w:rFonts w:ascii="Verdana" w:hAnsi="Verdana"/>
          <w:bCs/>
          <w:sz w:val="20"/>
        </w:rPr>
      </w:pPr>
      <w:r w:rsidRPr="00EB4F2F">
        <w:rPr>
          <w:rFonts w:ascii="Verdana" w:hAnsi="Verdana"/>
          <w:b/>
          <w:bCs/>
          <w:sz w:val="20"/>
        </w:rPr>
        <w:t>150.</w:t>
      </w:r>
      <w:r w:rsidRPr="00EB4F2F">
        <w:rPr>
          <w:rFonts w:ascii="Verdana" w:hAnsi="Verdana"/>
          <w:bCs/>
          <w:sz w:val="20"/>
        </w:rPr>
        <w:t> En cuanto a las ventas totales de la rama de producción nacional, se registró una caída de 7% durante el periodo analizado; crecieron 10% en 2014, pero disminuyeron 4%, 8% y 5% en 2015, 2016 y 2017, respectivamente. Este comportamiento negativo se explica fundamentalmente por el que tuvieron las ventas al mercado interno:</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las ventas al mercado interno cayeron 9% en el periodo analizado, aunque aumentaron 11% en 2014, disminuyeron 4%, 8% y 7% en 2015, 2016 y 2017, respectivamente,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las ventas al mercado externo acumularon un incrementó de 67% en el periodo analizado; aunque cayeron 21% en 2014, aumentaron 14%, 13% y 65% en 2015, 2016 y 2017, respectivamente. Cabe señalar que, de acuerdo con la información de Scribe y </w:t>
      </w:r>
      <w:proofErr w:type="spellStart"/>
      <w:r w:rsidRPr="00EB4F2F">
        <w:rPr>
          <w:rFonts w:ascii="Verdana" w:hAnsi="Verdana"/>
          <w:bCs/>
          <w:sz w:val="20"/>
        </w:rPr>
        <w:t>Pondercel</w:t>
      </w:r>
      <w:proofErr w:type="spellEnd"/>
      <w:r w:rsidRPr="00EB4F2F">
        <w:rPr>
          <w:rFonts w:ascii="Verdana" w:hAnsi="Verdana"/>
          <w:bCs/>
          <w:sz w:val="20"/>
        </w:rPr>
        <w:t xml:space="preserve">, durante el periodo analizado sus ventas al mercado externo representaron en promedio el 3% tanto de su producción como de sus ventas totales, lo que indica que la rama de producción nacional depende fundamentalmente del mercado interno, en el cual competiría con las importaciones del producto objeto de examen </w:t>
      </w:r>
      <w:proofErr w:type="spellStart"/>
      <w:r w:rsidRPr="00EB4F2F">
        <w:rPr>
          <w:rFonts w:ascii="Verdana" w:hAnsi="Verdana"/>
          <w:bCs/>
          <w:sz w:val="20"/>
        </w:rPr>
        <w:t>encondiciones</w:t>
      </w:r>
      <w:proofErr w:type="spellEnd"/>
      <w:r w:rsidRPr="00EB4F2F">
        <w:rPr>
          <w:rFonts w:ascii="Verdana" w:hAnsi="Verdana"/>
          <w:bCs/>
          <w:sz w:val="20"/>
        </w:rPr>
        <w:t xml:space="preserve"> de discriminación de precios, en caso de eliminarse la cuota compensatoria.</w:t>
      </w:r>
    </w:p>
    <w:p w:rsidR="00EB4F2F" w:rsidRPr="00EB4F2F" w:rsidRDefault="00EB4F2F" w:rsidP="00EB4F2F">
      <w:pPr>
        <w:jc w:val="both"/>
        <w:rPr>
          <w:rFonts w:ascii="Verdana" w:hAnsi="Verdana"/>
          <w:bCs/>
          <w:sz w:val="20"/>
        </w:rPr>
      </w:pPr>
      <w:r w:rsidRPr="00EB4F2F">
        <w:rPr>
          <w:rFonts w:ascii="Verdana" w:hAnsi="Verdana"/>
          <w:b/>
          <w:bCs/>
          <w:sz w:val="20"/>
        </w:rPr>
        <w:t>151.</w:t>
      </w:r>
      <w:r w:rsidRPr="00EB4F2F">
        <w:rPr>
          <w:rFonts w:ascii="Verdana" w:hAnsi="Verdana"/>
          <w:bCs/>
          <w:sz w:val="20"/>
        </w:rPr>
        <w:t> El empleo de la rama de producción nacional acumuló una caída de 7% en el periodo analizado; prácticamente no registró variación en 2014, se incrementó 4% en 2015, disminuyó 12% en 2016 y aumentó 2% en 2017. Por el contrario, en los mismos periodos, la masa salarial aumentó 2% en el periodo analizado; creció 5% en 2014, 12% en 2015, pero disminuyó 16% y 2% en 2016 y 2017, respectivamente.</w:t>
      </w:r>
    </w:p>
    <w:p w:rsidR="00EB4F2F" w:rsidRPr="00EB4F2F" w:rsidRDefault="00EB4F2F" w:rsidP="00EB4F2F">
      <w:pPr>
        <w:jc w:val="both"/>
        <w:rPr>
          <w:rFonts w:ascii="Verdana" w:hAnsi="Verdana"/>
          <w:bCs/>
          <w:sz w:val="20"/>
        </w:rPr>
      </w:pPr>
      <w:r w:rsidRPr="00EB4F2F">
        <w:rPr>
          <w:rFonts w:ascii="Verdana" w:hAnsi="Verdana"/>
          <w:b/>
          <w:bCs/>
          <w:sz w:val="20"/>
        </w:rPr>
        <w:t>152.</w:t>
      </w:r>
      <w:r w:rsidRPr="00EB4F2F">
        <w:rPr>
          <w:rFonts w:ascii="Verdana" w:hAnsi="Verdana"/>
          <w:bCs/>
          <w:sz w:val="20"/>
        </w:rPr>
        <w:t> El desempeño de la producción y del empleo se reflejó en un crecimiento en la productividad, medida como el cociente de estos indicadores, de 2% en el periodo analizado; se incrementó 14% en 2014, pero disminuyó 7% en 2015, creció 4% en 2016 para disminuir 7% en 2017.</w:t>
      </w:r>
    </w:p>
    <w:p w:rsidR="00EB4F2F" w:rsidRPr="00EB4F2F" w:rsidRDefault="00EB4F2F" w:rsidP="00EB4F2F">
      <w:pPr>
        <w:jc w:val="both"/>
        <w:rPr>
          <w:rFonts w:ascii="Verdana" w:hAnsi="Verdana"/>
          <w:bCs/>
          <w:sz w:val="20"/>
        </w:rPr>
      </w:pPr>
      <w:r w:rsidRPr="00EB4F2F">
        <w:rPr>
          <w:rFonts w:ascii="Verdana" w:hAnsi="Verdana"/>
          <w:b/>
          <w:bCs/>
          <w:sz w:val="20"/>
        </w:rPr>
        <w:t>153.</w:t>
      </w:r>
      <w:r w:rsidRPr="00EB4F2F">
        <w:rPr>
          <w:rFonts w:ascii="Verdana" w:hAnsi="Verdana"/>
          <w:bCs/>
          <w:sz w:val="20"/>
        </w:rPr>
        <w:t> Los inventarios de la rama de producción nacional acumularon un incremento de 3% en el periodo analizado; disminuyeron 10% en 2014, aumentaron 10% en 2015, cayeron 7% en 2016 y se incrementaron de 12% en 2017.</w:t>
      </w:r>
    </w:p>
    <w:p w:rsidR="00EB4F2F" w:rsidRPr="00EB4F2F" w:rsidRDefault="00EB4F2F" w:rsidP="00EB4F2F">
      <w:pPr>
        <w:jc w:val="both"/>
        <w:rPr>
          <w:rFonts w:ascii="Verdana" w:hAnsi="Verdana"/>
          <w:bCs/>
          <w:sz w:val="20"/>
        </w:rPr>
      </w:pPr>
      <w:r w:rsidRPr="00EB4F2F">
        <w:rPr>
          <w:rFonts w:ascii="Verdana" w:hAnsi="Verdana"/>
          <w:b/>
          <w:bCs/>
          <w:sz w:val="20"/>
        </w:rPr>
        <w:lastRenderedPageBreak/>
        <w:t>154.</w:t>
      </w:r>
      <w:r w:rsidRPr="00EB4F2F">
        <w:rPr>
          <w:rFonts w:ascii="Verdana" w:hAnsi="Verdana"/>
          <w:bCs/>
          <w:sz w:val="20"/>
        </w:rPr>
        <w:t> Con respecto a la capacidad instalada de la rama de producción nacional, la Secretaría observó que se mantuvo constante durante el periodo analizado. Por su parte, el porcentaje de utilización fue de 64% en 2013, 73% en 2014, 71% en 2015, 64% en 2016 y 61% en 2017; una caída acumulada de 3 puntos porcentuales de 2013 al 2017.</w:t>
      </w:r>
    </w:p>
    <w:p w:rsidR="00EB4F2F" w:rsidRPr="00EB4F2F" w:rsidRDefault="00EB4F2F" w:rsidP="00EB4F2F">
      <w:pPr>
        <w:jc w:val="both"/>
        <w:rPr>
          <w:rFonts w:ascii="Verdana" w:hAnsi="Verdana"/>
          <w:bCs/>
          <w:sz w:val="20"/>
        </w:rPr>
      </w:pPr>
      <w:r w:rsidRPr="00EB4F2F">
        <w:rPr>
          <w:rFonts w:ascii="Verdana" w:hAnsi="Verdana"/>
          <w:b/>
          <w:bCs/>
          <w:sz w:val="20"/>
        </w:rPr>
        <w:t>155.</w:t>
      </w:r>
      <w:r w:rsidRPr="00EB4F2F">
        <w:rPr>
          <w:rFonts w:ascii="Verdana" w:hAnsi="Verdana"/>
          <w:bCs/>
          <w:sz w:val="20"/>
        </w:rPr>
        <w:t> El comportamiento descrito de los volúmenes de ventas al mercado interno de la rama de producción nacional y sus precios, se reflejó en el desempeño de sus ingresos. Al respecto, la Secretaría observó que los ingresos por ventas acumularon una caída de 3% entre 2013 y 2017: aumentaron 4.8% en 2014 y 1.6% en 2015, mientras que disminuyeron 1.9% en 2016 y 7.1% en 2017.</w:t>
      </w:r>
    </w:p>
    <w:p w:rsidR="00EB4F2F" w:rsidRPr="00EB4F2F" w:rsidRDefault="00EB4F2F" w:rsidP="00EB4F2F">
      <w:pPr>
        <w:jc w:val="both"/>
        <w:rPr>
          <w:rFonts w:ascii="Verdana" w:hAnsi="Verdana"/>
          <w:bCs/>
          <w:sz w:val="20"/>
        </w:rPr>
      </w:pPr>
      <w:r w:rsidRPr="00EB4F2F">
        <w:rPr>
          <w:rFonts w:ascii="Verdana" w:hAnsi="Verdana"/>
          <w:b/>
          <w:bCs/>
          <w:sz w:val="20"/>
        </w:rPr>
        <w:t>156.</w:t>
      </w:r>
      <w:r w:rsidRPr="00EB4F2F">
        <w:rPr>
          <w:rFonts w:ascii="Verdana" w:hAnsi="Verdana"/>
          <w:bCs/>
          <w:sz w:val="20"/>
        </w:rPr>
        <w:t> Los costos operativos de la rama de producción nacional registraron una disminución de 3.3% en el periodo de 2013 a 2017, crecieron 7.1% en 2014, disminuyeron 0.9% en 2015, 6.3% en 2016 y 2.6% en 2017.</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157.</w:t>
      </w:r>
      <w:r w:rsidRPr="00EB4F2F">
        <w:rPr>
          <w:rFonts w:ascii="Verdana" w:hAnsi="Verdana"/>
          <w:bCs/>
          <w:sz w:val="20"/>
        </w:rPr>
        <w:t> Como resultado del comportamiento de los ingresos y los costos de operación, la Secretaría observó que, durante el periodo analizado, las utilidades operativas de la rama de producción nacional permanecieron prácticamente constantes, al aumentar 0.1%; disminuyeron 19% en 2014, aumentaron 36.5% en 2015 y 43% en 2016, mientras que cayeron 36.7% en 2017.</w:t>
      </w:r>
    </w:p>
    <w:p w:rsidR="00EB4F2F" w:rsidRPr="00EB4F2F" w:rsidRDefault="00EB4F2F" w:rsidP="00EB4F2F">
      <w:pPr>
        <w:jc w:val="both"/>
        <w:rPr>
          <w:rFonts w:ascii="Verdana" w:hAnsi="Verdana"/>
          <w:bCs/>
          <w:sz w:val="20"/>
        </w:rPr>
      </w:pPr>
      <w:r w:rsidRPr="00EB4F2F">
        <w:rPr>
          <w:rFonts w:ascii="Verdana" w:hAnsi="Verdana"/>
          <w:b/>
          <w:bCs/>
          <w:sz w:val="20"/>
        </w:rPr>
        <w:t>158.</w:t>
      </w:r>
      <w:r w:rsidRPr="00EB4F2F">
        <w:rPr>
          <w:rFonts w:ascii="Verdana" w:hAnsi="Verdana"/>
          <w:bCs/>
          <w:sz w:val="20"/>
        </w:rPr>
        <w:t> Derivado de lo anterior, el margen operativo de la rama de producción nacional tuvo un incremento de 0.3 puntos porcentuales entre 2013 y 2017, al pasar de 8.8% en 2013 a 9% en 2017. En 2014 registró una caída de 2 puntos porcentuales, al situarse en 6.8%; aumentó 2.3 puntos porcentuales en 2015 al ubicarse en 9.1%, incrementó 4.2 puntos porcentuales en 2016, pues se situó en 13.3% y en 2017 disminuyó 4.2 puntos porcentuales, ubicándose en 9%.</w:t>
      </w:r>
    </w:p>
    <w:p w:rsidR="00EB4F2F" w:rsidRPr="00EB4F2F" w:rsidRDefault="00EB4F2F" w:rsidP="00EB4F2F">
      <w:pPr>
        <w:jc w:val="both"/>
        <w:rPr>
          <w:rFonts w:ascii="Verdana" w:hAnsi="Verdana"/>
          <w:bCs/>
          <w:sz w:val="20"/>
        </w:rPr>
      </w:pPr>
      <w:r w:rsidRPr="00EB4F2F">
        <w:rPr>
          <w:rFonts w:ascii="Verdana" w:hAnsi="Verdana"/>
          <w:b/>
          <w:bCs/>
          <w:sz w:val="20"/>
        </w:rPr>
        <w:t>159.</w:t>
      </w:r>
      <w:r w:rsidRPr="00EB4F2F">
        <w:rPr>
          <w:rFonts w:ascii="Verdana" w:hAnsi="Verdana"/>
          <w:bCs/>
          <w:sz w:val="20"/>
        </w:rPr>
        <w:t> Los resultados descritos en los puntos anteriores de la presente Resolución, indican que las utilidades operativas de la rama de producción nacional, permanecieron prácticamente estables en el periodo analizado, ya que los costos de operación aumentaron en mayor medida que el crecimiento registrado en los ingresos por ventas, este comportamiento contrasta con el argumento de las empresas importadoras y exportadoras relativo a que la utilidad operativa se encuentra en niveles adecuados.</w:t>
      </w:r>
    </w:p>
    <w:p w:rsidR="00EB4F2F" w:rsidRPr="00EB4F2F" w:rsidRDefault="00EB4F2F" w:rsidP="00EB4F2F">
      <w:pPr>
        <w:jc w:val="both"/>
        <w:rPr>
          <w:rFonts w:ascii="Verdana" w:hAnsi="Verdana"/>
          <w:bCs/>
          <w:sz w:val="20"/>
        </w:rPr>
      </w:pPr>
      <w:r w:rsidRPr="00EB4F2F">
        <w:rPr>
          <w:rFonts w:ascii="Verdana" w:hAnsi="Verdana"/>
          <w:b/>
          <w:bCs/>
          <w:sz w:val="20"/>
        </w:rPr>
        <w:t>160.</w:t>
      </w:r>
      <w:r w:rsidRPr="00EB4F2F">
        <w:rPr>
          <w:rFonts w:ascii="Verdana" w:hAnsi="Verdana"/>
          <w:bCs/>
          <w:sz w:val="20"/>
        </w:rPr>
        <w:t xml:space="preserve"> En relación con las variables Rendimiento sobre la Inversión en Activos (ROA, por las siglas en inglés de </w:t>
      </w:r>
      <w:proofErr w:type="spellStart"/>
      <w:r w:rsidRPr="00EB4F2F">
        <w:rPr>
          <w:rFonts w:ascii="Verdana" w:hAnsi="Verdana"/>
          <w:bCs/>
          <w:sz w:val="20"/>
        </w:rPr>
        <w:t>Return</w:t>
      </w:r>
      <w:proofErr w:type="spellEnd"/>
      <w:r w:rsidRPr="00EB4F2F">
        <w:rPr>
          <w:rFonts w:ascii="Verdana" w:hAnsi="Verdana"/>
          <w:bCs/>
          <w:sz w:val="20"/>
        </w:rPr>
        <w:t xml:space="preserve"> of </w:t>
      </w:r>
      <w:proofErr w:type="spellStart"/>
      <w:r w:rsidRPr="00EB4F2F">
        <w:rPr>
          <w:rFonts w:ascii="Verdana" w:hAnsi="Verdana"/>
          <w:bCs/>
          <w:sz w:val="20"/>
        </w:rPr>
        <w:t>the</w:t>
      </w:r>
      <w:proofErr w:type="spellEnd"/>
      <w:r w:rsidRPr="00EB4F2F">
        <w:rPr>
          <w:rFonts w:ascii="Verdana" w:hAnsi="Verdana"/>
          <w:bCs/>
          <w:sz w:val="20"/>
        </w:rPr>
        <w:t xml:space="preserve"> </w:t>
      </w:r>
      <w:proofErr w:type="spellStart"/>
      <w:r w:rsidRPr="00EB4F2F">
        <w:rPr>
          <w:rFonts w:ascii="Verdana" w:hAnsi="Verdana"/>
          <w:bCs/>
          <w:sz w:val="20"/>
        </w:rPr>
        <w:t>Investment</w:t>
      </w:r>
      <w:proofErr w:type="spellEnd"/>
      <w:r w:rsidRPr="00EB4F2F">
        <w:rPr>
          <w:rFonts w:ascii="Verdana" w:hAnsi="Verdana"/>
          <w:bCs/>
          <w:sz w:val="20"/>
        </w:rPr>
        <w:t xml:space="preserve"> in </w:t>
      </w:r>
      <w:proofErr w:type="spellStart"/>
      <w:r w:rsidRPr="00EB4F2F">
        <w:rPr>
          <w:rFonts w:ascii="Verdana" w:hAnsi="Verdana"/>
          <w:bCs/>
          <w:sz w:val="20"/>
        </w:rPr>
        <w:t>Assets</w:t>
      </w:r>
      <w:proofErr w:type="spellEnd"/>
      <w:r w:rsidRPr="00EB4F2F">
        <w:rPr>
          <w:rFonts w:ascii="Verdana" w:hAnsi="Verdana"/>
          <w:bCs/>
          <w:sz w:val="20"/>
        </w:rPr>
        <w:t>), contribución del producto similar, flujo de caja y capacidad de reunir capital, de conformidad con lo descrito en los artículos 3.6 del Acuerdo Antidumping y 66 del RLCE, los efectos de las importaciones objeto de examen se evaluaron a partir de los estados financieros de las productoras nacionales, que consideran la producción del grupo o gama más restringido de productos que incluyen al producto similar.</w:t>
      </w:r>
    </w:p>
    <w:p w:rsidR="00EB4F2F" w:rsidRPr="00EB4F2F" w:rsidRDefault="00EB4F2F" w:rsidP="00EB4F2F">
      <w:pPr>
        <w:jc w:val="both"/>
        <w:rPr>
          <w:rFonts w:ascii="Verdana" w:hAnsi="Verdana"/>
          <w:bCs/>
          <w:sz w:val="20"/>
        </w:rPr>
      </w:pPr>
      <w:r w:rsidRPr="00EB4F2F">
        <w:rPr>
          <w:rFonts w:ascii="Verdana" w:hAnsi="Verdana"/>
          <w:b/>
          <w:bCs/>
          <w:sz w:val="20"/>
        </w:rPr>
        <w:lastRenderedPageBreak/>
        <w:t>161.</w:t>
      </w:r>
      <w:r w:rsidRPr="00EB4F2F">
        <w:rPr>
          <w:rFonts w:ascii="Verdana" w:hAnsi="Verdana"/>
          <w:bCs/>
          <w:sz w:val="20"/>
        </w:rPr>
        <w:t> El ROA de la rama de producción nacional, calculado a nivel operativo, fue positivo durante el periodo analizado; 2.3% en 2013, 2% en 2014, 3% en 2015, 5.8% en 2016 y 4.7% en 2017.</w:t>
      </w:r>
    </w:p>
    <w:p w:rsidR="00EB4F2F" w:rsidRPr="00EB4F2F" w:rsidRDefault="00EB4F2F" w:rsidP="00EB4F2F">
      <w:pPr>
        <w:jc w:val="both"/>
        <w:rPr>
          <w:rFonts w:ascii="Verdana" w:hAnsi="Verdana"/>
          <w:bCs/>
          <w:sz w:val="20"/>
        </w:rPr>
      </w:pPr>
      <w:r w:rsidRPr="00EB4F2F">
        <w:rPr>
          <w:rFonts w:ascii="Verdana" w:hAnsi="Verdana"/>
          <w:b/>
          <w:bCs/>
          <w:sz w:val="20"/>
        </w:rPr>
        <w:t>162.</w:t>
      </w:r>
      <w:r w:rsidRPr="00EB4F2F">
        <w:rPr>
          <w:rFonts w:ascii="Verdana" w:hAnsi="Verdana"/>
          <w:bCs/>
          <w:sz w:val="20"/>
        </w:rPr>
        <w:t> En cuanto a la contribución del producto similar al rendimiento sobre la inversión, calculado a nivel operativo, fue positiva con ligera tendencia creciente entre 2013 y 2017, al registrar niveles de 1.7% en 2013, 1.4% en 2014, 1.9% en 2015, 2.6% en 2016 y 1.9% en 2017.</w:t>
      </w:r>
    </w:p>
    <w:p w:rsidR="00EB4F2F" w:rsidRPr="00EB4F2F" w:rsidRDefault="00EB4F2F" w:rsidP="00EB4F2F">
      <w:pPr>
        <w:jc w:val="both"/>
        <w:rPr>
          <w:rFonts w:ascii="Verdana" w:hAnsi="Verdana"/>
          <w:bCs/>
          <w:sz w:val="20"/>
        </w:rPr>
      </w:pPr>
      <w:r w:rsidRPr="00EB4F2F">
        <w:rPr>
          <w:rFonts w:ascii="Verdana" w:hAnsi="Verdana"/>
          <w:b/>
          <w:bCs/>
          <w:sz w:val="20"/>
        </w:rPr>
        <w:t>163.</w:t>
      </w:r>
      <w:r w:rsidRPr="00EB4F2F">
        <w:rPr>
          <w:rFonts w:ascii="Verdana" w:hAnsi="Verdana"/>
          <w:bCs/>
          <w:sz w:val="20"/>
        </w:rPr>
        <w:t> En relación con el flujo de caja a nivel operativo, este indicador fue positivo de 2013 a 2017, con tendencia creciente al registrar 7.1%, debido a que en el último año obtuvo utilidades antes de impuestos.</w:t>
      </w:r>
    </w:p>
    <w:p w:rsidR="00EB4F2F" w:rsidRPr="00EB4F2F" w:rsidRDefault="00EB4F2F" w:rsidP="00EB4F2F">
      <w:pPr>
        <w:jc w:val="both"/>
        <w:rPr>
          <w:rFonts w:ascii="Verdana" w:hAnsi="Verdana"/>
          <w:bCs/>
          <w:sz w:val="20"/>
        </w:rPr>
      </w:pPr>
      <w:r w:rsidRPr="00EB4F2F">
        <w:rPr>
          <w:rFonts w:ascii="Verdana" w:hAnsi="Verdana"/>
          <w:b/>
          <w:bCs/>
          <w:sz w:val="20"/>
        </w:rPr>
        <w:t>164.</w:t>
      </w:r>
      <w:r w:rsidRPr="00EB4F2F">
        <w:rPr>
          <w:rFonts w:ascii="Verdana" w:hAnsi="Verdana"/>
          <w:bCs/>
          <w:sz w:val="20"/>
        </w:rPr>
        <w:t> 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EB4F2F" w:rsidRPr="00EB4F2F" w:rsidRDefault="00EB4F2F" w:rsidP="00EB4F2F">
      <w:pPr>
        <w:jc w:val="both"/>
        <w:rPr>
          <w:rFonts w:ascii="Verdana" w:hAnsi="Verdana"/>
          <w:bCs/>
          <w:sz w:val="20"/>
        </w:rPr>
      </w:pPr>
      <w:r w:rsidRPr="00EB4F2F">
        <w:rPr>
          <w:rFonts w:ascii="Verdana" w:hAnsi="Verdana"/>
          <w:b/>
          <w:bCs/>
          <w:sz w:val="20"/>
        </w:rPr>
        <w:t>165.</w:t>
      </w:r>
      <w:r w:rsidRPr="00EB4F2F">
        <w:rPr>
          <w:rFonts w:ascii="Verdana" w:hAnsi="Verdana"/>
          <w:bCs/>
          <w:sz w:val="20"/>
        </w:rPr>
        <w:t> La Secretaría observó que durante el periodo de 2013 a 2017 la rama de producción nacional contó con una capacidad de reunir capital limitada, fundamentalmente debido al comportamiento del apalancamiento. En efecto:</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los índices de la razón de circulante (relación entre los activos circulantes y los pasivos de corto plazo) fueron superiores a uno con tendencia decreciente de 1.96 en 2013, 1.65 en 2014, 1.54 en 2015, 1.47 en 2016 y 2017, mientras que para la prueba de ácido (activo circulante menos el valor de los inventarios, en relación con el pasivo a corto plazo) fueron de 1.44, 1.23, 1.14, 1.09 y 1.1 veces del activo circulante en relación con la deuda a corto plazo en los mismos periodos, razón por la que la Secretaría los consideró aceptables,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el apalancamiento registró niveles mayores al 100% con tendencia creciente al reportar: 127% en 2013 y 2014, 155% en 2015, 165% en 2016 y 166% en 2017; por lo que se consideraron niveles no adecuados, mientras que el nivel de deuda o razón de pasivo total a activo total, en los mismos periodos reportó niveles adecuados con tendencia creciente: 56%, 56%, 61%, 62% y 62%, respectivamente.</w:t>
      </w:r>
    </w:p>
    <w:p w:rsidR="00EB4F2F" w:rsidRPr="00EB4F2F" w:rsidRDefault="00EB4F2F" w:rsidP="00EB4F2F">
      <w:pPr>
        <w:jc w:val="both"/>
        <w:rPr>
          <w:rFonts w:ascii="Verdana" w:hAnsi="Verdana"/>
          <w:bCs/>
          <w:sz w:val="20"/>
        </w:rPr>
      </w:pPr>
      <w:r w:rsidRPr="00EB4F2F">
        <w:rPr>
          <w:rFonts w:ascii="Verdana" w:hAnsi="Verdana"/>
          <w:b/>
          <w:bCs/>
          <w:sz w:val="20"/>
        </w:rPr>
        <w:t>166.</w:t>
      </w:r>
      <w:r w:rsidRPr="00EB4F2F">
        <w:rPr>
          <w:rFonts w:ascii="Verdana" w:hAnsi="Verdana"/>
          <w:bCs/>
          <w:sz w:val="20"/>
        </w:rPr>
        <w:t xml:space="preserve"> En lo relativo a proyectos de inversión, Scribe y </w:t>
      </w:r>
      <w:proofErr w:type="spellStart"/>
      <w:r w:rsidRPr="00EB4F2F">
        <w:rPr>
          <w:rFonts w:ascii="Verdana" w:hAnsi="Verdana"/>
          <w:bCs/>
          <w:sz w:val="20"/>
        </w:rPr>
        <w:t>Pondercel</w:t>
      </w:r>
      <w:proofErr w:type="spellEnd"/>
      <w:r w:rsidRPr="00EB4F2F">
        <w:rPr>
          <w:rFonts w:ascii="Verdana" w:hAnsi="Verdana"/>
          <w:bCs/>
          <w:sz w:val="20"/>
        </w:rPr>
        <w:t xml:space="preserve"> no señalaron contar con alguno.</w:t>
      </w:r>
    </w:p>
    <w:p w:rsidR="00EB4F2F" w:rsidRPr="00EB4F2F" w:rsidRDefault="00EB4F2F" w:rsidP="00EB4F2F">
      <w:pPr>
        <w:jc w:val="both"/>
        <w:rPr>
          <w:rFonts w:ascii="Verdana" w:hAnsi="Verdana"/>
          <w:bCs/>
          <w:sz w:val="20"/>
        </w:rPr>
      </w:pPr>
      <w:r w:rsidRPr="00EB4F2F">
        <w:rPr>
          <w:rFonts w:ascii="Verdana" w:hAnsi="Verdana"/>
          <w:b/>
          <w:bCs/>
          <w:sz w:val="20"/>
        </w:rPr>
        <w:t>167.</w:t>
      </w:r>
      <w:r w:rsidRPr="00EB4F2F">
        <w:rPr>
          <w:rFonts w:ascii="Verdana" w:hAnsi="Verdana"/>
          <w:bCs/>
          <w:sz w:val="20"/>
        </w:rPr>
        <w:t xml:space="preserve"> Con base en el desempeño de los indicadores de la rama de producción nacional, la Secretaría considera que, si bien prácticamente no se registraron importaciones de papel bond cortado originarias de Brasil durante el periodo analizado, el comportamiento negativo que registraron algunos indicadores estuvo asociado con el desplazamiento de mercado derivado de las importaciones de otros orígenes. Por ello, </w:t>
      </w:r>
      <w:r w:rsidRPr="00EB4F2F">
        <w:rPr>
          <w:rFonts w:ascii="Verdana" w:hAnsi="Verdana"/>
          <w:bCs/>
          <w:sz w:val="20"/>
        </w:rPr>
        <w:lastRenderedPageBreak/>
        <w:t>la Secretaría consideró que el estado que guarda la rama de producción nacional es vulnerable ante la eliminación de la cuota compensatoria.</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168.</w:t>
      </w:r>
      <w:r w:rsidRPr="00EB4F2F">
        <w:rPr>
          <w:rFonts w:ascii="Verdana" w:hAnsi="Verdana"/>
          <w:bCs/>
          <w:sz w:val="20"/>
        </w:rPr>
        <w:t> Por otra parte, la Secretaría considera que no hay elementos en el expediente que acrediten que hay un problema de desabasto en el mercado nacional, como argumentan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no se presentaron elementos de prueba tales como pedidos insatisfechos, órdenes de compra canceladas o alguna otra negativa de venta que permitiera acreditar la existencia de una demanda insatisfecha atribuible a la producción nacional,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la rama de producción nacional cuenta con capacidad libremente disponible para abastecer al mercado. Además, el proyecto de expansión de </w:t>
      </w:r>
      <w:proofErr w:type="spellStart"/>
      <w:r w:rsidRPr="00EB4F2F">
        <w:rPr>
          <w:rFonts w:ascii="Verdana" w:hAnsi="Verdana"/>
          <w:bCs/>
          <w:sz w:val="20"/>
        </w:rPr>
        <w:t>Pondercel</w:t>
      </w:r>
      <w:proofErr w:type="spellEnd"/>
      <w:r w:rsidRPr="00EB4F2F">
        <w:rPr>
          <w:rFonts w:ascii="Verdana" w:hAnsi="Verdana"/>
          <w:bCs/>
          <w:sz w:val="20"/>
        </w:rPr>
        <w:t xml:space="preserve"> le permitirá incrementar su capacidad de producción dado que podrá utilizar fibra reciclada.</w:t>
      </w:r>
    </w:p>
    <w:p w:rsidR="00EB4F2F" w:rsidRPr="00EB4F2F" w:rsidRDefault="00EB4F2F" w:rsidP="00EB4F2F">
      <w:pPr>
        <w:jc w:val="both"/>
        <w:rPr>
          <w:rFonts w:ascii="Verdana" w:hAnsi="Verdana"/>
          <w:bCs/>
          <w:sz w:val="20"/>
        </w:rPr>
      </w:pPr>
      <w:r w:rsidRPr="00EB4F2F">
        <w:rPr>
          <w:rFonts w:ascii="Verdana" w:hAnsi="Verdana"/>
          <w:b/>
          <w:bCs/>
          <w:sz w:val="20"/>
        </w:rPr>
        <w:t>169.</w:t>
      </w:r>
      <w:r w:rsidRPr="00EB4F2F">
        <w:rPr>
          <w:rFonts w:ascii="Verdana" w:hAnsi="Verdana"/>
          <w:bCs/>
          <w:sz w:val="20"/>
        </w:rPr>
        <w:t xml:space="preserve"> En cuanto al comportamiento potencial de los indicadores económicos ante la eliminación de la cuota compensatoria, Scribe y </w:t>
      </w:r>
      <w:proofErr w:type="spellStart"/>
      <w:r w:rsidRPr="00EB4F2F">
        <w:rPr>
          <w:rFonts w:ascii="Verdana" w:hAnsi="Verdana"/>
          <w:bCs/>
          <w:sz w:val="20"/>
        </w:rPr>
        <w:t>Pondercel</w:t>
      </w:r>
      <w:proofErr w:type="spellEnd"/>
      <w:r w:rsidRPr="00EB4F2F">
        <w:rPr>
          <w:rFonts w:ascii="Verdana" w:hAnsi="Verdana"/>
          <w:bCs/>
          <w:sz w:val="20"/>
        </w:rPr>
        <w:t xml:space="preserve"> proporcionaron proyecciones en un escenario donde se elimina dicha medida. Su estimación se basó en los siguientes criterios: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crecimiento del CNA en 2018 sería equivalente al crecimiento del consumo per cápita de papel bond cortado;</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producción nacional y las importaciones de otros orígenes tendrían una pérdida de participación de mercado proporcional, equivalente a 16 puntos porcentuales, derivado del reingreso de importaciones en condiciones de discriminación de precios;</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volumen de las ventas al mercado interno sería igual a la producción estimada para el mercado interno (producción total menos exportaciones);</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el valor de las ventas al mercado interno es resultado de multiplicar el volumen estimado de ventas al mercado interno por su precio estimado;</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las exportaciones, el empleo y capacidad instalada mantendrían el mismo nivel que en 2017;</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las importaciones objeto de examen alcanzarían un volumen de 90,000 toneladas y un precio de $731 dólares por toneladas, conforme los descrito en los puntos 101 y 115 a 117 de la presente Resolución, y</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calcularon que los inventarios aumentarían 4% en el periodo proyectado.</w:t>
      </w:r>
    </w:p>
    <w:p w:rsidR="00EB4F2F" w:rsidRPr="00EB4F2F" w:rsidRDefault="00EB4F2F" w:rsidP="00EB4F2F">
      <w:pPr>
        <w:jc w:val="both"/>
        <w:rPr>
          <w:rFonts w:ascii="Verdana" w:hAnsi="Verdana"/>
          <w:bCs/>
          <w:sz w:val="20"/>
        </w:rPr>
      </w:pPr>
      <w:r w:rsidRPr="00EB4F2F">
        <w:rPr>
          <w:rFonts w:ascii="Verdana" w:hAnsi="Verdana"/>
          <w:b/>
          <w:bCs/>
          <w:sz w:val="20"/>
        </w:rPr>
        <w:t>170.</w:t>
      </w:r>
      <w:r w:rsidRPr="00EB4F2F">
        <w:rPr>
          <w:rFonts w:ascii="Verdana" w:hAnsi="Verdana"/>
          <w:bCs/>
          <w:sz w:val="20"/>
        </w:rPr>
        <w:t xml:space="preserve"> Con respecto al comportamiento potencial de los indicadores financieros, Scribe y </w:t>
      </w:r>
      <w:proofErr w:type="spellStart"/>
      <w:r w:rsidRPr="00EB4F2F">
        <w:rPr>
          <w:rFonts w:ascii="Verdana" w:hAnsi="Verdana"/>
          <w:bCs/>
          <w:sz w:val="20"/>
        </w:rPr>
        <w:t>Pondercel</w:t>
      </w:r>
      <w:proofErr w:type="spellEnd"/>
      <w:r w:rsidRPr="00EB4F2F">
        <w:rPr>
          <w:rFonts w:ascii="Verdana" w:hAnsi="Verdana"/>
          <w:bCs/>
          <w:sz w:val="20"/>
        </w:rPr>
        <w:t> presentaron estimaciones del estado de costos, ventas y utilidades de la mercancía similar al objeto de examen para 2018. Su estimación consideró lo siguiente:</w:t>
      </w:r>
    </w:p>
    <w:p w:rsidR="00EB4F2F" w:rsidRPr="00EB4F2F" w:rsidRDefault="00EB4F2F" w:rsidP="00EB4F2F">
      <w:pPr>
        <w:jc w:val="both"/>
        <w:rPr>
          <w:rFonts w:ascii="Verdana" w:hAnsi="Verdana"/>
          <w:bCs/>
          <w:sz w:val="20"/>
        </w:rPr>
      </w:pPr>
      <w:r w:rsidRPr="00EB4F2F">
        <w:rPr>
          <w:rFonts w:ascii="Verdana" w:hAnsi="Verdana"/>
          <w:b/>
          <w:bCs/>
          <w:sz w:val="20"/>
        </w:rPr>
        <w:lastRenderedPageBreak/>
        <w:t>a.</w:t>
      </w:r>
      <w:r w:rsidRPr="00EB4F2F">
        <w:rPr>
          <w:rFonts w:ascii="Verdana" w:hAnsi="Verdana"/>
          <w:bCs/>
          <w:sz w:val="20"/>
        </w:rPr>
        <w:t>     para las proyecciones relativas a materia prima, Scribe consideró los costos unitarios de los elementos que la integran para 2018, publicados por la consultora especializada RISI, los sumó y el total lo multiplicó por el volumen de producción proyectado para 2018; en tanto para la mano de obra, gastos indirectos de fabricación, gastos de venta y administración, a las cifras reportadas en 2017 de cada uno de esos rubros les agregó la inflación esperada para 2018,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w:t>
      </w:r>
      <w:proofErr w:type="spellStart"/>
      <w:r w:rsidRPr="00EB4F2F">
        <w:rPr>
          <w:rFonts w:ascii="Verdana" w:hAnsi="Verdana"/>
          <w:bCs/>
          <w:sz w:val="20"/>
        </w:rPr>
        <w:t>Pondercel</w:t>
      </w:r>
      <w:proofErr w:type="spellEnd"/>
      <w:r w:rsidRPr="00EB4F2F">
        <w:rPr>
          <w:rFonts w:ascii="Verdana" w:hAnsi="Verdana"/>
          <w:bCs/>
          <w:sz w:val="20"/>
        </w:rPr>
        <w:t xml:space="preserve"> basó sus proyecciones de materia prima, mano de obra y gastos indirectos de fabricación correspondientes a 2018, en lo registrado en 2017 y lo disminuyó de acuerdo a la caída estimada que tendría la producción nacional por el re-ingreso de las importaciones objeto de examen. Con respecto a los gastos de venta y administración, proporcionó los establecidos en su presupuesto para 2018.</w:t>
      </w:r>
    </w:p>
    <w:p w:rsidR="00EB4F2F" w:rsidRPr="00EB4F2F" w:rsidRDefault="00EB4F2F" w:rsidP="00EB4F2F">
      <w:pPr>
        <w:jc w:val="both"/>
        <w:rPr>
          <w:rFonts w:ascii="Verdana" w:hAnsi="Verdana"/>
          <w:bCs/>
          <w:sz w:val="20"/>
        </w:rPr>
      </w:pPr>
      <w:r w:rsidRPr="00EB4F2F">
        <w:rPr>
          <w:rFonts w:ascii="Verdana" w:hAnsi="Verdana"/>
          <w:b/>
          <w:bCs/>
          <w:sz w:val="20"/>
        </w:rPr>
        <w:t>171.</w:t>
      </w:r>
      <w:r w:rsidRPr="00EB4F2F">
        <w:rPr>
          <w:rFonts w:ascii="Verdana" w:hAnsi="Verdana"/>
          <w:bCs/>
          <w:sz w:val="20"/>
        </w:rPr>
        <w:t> Cabe mencionar que el análisis de beneficios operativos que realiza la Secretaría corresponde a la rama de producción nacional y no se realiza de manera individual como lo hicieron IP Brasil e IP Exportadora.</w:t>
      </w:r>
    </w:p>
    <w:p w:rsidR="00EB4F2F" w:rsidRPr="00EB4F2F" w:rsidRDefault="00EB4F2F" w:rsidP="00EB4F2F">
      <w:pPr>
        <w:jc w:val="both"/>
        <w:rPr>
          <w:rFonts w:ascii="Verdana" w:hAnsi="Verdana"/>
          <w:bCs/>
          <w:sz w:val="20"/>
        </w:rPr>
      </w:pPr>
      <w:r w:rsidRPr="00EB4F2F">
        <w:rPr>
          <w:rFonts w:ascii="Verdana" w:hAnsi="Verdana"/>
          <w:b/>
          <w:bCs/>
          <w:sz w:val="20"/>
        </w:rPr>
        <w:t>172.</w:t>
      </w:r>
      <w:r w:rsidRPr="00EB4F2F">
        <w:rPr>
          <w:rFonts w:ascii="Verdana" w:hAnsi="Verdana"/>
          <w:bCs/>
          <w:sz w:val="20"/>
        </w:rPr>
        <w:t xml:space="preserve"> De acuerdo con sus estimaciones,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las principales afectaciones se observarían en producción, ventas al mercado interno, utilización de la capacidad instalada, participación de mercado, inventarios, empleo y precios.</w:t>
      </w:r>
    </w:p>
    <w:p w:rsidR="00EB4F2F" w:rsidRPr="00EB4F2F" w:rsidRDefault="00EB4F2F" w:rsidP="00EB4F2F">
      <w:pPr>
        <w:jc w:val="both"/>
        <w:rPr>
          <w:rFonts w:ascii="Verdana" w:hAnsi="Verdana"/>
          <w:bCs/>
          <w:sz w:val="20"/>
        </w:rPr>
      </w:pPr>
      <w:r w:rsidRPr="00EB4F2F">
        <w:rPr>
          <w:rFonts w:ascii="Verdana" w:hAnsi="Verdana"/>
          <w:b/>
          <w:bCs/>
          <w:sz w:val="20"/>
        </w:rPr>
        <w:t>173.</w:t>
      </w:r>
      <w:r w:rsidRPr="00EB4F2F">
        <w:rPr>
          <w:rFonts w:ascii="Verdana" w:hAnsi="Verdana"/>
          <w:bCs/>
          <w:sz w:val="20"/>
        </w:rPr>
        <w:t xml:space="preserve"> IP Brasil e IP Exportadora consideraron que las proyecciones de Scribe y </w:t>
      </w:r>
      <w:proofErr w:type="spellStart"/>
      <w:r w:rsidRPr="00EB4F2F">
        <w:rPr>
          <w:rFonts w:ascii="Verdana" w:hAnsi="Verdana"/>
          <w:bCs/>
          <w:sz w:val="20"/>
        </w:rPr>
        <w:t>Pondercel</w:t>
      </w:r>
      <w:proofErr w:type="spellEnd"/>
      <w:r w:rsidRPr="00EB4F2F">
        <w:rPr>
          <w:rFonts w:ascii="Verdana" w:hAnsi="Verdana"/>
          <w:bCs/>
          <w:sz w:val="20"/>
        </w:rPr>
        <w:t xml:space="preserve"> no son confiables en razón de que no presentaron la metodología de ciertos cálculos ni sustento de ciertas cifras, utilizaron fuentes de información desactualizadas, algunas estimaciones se basan en alegatos sin sustento y aun cuando realizaron cambios como respuesta al requerimiento de la Secretaría, su metodología de proyección siguió siendo confusa, contradictoria y sin fundamento.</w:t>
      </w:r>
    </w:p>
    <w:p w:rsidR="00EB4F2F" w:rsidRPr="00EB4F2F" w:rsidRDefault="00EB4F2F" w:rsidP="00EB4F2F">
      <w:pPr>
        <w:jc w:val="both"/>
        <w:rPr>
          <w:rFonts w:ascii="Verdana" w:hAnsi="Verdana"/>
          <w:bCs/>
          <w:sz w:val="20"/>
        </w:rPr>
      </w:pPr>
      <w:r w:rsidRPr="00EB4F2F">
        <w:rPr>
          <w:rFonts w:ascii="Verdana" w:hAnsi="Verdana"/>
          <w:b/>
          <w:bCs/>
          <w:sz w:val="20"/>
        </w:rPr>
        <w:t>174.</w:t>
      </w:r>
      <w:r w:rsidRPr="00EB4F2F">
        <w:rPr>
          <w:rFonts w:ascii="Verdana" w:hAnsi="Verdana"/>
          <w:bCs/>
          <w:sz w:val="20"/>
        </w:rPr>
        <w:t xml:space="preserve"> Adicionalmente, IP Brasil e IP Exportadora argumentaron que para estimar el efecto de las importaciones objeto de examen en los indicadores de la rama de producción nacional, ante la eliminación de la cuota compensatoria, Scribe y </w:t>
      </w:r>
      <w:proofErr w:type="spellStart"/>
      <w:r w:rsidRPr="00EB4F2F">
        <w:rPr>
          <w:rFonts w:ascii="Verdana" w:hAnsi="Verdana"/>
          <w:bCs/>
          <w:sz w:val="20"/>
        </w:rPr>
        <w:t>Pondercel</w:t>
      </w:r>
      <w:proofErr w:type="spellEnd"/>
      <w:r w:rsidRPr="00EB4F2F">
        <w:rPr>
          <w:rFonts w:ascii="Verdana" w:hAnsi="Verdana"/>
          <w:bCs/>
          <w:sz w:val="20"/>
        </w:rPr>
        <w:t xml:space="preserve"> se basaron en las importaciones observadas en 2017 de papel bond en bobinas originarias de Brasil, las cuales fueron convertidas a papel bond cortado, sin embargo, dichas importaciones no les han causado daño, en razón de lo siguiente:</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los precios nacionales al mercado interno se incrementaron durante 2016 y 2017, por lo que las importaciones de papel bond en bobina que usan para proyectar, no impidieron que los precios nacionales crecieran;</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producción nacional incrementó su participación en el consumo interno 3 puntos porcentuales en 2017, y</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proyectan alcanzar un margen de operación y tasa de ganancia superior al observado en el periodo investigado, por lo tanto, la ausencia de la cuota compensatoria no tendría impactos en el beneficio. En particular, señaló que el </w:t>
      </w:r>
      <w:r w:rsidRPr="00EB4F2F">
        <w:rPr>
          <w:rFonts w:ascii="Verdana" w:hAnsi="Verdana"/>
          <w:bCs/>
          <w:sz w:val="20"/>
        </w:rPr>
        <w:lastRenderedPageBreak/>
        <w:t>margen operativo proyectado para la empresa Scribe para el año 2018 en ausencia de cuota compensatoria, sería mayor que el registrado en 2017.</w:t>
      </w:r>
    </w:p>
    <w:p w:rsidR="00EB4F2F" w:rsidRPr="00EB4F2F" w:rsidRDefault="00EB4F2F" w:rsidP="00EB4F2F">
      <w:pPr>
        <w:jc w:val="both"/>
        <w:rPr>
          <w:rFonts w:ascii="Verdana" w:hAnsi="Verdana"/>
          <w:bCs/>
          <w:sz w:val="20"/>
        </w:rPr>
      </w:pPr>
      <w:r w:rsidRPr="00EB4F2F">
        <w:rPr>
          <w:rFonts w:ascii="Verdana" w:hAnsi="Verdana"/>
          <w:b/>
          <w:bCs/>
          <w:sz w:val="20"/>
        </w:rPr>
        <w:t>175.</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replicaron que, de acuerdo con la información que tuvieron disponible, demostraron que en caso de que se elimine la cuota compensatoria, la rama de producción nacional sufriría daño nuevamente derivado del re-ingreso de las importaciones objeto de examen, en volúmenes significativos y con precios menores a los nacionales.</w:t>
      </w:r>
    </w:p>
    <w:p w:rsidR="00EB4F2F" w:rsidRPr="00EB4F2F" w:rsidRDefault="00EB4F2F" w:rsidP="00EB4F2F">
      <w:pPr>
        <w:jc w:val="both"/>
        <w:rPr>
          <w:rFonts w:ascii="Verdana" w:hAnsi="Verdana"/>
          <w:bCs/>
          <w:sz w:val="20"/>
        </w:rPr>
      </w:pPr>
      <w:r w:rsidRPr="00EB4F2F">
        <w:rPr>
          <w:rFonts w:ascii="Verdana" w:hAnsi="Verdana"/>
          <w:b/>
          <w:bCs/>
          <w:sz w:val="20"/>
        </w:rPr>
        <w:t>176.</w:t>
      </w:r>
      <w:r w:rsidRPr="00EB4F2F">
        <w:rPr>
          <w:rFonts w:ascii="Verdana" w:hAnsi="Verdana"/>
          <w:bCs/>
          <w:sz w:val="20"/>
        </w:rPr>
        <w:t xml:space="preserve"> La Secretaría analizó las proyecciones que aportaron Scribe y </w:t>
      </w:r>
      <w:proofErr w:type="spellStart"/>
      <w:r w:rsidRPr="00EB4F2F">
        <w:rPr>
          <w:rFonts w:ascii="Verdana" w:hAnsi="Verdana"/>
          <w:bCs/>
          <w:sz w:val="20"/>
        </w:rPr>
        <w:t>Pondercel</w:t>
      </w:r>
      <w:proofErr w:type="spellEnd"/>
      <w:r w:rsidRPr="00EB4F2F">
        <w:rPr>
          <w:rFonts w:ascii="Verdana" w:hAnsi="Verdana"/>
          <w:bCs/>
          <w:sz w:val="20"/>
        </w:rPr>
        <w:t xml:space="preserve"> y consideró económicamente razonable la metodología para estimar sus indicadores en razón de que se basan fundamentalmente en su comportamiento observado y en las participaciones que registraron en el periodo de examen. Sin embargo, también se basan en un volumen que no reflejaría de forma adecuada su comportamiento, según lo señalado en los puntos 110 y 111 de la presente Resolución.</w:t>
      </w:r>
    </w:p>
    <w:p w:rsidR="00EB4F2F" w:rsidRPr="00EB4F2F" w:rsidRDefault="00EB4F2F" w:rsidP="00EB4F2F">
      <w:pPr>
        <w:jc w:val="both"/>
        <w:rPr>
          <w:rFonts w:ascii="Verdana" w:hAnsi="Verdana"/>
          <w:bCs/>
          <w:sz w:val="20"/>
        </w:rPr>
      </w:pPr>
      <w:r w:rsidRPr="00EB4F2F">
        <w:rPr>
          <w:rFonts w:ascii="Verdana" w:hAnsi="Verdana"/>
          <w:b/>
          <w:bCs/>
          <w:sz w:val="20"/>
        </w:rPr>
        <w:t>177.</w:t>
      </w:r>
      <w:r w:rsidRPr="00EB4F2F">
        <w:rPr>
          <w:rFonts w:ascii="Verdana" w:hAnsi="Verdana"/>
          <w:bCs/>
          <w:sz w:val="20"/>
        </w:rPr>
        <w:t xml:space="preserve"> Por lo tanto, la Secretaría replicó la metodología utilizada por Scribe y </w:t>
      </w:r>
      <w:proofErr w:type="spellStart"/>
      <w:r w:rsidRPr="00EB4F2F">
        <w:rPr>
          <w:rFonts w:ascii="Verdana" w:hAnsi="Verdana"/>
          <w:bCs/>
          <w:sz w:val="20"/>
        </w:rPr>
        <w:t>Pondercel</w:t>
      </w:r>
      <w:proofErr w:type="spellEnd"/>
      <w:r w:rsidRPr="00EB4F2F">
        <w:rPr>
          <w:rFonts w:ascii="Verdana" w:hAnsi="Verdana"/>
          <w:bCs/>
          <w:sz w:val="20"/>
        </w:rPr>
        <w:t>, pero considerando el comportamiento potencial de las importaciones objeto de examen determinado de acuerdo con lo señalado en los puntos 111 y 136 de la presente Resolución, que se basa en la participación de mercado que alcanzaron dichas importaciones durante la investigación ordinaria, cuando no existía la cuota compensatoria, la Secretaría observó que, ante la eliminación de la medida, en 2018 se registraría una afectación en indicadores relevantes de la rama de producción nacional con respecto a los niveles que registraron en 2017. Los decrementos más importantes se registrarían en la producción total (-7%), PNOMI (-7%), inventarios (+4%), ventas al mercado interno (-7%), ingresos por ventas (-14.5%), productividad (-7%), participación de mercado (-6 puntos porcentuales), utilización de la capacidad instalada (-4 puntos porcentuales), utilidad de operación (-175%) y margen operativo (-17 puntos porcentuales) al pasar de 9% a -8%.</w:t>
      </w:r>
    </w:p>
    <w:p w:rsidR="00EB4F2F" w:rsidRPr="00EB4F2F" w:rsidRDefault="00EB4F2F" w:rsidP="00EB4F2F">
      <w:pPr>
        <w:jc w:val="both"/>
        <w:rPr>
          <w:rFonts w:ascii="Verdana" w:hAnsi="Verdana"/>
          <w:bCs/>
          <w:sz w:val="20"/>
        </w:rPr>
      </w:pPr>
      <w:r w:rsidRPr="00EB4F2F">
        <w:rPr>
          <w:rFonts w:ascii="Verdana" w:hAnsi="Verdana"/>
          <w:b/>
          <w:bCs/>
          <w:sz w:val="20"/>
        </w:rPr>
        <w:t>178.</w:t>
      </w:r>
      <w:r w:rsidRPr="00EB4F2F">
        <w:rPr>
          <w:rFonts w:ascii="Verdana" w:hAnsi="Verdana"/>
          <w:bCs/>
          <w:sz w:val="20"/>
        </w:rPr>
        <w:t> Con base en la información y pruebas presentadas, así como resultados del análisis efectuado y lo concluido en los puntos anteriores, la Secretaría concluyó que el volumen potencial de las importaciones de Brasil, así como el nivel de precios al que concurrirían y el comportamiento negativo que registró la rama de producción nacional durante el periodo analizado, constituyen elementos objetivos que permiten establecer la probabilidad fundada de que, ante la eliminación de la cuota compensatoria, la rama de producción nacional registraría efectos negativos en indicadores económicos y financieros relevantes, lo que daría lugar a la repetición del daño a la rama de producción nacional de papel bond cortado.</w:t>
      </w:r>
    </w:p>
    <w:p w:rsidR="00EB4F2F" w:rsidRPr="00EB4F2F" w:rsidRDefault="00EB4F2F" w:rsidP="00EB4F2F">
      <w:pPr>
        <w:jc w:val="both"/>
        <w:rPr>
          <w:rFonts w:ascii="Verdana" w:hAnsi="Verdana"/>
          <w:bCs/>
          <w:sz w:val="20"/>
        </w:rPr>
      </w:pPr>
      <w:r w:rsidRPr="00EB4F2F">
        <w:rPr>
          <w:rFonts w:ascii="Verdana" w:hAnsi="Verdana"/>
          <w:b/>
          <w:bCs/>
          <w:sz w:val="20"/>
        </w:rPr>
        <w:t>7. Potencial exportador de Brasil</w:t>
      </w:r>
    </w:p>
    <w:p w:rsidR="00EB4F2F" w:rsidRPr="00EB4F2F" w:rsidRDefault="00EB4F2F" w:rsidP="00EB4F2F">
      <w:pPr>
        <w:jc w:val="both"/>
        <w:rPr>
          <w:rFonts w:ascii="Verdana" w:hAnsi="Verdana"/>
          <w:bCs/>
          <w:sz w:val="20"/>
        </w:rPr>
      </w:pPr>
      <w:r w:rsidRPr="00EB4F2F">
        <w:rPr>
          <w:rFonts w:ascii="Verdana" w:hAnsi="Verdana"/>
          <w:b/>
          <w:bCs/>
          <w:sz w:val="20"/>
        </w:rPr>
        <w:t>179.</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que Brasil cuenta con una considerable capacidad libremente disponible y un potencial exportador, que le permitiría incrementar sus exportaciones de papel bond cortado a México en caso de que se elimine la cuota compensatoria. Para sustentarlo presentaron información sobre producción, exportaciones, consumo y capacidad instalada de la industria productora de papel bond cortado de Brasil, para el periodo analizado y estimaciones </w:t>
      </w:r>
      <w:r w:rsidRPr="00EB4F2F">
        <w:rPr>
          <w:rFonts w:ascii="Verdana" w:hAnsi="Verdana"/>
          <w:bCs/>
          <w:sz w:val="20"/>
        </w:rPr>
        <w:lastRenderedPageBreak/>
        <w:t xml:space="preserve">para 2018, que obtuvieron a partir de la información de la UN </w:t>
      </w:r>
      <w:proofErr w:type="spellStart"/>
      <w:r w:rsidRPr="00EB4F2F">
        <w:rPr>
          <w:rFonts w:ascii="Verdana" w:hAnsi="Verdana"/>
          <w:bCs/>
          <w:sz w:val="20"/>
        </w:rPr>
        <w:t>Comtrade</w:t>
      </w:r>
      <w:proofErr w:type="spellEnd"/>
      <w:r w:rsidRPr="00EB4F2F">
        <w:rPr>
          <w:rFonts w:ascii="Verdana" w:hAnsi="Verdana"/>
          <w:bCs/>
          <w:sz w:val="20"/>
        </w:rPr>
        <w:t>, el Sistema de información comercial del gobierno brasileño (</w:t>
      </w:r>
      <w:proofErr w:type="spellStart"/>
      <w:r w:rsidRPr="00EB4F2F">
        <w:rPr>
          <w:rFonts w:ascii="Verdana" w:hAnsi="Verdana"/>
          <w:bCs/>
          <w:sz w:val="20"/>
        </w:rPr>
        <w:t>Comex</w:t>
      </w:r>
      <w:proofErr w:type="spellEnd"/>
      <w:r w:rsidRPr="00EB4F2F">
        <w:rPr>
          <w:rFonts w:ascii="Verdana" w:hAnsi="Verdana"/>
          <w:bCs/>
          <w:sz w:val="20"/>
        </w:rPr>
        <w:t xml:space="preserve"> </w:t>
      </w:r>
      <w:proofErr w:type="spellStart"/>
      <w:r w:rsidRPr="00EB4F2F">
        <w:rPr>
          <w:rFonts w:ascii="Verdana" w:hAnsi="Verdana"/>
          <w:bCs/>
          <w:sz w:val="20"/>
        </w:rPr>
        <w:t>Stat</w:t>
      </w:r>
      <w:proofErr w:type="spellEnd"/>
      <w:r w:rsidRPr="00EB4F2F">
        <w:rPr>
          <w:rFonts w:ascii="Verdana" w:hAnsi="Verdana"/>
          <w:bCs/>
          <w:sz w:val="20"/>
        </w:rPr>
        <w:t>), así como de </w:t>
      </w:r>
      <w:proofErr w:type="spellStart"/>
      <w:r w:rsidRPr="00EB4F2F">
        <w:rPr>
          <w:rFonts w:ascii="Verdana" w:hAnsi="Verdana"/>
          <w:bCs/>
          <w:sz w:val="20"/>
        </w:rPr>
        <w:t>lapublicación</w:t>
      </w:r>
      <w:proofErr w:type="spellEnd"/>
      <w:r w:rsidRPr="00EB4F2F">
        <w:rPr>
          <w:rFonts w:ascii="Verdana" w:hAnsi="Verdana"/>
          <w:bCs/>
          <w:sz w:val="20"/>
        </w:rPr>
        <w:t xml:space="preserve"> de la consultora especializada RISI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xml:space="preserve">,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w:t>
      </w:r>
      <w:proofErr w:type="spellStart"/>
      <w:r w:rsidRPr="00EB4F2F">
        <w:rPr>
          <w:rFonts w:ascii="Verdana" w:hAnsi="Verdana"/>
          <w:bCs/>
          <w:sz w:val="20"/>
        </w:rPr>
        <w:t>Markets</w:t>
      </w:r>
      <w:proofErr w:type="spellEnd"/>
      <w:r w:rsidRPr="00EB4F2F">
        <w:rPr>
          <w:rFonts w:ascii="Verdana" w:hAnsi="Verdana"/>
          <w:bCs/>
          <w:sz w:val="20"/>
        </w:rPr>
        <w:t xml:space="preserve">. </w:t>
      </w:r>
      <w:proofErr w:type="spellStart"/>
      <w:r w:rsidRPr="00EB4F2F">
        <w:rPr>
          <w:rFonts w:ascii="Verdana" w:hAnsi="Verdana"/>
          <w:bCs/>
          <w:sz w:val="20"/>
        </w:rPr>
        <w:t>Special</w:t>
      </w:r>
      <w:proofErr w:type="spellEnd"/>
      <w:r w:rsidRPr="00EB4F2F">
        <w:rPr>
          <w:rFonts w:ascii="Verdana" w:hAnsi="Verdana"/>
          <w:bCs/>
          <w:sz w:val="20"/>
        </w:rPr>
        <w:t xml:space="preserve"> </w:t>
      </w:r>
      <w:proofErr w:type="spellStart"/>
      <w:r w:rsidRPr="00EB4F2F">
        <w:rPr>
          <w:rFonts w:ascii="Verdana" w:hAnsi="Verdana"/>
          <w:bCs/>
          <w:sz w:val="20"/>
        </w:rPr>
        <w:t>Market</w:t>
      </w:r>
      <w:proofErr w:type="spellEnd"/>
      <w:r w:rsidRPr="00EB4F2F">
        <w:rPr>
          <w:rFonts w:ascii="Verdana" w:hAnsi="Verdana"/>
          <w:bCs/>
          <w:sz w:val="20"/>
        </w:rPr>
        <w:t xml:space="preserve"> </w:t>
      </w:r>
      <w:proofErr w:type="spellStart"/>
      <w:r w:rsidRPr="00EB4F2F">
        <w:rPr>
          <w:rFonts w:ascii="Verdana" w:hAnsi="Verdana"/>
          <w:bCs/>
          <w:sz w:val="20"/>
        </w:rPr>
        <w:t>Analysis</w:t>
      </w:r>
      <w:proofErr w:type="spellEnd"/>
      <w:r w:rsidRPr="00EB4F2F">
        <w:rPr>
          <w:rFonts w:ascii="Verdana" w:hAnsi="Verdana"/>
          <w:bCs/>
          <w:sz w:val="20"/>
        </w:rPr>
        <w:t xml:space="preserve"> </w:t>
      </w:r>
      <w:proofErr w:type="spellStart"/>
      <w:r w:rsidRPr="00EB4F2F">
        <w:rPr>
          <w:rFonts w:ascii="Verdana" w:hAnsi="Verdana"/>
          <w:bCs/>
          <w:sz w:val="20"/>
        </w:rPr>
        <w:t>Study</w:t>
      </w:r>
      <w:proofErr w:type="spellEnd"/>
      <w:r w:rsidRPr="00EB4F2F">
        <w:rPr>
          <w:rFonts w:ascii="Verdana" w:hAnsi="Verdana"/>
          <w:bCs/>
          <w:sz w:val="20"/>
        </w:rPr>
        <w:t xml:space="preserve"> 2018".</w:t>
      </w:r>
    </w:p>
    <w:p w:rsidR="00EB4F2F" w:rsidRPr="00EB4F2F" w:rsidRDefault="00EB4F2F" w:rsidP="00EB4F2F">
      <w:pPr>
        <w:jc w:val="both"/>
        <w:rPr>
          <w:rFonts w:ascii="Verdana" w:hAnsi="Verdana"/>
          <w:bCs/>
          <w:sz w:val="20"/>
        </w:rPr>
      </w:pPr>
      <w:r w:rsidRPr="00EB4F2F">
        <w:rPr>
          <w:rFonts w:ascii="Verdana" w:hAnsi="Verdana"/>
          <w:b/>
          <w:bCs/>
          <w:sz w:val="20"/>
        </w:rPr>
        <w:t>180.</w:t>
      </w:r>
      <w:r w:rsidRPr="00EB4F2F">
        <w:rPr>
          <w:rFonts w:ascii="Verdana" w:hAnsi="Verdana"/>
          <w:bCs/>
          <w:sz w:val="20"/>
        </w:rPr>
        <w:t xml:space="preserve"> De acuerdo con la información señalada en el punto anterior, Scribe y </w:t>
      </w:r>
      <w:proofErr w:type="spellStart"/>
      <w:r w:rsidRPr="00EB4F2F">
        <w:rPr>
          <w:rFonts w:ascii="Verdana" w:hAnsi="Verdana"/>
          <w:bCs/>
          <w:sz w:val="20"/>
        </w:rPr>
        <w:t>Pondercel</w:t>
      </w:r>
      <w:proofErr w:type="spellEnd"/>
      <w:r w:rsidRPr="00EB4F2F">
        <w:rPr>
          <w:rFonts w:ascii="Verdana" w:hAnsi="Verdana"/>
          <w:bCs/>
          <w:sz w:val="20"/>
        </w:rPr>
        <w:t xml:space="preserve"> manifestaron lo siguiente:</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en 2017 la industria brasileña contó con una capacidad para fabricar papel bond cortado de 1</w:t>
      </w:r>
      <w:proofErr w:type="gramStart"/>
      <w:r w:rsidRPr="00EB4F2F">
        <w:rPr>
          <w:rFonts w:ascii="Verdana" w:hAnsi="Verdana"/>
          <w:bCs/>
          <w:sz w:val="20"/>
        </w:rPr>
        <w:t>,169,000</w:t>
      </w:r>
      <w:proofErr w:type="gramEnd"/>
      <w:r w:rsidRPr="00EB4F2F">
        <w:rPr>
          <w:rFonts w:ascii="Verdana" w:hAnsi="Verdana"/>
          <w:bCs/>
          <w:sz w:val="20"/>
        </w:rPr>
        <w:t xml:space="preserve"> toneladas, lo que representa 3.1 veces la capacidad de la industria nacional;</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en 2017 la capacidad libremente disponible de Brasil fue de 188,000 toneladas;</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consumo interno de papel bond cortado en Brasil aumentó 7% de 2013 a 2017, mientras que su producción disminuyó 2%; no obstante, esta última fue superior a su consumo interno (en promedio de 502.8 mil toneladas);</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industria brasileña es superavitaria, y requiere exportar 510,000 toneladas por año, casi el 50% de su producción nacional;</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en 2017 el volumen exportable de papel bond cortado de Brasil (consumo producción) fue de 468.6</w:t>
      </w:r>
    </w:p>
    <w:p w:rsidR="00EB4F2F" w:rsidRPr="00EB4F2F" w:rsidRDefault="00EB4F2F" w:rsidP="00EB4F2F">
      <w:pPr>
        <w:jc w:val="both"/>
        <w:rPr>
          <w:rFonts w:ascii="Verdana" w:hAnsi="Verdana"/>
          <w:bCs/>
          <w:sz w:val="20"/>
        </w:rPr>
      </w:pPr>
      <w:proofErr w:type="gramStart"/>
      <w:r w:rsidRPr="00EB4F2F">
        <w:rPr>
          <w:rFonts w:ascii="Verdana" w:hAnsi="Verdana"/>
          <w:bCs/>
          <w:sz w:val="20"/>
        </w:rPr>
        <w:t>mil</w:t>
      </w:r>
      <w:proofErr w:type="gramEnd"/>
      <w:r w:rsidRPr="00EB4F2F">
        <w:rPr>
          <w:rFonts w:ascii="Verdana" w:hAnsi="Verdana"/>
          <w:bCs/>
          <w:sz w:val="20"/>
        </w:rPr>
        <w:t xml:space="preserve"> toneladas, lo que equivale a 144% del CNA mexicano en dicho año, y</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las exportaciones de papel bond de Brasil ocuparon el tercer lugar a nivel mundial durante el periodo analizado y sus precios de exportación fueron los más bajos entre los 10 principales países exportadores, lo que muestra la orientación exportadora de Brasil.</w:t>
      </w:r>
    </w:p>
    <w:p w:rsidR="00EB4F2F" w:rsidRPr="00EB4F2F" w:rsidRDefault="00EB4F2F" w:rsidP="00EB4F2F">
      <w:pPr>
        <w:jc w:val="both"/>
        <w:rPr>
          <w:rFonts w:ascii="Verdana" w:hAnsi="Verdana"/>
          <w:bCs/>
          <w:sz w:val="20"/>
        </w:rPr>
      </w:pPr>
      <w:r w:rsidRPr="00EB4F2F">
        <w:rPr>
          <w:rFonts w:ascii="Verdana" w:hAnsi="Verdana"/>
          <w:b/>
          <w:bCs/>
          <w:sz w:val="20"/>
        </w:rPr>
        <w:t>181. </w:t>
      </w:r>
      <w:r w:rsidRPr="00EB4F2F">
        <w:rPr>
          <w:rFonts w:ascii="Verdana" w:hAnsi="Verdana"/>
          <w:bCs/>
          <w:sz w:val="20"/>
        </w:rPr>
        <w:t>IP Brasil e IP Exportadora manifestaron que en caso de eliminarse la cuota compensatoria México no sería un destino significativo para sus exportaciones, puesto que: a) Brasil tiene un mercado diversificado; b) posee un mercado doméstico e internacional creciente, y c) tiene altos índices de capacidad utilizada y una capacidad disponible prácticamente nula por lo que no podría redirigir grandes embarques a México en caso de eliminar la cuota.</w:t>
      </w:r>
    </w:p>
    <w:p w:rsidR="00EB4F2F" w:rsidRPr="00EB4F2F" w:rsidRDefault="00EB4F2F" w:rsidP="00EB4F2F">
      <w:pPr>
        <w:jc w:val="both"/>
        <w:rPr>
          <w:rFonts w:ascii="Verdana" w:hAnsi="Verdana"/>
          <w:bCs/>
          <w:sz w:val="20"/>
        </w:rPr>
      </w:pPr>
      <w:r w:rsidRPr="00EB4F2F">
        <w:rPr>
          <w:rFonts w:ascii="Verdana" w:hAnsi="Verdana"/>
          <w:b/>
          <w:bCs/>
          <w:sz w:val="20"/>
        </w:rPr>
        <w:t>182.</w:t>
      </w:r>
      <w:r w:rsidRPr="00EB4F2F">
        <w:rPr>
          <w:rFonts w:ascii="Verdana" w:hAnsi="Verdana"/>
          <w:bCs/>
          <w:sz w:val="20"/>
        </w:rPr>
        <w:t xml:space="preserve"> Agregaron que Scribe y </w:t>
      </w:r>
      <w:proofErr w:type="spellStart"/>
      <w:r w:rsidRPr="00EB4F2F">
        <w:rPr>
          <w:rFonts w:ascii="Verdana" w:hAnsi="Verdana"/>
          <w:bCs/>
          <w:sz w:val="20"/>
        </w:rPr>
        <w:t>Pondercel</w:t>
      </w:r>
      <w:proofErr w:type="spellEnd"/>
      <w:r w:rsidRPr="00EB4F2F">
        <w:rPr>
          <w:rFonts w:ascii="Verdana" w:hAnsi="Verdana"/>
          <w:bCs/>
          <w:sz w:val="20"/>
        </w:rPr>
        <w:t xml:space="preserve"> hacen un uso parcial y sesgado de la información de la consultora especializada RISI, pues de acuerdo con la consultora:</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la industria brasileña mantiene altos índices de utilización de su capacidad entre el 90% y 96%, sin existir planes para expandirla;</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si bien de 2013 a 2017 el consumo interno de papel bond cortado en Brasil disminuyó, también lo hizo su producción, sin que esto se tradujera en una mayor capacidad libremente disponible;</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se estima un crecimiento del mercado brasileño en los próximos 3 años, y</w:t>
      </w:r>
    </w:p>
    <w:p w:rsidR="00EB4F2F" w:rsidRPr="00EB4F2F" w:rsidRDefault="00EB4F2F" w:rsidP="00EB4F2F">
      <w:pPr>
        <w:jc w:val="both"/>
        <w:rPr>
          <w:rFonts w:ascii="Verdana" w:hAnsi="Verdana"/>
          <w:bCs/>
          <w:sz w:val="20"/>
        </w:rPr>
      </w:pPr>
      <w:r w:rsidRPr="00EB4F2F">
        <w:rPr>
          <w:rFonts w:ascii="Verdana" w:hAnsi="Verdana"/>
          <w:b/>
          <w:bCs/>
          <w:sz w:val="20"/>
        </w:rPr>
        <w:lastRenderedPageBreak/>
        <w:t>d.</w:t>
      </w:r>
      <w:r w:rsidRPr="00EB4F2F">
        <w:rPr>
          <w:rFonts w:ascii="Verdana" w:hAnsi="Verdana"/>
          <w:bCs/>
          <w:sz w:val="20"/>
        </w:rPr>
        <w:t>    el consumo global de papel bond cortado se incrementará en los próximos años.</w:t>
      </w:r>
    </w:p>
    <w:p w:rsidR="00EB4F2F" w:rsidRPr="00EB4F2F" w:rsidRDefault="00EB4F2F" w:rsidP="00EB4F2F">
      <w:pPr>
        <w:jc w:val="both"/>
        <w:rPr>
          <w:rFonts w:ascii="Verdana" w:hAnsi="Verdana"/>
          <w:bCs/>
          <w:sz w:val="20"/>
        </w:rPr>
      </w:pPr>
      <w:r w:rsidRPr="00EB4F2F">
        <w:rPr>
          <w:rFonts w:ascii="Verdana" w:hAnsi="Verdana"/>
          <w:b/>
          <w:bCs/>
          <w:sz w:val="20"/>
        </w:rPr>
        <w:t>183. </w:t>
      </w:r>
      <w:r w:rsidRPr="00EB4F2F">
        <w:rPr>
          <w:rFonts w:ascii="Verdana" w:hAnsi="Verdana"/>
          <w:bCs/>
          <w:sz w:val="20"/>
        </w:rPr>
        <w:t>Por otra parte, IP Brasil e IP Exportadora manifestaron que la capacidad ociosa que alegan Scribe y </w:t>
      </w:r>
      <w:proofErr w:type="spellStart"/>
      <w:r w:rsidRPr="00EB4F2F">
        <w:rPr>
          <w:rFonts w:ascii="Verdana" w:hAnsi="Verdana"/>
          <w:bCs/>
          <w:sz w:val="20"/>
        </w:rPr>
        <w:t>Pondercel</w:t>
      </w:r>
      <w:proofErr w:type="spellEnd"/>
      <w:r w:rsidRPr="00EB4F2F">
        <w:rPr>
          <w:rFonts w:ascii="Verdana" w:hAnsi="Verdana"/>
          <w:bCs/>
          <w:sz w:val="20"/>
        </w:rPr>
        <w:t xml:space="preserve"> para el producto objeto de examen no existe ya que aunque tuviera capacidad de corte no existe producción excedente de los molinos que pudiera suministrar dicho insumo. Explicó que la capacidad que reporta la consultora especializada RISI es la capacidad de molienda, sin embargo, ésta se destina a diversos productos y no sólo a papel bond cortado. De acuerdo con datos de su sistema, que consideró como la mejor información disponible sobre capacidad instalada, en 2017 operó al 100% su capacidad de molienda; utilizó alrededor de la mitad de su capacidad total en molinos para fabricar papel bond cortado y el resto para </w:t>
      </w:r>
      <w:proofErr w:type="spellStart"/>
      <w:r w:rsidRPr="00EB4F2F">
        <w:rPr>
          <w:rFonts w:ascii="Verdana" w:hAnsi="Verdana"/>
          <w:bCs/>
          <w:sz w:val="20"/>
        </w:rPr>
        <w:t>otrostipos</w:t>
      </w:r>
      <w:proofErr w:type="spellEnd"/>
      <w:r w:rsidRPr="00EB4F2F">
        <w:rPr>
          <w:rFonts w:ascii="Verdana" w:hAnsi="Verdana"/>
          <w:bCs/>
          <w:sz w:val="20"/>
        </w:rPr>
        <w:t xml:space="preserve"> de papel como offset.</w:t>
      </w:r>
    </w:p>
    <w:p w:rsidR="00EB4F2F" w:rsidRPr="00EB4F2F" w:rsidRDefault="00EB4F2F" w:rsidP="00EB4F2F">
      <w:pPr>
        <w:jc w:val="both"/>
        <w:rPr>
          <w:rFonts w:ascii="Verdana" w:hAnsi="Verdana"/>
          <w:bCs/>
          <w:sz w:val="20"/>
        </w:rPr>
      </w:pPr>
      <w:r w:rsidRPr="00EB4F2F">
        <w:rPr>
          <w:rFonts w:ascii="Verdana" w:hAnsi="Verdana"/>
          <w:b/>
          <w:bCs/>
          <w:sz w:val="20"/>
        </w:rPr>
        <w:t>184. </w:t>
      </w:r>
      <w:r w:rsidRPr="00EB4F2F">
        <w:rPr>
          <w:rFonts w:ascii="Verdana" w:hAnsi="Verdana"/>
          <w:bCs/>
          <w:sz w:val="20"/>
        </w:rPr>
        <w:t xml:space="preserve">IP Brasil e IP Exportadora agregaron que de acuerdo con estadísticas de la UN </w:t>
      </w:r>
      <w:proofErr w:type="spellStart"/>
      <w:r w:rsidRPr="00EB4F2F">
        <w:rPr>
          <w:rFonts w:ascii="Verdana" w:hAnsi="Verdana"/>
          <w:bCs/>
          <w:sz w:val="20"/>
        </w:rPr>
        <w:t>Comtrade</w:t>
      </w:r>
      <w:proofErr w:type="spellEnd"/>
      <w:r w:rsidRPr="00EB4F2F">
        <w:rPr>
          <w:rFonts w:ascii="Verdana" w:hAnsi="Verdana"/>
          <w:bCs/>
          <w:sz w:val="20"/>
        </w:rPr>
        <w:t xml:space="preserve"> sobre exportaciones brasileñas de la partida 4802, que incorpora tanto al producto examinado como otros tipos de papel bond, entre 2013 y 2017 las exportaciones de papel bond cortado de Brasil disminuyeron 9%, mientras que las exportaciones de papel en su conjunto crecieron 5%, debido al aumento en las exportaciones de papel en bobinas y en papeles de fibras y gramajes diferentes al producto examinado. Además, crecieron significativamente las exportaciones de papel bond cortado a otros países latinoamericanos (Perú y Argentina), así como las destinadas a mercados emergentes en Europa Oriental y Asia. Lo anterior indica una oferta exportadora de Brasil diversificada.</w:t>
      </w:r>
    </w:p>
    <w:p w:rsidR="00EB4F2F" w:rsidRPr="00EB4F2F" w:rsidRDefault="00EB4F2F" w:rsidP="00EB4F2F">
      <w:pPr>
        <w:jc w:val="both"/>
        <w:rPr>
          <w:rFonts w:ascii="Verdana" w:hAnsi="Verdana"/>
          <w:bCs/>
          <w:sz w:val="20"/>
        </w:rPr>
      </w:pPr>
      <w:r w:rsidRPr="00EB4F2F">
        <w:rPr>
          <w:rFonts w:ascii="Verdana" w:hAnsi="Verdana"/>
          <w:b/>
          <w:bCs/>
          <w:sz w:val="20"/>
        </w:rPr>
        <w:t>185.</w:t>
      </w:r>
      <w:r w:rsidRPr="00EB4F2F">
        <w:rPr>
          <w:rFonts w:ascii="Verdana" w:hAnsi="Verdana"/>
          <w:bCs/>
          <w:sz w:val="20"/>
        </w:rPr>
        <w:t xml:space="preserve"> Scribe y </w:t>
      </w:r>
      <w:proofErr w:type="spellStart"/>
      <w:r w:rsidRPr="00EB4F2F">
        <w:rPr>
          <w:rFonts w:ascii="Verdana" w:hAnsi="Verdana"/>
          <w:bCs/>
          <w:sz w:val="20"/>
        </w:rPr>
        <w:t>Pondercel</w:t>
      </w:r>
      <w:proofErr w:type="spellEnd"/>
      <w:r w:rsidRPr="00EB4F2F">
        <w:rPr>
          <w:rFonts w:ascii="Verdana" w:hAnsi="Verdana"/>
          <w:bCs/>
          <w:sz w:val="20"/>
        </w:rPr>
        <w:t xml:space="preserve"> cuestionaron la afirmación de las empresas exportadoras relativa a que Brasil no cuenta con capacidad libremente disponible y potencial exportador que permita inferir que habría grandes embarques que pudieran ser dirigidos a México en caso de eliminar la cuota, en los siguientes términos:</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Brasil exportó a 94 países, sin embargo, concentró sus exportaciones en solo 15, que representaron el 83.3% del total de sus exportaciones; por lo tanto, consideraron que, dado el tamaño del mercado mexicano y el volumen de las exportaciones de Brasil, podrían posicionar a México dentro de principales mercados de exportación;</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xml:space="preserve">    la información de la publicación de la consultora especializada RISI (Global Outlook </w:t>
      </w:r>
      <w:proofErr w:type="spellStart"/>
      <w:r w:rsidRPr="00EB4F2F">
        <w:rPr>
          <w:rFonts w:ascii="Verdana" w:hAnsi="Verdana"/>
          <w:bCs/>
          <w:sz w:val="20"/>
        </w:rPr>
        <w:t>for</w:t>
      </w:r>
      <w:proofErr w:type="spellEnd"/>
      <w:r w:rsidRPr="00EB4F2F">
        <w:rPr>
          <w:rFonts w:ascii="Verdana" w:hAnsi="Verdana"/>
          <w:bCs/>
          <w:sz w:val="20"/>
        </w:rPr>
        <w:t xml:space="preserve"> </w:t>
      </w:r>
      <w:proofErr w:type="spellStart"/>
      <w:r w:rsidRPr="00EB4F2F">
        <w:rPr>
          <w:rFonts w:ascii="Verdana" w:hAnsi="Verdana"/>
          <w:bCs/>
          <w:sz w:val="20"/>
        </w:rPr>
        <w:t>Cut</w:t>
      </w:r>
      <w:proofErr w:type="spellEnd"/>
      <w:r w:rsidRPr="00EB4F2F">
        <w:rPr>
          <w:rFonts w:ascii="Verdana" w:hAnsi="Verdana"/>
          <w:bCs/>
          <w:sz w:val="20"/>
        </w:rPr>
        <w:t xml:space="preserve"> </w:t>
      </w:r>
      <w:proofErr w:type="spellStart"/>
      <w:r w:rsidRPr="00EB4F2F">
        <w:rPr>
          <w:rFonts w:ascii="Verdana" w:hAnsi="Verdana"/>
          <w:bCs/>
          <w:sz w:val="20"/>
        </w:rPr>
        <w:t>Size</w:t>
      </w:r>
      <w:proofErr w:type="spellEnd"/>
      <w:r w:rsidRPr="00EB4F2F">
        <w:rPr>
          <w:rFonts w:ascii="Verdana" w:hAnsi="Verdana"/>
          <w:bCs/>
          <w:sz w:val="20"/>
        </w:rPr>
        <w:t> </w:t>
      </w:r>
      <w:proofErr w:type="spellStart"/>
      <w:r w:rsidRPr="00EB4F2F">
        <w:rPr>
          <w:rFonts w:ascii="Verdana" w:hAnsi="Verdana"/>
          <w:bCs/>
          <w:sz w:val="20"/>
        </w:rPr>
        <w:t>Uncoated</w:t>
      </w:r>
      <w:proofErr w:type="spellEnd"/>
      <w:r w:rsidRPr="00EB4F2F">
        <w:rPr>
          <w:rFonts w:ascii="Verdana" w:hAnsi="Verdana"/>
          <w:bCs/>
          <w:sz w:val="20"/>
        </w:rPr>
        <w:t xml:space="preserve"> </w:t>
      </w:r>
      <w:proofErr w:type="spellStart"/>
      <w:r w:rsidRPr="00EB4F2F">
        <w:rPr>
          <w:rFonts w:ascii="Verdana" w:hAnsi="Verdana"/>
          <w:bCs/>
          <w:sz w:val="20"/>
        </w:rPr>
        <w:t>Freesheet</w:t>
      </w:r>
      <w:proofErr w:type="spellEnd"/>
      <w:r w:rsidRPr="00EB4F2F">
        <w:rPr>
          <w:rFonts w:ascii="Verdana" w:hAnsi="Verdana"/>
          <w:bCs/>
          <w:sz w:val="20"/>
        </w:rPr>
        <w:t xml:space="preserve"> </w:t>
      </w:r>
      <w:proofErr w:type="spellStart"/>
      <w:r w:rsidRPr="00EB4F2F">
        <w:rPr>
          <w:rFonts w:ascii="Verdana" w:hAnsi="Verdana"/>
          <w:bCs/>
          <w:sz w:val="20"/>
        </w:rPr>
        <w:t>Paper</w:t>
      </w:r>
      <w:proofErr w:type="spellEnd"/>
      <w:r w:rsidRPr="00EB4F2F">
        <w:rPr>
          <w:rFonts w:ascii="Verdana" w:hAnsi="Verdana"/>
          <w:bCs/>
          <w:sz w:val="20"/>
        </w:rPr>
        <w:t xml:space="preserve"> </w:t>
      </w:r>
      <w:proofErr w:type="spellStart"/>
      <w:r w:rsidRPr="00EB4F2F">
        <w:rPr>
          <w:rFonts w:ascii="Verdana" w:hAnsi="Verdana"/>
          <w:bCs/>
          <w:sz w:val="20"/>
        </w:rPr>
        <w:t>Markets</w:t>
      </w:r>
      <w:proofErr w:type="spellEnd"/>
      <w:r w:rsidRPr="00EB4F2F">
        <w:rPr>
          <w:rFonts w:ascii="Verdana" w:hAnsi="Verdana"/>
          <w:bCs/>
          <w:sz w:val="20"/>
        </w:rPr>
        <w:t>. </w:t>
      </w:r>
      <w:proofErr w:type="spellStart"/>
      <w:r w:rsidRPr="00EB4F2F">
        <w:rPr>
          <w:rFonts w:ascii="Verdana" w:hAnsi="Verdana"/>
          <w:bCs/>
          <w:sz w:val="20"/>
        </w:rPr>
        <w:t>Special</w:t>
      </w:r>
      <w:proofErr w:type="spellEnd"/>
      <w:r w:rsidRPr="00EB4F2F">
        <w:rPr>
          <w:rFonts w:ascii="Verdana" w:hAnsi="Verdana"/>
          <w:bCs/>
          <w:sz w:val="20"/>
        </w:rPr>
        <w:t xml:space="preserve"> </w:t>
      </w:r>
      <w:proofErr w:type="spellStart"/>
      <w:r w:rsidRPr="00EB4F2F">
        <w:rPr>
          <w:rFonts w:ascii="Verdana" w:hAnsi="Verdana"/>
          <w:bCs/>
          <w:sz w:val="20"/>
        </w:rPr>
        <w:t>Market</w:t>
      </w:r>
      <w:proofErr w:type="spellEnd"/>
      <w:r w:rsidRPr="00EB4F2F">
        <w:rPr>
          <w:rFonts w:ascii="Verdana" w:hAnsi="Verdana"/>
          <w:bCs/>
          <w:sz w:val="20"/>
        </w:rPr>
        <w:t xml:space="preserve"> </w:t>
      </w:r>
      <w:proofErr w:type="spellStart"/>
      <w:r w:rsidRPr="00EB4F2F">
        <w:rPr>
          <w:rFonts w:ascii="Verdana" w:hAnsi="Verdana"/>
          <w:bCs/>
          <w:sz w:val="20"/>
        </w:rPr>
        <w:t>Analysis</w:t>
      </w:r>
      <w:proofErr w:type="spellEnd"/>
      <w:r w:rsidRPr="00EB4F2F">
        <w:rPr>
          <w:rFonts w:ascii="Verdana" w:hAnsi="Verdana"/>
          <w:bCs/>
          <w:sz w:val="20"/>
        </w:rPr>
        <w:t xml:space="preserve"> </w:t>
      </w:r>
      <w:proofErr w:type="spellStart"/>
      <w:r w:rsidRPr="00EB4F2F">
        <w:rPr>
          <w:rFonts w:ascii="Verdana" w:hAnsi="Verdana"/>
          <w:bCs/>
          <w:sz w:val="20"/>
        </w:rPr>
        <w:t>Study</w:t>
      </w:r>
      <w:proofErr w:type="spellEnd"/>
      <w:r w:rsidRPr="00EB4F2F">
        <w:rPr>
          <w:rFonts w:ascii="Verdana" w:hAnsi="Verdana"/>
          <w:bCs/>
          <w:sz w:val="20"/>
        </w:rPr>
        <w:t xml:space="preserve"> 2018) indica que Brasil contó con una capacidad libremente disponible de alrededor del 80% de la producción nacional de 2017; lo que muestra el potencial exportador disponible de Brasil ante una eventual eliminación de la cuota compensatoria;</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aun si las empresas brasileñas no contaran con capacidad libremente disponible de papel bond cortado, podrían redirigir a México el volumen que destinan a otros mercados en donde obtienen menores precios que en México;</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la información que aportaron las empresas brasileñas muestra que su mercado interno no crece, contrario a lo que afirman, y</w:t>
      </w:r>
    </w:p>
    <w:p w:rsidR="00EB4F2F" w:rsidRPr="00EB4F2F" w:rsidRDefault="00EB4F2F" w:rsidP="00EB4F2F">
      <w:pPr>
        <w:jc w:val="both"/>
        <w:rPr>
          <w:rFonts w:ascii="Verdana" w:hAnsi="Verdana"/>
          <w:bCs/>
          <w:sz w:val="20"/>
        </w:rPr>
      </w:pPr>
      <w:r w:rsidRPr="00EB4F2F">
        <w:rPr>
          <w:rFonts w:ascii="Verdana" w:hAnsi="Verdana"/>
          <w:b/>
          <w:bCs/>
          <w:sz w:val="20"/>
        </w:rPr>
        <w:lastRenderedPageBreak/>
        <w:t>e.</w:t>
      </w:r>
      <w:r w:rsidRPr="00EB4F2F">
        <w:rPr>
          <w:rFonts w:ascii="Verdana" w:hAnsi="Verdana"/>
          <w:bCs/>
          <w:sz w:val="20"/>
        </w:rPr>
        <w:t>     además del potencial exportador del que disponen, las empresas de Brasil cuentan con incentivos para exportar ya que el gobierno de este país otorga diversos planes y programas de apoyo a las empresas exportadoras.</w:t>
      </w:r>
    </w:p>
    <w:p w:rsidR="00EB4F2F" w:rsidRPr="00EB4F2F" w:rsidRDefault="00EB4F2F" w:rsidP="00EB4F2F">
      <w:pPr>
        <w:jc w:val="both"/>
        <w:rPr>
          <w:rFonts w:ascii="Verdana" w:hAnsi="Verdana"/>
          <w:bCs/>
          <w:sz w:val="20"/>
        </w:rPr>
      </w:pPr>
      <w:r w:rsidRPr="00EB4F2F">
        <w:rPr>
          <w:rFonts w:ascii="Verdana" w:hAnsi="Verdana"/>
          <w:b/>
          <w:bCs/>
          <w:sz w:val="20"/>
        </w:rPr>
        <w:t>186. </w:t>
      </w:r>
      <w:r w:rsidRPr="00EB4F2F">
        <w:rPr>
          <w:rFonts w:ascii="Verdana" w:hAnsi="Verdana"/>
          <w:bCs/>
          <w:sz w:val="20"/>
        </w:rPr>
        <w:t xml:space="preserve">La Secretaría analizó el comportamiento de la industria de papel bond cortado de Brasil con el fin de evaluar si este país cuenta con capacidad disponible o potencial exportador que permita suponer que, en caso de eliminarse la cuota compensatoria, México sería un destino potencial de las exportaciones brasileñas. Para ello utilizó la información de la consultora especializada RISI, que resultó la mejor información disponible en contraste con la información que aportaron IP Brasil e IP Exportadora, ya que es una publicación especializada en productos forestales y contiene información de todos los productores de papel bond </w:t>
      </w:r>
      <w:proofErr w:type="spellStart"/>
      <w:r w:rsidRPr="00EB4F2F">
        <w:rPr>
          <w:rFonts w:ascii="Verdana" w:hAnsi="Verdana"/>
          <w:bCs/>
          <w:sz w:val="20"/>
        </w:rPr>
        <w:t>cortadode</w:t>
      </w:r>
      <w:proofErr w:type="spellEnd"/>
      <w:r w:rsidRPr="00EB4F2F">
        <w:rPr>
          <w:rFonts w:ascii="Verdana" w:hAnsi="Verdana"/>
          <w:bCs/>
          <w:sz w:val="20"/>
        </w:rPr>
        <w:t xml:space="preserve"> Brasil, mientras que las exportadoras sólo proporcionaron información correspondiente a su empresa. Asimismo, consideró las estadísticas de la UN </w:t>
      </w:r>
      <w:proofErr w:type="spellStart"/>
      <w:r w:rsidRPr="00EB4F2F">
        <w:rPr>
          <w:rFonts w:ascii="Verdana" w:hAnsi="Verdana"/>
          <w:bCs/>
          <w:sz w:val="20"/>
        </w:rPr>
        <w:t>Comtrade</w:t>
      </w:r>
      <w:proofErr w:type="spellEnd"/>
      <w:r w:rsidRPr="00EB4F2F">
        <w:rPr>
          <w:rFonts w:ascii="Verdana" w:hAnsi="Verdana"/>
          <w:bCs/>
          <w:sz w:val="20"/>
        </w:rPr>
        <w:t xml:space="preserve"> sobre exportaciones mundiales de la </w:t>
      </w:r>
      <w:proofErr w:type="spellStart"/>
      <w:r w:rsidRPr="00EB4F2F">
        <w:rPr>
          <w:rFonts w:ascii="Verdana" w:hAnsi="Verdana"/>
          <w:bCs/>
          <w:sz w:val="20"/>
        </w:rPr>
        <w:t>subpartida</w:t>
      </w:r>
      <w:proofErr w:type="spellEnd"/>
      <w:r w:rsidRPr="00EB4F2F">
        <w:rPr>
          <w:rFonts w:ascii="Verdana" w:hAnsi="Verdana"/>
          <w:bCs/>
          <w:sz w:val="20"/>
        </w:rPr>
        <w:t> 4802.56.</w:t>
      </w:r>
    </w:p>
    <w:p w:rsidR="00EB4F2F" w:rsidRPr="00EB4F2F" w:rsidRDefault="00EB4F2F" w:rsidP="00EB4F2F">
      <w:pPr>
        <w:jc w:val="both"/>
        <w:rPr>
          <w:rFonts w:ascii="Verdana" w:hAnsi="Verdana"/>
          <w:bCs/>
          <w:sz w:val="20"/>
        </w:rPr>
      </w:pPr>
      <w:r w:rsidRPr="00EB4F2F">
        <w:rPr>
          <w:rFonts w:ascii="Verdana" w:hAnsi="Verdana"/>
          <w:b/>
          <w:bCs/>
          <w:sz w:val="20"/>
        </w:rPr>
        <w:t>187. </w:t>
      </w:r>
      <w:r w:rsidRPr="00EB4F2F">
        <w:rPr>
          <w:rFonts w:ascii="Verdana" w:hAnsi="Verdana"/>
          <w:bCs/>
          <w:sz w:val="20"/>
        </w:rPr>
        <w:t>La Secretaría observó que la producción de papel bond cortado de Brasil registró una tendencia decreciente de 7% de 2013 a 2017: disminuyó 1% en 2014, 5% en 2015, 1% tanto en 2016 como en 2017, de modo que en este último año alcanzó 981 mil toneladas. Por su parte, el consumo de papel bond cortado de Brasil disminuyó 6% de 2013 a 2017, al pasar de 523.1 a 491.7 miles de toneladas. Por lo tanto, durante el periodo analizado se registró un superávit de producción promedio equivalente a 519.2 miles toneladas.</w:t>
      </w:r>
    </w:p>
    <w:p w:rsidR="00EB4F2F" w:rsidRPr="00EB4F2F" w:rsidRDefault="00EB4F2F" w:rsidP="00EB4F2F">
      <w:pPr>
        <w:jc w:val="both"/>
        <w:rPr>
          <w:rFonts w:ascii="Verdana" w:hAnsi="Verdana"/>
          <w:bCs/>
          <w:sz w:val="20"/>
        </w:rPr>
      </w:pPr>
      <w:r w:rsidRPr="00EB4F2F">
        <w:rPr>
          <w:rFonts w:ascii="Verdana" w:hAnsi="Verdana"/>
          <w:b/>
          <w:bCs/>
          <w:sz w:val="20"/>
        </w:rPr>
        <w:t>188. </w:t>
      </w:r>
      <w:r w:rsidRPr="00EB4F2F">
        <w:rPr>
          <w:rFonts w:ascii="Verdana" w:hAnsi="Verdana"/>
          <w:bCs/>
          <w:sz w:val="20"/>
        </w:rPr>
        <w:t>Por lo que se refiere a la capacidad instalada de Brasil para fabricar papel bond cortado, ésta disminuyó 1% de 2013 a 2017, en este último año alcanzó 1,169 mil toneladas. Este volumen fue más de tres veces mayor que la capacidad instalada nacional.</w:t>
      </w:r>
    </w:p>
    <w:p w:rsidR="00EB4F2F" w:rsidRPr="00EB4F2F" w:rsidRDefault="00EB4F2F" w:rsidP="00EB4F2F">
      <w:pPr>
        <w:jc w:val="both"/>
        <w:rPr>
          <w:rFonts w:ascii="Verdana" w:hAnsi="Verdana"/>
          <w:bCs/>
          <w:sz w:val="20"/>
        </w:rPr>
      </w:pPr>
      <w:r w:rsidRPr="00EB4F2F">
        <w:rPr>
          <w:rFonts w:ascii="Verdana" w:hAnsi="Verdana"/>
          <w:b/>
          <w:bCs/>
          <w:sz w:val="20"/>
        </w:rPr>
        <w:t>189. </w:t>
      </w:r>
      <w:r w:rsidRPr="00EB4F2F">
        <w:rPr>
          <w:rFonts w:ascii="Verdana" w:hAnsi="Verdana"/>
          <w:bCs/>
          <w:sz w:val="20"/>
        </w:rPr>
        <w:t>Por otra parte, la información disponible indica que la industria fabricante de papel bond cortado de Brasil contó con un potencial exportador y una capacidad libremente disponible considerables en relación con el tamaño de la producción y el mercado nacional del producto similar. En efecto:</w:t>
      </w:r>
    </w:p>
    <w:p w:rsidR="00EB4F2F" w:rsidRPr="00EB4F2F" w:rsidRDefault="00EB4F2F" w:rsidP="00EB4F2F">
      <w:pPr>
        <w:jc w:val="both"/>
        <w:rPr>
          <w:rFonts w:ascii="Verdana" w:hAnsi="Verdana"/>
          <w:bCs/>
          <w:sz w:val="20"/>
        </w:rPr>
      </w:pPr>
      <w:r w:rsidRPr="00EB4F2F">
        <w:rPr>
          <w:rFonts w:ascii="Verdana" w:hAnsi="Verdana"/>
          <w:b/>
          <w:bCs/>
          <w:sz w:val="20"/>
        </w:rPr>
        <w:t>a.</w:t>
      </w:r>
      <w:r w:rsidRPr="00EB4F2F">
        <w:rPr>
          <w:rFonts w:ascii="Verdana" w:hAnsi="Verdana"/>
          <w:bCs/>
          <w:sz w:val="20"/>
        </w:rPr>
        <w:t>     el potencial exportador (capacidad instalada menos consumo) creció 2.5% de 2013 a 2017, al pasar de 660.9 a 677.3 mil toneladas; dicho volumen equivale a más de 2 y 2.5 veces el tamaño del CNA y de la producción en 2017, respectivamente, y</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la capacidad libremente disponible (capacidad instalada menos producción) creció 48% en el periodo de 2013 a 2017, al pasar de 127 a 188 mil toneladas; este último volumen representó más del 60% del CNA y más del 80% de la producción nacional de papel bond cortado en el periodo de examen.</w:t>
      </w:r>
    </w:p>
    <w:p w:rsidR="00EB4F2F" w:rsidRPr="00EB4F2F" w:rsidRDefault="00EB4F2F" w:rsidP="00EB4F2F">
      <w:pPr>
        <w:jc w:val="both"/>
        <w:rPr>
          <w:rFonts w:ascii="Verdana" w:hAnsi="Verdana"/>
          <w:bCs/>
          <w:sz w:val="20"/>
        </w:rPr>
      </w:pPr>
      <w:r w:rsidRPr="00EB4F2F">
        <w:rPr>
          <w:rFonts w:ascii="Verdana" w:hAnsi="Verdana"/>
          <w:b/>
          <w:bCs/>
          <w:sz w:val="20"/>
        </w:rPr>
        <w:t>Mercado nacional vs potencial exportador de Brasil en 2017</w:t>
      </w:r>
    </w:p>
    <w:p w:rsidR="00EB4F2F" w:rsidRPr="00EB4F2F" w:rsidRDefault="00EB4F2F" w:rsidP="00EB4F2F">
      <w:pPr>
        <w:jc w:val="both"/>
        <w:rPr>
          <w:rFonts w:ascii="Verdana" w:hAnsi="Verdana"/>
          <w:bCs/>
          <w:sz w:val="20"/>
        </w:rPr>
      </w:pPr>
      <w:r w:rsidRPr="00EB4F2F">
        <w:rPr>
          <w:rFonts w:ascii="Verdana" w:hAnsi="Verdana"/>
          <w:bCs/>
          <w:sz w:val="20"/>
        </w:rPr>
        <w:t>(Millones de Toneladas)</w:t>
      </w:r>
    </w:p>
    <w:p w:rsidR="00EB4F2F" w:rsidRPr="00EB4F2F" w:rsidRDefault="00EB4F2F" w:rsidP="00EB4F2F">
      <w:pPr>
        <w:jc w:val="both"/>
        <w:rPr>
          <w:rFonts w:ascii="Verdana" w:hAnsi="Verdana"/>
          <w:bCs/>
          <w:sz w:val="20"/>
        </w:rPr>
      </w:pPr>
      <w:r w:rsidRPr="00EB4F2F">
        <w:rPr>
          <w:rFonts w:ascii="Verdana" w:hAnsi="Verdana"/>
          <w:bCs/>
          <w:sz w:val="20"/>
        </w:rPr>
        <w:lastRenderedPageBreak/>
        <w:drawing>
          <wp:inline distT="0" distB="0" distL="0" distR="0">
            <wp:extent cx="4171950" cy="2524125"/>
            <wp:effectExtent l="0" t="0" r="0" b="9525"/>
            <wp:docPr id="1" name="Imagen 1" descr="http://www.dof.gob.mx/imagenes_diarios/2019/03/25/MAT/seeco12_Cimg_6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3/25/MAT/seeco12_Cimg_637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524125"/>
                    </a:xfrm>
                    <a:prstGeom prst="rect">
                      <a:avLst/>
                    </a:prstGeom>
                    <a:noFill/>
                    <a:ln>
                      <a:noFill/>
                    </a:ln>
                  </pic:spPr>
                </pic:pic>
              </a:graphicData>
            </a:graphic>
          </wp:inline>
        </w:drawing>
      </w:r>
    </w:p>
    <w:p w:rsidR="00EB4F2F" w:rsidRPr="00EB4F2F" w:rsidRDefault="00EB4F2F" w:rsidP="00EB4F2F">
      <w:pPr>
        <w:jc w:val="both"/>
        <w:rPr>
          <w:rFonts w:ascii="Verdana" w:hAnsi="Verdana"/>
          <w:bCs/>
          <w:sz w:val="20"/>
        </w:rPr>
      </w:pPr>
      <w:r w:rsidRPr="00EB4F2F">
        <w:rPr>
          <w:rFonts w:ascii="Verdana" w:hAnsi="Verdana"/>
          <w:bCs/>
          <w:sz w:val="20"/>
        </w:rPr>
        <w:t xml:space="preserve">Fuente: Scribe, </w:t>
      </w:r>
      <w:proofErr w:type="spellStart"/>
      <w:r w:rsidRPr="00EB4F2F">
        <w:rPr>
          <w:rFonts w:ascii="Verdana" w:hAnsi="Verdana"/>
          <w:bCs/>
          <w:sz w:val="20"/>
        </w:rPr>
        <w:t>Pondercel</w:t>
      </w:r>
      <w:proofErr w:type="spellEnd"/>
      <w:r w:rsidRPr="00EB4F2F">
        <w:rPr>
          <w:rFonts w:ascii="Verdana" w:hAnsi="Verdana"/>
          <w:bCs/>
          <w:sz w:val="20"/>
        </w:rPr>
        <w:t>, RISI, SIC-M y estimaciones de la Secretaría.</w:t>
      </w:r>
    </w:p>
    <w:p w:rsidR="00EB4F2F" w:rsidRPr="00EB4F2F" w:rsidRDefault="00EB4F2F" w:rsidP="00EB4F2F">
      <w:pPr>
        <w:jc w:val="both"/>
        <w:rPr>
          <w:rFonts w:ascii="Verdana" w:hAnsi="Verdana"/>
          <w:bCs/>
          <w:sz w:val="20"/>
        </w:rPr>
      </w:pPr>
      <w:r w:rsidRPr="00EB4F2F">
        <w:rPr>
          <w:rFonts w:ascii="Verdana" w:hAnsi="Verdana"/>
          <w:b/>
          <w:bCs/>
          <w:sz w:val="20"/>
        </w:rPr>
        <w:t>190.</w:t>
      </w:r>
      <w:r w:rsidRPr="00EB4F2F">
        <w:rPr>
          <w:rFonts w:ascii="Verdana" w:hAnsi="Verdana"/>
          <w:bCs/>
          <w:sz w:val="20"/>
        </w:rPr>
        <w:t xml:space="preserve"> Con respecto al perfil exportador de Brasil, la Secretaría observó que la información de exportaciones de la UN </w:t>
      </w:r>
      <w:proofErr w:type="spellStart"/>
      <w:r w:rsidRPr="00EB4F2F">
        <w:rPr>
          <w:rFonts w:ascii="Verdana" w:hAnsi="Verdana"/>
          <w:bCs/>
          <w:sz w:val="20"/>
        </w:rPr>
        <w:t>Comtrade</w:t>
      </w:r>
      <w:proofErr w:type="spellEnd"/>
      <w:r w:rsidRPr="00EB4F2F">
        <w:rPr>
          <w:rFonts w:ascii="Verdana" w:hAnsi="Verdana"/>
          <w:bCs/>
          <w:sz w:val="20"/>
        </w:rPr>
        <w:t xml:space="preserve"> por la </w:t>
      </w:r>
      <w:proofErr w:type="spellStart"/>
      <w:r w:rsidRPr="00EB4F2F">
        <w:rPr>
          <w:rFonts w:ascii="Verdana" w:hAnsi="Verdana"/>
          <w:bCs/>
          <w:sz w:val="20"/>
        </w:rPr>
        <w:t>subpartida</w:t>
      </w:r>
      <w:proofErr w:type="spellEnd"/>
      <w:r w:rsidRPr="00EB4F2F">
        <w:rPr>
          <w:rFonts w:ascii="Verdana" w:hAnsi="Verdana"/>
          <w:bCs/>
          <w:sz w:val="20"/>
        </w:rPr>
        <w:t xml:space="preserve"> 4802.56, donde se incluye al producto examinado, indica que las exportaciones de Brasil representaron el 8% de las totales durante el periodo analizado, lo que ubicó a este país como el cuarto exportador de papel bond a nivel mundial. En este lapso sus exportaciones disminuyeron 9%, al pasar de 556.4 a 508.2 mil toneladas. Sin embargo, este último volumen es equivalente a más de 1.5 y 2 veces el tamaño del CNA y de la producción nacional del periodo de examen, respectivamente.</w:t>
      </w:r>
    </w:p>
    <w:p w:rsidR="00EB4F2F" w:rsidRPr="00EB4F2F" w:rsidRDefault="00EB4F2F" w:rsidP="00EB4F2F">
      <w:pPr>
        <w:jc w:val="both"/>
        <w:rPr>
          <w:rFonts w:ascii="Verdana" w:hAnsi="Verdana"/>
          <w:bCs/>
          <w:sz w:val="20"/>
        </w:rPr>
      </w:pPr>
      <w:r w:rsidRPr="00EB4F2F">
        <w:rPr>
          <w:rFonts w:ascii="Verdana" w:hAnsi="Verdana"/>
          <w:b/>
          <w:bCs/>
          <w:sz w:val="20"/>
        </w:rPr>
        <w:t>191.</w:t>
      </w:r>
      <w:r w:rsidRPr="00EB4F2F">
        <w:rPr>
          <w:rFonts w:ascii="Verdana" w:hAnsi="Verdana"/>
          <w:bCs/>
          <w:sz w:val="20"/>
        </w:rPr>
        <w:t> Con base en la información y pruebas presentadas, así como en el análisis efectuado y lo concluido en los puntos anteriores, la Secretaría concluyó que la industria fabricante de papel bond cortado de Brasil tiene capacidad libremente disponible, así como un potencial exportador mayor que la producción nacional y el tamaño del mercado mexicano del producto similar. Lo anterior, aunado a los bajos precios a los que concurrirían por las condiciones de discriminación de precios en que ingresarían al mercado nacional, constituye elementos para considerar que, en caso de eliminarse la cuota compensatoria, podrían alentar una desviación de comercio de las exportaciones de Brasil al mercado mexicano en volúmenes significativos, quedarían lugar a la repetición del daño a la rama de producción nacional.</w:t>
      </w:r>
    </w:p>
    <w:p w:rsidR="00EB4F2F" w:rsidRPr="00EB4F2F" w:rsidRDefault="00EB4F2F" w:rsidP="00EB4F2F">
      <w:pPr>
        <w:jc w:val="both"/>
        <w:rPr>
          <w:rFonts w:ascii="Verdana" w:hAnsi="Verdana"/>
          <w:bCs/>
          <w:sz w:val="20"/>
        </w:rPr>
      </w:pPr>
      <w:r w:rsidRPr="00EB4F2F">
        <w:rPr>
          <w:rFonts w:ascii="Verdana" w:hAnsi="Verdana"/>
          <w:b/>
          <w:bCs/>
          <w:sz w:val="20"/>
        </w:rPr>
        <w:t>I. Conclusiones</w:t>
      </w:r>
    </w:p>
    <w:p w:rsidR="00EB4F2F" w:rsidRPr="00EB4F2F" w:rsidRDefault="00EB4F2F" w:rsidP="00EB4F2F">
      <w:pPr>
        <w:jc w:val="both"/>
        <w:rPr>
          <w:rFonts w:ascii="Verdana" w:hAnsi="Verdana"/>
          <w:bCs/>
          <w:sz w:val="20"/>
        </w:rPr>
      </w:pPr>
      <w:r w:rsidRPr="00EB4F2F">
        <w:rPr>
          <w:rFonts w:ascii="Verdana" w:hAnsi="Verdana"/>
          <w:b/>
          <w:bCs/>
          <w:sz w:val="20"/>
        </w:rPr>
        <w:t>192.</w:t>
      </w:r>
      <w:r w:rsidRPr="00EB4F2F">
        <w:rPr>
          <w:rFonts w:ascii="Verdana" w:hAnsi="Verdana"/>
          <w:bCs/>
          <w:sz w:val="20"/>
        </w:rPr>
        <w:t> Con base en el análisis y los resultados descritos en la presente Resolución, la Secretaría concluyó que existen elementos suficientes para determinar que la eliminación de la cuota compensatoria impuesta a las importaciones de papel bond cortado originarias de Brasil, daría lugar a la repetición del dumping y el daño a la rama de la producción nacional. Entre los elementos que llevaron a esta conclusión, sin que sean limitativos de aspectos que se señalaron a lo largo de la presente Resolución, se encuentran los siguientes:</w:t>
      </w:r>
    </w:p>
    <w:p w:rsidR="00EB4F2F" w:rsidRPr="00EB4F2F" w:rsidRDefault="00EB4F2F" w:rsidP="00EB4F2F">
      <w:pPr>
        <w:jc w:val="both"/>
        <w:rPr>
          <w:rFonts w:ascii="Verdana" w:hAnsi="Verdana"/>
          <w:bCs/>
          <w:sz w:val="20"/>
        </w:rPr>
      </w:pPr>
      <w:r w:rsidRPr="00EB4F2F">
        <w:rPr>
          <w:rFonts w:ascii="Verdana" w:hAnsi="Verdana"/>
          <w:b/>
          <w:bCs/>
          <w:sz w:val="20"/>
        </w:rPr>
        <w:lastRenderedPageBreak/>
        <w:t>a.</w:t>
      </w:r>
      <w:r w:rsidRPr="00EB4F2F">
        <w:rPr>
          <w:rFonts w:ascii="Verdana" w:hAnsi="Verdana"/>
          <w:bCs/>
          <w:sz w:val="20"/>
        </w:rPr>
        <w:t>     Existen elementos suficientes para sustentar que de eliminarse la cuota compensatoria se repetiría la práctica de dumping en las exportaciones a México de papel bond cortado originarias de Brasil.</w:t>
      </w:r>
    </w:p>
    <w:p w:rsidR="00EB4F2F" w:rsidRPr="00EB4F2F" w:rsidRDefault="00EB4F2F" w:rsidP="00EB4F2F">
      <w:pPr>
        <w:jc w:val="both"/>
        <w:rPr>
          <w:rFonts w:ascii="Verdana" w:hAnsi="Verdana"/>
          <w:bCs/>
          <w:sz w:val="20"/>
        </w:rPr>
      </w:pPr>
      <w:r w:rsidRPr="00EB4F2F">
        <w:rPr>
          <w:rFonts w:ascii="Verdana" w:hAnsi="Verdana"/>
          <w:b/>
          <w:bCs/>
          <w:sz w:val="20"/>
        </w:rPr>
        <w:t>b.</w:t>
      </w:r>
      <w:r w:rsidRPr="00EB4F2F">
        <w:rPr>
          <w:rFonts w:ascii="Verdana" w:hAnsi="Verdana"/>
          <w:bCs/>
          <w:sz w:val="20"/>
        </w:rPr>
        <w:t>    No obstante que la aplicación de la cuota compensatoria desincentivó la concurrencia de las importaciones examinadas al mercado nacional durante el periodo analizado, la información disponible en el expediente administrativo indica la probabilidad fundada de que, ante la eliminación de la cuota compensatoria, éstas concurrirían de nueva cuenta al mercado nacional en volúmenes considerables, que desplazarían a la producción nacional y alcanzarían una participación significativa de mercado.</w:t>
      </w:r>
    </w:p>
    <w:p w:rsidR="00EB4F2F" w:rsidRPr="00EB4F2F" w:rsidRDefault="00EB4F2F" w:rsidP="00EB4F2F">
      <w:pPr>
        <w:jc w:val="both"/>
        <w:rPr>
          <w:rFonts w:ascii="Verdana" w:hAnsi="Verdana"/>
          <w:bCs/>
          <w:sz w:val="20"/>
        </w:rPr>
      </w:pPr>
      <w:r w:rsidRPr="00EB4F2F">
        <w:rPr>
          <w:rFonts w:ascii="Verdana" w:hAnsi="Verdana"/>
          <w:b/>
          <w:bCs/>
          <w:sz w:val="20"/>
        </w:rPr>
        <w:t>c.</w:t>
      </w:r>
      <w:r w:rsidRPr="00EB4F2F">
        <w:rPr>
          <w:rFonts w:ascii="Verdana" w:hAnsi="Verdana"/>
          <w:bCs/>
          <w:sz w:val="20"/>
        </w:rPr>
        <w:t>     El precio de las exportaciones potenciales de papel bond cortado originarias de Brasil, puestas en el mercado nacional, registrarían una subvaloración con respecto a los precios nacionales de 6%, lo que repercutiría de manera negativa en los precios internos, toda vez que obligaría a la rama de producción nacional a disminuirlos, a fin de competir para mantenerse en el mercado ante el incremento de la demanda por nuevas importaciones.</w:t>
      </w:r>
    </w:p>
    <w:p w:rsidR="00EB4F2F" w:rsidRPr="00EB4F2F" w:rsidRDefault="00EB4F2F" w:rsidP="00EB4F2F">
      <w:pPr>
        <w:jc w:val="both"/>
        <w:rPr>
          <w:rFonts w:ascii="Verdana" w:hAnsi="Verdana"/>
          <w:bCs/>
          <w:sz w:val="20"/>
        </w:rPr>
      </w:pPr>
      <w:r w:rsidRPr="00EB4F2F">
        <w:rPr>
          <w:rFonts w:ascii="Verdana" w:hAnsi="Verdana"/>
          <w:b/>
          <w:bCs/>
          <w:sz w:val="20"/>
        </w:rPr>
        <w:t>d.</w:t>
      </w:r>
      <w:r w:rsidRPr="00EB4F2F">
        <w:rPr>
          <w:rFonts w:ascii="Verdana" w:hAnsi="Verdana"/>
          <w:bCs/>
          <w:sz w:val="20"/>
        </w:rPr>
        <w:t>    Dados los precios a que concurrirían las importaciones examinadas, es previsible que distorsionarían los precios nacionales y desplazarían de manera significativa al producto nacional del mercado, lo que afectaría el desempeño de los indicadores económicos y financieros de la rama de producción nacional, que ya muestran una condición vulnerable.</w:t>
      </w:r>
    </w:p>
    <w:p w:rsidR="00EB4F2F" w:rsidRPr="00EB4F2F" w:rsidRDefault="00EB4F2F" w:rsidP="00EB4F2F">
      <w:pPr>
        <w:jc w:val="both"/>
        <w:rPr>
          <w:rFonts w:ascii="Verdana" w:hAnsi="Verdana"/>
          <w:bCs/>
          <w:sz w:val="20"/>
        </w:rPr>
      </w:pPr>
      <w:r w:rsidRPr="00EB4F2F">
        <w:rPr>
          <w:rFonts w:ascii="Verdana" w:hAnsi="Verdana"/>
          <w:b/>
          <w:bCs/>
          <w:sz w:val="20"/>
        </w:rPr>
        <w:t>e.</w:t>
      </w:r>
      <w:r w:rsidRPr="00EB4F2F">
        <w:rPr>
          <w:rFonts w:ascii="Verdana" w:hAnsi="Verdana"/>
          <w:bCs/>
          <w:sz w:val="20"/>
        </w:rPr>
        <w:t>     Entre las afectaciones más importantes a la rama de producción nacional que causaría la eliminación de la cuota compensatoria en 2018, con respecto a los niveles registrados en el periodo de examen, destacan: el volumen de producción total (-7%), PNOMI (-7%), inventarios (+4%), ventas al mercado interno (-7%), ingresos por ventas (-14.5%), productividad (-7%), participación de mercado (-6 puntos porcentuales), utilización de la capacidad instalada (-4 puntos porcentuales), utilidad de operación (-175%) y margen operativo (-17 puntos porcentuales) al pasar de 9% a -8%.</w:t>
      </w:r>
    </w:p>
    <w:p w:rsidR="00EB4F2F" w:rsidRPr="00EB4F2F" w:rsidRDefault="00EB4F2F" w:rsidP="00EB4F2F">
      <w:pPr>
        <w:jc w:val="both"/>
        <w:rPr>
          <w:rFonts w:ascii="Verdana" w:hAnsi="Verdana"/>
          <w:bCs/>
          <w:sz w:val="20"/>
        </w:rPr>
      </w:pPr>
      <w:r w:rsidRPr="00EB4F2F">
        <w:rPr>
          <w:rFonts w:ascii="Verdana" w:hAnsi="Verdana"/>
          <w:b/>
          <w:bCs/>
          <w:sz w:val="20"/>
        </w:rPr>
        <w:t>f.</w:t>
      </w:r>
      <w:r w:rsidRPr="00EB4F2F">
        <w:rPr>
          <w:rFonts w:ascii="Verdana" w:hAnsi="Verdana"/>
          <w:bCs/>
          <w:sz w:val="20"/>
        </w:rPr>
        <w:t>     Brasil cuenta con un potencial exportador considerable en relación con el tamaño del mercado mexicano. En efecto, este indicador fue equivalente a más de 2 y 2.5 veces el tamaño del CNA y de la producción nacional en 2017.</w:t>
      </w:r>
    </w:p>
    <w:p w:rsidR="00EB4F2F" w:rsidRPr="00EB4F2F" w:rsidRDefault="00EB4F2F" w:rsidP="00EB4F2F">
      <w:pPr>
        <w:jc w:val="both"/>
        <w:rPr>
          <w:rFonts w:ascii="Verdana" w:hAnsi="Verdana"/>
          <w:bCs/>
          <w:sz w:val="20"/>
        </w:rPr>
      </w:pPr>
      <w:r w:rsidRPr="00EB4F2F">
        <w:rPr>
          <w:rFonts w:ascii="Verdana" w:hAnsi="Verdana"/>
          <w:b/>
          <w:bCs/>
          <w:sz w:val="20"/>
        </w:rPr>
        <w:t>g.</w:t>
      </w:r>
      <w:r w:rsidRPr="00EB4F2F">
        <w:rPr>
          <w:rFonts w:ascii="Verdana" w:hAnsi="Verdana"/>
          <w:bCs/>
          <w:sz w:val="20"/>
        </w:rPr>
        <w:t>    Brasil se encuentra entre los principales exportadores de papel bond cortado, ya que durante el periodo analizado sus exportaciones representaron el 8% de las totales, ubicándose como el cuarto exportador de papel bond a nivel mundial.</w:t>
      </w:r>
    </w:p>
    <w:p w:rsidR="00EB4F2F" w:rsidRPr="00EB4F2F" w:rsidRDefault="00EB4F2F" w:rsidP="00EB4F2F">
      <w:pPr>
        <w:jc w:val="both"/>
        <w:rPr>
          <w:rFonts w:ascii="Verdana" w:hAnsi="Verdana"/>
          <w:bCs/>
          <w:sz w:val="20"/>
        </w:rPr>
      </w:pPr>
      <w:r w:rsidRPr="00EB4F2F">
        <w:rPr>
          <w:rFonts w:ascii="Verdana" w:hAnsi="Verdana"/>
          <w:b/>
          <w:bCs/>
          <w:sz w:val="20"/>
        </w:rPr>
        <w:t>h.</w:t>
      </w:r>
      <w:r w:rsidRPr="00EB4F2F">
        <w:rPr>
          <w:rFonts w:ascii="Verdana" w:hAnsi="Verdana"/>
          <w:bCs/>
          <w:sz w:val="20"/>
        </w:rPr>
        <w:t>    Las exportaciones de papel bond cortado de Brasil enfrentan restricciones en algunos mercados debido a medias antidumping (Estados Unidos, Australia y Pakistán).</w:t>
      </w:r>
    </w:p>
    <w:p w:rsidR="00EB4F2F" w:rsidRPr="00EB4F2F" w:rsidRDefault="00EB4F2F" w:rsidP="00EB4F2F">
      <w:pPr>
        <w:jc w:val="both"/>
        <w:rPr>
          <w:rFonts w:ascii="Verdana" w:hAnsi="Verdana"/>
          <w:bCs/>
          <w:sz w:val="20"/>
        </w:rPr>
      </w:pPr>
      <w:r w:rsidRPr="00EB4F2F">
        <w:rPr>
          <w:rFonts w:ascii="Verdana" w:hAnsi="Verdana"/>
          <w:b/>
          <w:bCs/>
          <w:sz w:val="20"/>
        </w:rPr>
        <w:lastRenderedPageBreak/>
        <w:t>193.</w:t>
      </w:r>
      <w:r w:rsidRPr="00EB4F2F">
        <w:rPr>
          <w:rFonts w:ascii="Verdana" w:hAnsi="Verdana"/>
          <w:bCs/>
          <w:sz w:val="20"/>
        </w:rPr>
        <w:t> Por lo anteriormente expuesto, con fundamento en los artículos 11.1 y 11.3 del Acuerdo Antidumping y 67, 70 fracción II y 89 F fracción IV, literal a, de la LCE se emite la siguiente</w:t>
      </w:r>
    </w:p>
    <w:p w:rsidR="00EB4F2F" w:rsidRPr="00EB4F2F" w:rsidRDefault="00EB4F2F" w:rsidP="00EB4F2F">
      <w:pPr>
        <w:jc w:val="both"/>
        <w:rPr>
          <w:rFonts w:ascii="Verdana" w:hAnsi="Verdana"/>
          <w:b/>
          <w:bCs/>
          <w:sz w:val="20"/>
        </w:rPr>
      </w:pPr>
      <w:r w:rsidRPr="00EB4F2F">
        <w:rPr>
          <w:rFonts w:ascii="Verdana" w:hAnsi="Verdana"/>
          <w:b/>
          <w:bCs/>
          <w:sz w:val="20"/>
        </w:rPr>
        <w:t>RESOLUCIÓN</w:t>
      </w:r>
    </w:p>
    <w:p w:rsidR="00EB4F2F" w:rsidRPr="00EB4F2F" w:rsidRDefault="00EB4F2F" w:rsidP="00EB4F2F">
      <w:pPr>
        <w:jc w:val="both"/>
        <w:rPr>
          <w:rFonts w:ascii="Verdana" w:hAnsi="Verdana"/>
          <w:bCs/>
          <w:sz w:val="20"/>
        </w:rPr>
      </w:pPr>
      <w:r w:rsidRPr="00EB4F2F">
        <w:rPr>
          <w:rFonts w:ascii="Verdana" w:hAnsi="Verdana"/>
          <w:b/>
          <w:bCs/>
          <w:sz w:val="20"/>
        </w:rPr>
        <w:t>194.</w:t>
      </w:r>
      <w:r w:rsidRPr="00EB4F2F">
        <w:rPr>
          <w:rFonts w:ascii="Verdana" w:hAnsi="Verdana"/>
          <w:bCs/>
          <w:sz w:val="20"/>
        </w:rPr>
        <w:t> Se declara concluido el examen de vigencia de la cuota compensatoria impuesta a las importaciones de papel bond cortado originarias de Brasil, independientemente del país de procedencia, que ingresan a través de las fracciones arancelarias 4802.56.01 y 4823.90.99 de la TIGIE, o por cualquier otra.</w:t>
      </w:r>
    </w:p>
    <w:p w:rsidR="00EB4F2F" w:rsidRPr="00EB4F2F" w:rsidRDefault="00EB4F2F" w:rsidP="00EB4F2F">
      <w:pPr>
        <w:jc w:val="both"/>
        <w:rPr>
          <w:rFonts w:ascii="Verdana" w:hAnsi="Verdana"/>
          <w:bCs/>
          <w:sz w:val="20"/>
        </w:rPr>
      </w:pPr>
      <w:r w:rsidRPr="00EB4F2F">
        <w:rPr>
          <w:rFonts w:ascii="Verdana" w:hAnsi="Verdana"/>
          <w:b/>
          <w:bCs/>
          <w:sz w:val="20"/>
        </w:rPr>
        <w:t>195.</w:t>
      </w:r>
      <w:r w:rsidRPr="00EB4F2F">
        <w:rPr>
          <w:rFonts w:ascii="Verdana" w:hAnsi="Verdana"/>
          <w:bCs/>
          <w:sz w:val="20"/>
        </w:rPr>
        <w:t xml:space="preserve"> Se prorroga la vigencia por cinco años más, contados a partir del 12 de marzo de 2018, de la cuota compensatoria definitiva de 37.78% impuesta a las importaciones de papel bond cortado denominado también como papel bond o </w:t>
      </w:r>
      <w:proofErr w:type="spellStart"/>
      <w:r w:rsidRPr="00EB4F2F">
        <w:rPr>
          <w:rFonts w:ascii="Verdana" w:hAnsi="Verdana"/>
          <w:bCs/>
          <w:sz w:val="20"/>
        </w:rPr>
        <w:t>ledger</w:t>
      </w:r>
      <w:proofErr w:type="spellEnd"/>
      <w:r w:rsidRPr="00EB4F2F">
        <w:rPr>
          <w:rFonts w:ascii="Verdana" w:hAnsi="Verdana"/>
          <w:bCs/>
          <w:sz w:val="20"/>
        </w:rPr>
        <w:t xml:space="preserve"> de peso mayor o igual a 40 g/m2 pero menor o igual a 150 g/m2; en hojas rectangulares, uno de cuyos lados sea menor o igual a 435 mm y el otro, menor o igual a 297 mm, medidos sin plegar; con una blancura igual o mayor a 80 grados GE o sus equivalentes en los sistemas </w:t>
      </w:r>
      <w:proofErr w:type="spellStart"/>
      <w:r w:rsidRPr="00EB4F2F">
        <w:rPr>
          <w:rFonts w:ascii="Verdana" w:hAnsi="Verdana"/>
          <w:bCs/>
          <w:sz w:val="20"/>
        </w:rPr>
        <w:t>photovolt</w:t>
      </w:r>
      <w:proofErr w:type="spellEnd"/>
      <w:r w:rsidRPr="00EB4F2F">
        <w:rPr>
          <w:rFonts w:ascii="Verdana" w:hAnsi="Verdana"/>
          <w:bCs/>
          <w:sz w:val="20"/>
        </w:rPr>
        <w:t xml:space="preserve">, de la CIE y de ISO; que ingresen por la fracciones arancelarias 4802.56.01 y 4823.90.99 de la TIGIE, o </w:t>
      </w:r>
      <w:proofErr w:type="spellStart"/>
      <w:r w:rsidRPr="00EB4F2F">
        <w:rPr>
          <w:rFonts w:ascii="Verdana" w:hAnsi="Verdana"/>
          <w:bCs/>
          <w:sz w:val="20"/>
        </w:rPr>
        <w:t>porcualquier</w:t>
      </w:r>
      <w:proofErr w:type="spellEnd"/>
      <w:r w:rsidRPr="00EB4F2F">
        <w:rPr>
          <w:rFonts w:ascii="Verdana" w:hAnsi="Verdana"/>
          <w:bCs/>
          <w:sz w:val="20"/>
        </w:rPr>
        <w:t xml:space="preserve"> otra, originarias de Brasil, independientemente del país de procedencia.</w:t>
      </w:r>
    </w:p>
    <w:p w:rsidR="00EB4F2F" w:rsidRPr="00EB4F2F" w:rsidRDefault="00EB4F2F" w:rsidP="00EB4F2F">
      <w:pPr>
        <w:jc w:val="both"/>
        <w:rPr>
          <w:rFonts w:ascii="Verdana" w:hAnsi="Verdana"/>
          <w:bCs/>
          <w:sz w:val="20"/>
        </w:rPr>
      </w:pPr>
      <w:r w:rsidRPr="00EB4F2F">
        <w:rPr>
          <w:rFonts w:ascii="Verdana" w:hAnsi="Verdana"/>
          <w:bCs/>
          <w:sz w:val="20"/>
        </w:rPr>
        <w:t> </w:t>
      </w:r>
    </w:p>
    <w:p w:rsidR="00EB4F2F" w:rsidRPr="00EB4F2F" w:rsidRDefault="00EB4F2F" w:rsidP="00EB4F2F">
      <w:pPr>
        <w:jc w:val="both"/>
        <w:rPr>
          <w:rFonts w:ascii="Verdana" w:hAnsi="Verdana"/>
          <w:bCs/>
          <w:sz w:val="20"/>
        </w:rPr>
      </w:pPr>
      <w:r w:rsidRPr="00EB4F2F">
        <w:rPr>
          <w:rFonts w:ascii="Verdana" w:hAnsi="Verdana"/>
          <w:b/>
          <w:bCs/>
          <w:sz w:val="20"/>
        </w:rPr>
        <w:t>196.</w:t>
      </w:r>
      <w:r w:rsidRPr="00EB4F2F">
        <w:rPr>
          <w:rFonts w:ascii="Verdana" w:hAnsi="Verdana"/>
          <w:bCs/>
          <w:sz w:val="20"/>
        </w:rPr>
        <w:t> Compete a la Secretaría de Hacienda y Crédito Público aplicar la cuota compensatoria definitiva a que se refiere el punto 1 de la presente Resolución en todo el territorio nacional.</w:t>
      </w:r>
    </w:p>
    <w:p w:rsidR="00EB4F2F" w:rsidRPr="00EB4F2F" w:rsidRDefault="00EB4F2F" w:rsidP="00EB4F2F">
      <w:pPr>
        <w:jc w:val="both"/>
        <w:rPr>
          <w:rFonts w:ascii="Verdana" w:hAnsi="Verdana"/>
          <w:bCs/>
          <w:sz w:val="20"/>
        </w:rPr>
      </w:pPr>
      <w:r w:rsidRPr="00EB4F2F">
        <w:rPr>
          <w:rFonts w:ascii="Verdana" w:hAnsi="Verdana"/>
          <w:b/>
          <w:bCs/>
          <w:sz w:val="20"/>
        </w:rPr>
        <w:t>197.</w:t>
      </w:r>
      <w:r w:rsidRPr="00EB4F2F">
        <w:rPr>
          <w:rFonts w:ascii="Verdana" w:hAnsi="Verdana"/>
          <w:bCs/>
          <w:sz w:val="20"/>
        </w:rPr>
        <w:t xml:space="preserve"> Conforme a lo dispuesto en el artículo 66 de la LCE, los importadores que conforme a esta Resolución deban pagar la cuota compensatoria, no estarán obligados al pago de la misma si comprueban que el país de origen de la mercancía es distinto a Brasil.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w:t>
      </w:r>
      <w:proofErr w:type="spellStart"/>
      <w:r w:rsidRPr="00EB4F2F">
        <w:rPr>
          <w:rFonts w:ascii="Verdana" w:hAnsi="Verdana"/>
          <w:bCs/>
          <w:sz w:val="20"/>
        </w:rPr>
        <w:t>lasmercancías</w:t>
      </w:r>
      <w:proofErr w:type="spellEnd"/>
      <w:r w:rsidRPr="00EB4F2F">
        <w:rPr>
          <w:rFonts w:ascii="Verdana" w:hAnsi="Verdana"/>
          <w:bCs/>
          <w:sz w:val="20"/>
        </w:rPr>
        <w:t xml:space="preserve">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EB4F2F" w:rsidRPr="00EB4F2F" w:rsidRDefault="00EB4F2F" w:rsidP="00EB4F2F">
      <w:pPr>
        <w:jc w:val="both"/>
        <w:rPr>
          <w:rFonts w:ascii="Verdana" w:hAnsi="Verdana"/>
          <w:bCs/>
          <w:sz w:val="20"/>
        </w:rPr>
      </w:pPr>
      <w:r w:rsidRPr="00EB4F2F">
        <w:rPr>
          <w:rFonts w:ascii="Verdana" w:hAnsi="Verdana"/>
          <w:b/>
          <w:bCs/>
          <w:sz w:val="20"/>
        </w:rPr>
        <w:t>198.</w:t>
      </w:r>
      <w:r w:rsidRPr="00EB4F2F">
        <w:rPr>
          <w:rFonts w:ascii="Verdana" w:hAnsi="Verdana"/>
          <w:bCs/>
          <w:sz w:val="20"/>
        </w:rPr>
        <w:t> Notifíquese la presente Resolución a las partes interesadas comparecientes.</w:t>
      </w:r>
    </w:p>
    <w:p w:rsidR="00EB4F2F" w:rsidRPr="00EB4F2F" w:rsidRDefault="00EB4F2F" w:rsidP="00EB4F2F">
      <w:pPr>
        <w:jc w:val="both"/>
        <w:rPr>
          <w:rFonts w:ascii="Verdana" w:hAnsi="Verdana"/>
          <w:bCs/>
          <w:sz w:val="20"/>
        </w:rPr>
      </w:pPr>
      <w:r w:rsidRPr="00EB4F2F">
        <w:rPr>
          <w:rFonts w:ascii="Verdana" w:hAnsi="Verdana"/>
          <w:b/>
          <w:bCs/>
          <w:sz w:val="20"/>
        </w:rPr>
        <w:t>199.</w:t>
      </w:r>
      <w:r w:rsidRPr="00EB4F2F">
        <w:rPr>
          <w:rFonts w:ascii="Verdana" w:hAnsi="Verdana"/>
          <w:bCs/>
          <w:sz w:val="20"/>
        </w:rPr>
        <w:t> Comuníquese la presente Resolución al SAT, para los efectos legales correspondientes.</w:t>
      </w:r>
    </w:p>
    <w:p w:rsidR="00EB4F2F" w:rsidRPr="00EB4F2F" w:rsidRDefault="00EB4F2F" w:rsidP="00EB4F2F">
      <w:pPr>
        <w:jc w:val="both"/>
        <w:rPr>
          <w:rFonts w:ascii="Verdana" w:hAnsi="Verdana"/>
          <w:bCs/>
          <w:sz w:val="20"/>
        </w:rPr>
      </w:pPr>
      <w:r w:rsidRPr="00EB4F2F">
        <w:rPr>
          <w:rFonts w:ascii="Verdana" w:hAnsi="Verdana"/>
          <w:b/>
          <w:bCs/>
          <w:sz w:val="20"/>
        </w:rPr>
        <w:t>200.</w:t>
      </w:r>
      <w:r w:rsidRPr="00EB4F2F">
        <w:rPr>
          <w:rFonts w:ascii="Verdana" w:hAnsi="Verdana"/>
          <w:bCs/>
          <w:sz w:val="20"/>
        </w:rPr>
        <w:t> La presente Resolución entrará en vigor al día siguiente de su publicación en el DOF.</w:t>
      </w:r>
    </w:p>
    <w:p w:rsidR="00EB4F2F" w:rsidRPr="00EB4F2F" w:rsidRDefault="00EB4F2F" w:rsidP="00EB4F2F">
      <w:pPr>
        <w:jc w:val="both"/>
        <w:rPr>
          <w:rFonts w:ascii="Verdana" w:hAnsi="Verdana"/>
          <w:bCs/>
          <w:sz w:val="20"/>
        </w:rPr>
      </w:pPr>
      <w:r w:rsidRPr="00EB4F2F">
        <w:rPr>
          <w:rFonts w:ascii="Verdana" w:hAnsi="Verdana"/>
          <w:b/>
          <w:bCs/>
          <w:sz w:val="20"/>
        </w:rPr>
        <w:lastRenderedPageBreak/>
        <w:t>201.</w:t>
      </w:r>
      <w:r w:rsidRPr="00EB4F2F">
        <w:rPr>
          <w:rFonts w:ascii="Verdana" w:hAnsi="Verdana"/>
          <w:bCs/>
          <w:sz w:val="20"/>
        </w:rPr>
        <w:t> Archívese como caso total y definitivamente concluido.</w:t>
      </w:r>
    </w:p>
    <w:p w:rsidR="00EB4F2F" w:rsidRPr="00EB4F2F" w:rsidRDefault="00EB4F2F" w:rsidP="00EB4F2F">
      <w:pPr>
        <w:jc w:val="both"/>
        <w:rPr>
          <w:rFonts w:ascii="Verdana" w:hAnsi="Verdana"/>
          <w:bCs/>
          <w:sz w:val="20"/>
        </w:rPr>
      </w:pPr>
      <w:r w:rsidRPr="00EB4F2F">
        <w:rPr>
          <w:rFonts w:ascii="Verdana" w:hAnsi="Verdana"/>
          <w:bCs/>
          <w:sz w:val="20"/>
        </w:rPr>
        <w:t>Ciudad de México, a 12 de marzo de 2019.- La Secretaria de Economía, </w:t>
      </w:r>
      <w:r w:rsidRPr="00EB4F2F">
        <w:rPr>
          <w:rFonts w:ascii="Verdana" w:hAnsi="Verdana"/>
          <w:b/>
          <w:bCs/>
          <w:sz w:val="20"/>
        </w:rPr>
        <w:t>Graciela Márquez Colín</w:t>
      </w:r>
      <w:r w:rsidRPr="00EB4F2F">
        <w:rPr>
          <w:rFonts w:ascii="Verdana" w:hAnsi="Verdana"/>
          <w:bCs/>
          <w:sz w:val="20"/>
        </w:rPr>
        <w:t>.- Rúbrica.</w:t>
      </w:r>
    </w:p>
    <w:p w:rsidR="004A7A87" w:rsidRPr="004A7A87" w:rsidRDefault="004A7A87" w:rsidP="004A7A87">
      <w:pPr>
        <w:jc w:val="both"/>
        <w:rPr>
          <w:rFonts w:ascii="Verdana" w:hAnsi="Verdana"/>
          <w:bCs/>
          <w:sz w:val="20"/>
        </w:rPr>
      </w:pPr>
      <w:bookmarkStart w:id="0" w:name="_GoBack"/>
      <w:bookmarkEnd w:id="0"/>
    </w:p>
    <w:p w:rsidR="00BF3AEB" w:rsidRDefault="00D610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87"/>
    <w:rsid w:val="002228FA"/>
    <w:rsid w:val="004A7A87"/>
    <w:rsid w:val="00C06CE1"/>
    <w:rsid w:val="00D61019"/>
    <w:rsid w:val="00EB4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B4F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B4F2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B4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4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B4F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B4F2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B4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4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180">
      <w:bodyDiv w:val="1"/>
      <w:marLeft w:val="0"/>
      <w:marRight w:val="0"/>
      <w:marTop w:val="0"/>
      <w:marBottom w:val="0"/>
      <w:divBdr>
        <w:top w:val="none" w:sz="0" w:space="0" w:color="auto"/>
        <w:left w:val="none" w:sz="0" w:space="0" w:color="auto"/>
        <w:bottom w:val="none" w:sz="0" w:space="0" w:color="auto"/>
        <w:right w:val="none" w:sz="0" w:space="0" w:color="auto"/>
      </w:divBdr>
    </w:div>
    <w:div w:id="276839204">
      <w:bodyDiv w:val="1"/>
      <w:marLeft w:val="0"/>
      <w:marRight w:val="0"/>
      <w:marTop w:val="0"/>
      <w:marBottom w:val="0"/>
      <w:divBdr>
        <w:top w:val="none" w:sz="0" w:space="0" w:color="auto"/>
        <w:left w:val="none" w:sz="0" w:space="0" w:color="auto"/>
        <w:bottom w:val="none" w:sz="0" w:space="0" w:color="auto"/>
        <w:right w:val="none" w:sz="0" w:space="0" w:color="auto"/>
      </w:divBdr>
      <w:divsChild>
        <w:div w:id="167332574">
          <w:marLeft w:val="0"/>
          <w:marRight w:val="0"/>
          <w:marTop w:val="0"/>
          <w:marBottom w:val="101"/>
          <w:divBdr>
            <w:top w:val="none" w:sz="0" w:space="0" w:color="auto"/>
            <w:left w:val="none" w:sz="0" w:space="0" w:color="auto"/>
            <w:bottom w:val="none" w:sz="0" w:space="0" w:color="auto"/>
            <w:right w:val="none" w:sz="0" w:space="0" w:color="auto"/>
          </w:divBdr>
        </w:div>
        <w:div w:id="1090588280">
          <w:marLeft w:val="0"/>
          <w:marRight w:val="0"/>
          <w:marTop w:val="0"/>
          <w:marBottom w:val="101"/>
          <w:divBdr>
            <w:top w:val="none" w:sz="0" w:space="0" w:color="auto"/>
            <w:left w:val="none" w:sz="0" w:space="0" w:color="auto"/>
            <w:bottom w:val="none" w:sz="0" w:space="0" w:color="auto"/>
            <w:right w:val="none" w:sz="0" w:space="0" w:color="auto"/>
          </w:divBdr>
        </w:div>
        <w:div w:id="380907619">
          <w:marLeft w:val="0"/>
          <w:marRight w:val="0"/>
          <w:marTop w:val="101"/>
          <w:marBottom w:val="101"/>
          <w:divBdr>
            <w:top w:val="none" w:sz="0" w:space="0" w:color="auto"/>
            <w:left w:val="none" w:sz="0" w:space="0" w:color="auto"/>
            <w:bottom w:val="none" w:sz="0" w:space="0" w:color="auto"/>
            <w:right w:val="none" w:sz="0" w:space="0" w:color="auto"/>
          </w:divBdr>
        </w:div>
        <w:div w:id="1422525292">
          <w:marLeft w:val="0"/>
          <w:marRight w:val="0"/>
          <w:marTop w:val="0"/>
          <w:marBottom w:val="101"/>
          <w:divBdr>
            <w:top w:val="none" w:sz="0" w:space="0" w:color="auto"/>
            <w:left w:val="none" w:sz="0" w:space="0" w:color="auto"/>
            <w:bottom w:val="none" w:sz="0" w:space="0" w:color="auto"/>
            <w:right w:val="none" w:sz="0" w:space="0" w:color="auto"/>
          </w:divBdr>
        </w:div>
        <w:div w:id="1525290450">
          <w:marLeft w:val="0"/>
          <w:marRight w:val="0"/>
          <w:marTop w:val="0"/>
          <w:marBottom w:val="101"/>
          <w:divBdr>
            <w:top w:val="none" w:sz="0" w:space="0" w:color="auto"/>
            <w:left w:val="none" w:sz="0" w:space="0" w:color="auto"/>
            <w:bottom w:val="none" w:sz="0" w:space="0" w:color="auto"/>
            <w:right w:val="none" w:sz="0" w:space="0" w:color="auto"/>
          </w:divBdr>
        </w:div>
        <w:div w:id="364839678">
          <w:marLeft w:val="0"/>
          <w:marRight w:val="0"/>
          <w:marTop w:val="0"/>
          <w:marBottom w:val="101"/>
          <w:divBdr>
            <w:top w:val="none" w:sz="0" w:space="0" w:color="auto"/>
            <w:left w:val="none" w:sz="0" w:space="0" w:color="auto"/>
            <w:bottom w:val="none" w:sz="0" w:space="0" w:color="auto"/>
            <w:right w:val="none" w:sz="0" w:space="0" w:color="auto"/>
          </w:divBdr>
        </w:div>
        <w:div w:id="1428696048">
          <w:marLeft w:val="0"/>
          <w:marRight w:val="0"/>
          <w:marTop w:val="0"/>
          <w:marBottom w:val="101"/>
          <w:divBdr>
            <w:top w:val="none" w:sz="0" w:space="0" w:color="auto"/>
            <w:left w:val="none" w:sz="0" w:space="0" w:color="auto"/>
            <w:bottom w:val="none" w:sz="0" w:space="0" w:color="auto"/>
            <w:right w:val="none" w:sz="0" w:space="0" w:color="auto"/>
          </w:divBdr>
        </w:div>
        <w:div w:id="688919964">
          <w:marLeft w:val="0"/>
          <w:marRight w:val="0"/>
          <w:marTop w:val="0"/>
          <w:marBottom w:val="101"/>
          <w:divBdr>
            <w:top w:val="none" w:sz="0" w:space="0" w:color="auto"/>
            <w:left w:val="none" w:sz="0" w:space="0" w:color="auto"/>
            <w:bottom w:val="none" w:sz="0" w:space="0" w:color="auto"/>
            <w:right w:val="none" w:sz="0" w:space="0" w:color="auto"/>
          </w:divBdr>
        </w:div>
        <w:div w:id="383993140">
          <w:marLeft w:val="0"/>
          <w:marRight w:val="0"/>
          <w:marTop w:val="0"/>
          <w:marBottom w:val="101"/>
          <w:divBdr>
            <w:top w:val="none" w:sz="0" w:space="0" w:color="auto"/>
            <w:left w:val="none" w:sz="0" w:space="0" w:color="auto"/>
            <w:bottom w:val="none" w:sz="0" w:space="0" w:color="auto"/>
            <w:right w:val="none" w:sz="0" w:space="0" w:color="auto"/>
          </w:divBdr>
        </w:div>
        <w:div w:id="2052916966">
          <w:marLeft w:val="0"/>
          <w:marRight w:val="0"/>
          <w:marTop w:val="0"/>
          <w:marBottom w:val="101"/>
          <w:divBdr>
            <w:top w:val="none" w:sz="0" w:space="0" w:color="auto"/>
            <w:left w:val="none" w:sz="0" w:space="0" w:color="auto"/>
            <w:bottom w:val="none" w:sz="0" w:space="0" w:color="auto"/>
            <w:right w:val="none" w:sz="0" w:space="0" w:color="auto"/>
          </w:divBdr>
        </w:div>
        <w:div w:id="519859995">
          <w:marLeft w:val="0"/>
          <w:marRight w:val="0"/>
          <w:marTop w:val="0"/>
          <w:marBottom w:val="101"/>
          <w:divBdr>
            <w:top w:val="none" w:sz="0" w:space="0" w:color="auto"/>
            <w:left w:val="none" w:sz="0" w:space="0" w:color="auto"/>
            <w:bottom w:val="none" w:sz="0" w:space="0" w:color="auto"/>
            <w:right w:val="none" w:sz="0" w:space="0" w:color="auto"/>
          </w:divBdr>
        </w:div>
        <w:div w:id="117142603">
          <w:marLeft w:val="0"/>
          <w:marRight w:val="0"/>
          <w:marTop w:val="0"/>
          <w:marBottom w:val="101"/>
          <w:divBdr>
            <w:top w:val="none" w:sz="0" w:space="0" w:color="auto"/>
            <w:left w:val="none" w:sz="0" w:space="0" w:color="auto"/>
            <w:bottom w:val="none" w:sz="0" w:space="0" w:color="auto"/>
            <w:right w:val="none" w:sz="0" w:space="0" w:color="auto"/>
          </w:divBdr>
        </w:div>
        <w:div w:id="10187904">
          <w:marLeft w:val="0"/>
          <w:marRight w:val="0"/>
          <w:marTop w:val="0"/>
          <w:marBottom w:val="101"/>
          <w:divBdr>
            <w:top w:val="none" w:sz="0" w:space="0" w:color="auto"/>
            <w:left w:val="none" w:sz="0" w:space="0" w:color="auto"/>
            <w:bottom w:val="none" w:sz="0" w:space="0" w:color="auto"/>
            <w:right w:val="none" w:sz="0" w:space="0" w:color="auto"/>
          </w:divBdr>
        </w:div>
        <w:div w:id="2039965698">
          <w:marLeft w:val="0"/>
          <w:marRight w:val="0"/>
          <w:marTop w:val="0"/>
          <w:marBottom w:val="101"/>
          <w:divBdr>
            <w:top w:val="none" w:sz="0" w:space="0" w:color="auto"/>
            <w:left w:val="none" w:sz="0" w:space="0" w:color="auto"/>
            <w:bottom w:val="none" w:sz="0" w:space="0" w:color="auto"/>
            <w:right w:val="none" w:sz="0" w:space="0" w:color="auto"/>
          </w:divBdr>
        </w:div>
        <w:div w:id="985815935">
          <w:marLeft w:val="0"/>
          <w:marRight w:val="0"/>
          <w:marTop w:val="0"/>
          <w:marBottom w:val="101"/>
          <w:divBdr>
            <w:top w:val="none" w:sz="0" w:space="0" w:color="auto"/>
            <w:left w:val="none" w:sz="0" w:space="0" w:color="auto"/>
            <w:bottom w:val="none" w:sz="0" w:space="0" w:color="auto"/>
            <w:right w:val="none" w:sz="0" w:space="0" w:color="auto"/>
          </w:divBdr>
        </w:div>
        <w:div w:id="1216312749">
          <w:marLeft w:val="0"/>
          <w:marRight w:val="0"/>
          <w:marTop w:val="0"/>
          <w:marBottom w:val="101"/>
          <w:divBdr>
            <w:top w:val="none" w:sz="0" w:space="0" w:color="auto"/>
            <w:left w:val="none" w:sz="0" w:space="0" w:color="auto"/>
            <w:bottom w:val="none" w:sz="0" w:space="0" w:color="auto"/>
            <w:right w:val="none" w:sz="0" w:space="0" w:color="auto"/>
          </w:divBdr>
        </w:div>
        <w:div w:id="337198613">
          <w:marLeft w:val="0"/>
          <w:marRight w:val="0"/>
          <w:marTop w:val="0"/>
          <w:marBottom w:val="101"/>
          <w:divBdr>
            <w:top w:val="none" w:sz="0" w:space="0" w:color="auto"/>
            <w:left w:val="none" w:sz="0" w:space="0" w:color="auto"/>
            <w:bottom w:val="none" w:sz="0" w:space="0" w:color="auto"/>
            <w:right w:val="none" w:sz="0" w:space="0" w:color="auto"/>
          </w:divBdr>
        </w:div>
        <w:div w:id="1344821844">
          <w:marLeft w:val="0"/>
          <w:marRight w:val="0"/>
          <w:marTop w:val="0"/>
          <w:marBottom w:val="101"/>
          <w:divBdr>
            <w:top w:val="none" w:sz="0" w:space="0" w:color="auto"/>
            <w:left w:val="none" w:sz="0" w:space="0" w:color="auto"/>
            <w:bottom w:val="none" w:sz="0" w:space="0" w:color="auto"/>
            <w:right w:val="none" w:sz="0" w:space="0" w:color="auto"/>
          </w:divBdr>
        </w:div>
        <w:div w:id="1528906802">
          <w:marLeft w:val="0"/>
          <w:marRight w:val="0"/>
          <w:marTop w:val="0"/>
          <w:marBottom w:val="80"/>
          <w:divBdr>
            <w:top w:val="none" w:sz="0" w:space="0" w:color="auto"/>
            <w:left w:val="none" w:sz="0" w:space="0" w:color="auto"/>
            <w:bottom w:val="none" w:sz="0" w:space="0" w:color="auto"/>
            <w:right w:val="none" w:sz="0" w:space="0" w:color="auto"/>
          </w:divBdr>
        </w:div>
        <w:div w:id="1508445424">
          <w:marLeft w:val="0"/>
          <w:marRight w:val="0"/>
          <w:marTop w:val="0"/>
          <w:marBottom w:val="80"/>
          <w:divBdr>
            <w:top w:val="none" w:sz="0" w:space="0" w:color="auto"/>
            <w:left w:val="none" w:sz="0" w:space="0" w:color="auto"/>
            <w:bottom w:val="none" w:sz="0" w:space="0" w:color="auto"/>
            <w:right w:val="none" w:sz="0" w:space="0" w:color="auto"/>
          </w:divBdr>
        </w:div>
        <w:div w:id="1844735949">
          <w:marLeft w:val="0"/>
          <w:marRight w:val="0"/>
          <w:marTop w:val="0"/>
          <w:marBottom w:val="80"/>
          <w:divBdr>
            <w:top w:val="none" w:sz="0" w:space="0" w:color="auto"/>
            <w:left w:val="none" w:sz="0" w:space="0" w:color="auto"/>
            <w:bottom w:val="none" w:sz="0" w:space="0" w:color="auto"/>
            <w:right w:val="none" w:sz="0" w:space="0" w:color="auto"/>
          </w:divBdr>
        </w:div>
        <w:div w:id="997684681">
          <w:marLeft w:val="0"/>
          <w:marRight w:val="0"/>
          <w:marTop w:val="0"/>
          <w:marBottom w:val="80"/>
          <w:divBdr>
            <w:top w:val="none" w:sz="0" w:space="0" w:color="auto"/>
            <w:left w:val="none" w:sz="0" w:space="0" w:color="auto"/>
            <w:bottom w:val="none" w:sz="0" w:space="0" w:color="auto"/>
            <w:right w:val="none" w:sz="0" w:space="0" w:color="auto"/>
          </w:divBdr>
        </w:div>
        <w:div w:id="1016616934">
          <w:marLeft w:val="0"/>
          <w:marRight w:val="0"/>
          <w:marTop w:val="0"/>
          <w:marBottom w:val="80"/>
          <w:divBdr>
            <w:top w:val="none" w:sz="0" w:space="0" w:color="auto"/>
            <w:left w:val="none" w:sz="0" w:space="0" w:color="auto"/>
            <w:bottom w:val="none" w:sz="0" w:space="0" w:color="auto"/>
            <w:right w:val="none" w:sz="0" w:space="0" w:color="auto"/>
          </w:divBdr>
        </w:div>
        <w:div w:id="911427443">
          <w:marLeft w:val="0"/>
          <w:marRight w:val="0"/>
          <w:marTop w:val="0"/>
          <w:marBottom w:val="80"/>
          <w:divBdr>
            <w:top w:val="none" w:sz="0" w:space="0" w:color="auto"/>
            <w:left w:val="none" w:sz="0" w:space="0" w:color="auto"/>
            <w:bottom w:val="none" w:sz="0" w:space="0" w:color="auto"/>
            <w:right w:val="none" w:sz="0" w:space="0" w:color="auto"/>
          </w:divBdr>
        </w:div>
        <w:div w:id="538932662">
          <w:marLeft w:val="0"/>
          <w:marRight w:val="0"/>
          <w:marTop w:val="0"/>
          <w:marBottom w:val="80"/>
          <w:divBdr>
            <w:top w:val="none" w:sz="0" w:space="0" w:color="auto"/>
            <w:left w:val="none" w:sz="0" w:space="0" w:color="auto"/>
            <w:bottom w:val="none" w:sz="0" w:space="0" w:color="auto"/>
            <w:right w:val="none" w:sz="0" w:space="0" w:color="auto"/>
          </w:divBdr>
        </w:div>
        <w:div w:id="4747012">
          <w:marLeft w:val="0"/>
          <w:marRight w:val="0"/>
          <w:marTop w:val="0"/>
          <w:marBottom w:val="80"/>
          <w:divBdr>
            <w:top w:val="none" w:sz="0" w:space="0" w:color="auto"/>
            <w:left w:val="none" w:sz="0" w:space="0" w:color="auto"/>
            <w:bottom w:val="none" w:sz="0" w:space="0" w:color="auto"/>
            <w:right w:val="none" w:sz="0" w:space="0" w:color="auto"/>
          </w:divBdr>
        </w:div>
        <w:div w:id="189732316">
          <w:marLeft w:val="0"/>
          <w:marRight w:val="0"/>
          <w:marTop w:val="0"/>
          <w:marBottom w:val="80"/>
          <w:divBdr>
            <w:top w:val="none" w:sz="0" w:space="0" w:color="auto"/>
            <w:left w:val="none" w:sz="0" w:space="0" w:color="auto"/>
            <w:bottom w:val="none" w:sz="0" w:space="0" w:color="auto"/>
            <w:right w:val="none" w:sz="0" w:space="0" w:color="auto"/>
          </w:divBdr>
        </w:div>
        <w:div w:id="875195592">
          <w:marLeft w:val="0"/>
          <w:marRight w:val="0"/>
          <w:marTop w:val="0"/>
          <w:marBottom w:val="80"/>
          <w:divBdr>
            <w:top w:val="none" w:sz="0" w:space="0" w:color="auto"/>
            <w:left w:val="none" w:sz="0" w:space="0" w:color="auto"/>
            <w:bottom w:val="none" w:sz="0" w:space="0" w:color="auto"/>
            <w:right w:val="none" w:sz="0" w:space="0" w:color="auto"/>
          </w:divBdr>
        </w:div>
        <w:div w:id="1570919485">
          <w:marLeft w:val="0"/>
          <w:marRight w:val="0"/>
          <w:marTop w:val="0"/>
          <w:marBottom w:val="80"/>
          <w:divBdr>
            <w:top w:val="none" w:sz="0" w:space="0" w:color="auto"/>
            <w:left w:val="none" w:sz="0" w:space="0" w:color="auto"/>
            <w:bottom w:val="none" w:sz="0" w:space="0" w:color="auto"/>
            <w:right w:val="none" w:sz="0" w:space="0" w:color="auto"/>
          </w:divBdr>
        </w:div>
        <w:div w:id="1259755262">
          <w:marLeft w:val="0"/>
          <w:marRight w:val="0"/>
          <w:marTop w:val="0"/>
          <w:marBottom w:val="80"/>
          <w:divBdr>
            <w:top w:val="none" w:sz="0" w:space="0" w:color="auto"/>
            <w:left w:val="none" w:sz="0" w:space="0" w:color="auto"/>
            <w:bottom w:val="none" w:sz="0" w:space="0" w:color="auto"/>
            <w:right w:val="none" w:sz="0" w:space="0" w:color="auto"/>
          </w:divBdr>
        </w:div>
        <w:div w:id="1721323938">
          <w:marLeft w:val="0"/>
          <w:marRight w:val="0"/>
          <w:marTop w:val="0"/>
          <w:marBottom w:val="80"/>
          <w:divBdr>
            <w:top w:val="none" w:sz="0" w:space="0" w:color="auto"/>
            <w:left w:val="none" w:sz="0" w:space="0" w:color="auto"/>
            <w:bottom w:val="none" w:sz="0" w:space="0" w:color="auto"/>
            <w:right w:val="none" w:sz="0" w:space="0" w:color="auto"/>
          </w:divBdr>
        </w:div>
        <w:div w:id="1695765067">
          <w:marLeft w:val="0"/>
          <w:marRight w:val="0"/>
          <w:marTop w:val="0"/>
          <w:marBottom w:val="80"/>
          <w:divBdr>
            <w:top w:val="none" w:sz="0" w:space="0" w:color="auto"/>
            <w:left w:val="none" w:sz="0" w:space="0" w:color="auto"/>
            <w:bottom w:val="none" w:sz="0" w:space="0" w:color="auto"/>
            <w:right w:val="none" w:sz="0" w:space="0" w:color="auto"/>
          </w:divBdr>
        </w:div>
        <w:div w:id="864056684">
          <w:marLeft w:val="0"/>
          <w:marRight w:val="0"/>
          <w:marTop w:val="0"/>
          <w:marBottom w:val="80"/>
          <w:divBdr>
            <w:top w:val="none" w:sz="0" w:space="0" w:color="auto"/>
            <w:left w:val="none" w:sz="0" w:space="0" w:color="auto"/>
            <w:bottom w:val="none" w:sz="0" w:space="0" w:color="auto"/>
            <w:right w:val="none" w:sz="0" w:space="0" w:color="auto"/>
          </w:divBdr>
        </w:div>
        <w:div w:id="1292401483">
          <w:marLeft w:val="0"/>
          <w:marRight w:val="0"/>
          <w:marTop w:val="0"/>
          <w:marBottom w:val="80"/>
          <w:divBdr>
            <w:top w:val="none" w:sz="0" w:space="0" w:color="auto"/>
            <w:left w:val="none" w:sz="0" w:space="0" w:color="auto"/>
            <w:bottom w:val="none" w:sz="0" w:space="0" w:color="auto"/>
            <w:right w:val="none" w:sz="0" w:space="0" w:color="auto"/>
          </w:divBdr>
        </w:div>
        <w:div w:id="678317685">
          <w:marLeft w:val="0"/>
          <w:marRight w:val="0"/>
          <w:marTop w:val="0"/>
          <w:marBottom w:val="80"/>
          <w:divBdr>
            <w:top w:val="none" w:sz="0" w:space="0" w:color="auto"/>
            <w:left w:val="none" w:sz="0" w:space="0" w:color="auto"/>
            <w:bottom w:val="none" w:sz="0" w:space="0" w:color="auto"/>
            <w:right w:val="none" w:sz="0" w:space="0" w:color="auto"/>
          </w:divBdr>
        </w:div>
        <w:div w:id="27998002">
          <w:marLeft w:val="0"/>
          <w:marRight w:val="0"/>
          <w:marTop w:val="0"/>
          <w:marBottom w:val="80"/>
          <w:divBdr>
            <w:top w:val="none" w:sz="0" w:space="0" w:color="auto"/>
            <w:left w:val="none" w:sz="0" w:space="0" w:color="auto"/>
            <w:bottom w:val="none" w:sz="0" w:space="0" w:color="auto"/>
            <w:right w:val="none" w:sz="0" w:space="0" w:color="auto"/>
          </w:divBdr>
        </w:div>
        <w:div w:id="890338761">
          <w:marLeft w:val="0"/>
          <w:marRight w:val="0"/>
          <w:marTop w:val="0"/>
          <w:marBottom w:val="101"/>
          <w:divBdr>
            <w:top w:val="none" w:sz="0" w:space="0" w:color="auto"/>
            <w:left w:val="none" w:sz="0" w:space="0" w:color="auto"/>
            <w:bottom w:val="none" w:sz="0" w:space="0" w:color="auto"/>
            <w:right w:val="none" w:sz="0" w:space="0" w:color="auto"/>
          </w:divBdr>
        </w:div>
        <w:div w:id="935820539">
          <w:marLeft w:val="0"/>
          <w:marRight w:val="0"/>
          <w:marTop w:val="0"/>
          <w:marBottom w:val="101"/>
          <w:divBdr>
            <w:top w:val="none" w:sz="0" w:space="0" w:color="auto"/>
            <w:left w:val="none" w:sz="0" w:space="0" w:color="auto"/>
            <w:bottom w:val="none" w:sz="0" w:space="0" w:color="auto"/>
            <w:right w:val="none" w:sz="0" w:space="0" w:color="auto"/>
          </w:divBdr>
        </w:div>
        <w:div w:id="1745486359">
          <w:marLeft w:val="0"/>
          <w:marRight w:val="0"/>
          <w:marTop w:val="0"/>
          <w:marBottom w:val="101"/>
          <w:divBdr>
            <w:top w:val="none" w:sz="0" w:space="0" w:color="auto"/>
            <w:left w:val="none" w:sz="0" w:space="0" w:color="auto"/>
            <w:bottom w:val="none" w:sz="0" w:space="0" w:color="auto"/>
            <w:right w:val="none" w:sz="0" w:space="0" w:color="auto"/>
          </w:divBdr>
        </w:div>
        <w:div w:id="941692627">
          <w:marLeft w:val="0"/>
          <w:marRight w:val="0"/>
          <w:marTop w:val="0"/>
          <w:marBottom w:val="101"/>
          <w:divBdr>
            <w:top w:val="none" w:sz="0" w:space="0" w:color="auto"/>
            <w:left w:val="none" w:sz="0" w:space="0" w:color="auto"/>
            <w:bottom w:val="none" w:sz="0" w:space="0" w:color="auto"/>
            <w:right w:val="none" w:sz="0" w:space="0" w:color="auto"/>
          </w:divBdr>
        </w:div>
        <w:div w:id="526333655">
          <w:marLeft w:val="0"/>
          <w:marRight w:val="0"/>
          <w:marTop w:val="0"/>
          <w:marBottom w:val="101"/>
          <w:divBdr>
            <w:top w:val="none" w:sz="0" w:space="0" w:color="auto"/>
            <w:left w:val="none" w:sz="0" w:space="0" w:color="auto"/>
            <w:bottom w:val="none" w:sz="0" w:space="0" w:color="auto"/>
            <w:right w:val="none" w:sz="0" w:space="0" w:color="auto"/>
          </w:divBdr>
        </w:div>
        <w:div w:id="1618758127">
          <w:marLeft w:val="720"/>
          <w:marRight w:val="0"/>
          <w:marTop w:val="0"/>
          <w:marBottom w:val="101"/>
          <w:divBdr>
            <w:top w:val="none" w:sz="0" w:space="0" w:color="auto"/>
            <w:left w:val="none" w:sz="0" w:space="0" w:color="auto"/>
            <w:bottom w:val="none" w:sz="0" w:space="0" w:color="auto"/>
            <w:right w:val="none" w:sz="0" w:space="0" w:color="auto"/>
          </w:divBdr>
        </w:div>
        <w:div w:id="2092386310">
          <w:marLeft w:val="720"/>
          <w:marRight w:val="0"/>
          <w:marTop w:val="0"/>
          <w:marBottom w:val="101"/>
          <w:divBdr>
            <w:top w:val="none" w:sz="0" w:space="0" w:color="auto"/>
            <w:left w:val="none" w:sz="0" w:space="0" w:color="auto"/>
            <w:bottom w:val="none" w:sz="0" w:space="0" w:color="auto"/>
            <w:right w:val="none" w:sz="0" w:space="0" w:color="auto"/>
          </w:divBdr>
        </w:div>
        <w:div w:id="858592459">
          <w:marLeft w:val="0"/>
          <w:marRight w:val="0"/>
          <w:marTop w:val="0"/>
          <w:marBottom w:val="101"/>
          <w:divBdr>
            <w:top w:val="none" w:sz="0" w:space="0" w:color="auto"/>
            <w:left w:val="none" w:sz="0" w:space="0" w:color="auto"/>
            <w:bottom w:val="none" w:sz="0" w:space="0" w:color="auto"/>
            <w:right w:val="none" w:sz="0" w:space="0" w:color="auto"/>
          </w:divBdr>
        </w:div>
        <w:div w:id="1172179701">
          <w:marLeft w:val="720"/>
          <w:marRight w:val="0"/>
          <w:marTop w:val="0"/>
          <w:marBottom w:val="101"/>
          <w:divBdr>
            <w:top w:val="none" w:sz="0" w:space="0" w:color="auto"/>
            <w:left w:val="none" w:sz="0" w:space="0" w:color="auto"/>
            <w:bottom w:val="none" w:sz="0" w:space="0" w:color="auto"/>
            <w:right w:val="none" w:sz="0" w:space="0" w:color="auto"/>
          </w:divBdr>
        </w:div>
        <w:div w:id="1552956941">
          <w:marLeft w:val="720"/>
          <w:marRight w:val="0"/>
          <w:marTop w:val="0"/>
          <w:marBottom w:val="101"/>
          <w:divBdr>
            <w:top w:val="none" w:sz="0" w:space="0" w:color="auto"/>
            <w:left w:val="none" w:sz="0" w:space="0" w:color="auto"/>
            <w:bottom w:val="none" w:sz="0" w:space="0" w:color="auto"/>
            <w:right w:val="none" w:sz="0" w:space="0" w:color="auto"/>
          </w:divBdr>
        </w:div>
        <w:div w:id="131021835">
          <w:marLeft w:val="0"/>
          <w:marRight w:val="0"/>
          <w:marTop w:val="0"/>
          <w:marBottom w:val="101"/>
          <w:divBdr>
            <w:top w:val="none" w:sz="0" w:space="0" w:color="auto"/>
            <w:left w:val="none" w:sz="0" w:space="0" w:color="auto"/>
            <w:bottom w:val="none" w:sz="0" w:space="0" w:color="auto"/>
            <w:right w:val="none" w:sz="0" w:space="0" w:color="auto"/>
          </w:divBdr>
        </w:div>
        <w:div w:id="110131507">
          <w:marLeft w:val="0"/>
          <w:marRight w:val="0"/>
          <w:marTop w:val="0"/>
          <w:marBottom w:val="101"/>
          <w:divBdr>
            <w:top w:val="none" w:sz="0" w:space="0" w:color="auto"/>
            <w:left w:val="none" w:sz="0" w:space="0" w:color="auto"/>
            <w:bottom w:val="none" w:sz="0" w:space="0" w:color="auto"/>
            <w:right w:val="none" w:sz="0" w:space="0" w:color="auto"/>
          </w:divBdr>
        </w:div>
        <w:div w:id="1212035200">
          <w:marLeft w:val="0"/>
          <w:marRight w:val="0"/>
          <w:marTop w:val="0"/>
          <w:marBottom w:val="101"/>
          <w:divBdr>
            <w:top w:val="none" w:sz="0" w:space="0" w:color="auto"/>
            <w:left w:val="none" w:sz="0" w:space="0" w:color="auto"/>
            <w:bottom w:val="none" w:sz="0" w:space="0" w:color="auto"/>
            <w:right w:val="none" w:sz="0" w:space="0" w:color="auto"/>
          </w:divBdr>
        </w:div>
        <w:div w:id="1050105228">
          <w:marLeft w:val="0"/>
          <w:marRight w:val="0"/>
          <w:marTop w:val="0"/>
          <w:marBottom w:val="101"/>
          <w:divBdr>
            <w:top w:val="none" w:sz="0" w:space="0" w:color="auto"/>
            <w:left w:val="none" w:sz="0" w:space="0" w:color="auto"/>
            <w:bottom w:val="none" w:sz="0" w:space="0" w:color="auto"/>
            <w:right w:val="none" w:sz="0" w:space="0" w:color="auto"/>
          </w:divBdr>
        </w:div>
        <w:div w:id="2040156554">
          <w:marLeft w:val="0"/>
          <w:marRight w:val="0"/>
          <w:marTop w:val="0"/>
          <w:marBottom w:val="101"/>
          <w:divBdr>
            <w:top w:val="none" w:sz="0" w:space="0" w:color="auto"/>
            <w:left w:val="none" w:sz="0" w:space="0" w:color="auto"/>
            <w:bottom w:val="none" w:sz="0" w:space="0" w:color="auto"/>
            <w:right w:val="none" w:sz="0" w:space="0" w:color="auto"/>
          </w:divBdr>
        </w:div>
        <w:div w:id="894897369">
          <w:marLeft w:val="0"/>
          <w:marRight w:val="0"/>
          <w:marTop w:val="0"/>
          <w:marBottom w:val="101"/>
          <w:divBdr>
            <w:top w:val="none" w:sz="0" w:space="0" w:color="auto"/>
            <w:left w:val="none" w:sz="0" w:space="0" w:color="auto"/>
            <w:bottom w:val="none" w:sz="0" w:space="0" w:color="auto"/>
            <w:right w:val="none" w:sz="0" w:space="0" w:color="auto"/>
          </w:divBdr>
        </w:div>
        <w:div w:id="2023360805">
          <w:marLeft w:val="0"/>
          <w:marRight w:val="0"/>
          <w:marTop w:val="0"/>
          <w:marBottom w:val="101"/>
          <w:divBdr>
            <w:top w:val="none" w:sz="0" w:space="0" w:color="auto"/>
            <w:left w:val="none" w:sz="0" w:space="0" w:color="auto"/>
            <w:bottom w:val="none" w:sz="0" w:space="0" w:color="auto"/>
            <w:right w:val="none" w:sz="0" w:space="0" w:color="auto"/>
          </w:divBdr>
        </w:div>
        <w:div w:id="1464154364">
          <w:marLeft w:val="0"/>
          <w:marRight w:val="0"/>
          <w:marTop w:val="0"/>
          <w:marBottom w:val="101"/>
          <w:divBdr>
            <w:top w:val="none" w:sz="0" w:space="0" w:color="auto"/>
            <w:left w:val="none" w:sz="0" w:space="0" w:color="auto"/>
            <w:bottom w:val="none" w:sz="0" w:space="0" w:color="auto"/>
            <w:right w:val="none" w:sz="0" w:space="0" w:color="auto"/>
          </w:divBdr>
        </w:div>
        <w:div w:id="669523051">
          <w:marLeft w:val="0"/>
          <w:marRight w:val="0"/>
          <w:marTop w:val="0"/>
          <w:marBottom w:val="101"/>
          <w:divBdr>
            <w:top w:val="none" w:sz="0" w:space="0" w:color="auto"/>
            <w:left w:val="none" w:sz="0" w:space="0" w:color="auto"/>
            <w:bottom w:val="none" w:sz="0" w:space="0" w:color="auto"/>
            <w:right w:val="none" w:sz="0" w:space="0" w:color="auto"/>
          </w:divBdr>
        </w:div>
        <w:div w:id="1030376312">
          <w:marLeft w:val="0"/>
          <w:marRight w:val="0"/>
          <w:marTop w:val="0"/>
          <w:marBottom w:val="101"/>
          <w:divBdr>
            <w:top w:val="none" w:sz="0" w:space="0" w:color="auto"/>
            <w:left w:val="none" w:sz="0" w:space="0" w:color="auto"/>
            <w:bottom w:val="none" w:sz="0" w:space="0" w:color="auto"/>
            <w:right w:val="none" w:sz="0" w:space="0" w:color="auto"/>
          </w:divBdr>
        </w:div>
        <w:div w:id="1255432333">
          <w:marLeft w:val="0"/>
          <w:marRight w:val="0"/>
          <w:marTop w:val="0"/>
          <w:marBottom w:val="101"/>
          <w:divBdr>
            <w:top w:val="none" w:sz="0" w:space="0" w:color="auto"/>
            <w:left w:val="none" w:sz="0" w:space="0" w:color="auto"/>
            <w:bottom w:val="none" w:sz="0" w:space="0" w:color="auto"/>
            <w:right w:val="none" w:sz="0" w:space="0" w:color="auto"/>
          </w:divBdr>
        </w:div>
        <w:div w:id="649600133">
          <w:marLeft w:val="0"/>
          <w:marRight w:val="0"/>
          <w:marTop w:val="0"/>
          <w:marBottom w:val="101"/>
          <w:divBdr>
            <w:top w:val="none" w:sz="0" w:space="0" w:color="auto"/>
            <w:left w:val="none" w:sz="0" w:space="0" w:color="auto"/>
            <w:bottom w:val="none" w:sz="0" w:space="0" w:color="auto"/>
            <w:right w:val="none" w:sz="0" w:space="0" w:color="auto"/>
          </w:divBdr>
        </w:div>
        <w:div w:id="466507590">
          <w:marLeft w:val="0"/>
          <w:marRight w:val="0"/>
          <w:marTop w:val="0"/>
          <w:marBottom w:val="101"/>
          <w:divBdr>
            <w:top w:val="none" w:sz="0" w:space="0" w:color="auto"/>
            <w:left w:val="none" w:sz="0" w:space="0" w:color="auto"/>
            <w:bottom w:val="none" w:sz="0" w:space="0" w:color="auto"/>
            <w:right w:val="none" w:sz="0" w:space="0" w:color="auto"/>
          </w:divBdr>
        </w:div>
        <w:div w:id="946624752">
          <w:marLeft w:val="0"/>
          <w:marRight w:val="0"/>
          <w:marTop w:val="0"/>
          <w:marBottom w:val="101"/>
          <w:divBdr>
            <w:top w:val="none" w:sz="0" w:space="0" w:color="auto"/>
            <w:left w:val="none" w:sz="0" w:space="0" w:color="auto"/>
            <w:bottom w:val="none" w:sz="0" w:space="0" w:color="auto"/>
            <w:right w:val="none" w:sz="0" w:space="0" w:color="auto"/>
          </w:divBdr>
        </w:div>
        <w:div w:id="23749517">
          <w:marLeft w:val="0"/>
          <w:marRight w:val="0"/>
          <w:marTop w:val="0"/>
          <w:marBottom w:val="101"/>
          <w:divBdr>
            <w:top w:val="none" w:sz="0" w:space="0" w:color="auto"/>
            <w:left w:val="none" w:sz="0" w:space="0" w:color="auto"/>
            <w:bottom w:val="none" w:sz="0" w:space="0" w:color="auto"/>
            <w:right w:val="none" w:sz="0" w:space="0" w:color="auto"/>
          </w:divBdr>
        </w:div>
        <w:div w:id="848446449">
          <w:marLeft w:val="0"/>
          <w:marRight w:val="0"/>
          <w:marTop w:val="0"/>
          <w:marBottom w:val="101"/>
          <w:divBdr>
            <w:top w:val="none" w:sz="0" w:space="0" w:color="auto"/>
            <w:left w:val="none" w:sz="0" w:space="0" w:color="auto"/>
            <w:bottom w:val="none" w:sz="0" w:space="0" w:color="auto"/>
            <w:right w:val="none" w:sz="0" w:space="0" w:color="auto"/>
          </w:divBdr>
        </w:div>
        <w:div w:id="579485238">
          <w:marLeft w:val="0"/>
          <w:marRight w:val="0"/>
          <w:marTop w:val="0"/>
          <w:marBottom w:val="101"/>
          <w:divBdr>
            <w:top w:val="none" w:sz="0" w:space="0" w:color="auto"/>
            <w:left w:val="none" w:sz="0" w:space="0" w:color="auto"/>
            <w:bottom w:val="none" w:sz="0" w:space="0" w:color="auto"/>
            <w:right w:val="none" w:sz="0" w:space="0" w:color="auto"/>
          </w:divBdr>
        </w:div>
        <w:div w:id="1205875102">
          <w:marLeft w:val="0"/>
          <w:marRight w:val="0"/>
          <w:marTop w:val="0"/>
          <w:marBottom w:val="101"/>
          <w:divBdr>
            <w:top w:val="none" w:sz="0" w:space="0" w:color="auto"/>
            <w:left w:val="none" w:sz="0" w:space="0" w:color="auto"/>
            <w:bottom w:val="none" w:sz="0" w:space="0" w:color="auto"/>
            <w:right w:val="none" w:sz="0" w:space="0" w:color="auto"/>
          </w:divBdr>
        </w:div>
        <w:div w:id="404884383">
          <w:marLeft w:val="0"/>
          <w:marRight w:val="0"/>
          <w:marTop w:val="0"/>
          <w:marBottom w:val="101"/>
          <w:divBdr>
            <w:top w:val="none" w:sz="0" w:space="0" w:color="auto"/>
            <w:left w:val="none" w:sz="0" w:space="0" w:color="auto"/>
            <w:bottom w:val="none" w:sz="0" w:space="0" w:color="auto"/>
            <w:right w:val="none" w:sz="0" w:space="0" w:color="auto"/>
          </w:divBdr>
        </w:div>
        <w:div w:id="1539515080">
          <w:marLeft w:val="0"/>
          <w:marRight w:val="0"/>
          <w:marTop w:val="0"/>
          <w:marBottom w:val="101"/>
          <w:divBdr>
            <w:top w:val="none" w:sz="0" w:space="0" w:color="auto"/>
            <w:left w:val="none" w:sz="0" w:space="0" w:color="auto"/>
            <w:bottom w:val="none" w:sz="0" w:space="0" w:color="auto"/>
            <w:right w:val="none" w:sz="0" w:space="0" w:color="auto"/>
          </w:divBdr>
        </w:div>
        <w:div w:id="1478721522">
          <w:marLeft w:val="0"/>
          <w:marRight w:val="0"/>
          <w:marTop w:val="0"/>
          <w:marBottom w:val="101"/>
          <w:divBdr>
            <w:top w:val="none" w:sz="0" w:space="0" w:color="auto"/>
            <w:left w:val="none" w:sz="0" w:space="0" w:color="auto"/>
            <w:bottom w:val="none" w:sz="0" w:space="0" w:color="auto"/>
            <w:right w:val="none" w:sz="0" w:space="0" w:color="auto"/>
          </w:divBdr>
        </w:div>
        <w:div w:id="101384397">
          <w:marLeft w:val="0"/>
          <w:marRight w:val="0"/>
          <w:marTop w:val="0"/>
          <w:marBottom w:val="101"/>
          <w:divBdr>
            <w:top w:val="none" w:sz="0" w:space="0" w:color="auto"/>
            <w:left w:val="none" w:sz="0" w:space="0" w:color="auto"/>
            <w:bottom w:val="none" w:sz="0" w:space="0" w:color="auto"/>
            <w:right w:val="none" w:sz="0" w:space="0" w:color="auto"/>
          </w:divBdr>
        </w:div>
        <w:div w:id="918635074">
          <w:marLeft w:val="0"/>
          <w:marRight w:val="0"/>
          <w:marTop w:val="0"/>
          <w:marBottom w:val="101"/>
          <w:divBdr>
            <w:top w:val="none" w:sz="0" w:space="0" w:color="auto"/>
            <w:left w:val="none" w:sz="0" w:space="0" w:color="auto"/>
            <w:bottom w:val="none" w:sz="0" w:space="0" w:color="auto"/>
            <w:right w:val="none" w:sz="0" w:space="0" w:color="auto"/>
          </w:divBdr>
        </w:div>
        <w:div w:id="130372397">
          <w:marLeft w:val="720"/>
          <w:marRight w:val="0"/>
          <w:marTop w:val="0"/>
          <w:marBottom w:val="101"/>
          <w:divBdr>
            <w:top w:val="none" w:sz="0" w:space="0" w:color="auto"/>
            <w:left w:val="none" w:sz="0" w:space="0" w:color="auto"/>
            <w:bottom w:val="none" w:sz="0" w:space="0" w:color="auto"/>
            <w:right w:val="none" w:sz="0" w:space="0" w:color="auto"/>
          </w:divBdr>
        </w:div>
        <w:div w:id="1946111502">
          <w:marLeft w:val="720"/>
          <w:marRight w:val="0"/>
          <w:marTop w:val="0"/>
          <w:marBottom w:val="101"/>
          <w:divBdr>
            <w:top w:val="none" w:sz="0" w:space="0" w:color="auto"/>
            <w:left w:val="none" w:sz="0" w:space="0" w:color="auto"/>
            <w:bottom w:val="none" w:sz="0" w:space="0" w:color="auto"/>
            <w:right w:val="none" w:sz="0" w:space="0" w:color="auto"/>
          </w:divBdr>
        </w:div>
        <w:div w:id="7221010">
          <w:marLeft w:val="720"/>
          <w:marRight w:val="0"/>
          <w:marTop w:val="0"/>
          <w:marBottom w:val="101"/>
          <w:divBdr>
            <w:top w:val="none" w:sz="0" w:space="0" w:color="auto"/>
            <w:left w:val="none" w:sz="0" w:space="0" w:color="auto"/>
            <w:bottom w:val="none" w:sz="0" w:space="0" w:color="auto"/>
            <w:right w:val="none" w:sz="0" w:space="0" w:color="auto"/>
          </w:divBdr>
        </w:div>
        <w:div w:id="1381594086">
          <w:marLeft w:val="720"/>
          <w:marRight w:val="0"/>
          <w:marTop w:val="0"/>
          <w:marBottom w:val="101"/>
          <w:divBdr>
            <w:top w:val="none" w:sz="0" w:space="0" w:color="auto"/>
            <w:left w:val="none" w:sz="0" w:space="0" w:color="auto"/>
            <w:bottom w:val="none" w:sz="0" w:space="0" w:color="auto"/>
            <w:right w:val="none" w:sz="0" w:space="0" w:color="auto"/>
          </w:divBdr>
        </w:div>
        <w:div w:id="2046440125">
          <w:marLeft w:val="720"/>
          <w:marRight w:val="0"/>
          <w:marTop w:val="0"/>
          <w:marBottom w:val="101"/>
          <w:divBdr>
            <w:top w:val="none" w:sz="0" w:space="0" w:color="auto"/>
            <w:left w:val="none" w:sz="0" w:space="0" w:color="auto"/>
            <w:bottom w:val="none" w:sz="0" w:space="0" w:color="auto"/>
            <w:right w:val="none" w:sz="0" w:space="0" w:color="auto"/>
          </w:divBdr>
        </w:div>
        <w:div w:id="38480693">
          <w:marLeft w:val="1152"/>
          <w:marRight w:val="0"/>
          <w:marTop w:val="0"/>
          <w:marBottom w:val="101"/>
          <w:divBdr>
            <w:top w:val="none" w:sz="0" w:space="0" w:color="auto"/>
            <w:left w:val="none" w:sz="0" w:space="0" w:color="auto"/>
            <w:bottom w:val="none" w:sz="0" w:space="0" w:color="auto"/>
            <w:right w:val="none" w:sz="0" w:space="0" w:color="auto"/>
          </w:divBdr>
        </w:div>
        <w:div w:id="484858365">
          <w:marLeft w:val="1152"/>
          <w:marRight w:val="0"/>
          <w:marTop w:val="0"/>
          <w:marBottom w:val="101"/>
          <w:divBdr>
            <w:top w:val="none" w:sz="0" w:space="0" w:color="auto"/>
            <w:left w:val="none" w:sz="0" w:space="0" w:color="auto"/>
            <w:bottom w:val="none" w:sz="0" w:space="0" w:color="auto"/>
            <w:right w:val="none" w:sz="0" w:space="0" w:color="auto"/>
          </w:divBdr>
        </w:div>
        <w:div w:id="1632443824">
          <w:marLeft w:val="1152"/>
          <w:marRight w:val="0"/>
          <w:marTop w:val="0"/>
          <w:marBottom w:val="101"/>
          <w:divBdr>
            <w:top w:val="none" w:sz="0" w:space="0" w:color="auto"/>
            <w:left w:val="none" w:sz="0" w:space="0" w:color="auto"/>
            <w:bottom w:val="none" w:sz="0" w:space="0" w:color="auto"/>
            <w:right w:val="none" w:sz="0" w:space="0" w:color="auto"/>
          </w:divBdr>
        </w:div>
        <w:div w:id="7947130">
          <w:marLeft w:val="720"/>
          <w:marRight w:val="0"/>
          <w:marTop w:val="0"/>
          <w:marBottom w:val="101"/>
          <w:divBdr>
            <w:top w:val="none" w:sz="0" w:space="0" w:color="auto"/>
            <w:left w:val="none" w:sz="0" w:space="0" w:color="auto"/>
            <w:bottom w:val="none" w:sz="0" w:space="0" w:color="auto"/>
            <w:right w:val="none" w:sz="0" w:space="0" w:color="auto"/>
          </w:divBdr>
        </w:div>
        <w:div w:id="717127432">
          <w:marLeft w:val="720"/>
          <w:marRight w:val="0"/>
          <w:marTop w:val="0"/>
          <w:marBottom w:val="101"/>
          <w:divBdr>
            <w:top w:val="none" w:sz="0" w:space="0" w:color="auto"/>
            <w:left w:val="none" w:sz="0" w:space="0" w:color="auto"/>
            <w:bottom w:val="none" w:sz="0" w:space="0" w:color="auto"/>
            <w:right w:val="none" w:sz="0" w:space="0" w:color="auto"/>
          </w:divBdr>
        </w:div>
        <w:div w:id="1989750887">
          <w:marLeft w:val="720"/>
          <w:marRight w:val="0"/>
          <w:marTop w:val="0"/>
          <w:marBottom w:val="101"/>
          <w:divBdr>
            <w:top w:val="none" w:sz="0" w:space="0" w:color="auto"/>
            <w:left w:val="none" w:sz="0" w:space="0" w:color="auto"/>
            <w:bottom w:val="none" w:sz="0" w:space="0" w:color="auto"/>
            <w:right w:val="none" w:sz="0" w:space="0" w:color="auto"/>
          </w:divBdr>
        </w:div>
        <w:div w:id="1866089334">
          <w:marLeft w:val="0"/>
          <w:marRight w:val="0"/>
          <w:marTop w:val="0"/>
          <w:marBottom w:val="101"/>
          <w:divBdr>
            <w:top w:val="none" w:sz="0" w:space="0" w:color="auto"/>
            <w:left w:val="none" w:sz="0" w:space="0" w:color="auto"/>
            <w:bottom w:val="none" w:sz="0" w:space="0" w:color="auto"/>
            <w:right w:val="none" w:sz="0" w:space="0" w:color="auto"/>
          </w:divBdr>
        </w:div>
        <w:div w:id="643895622">
          <w:marLeft w:val="720"/>
          <w:marRight w:val="0"/>
          <w:marTop w:val="0"/>
          <w:marBottom w:val="101"/>
          <w:divBdr>
            <w:top w:val="none" w:sz="0" w:space="0" w:color="auto"/>
            <w:left w:val="none" w:sz="0" w:space="0" w:color="auto"/>
            <w:bottom w:val="none" w:sz="0" w:space="0" w:color="auto"/>
            <w:right w:val="none" w:sz="0" w:space="0" w:color="auto"/>
          </w:divBdr>
        </w:div>
        <w:div w:id="1022433491">
          <w:marLeft w:val="720"/>
          <w:marRight w:val="0"/>
          <w:marTop w:val="0"/>
          <w:marBottom w:val="101"/>
          <w:divBdr>
            <w:top w:val="none" w:sz="0" w:space="0" w:color="auto"/>
            <w:left w:val="none" w:sz="0" w:space="0" w:color="auto"/>
            <w:bottom w:val="none" w:sz="0" w:space="0" w:color="auto"/>
            <w:right w:val="none" w:sz="0" w:space="0" w:color="auto"/>
          </w:divBdr>
        </w:div>
        <w:div w:id="1893955499">
          <w:marLeft w:val="720"/>
          <w:marRight w:val="0"/>
          <w:marTop w:val="0"/>
          <w:marBottom w:val="101"/>
          <w:divBdr>
            <w:top w:val="none" w:sz="0" w:space="0" w:color="auto"/>
            <w:left w:val="none" w:sz="0" w:space="0" w:color="auto"/>
            <w:bottom w:val="none" w:sz="0" w:space="0" w:color="auto"/>
            <w:right w:val="none" w:sz="0" w:space="0" w:color="auto"/>
          </w:divBdr>
        </w:div>
        <w:div w:id="182211515">
          <w:marLeft w:val="720"/>
          <w:marRight w:val="0"/>
          <w:marTop w:val="0"/>
          <w:marBottom w:val="101"/>
          <w:divBdr>
            <w:top w:val="none" w:sz="0" w:space="0" w:color="auto"/>
            <w:left w:val="none" w:sz="0" w:space="0" w:color="auto"/>
            <w:bottom w:val="none" w:sz="0" w:space="0" w:color="auto"/>
            <w:right w:val="none" w:sz="0" w:space="0" w:color="auto"/>
          </w:divBdr>
        </w:div>
        <w:div w:id="1116370882">
          <w:marLeft w:val="720"/>
          <w:marRight w:val="0"/>
          <w:marTop w:val="0"/>
          <w:marBottom w:val="101"/>
          <w:divBdr>
            <w:top w:val="none" w:sz="0" w:space="0" w:color="auto"/>
            <w:left w:val="none" w:sz="0" w:space="0" w:color="auto"/>
            <w:bottom w:val="none" w:sz="0" w:space="0" w:color="auto"/>
            <w:right w:val="none" w:sz="0" w:space="0" w:color="auto"/>
          </w:divBdr>
        </w:div>
        <w:div w:id="191770075">
          <w:marLeft w:val="1152"/>
          <w:marRight w:val="0"/>
          <w:marTop w:val="0"/>
          <w:marBottom w:val="101"/>
          <w:divBdr>
            <w:top w:val="none" w:sz="0" w:space="0" w:color="auto"/>
            <w:left w:val="none" w:sz="0" w:space="0" w:color="auto"/>
            <w:bottom w:val="none" w:sz="0" w:space="0" w:color="auto"/>
            <w:right w:val="none" w:sz="0" w:space="0" w:color="auto"/>
          </w:divBdr>
        </w:div>
        <w:div w:id="1262377385">
          <w:marLeft w:val="1152"/>
          <w:marRight w:val="0"/>
          <w:marTop w:val="0"/>
          <w:marBottom w:val="101"/>
          <w:divBdr>
            <w:top w:val="none" w:sz="0" w:space="0" w:color="auto"/>
            <w:left w:val="none" w:sz="0" w:space="0" w:color="auto"/>
            <w:bottom w:val="none" w:sz="0" w:space="0" w:color="auto"/>
            <w:right w:val="none" w:sz="0" w:space="0" w:color="auto"/>
          </w:divBdr>
        </w:div>
        <w:div w:id="1430270318">
          <w:marLeft w:val="1152"/>
          <w:marRight w:val="0"/>
          <w:marTop w:val="0"/>
          <w:marBottom w:val="101"/>
          <w:divBdr>
            <w:top w:val="none" w:sz="0" w:space="0" w:color="auto"/>
            <w:left w:val="none" w:sz="0" w:space="0" w:color="auto"/>
            <w:bottom w:val="none" w:sz="0" w:space="0" w:color="auto"/>
            <w:right w:val="none" w:sz="0" w:space="0" w:color="auto"/>
          </w:divBdr>
        </w:div>
        <w:div w:id="1707288743">
          <w:marLeft w:val="1152"/>
          <w:marRight w:val="0"/>
          <w:marTop w:val="0"/>
          <w:marBottom w:val="101"/>
          <w:divBdr>
            <w:top w:val="none" w:sz="0" w:space="0" w:color="auto"/>
            <w:left w:val="none" w:sz="0" w:space="0" w:color="auto"/>
            <w:bottom w:val="none" w:sz="0" w:space="0" w:color="auto"/>
            <w:right w:val="none" w:sz="0" w:space="0" w:color="auto"/>
          </w:divBdr>
        </w:div>
        <w:div w:id="302857178">
          <w:marLeft w:val="720"/>
          <w:marRight w:val="0"/>
          <w:marTop w:val="0"/>
          <w:marBottom w:val="101"/>
          <w:divBdr>
            <w:top w:val="none" w:sz="0" w:space="0" w:color="auto"/>
            <w:left w:val="none" w:sz="0" w:space="0" w:color="auto"/>
            <w:bottom w:val="none" w:sz="0" w:space="0" w:color="auto"/>
            <w:right w:val="none" w:sz="0" w:space="0" w:color="auto"/>
          </w:divBdr>
        </w:div>
        <w:div w:id="1002926216">
          <w:marLeft w:val="0"/>
          <w:marRight w:val="0"/>
          <w:marTop w:val="0"/>
          <w:marBottom w:val="101"/>
          <w:divBdr>
            <w:top w:val="none" w:sz="0" w:space="0" w:color="auto"/>
            <w:left w:val="none" w:sz="0" w:space="0" w:color="auto"/>
            <w:bottom w:val="none" w:sz="0" w:space="0" w:color="auto"/>
            <w:right w:val="none" w:sz="0" w:space="0" w:color="auto"/>
          </w:divBdr>
        </w:div>
        <w:div w:id="723603861">
          <w:marLeft w:val="720"/>
          <w:marRight w:val="0"/>
          <w:marTop w:val="0"/>
          <w:marBottom w:val="101"/>
          <w:divBdr>
            <w:top w:val="none" w:sz="0" w:space="0" w:color="auto"/>
            <w:left w:val="none" w:sz="0" w:space="0" w:color="auto"/>
            <w:bottom w:val="none" w:sz="0" w:space="0" w:color="auto"/>
            <w:right w:val="none" w:sz="0" w:space="0" w:color="auto"/>
          </w:divBdr>
        </w:div>
        <w:div w:id="1956516288">
          <w:marLeft w:val="720"/>
          <w:marRight w:val="0"/>
          <w:marTop w:val="0"/>
          <w:marBottom w:val="101"/>
          <w:divBdr>
            <w:top w:val="none" w:sz="0" w:space="0" w:color="auto"/>
            <w:left w:val="none" w:sz="0" w:space="0" w:color="auto"/>
            <w:bottom w:val="none" w:sz="0" w:space="0" w:color="auto"/>
            <w:right w:val="none" w:sz="0" w:space="0" w:color="auto"/>
          </w:divBdr>
        </w:div>
        <w:div w:id="59714382">
          <w:marLeft w:val="720"/>
          <w:marRight w:val="0"/>
          <w:marTop w:val="0"/>
          <w:marBottom w:val="101"/>
          <w:divBdr>
            <w:top w:val="none" w:sz="0" w:space="0" w:color="auto"/>
            <w:left w:val="none" w:sz="0" w:space="0" w:color="auto"/>
            <w:bottom w:val="none" w:sz="0" w:space="0" w:color="auto"/>
            <w:right w:val="none" w:sz="0" w:space="0" w:color="auto"/>
          </w:divBdr>
        </w:div>
        <w:div w:id="1729456457">
          <w:marLeft w:val="720"/>
          <w:marRight w:val="0"/>
          <w:marTop w:val="0"/>
          <w:marBottom w:val="101"/>
          <w:divBdr>
            <w:top w:val="none" w:sz="0" w:space="0" w:color="auto"/>
            <w:left w:val="none" w:sz="0" w:space="0" w:color="auto"/>
            <w:bottom w:val="none" w:sz="0" w:space="0" w:color="auto"/>
            <w:right w:val="none" w:sz="0" w:space="0" w:color="auto"/>
          </w:divBdr>
        </w:div>
        <w:div w:id="836262406">
          <w:marLeft w:val="720"/>
          <w:marRight w:val="0"/>
          <w:marTop w:val="0"/>
          <w:marBottom w:val="101"/>
          <w:divBdr>
            <w:top w:val="none" w:sz="0" w:space="0" w:color="auto"/>
            <w:left w:val="none" w:sz="0" w:space="0" w:color="auto"/>
            <w:bottom w:val="none" w:sz="0" w:space="0" w:color="auto"/>
            <w:right w:val="none" w:sz="0" w:space="0" w:color="auto"/>
          </w:divBdr>
        </w:div>
        <w:div w:id="737820920">
          <w:marLeft w:val="720"/>
          <w:marRight w:val="0"/>
          <w:marTop w:val="0"/>
          <w:marBottom w:val="101"/>
          <w:divBdr>
            <w:top w:val="none" w:sz="0" w:space="0" w:color="auto"/>
            <w:left w:val="none" w:sz="0" w:space="0" w:color="auto"/>
            <w:bottom w:val="none" w:sz="0" w:space="0" w:color="auto"/>
            <w:right w:val="none" w:sz="0" w:space="0" w:color="auto"/>
          </w:divBdr>
        </w:div>
        <w:div w:id="1951818304">
          <w:marLeft w:val="720"/>
          <w:marRight w:val="0"/>
          <w:marTop w:val="0"/>
          <w:marBottom w:val="101"/>
          <w:divBdr>
            <w:top w:val="none" w:sz="0" w:space="0" w:color="auto"/>
            <w:left w:val="none" w:sz="0" w:space="0" w:color="auto"/>
            <w:bottom w:val="none" w:sz="0" w:space="0" w:color="auto"/>
            <w:right w:val="none" w:sz="0" w:space="0" w:color="auto"/>
          </w:divBdr>
        </w:div>
        <w:div w:id="1243562874">
          <w:marLeft w:val="720"/>
          <w:marRight w:val="0"/>
          <w:marTop w:val="0"/>
          <w:marBottom w:val="101"/>
          <w:divBdr>
            <w:top w:val="none" w:sz="0" w:space="0" w:color="auto"/>
            <w:left w:val="none" w:sz="0" w:space="0" w:color="auto"/>
            <w:bottom w:val="none" w:sz="0" w:space="0" w:color="auto"/>
            <w:right w:val="none" w:sz="0" w:space="0" w:color="auto"/>
          </w:divBdr>
        </w:div>
        <w:div w:id="1124811792">
          <w:marLeft w:val="720"/>
          <w:marRight w:val="0"/>
          <w:marTop w:val="0"/>
          <w:marBottom w:val="101"/>
          <w:divBdr>
            <w:top w:val="none" w:sz="0" w:space="0" w:color="auto"/>
            <w:left w:val="none" w:sz="0" w:space="0" w:color="auto"/>
            <w:bottom w:val="none" w:sz="0" w:space="0" w:color="auto"/>
            <w:right w:val="none" w:sz="0" w:space="0" w:color="auto"/>
          </w:divBdr>
        </w:div>
        <w:div w:id="676425282">
          <w:marLeft w:val="720"/>
          <w:marRight w:val="0"/>
          <w:marTop w:val="0"/>
          <w:marBottom w:val="101"/>
          <w:divBdr>
            <w:top w:val="none" w:sz="0" w:space="0" w:color="auto"/>
            <w:left w:val="none" w:sz="0" w:space="0" w:color="auto"/>
            <w:bottom w:val="none" w:sz="0" w:space="0" w:color="auto"/>
            <w:right w:val="none" w:sz="0" w:space="0" w:color="auto"/>
          </w:divBdr>
        </w:div>
        <w:div w:id="2104916175">
          <w:marLeft w:val="720"/>
          <w:marRight w:val="0"/>
          <w:marTop w:val="0"/>
          <w:marBottom w:val="101"/>
          <w:divBdr>
            <w:top w:val="none" w:sz="0" w:space="0" w:color="auto"/>
            <w:left w:val="none" w:sz="0" w:space="0" w:color="auto"/>
            <w:bottom w:val="none" w:sz="0" w:space="0" w:color="auto"/>
            <w:right w:val="none" w:sz="0" w:space="0" w:color="auto"/>
          </w:divBdr>
        </w:div>
        <w:div w:id="1133407559">
          <w:marLeft w:val="720"/>
          <w:marRight w:val="0"/>
          <w:marTop w:val="0"/>
          <w:marBottom w:val="101"/>
          <w:divBdr>
            <w:top w:val="none" w:sz="0" w:space="0" w:color="auto"/>
            <w:left w:val="none" w:sz="0" w:space="0" w:color="auto"/>
            <w:bottom w:val="none" w:sz="0" w:space="0" w:color="auto"/>
            <w:right w:val="none" w:sz="0" w:space="0" w:color="auto"/>
          </w:divBdr>
        </w:div>
        <w:div w:id="1801462520">
          <w:marLeft w:val="720"/>
          <w:marRight w:val="0"/>
          <w:marTop w:val="0"/>
          <w:marBottom w:val="101"/>
          <w:divBdr>
            <w:top w:val="none" w:sz="0" w:space="0" w:color="auto"/>
            <w:left w:val="none" w:sz="0" w:space="0" w:color="auto"/>
            <w:bottom w:val="none" w:sz="0" w:space="0" w:color="auto"/>
            <w:right w:val="none" w:sz="0" w:space="0" w:color="auto"/>
          </w:divBdr>
        </w:div>
        <w:div w:id="432435307">
          <w:marLeft w:val="720"/>
          <w:marRight w:val="0"/>
          <w:marTop w:val="0"/>
          <w:marBottom w:val="101"/>
          <w:divBdr>
            <w:top w:val="none" w:sz="0" w:space="0" w:color="auto"/>
            <w:left w:val="none" w:sz="0" w:space="0" w:color="auto"/>
            <w:bottom w:val="none" w:sz="0" w:space="0" w:color="auto"/>
            <w:right w:val="none" w:sz="0" w:space="0" w:color="auto"/>
          </w:divBdr>
        </w:div>
        <w:div w:id="1367366293">
          <w:marLeft w:val="720"/>
          <w:marRight w:val="0"/>
          <w:marTop w:val="0"/>
          <w:marBottom w:val="101"/>
          <w:divBdr>
            <w:top w:val="none" w:sz="0" w:space="0" w:color="auto"/>
            <w:left w:val="none" w:sz="0" w:space="0" w:color="auto"/>
            <w:bottom w:val="none" w:sz="0" w:space="0" w:color="auto"/>
            <w:right w:val="none" w:sz="0" w:space="0" w:color="auto"/>
          </w:divBdr>
        </w:div>
        <w:div w:id="466047101">
          <w:marLeft w:val="720"/>
          <w:marRight w:val="0"/>
          <w:marTop w:val="0"/>
          <w:marBottom w:val="101"/>
          <w:divBdr>
            <w:top w:val="none" w:sz="0" w:space="0" w:color="auto"/>
            <w:left w:val="none" w:sz="0" w:space="0" w:color="auto"/>
            <w:bottom w:val="none" w:sz="0" w:space="0" w:color="auto"/>
            <w:right w:val="none" w:sz="0" w:space="0" w:color="auto"/>
          </w:divBdr>
        </w:div>
        <w:div w:id="1482847250">
          <w:marLeft w:val="720"/>
          <w:marRight w:val="0"/>
          <w:marTop w:val="0"/>
          <w:marBottom w:val="101"/>
          <w:divBdr>
            <w:top w:val="none" w:sz="0" w:space="0" w:color="auto"/>
            <w:left w:val="none" w:sz="0" w:space="0" w:color="auto"/>
            <w:bottom w:val="none" w:sz="0" w:space="0" w:color="auto"/>
            <w:right w:val="none" w:sz="0" w:space="0" w:color="auto"/>
          </w:divBdr>
        </w:div>
        <w:div w:id="81033154">
          <w:marLeft w:val="720"/>
          <w:marRight w:val="0"/>
          <w:marTop w:val="0"/>
          <w:marBottom w:val="101"/>
          <w:divBdr>
            <w:top w:val="none" w:sz="0" w:space="0" w:color="auto"/>
            <w:left w:val="none" w:sz="0" w:space="0" w:color="auto"/>
            <w:bottom w:val="none" w:sz="0" w:space="0" w:color="auto"/>
            <w:right w:val="none" w:sz="0" w:space="0" w:color="auto"/>
          </w:divBdr>
        </w:div>
        <w:div w:id="156532461">
          <w:marLeft w:val="720"/>
          <w:marRight w:val="0"/>
          <w:marTop w:val="0"/>
          <w:marBottom w:val="101"/>
          <w:divBdr>
            <w:top w:val="none" w:sz="0" w:space="0" w:color="auto"/>
            <w:left w:val="none" w:sz="0" w:space="0" w:color="auto"/>
            <w:bottom w:val="none" w:sz="0" w:space="0" w:color="auto"/>
            <w:right w:val="none" w:sz="0" w:space="0" w:color="auto"/>
          </w:divBdr>
        </w:div>
        <w:div w:id="1812557950">
          <w:marLeft w:val="720"/>
          <w:marRight w:val="0"/>
          <w:marTop w:val="0"/>
          <w:marBottom w:val="101"/>
          <w:divBdr>
            <w:top w:val="none" w:sz="0" w:space="0" w:color="auto"/>
            <w:left w:val="none" w:sz="0" w:space="0" w:color="auto"/>
            <w:bottom w:val="none" w:sz="0" w:space="0" w:color="auto"/>
            <w:right w:val="none" w:sz="0" w:space="0" w:color="auto"/>
          </w:divBdr>
        </w:div>
        <w:div w:id="1023284098">
          <w:marLeft w:val="720"/>
          <w:marRight w:val="0"/>
          <w:marTop w:val="0"/>
          <w:marBottom w:val="101"/>
          <w:divBdr>
            <w:top w:val="none" w:sz="0" w:space="0" w:color="auto"/>
            <w:left w:val="none" w:sz="0" w:space="0" w:color="auto"/>
            <w:bottom w:val="none" w:sz="0" w:space="0" w:color="auto"/>
            <w:right w:val="none" w:sz="0" w:space="0" w:color="auto"/>
          </w:divBdr>
        </w:div>
        <w:div w:id="1748184609">
          <w:marLeft w:val="720"/>
          <w:marRight w:val="0"/>
          <w:marTop w:val="0"/>
          <w:marBottom w:val="101"/>
          <w:divBdr>
            <w:top w:val="none" w:sz="0" w:space="0" w:color="auto"/>
            <w:left w:val="none" w:sz="0" w:space="0" w:color="auto"/>
            <w:bottom w:val="none" w:sz="0" w:space="0" w:color="auto"/>
            <w:right w:val="none" w:sz="0" w:space="0" w:color="auto"/>
          </w:divBdr>
        </w:div>
        <w:div w:id="786315543">
          <w:marLeft w:val="720"/>
          <w:marRight w:val="0"/>
          <w:marTop w:val="0"/>
          <w:marBottom w:val="101"/>
          <w:divBdr>
            <w:top w:val="none" w:sz="0" w:space="0" w:color="auto"/>
            <w:left w:val="none" w:sz="0" w:space="0" w:color="auto"/>
            <w:bottom w:val="none" w:sz="0" w:space="0" w:color="auto"/>
            <w:right w:val="none" w:sz="0" w:space="0" w:color="auto"/>
          </w:divBdr>
        </w:div>
        <w:div w:id="1072509041">
          <w:marLeft w:val="720"/>
          <w:marRight w:val="0"/>
          <w:marTop w:val="0"/>
          <w:marBottom w:val="101"/>
          <w:divBdr>
            <w:top w:val="none" w:sz="0" w:space="0" w:color="auto"/>
            <w:left w:val="none" w:sz="0" w:space="0" w:color="auto"/>
            <w:bottom w:val="none" w:sz="0" w:space="0" w:color="auto"/>
            <w:right w:val="none" w:sz="0" w:space="0" w:color="auto"/>
          </w:divBdr>
        </w:div>
        <w:div w:id="5402836">
          <w:marLeft w:val="720"/>
          <w:marRight w:val="0"/>
          <w:marTop w:val="0"/>
          <w:marBottom w:val="101"/>
          <w:divBdr>
            <w:top w:val="none" w:sz="0" w:space="0" w:color="auto"/>
            <w:left w:val="none" w:sz="0" w:space="0" w:color="auto"/>
            <w:bottom w:val="none" w:sz="0" w:space="0" w:color="auto"/>
            <w:right w:val="none" w:sz="0" w:space="0" w:color="auto"/>
          </w:divBdr>
        </w:div>
        <w:div w:id="696779649">
          <w:marLeft w:val="720"/>
          <w:marRight w:val="0"/>
          <w:marTop w:val="0"/>
          <w:marBottom w:val="101"/>
          <w:divBdr>
            <w:top w:val="none" w:sz="0" w:space="0" w:color="auto"/>
            <w:left w:val="none" w:sz="0" w:space="0" w:color="auto"/>
            <w:bottom w:val="none" w:sz="0" w:space="0" w:color="auto"/>
            <w:right w:val="none" w:sz="0" w:space="0" w:color="auto"/>
          </w:divBdr>
        </w:div>
        <w:div w:id="1940940424">
          <w:marLeft w:val="720"/>
          <w:marRight w:val="0"/>
          <w:marTop w:val="0"/>
          <w:marBottom w:val="101"/>
          <w:divBdr>
            <w:top w:val="none" w:sz="0" w:space="0" w:color="auto"/>
            <w:left w:val="none" w:sz="0" w:space="0" w:color="auto"/>
            <w:bottom w:val="none" w:sz="0" w:space="0" w:color="auto"/>
            <w:right w:val="none" w:sz="0" w:space="0" w:color="auto"/>
          </w:divBdr>
        </w:div>
        <w:div w:id="299459503">
          <w:marLeft w:val="0"/>
          <w:marRight w:val="0"/>
          <w:marTop w:val="0"/>
          <w:marBottom w:val="101"/>
          <w:divBdr>
            <w:top w:val="none" w:sz="0" w:space="0" w:color="auto"/>
            <w:left w:val="none" w:sz="0" w:space="0" w:color="auto"/>
            <w:bottom w:val="none" w:sz="0" w:space="0" w:color="auto"/>
            <w:right w:val="none" w:sz="0" w:space="0" w:color="auto"/>
          </w:divBdr>
        </w:div>
        <w:div w:id="1593006759">
          <w:marLeft w:val="720"/>
          <w:marRight w:val="0"/>
          <w:marTop w:val="0"/>
          <w:marBottom w:val="101"/>
          <w:divBdr>
            <w:top w:val="none" w:sz="0" w:space="0" w:color="auto"/>
            <w:left w:val="none" w:sz="0" w:space="0" w:color="auto"/>
            <w:bottom w:val="none" w:sz="0" w:space="0" w:color="auto"/>
            <w:right w:val="none" w:sz="0" w:space="0" w:color="auto"/>
          </w:divBdr>
        </w:div>
        <w:div w:id="1555660679">
          <w:marLeft w:val="0"/>
          <w:marRight w:val="0"/>
          <w:marTop w:val="0"/>
          <w:marBottom w:val="101"/>
          <w:divBdr>
            <w:top w:val="none" w:sz="0" w:space="0" w:color="auto"/>
            <w:left w:val="none" w:sz="0" w:space="0" w:color="auto"/>
            <w:bottom w:val="none" w:sz="0" w:space="0" w:color="auto"/>
            <w:right w:val="none" w:sz="0" w:space="0" w:color="auto"/>
          </w:divBdr>
        </w:div>
        <w:div w:id="107510120">
          <w:marLeft w:val="720"/>
          <w:marRight w:val="0"/>
          <w:marTop w:val="0"/>
          <w:marBottom w:val="101"/>
          <w:divBdr>
            <w:top w:val="none" w:sz="0" w:space="0" w:color="auto"/>
            <w:left w:val="none" w:sz="0" w:space="0" w:color="auto"/>
            <w:bottom w:val="none" w:sz="0" w:space="0" w:color="auto"/>
            <w:right w:val="none" w:sz="0" w:space="0" w:color="auto"/>
          </w:divBdr>
        </w:div>
        <w:div w:id="618954410">
          <w:marLeft w:val="720"/>
          <w:marRight w:val="0"/>
          <w:marTop w:val="0"/>
          <w:marBottom w:val="101"/>
          <w:divBdr>
            <w:top w:val="none" w:sz="0" w:space="0" w:color="auto"/>
            <w:left w:val="none" w:sz="0" w:space="0" w:color="auto"/>
            <w:bottom w:val="none" w:sz="0" w:space="0" w:color="auto"/>
            <w:right w:val="none" w:sz="0" w:space="0" w:color="auto"/>
          </w:divBdr>
        </w:div>
        <w:div w:id="2036808316">
          <w:marLeft w:val="720"/>
          <w:marRight w:val="0"/>
          <w:marTop w:val="0"/>
          <w:marBottom w:val="101"/>
          <w:divBdr>
            <w:top w:val="none" w:sz="0" w:space="0" w:color="auto"/>
            <w:left w:val="none" w:sz="0" w:space="0" w:color="auto"/>
            <w:bottom w:val="none" w:sz="0" w:space="0" w:color="auto"/>
            <w:right w:val="none" w:sz="0" w:space="0" w:color="auto"/>
          </w:divBdr>
        </w:div>
        <w:div w:id="843781370">
          <w:marLeft w:val="720"/>
          <w:marRight w:val="0"/>
          <w:marTop w:val="0"/>
          <w:marBottom w:val="101"/>
          <w:divBdr>
            <w:top w:val="none" w:sz="0" w:space="0" w:color="auto"/>
            <w:left w:val="none" w:sz="0" w:space="0" w:color="auto"/>
            <w:bottom w:val="none" w:sz="0" w:space="0" w:color="auto"/>
            <w:right w:val="none" w:sz="0" w:space="0" w:color="auto"/>
          </w:divBdr>
        </w:div>
        <w:div w:id="1536847546">
          <w:marLeft w:val="720"/>
          <w:marRight w:val="0"/>
          <w:marTop w:val="0"/>
          <w:marBottom w:val="101"/>
          <w:divBdr>
            <w:top w:val="none" w:sz="0" w:space="0" w:color="auto"/>
            <w:left w:val="none" w:sz="0" w:space="0" w:color="auto"/>
            <w:bottom w:val="none" w:sz="0" w:space="0" w:color="auto"/>
            <w:right w:val="none" w:sz="0" w:space="0" w:color="auto"/>
          </w:divBdr>
        </w:div>
        <w:div w:id="1976518191">
          <w:marLeft w:val="720"/>
          <w:marRight w:val="0"/>
          <w:marTop w:val="0"/>
          <w:marBottom w:val="101"/>
          <w:divBdr>
            <w:top w:val="none" w:sz="0" w:space="0" w:color="auto"/>
            <w:left w:val="none" w:sz="0" w:space="0" w:color="auto"/>
            <w:bottom w:val="none" w:sz="0" w:space="0" w:color="auto"/>
            <w:right w:val="none" w:sz="0" w:space="0" w:color="auto"/>
          </w:divBdr>
        </w:div>
        <w:div w:id="549805495">
          <w:marLeft w:val="720"/>
          <w:marRight w:val="0"/>
          <w:marTop w:val="0"/>
          <w:marBottom w:val="101"/>
          <w:divBdr>
            <w:top w:val="none" w:sz="0" w:space="0" w:color="auto"/>
            <w:left w:val="none" w:sz="0" w:space="0" w:color="auto"/>
            <w:bottom w:val="none" w:sz="0" w:space="0" w:color="auto"/>
            <w:right w:val="none" w:sz="0" w:space="0" w:color="auto"/>
          </w:divBdr>
        </w:div>
        <w:div w:id="1194614701">
          <w:marLeft w:val="720"/>
          <w:marRight w:val="0"/>
          <w:marTop w:val="0"/>
          <w:marBottom w:val="101"/>
          <w:divBdr>
            <w:top w:val="none" w:sz="0" w:space="0" w:color="auto"/>
            <w:left w:val="none" w:sz="0" w:space="0" w:color="auto"/>
            <w:bottom w:val="none" w:sz="0" w:space="0" w:color="auto"/>
            <w:right w:val="none" w:sz="0" w:space="0" w:color="auto"/>
          </w:divBdr>
        </w:div>
        <w:div w:id="464085237">
          <w:marLeft w:val="720"/>
          <w:marRight w:val="0"/>
          <w:marTop w:val="0"/>
          <w:marBottom w:val="101"/>
          <w:divBdr>
            <w:top w:val="none" w:sz="0" w:space="0" w:color="auto"/>
            <w:left w:val="none" w:sz="0" w:space="0" w:color="auto"/>
            <w:bottom w:val="none" w:sz="0" w:space="0" w:color="auto"/>
            <w:right w:val="none" w:sz="0" w:space="0" w:color="auto"/>
          </w:divBdr>
        </w:div>
        <w:div w:id="691298929">
          <w:marLeft w:val="720"/>
          <w:marRight w:val="0"/>
          <w:marTop w:val="0"/>
          <w:marBottom w:val="101"/>
          <w:divBdr>
            <w:top w:val="none" w:sz="0" w:space="0" w:color="auto"/>
            <w:left w:val="none" w:sz="0" w:space="0" w:color="auto"/>
            <w:bottom w:val="none" w:sz="0" w:space="0" w:color="auto"/>
            <w:right w:val="none" w:sz="0" w:space="0" w:color="auto"/>
          </w:divBdr>
        </w:div>
        <w:div w:id="870144726">
          <w:marLeft w:val="720"/>
          <w:marRight w:val="0"/>
          <w:marTop w:val="0"/>
          <w:marBottom w:val="101"/>
          <w:divBdr>
            <w:top w:val="none" w:sz="0" w:space="0" w:color="auto"/>
            <w:left w:val="none" w:sz="0" w:space="0" w:color="auto"/>
            <w:bottom w:val="none" w:sz="0" w:space="0" w:color="auto"/>
            <w:right w:val="none" w:sz="0" w:space="0" w:color="auto"/>
          </w:divBdr>
        </w:div>
        <w:div w:id="1931043141">
          <w:marLeft w:val="720"/>
          <w:marRight w:val="0"/>
          <w:marTop w:val="0"/>
          <w:marBottom w:val="101"/>
          <w:divBdr>
            <w:top w:val="none" w:sz="0" w:space="0" w:color="auto"/>
            <w:left w:val="none" w:sz="0" w:space="0" w:color="auto"/>
            <w:bottom w:val="none" w:sz="0" w:space="0" w:color="auto"/>
            <w:right w:val="none" w:sz="0" w:space="0" w:color="auto"/>
          </w:divBdr>
        </w:div>
        <w:div w:id="953709904">
          <w:marLeft w:val="720"/>
          <w:marRight w:val="0"/>
          <w:marTop w:val="0"/>
          <w:marBottom w:val="101"/>
          <w:divBdr>
            <w:top w:val="none" w:sz="0" w:space="0" w:color="auto"/>
            <w:left w:val="none" w:sz="0" w:space="0" w:color="auto"/>
            <w:bottom w:val="none" w:sz="0" w:space="0" w:color="auto"/>
            <w:right w:val="none" w:sz="0" w:space="0" w:color="auto"/>
          </w:divBdr>
        </w:div>
        <w:div w:id="597755023">
          <w:marLeft w:val="720"/>
          <w:marRight w:val="0"/>
          <w:marTop w:val="0"/>
          <w:marBottom w:val="101"/>
          <w:divBdr>
            <w:top w:val="none" w:sz="0" w:space="0" w:color="auto"/>
            <w:left w:val="none" w:sz="0" w:space="0" w:color="auto"/>
            <w:bottom w:val="none" w:sz="0" w:space="0" w:color="auto"/>
            <w:right w:val="none" w:sz="0" w:space="0" w:color="auto"/>
          </w:divBdr>
        </w:div>
        <w:div w:id="1564948659">
          <w:marLeft w:val="720"/>
          <w:marRight w:val="0"/>
          <w:marTop w:val="0"/>
          <w:marBottom w:val="101"/>
          <w:divBdr>
            <w:top w:val="none" w:sz="0" w:space="0" w:color="auto"/>
            <w:left w:val="none" w:sz="0" w:space="0" w:color="auto"/>
            <w:bottom w:val="none" w:sz="0" w:space="0" w:color="auto"/>
            <w:right w:val="none" w:sz="0" w:space="0" w:color="auto"/>
          </w:divBdr>
        </w:div>
        <w:div w:id="1238594868">
          <w:marLeft w:val="0"/>
          <w:marRight w:val="0"/>
          <w:marTop w:val="0"/>
          <w:marBottom w:val="101"/>
          <w:divBdr>
            <w:top w:val="none" w:sz="0" w:space="0" w:color="auto"/>
            <w:left w:val="none" w:sz="0" w:space="0" w:color="auto"/>
            <w:bottom w:val="none" w:sz="0" w:space="0" w:color="auto"/>
            <w:right w:val="none" w:sz="0" w:space="0" w:color="auto"/>
          </w:divBdr>
        </w:div>
        <w:div w:id="2085059925">
          <w:marLeft w:val="720"/>
          <w:marRight w:val="0"/>
          <w:marTop w:val="0"/>
          <w:marBottom w:val="101"/>
          <w:divBdr>
            <w:top w:val="none" w:sz="0" w:space="0" w:color="auto"/>
            <w:left w:val="none" w:sz="0" w:space="0" w:color="auto"/>
            <w:bottom w:val="none" w:sz="0" w:space="0" w:color="auto"/>
            <w:right w:val="none" w:sz="0" w:space="0" w:color="auto"/>
          </w:divBdr>
        </w:div>
        <w:div w:id="1301614753">
          <w:marLeft w:val="720"/>
          <w:marRight w:val="0"/>
          <w:marTop w:val="0"/>
          <w:marBottom w:val="101"/>
          <w:divBdr>
            <w:top w:val="none" w:sz="0" w:space="0" w:color="auto"/>
            <w:left w:val="none" w:sz="0" w:space="0" w:color="auto"/>
            <w:bottom w:val="none" w:sz="0" w:space="0" w:color="auto"/>
            <w:right w:val="none" w:sz="0" w:space="0" w:color="auto"/>
          </w:divBdr>
        </w:div>
        <w:div w:id="1886989379">
          <w:marLeft w:val="720"/>
          <w:marRight w:val="0"/>
          <w:marTop w:val="0"/>
          <w:marBottom w:val="101"/>
          <w:divBdr>
            <w:top w:val="none" w:sz="0" w:space="0" w:color="auto"/>
            <w:left w:val="none" w:sz="0" w:space="0" w:color="auto"/>
            <w:bottom w:val="none" w:sz="0" w:space="0" w:color="auto"/>
            <w:right w:val="none" w:sz="0" w:space="0" w:color="auto"/>
          </w:divBdr>
        </w:div>
        <w:div w:id="761923497">
          <w:marLeft w:val="720"/>
          <w:marRight w:val="0"/>
          <w:marTop w:val="0"/>
          <w:marBottom w:val="101"/>
          <w:divBdr>
            <w:top w:val="none" w:sz="0" w:space="0" w:color="auto"/>
            <w:left w:val="none" w:sz="0" w:space="0" w:color="auto"/>
            <w:bottom w:val="none" w:sz="0" w:space="0" w:color="auto"/>
            <w:right w:val="none" w:sz="0" w:space="0" w:color="auto"/>
          </w:divBdr>
        </w:div>
        <w:div w:id="1741556743">
          <w:marLeft w:val="720"/>
          <w:marRight w:val="0"/>
          <w:marTop w:val="0"/>
          <w:marBottom w:val="101"/>
          <w:divBdr>
            <w:top w:val="none" w:sz="0" w:space="0" w:color="auto"/>
            <w:left w:val="none" w:sz="0" w:space="0" w:color="auto"/>
            <w:bottom w:val="none" w:sz="0" w:space="0" w:color="auto"/>
            <w:right w:val="none" w:sz="0" w:space="0" w:color="auto"/>
          </w:divBdr>
        </w:div>
        <w:div w:id="26027765">
          <w:marLeft w:val="720"/>
          <w:marRight w:val="0"/>
          <w:marTop w:val="0"/>
          <w:marBottom w:val="101"/>
          <w:divBdr>
            <w:top w:val="none" w:sz="0" w:space="0" w:color="auto"/>
            <w:left w:val="none" w:sz="0" w:space="0" w:color="auto"/>
            <w:bottom w:val="none" w:sz="0" w:space="0" w:color="auto"/>
            <w:right w:val="none" w:sz="0" w:space="0" w:color="auto"/>
          </w:divBdr>
        </w:div>
        <w:div w:id="500968519">
          <w:marLeft w:val="720"/>
          <w:marRight w:val="0"/>
          <w:marTop w:val="0"/>
          <w:marBottom w:val="101"/>
          <w:divBdr>
            <w:top w:val="none" w:sz="0" w:space="0" w:color="auto"/>
            <w:left w:val="none" w:sz="0" w:space="0" w:color="auto"/>
            <w:bottom w:val="none" w:sz="0" w:space="0" w:color="auto"/>
            <w:right w:val="none" w:sz="0" w:space="0" w:color="auto"/>
          </w:divBdr>
        </w:div>
        <w:div w:id="944465021">
          <w:marLeft w:val="720"/>
          <w:marRight w:val="0"/>
          <w:marTop w:val="0"/>
          <w:marBottom w:val="101"/>
          <w:divBdr>
            <w:top w:val="none" w:sz="0" w:space="0" w:color="auto"/>
            <w:left w:val="none" w:sz="0" w:space="0" w:color="auto"/>
            <w:bottom w:val="none" w:sz="0" w:space="0" w:color="auto"/>
            <w:right w:val="none" w:sz="0" w:space="0" w:color="auto"/>
          </w:divBdr>
        </w:div>
        <w:div w:id="810287715">
          <w:marLeft w:val="720"/>
          <w:marRight w:val="0"/>
          <w:marTop w:val="0"/>
          <w:marBottom w:val="101"/>
          <w:divBdr>
            <w:top w:val="none" w:sz="0" w:space="0" w:color="auto"/>
            <w:left w:val="none" w:sz="0" w:space="0" w:color="auto"/>
            <w:bottom w:val="none" w:sz="0" w:space="0" w:color="auto"/>
            <w:right w:val="none" w:sz="0" w:space="0" w:color="auto"/>
          </w:divBdr>
        </w:div>
        <w:div w:id="537202986">
          <w:marLeft w:val="720"/>
          <w:marRight w:val="0"/>
          <w:marTop w:val="0"/>
          <w:marBottom w:val="101"/>
          <w:divBdr>
            <w:top w:val="none" w:sz="0" w:space="0" w:color="auto"/>
            <w:left w:val="none" w:sz="0" w:space="0" w:color="auto"/>
            <w:bottom w:val="none" w:sz="0" w:space="0" w:color="auto"/>
            <w:right w:val="none" w:sz="0" w:space="0" w:color="auto"/>
          </w:divBdr>
        </w:div>
        <w:div w:id="106125339">
          <w:marLeft w:val="720"/>
          <w:marRight w:val="0"/>
          <w:marTop w:val="0"/>
          <w:marBottom w:val="101"/>
          <w:divBdr>
            <w:top w:val="none" w:sz="0" w:space="0" w:color="auto"/>
            <w:left w:val="none" w:sz="0" w:space="0" w:color="auto"/>
            <w:bottom w:val="none" w:sz="0" w:space="0" w:color="auto"/>
            <w:right w:val="none" w:sz="0" w:space="0" w:color="auto"/>
          </w:divBdr>
        </w:div>
        <w:div w:id="634212621">
          <w:marLeft w:val="0"/>
          <w:marRight w:val="0"/>
          <w:marTop w:val="0"/>
          <w:marBottom w:val="101"/>
          <w:divBdr>
            <w:top w:val="none" w:sz="0" w:space="0" w:color="auto"/>
            <w:left w:val="none" w:sz="0" w:space="0" w:color="auto"/>
            <w:bottom w:val="none" w:sz="0" w:space="0" w:color="auto"/>
            <w:right w:val="none" w:sz="0" w:space="0" w:color="auto"/>
          </w:divBdr>
        </w:div>
        <w:div w:id="205455925">
          <w:marLeft w:val="0"/>
          <w:marRight w:val="0"/>
          <w:marTop w:val="0"/>
          <w:marBottom w:val="101"/>
          <w:divBdr>
            <w:top w:val="none" w:sz="0" w:space="0" w:color="auto"/>
            <w:left w:val="none" w:sz="0" w:space="0" w:color="auto"/>
            <w:bottom w:val="none" w:sz="0" w:space="0" w:color="auto"/>
            <w:right w:val="none" w:sz="0" w:space="0" w:color="auto"/>
          </w:divBdr>
        </w:div>
        <w:div w:id="731579028">
          <w:marLeft w:val="720"/>
          <w:marRight w:val="0"/>
          <w:marTop w:val="0"/>
          <w:marBottom w:val="101"/>
          <w:divBdr>
            <w:top w:val="none" w:sz="0" w:space="0" w:color="auto"/>
            <w:left w:val="none" w:sz="0" w:space="0" w:color="auto"/>
            <w:bottom w:val="none" w:sz="0" w:space="0" w:color="auto"/>
            <w:right w:val="none" w:sz="0" w:space="0" w:color="auto"/>
          </w:divBdr>
        </w:div>
        <w:div w:id="1648435081">
          <w:marLeft w:val="720"/>
          <w:marRight w:val="0"/>
          <w:marTop w:val="0"/>
          <w:marBottom w:val="101"/>
          <w:divBdr>
            <w:top w:val="none" w:sz="0" w:space="0" w:color="auto"/>
            <w:left w:val="none" w:sz="0" w:space="0" w:color="auto"/>
            <w:bottom w:val="none" w:sz="0" w:space="0" w:color="auto"/>
            <w:right w:val="none" w:sz="0" w:space="0" w:color="auto"/>
          </w:divBdr>
        </w:div>
        <w:div w:id="1622028742">
          <w:marLeft w:val="720"/>
          <w:marRight w:val="0"/>
          <w:marTop w:val="0"/>
          <w:marBottom w:val="101"/>
          <w:divBdr>
            <w:top w:val="none" w:sz="0" w:space="0" w:color="auto"/>
            <w:left w:val="none" w:sz="0" w:space="0" w:color="auto"/>
            <w:bottom w:val="none" w:sz="0" w:space="0" w:color="auto"/>
            <w:right w:val="none" w:sz="0" w:space="0" w:color="auto"/>
          </w:divBdr>
        </w:div>
        <w:div w:id="447818948">
          <w:marLeft w:val="0"/>
          <w:marRight w:val="0"/>
          <w:marTop w:val="0"/>
          <w:marBottom w:val="101"/>
          <w:divBdr>
            <w:top w:val="none" w:sz="0" w:space="0" w:color="auto"/>
            <w:left w:val="none" w:sz="0" w:space="0" w:color="auto"/>
            <w:bottom w:val="none" w:sz="0" w:space="0" w:color="auto"/>
            <w:right w:val="none" w:sz="0" w:space="0" w:color="auto"/>
          </w:divBdr>
        </w:div>
        <w:div w:id="1797017413">
          <w:marLeft w:val="0"/>
          <w:marRight w:val="0"/>
          <w:marTop w:val="0"/>
          <w:marBottom w:val="101"/>
          <w:divBdr>
            <w:top w:val="none" w:sz="0" w:space="0" w:color="auto"/>
            <w:left w:val="none" w:sz="0" w:space="0" w:color="auto"/>
            <w:bottom w:val="none" w:sz="0" w:space="0" w:color="auto"/>
            <w:right w:val="none" w:sz="0" w:space="0" w:color="auto"/>
          </w:divBdr>
        </w:div>
        <w:div w:id="977105926">
          <w:marLeft w:val="0"/>
          <w:marRight w:val="0"/>
          <w:marTop w:val="0"/>
          <w:marBottom w:val="101"/>
          <w:divBdr>
            <w:top w:val="none" w:sz="0" w:space="0" w:color="auto"/>
            <w:left w:val="none" w:sz="0" w:space="0" w:color="auto"/>
            <w:bottom w:val="none" w:sz="0" w:space="0" w:color="auto"/>
            <w:right w:val="none" w:sz="0" w:space="0" w:color="auto"/>
          </w:divBdr>
        </w:div>
        <w:div w:id="1004210102">
          <w:marLeft w:val="0"/>
          <w:marRight w:val="0"/>
          <w:marTop w:val="0"/>
          <w:marBottom w:val="101"/>
          <w:divBdr>
            <w:top w:val="none" w:sz="0" w:space="0" w:color="auto"/>
            <w:left w:val="none" w:sz="0" w:space="0" w:color="auto"/>
            <w:bottom w:val="none" w:sz="0" w:space="0" w:color="auto"/>
            <w:right w:val="none" w:sz="0" w:space="0" w:color="auto"/>
          </w:divBdr>
        </w:div>
        <w:div w:id="1437677454">
          <w:marLeft w:val="0"/>
          <w:marRight w:val="0"/>
          <w:marTop w:val="0"/>
          <w:marBottom w:val="101"/>
          <w:divBdr>
            <w:top w:val="none" w:sz="0" w:space="0" w:color="auto"/>
            <w:left w:val="none" w:sz="0" w:space="0" w:color="auto"/>
            <w:bottom w:val="none" w:sz="0" w:space="0" w:color="auto"/>
            <w:right w:val="none" w:sz="0" w:space="0" w:color="auto"/>
          </w:divBdr>
        </w:div>
        <w:div w:id="1230656795">
          <w:marLeft w:val="0"/>
          <w:marRight w:val="0"/>
          <w:marTop w:val="0"/>
          <w:marBottom w:val="101"/>
          <w:divBdr>
            <w:top w:val="none" w:sz="0" w:space="0" w:color="auto"/>
            <w:left w:val="none" w:sz="0" w:space="0" w:color="auto"/>
            <w:bottom w:val="none" w:sz="0" w:space="0" w:color="auto"/>
            <w:right w:val="none" w:sz="0" w:space="0" w:color="auto"/>
          </w:divBdr>
        </w:div>
        <w:div w:id="544782">
          <w:marLeft w:val="0"/>
          <w:marRight w:val="0"/>
          <w:marTop w:val="0"/>
          <w:marBottom w:val="101"/>
          <w:divBdr>
            <w:top w:val="none" w:sz="0" w:space="0" w:color="auto"/>
            <w:left w:val="none" w:sz="0" w:space="0" w:color="auto"/>
            <w:bottom w:val="none" w:sz="0" w:space="0" w:color="auto"/>
            <w:right w:val="none" w:sz="0" w:space="0" w:color="auto"/>
          </w:divBdr>
        </w:div>
        <w:div w:id="1006783366">
          <w:marLeft w:val="720"/>
          <w:marRight w:val="0"/>
          <w:marTop w:val="0"/>
          <w:marBottom w:val="101"/>
          <w:divBdr>
            <w:top w:val="none" w:sz="0" w:space="0" w:color="auto"/>
            <w:left w:val="none" w:sz="0" w:space="0" w:color="auto"/>
            <w:bottom w:val="none" w:sz="0" w:space="0" w:color="auto"/>
            <w:right w:val="none" w:sz="0" w:space="0" w:color="auto"/>
          </w:divBdr>
        </w:div>
        <w:div w:id="44262520">
          <w:marLeft w:val="720"/>
          <w:marRight w:val="0"/>
          <w:marTop w:val="0"/>
          <w:marBottom w:val="101"/>
          <w:divBdr>
            <w:top w:val="none" w:sz="0" w:space="0" w:color="auto"/>
            <w:left w:val="none" w:sz="0" w:space="0" w:color="auto"/>
            <w:bottom w:val="none" w:sz="0" w:space="0" w:color="auto"/>
            <w:right w:val="none" w:sz="0" w:space="0" w:color="auto"/>
          </w:divBdr>
        </w:div>
        <w:div w:id="2128230381">
          <w:marLeft w:val="720"/>
          <w:marRight w:val="0"/>
          <w:marTop w:val="0"/>
          <w:marBottom w:val="101"/>
          <w:divBdr>
            <w:top w:val="none" w:sz="0" w:space="0" w:color="auto"/>
            <w:left w:val="none" w:sz="0" w:space="0" w:color="auto"/>
            <w:bottom w:val="none" w:sz="0" w:space="0" w:color="auto"/>
            <w:right w:val="none" w:sz="0" w:space="0" w:color="auto"/>
          </w:divBdr>
        </w:div>
        <w:div w:id="463624906">
          <w:marLeft w:val="720"/>
          <w:marRight w:val="0"/>
          <w:marTop w:val="0"/>
          <w:marBottom w:val="101"/>
          <w:divBdr>
            <w:top w:val="none" w:sz="0" w:space="0" w:color="auto"/>
            <w:left w:val="none" w:sz="0" w:space="0" w:color="auto"/>
            <w:bottom w:val="none" w:sz="0" w:space="0" w:color="auto"/>
            <w:right w:val="none" w:sz="0" w:space="0" w:color="auto"/>
          </w:divBdr>
        </w:div>
        <w:div w:id="534579022">
          <w:marLeft w:val="720"/>
          <w:marRight w:val="0"/>
          <w:marTop w:val="0"/>
          <w:marBottom w:val="101"/>
          <w:divBdr>
            <w:top w:val="none" w:sz="0" w:space="0" w:color="auto"/>
            <w:left w:val="none" w:sz="0" w:space="0" w:color="auto"/>
            <w:bottom w:val="none" w:sz="0" w:space="0" w:color="auto"/>
            <w:right w:val="none" w:sz="0" w:space="0" w:color="auto"/>
          </w:divBdr>
        </w:div>
        <w:div w:id="1061560132">
          <w:marLeft w:val="720"/>
          <w:marRight w:val="0"/>
          <w:marTop w:val="0"/>
          <w:marBottom w:val="101"/>
          <w:divBdr>
            <w:top w:val="none" w:sz="0" w:space="0" w:color="auto"/>
            <w:left w:val="none" w:sz="0" w:space="0" w:color="auto"/>
            <w:bottom w:val="none" w:sz="0" w:space="0" w:color="auto"/>
            <w:right w:val="none" w:sz="0" w:space="0" w:color="auto"/>
          </w:divBdr>
        </w:div>
        <w:div w:id="65499606">
          <w:marLeft w:val="720"/>
          <w:marRight w:val="0"/>
          <w:marTop w:val="0"/>
          <w:marBottom w:val="101"/>
          <w:divBdr>
            <w:top w:val="none" w:sz="0" w:space="0" w:color="auto"/>
            <w:left w:val="none" w:sz="0" w:space="0" w:color="auto"/>
            <w:bottom w:val="none" w:sz="0" w:space="0" w:color="auto"/>
            <w:right w:val="none" w:sz="0" w:space="0" w:color="auto"/>
          </w:divBdr>
        </w:div>
        <w:div w:id="1390499213">
          <w:marLeft w:val="720"/>
          <w:marRight w:val="0"/>
          <w:marTop w:val="0"/>
          <w:marBottom w:val="101"/>
          <w:divBdr>
            <w:top w:val="none" w:sz="0" w:space="0" w:color="auto"/>
            <w:left w:val="none" w:sz="0" w:space="0" w:color="auto"/>
            <w:bottom w:val="none" w:sz="0" w:space="0" w:color="auto"/>
            <w:right w:val="none" w:sz="0" w:space="0" w:color="auto"/>
          </w:divBdr>
        </w:div>
        <w:div w:id="631058883">
          <w:marLeft w:val="720"/>
          <w:marRight w:val="0"/>
          <w:marTop w:val="0"/>
          <w:marBottom w:val="101"/>
          <w:divBdr>
            <w:top w:val="none" w:sz="0" w:space="0" w:color="auto"/>
            <w:left w:val="none" w:sz="0" w:space="0" w:color="auto"/>
            <w:bottom w:val="none" w:sz="0" w:space="0" w:color="auto"/>
            <w:right w:val="none" w:sz="0" w:space="0" w:color="auto"/>
          </w:divBdr>
        </w:div>
        <w:div w:id="460266102">
          <w:marLeft w:val="720"/>
          <w:marRight w:val="0"/>
          <w:marTop w:val="0"/>
          <w:marBottom w:val="101"/>
          <w:divBdr>
            <w:top w:val="none" w:sz="0" w:space="0" w:color="auto"/>
            <w:left w:val="none" w:sz="0" w:space="0" w:color="auto"/>
            <w:bottom w:val="none" w:sz="0" w:space="0" w:color="auto"/>
            <w:right w:val="none" w:sz="0" w:space="0" w:color="auto"/>
          </w:divBdr>
        </w:div>
        <w:div w:id="728265470">
          <w:marLeft w:val="720"/>
          <w:marRight w:val="0"/>
          <w:marTop w:val="0"/>
          <w:marBottom w:val="101"/>
          <w:divBdr>
            <w:top w:val="none" w:sz="0" w:space="0" w:color="auto"/>
            <w:left w:val="none" w:sz="0" w:space="0" w:color="auto"/>
            <w:bottom w:val="none" w:sz="0" w:space="0" w:color="auto"/>
            <w:right w:val="none" w:sz="0" w:space="0" w:color="auto"/>
          </w:divBdr>
        </w:div>
        <w:div w:id="317997223">
          <w:marLeft w:val="720"/>
          <w:marRight w:val="0"/>
          <w:marTop w:val="0"/>
          <w:marBottom w:val="101"/>
          <w:divBdr>
            <w:top w:val="none" w:sz="0" w:space="0" w:color="auto"/>
            <w:left w:val="none" w:sz="0" w:space="0" w:color="auto"/>
            <w:bottom w:val="none" w:sz="0" w:space="0" w:color="auto"/>
            <w:right w:val="none" w:sz="0" w:space="0" w:color="auto"/>
          </w:divBdr>
        </w:div>
        <w:div w:id="1429542125">
          <w:marLeft w:val="720"/>
          <w:marRight w:val="0"/>
          <w:marTop w:val="0"/>
          <w:marBottom w:val="101"/>
          <w:divBdr>
            <w:top w:val="none" w:sz="0" w:space="0" w:color="auto"/>
            <w:left w:val="none" w:sz="0" w:space="0" w:color="auto"/>
            <w:bottom w:val="none" w:sz="0" w:space="0" w:color="auto"/>
            <w:right w:val="none" w:sz="0" w:space="0" w:color="auto"/>
          </w:divBdr>
        </w:div>
        <w:div w:id="1546479655">
          <w:marLeft w:val="720"/>
          <w:marRight w:val="0"/>
          <w:marTop w:val="0"/>
          <w:marBottom w:val="101"/>
          <w:divBdr>
            <w:top w:val="none" w:sz="0" w:space="0" w:color="auto"/>
            <w:left w:val="none" w:sz="0" w:space="0" w:color="auto"/>
            <w:bottom w:val="none" w:sz="0" w:space="0" w:color="auto"/>
            <w:right w:val="none" w:sz="0" w:space="0" w:color="auto"/>
          </w:divBdr>
        </w:div>
        <w:div w:id="1203177240">
          <w:marLeft w:val="0"/>
          <w:marRight w:val="0"/>
          <w:marTop w:val="0"/>
          <w:marBottom w:val="101"/>
          <w:divBdr>
            <w:top w:val="none" w:sz="0" w:space="0" w:color="auto"/>
            <w:left w:val="none" w:sz="0" w:space="0" w:color="auto"/>
            <w:bottom w:val="none" w:sz="0" w:space="0" w:color="auto"/>
            <w:right w:val="none" w:sz="0" w:space="0" w:color="auto"/>
          </w:divBdr>
        </w:div>
        <w:div w:id="997731509">
          <w:marLeft w:val="0"/>
          <w:marRight w:val="0"/>
          <w:marTop w:val="0"/>
          <w:marBottom w:val="101"/>
          <w:divBdr>
            <w:top w:val="none" w:sz="0" w:space="0" w:color="auto"/>
            <w:left w:val="none" w:sz="0" w:space="0" w:color="auto"/>
            <w:bottom w:val="none" w:sz="0" w:space="0" w:color="auto"/>
            <w:right w:val="none" w:sz="0" w:space="0" w:color="auto"/>
          </w:divBdr>
        </w:div>
        <w:div w:id="1045837557">
          <w:marLeft w:val="0"/>
          <w:marRight w:val="0"/>
          <w:marTop w:val="0"/>
          <w:marBottom w:val="101"/>
          <w:divBdr>
            <w:top w:val="none" w:sz="0" w:space="0" w:color="auto"/>
            <w:left w:val="none" w:sz="0" w:space="0" w:color="auto"/>
            <w:bottom w:val="none" w:sz="0" w:space="0" w:color="auto"/>
            <w:right w:val="none" w:sz="0" w:space="0" w:color="auto"/>
          </w:divBdr>
        </w:div>
        <w:div w:id="2033996424">
          <w:marLeft w:val="720"/>
          <w:marRight w:val="0"/>
          <w:marTop w:val="0"/>
          <w:marBottom w:val="101"/>
          <w:divBdr>
            <w:top w:val="none" w:sz="0" w:space="0" w:color="auto"/>
            <w:left w:val="none" w:sz="0" w:space="0" w:color="auto"/>
            <w:bottom w:val="none" w:sz="0" w:space="0" w:color="auto"/>
            <w:right w:val="none" w:sz="0" w:space="0" w:color="auto"/>
          </w:divBdr>
        </w:div>
        <w:div w:id="1058942356">
          <w:marLeft w:val="720"/>
          <w:marRight w:val="0"/>
          <w:marTop w:val="0"/>
          <w:marBottom w:val="101"/>
          <w:divBdr>
            <w:top w:val="none" w:sz="0" w:space="0" w:color="auto"/>
            <w:left w:val="none" w:sz="0" w:space="0" w:color="auto"/>
            <w:bottom w:val="none" w:sz="0" w:space="0" w:color="auto"/>
            <w:right w:val="none" w:sz="0" w:space="0" w:color="auto"/>
          </w:divBdr>
        </w:div>
        <w:div w:id="290719585">
          <w:marLeft w:val="720"/>
          <w:marRight w:val="0"/>
          <w:marTop w:val="0"/>
          <w:marBottom w:val="101"/>
          <w:divBdr>
            <w:top w:val="none" w:sz="0" w:space="0" w:color="auto"/>
            <w:left w:val="none" w:sz="0" w:space="0" w:color="auto"/>
            <w:bottom w:val="none" w:sz="0" w:space="0" w:color="auto"/>
            <w:right w:val="none" w:sz="0" w:space="0" w:color="auto"/>
          </w:divBdr>
        </w:div>
        <w:div w:id="763036701">
          <w:marLeft w:val="720"/>
          <w:marRight w:val="0"/>
          <w:marTop w:val="0"/>
          <w:marBottom w:val="101"/>
          <w:divBdr>
            <w:top w:val="none" w:sz="0" w:space="0" w:color="auto"/>
            <w:left w:val="none" w:sz="0" w:space="0" w:color="auto"/>
            <w:bottom w:val="none" w:sz="0" w:space="0" w:color="auto"/>
            <w:right w:val="none" w:sz="0" w:space="0" w:color="auto"/>
          </w:divBdr>
        </w:div>
        <w:div w:id="1574973614">
          <w:marLeft w:val="720"/>
          <w:marRight w:val="0"/>
          <w:marTop w:val="0"/>
          <w:marBottom w:val="101"/>
          <w:divBdr>
            <w:top w:val="none" w:sz="0" w:space="0" w:color="auto"/>
            <w:left w:val="none" w:sz="0" w:space="0" w:color="auto"/>
            <w:bottom w:val="none" w:sz="0" w:space="0" w:color="auto"/>
            <w:right w:val="none" w:sz="0" w:space="0" w:color="auto"/>
          </w:divBdr>
        </w:div>
        <w:div w:id="521436437">
          <w:marLeft w:val="720"/>
          <w:marRight w:val="0"/>
          <w:marTop w:val="0"/>
          <w:marBottom w:val="101"/>
          <w:divBdr>
            <w:top w:val="none" w:sz="0" w:space="0" w:color="auto"/>
            <w:left w:val="none" w:sz="0" w:space="0" w:color="auto"/>
            <w:bottom w:val="none" w:sz="0" w:space="0" w:color="auto"/>
            <w:right w:val="none" w:sz="0" w:space="0" w:color="auto"/>
          </w:divBdr>
        </w:div>
        <w:div w:id="989284951">
          <w:marLeft w:val="720"/>
          <w:marRight w:val="0"/>
          <w:marTop w:val="0"/>
          <w:marBottom w:val="101"/>
          <w:divBdr>
            <w:top w:val="none" w:sz="0" w:space="0" w:color="auto"/>
            <w:left w:val="none" w:sz="0" w:space="0" w:color="auto"/>
            <w:bottom w:val="none" w:sz="0" w:space="0" w:color="auto"/>
            <w:right w:val="none" w:sz="0" w:space="0" w:color="auto"/>
          </w:divBdr>
        </w:div>
        <w:div w:id="2055765322">
          <w:marLeft w:val="720"/>
          <w:marRight w:val="0"/>
          <w:marTop w:val="0"/>
          <w:marBottom w:val="101"/>
          <w:divBdr>
            <w:top w:val="none" w:sz="0" w:space="0" w:color="auto"/>
            <w:left w:val="none" w:sz="0" w:space="0" w:color="auto"/>
            <w:bottom w:val="none" w:sz="0" w:space="0" w:color="auto"/>
            <w:right w:val="none" w:sz="0" w:space="0" w:color="auto"/>
          </w:divBdr>
        </w:div>
        <w:div w:id="1011880029">
          <w:marLeft w:val="720"/>
          <w:marRight w:val="0"/>
          <w:marTop w:val="0"/>
          <w:marBottom w:val="101"/>
          <w:divBdr>
            <w:top w:val="none" w:sz="0" w:space="0" w:color="auto"/>
            <w:left w:val="none" w:sz="0" w:space="0" w:color="auto"/>
            <w:bottom w:val="none" w:sz="0" w:space="0" w:color="auto"/>
            <w:right w:val="none" w:sz="0" w:space="0" w:color="auto"/>
          </w:divBdr>
        </w:div>
        <w:div w:id="1197237687">
          <w:marLeft w:val="720"/>
          <w:marRight w:val="0"/>
          <w:marTop w:val="0"/>
          <w:marBottom w:val="101"/>
          <w:divBdr>
            <w:top w:val="none" w:sz="0" w:space="0" w:color="auto"/>
            <w:left w:val="none" w:sz="0" w:space="0" w:color="auto"/>
            <w:bottom w:val="none" w:sz="0" w:space="0" w:color="auto"/>
            <w:right w:val="none" w:sz="0" w:space="0" w:color="auto"/>
          </w:divBdr>
        </w:div>
        <w:div w:id="1341006902">
          <w:marLeft w:val="720"/>
          <w:marRight w:val="0"/>
          <w:marTop w:val="0"/>
          <w:marBottom w:val="101"/>
          <w:divBdr>
            <w:top w:val="none" w:sz="0" w:space="0" w:color="auto"/>
            <w:left w:val="none" w:sz="0" w:space="0" w:color="auto"/>
            <w:bottom w:val="none" w:sz="0" w:space="0" w:color="auto"/>
            <w:right w:val="none" w:sz="0" w:space="0" w:color="auto"/>
          </w:divBdr>
        </w:div>
        <w:div w:id="741485571">
          <w:marLeft w:val="720"/>
          <w:marRight w:val="0"/>
          <w:marTop w:val="0"/>
          <w:marBottom w:val="101"/>
          <w:divBdr>
            <w:top w:val="none" w:sz="0" w:space="0" w:color="auto"/>
            <w:left w:val="none" w:sz="0" w:space="0" w:color="auto"/>
            <w:bottom w:val="none" w:sz="0" w:space="0" w:color="auto"/>
            <w:right w:val="none" w:sz="0" w:space="0" w:color="auto"/>
          </w:divBdr>
        </w:div>
        <w:div w:id="30152398">
          <w:marLeft w:val="0"/>
          <w:marRight w:val="0"/>
          <w:marTop w:val="0"/>
          <w:marBottom w:val="101"/>
          <w:divBdr>
            <w:top w:val="none" w:sz="0" w:space="0" w:color="auto"/>
            <w:left w:val="none" w:sz="0" w:space="0" w:color="auto"/>
            <w:bottom w:val="none" w:sz="0" w:space="0" w:color="auto"/>
            <w:right w:val="none" w:sz="0" w:space="0" w:color="auto"/>
          </w:divBdr>
        </w:div>
        <w:div w:id="1782872824">
          <w:marLeft w:val="0"/>
          <w:marRight w:val="0"/>
          <w:marTop w:val="0"/>
          <w:marBottom w:val="101"/>
          <w:divBdr>
            <w:top w:val="none" w:sz="0" w:space="0" w:color="auto"/>
            <w:left w:val="none" w:sz="0" w:space="0" w:color="auto"/>
            <w:bottom w:val="none" w:sz="0" w:space="0" w:color="auto"/>
            <w:right w:val="none" w:sz="0" w:space="0" w:color="auto"/>
          </w:divBdr>
        </w:div>
        <w:div w:id="928274547">
          <w:marLeft w:val="0"/>
          <w:marRight w:val="0"/>
          <w:marTop w:val="0"/>
          <w:marBottom w:val="101"/>
          <w:divBdr>
            <w:top w:val="none" w:sz="0" w:space="0" w:color="auto"/>
            <w:left w:val="none" w:sz="0" w:space="0" w:color="auto"/>
            <w:bottom w:val="none" w:sz="0" w:space="0" w:color="auto"/>
            <w:right w:val="none" w:sz="0" w:space="0" w:color="auto"/>
          </w:divBdr>
        </w:div>
        <w:div w:id="1749383399">
          <w:marLeft w:val="0"/>
          <w:marRight w:val="0"/>
          <w:marTop w:val="0"/>
          <w:marBottom w:val="101"/>
          <w:divBdr>
            <w:top w:val="none" w:sz="0" w:space="0" w:color="auto"/>
            <w:left w:val="none" w:sz="0" w:space="0" w:color="auto"/>
            <w:bottom w:val="none" w:sz="0" w:space="0" w:color="auto"/>
            <w:right w:val="none" w:sz="0" w:space="0" w:color="auto"/>
          </w:divBdr>
        </w:div>
        <w:div w:id="1361978276">
          <w:marLeft w:val="0"/>
          <w:marRight w:val="0"/>
          <w:marTop w:val="0"/>
          <w:marBottom w:val="101"/>
          <w:divBdr>
            <w:top w:val="none" w:sz="0" w:space="0" w:color="auto"/>
            <w:left w:val="none" w:sz="0" w:space="0" w:color="auto"/>
            <w:bottom w:val="none" w:sz="0" w:space="0" w:color="auto"/>
            <w:right w:val="none" w:sz="0" w:space="0" w:color="auto"/>
          </w:divBdr>
        </w:div>
        <w:div w:id="1264261962">
          <w:marLeft w:val="0"/>
          <w:marRight w:val="0"/>
          <w:marTop w:val="0"/>
          <w:marBottom w:val="101"/>
          <w:divBdr>
            <w:top w:val="none" w:sz="0" w:space="0" w:color="auto"/>
            <w:left w:val="none" w:sz="0" w:space="0" w:color="auto"/>
            <w:bottom w:val="none" w:sz="0" w:space="0" w:color="auto"/>
            <w:right w:val="none" w:sz="0" w:space="0" w:color="auto"/>
          </w:divBdr>
        </w:div>
        <w:div w:id="1792750664">
          <w:marLeft w:val="0"/>
          <w:marRight w:val="0"/>
          <w:marTop w:val="0"/>
          <w:marBottom w:val="101"/>
          <w:divBdr>
            <w:top w:val="none" w:sz="0" w:space="0" w:color="auto"/>
            <w:left w:val="none" w:sz="0" w:space="0" w:color="auto"/>
            <w:bottom w:val="none" w:sz="0" w:space="0" w:color="auto"/>
            <w:right w:val="none" w:sz="0" w:space="0" w:color="auto"/>
          </w:divBdr>
        </w:div>
        <w:div w:id="1021474713">
          <w:marLeft w:val="0"/>
          <w:marRight w:val="0"/>
          <w:marTop w:val="0"/>
          <w:marBottom w:val="101"/>
          <w:divBdr>
            <w:top w:val="none" w:sz="0" w:space="0" w:color="auto"/>
            <w:left w:val="none" w:sz="0" w:space="0" w:color="auto"/>
            <w:bottom w:val="none" w:sz="0" w:space="0" w:color="auto"/>
            <w:right w:val="none" w:sz="0" w:space="0" w:color="auto"/>
          </w:divBdr>
        </w:div>
        <w:div w:id="1365331781">
          <w:marLeft w:val="0"/>
          <w:marRight w:val="0"/>
          <w:marTop w:val="0"/>
          <w:marBottom w:val="101"/>
          <w:divBdr>
            <w:top w:val="none" w:sz="0" w:space="0" w:color="auto"/>
            <w:left w:val="none" w:sz="0" w:space="0" w:color="auto"/>
            <w:bottom w:val="none" w:sz="0" w:space="0" w:color="auto"/>
            <w:right w:val="none" w:sz="0" w:space="0" w:color="auto"/>
          </w:divBdr>
        </w:div>
        <w:div w:id="813907750">
          <w:marLeft w:val="0"/>
          <w:marRight w:val="0"/>
          <w:marTop w:val="0"/>
          <w:marBottom w:val="101"/>
          <w:divBdr>
            <w:top w:val="none" w:sz="0" w:space="0" w:color="auto"/>
            <w:left w:val="none" w:sz="0" w:space="0" w:color="auto"/>
            <w:bottom w:val="none" w:sz="0" w:space="0" w:color="auto"/>
            <w:right w:val="none" w:sz="0" w:space="0" w:color="auto"/>
          </w:divBdr>
        </w:div>
        <w:div w:id="1077552010">
          <w:marLeft w:val="0"/>
          <w:marRight w:val="0"/>
          <w:marTop w:val="0"/>
          <w:marBottom w:val="101"/>
          <w:divBdr>
            <w:top w:val="none" w:sz="0" w:space="0" w:color="auto"/>
            <w:left w:val="none" w:sz="0" w:space="0" w:color="auto"/>
            <w:bottom w:val="none" w:sz="0" w:space="0" w:color="auto"/>
            <w:right w:val="none" w:sz="0" w:space="0" w:color="auto"/>
          </w:divBdr>
        </w:div>
        <w:div w:id="27489981">
          <w:marLeft w:val="0"/>
          <w:marRight w:val="0"/>
          <w:marTop w:val="0"/>
          <w:marBottom w:val="101"/>
          <w:divBdr>
            <w:top w:val="none" w:sz="0" w:space="0" w:color="auto"/>
            <w:left w:val="none" w:sz="0" w:space="0" w:color="auto"/>
            <w:bottom w:val="none" w:sz="0" w:space="0" w:color="auto"/>
            <w:right w:val="none" w:sz="0" w:space="0" w:color="auto"/>
          </w:divBdr>
        </w:div>
        <w:div w:id="1676568698">
          <w:marLeft w:val="0"/>
          <w:marRight w:val="0"/>
          <w:marTop w:val="0"/>
          <w:marBottom w:val="101"/>
          <w:divBdr>
            <w:top w:val="none" w:sz="0" w:space="0" w:color="auto"/>
            <w:left w:val="none" w:sz="0" w:space="0" w:color="auto"/>
            <w:bottom w:val="none" w:sz="0" w:space="0" w:color="auto"/>
            <w:right w:val="none" w:sz="0" w:space="0" w:color="auto"/>
          </w:divBdr>
        </w:div>
        <w:div w:id="813835555">
          <w:marLeft w:val="0"/>
          <w:marRight w:val="0"/>
          <w:marTop w:val="0"/>
          <w:marBottom w:val="101"/>
          <w:divBdr>
            <w:top w:val="none" w:sz="0" w:space="0" w:color="auto"/>
            <w:left w:val="none" w:sz="0" w:space="0" w:color="auto"/>
            <w:bottom w:val="none" w:sz="0" w:space="0" w:color="auto"/>
            <w:right w:val="none" w:sz="0" w:space="0" w:color="auto"/>
          </w:divBdr>
        </w:div>
        <w:div w:id="1039164557">
          <w:marLeft w:val="0"/>
          <w:marRight w:val="0"/>
          <w:marTop w:val="0"/>
          <w:marBottom w:val="101"/>
          <w:divBdr>
            <w:top w:val="none" w:sz="0" w:space="0" w:color="auto"/>
            <w:left w:val="none" w:sz="0" w:space="0" w:color="auto"/>
            <w:bottom w:val="none" w:sz="0" w:space="0" w:color="auto"/>
            <w:right w:val="none" w:sz="0" w:space="0" w:color="auto"/>
          </w:divBdr>
        </w:div>
        <w:div w:id="142895884">
          <w:marLeft w:val="0"/>
          <w:marRight w:val="0"/>
          <w:marTop w:val="0"/>
          <w:marBottom w:val="101"/>
          <w:divBdr>
            <w:top w:val="none" w:sz="0" w:space="0" w:color="auto"/>
            <w:left w:val="none" w:sz="0" w:space="0" w:color="auto"/>
            <w:bottom w:val="none" w:sz="0" w:space="0" w:color="auto"/>
            <w:right w:val="none" w:sz="0" w:space="0" w:color="auto"/>
          </w:divBdr>
        </w:div>
        <w:div w:id="1582133095">
          <w:marLeft w:val="0"/>
          <w:marRight w:val="0"/>
          <w:marTop w:val="0"/>
          <w:marBottom w:val="101"/>
          <w:divBdr>
            <w:top w:val="none" w:sz="0" w:space="0" w:color="auto"/>
            <w:left w:val="none" w:sz="0" w:space="0" w:color="auto"/>
            <w:bottom w:val="none" w:sz="0" w:space="0" w:color="auto"/>
            <w:right w:val="none" w:sz="0" w:space="0" w:color="auto"/>
          </w:divBdr>
        </w:div>
        <w:div w:id="1673490481">
          <w:marLeft w:val="0"/>
          <w:marRight w:val="0"/>
          <w:marTop w:val="0"/>
          <w:marBottom w:val="101"/>
          <w:divBdr>
            <w:top w:val="none" w:sz="0" w:space="0" w:color="auto"/>
            <w:left w:val="none" w:sz="0" w:space="0" w:color="auto"/>
            <w:bottom w:val="none" w:sz="0" w:space="0" w:color="auto"/>
            <w:right w:val="none" w:sz="0" w:space="0" w:color="auto"/>
          </w:divBdr>
        </w:div>
        <w:div w:id="739524572">
          <w:marLeft w:val="0"/>
          <w:marRight w:val="0"/>
          <w:marTop w:val="0"/>
          <w:marBottom w:val="101"/>
          <w:divBdr>
            <w:top w:val="none" w:sz="0" w:space="0" w:color="auto"/>
            <w:left w:val="none" w:sz="0" w:space="0" w:color="auto"/>
            <w:bottom w:val="none" w:sz="0" w:space="0" w:color="auto"/>
            <w:right w:val="none" w:sz="0" w:space="0" w:color="auto"/>
          </w:divBdr>
        </w:div>
        <w:div w:id="1701541721">
          <w:marLeft w:val="0"/>
          <w:marRight w:val="0"/>
          <w:marTop w:val="0"/>
          <w:marBottom w:val="101"/>
          <w:divBdr>
            <w:top w:val="none" w:sz="0" w:space="0" w:color="auto"/>
            <w:left w:val="none" w:sz="0" w:space="0" w:color="auto"/>
            <w:bottom w:val="none" w:sz="0" w:space="0" w:color="auto"/>
            <w:right w:val="none" w:sz="0" w:space="0" w:color="auto"/>
          </w:divBdr>
        </w:div>
        <w:div w:id="717048858">
          <w:marLeft w:val="0"/>
          <w:marRight w:val="0"/>
          <w:marTop w:val="0"/>
          <w:marBottom w:val="101"/>
          <w:divBdr>
            <w:top w:val="none" w:sz="0" w:space="0" w:color="auto"/>
            <w:left w:val="none" w:sz="0" w:space="0" w:color="auto"/>
            <w:bottom w:val="none" w:sz="0" w:space="0" w:color="auto"/>
            <w:right w:val="none" w:sz="0" w:space="0" w:color="auto"/>
          </w:divBdr>
        </w:div>
        <w:div w:id="384523539">
          <w:marLeft w:val="0"/>
          <w:marRight w:val="0"/>
          <w:marTop w:val="0"/>
          <w:marBottom w:val="101"/>
          <w:divBdr>
            <w:top w:val="none" w:sz="0" w:space="0" w:color="auto"/>
            <w:left w:val="none" w:sz="0" w:space="0" w:color="auto"/>
            <w:bottom w:val="none" w:sz="0" w:space="0" w:color="auto"/>
            <w:right w:val="none" w:sz="0" w:space="0" w:color="auto"/>
          </w:divBdr>
        </w:div>
        <w:div w:id="1273515015">
          <w:marLeft w:val="0"/>
          <w:marRight w:val="0"/>
          <w:marTop w:val="0"/>
          <w:marBottom w:val="101"/>
          <w:divBdr>
            <w:top w:val="none" w:sz="0" w:space="0" w:color="auto"/>
            <w:left w:val="none" w:sz="0" w:space="0" w:color="auto"/>
            <w:bottom w:val="none" w:sz="0" w:space="0" w:color="auto"/>
            <w:right w:val="none" w:sz="0" w:space="0" w:color="auto"/>
          </w:divBdr>
        </w:div>
        <w:div w:id="1019427783">
          <w:marLeft w:val="0"/>
          <w:marRight w:val="0"/>
          <w:marTop w:val="0"/>
          <w:marBottom w:val="101"/>
          <w:divBdr>
            <w:top w:val="none" w:sz="0" w:space="0" w:color="auto"/>
            <w:left w:val="none" w:sz="0" w:space="0" w:color="auto"/>
            <w:bottom w:val="none" w:sz="0" w:space="0" w:color="auto"/>
            <w:right w:val="none" w:sz="0" w:space="0" w:color="auto"/>
          </w:divBdr>
        </w:div>
        <w:div w:id="1709453937">
          <w:marLeft w:val="0"/>
          <w:marRight w:val="0"/>
          <w:marTop w:val="0"/>
          <w:marBottom w:val="101"/>
          <w:divBdr>
            <w:top w:val="none" w:sz="0" w:space="0" w:color="auto"/>
            <w:left w:val="none" w:sz="0" w:space="0" w:color="auto"/>
            <w:bottom w:val="none" w:sz="0" w:space="0" w:color="auto"/>
            <w:right w:val="none" w:sz="0" w:space="0" w:color="auto"/>
          </w:divBdr>
        </w:div>
        <w:div w:id="536622685">
          <w:marLeft w:val="0"/>
          <w:marRight w:val="0"/>
          <w:marTop w:val="0"/>
          <w:marBottom w:val="101"/>
          <w:divBdr>
            <w:top w:val="none" w:sz="0" w:space="0" w:color="auto"/>
            <w:left w:val="none" w:sz="0" w:space="0" w:color="auto"/>
            <w:bottom w:val="none" w:sz="0" w:space="0" w:color="auto"/>
            <w:right w:val="none" w:sz="0" w:space="0" w:color="auto"/>
          </w:divBdr>
        </w:div>
        <w:div w:id="800610890">
          <w:marLeft w:val="0"/>
          <w:marRight w:val="0"/>
          <w:marTop w:val="0"/>
          <w:marBottom w:val="101"/>
          <w:divBdr>
            <w:top w:val="none" w:sz="0" w:space="0" w:color="auto"/>
            <w:left w:val="none" w:sz="0" w:space="0" w:color="auto"/>
            <w:bottom w:val="none" w:sz="0" w:space="0" w:color="auto"/>
            <w:right w:val="none" w:sz="0" w:space="0" w:color="auto"/>
          </w:divBdr>
        </w:div>
        <w:div w:id="2089420658">
          <w:marLeft w:val="0"/>
          <w:marRight w:val="0"/>
          <w:marTop w:val="0"/>
          <w:marBottom w:val="101"/>
          <w:divBdr>
            <w:top w:val="none" w:sz="0" w:space="0" w:color="auto"/>
            <w:left w:val="none" w:sz="0" w:space="0" w:color="auto"/>
            <w:bottom w:val="none" w:sz="0" w:space="0" w:color="auto"/>
            <w:right w:val="none" w:sz="0" w:space="0" w:color="auto"/>
          </w:divBdr>
        </w:div>
        <w:div w:id="632172792">
          <w:marLeft w:val="0"/>
          <w:marRight w:val="0"/>
          <w:marTop w:val="101"/>
          <w:marBottom w:val="101"/>
          <w:divBdr>
            <w:top w:val="none" w:sz="0" w:space="0" w:color="auto"/>
            <w:left w:val="none" w:sz="0" w:space="0" w:color="auto"/>
            <w:bottom w:val="none" w:sz="0" w:space="0" w:color="auto"/>
            <w:right w:val="none" w:sz="0" w:space="0" w:color="auto"/>
          </w:divBdr>
        </w:div>
        <w:div w:id="532577784">
          <w:marLeft w:val="0"/>
          <w:marRight w:val="0"/>
          <w:marTop w:val="0"/>
          <w:marBottom w:val="101"/>
          <w:divBdr>
            <w:top w:val="none" w:sz="0" w:space="0" w:color="auto"/>
            <w:left w:val="none" w:sz="0" w:space="0" w:color="auto"/>
            <w:bottom w:val="none" w:sz="0" w:space="0" w:color="auto"/>
            <w:right w:val="none" w:sz="0" w:space="0" w:color="auto"/>
          </w:divBdr>
        </w:div>
        <w:div w:id="832914024">
          <w:marLeft w:val="0"/>
          <w:marRight w:val="0"/>
          <w:marTop w:val="0"/>
          <w:marBottom w:val="101"/>
          <w:divBdr>
            <w:top w:val="none" w:sz="0" w:space="0" w:color="auto"/>
            <w:left w:val="none" w:sz="0" w:space="0" w:color="auto"/>
            <w:bottom w:val="none" w:sz="0" w:space="0" w:color="auto"/>
            <w:right w:val="none" w:sz="0" w:space="0" w:color="auto"/>
          </w:divBdr>
        </w:div>
        <w:div w:id="662590977">
          <w:marLeft w:val="0"/>
          <w:marRight w:val="0"/>
          <w:marTop w:val="0"/>
          <w:marBottom w:val="101"/>
          <w:divBdr>
            <w:top w:val="none" w:sz="0" w:space="0" w:color="auto"/>
            <w:left w:val="none" w:sz="0" w:space="0" w:color="auto"/>
            <w:bottom w:val="none" w:sz="0" w:space="0" w:color="auto"/>
            <w:right w:val="none" w:sz="0" w:space="0" w:color="auto"/>
          </w:divBdr>
        </w:div>
        <w:div w:id="399594348">
          <w:marLeft w:val="0"/>
          <w:marRight w:val="0"/>
          <w:marTop w:val="0"/>
          <w:marBottom w:val="101"/>
          <w:divBdr>
            <w:top w:val="none" w:sz="0" w:space="0" w:color="auto"/>
            <w:left w:val="none" w:sz="0" w:space="0" w:color="auto"/>
            <w:bottom w:val="none" w:sz="0" w:space="0" w:color="auto"/>
            <w:right w:val="none" w:sz="0" w:space="0" w:color="auto"/>
          </w:divBdr>
        </w:div>
        <w:div w:id="1855613620">
          <w:marLeft w:val="0"/>
          <w:marRight w:val="0"/>
          <w:marTop w:val="0"/>
          <w:marBottom w:val="101"/>
          <w:divBdr>
            <w:top w:val="none" w:sz="0" w:space="0" w:color="auto"/>
            <w:left w:val="none" w:sz="0" w:space="0" w:color="auto"/>
            <w:bottom w:val="none" w:sz="0" w:space="0" w:color="auto"/>
            <w:right w:val="none" w:sz="0" w:space="0" w:color="auto"/>
          </w:divBdr>
        </w:div>
        <w:div w:id="447553958">
          <w:marLeft w:val="0"/>
          <w:marRight w:val="0"/>
          <w:marTop w:val="0"/>
          <w:marBottom w:val="101"/>
          <w:divBdr>
            <w:top w:val="none" w:sz="0" w:space="0" w:color="auto"/>
            <w:left w:val="none" w:sz="0" w:space="0" w:color="auto"/>
            <w:bottom w:val="none" w:sz="0" w:space="0" w:color="auto"/>
            <w:right w:val="none" w:sz="0" w:space="0" w:color="auto"/>
          </w:divBdr>
        </w:div>
        <w:div w:id="1598054654">
          <w:marLeft w:val="0"/>
          <w:marRight w:val="0"/>
          <w:marTop w:val="0"/>
          <w:marBottom w:val="101"/>
          <w:divBdr>
            <w:top w:val="none" w:sz="0" w:space="0" w:color="auto"/>
            <w:left w:val="none" w:sz="0" w:space="0" w:color="auto"/>
            <w:bottom w:val="none" w:sz="0" w:space="0" w:color="auto"/>
            <w:right w:val="none" w:sz="0" w:space="0" w:color="auto"/>
          </w:divBdr>
        </w:div>
        <w:div w:id="105735302">
          <w:marLeft w:val="0"/>
          <w:marRight w:val="0"/>
          <w:marTop w:val="0"/>
          <w:marBottom w:val="101"/>
          <w:divBdr>
            <w:top w:val="none" w:sz="0" w:space="0" w:color="auto"/>
            <w:left w:val="none" w:sz="0" w:space="0" w:color="auto"/>
            <w:bottom w:val="none" w:sz="0" w:space="0" w:color="auto"/>
            <w:right w:val="none" w:sz="0" w:space="0" w:color="auto"/>
          </w:divBdr>
        </w:div>
        <w:div w:id="355665578">
          <w:marLeft w:val="0"/>
          <w:marRight w:val="0"/>
          <w:marTop w:val="0"/>
          <w:marBottom w:val="101"/>
          <w:divBdr>
            <w:top w:val="none" w:sz="0" w:space="0" w:color="auto"/>
            <w:left w:val="none" w:sz="0" w:space="0" w:color="auto"/>
            <w:bottom w:val="none" w:sz="0" w:space="0" w:color="auto"/>
            <w:right w:val="none" w:sz="0" w:space="0" w:color="auto"/>
          </w:divBdr>
        </w:div>
        <w:div w:id="1119756968">
          <w:marLeft w:val="0"/>
          <w:marRight w:val="0"/>
          <w:marTop w:val="0"/>
          <w:marBottom w:val="101"/>
          <w:divBdr>
            <w:top w:val="none" w:sz="0" w:space="0" w:color="auto"/>
            <w:left w:val="none" w:sz="0" w:space="0" w:color="auto"/>
            <w:bottom w:val="none" w:sz="0" w:space="0" w:color="auto"/>
            <w:right w:val="none" w:sz="0" w:space="0" w:color="auto"/>
          </w:divBdr>
        </w:div>
        <w:div w:id="268583574">
          <w:marLeft w:val="0"/>
          <w:marRight w:val="0"/>
          <w:marTop w:val="0"/>
          <w:marBottom w:val="101"/>
          <w:divBdr>
            <w:top w:val="none" w:sz="0" w:space="0" w:color="auto"/>
            <w:left w:val="none" w:sz="0" w:space="0" w:color="auto"/>
            <w:bottom w:val="none" w:sz="0" w:space="0" w:color="auto"/>
            <w:right w:val="none" w:sz="0" w:space="0" w:color="auto"/>
          </w:divBdr>
        </w:div>
        <w:div w:id="2123066407">
          <w:marLeft w:val="0"/>
          <w:marRight w:val="0"/>
          <w:marTop w:val="0"/>
          <w:marBottom w:val="101"/>
          <w:divBdr>
            <w:top w:val="none" w:sz="0" w:space="0" w:color="auto"/>
            <w:left w:val="none" w:sz="0" w:space="0" w:color="auto"/>
            <w:bottom w:val="none" w:sz="0" w:space="0" w:color="auto"/>
            <w:right w:val="none" w:sz="0" w:space="0" w:color="auto"/>
          </w:divBdr>
        </w:div>
        <w:div w:id="1234705296">
          <w:marLeft w:val="0"/>
          <w:marRight w:val="0"/>
          <w:marTop w:val="0"/>
          <w:marBottom w:val="101"/>
          <w:divBdr>
            <w:top w:val="none" w:sz="0" w:space="0" w:color="auto"/>
            <w:left w:val="none" w:sz="0" w:space="0" w:color="auto"/>
            <w:bottom w:val="none" w:sz="0" w:space="0" w:color="auto"/>
            <w:right w:val="none" w:sz="0" w:space="0" w:color="auto"/>
          </w:divBdr>
        </w:div>
        <w:div w:id="2017069589">
          <w:marLeft w:val="0"/>
          <w:marRight w:val="0"/>
          <w:marTop w:val="0"/>
          <w:marBottom w:val="101"/>
          <w:divBdr>
            <w:top w:val="none" w:sz="0" w:space="0" w:color="auto"/>
            <w:left w:val="none" w:sz="0" w:space="0" w:color="auto"/>
            <w:bottom w:val="none" w:sz="0" w:space="0" w:color="auto"/>
            <w:right w:val="none" w:sz="0" w:space="0" w:color="auto"/>
          </w:divBdr>
        </w:div>
        <w:div w:id="1699695095">
          <w:marLeft w:val="720"/>
          <w:marRight w:val="0"/>
          <w:marTop w:val="0"/>
          <w:marBottom w:val="101"/>
          <w:divBdr>
            <w:top w:val="none" w:sz="0" w:space="0" w:color="auto"/>
            <w:left w:val="none" w:sz="0" w:space="0" w:color="auto"/>
            <w:bottom w:val="none" w:sz="0" w:space="0" w:color="auto"/>
            <w:right w:val="none" w:sz="0" w:space="0" w:color="auto"/>
          </w:divBdr>
        </w:div>
        <w:div w:id="924387581">
          <w:marLeft w:val="720"/>
          <w:marRight w:val="0"/>
          <w:marTop w:val="0"/>
          <w:marBottom w:val="101"/>
          <w:divBdr>
            <w:top w:val="none" w:sz="0" w:space="0" w:color="auto"/>
            <w:left w:val="none" w:sz="0" w:space="0" w:color="auto"/>
            <w:bottom w:val="none" w:sz="0" w:space="0" w:color="auto"/>
            <w:right w:val="none" w:sz="0" w:space="0" w:color="auto"/>
          </w:divBdr>
        </w:div>
        <w:div w:id="1334452617">
          <w:marLeft w:val="720"/>
          <w:marRight w:val="0"/>
          <w:marTop w:val="0"/>
          <w:marBottom w:val="101"/>
          <w:divBdr>
            <w:top w:val="none" w:sz="0" w:space="0" w:color="auto"/>
            <w:left w:val="none" w:sz="0" w:space="0" w:color="auto"/>
            <w:bottom w:val="none" w:sz="0" w:space="0" w:color="auto"/>
            <w:right w:val="none" w:sz="0" w:space="0" w:color="auto"/>
          </w:divBdr>
        </w:div>
        <w:div w:id="456097259">
          <w:marLeft w:val="0"/>
          <w:marRight w:val="0"/>
          <w:marTop w:val="0"/>
          <w:marBottom w:val="101"/>
          <w:divBdr>
            <w:top w:val="none" w:sz="0" w:space="0" w:color="auto"/>
            <w:left w:val="none" w:sz="0" w:space="0" w:color="auto"/>
            <w:bottom w:val="none" w:sz="0" w:space="0" w:color="auto"/>
            <w:right w:val="none" w:sz="0" w:space="0" w:color="auto"/>
          </w:divBdr>
        </w:div>
        <w:div w:id="1301762035">
          <w:marLeft w:val="0"/>
          <w:marRight w:val="0"/>
          <w:marTop w:val="0"/>
          <w:marBottom w:val="101"/>
          <w:divBdr>
            <w:top w:val="none" w:sz="0" w:space="0" w:color="auto"/>
            <w:left w:val="none" w:sz="0" w:space="0" w:color="auto"/>
            <w:bottom w:val="none" w:sz="0" w:space="0" w:color="auto"/>
            <w:right w:val="none" w:sz="0" w:space="0" w:color="auto"/>
          </w:divBdr>
        </w:div>
        <w:div w:id="972178159">
          <w:marLeft w:val="0"/>
          <w:marRight w:val="0"/>
          <w:marTop w:val="0"/>
          <w:marBottom w:val="101"/>
          <w:divBdr>
            <w:top w:val="none" w:sz="0" w:space="0" w:color="auto"/>
            <w:left w:val="none" w:sz="0" w:space="0" w:color="auto"/>
            <w:bottom w:val="none" w:sz="0" w:space="0" w:color="auto"/>
            <w:right w:val="none" w:sz="0" w:space="0" w:color="auto"/>
          </w:divBdr>
        </w:div>
        <w:div w:id="1910338710">
          <w:marLeft w:val="0"/>
          <w:marRight w:val="0"/>
          <w:marTop w:val="0"/>
          <w:marBottom w:val="101"/>
          <w:divBdr>
            <w:top w:val="none" w:sz="0" w:space="0" w:color="auto"/>
            <w:left w:val="none" w:sz="0" w:space="0" w:color="auto"/>
            <w:bottom w:val="none" w:sz="0" w:space="0" w:color="auto"/>
            <w:right w:val="none" w:sz="0" w:space="0" w:color="auto"/>
          </w:divBdr>
        </w:div>
        <w:div w:id="1336956801">
          <w:marLeft w:val="0"/>
          <w:marRight w:val="0"/>
          <w:marTop w:val="0"/>
          <w:marBottom w:val="101"/>
          <w:divBdr>
            <w:top w:val="none" w:sz="0" w:space="0" w:color="auto"/>
            <w:left w:val="none" w:sz="0" w:space="0" w:color="auto"/>
            <w:bottom w:val="none" w:sz="0" w:space="0" w:color="auto"/>
            <w:right w:val="none" w:sz="0" w:space="0" w:color="auto"/>
          </w:divBdr>
        </w:div>
        <w:div w:id="72357611">
          <w:marLeft w:val="0"/>
          <w:marRight w:val="0"/>
          <w:marTop w:val="0"/>
          <w:marBottom w:val="101"/>
          <w:divBdr>
            <w:top w:val="none" w:sz="0" w:space="0" w:color="auto"/>
            <w:left w:val="none" w:sz="0" w:space="0" w:color="auto"/>
            <w:bottom w:val="none" w:sz="0" w:space="0" w:color="auto"/>
            <w:right w:val="none" w:sz="0" w:space="0" w:color="auto"/>
          </w:divBdr>
        </w:div>
        <w:div w:id="1306659351">
          <w:marLeft w:val="0"/>
          <w:marRight w:val="0"/>
          <w:marTop w:val="0"/>
          <w:marBottom w:val="101"/>
          <w:divBdr>
            <w:top w:val="none" w:sz="0" w:space="0" w:color="auto"/>
            <w:left w:val="none" w:sz="0" w:space="0" w:color="auto"/>
            <w:bottom w:val="none" w:sz="0" w:space="0" w:color="auto"/>
            <w:right w:val="none" w:sz="0" w:space="0" w:color="auto"/>
          </w:divBdr>
        </w:div>
        <w:div w:id="832532513">
          <w:marLeft w:val="0"/>
          <w:marRight w:val="0"/>
          <w:marTop w:val="0"/>
          <w:marBottom w:val="101"/>
          <w:divBdr>
            <w:top w:val="none" w:sz="0" w:space="0" w:color="auto"/>
            <w:left w:val="none" w:sz="0" w:space="0" w:color="auto"/>
            <w:bottom w:val="none" w:sz="0" w:space="0" w:color="auto"/>
            <w:right w:val="none" w:sz="0" w:space="0" w:color="auto"/>
          </w:divBdr>
        </w:div>
        <w:div w:id="1020664330">
          <w:marLeft w:val="0"/>
          <w:marRight w:val="0"/>
          <w:marTop w:val="0"/>
          <w:marBottom w:val="101"/>
          <w:divBdr>
            <w:top w:val="none" w:sz="0" w:space="0" w:color="auto"/>
            <w:left w:val="none" w:sz="0" w:space="0" w:color="auto"/>
            <w:bottom w:val="none" w:sz="0" w:space="0" w:color="auto"/>
            <w:right w:val="none" w:sz="0" w:space="0" w:color="auto"/>
          </w:divBdr>
        </w:div>
        <w:div w:id="209194135">
          <w:marLeft w:val="0"/>
          <w:marRight w:val="0"/>
          <w:marTop w:val="0"/>
          <w:marBottom w:val="101"/>
          <w:divBdr>
            <w:top w:val="none" w:sz="0" w:space="0" w:color="auto"/>
            <w:left w:val="none" w:sz="0" w:space="0" w:color="auto"/>
            <w:bottom w:val="none" w:sz="0" w:space="0" w:color="auto"/>
            <w:right w:val="none" w:sz="0" w:space="0" w:color="auto"/>
          </w:divBdr>
        </w:div>
        <w:div w:id="401291516">
          <w:marLeft w:val="0"/>
          <w:marRight w:val="0"/>
          <w:marTop w:val="0"/>
          <w:marBottom w:val="101"/>
          <w:divBdr>
            <w:top w:val="none" w:sz="0" w:space="0" w:color="auto"/>
            <w:left w:val="none" w:sz="0" w:space="0" w:color="auto"/>
            <w:bottom w:val="none" w:sz="0" w:space="0" w:color="auto"/>
            <w:right w:val="none" w:sz="0" w:space="0" w:color="auto"/>
          </w:divBdr>
        </w:div>
        <w:div w:id="1102410082">
          <w:marLeft w:val="0"/>
          <w:marRight w:val="0"/>
          <w:marTop w:val="0"/>
          <w:marBottom w:val="101"/>
          <w:divBdr>
            <w:top w:val="none" w:sz="0" w:space="0" w:color="auto"/>
            <w:left w:val="none" w:sz="0" w:space="0" w:color="auto"/>
            <w:bottom w:val="none" w:sz="0" w:space="0" w:color="auto"/>
            <w:right w:val="none" w:sz="0" w:space="0" w:color="auto"/>
          </w:divBdr>
        </w:div>
        <w:div w:id="2021619539">
          <w:marLeft w:val="0"/>
          <w:marRight w:val="0"/>
          <w:marTop w:val="0"/>
          <w:marBottom w:val="101"/>
          <w:divBdr>
            <w:top w:val="none" w:sz="0" w:space="0" w:color="auto"/>
            <w:left w:val="none" w:sz="0" w:space="0" w:color="auto"/>
            <w:bottom w:val="none" w:sz="0" w:space="0" w:color="auto"/>
            <w:right w:val="none" w:sz="0" w:space="0" w:color="auto"/>
          </w:divBdr>
        </w:div>
        <w:div w:id="1572689807">
          <w:marLeft w:val="0"/>
          <w:marRight w:val="0"/>
          <w:marTop w:val="0"/>
          <w:marBottom w:val="101"/>
          <w:divBdr>
            <w:top w:val="none" w:sz="0" w:space="0" w:color="auto"/>
            <w:left w:val="none" w:sz="0" w:space="0" w:color="auto"/>
            <w:bottom w:val="none" w:sz="0" w:space="0" w:color="auto"/>
            <w:right w:val="none" w:sz="0" w:space="0" w:color="auto"/>
          </w:divBdr>
        </w:div>
        <w:div w:id="934437538">
          <w:marLeft w:val="0"/>
          <w:marRight w:val="0"/>
          <w:marTop w:val="0"/>
          <w:marBottom w:val="101"/>
          <w:divBdr>
            <w:top w:val="none" w:sz="0" w:space="0" w:color="auto"/>
            <w:left w:val="none" w:sz="0" w:space="0" w:color="auto"/>
            <w:bottom w:val="none" w:sz="0" w:space="0" w:color="auto"/>
            <w:right w:val="none" w:sz="0" w:space="0" w:color="auto"/>
          </w:divBdr>
        </w:div>
        <w:div w:id="145826669">
          <w:marLeft w:val="0"/>
          <w:marRight w:val="0"/>
          <w:marTop w:val="0"/>
          <w:marBottom w:val="101"/>
          <w:divBdr>
            <w:top w:val="none" w:sz="0" w:space="0" w:color="auto"/>
            <w:left w:val="none" w:sz="0" w:space="0" w:color="auto"/>
            <w:bottom w:val="none" w:sz="0" w:space="0" w:color="auto"/>
            <w:right w:val="none" w:sz="0" w:space="0" w:color="auto"/>
          </w:divBdr>
        </w:div>
        <w:div w:id="604702013">
          <w:marLeft w:val="0"/>
          <w:marRight w:val="0"/>
          <w:marTop w:val="0"/>
          <w:marBottom w:val="101"/>
          <w:divBdr>
            <w:top w:val="none" w:sz="0" w:space="0" w:color="auto"/>
            <w:left w:val="none" w:sz="0" w:space="0" w:color="auto"/>
            <w:bottom w:val="none" w:sz="0" w:space="0" w:color="auto"/>
            <w:right w:val="none" w:sz="0" w:space="0" w:color="auto"/>
          </w:divBdr>
        </w:div>
        <w:div w:id="55326174">
          <w:marLeft w:val="0"/>
          <w:marRight w:val="0"/>
          <w:marTop w:val="0"/>
          <w:marBottom w:val="101"/>
          <w:divBdr>
            <w:top w:val="none" w:sz="0" w:space="0" w:color="auto"/>
            <w:left w:val="none" w:sz="0" w:space="0" w:color="auto"/>
            <w:bottom w:val="none" w:sz="0" w:space="0" w:color="auto"/>
            <w:right w:val="none" w:sz="0" w:space="0" w:color="auto"/>
          </w:divBdr>
        </w:div>
        <w:div w:id="664012268">
          <w:marLeft w:val="0"/>
          <w:marRight w:val="0"/>
          <w:marTop w:val="0"/>
          <w:marBottom w:val="101"/>
          <w:divBdr>
            <w:top w:val="none" w:sz="0" w:space="0" w:color="auto"/>
            <w:left w:val="none" w:sz="0" w:space="0" w:color="auto"/>
            <w:bottom w:val="none" w:sz="0" w:space="0" w:color="auto"/>
            <w:right w:val="none" w:sz="0" w:space="0" w:color="auto"/>
          </w:divBdr>
        </w:div>
        <w:div w:id="1260675873">
          <w:marLeft w:val="0"/>
          <w:marRight w:val="0"/>
          <w:marTop w:val="0"/>
          <w:marBottom w:val="101"/>
          <w:divBdr>
            <w:top w:val="none" w:sz="0" w:space="0" w:color="auto"/>
            <w:left w:val="none" w:sz="0" w:space="0" w:color="auto"/>
            <w:bottom w:val="none" w:sz="0" w:space="0" w:color="auto"/>
            <w:right w:val="none" w:sz="0" w:space="0" w:color="auto"/>
          </w:divBdr>
        </w:div>
        <w:div w:id="436371261">
          <w:marLeft w:val="0"/>
          <w:marRight w:val="0"/>
          <w:marTop w:val="0"/>
          <w:marBottom w:val="101"/>
          <w:divBdr>
            <w:top w:val="none" w:sz="0" w:space="0" w:color="auto"/>
            <w:left w:val="none" w:sz="0" w:space="0" w:color="auto"/>
            <w:bottom w:val="none" w:sz="0" w:space="0" w:color="auto"/>
            <w:right w:val="none" w:sz="0" w:space="0" w:color="auto"/>
          </w:divBdr>
        </w:div>
        <w:div w:id="1763405238">
          <w:marLeft w:val="0"/>
          <w:marRight w:val="0"/>
          <w:marTop w:val="0"/>
          <w:marBottom w:val="101"/>
          <w:divBdr>
            <w:top w:val="none" w:sz="0" w:space="0" w:color="auto"/>
            <w:left w:val="none" w:sz="0" w:space="0" w:color="auto"/>
            <w:bottom w:val="none" w:sz="0" w:space="0" w:color="auto"/>
            <w:right w:val="none" w:sz="0" w:space="0" w:color="auto"/>
          </w:divBdr>
        </w:div>
        <w:div w:id="358045075">
          <w:marLeft w:val="0"/>
          <w:marRight w:val="0"/>
          <w:marTop w:val="0"/>
          <w:marBottom w:val="101"/>
          <w:divBdr>
            <w:top w:val="none" w:sz="0" w:space="0" w:color="auto"/>
            <w:left w:val="none" w:sz="0" w:space="0" w:color="auto"/>
            <w:bottom w:val="none" w:sz="0" w:space="0" w:color="auto"/>
            <w:right w:val="none" w:sz="0" w:space="0" w:color="auto"/>
          </w:divBdr>
        </w:div>
        <w:div w:id="57242943">
          <w:marLeft w:val="0"/>
          <w:marRight w:val="0"/>
          <w:marTop w:val="0"/>
          <w:marBottom w:val="101"/>
          <w:divBdr>
            <w:top w:val="none" w:sz="0" w:space="0" w:color="auto"/>
            <w:left w:val="none" w:sz="0" w:space="0" w:color="auto"/>
            <w:bottom w:val="none" w:sz="0" w:space="0" w:color="auto"/>
            <w:right w:val="none" w:sz="0" w:space="0" w:color="auto"/>
          </w:divBdr>
        </w:div>
        <w:div w:id="800457376">
          <w:marLeft w:val="0"/>
          <w:marRight w:val="0"/>
          <w:marTop w:val="0"/>
          <w:marBottom w:val="101"/>
          <w:divBdr>
            <w:top w:val="none" w:sz="0" w:space="0" w:color="auto"/>
            <w:left w:val="none" w:sz="0" w:space="0" w:color="auto"/>
            <w:bottom w:val="none" w:sz="0" w:space="0" w:color="auto"/>
            <w:right w:val="none" w:sz="0" w:space="0" w:color="auto"/>
          </w:divBdr>
        </w:div>
        <w:div w:id="1024017525">
          <w:marLeft w:val="0"/>
          <w:marRight w:val="0"/>
          <w:marTop w:val="0"/>
          <w:marBottom w:val="101"/>
          <w:divBdr>
            <w:top w:val="none" w:sz="0" w:space="0" w:color="auto"/>
            <w:left w:val="none" w:sz="0" w:space="0" w:color="auto"/>
            <w:bottom w:val="none" w:sz="0" w:space="0" w:color="auto"/>
            <w:right w:val="none" w:sz="0" w:space="0" w:color="auto"/>
          </w:divBdr>
        </w:div>
        <w:div w:id="1790200320">
          <w:marLeft w:val="0"/>
          <w:marRight w:val="0"/>
          <w:marTop w:val="0"/>
          <w:marBottom w:val="101"/>
          <w:divBdr>
            <w:top w:val="none" w:sz="0" w:space="0" w:color="auto"/>
            <w:left w:val="none" w:sz="0" w:space="0" w:color="auto"/>
            <w:bottom w:val="none" w:sz="0" w:space="0" w:color="auto"/>
            <w:right w:val="none" w:sz="0" w:space="0" w:color="auto"/>
          </w:divBdr>
        </w:div>
        <w:div w:id="2074887620">
          <w:marLeft w:val="0"/>
          <w:marRight w:val="0"/>
          <w:marTop w:val="0"/>
          <w:marBottom w:val="101"/>
          <w:divBdr>
            <w:top w:val="none" w:sz="0" w:space="0" w:color="auto"/>
            <w:left w:val="none" w:sz="0" w:space="0" w:color="auto"/>
            <w:bottom w:val="none" w:sz="0" w:space="0" w:color="auto"/>
            <w:right w:val="none" w:sz="0" w:space="0" w:color="auto"/>
          </w:divBdr>
        </w:div>
        <w:div w:id="24259534">
          <w:marLeft w:val="0"/>
          <w:marRight w:val="0"/>
          <w:marTop w:val="0"/>
          <w:marBottom w:val="101"/>
          <w:divBdr>
            <w:top w:val="none" w:sz="0" w:space="0" w:color="auto"/>
            <w:left w:val="none" w:sz="0" w:space="0" w:color="auto"/>
            <w:bottom w:val="none" w:sz="0" w:space="0" w:color="auto"/>
            <w:right w:val="none" w:sz="0" w:space="0" w:color="auto"/>
          </w:divBdr>
        </w:div>
        <w:div w:id="560410550">
          <w:marLeft w:val="0"/>
          <w:marRight w:val="0"/>
          <w:marTop w:val="0"/>
          <w:marBottom w:val="101"/>
          <w:divBdr>
            <w:top w:val="none" w:sz="0" w:space="0" w:color="auto"/>
            <w:left w:val="none" w:sz="0" w:space="0" w:color="auto"/>
            <w:bottom w:val="none" w:sz="0" w:space="0" w:color="auto"/>
            <w:right w:val="none" w:sz="0" w:space="0" w:color="auto"/>
          </w:divBdr>
        </w:div>
        <w:div w:id="1902249606">
          <w:marLeft w:val="720"/>
          <w:marRight w:val="0"/>
          <w:marTop w:val="0"/>
          <w:marBottom w:val="101"/>
          <w:divBdr>
            <w:top w:val="none" w:sz="0" w:space="0" w:color="auto"/>
            <w:left w:val="none" w:sz="0" w:space="0" w:color="auto"/>
            <w:bottom w:val="none" w:sz="0" w:space="0" w:color="auto"/>
            <w:right w:val="none" w:sz="0" w:space="0" w:color="auto"/>
          </w:divBdr>
        </w:div>
        <w:div w:id="1380277416">
          <w:marLeft w:val="720"/>
          <w:marRight w:val="0"/>
          <w:marTop w:val="0"/>
          <w:marBottom w:val="101"/>
          <w:divBdr>
            <w:top w:val="none" w:sz="0" w:space="0" w:color="auto"/>
            <w:left w:val="none" w:sz="0" w:space="0" w:color="auto"/>
            <w:bottom w:val="none" w:sz="0" w:space="0" w:color="auto"/>
            <w:right w:val="none" w:sz="0" w:space="0" w:color="auto"/>
          </w:divBdr>
        </w:div>
        <w:div w:id="1175653781">
          <w:marLeft w:val="0"/>
          <w:marRight w:val="0"/>
          <w:marTop w:val="0"/>
          <w:marBottom w:val="101"/>
          <w:divBdr>
            <w:top w:val="none" w:sz="0" w:space="0" w:color="auto"/>
            <w:left w:val="none" w:sz="0" w:space="0" w:color="auto"/>
            <w:bottom w:val="none" w:sz="0" w:space="0" w:color="auto"/>
            <w:right w:val="none" w:sz="0" w:space="0" w:color="auto"/>
          </w:divBdr>
        </w:div>
        <w:div w:id="491028084">
          <w:marLeft w:val="0"/>
          <w:marRight w:val="0"/>
          <w:marTop w:val="0"/>
          <w:marBottom w:val="101"/>
          <w:divBdr>
            <w:top w:val="none" w:sz="0" w:space="0" w:color="auto"/>
            <w:left w:val="none" w:sz="0" w:space="0" w:color="auto"/>
            <w:bottom w:val="none" w:sz="0" w:space="0" w:color="auto"/>
            <w:right w:val="none" w:sz="0" w:space="0" w:color="auto"/>
          </w:divBdr>
        </w:div>
        <w:div w:id="1717777635">
          <w:marLeft w:val="0"/>
          <w:marRight w:val="0"/>
          <w:marTop w:val="0"/>
          <w:marBottom w:val="80"/>
          <w:divBdr>
            <w:top w:val="none" w:sz="0" w:space="0" w:color="auto"/>
            <w:left w:val="none" w:sz="0" w:space="0" w:color="auto"/>
            <w:bottom w:val="none" w:sz="0" w:space="0" w:color="auto"/>
            <w:right w:val="none" w:sz="0" w:space="0" w:color="auto"/>
          </w:divBdr>
        </w:div>
        <w:div w:id="1866404276">
          <w:marLeft w:val="0"/>
          <w:marRight w:val="0"/>
          <w:marTop w:val="0"/>
          <w:marBottom w:val="80"/>
          <w:divBdr>
            <w:top w:val="none" w:sz="0" w:space="0" w:color="auto"/>
            <w:left w:val="none" w:sz="0" w:space="0" w:color="auto"/>
            <w:bottom w:val="none" w:sz="0" w:space="0" w:color="auto"/>
            <w:right w:val="none" w:sz="0" w:space="0" w:color="auto"/>
          </w:divBdr>
        </w:div>
        <w:div w:id="546798291">
          <w:marLeft w:val="0"/>
          <w:marRight w:val="0"/>
          <w:marTop w:val="0"/>
          <w:marBottom w:val="80"/>
          <w:divBdr>
            <w:top w:val="none" w:sz="0" w:space="0" w:color="auto"/>
            <w:left w:val="none" w:sz="0" w:space="0" w:color="auto"/>
            <w:bottom w:val="none" w:sz="0" w:space="0" w:color="auto"/>
            <w:right w:val="none" w:sz="0" w:space="0" w:color="auto"/>
          </w:divBdr>
        </w:div>
        <w:div w:id="255797297">
          <w:marLeft w:val="0"/>
          <w:marRight w:val="0"/>
          <w:marTop w:val="0"/>
          <w:marBottom w:val="80"/>
          <w:divBdr>
            <w:top w:val="none" w:sz="0" w:space="0" w:color="auto"/>
            <w:left w:val="none" w:sz="0" w:space="0" w:color="auto"/>
            <w:bottom w:val="none" w:sz="0" w:space="0" w:color="auto"/>
            <w:right w:val="none" w:sz="0" w:space="0" w:color="auto"/>
          </w:divBdr>
        </w:div>
        <w:div w:id="93402586">
          <w:marLeft w:val="0"/>
          <w:marRight w:val="0"/>
          <w:marTop w:val="0"/>
          <w:marBottom w:val="80"/>
          <w:divBdr>
            <w:top w:val="none" w:sz="0" w:space="0" w:color="auto"/>
            <w:left w:val="none" w:sz="0" w:space="0" w:color="auto"/>
            <w:bottom w:val="none" w:sz="0" w:space="0" w:color="auto"/>
            <w:right w:val="none" w:sz="0" w:space="0" w:color="auto"/>
          </w:divBdr>
        </w:div>
        <w:div w:id="2045207559">
          <w:marLeft w:val="0"/>
          <w:marRight w:val="0"/>
          <w:marTop w:val="0"/>
          <w:marBottom w:val="80"/>
          <w:divBdr>
            <w:top w:val="none" w:sz="0" w:space="0" w:color="auto"/>
            <w:left w:val="none" w:sz="0" w:space="0" w:color="auto"/>
            <w:bottom w:val="none" w:sz="0" w:space="0" w:color="auto"/>
            <w:right w:val="none" w:sz="0" w:space="0" w:color="auto"/>
          </w:divBdr>
        </w:div>
        <w:div w:id="2109348846">
          <w:marLeft w:val="0"/>
          <w:marRight w:val="0"/>
          <w:marTop w:val="0"/>
          <w:marBottom w:val="80"/>
          <w:divBdr>
            <w:top w:val="none" w:sz="0" w:space="0" w:color="auto"/>
            <w:left w:val="none" w:sz="0" w:space="0" w:color="auto"/>
            <w:bottom w:val="none" w:sz="0" w:space="0" w:color="auto"/>
            <w:right w:val="none" w:sz="0" w:space="0" w:color="auto"/>
          </w:divBdr>
        </w:div>
        <w:div w:id="463819221">
          <w:marLeft w:val="0"/>
          <w:marRight w:val="0"/>
          <w:marTop w:val="0"/>
          <w:marBottom w:val="80"/>
          <w:divBdr>
            <w:top w:val="none" w:sz="0" w:space="0" w:color="auto"/>
            <w:left w:val="none" w:sz="0" w:space="0" w:color="auto"/>
            <w:bottom w:val="none" w:sz="0" w:space="0" w:color="auto"/>
            <w:right w:val="none" w:sz="0" w:space="0" w:color="auto"/>
          </w:divBdr>
        </w:div>
        <w:div w:id="1861308554">
          <w:marLeft w:val="0"/>
          <w:marRight w:val="0"/>
          <w:marTop w:val="0"/>
          <w:marBottom w:val="80"/>
          <w:divBdr>
            <w:top w:val="none" w:sz="0" w:space="0" w:color="auto"/>
            <w:left w:val="none" w:sz="0" w:space="0" w:color="auto"/>
            <w:bottom w:val="none" w:sz="0" w:space="0" w:color="auto"/>
            <w:right w:val="none" w:sz="0" w:space="0" w:color="auto"/>
          </w:divBdr>
        </w:div>
        <w:div w:id="1499155943">
          <w:marLeft w:val="0"/>
          <w:marRight w:val="0"/>
          <w:marTop w:val="0"/>
          <w:marBottom w:val="80"/>
          <w:divBdr>
            <w:top w:val="none" w:sz="0" w:space="0" w:color="auto"/>
            <w:left w:val="none" w:sz="0" w:space="0" w:color="auto"/>
            <w:bottom w:val="none" w:sz="0" w:space="0" w:color="auto"/>
            <w:right w:val="none" w:sz="0" w:space="0" w:color="auto"/>
          </w:divBdr>
        </w:div>
        <w:div w:id="1175457934">
          <w:marLeft w:val="0"/>
          <w:marRight w:val="0"/>
          <w:marTop w:val="0"/>
          <w:marBottom w:val="80"/>
          <w:divBdr>
            <w:top w:val="none" w:sz="0" w:space="0" w:color="auto"/>
            <w:left w:val="none" w:sz="0" w:space="0" w:color="auto"/>
            <w:bottom w:val="none" w:sz="0" w:space="0" w:color="auto"/>
            <w:right w:val="none" w:sz="0" w:space="0" w:color="auto"/>
          </w:divBdr>
        </w:div>
        <w:div w:id="738289334">
          <w:marLeft w:val="0"/>
          <w:marRight w:val="0"/>
          <w:marTop w:val="0"/>
          <w:marBottom w:val="80"/>
          <w:divBdr>
            <w:top w:val="none" w:sz="0" w:space="0" w:color="auto"/>
            <w:left w:val="none" w:sz="0" w:space="0" w:color="auto"/>
            <w:bottom w:val="none" w:sz="0" w:space="0" w:color="auto"/>
            <w:right w:val="none" w:sz="0" w:space="0" w:color="auto"/>
          </w:divBdr>
        </w:div>
        <w:div w:id="36123496">
          <w:marLeft w:val="0"/>
          <w:marRight w:val="0"/>
          <w:marTop w:val="0"/>
          <w:marBottom w:val="80"/>
          <w:divBdr>
            <w:top w:val="none" w:sz="0" w:space="0" w:color="auto"/>
            <w:left w:val="none" w:sz="0" w:space="0" w:color="auto"/>
            <w:bottom w:val="none" w:sz="0" w:space="0" w:color="auto"/>
            <w:right w:val="none" w:sz="0" w:space="0" w:color="auto"/>
          </w:divBdr>
        </w:div>
        <w:div w:id="774054127">
          <w:marLeft w:val="0"/>
          <w:marRight w:val="0"/>
          <w:marTop w:val="0"/>
          <w:marBottom w:val="80"/>
          <w:divBdr>
            <w:top w:val="none" w:sz="0" w:space="0" w:color="auto"/>
            <w:left w:val="none" w:sz="0" w:space="0" w:color="auto"/>
            <w:bottom w:val="none" w:sz="0" w:space="0" w:color="auto"/>
            <w:right w:val="none" w:sz="0" w:space="0" w:color="auto"/>
          </w:divBdr>
        </w:div>
        <w:div w:id="1928809293">
          <w:marLeft w:val="0"/>
          <w:marRight w:val="0"/>
          <w:marTop w:val="0"/>
          <w:marBottom w:val="80"/>
          <w:divBdr>
            <w:top w:val="none" w:sz="0" w:space="0" w:color="auto"/>
            <w:left w:val="none" w:sz="0" w:space="0" w:color="auto"/>
            <w:bottom w:val="none" w:sz="0" w:space="0" w:color="auto"/>
            <w:right w:val="none" w:sz="0" w:space="0" w:color="auto"/>
          </w:divBdr>
        </w:div>
        <w:div w:id="1463956835">
          <w:marLeft w:val="0"/>
          <w:marRight w:val="0"/>
          <w:marTop w:val="0"/>
          <w:marBottom w:val="80"/>
          <w:divBdr>
            <w:top w:val="none" w:sz="0" w:space="0" w:color="auto"/>
            <w:left w:val="none" w:sz="0" w:space="0" w:color="auto"/>
            <w:bottom w:val="none" w:sz="0" w:space="0" w:color="auto"/>
            <w:right w:val="none" w:sz="0" w:space="0" w:color="auto"/>
          </w:divBdr>
        </w:div>
        <w:div w:id="797064108">
          <w:marLeft w:val="0"/>
          <w:marRight w:val="0"/>
          <w:marTop w:val="0"/>
          <w:marBottom w:val="80"/>
          <w:divBdr>
            <w:top w:val="none" w:sz="0" w:space="0" w:color="auto"/>
            <w:left w:val="none" w:sz="0" w:space="0" w:color="auto"/>
            <w:bottom w:val="none" w:sz="0" w:space="0" w:color="auto"/>
            <w:right w:val="none" w:sz="0" w:space="0" w:color="auto"/>
          </w:divBdr>
        </w:div>
        <w:div w:id="1109351877">
          <w:marLeft w:val="0"/>
          <w:marRight w:val="0"/>
          <w:marTop w:val="0"/>
          <w:marBottom w:val="80"/>
          <w:divBdr>
            <w:top w:val="none" w:sz="0" w:space="0" w:color="auto"/>
            <w:left w:val="none" w:sz="0" w:space="0" w:color="auto"/>
            <w:bottom w:val="none" w:sz="0" w:space="0" w:color="auto"/>
            <w:right w:val="none" w:sz="0" w:space="0" w:color="auto"/>
          </w:divBdr>
        </w:div>
        <w:div w:id="2055302354">
          <w:marLeft w:val="0"/>
          <w:marRight w:val="0"/>
          <w:marTop w:val="0"/>
          <w:marBottom w:val="80"/>
          <w:divBdr>
            <w:top w:val="none" w:sz="0" w:space="0" w:color="auto"/>
            <w:left w:val="none" w:sz="0" w:space="0" w:color="auto"/>
            <w:bottom w:val="none" w:sz="0" w:space="0" w:color="auto"/>
            <w:right w:val="none" w:sz="0" w:space="0" w:color="auto"/>
          </w:divBdr>
        </w:div>
        <w:div w:id="1623654893">
          <w:marLeft w:val="0"/>
          <w:marRight w:val="0"/>
          <w:marTop w:val="0"/>
          <w:marBottom w:val="80"/>
          <w:divBdr>
            <w:top w:val="none" w:sz="0" w:space="0" w:color="auto"/>
            <w:left w:val="none" w:sz="0" w:space="0" w:color="auto"/>
            <w:bottom w:val="none" w:sz="0" w:space="0" w:color="auto"/>
            <w:right w:val="none" w:sz="0" w:space="0" w:color="auto"/>
          </w:divBdr>
        </w:div>
        <w:div w:id="1699506659">
          <w:marLeft w:val="0"/>
          <w:marRight w:val="0"/>
          <w:marTop w:val="0"/>
          <w:marBottom w:val="101"/>
          <w:divBdr>
            <w:top w:val="none" w:sz="0" w:space="0" w:color="auto"/>
            <w:left w:val="none" w:sz="0" w:space="0" w:color="auto"/>
            <w:bottom w:val="none" w:sz="0" w:space="0" w:color="auto"/>
            <w:right w:val="none" w:sz="0" w:space="0" w:color="auto"/>
          </w:divBdr>
        </w:div>
        <w:div w:id="1272277346">
          <w:marLeft w:val="0"/>
          <w:marRight w:val="0"/>
          <w:marTop w:val="0"/>
          <w:marBottom w:val="101"/>
          <w:divBdr>
            <w:top w:val="none" w:sz="0" w:space="0" w:color="auto"/>
            <w:left w:val="none" w:sz="0" w:space="0" w:color="auto"/>
            <w:bottom w:val="none" w:sz="0" w:space="0" w:color="auto"/>
            <w:right w:val="none" w:sz="0" w:space="0" w:color="auto"/>
          </w:divBdr>
        </w:div>
        <w:div w:id="180124399">
          <w:marLeft w:val="0"/>
          <w:marRight w:val="0"/>
          <w:marTop w:val="0"/>
          <w:marBottom w:val="101"/>
          <w:divBdr>
            <w:top w:val="none" w:sz="0" w:space="0" w:color="auto"/>
            <w:left w:val="none" w:sz="0" w:space="0" w:color="auto"/>
            <w:bottom w:val="none" w:sz="0" w:space="0" w:color="auto"/>
            <w:right w:val="none" w:sz="0" w:space="0" w:color="auto"/>
          </w:divBdr>
        </w:div>
        <w:div w:id="1518226519">
          <w:marLeft w:val="720"/>
          <w:marRight w:val="0"/>
          <w:marTop w:val="0"/>
          <w:marBottom w:val="101"/>
          <w:divBdr>
            <w:top w:val="none" w:sz="0" w:space="0" w:color="auto"/>
            <w:left w:val="none" w:sz="0" w:space="0" w:color="auto"/>
            <w:bottom w:val="none" w:sz="0" w:space="0" w:color="auto"/>
            <w:right w:val="none" w:sz="0" w:space="0" w:color="auto"/>
          </w:divBdr>
        </w:div>
        <w:div w:id="855313592">
          <w:marLeft w:val="720"/>
          <w:marRight w:val="0"/>
          <w:marTop w:val="0"/>
          <w:marBottom w:val="101"/>
          <w:divBdr>
            <w:top w:val="none" w:sz="0" w:space="0" w:color="auto"/>
            <w:left w:val="none" w:sz="0" w:space="0" w:color="auto"/>
            <w:bottom w:val="none" w:sz="0" w:space="0" w:color="auto"/>
            <w:right w:val="none" w:sz="0" w:space="0" w:color="auto"/>
          </w:divBdr>
        </w:div>
        <w:div w:id="2014842486">
          <w:marLeft w:val="720"/>
          <w:marRight w:val="0"/>
          <w:marTop w:val="0"/>
          <w:marBottom w:val="101"/>
          <w:divBdr>
            <w:top w:val="none" w:sz="0" w:space="0" w:color="auto"/>
            <w:left w:val="none" w:sz="0" w:space="0" w:color="auto"/>
            <w:bottom w:val="none" w:sz="0" w:space="0" w:color="auto"/>
            <w:right w:val="none" w:sz="0" w:space="0" w:color="auto"/>
          </w:divBdr>
        </w:div>
        <w:div w:id="1511407045">
          <w:marLeft w:val="720"/>
          <w:marRight w:val="0"/>
          <w:marTop w:val="0"/>
          <w:marBottom w:val="101"/>
          <w:divBdr>
            <w:top w:val="none" w:sz="0" w:space="0" w:color="auto"/>
            <w:left w:val="none" w:sz="0" w:space="0" w:color="auto"/>
            <w:bottom w:val="none" w:sz="0" w:space="0" w:color="auto"/>
            <w:right w:val="none" w:sz="0" w:space="0" w:color="auto"/>
          </w:divBdr>
        </w:div>
        <w:div w:id="1474102727">
          <w:marLeft w:val="0"/>
          <w:marRight w:val="0"/>
          <w:marTop w:val="0"/>
          <w:marBottom w:val="101"/>
          <w:divBdr>
            <w:top w:val="none" w:sz="0" w:space="0" w:color="auto"/>
            <w:left w:val="none" w:sz="0" w:space="0" w:color="auto"/>
            <w:bottom w:val="none" w:sz="0" w:space="0" w:color="auto"/>
            <w:right w:val="none" w:sz="0" w:space="0" w:color="auto"/>
          </w:divBdr>
        </w:div>
        <w:div w:id="1003163617">
          <w:marLeft w:val="0"/>
          <w:marRight w:val="0"/>
          <w:marTop w:val="0"/>
          <w:marBottom w:val="101"/>
          <w:divBdr>
            <w:top w:val="none" w:sz="0" w:space="0" w:color="auto"/>
            <w:left w:val="none" w:sz="0" w:space="0" w:color="auto"/>
            <w:bottom w:val="none" w:sz="0" w:space="0" w:color="auto"/>
            <w:right w:val="none" w:sz="0" w:space="0" w:color="auto"/>
          </w:divBdr>
        </w:div>
        <w:div w:id="858349097">
          <w:marLeft w:val="0"/>
          <w:marRight w:val="0"/>
          <w:marTop w:val="0"/>
          <w:marBottom w:val="101"/>
          <w:divBdr>
            <w:top w:val="none" w:sz="0" w:space="0" w:color="auto"/>
            <w:left w:val="none" w:sz="0" w:space="0" w:color="auto"/>
            <w:bottom w:val="none" w:sz="0" w:space="0" w:color="auto"/>
            <w:right w:val="none" w:sz="0" w:space="0" w:color="auto"/>
          </w:divBdr>
        </w:div>
        <w:div w:id="2090034015">
          <w:marLeft w:val="0"/>
          <w:marRight w:val="0"/>
          <w:marTop w:val="0"/>
          <w:marBottom w:val="101"/>
          <w:divBdr>
            <w:top w:val="none" w:sz="0" w:space="0" w:color="auto"/>
            <w:left w:val="none" w:sz="0" w:space="0" w:color="auto"/>
            <w:bottom w:val="none" w:sz="0" w:space="0" w:color="auto"/>
            <w:right w:val="none" w:sz="0" w:space="0" w:color="auto"/>
          </w:divBdr>
        </w:div>
        <w:div w:id="1344481148">
          <w:marLeft w:val="0"/>
          <w:marRight w:val="0"/>
          <w:marTop w:val="0"/>
          <w:marBottom w:val="101"/>
          <w:divBdr>
            <w:top w:val="none" w:sz="0" w:space="0" w:color="auto"/>
            <w:left w:val="none" w:sz="0" w:space="0" w:color="auto"/>
            <w:bottom w:val="none" w:sz="0" w:space="0" w:color="auto"/>
            <w:right w:val="none" w:sz="0" w:space="0" w:color="auto"/>
          </w:divBdr>
        </w:div>
        <w:div w:id="1695613188">
          <w:marLeft w:val="0"/>
          <w:marRight w:val="0"/>
          <w:marTop w:val="0"/>
          <w:marBottom w:val="101"/>
          <w:divBdr>
            <w:top w:val="none" w:sz="0" w:space="0" w:color="auto"/>
            <w:left w:val="none" w:sz="0" w:space="0" w:color="auto"/>
            <w:bottom w:val="none" w:sz="0" w:space="0" w:color="auto"/>
            <w:right w:val="none" w:sz="0" w:space="0" w:color="auto"/>
          </w:divBdr>
        </w:div>
        <w:div w:id="157039893">
          <w:marLeft w:val="0"/>
          <w:marRight w:val="0"/>
          <w:marTop w:val="0"/>
          <w:marBottom w:val="101"/>
          <w:divBdr>
            <w:top w:val="none" w:sz="0" w:space="0" w:color="auto"/>
            <w:left w:val="none" w:sz="0" w:space="0" w:color="auto"/>
            <w:bottom w:val="none" w:sz="0" w:space="0" w:color="auto"/>
            <w:right w:val="none" w:sz="0" w:space="0" w:color="auto"/>
          </w:divBdr>
        </w:div>
        <w:div w:id="1728455208">
          <w:marLeft w:val="720"/>
          <w:marRight w:val="0"/>
          <w:marTop w:val="0"/>
          <w:marBottom w:val="101"/>
          <w:divBdr>
            <w:top w:val="none" w:sz="0" w:space="0" w:color="auto"/>
            <w:left w:val="none" w:sz="0" w:space="0" w:color="auto"/>
            <w:bottom w:val="none" w:sz="0" w:space="0" w:color="auto"/>
            <w:right w:val="none" w:sz="0" w:space="0" w:color="auto"/>
          </w:divBdr>
        </w:div>
        <w:div w:id="1569807513">
          <w:marLeft w:val="720"/>
          <w:marRight w:val="0"/>
          <w:marTop w:val="0"/>
          <w:marBottom w:val="101"/>
          <w:divBdr>
            <w:top w:val="none" w:sz="0" w:space="0" w:color="auto"/>
            <w:left w:val="none" w:sz="0" w:space="0" w:color="auto"/>
            <w:bottom w:val="none" w:sz="0" w:space="0" w:color="auto"/>
            <w:right w:val="none" w:sz="0" w:space="0" w:color="auto"/>
          </w:divBdr>
        </w:div>
        <w:div w:id="1981691525">
          <w:marLeft w:val="720"/>
          <w:marRight w:val="0"/>
          <w:marTop w:val="0"/>
          <w:marBottom w:val="101"/>
          <w:divBdr>
            <w:top w:val="none" w:sz="0" w:space="0" w:color="auto"/>
            <w:left w:val="none" w:sz="0" w:space="0" w:color="auto"/>
            <w:bottom w:val="none" w:sz="0" w:space="0" w:color="auto"/>
            <w:right w:val="none" w:sz="0" w:space="0" w:color="auto"/>
          </w:divBdr>
        </w:div>
        <w:div w:id="769550034">
          <w:marLeft w:val="0"/>
          <w:marRight w:val="0"/>
          <w:marTop w:val="0"/>
          <w:marBottom w:val="101"/>
          <w:divBdr>
            <w:top w:val="none" w:sz="0" w:space="0" w:color="auto"/>
            <w:left w:val="none" w:sz="0" w:space="0" w:color="auto"/>
            <w:bottom w:val="none" w:sz="0" w:space="0" w:color="auto"/>
            <w:right w:val="none" w:sz="0" w:space="0" w:color="auto"/>
          </w:divBdr>
        </w:div>
        <w:div w:id="869295069">
          <w:marLeft w:val="0"/>
          <w:marRight w:val="0"/>
          <w:marTop w:val="0"/>
          <w:marBottom w:val="101"/>
          <w:divBdr>
            <w:top w:val="none" w:sz="0" w:space="0" w:color="auto"/>
            <w:left w:val="none" w:sz="0" w:space="0" w:color="auto"/>
            <w:bottom w:val="none" w:sz="0" w:space="0" w:color="auto"/>
            <w:right w:val="none" w:sz="0" w:space="0" w:color="auto"/>
          </w:divBdr>
        </w:div>
        <w:div w:id="894580941">
          <w:marLeft w:val="0"/>
          <w:marRight w:val="0"/>
          <w:marTop w:val="0"/>
          <w:marBottom w:val="101"/>
          <w:divBdr>
            <w:top w:val="none" w:sz="0" w:space="0" w:color="auto"/>
            <w:left w:val="none" w:sz="0" w:space="0" w:color="auto"/>
            <w:bottom w:val="none" w:sz="0" w:space="0" w:color="auto"/>
            <w:right w:val="none" w:sz="0" w:space="0" w:color="auto"/>
          </w:divBdr>
        </w:div>
        <w:div w:id="659236767">
          <w:marLeft w:val="0"/>
          <w:marRight w:val="0"/>
          <w:marTop w:val="0"/>
          <w:marBottom w:val="101"/>
          <w:divBdr>
            <w:top w:val="none" w:sz="0" w:space="0" w:color="auto"/>
            <w:left w:val="none" w:sz="0" w:space="0" w:color="auto"/>
            <w:bottom w:val="none" w:sz="0" w:space="0" w:color="auto"/>
            <w:right w:val="none" w:sz="0" w:space="0" w:color="auto"/>
          </w:divBdr>
        </w:div>
        <w:div w:id="99450280">
          <w:marLeft w:val="0"/>
          <w:marRight w:val="0"/>
          <w:marTop w:val="0"/>
          <w:marBottom w:val="101"/>
          <w:divBdr>
            <w:top w:val="none" w:sz="0" w:space="0" w:color="auto"/>
            <w:left w:val="none" w:sz="0" w:space="0" w:color="auto"/>
            <w:bottom w:val="none" w:sz="0" w:space="0" w:color="auto"/>
            <w:right w:val="none" w:sz="0" w:space="0" w:color="auto"/>
          </w:divBdr>
        </w:div>
        <w:div w:id="853880763">
          <w:marLeft w:val="0"/>
          <w:marRight w:val="0"/>
          <w:marTop w:val="0"/>
          <w:marBottom w:val="101"/>
          <w:divBdr>
            <w:top w:val="none" w:sz="0" w:space="0" w:color="auto"/>
            <w:left w:val="none" w:sz="0" w:space="0" w:color="auto"/>
            <w:bottom w:val="none" w:sz="0" w:space="0" w:color="auto"/>
            <w:right w:val="none" w:sz="0" w:space="0" w:color="auto"/>
          </w:divBdr>
        </w:div>
        <w:div w:id="1100298134">
          <w:marLeft w:val="720"/>
          <w:marRight w:val="0"/>
          <w:marTop w:val="0"/>
          <w:marBottom w:val="101"/>
          <w:divBdr>
            <w:top w:val="none" w:sz="0" w:space="0" w:color="auto"/>
            <w:left w:val="none" w:sz="0" w:space="0" w:color="auto"/>
            <w:bottom w:val="none" w:sz="0" w:space="0" w:color="auto"/>
            <w:right w:val="none" w:sz="0" w:space="0" w:color="auto"/>
          </w:divBdr>
        </w:div>
        <w:div w:id="499736605">
          <w:marLeft w:val="720"/>
          <w:marRight w:val="0"/>
          <w:marTop w:val="0"/>
          <w:marBottom w:val="101"/>
          <w:divBdr>
            <w:top w:val="none" w:sz="0" w:space="0" w:color="auto"/>
            <w:left w:val="none" w:sz="0" w:space="0" w:color="auto"/>
            <w:bottom w:val="none" w:sz="0" w:space="0" w:color="auto"/>
            <w:right w:val="none" w:sz="0" w:space="0" w:color="auto"/>
          </w:divBdr>
        </w:div>
        <w:div w:id="1278174577">
          <w:marLeft w:val="720"/>
          <w:marRight w:val="0"/>
          <w:marTop w:val="0"/>
          <w:marBottom w:val="101"/>
          <w:divBdr>
            <w:top w:val="none" w:sz="0" w:space="0" w:color="auto"/>
            <w:left w:val="none" w:sz="0" w:space="0" w:color="auto"/>
            <w:bottom w:val="none" w:sz="0" w:space="0" w:color="auto"/>
            <w:right w:val="none" w:sz="0" w:space="0" w:color="auto"/>
          </w:divBdr>
        </w:div>
        <w:div w:id="1094518505">
          <w:marLeft w:val="0"/>
          <w:marRight w:val="0"/>
          <w:marTop w:val="0"/>
          <w:marBottom w:val="101"/>
          <w:divBdr>
            <w:top w:val="none" w:sz="0" w:space="0" w:color="auto"/>
            <w:left w:val="none" w:sz="0" w:space="0" w:color="auto"/>
            <w:bottom w:val="none" w:sz="0" w:space="0" w:color="auto"/>
            <w:right w:val="none" w:sz="0" w:space="0" w:color="auto"/>
          </w:divBdr>
        </w:div>
        <w:div w:id="402794883">
          <w:marLeft w:val="0"/>
          <w:marRight w:val="0"/>
          <w:marTop w:val="0"/>
          <w:marBottom w:val="101"/>
          <w:divBdr>
            <w:top w:val="none" w:sz="0" w:space="0" w:color="auto"/>
            <w:left w:val="none" w:sz="0" w:space="0" w:color="auto"/>
            <w:bottom w:val="none" w:sz="0" w:space="0" w:color="auto"/>
            <w:right w:val="none" w:sz="0" w:space="0" w:color="auto"/>
          </w:divBdr>
        </w:div>
        <w:div w:id="503086719">
          <w:marLeft w:val="720"/>
          <w:marRight w:val="0"/>
          <w:marTop w:val="0"/>
          <w:marBottom w:val="101"/>
          <w:divBdr>
            <w:top w:val="none" w:sz="0" w:space="0" w:color="auto"/>
            <w:left w:val="none" w:sz="0" w:space="0" w:color="auto"/>
            <w:bottom w:val="none" w:sz="0" w:space="0" w:color="auto"/>
            <w:right w:val="none" w:sz="0" w:space="0" w:color="auto"/>
          </w:divBdr>
        </w:div>
        <w:div w:id="93015079">
          <w:marLeft w:val="720"/>
          <w:marRight w:val="0"/>
          <w:marTop w:val="0"/>
          <w:marBottom w:val="101"/>
          <w:divBdr>
            <w:top w:val="none" w:sz="0" w:space="0" w:color="auto"/>
            <w:left w:val="none" w:sz="0" w:space="0" w:color="auto"/>
            <w:bottom w:val="none" w:sz="0" w:space="0" w:color="auto"/>
            <w:right w:val="none" w:sz="0" w:space="0" w:color="auto"/>
          </w:divBdr>
        </w:div>
        <w:div w:id="555043877">
          <w:marLeft w:val="720"/>
          <w:marRight w:val="0"/>
          <w:marTop w:val="0"/>
          <w:marBottom w:val="101"/>
          <w:divBdr>
            <w:top w:val="none" w:sz="0" w:space="0" w:color="auto"/>
            <w:left w:val="none" w:sz="0" w:space="0" w:color="auto"/>
            <w:bottom w:val="none" w:sz="0" w:space="0" w:color="auto"/>
            <w:right w:val="none" w:sz="0" w:space="0" w:color="auto"/>
          </w:divBdr>
        </w:div>
        <w:div w:id="1186601712">
          <w:marLeft w:val="720"/>
          <w:marRight w:val="0"/>
          <w:marTop w:val="0"/>
          <w:marBottom w:val="101"/>
          <w:divBdr>
            <w:top w:val="none" w:sz="0" w:space="0" w:color="auto"/>
            <w:left w:val="none" w:sz="0" w:space="0" w:color="auto"/>
            <w:bottom w:val="none" w:sz="0" w:space="0" w:color="auto"/>
            <w:right w:val="none" w:sz="0" w:space="0" w:color="auto"/>
          </w:divBdr>
        </w:div>
        <w:div w:id="1732773058">
          <w:marLeft w:val="0"/>
          <w:marRight w:val="0"/>
          <w:marTop w:val="0"/>
          <w:marBottom w:val="101"/>
          <w:divBdr>
            <w:top w:val="none" w:sz="0" w:space="0" w:color="auto"/>
            <w:left w:val="none" w:sz="0" w:space="0" w:color="auto"/>
            <w:bottom w:val="none" w:sz="0" w:space="0" w:color="auto"/>
            <w:right w:val="none" w:sz="0" w:space="0" w:color="auto"/>
          </w:divBdr>
        </w:div>
        <w:div w:id="354506867">
          <w:marLeft w:val="720"/>
          <w:marRight w:val="0"/>
          <w:marTop w:val="0"/>
          <w:marBottom w:val="101"/>
          <w:divBdr>
            <w:top w:val="none" w:sz="0" w:space="0" w:color="auto"/>
            <w:left w:val="none" w:sz="0" w:space="0" w:color="auto"/>
            <w:bottom w:val="none" w:sz="0" w:space="0" w:color="auto"/>
            <w:right w:val="none" w:sz="0" w:space="0" w:color="auto"/>
          </w:divBdr>
        </w:div>
        <w:div w:id="1572736858">
          <w:marLeft w:val="720"/>
          <w:marRight w:val="0"/>
          <w:marTop w:val="0"/>
          <w:marBottom w:val="101"/>
          <w:divBdr>
            <w:top w:val="none" w:sz="0" w:space="0" w:color="auto"/>
            <w:left w:val="none" w:sz="0" w:space="0" w:color="auto"/>
            <w:bottom w:val="none" w:sz="0" w:space="0" w:color="auto"/>
            <w:right w:val="none" w:sz="0" w:space="0" w:color="auto"/>
          </w:divBdr>
        </w:div>
        <w:div w:id="2086874095">
          <w:marLeft w:val="720"/>
          <w:marRight w:val="0"/>
          <w:marTop w:val="0"/>
          <w:marBottom w:val="101"/>
          <w:divBdr>
            <w:top w:val="none" w:sz="0" w:space="0" w:color="auto"/>
            <w:left w:val="none" w:sz="0" w:space="0" w:color="auto"/>
            <w:bottom w:val="none" w:sz="0" w:space="0" w:color="auto"/>
            <w:right w:val="none" w:sz="0" w:space="0" w:color="auto"/>
          </w:divBdr>
        </w:div>
        <w:div w:id="269820393">
          <w:marLeft w:val="720"/>
          <w:marRight w:val="0"/>
          <w:marTop w:val="0"/>
          <w:marBottom w:val="101"/>
          <w:divBdr>
            <w:top w:val="none" w:sz="0" w:space="0" w:color="auto"/>
            <w:left w:val="none" w:sz="0" w:space="0" w:color="auto"/>
            <w:bottom w:val="none" w:sz="0" w:space="0" w:color="auto"/>
            <w:right w:val="none" w:sz="0" w:space="0" w:color="auto"/>
          </w:divBdr>
        </w:div>
        <w:div w:id="1926181877">
          <w:marLeft w:val="720"/>
          <w:marRight w:val="0"/>
          <w:marTop w:val="0"/>
          <w:marBottom w:val="101"/>
          <w:divBdr>
            <w:top w:val="none" w:sz="0" w:space="0" w:color="auto"/>
            <w:left w:val="none" w:sz="0" w:space="0" w:color="auto"/>
            <w:bottom w:val="none" w:sz="0" w:space="0" w:color="auto"/>
            <w:right w:val="none" w:sz="0" w:space="0" w:color="auto"/>
          </w:divBdr>
        </w:div>
        <w:div w:id="1242712787">
          <w:marLeft w:val="0"/>
          <w:marRight w:val="0"/>
          <w:marTop w:val="0"/>
          <w:marBottom w:val="101"/>
          <w:divBdr>
            <w:top w:val="none" w:sz="0" w:space="0" w:color="auto"/>
            <w:left w:val="none" w:sz="0" w:space="0" w:color="auto"/>
            <w:bottom w:val="none" w:sz="0" w:space="0" w:color="auto"/>
            <w:right w:val="none" w:sz="0" w:space="0" w:color="auto"/>
          </w:divBdr>
        </w:div>
        <w:div w:id="661397089">
          <w:marLeft w:val="0"/>
          <w:marRight w:val="0"/>
          <w:marTop w:val="0"/>
          <w:marBottom w:val="101"/>
          <w:divBdr>
            <w:top w:val="none" w:sz="0" w:space="0" w:color="auto"/>
            <w:left w:val="none" w:sz="0" w:space="0" w:color="auto"/>
            <w:bottom w:val="none" w:sz="0" w:space="0" w:color="auto"/>
            <w:right w:val="none" w:sz="0" w:space="0" w:color="auto"/>
          </w:divBdr>
        </w:div>
        <w:div w:id="2016375092">
          <w:marLeft w:val="0"/>
          <w:marRight w:val="0"/>
          <w:marTop w:val="0"/>
          <w:marBottom w:val="101"/>
          <w:divBdr>
            <w:top w:val="none" w:sz="0" w:space="0" w:color="auto"/>
            <w:left w:val="none" w:sz="0" w:space="0" w:color="auto"/>
            <w:bottom w:val="none" w:sz="0" w:space="0" w:color="auto"/>
            <w:right w:val="none" w:sz="0" w:space="0" w:color="auto"/>
          </w:divBdr>
        </w:div>
        <w:div w:id="297758863">
          <w:marLeft w:val="0"/>
          <w:marRight w:val="0"/>
          <w:marTop w:val="0"/>
          <w:marBottom w:val="101"/>
          <w:divBdr>
            <w:top w:val="none" w:sz="0" w:space="0" w:color="auto"/>
            <w:left w:val="none" w:sz="0" w:space="0" w:color="auto"/>
            <w:bottom w:val="none" w:sz="0" w:space="0" w:color="auto"/>
            <w:right w:val="none" w:sz="0" w:space="0" w:color="auto"/>
          </w:divBdr>
        </w:div>
        <w:div w:id="958683120">
          <w:marLeft w:val="0"/>
          <w:marRight w:val="0"/>
          <w:marTop w:val="0"/>
          <w:marBottom w:val="101"/>
          <w:divBdr>
            <w:top w:val="none" w:sz="0" w:space="0" w:color="auto"/>
            <w:left w:val="none" w:sz="0" w:space="0" w:color="auto"/>
            <w:bottom w:val="none" w:sz="0" w:space="0" w:color="auto"/>
            <w:right w:val="none" w:sz="0" w:space="0" w:color="auto"/>
          </w:divBdr>
        </w:div>
        <w:div w:id="782462083">
          <w:marLeft w:val="720"/>
          <w:marRight w:val="0"/>
          <w:marTop w:val="0"/>
          <w:marBottom w:val="101"/>
          <w:divBdr>
            <w:top w:val="none" w:sz="0" w:space="0" w:color="auto"/>
            <w:left w:val="none" w:sz="0" w:space="0" w:color="auto"/>
            <w:bottom w:val="none" w:sz="0" w:space="0" w:color="auto"/>
            <w:right w:val="none" w:sz="0" w:space="0" w:color="auto"/>
          </w:divBdr>
        </w:div>
        <w:div w:id="37945554">
          <w:marLeft w:val="720"/>
          <w:marRight w:val="0"/>
          <w:marTop w:val="0"/>
          <w:marBottom w:val="101"/>
          <w:divBdr>
            <w:top w:val="none" w:sz="0" w:space="0" w:color="auto"/>
            <w:left w:val="none" w:sz="0" w:space="0" w:color="auto"/>
            <w:bottom w:val="none" w:sz="0" w:space="0" w:color="auto"/>
            <w:right w:val="none" w:sz="0" w:space="0" w:color="auto"/>
          </w:divBdr>
        </w:div>
        <w:div w:id="2058385729">
          <w:marLeft w:val="720"/>
          <w:marRight w:val="0"/>
          <w:marTop w:val="0"/>
          <w:marBottom w:val="101"/>
          <w:divBdr>
            <w:top w:val="none" w:sz="0" w:space="0" w:color="auto"/>
            <w:left w:val="none" w:sz="0" w:space="0" w:color="auto"/>
            <w:bottom w:val="none" w:sz="0" w:space="0" w:color="auto"/>
            <w:right w:val="none" w:sz="0" w:space="0" w:color="auto"/>
          </w:divBdr>
        </w:div>
        <w:div w:id="1684282316">
          <w:marLeft w:val="720"/>
          <w:marRight w:val="0"/>
          <w:marTop w:val="0"/>
          <w:marBottom w:val="101"/>
          <w:divBdr>
            <w:top w:val="none" w:sz="0" w:space="0" w:color="auto"/>
            <w:left w:val="none" w:sz="0" w:space="0" w:color="auto"/>
            <w:bottom w:val="none" w:sz="0" w:space="0" w:color="auto"/>
            <w:right w:val="none" w:sz="0" w:space="0" w:color="auto"/>
          </w:divBdr>
        </w:div>
        <w:div w:id="1660886247">
          <w:marLeft w:val="720"/>
          <w:marRight w:val="0"/>
          <w:marTop w:val="0"/>
          <w:marBottom w:val="101"/>
          <w:divBdr>
            <w:top w:val="none" w:sz="0" w:space="0" w:color="auto"/>
            <w:left w:val="none" w:sz="0" w:space="0" w:color="auto"/>
            <w:bottom w:val="none" w:sz="0" w:space="0" w:color="auto"/>
            <w:right w:val="none" w:sz="0" w:space="0" w:color="auto"/>
          </w:divBdr>
        </w:div>
        <w:div w:id="1781104114">
          <w:marLeft w:val="720"/>
          <w:marRight w:val="0"/>
          <w:marTop w:val="0"/>
          <w:marBottom w:val="101"/>
          <w:divBdr>
            <w:top w:val="none" w:sz="0" w:space="0" w:color="auto"/>
            <w:left w:val="none" w:sz="0" w:space="0" w:color="auto"/>
            <w:bottom w:val="none" w:sz="0" w:space="0" w:color="auto"/>
            <w:right w:val="none" w:sz="0" w:space="0" w:color="auto"/>
          </w:divBdr>
        </w:div>
        <w:div w:id="1651783953">
          <w:marLeft w:val="0"/>
          <w:marRight w:val="0"/>
          <w:marTop w:val="0"/>
          <w:marBottom w:val="101"/>
          <w:divBdr>
            <w:top w:val="none" w:sz="0" w:space="0" w:color="auto"/>
            <w:left w:val="none" w:sz="0" w:space="0" w:color="auto"/>
            <w:bottom w:val="none" w:sz="0" w:space="0" w:color="auto"/>
            <w:right w:val="none" w:sz="0" w:space="0" w:color="auto"/>
          </w:divBdr>
        </w:div>
        <w:div w:id="1218783637">
          <w:marLeft w:val="0"/>
          <w:marRight w:val="0"/>
          <w:marTop w:val="0"/>
          <w:marBottom w:val="101"/>
          <w:divBdr>
            <w:top w:val="none" w:sz="0" w:space="0" w:color="auto"/>
            <w:left w:val="none" w:sz="0" w:space="0" w:color="auto"/>
            <w:bottom w:val="none" w:sz="0" w:space="0" w:color="auto"/>
            <w:right w:val="none" w:sz="0" w:space="0" w:color="auto"/>
          </w:divBdr>
        </w:div>
        <w:div w:id="1506362311">
          <w:marLeft w:val="0"/>
          <w:marRight w:val="0"/>
          <w:marTop w:val="0"/>
          <w:marBottom w:val="101"/>
          <w:divBdr>
            <w:top w:val="none" w:sz="0" w:space="0" w:color="auto"/>
            <w:left w:val="none" w:sz="0" w:space="0" w:color="auto"/>
            <w:bottom w:val="none" w:sz="0" w:space="0" w:color="auto"/>
            <w:right w:val="none" w:sz="0" w:space="0" w:color="auto"/>
          </w:divBdr>
        </w:div>
        <w:div w:id="1348173008">
          <w:marLeft w:val="0"/>
          <w:marRight w:val="0"/>
          <w:marTop w:val="0"/>
          <w:marBottom w:val="101"/>
          <w:divBdr>
            <w:top w:val="none" w:sz="0" w:space="0" w:color="auto"/>
            <w:left w:val="none" w:sz="0" w:space="0" w:color="auto"/>
            <w:bottom w:val="none" w:sz="0" w:space="0" w:color="auto"/>
            <w:right w:val="none" w:sz="0" w:space="0" w:color="auto"/>
          </w:divBdr>
        </w:div>
        <w:div w:id="1837108937">
          <w:marLeft w:val="0"/>
          <w:marRight w:val="0"/>
          <w:marTop w:val="0"/>
          <w:marBottom w:val="101"/>
          <w:divBdr>
            <w:top w:val="none" w:sz="0" w:space="0" w:color="auto"/>
            <w:left w:val="none" w:sz="0" w:space="0" w:color="auto"/>
            <w:bottom w:val="none" w:sz="0" w:space="0" w:color="auto"/>
            <w:right w:val="none" w:sz="0" w:space="0" w:color="auto"/>
          </w:divBdr>
        </w:div>
        <w:div w:id="1325279059">
          <w:marLeft w:val="720"/>
          <w:marRight w:val="0"/>
          <w:marTop w:val="0"/>
          <w:marBottom w:val="101"/>
          <w:divBdr>
            <w:top w:val="none" w:sz="0" w:space="0" w:color="auto"/>
            <w:left w:val="none" w:sz="0" w:space="0" w:color="auto"/>
            <w:bottom w:val="none" w:sz="0" w:space="0" w:color="auto"/>
            <w:right w:val="none" w:sz="0" w:space="0" w:color="auto"/>
          </w:divBdr>
        </w:div>
        <w:div w:id="1088160747">
          <w:marLeft w:val="720"/>
          <w:marRight w:val="0"/>
          <w:marTop w:val="0"/>
          <w:marBottom w:val="101"/>
          <w:divBdr>
            <w:top w:val="none" w:sz="0" w:space="0" w:color="auto"/>
            <w:left w:val="none" w:sz="0" w:space="0" w:color="auto"/>
            <w:bottom w:val="none" w:sz="0" w:space="0" w:color="auto"/>
            <w:right w:val="none" w:sz="0" w:space="0" w:color="auto"/>
          </w:divBdr>
        </w:div>
        <w:div w:id="1540581988">
          <w:marLeft w:val="720"/>
          <w:marRight w:val="0"/>
          <w:marTop w:val="0"/>
          <w:marBottom w:val="101"/>
          <w:divBdr>
            <w:top w:val="none" w:sz="0" w:space="0" w:color="auto"/>
            <w:left w:val="none" w:sz="0" w:space="0" w:color="auto"/>
            <w:bottom w:val="none" w:sz="0" w:space="0" w:color="auto"/>
            <w:right w:val="none" w:sz="0" w:space="0" w:color="auto"/>
          </w:divBdr>
        </w:div>
        <w:div w:id="932133264">
          <w:marLeft w:val="720"/>
          <w:marRight w:val="0"/>
          <w:marTop w:val="0"/>
          <w:marBottom w:val="101"/>
          <w:divBdr>
            <w:top w:val="none" w:sz="0" w:space="0" w:color="auto"/>
            <w:left w:val="none" w:sz="0" w:space="0" w:color="auto"/>
            <w:bottom w:val="none" w:sz="0" w:space="0" w:color="auto"/>
            <w:right w:val="none" w:sz="0" w:space="0" w:color="auto"/>
          </w:divBdr>
        </w:div>
        <w:div w:id="1949727290">
          <w:marLeft w:val="0"/>
          <w:marRight w:val="0"/>
          <w:marTop w:val="0"/>
          <w:marBottom w:val="101"/>
          <w:divBdr>
            <w:top w:val="none" w:sz="0" w:space="0" w:color="auto"/>
            <w:left w:val="none" w:sz="0" w:space="0" w:color="auto"/>
            <w:bottom w:val="none" w:sz="0" w:space="0" w:color="auto"/>
            <w:right w:val="none" w:sz="0" w:space="0" w:color="auto"/>
          </w:divBdr>
        </w:div>
        <w:div w:id="923614659">
          <w:marLeft w:val="0"/>
          <w:marRight w:val="0"/>
          <w:marTop w:val="0"/>
          <w:marBottom w:val="101"/>
          <w:divBdr>
            <w:top w:val="none" w:sz="0" w:space="0" w:color="auto"/>
            <w:left w:val="none" w:sz="0" w:space="0" w:color="auto"/>
            <w:bottom w:val="none" w:sz="0" w:space="0" w:color="auto"/>
            <w:right w:val="none" w:sz="0" w:space="0" w:color="auto"/>
          </w:divBdr>
        </w:div>
        <w:div w:id="222644190">
          <w:marLeft w:val="0"/>
          <w:marRight w:val="0"/>
          <w:marTop w:val="0"/>
          <w:marBottom w:val="101"/>
          <w:divBdr>
            <w:top w:val="none" w:sz="0" w:space="0" w:color="auto"/>
            <w:left w:val="none" w:sz="0" w:space="0" w:color="auto"/>
            <w:bottom w:val="none" w:sz="0" w:space="0" w:color="auto"/>
            <w:right w:val="none" w:sz="0" w:space="0" w:color="auto"/>
          </w:divBdr>
        </w:div>
        <w:div w:id="617293420">
          <w:marLeft w:val="0"/>
          <w:marRight w:val="0"/>
          <w:marTop w:val="0"/>
          <w:marBottom w:val="101"/>
          <w:divBdr>
            <w:top w:val="none" w:sz="0" w:space="0" w:color="auto"/>
            <w:left w:val="none" w:sz="0" w:space="0" w:color="auto"/>
            <w:bottom w:val="none" w:sz="0" w:space="0" w:color="auto"/>
            <w:right w:val="none" w:sz="0" w:space="0" w:color="auto"/>
          </w:divBdr>
        </w:div>
        <w:div w:id="516693261">
          <w:marLeft w:val="0"/>
          <w:marRight w:val="0"/>
          <w:marTop w:val="0"/>
          <w:marBottom w:val="101"/>
          <w:divBdr>
            <w:top w:val="none" w:sz="0" w:space="0" w:color="auto"/>
            <w:left w:val="none" w:sz="0" w:space="0" w:color="auto"/>
            <w:bottom w:val="none" w:sz="0" w:space="0" w:color="auto"/>
            <w:right w:val="none" w:sz="0" w:space="0" w:color="auto"/>
          </w:divBdr>
        </w:div>
        <w:div w:id="419834625">
          <w:marLeft w:val="0"/>
          <w:marRight w:val="0"/>
          <w:marTop w:val="0"/>
          <w:marBottom w:val="101"/>
          <w:divBdr>
            <w:top w:val="none" w:sz="0" w:space="0" w:color="auto"/>
            <w:left w:val="none" w:sz="0" w:space="0" w:color="auto"/>
            <w:bottom w:val="none" w:sz="0" w:space="0" w:color="auto"/>
            <w:right w:val="none" w:sz="0" w:space="0" w:color="auto"/>
          </w:divBdr>
        </w:div>
        <w:div w:id="1218511810">
          <w:marLeft w:val="720"/>
          <w:marRight w:val="0"/>
          <w:marTop w:val="0"/>
          <w:marBottom w:val="101"/>
          <w:divBdr>
            <w:top w:val="none" w:sz="0" w:space="0" w:color="auto"/>
            <w:left w:val="none" w:sz="0" w:space="0" w:color="auto"/>
            <w:bottom w:val="none" w:sz="0" w:space="0" w:color="auto"/>
            <w:right w:val="none" w:sz="0" w:space="0" w:color="auto"/>
          </w:divBdr>
        </w:div>
        <w:div w:id="746726127">
          <w:marLeft w:val="720"/>
          <w:marRight w:val="0"/>
          <w:marTop w:val="0"/>
          <w:marBottom w:val="101"/>
          <w:divBdr>
            <w:top w:val="none" w:sz="0" w:space="0" w:color="auto"/>
            <w:left w:val="none" w:sz="0" w:space="0" w:color="auto"/>
            <w:bottom w:val="none" w:sz="0" w:space="0" w:color="auto"/>
            <w:right w:val="none" w:sz="0" w:space="0" w:color="auto"/>
          </w:divBdr>
        </w:div>
        <w:div w:id="775709509">
          <w:marLeft w:val="0"/>
          <w:marRight w:val="0"/>
          <w:marTop w:val="0"/>
          <w:marBottom w:val="101"/>
          <w:divBdr>
            <w:top w:val="none" w:sz="0" w:space="0" w:color="auto"/>
            <w:left w:val="none" w:sz="0" w:space="0" w:color="auto"/>
            <w:bottom w:val="none" w:sz="0" w:space="0" w:color="auto"/>
            <w:right w:val="none" w:sz="0" w:space="0" w:color="auto"/>
          </w:divBdr>
        </w:div>
        <w:div w:id="2112775448">
          <w:marLeft w:val="0"/>
          <w:marRight w:val="0"/>
          <w:marTop w:val="0"/>
          <w:marBottom w:val="101"/>
          <w:divBdr>
            <w:top w:val="none" w:sz="0" w:space="0" w:color="auto"/>
            <w:left w:val="none" w:sz="0" w:space="0" w:color="auto"/>
            <w:bottom w:val="none" w:sz="0" w:space="0" w:color="auto"/>
            <w:right w:val="none" w:sz="0" w:space="0" w:color="auto"/>
          </w:divBdr>
        </w:div>
        <w:div w:id="1644967739">
          <w:marLeft w:val="0"/>
          <w:marRight w:val="0"/>
          <w:marTop w:val="0"/>
          <w:marBottom w:val="101"/>
          <w:divBdr>
            <w:top w:val="none" w:sz="0" w:space="0" w:color="auto"/>
            <w:left w:val="none" w:sz="0" w:space="0" w:color="auto"/>
            <w:bottom w:val="none" w:sz="0" w:space="0" w:color="auto"/>
            <w:right w:val="none" w:sz="0" w:space="0" w:color="auto"/>
          </w:divBdr>
        </w:div>
        <w:div w:id="1650285927">
          <w:marLeft w:val="0"/>
          <w:marRight w:val="0"/>
          <w:marTop w:val="0"/>
          <w:marBottom w:val="101"/>
          <w:divBdr>
            <w:top w:val="none" w:sz="0" w:space="0" w:color="auto"/>
            <w:left w:val="none" w:sz="0" w:space="0" w:color="auto"/>
            <w:bottom w:val="none" w:sz="0" w:space="0" w:color="auto"/>
            <w:right w:val="none" w:sz="0" w:space="0" w:color="auto"/>
          </w:divBdr>
        </w:div>
        <w:div w:id="1546136157">
          <w:marLeft w:val="720"/>
          <w:marRight w:val="0"/>
          <w:marTop w:val="0"/>
          <w:marBottom w:val="101"/>
          <w:divBdr>
            <w:top w:val="none" w:sz="0" w:space="0" w:color="auto"/>
            <w:left w:val="none" w:sz="0" w:space="0" w:color="auto"/>
            <w:bottom w:val="none" w:sz="0" w:space="0" w:color="auto"/>
            <w:right w:val="none" w:sz="0" w:space="0" w:color="auto"/>
          </w:divBdr>
        </w:div>
        <w:div w:id="867186583">
          <w:marLeft w:val="720"/>
          <w:marRight w:val="0"/>
          <w:marTop w:val="0"/>
          <w:marBottom w:val="101"/>
          <w:divBdr>
            <w:top w:val="none" w:sz="0" w:space="0" w:color="auto"/>
            <w:left w:val="none" w:sz="0" w:space="0" w:color="auto"/>
            <w:bottom w:val="none" w:sz="0" w:space="0" w:color="auto"/>
            <w:right w:val="none" w:sz="0" w:space="0" w:color="auto"/>
          </w:divBdr>
        </w:div>
        <w:div w:id="862671539">
          <w:marLeft w:val="720"/>
          <w:marRight w:val="0"/>
          <w:marTop w:val="0"/>
          <w:marBottom w:val="101"/>
          <w:divBdr>
            <w:top w:val="none" w:sz="0" w:space="0" w:color="auto"/>
            <w:left w:val="none" w:sz="0" w:space="0" w:color="auto"/>
            <w:bottom w:val="none" w:sz="0" w:space="0" w:color="auto"/>
            <w:right w:val="none" w:sz="0" w:space="0" w:color="auto"/>
          </w:divBdr>
        </w:div>
        <w:div w:id="1350790249">
          <w:marLeft w:val="0"/>
          <w:marRight w:val="0"/>
          <w:marTop w:val="0"/>
          <w:marBottom w:val="101"/>
          <w:divBdr>
            <w:top w:val="none" w:sz="0" w:space="0" w:color="auto"/>
            <w:left w:val="none" w:sz="0" w:space="0" w:color="auto"/>
            <w:bottom w:val="none" w:sz="0" w:space="0" w:color="auto"/>
            <w:right w:val="none" w:sz="0" w:space="0" w:color="auto"/>
          </w:divBdr>
        </w:div>
        <w:div w:id="536234628">
          <w:marLeft w:val="0"/>
          <w:marRight w:val="0"/>
          <w:marTop w:val="0"/>
          <w:marBottom w:val="101"/>
          <w:divBdr>
            <w:top w:val="none" w:sz="0" w:space="0" w:color="auto"/>
            <w:left w:val="none" w:sz="0" w:space="0" w:color="auto"/>
            <w:bottom w:val="none" w:sz="0" w:space="0" w:color="auto"/>
            <w:right w:val="none" w:sz="0" w:space="0" w:color="auto"/>
          </w:divBdr>
        </w:div>
        <w:div w:id="1402949301">
          <w:marLeft w:val="0"/>
          <w:marRight w:val="0"/>
          <w:marTop w:val="0"/>
          <w:marBottom w:val="101"/>
          <w:divBdr>
            <w:top w:val="none" w:sz="0" w:space="0" w:color="auto"/>
            <w:left w:val="none" w:sz="0" w:space="0" w:color="auto"/>
            <w:bottom w:val="none" w:sz="0" w:space="0" w:color="auto"/>
            <w:right w:val="none" w:sz="0" w:space="0" w:color="auto"/>
          </w:divBdr>
        </w:div>
        <w:div w:id="606041539">
          <w:marLeft w:val="0"/>
          <w:marRight w:val="0"/>
          <w:marTop w:val="0"/>
          <w:marBottom w:val="101"/>
          <w:divBdr>
            <w:top w:val="none" w:sz="0" w:space="0" w:color="auto"/>
            <w:left w:val="none" w:sz="0" w:space="0" w:color="auto"/>
            <w:bottom w:val="none" w:sz="0" w:space="0" w:color="auto"/>
            <w:right w:val="none" w:sz="0" w:space="0" w:color="auto"/>
          </w:divBdr>
        </w:div>
        <w:div w:id="1383093521">
          <w:marLeft w:val="0"/>
          <w:marRight w:val="0"/>
          <w:marTop w:val="0"/>
          <w:marBottom w:val="101"/>
          <w:divBdr>
            <w:top w:val="none" w:sz="0" w:space="0" w:color="auto"/>
            <w:left w:val="none" w:sz="0" w:space="0" w:color="auto"/>
            <w:bottom w:val="none" w:sz="0" w:space="0" w:color="auto"/>
            <w:right w:val="none" w:sz="0" w:space="0" w:color="auto"/>
          </w:divBdr>
        </w:div>
        <w:div w:id="391588432">
          <w:marLeft w:val="0"/>
          <w:marRight w:val="0"/>
          <w:marTop w:val="0"/>
          <w:marBottom w:val="101"/>
          <w:divBdr>
            <w:top w:val="none" w:sz="0" w:space="0" w:color="auto"/>
            <w:left w:val="none" w:sz="0" w:space="0" w:color="auto"/>
            <w:bottom w:val="none" w:sz="0" w:space="0" w:color="auto"/>
            <w:right w:val="none" w:sz="0" w:space="0" w:color="auto"/>
          </w:divBdr>
        </w:div>
        <w:div w:id="1475024727">
          <w:marLeft w:val="720"/>
          <w:marRight w:val="0"/>
          <w:marTop w:val="0"/>
          <w:marBottom w:val="101"/>
          <w:divBdr>
            <w:top w:val="none" w:sz="0" w:space="0" w:color="auto"/>
            <w:left w:val="none" w:sz="0" w:space="0" w:color="auto"/>
            <w:bottom w:val="none" w:sz="0" w:space="0" w:color="auto"/>
            <w:right w:val="none" w:sz="0" w:space="0" w:color="auto"/>
          </w:divBdr>
        </w:div>
        <w:div w:id="1891500679">
          <w:marLeft w:val="720"/>
          <w:marRight w:val="0"/>
          <w:marTop w:val="0"/>
          <w:marBottom w:val="101"/>
          <w:divBdr>
            <w:top w:val="none" w:sz="0" w:space="0" w:color="auto"/>
            <w:left w:val="none" w:sz="0" w:space="0" w:color="auto"/>
            <w:bottom w:val="none" w:sz="0" w:space="0" w:color="auto"/>
            <w:right w:val="none" w:sz="0" w:space="0" w:color="auto"/>
          </w:divBdr>
        </w:div>
        <w:div w:id="1952932867">
          <w:marLeft w:val="720"/>
          <w:marRight w:val="0"/>
          <w:marTop w:val="0"/>
          <w:marBottom w:val="101"/>
          <w:divBdr>
            <w:top w:val="none" w:sz="0" w:space="0" w:color="auto"/>
            <w:left w:val="none" w:sz="0" w:space="0" w:color="auto"/>
            <w:bottom w:val="none" w:sz="0" w:space="0" w:color="auto"/>
            <w:right w:val="none" w:sz="0" w:space="0" w:color="auto"/>
          </w:divBdr>
        </w:div>
        <w:div w:id="1668824967">
          <w:marLeft w:val="720"/>
          <w:marRight w:val="0"/>
          <w:marTop w:val="0"/>
          <w:marBottom w:val="101"/>
          <w:divBdr>
            <w:top w:val="none" w:sz="0" w:space="0" w:color="auto"/>
            <w:left w:val="none" w:sz="0" w:space="0" w:color="auto"/>
            <w:bottom w:val="none" w:sz="0" w:space="0" w:color="auto"/>
            <w:right w:val="none" w:sz="0" w:space="0" w:color="auto"/>
          </w:divBdr>
        </w:div>
        <w:div w:id="977297442">
          <w:marLeft w:val="0"/>
          <w:marRight w:val="0"/>
          <w:marTop w:val="0"/>
          <w:marBottom w:val="101"/>
          <w:divBdr>
            <w:top w:val="none" w:sz="0" w:space="0" w:color="auto"/>
            <w:left w:val="none" w:sz="0" w:space="0" w:color="auto"/>
            <w:bottom w:val="none" w:sz="0" w:space="0" w:color="auto"/>
            <w:right w:val="none" w:sz="0" w:space="0" w:color="auto"/>
          </w:divBdr>
        </w:div>
        <w:div w:id="786311742">
          <w:marLeft w:val="0"/>
          <w:marRight w:val="0"/>
          <w:marTop w:val="0"/>
          <w:marBottom w:val="80"/>
          <w:divBdr>
            <w:top w:val="none" w:sz="0" w:space="0" w:color="auto"/>
            <w:left w:val="none" w:sz="0" w:space="0" w:color="auto"/>
            <w:bottom w:val="none" w:sz="0" w:space="0" w:color="auto"/>
            <w:right w:val="none" w:sz="0" w:space="0" w:color="auto"/>
          </w:divBdr>
        </w:div>
        <w:div w:id="802621188">
          <w:marLeft w:val="0"/>
          <w:marRight w:val="0"/>
          <w:marTop w:val="0"/>
          <w:marBottom w:val="80"/>
          <w:divBdr>
            <w:top w:val="none" w:sz="0" w:space="0" w:color="auto"/>
            <w:left w:val="none" w:sz="0" w:space="0" w:color="auto"/>
            <w:bottom w:val="none" w:sz="0" w:space="0" w:color="auto"/>
            <w:right w:val="none" w:sz="0" w:space="0" w:color="auto"/>
          </w:divBdr>
        </w:div>
        <w:div w:id="858465718">
          <w:marLeft w:val="0"/>
          <w:marRight w:val="0"/>
          <w:marTop w:val="0"/>
          <w:marBottom w:val="80"/>
          <w:divBdr>
            <w:top w:val="none" w:sz="0" w:space="0" w:color="auto"/>
            <w:left w:val="none" w:sz="0" w:space="0" w:color="auto"/>
            <w:bottom w:val="none" w:sz="0" w:space="0" w:color="auto"/>
            <w:right w:val="none" w:sz="0" w:space="0" w:color="auto"/>
          </w:divBdr>
        </w:div>
        <w:div w:id="1374962414">
          <w:marLeft w:val="0"/>
          <w:marRight w:val="0"/>
          <w:marTop w:val="0"/>
          <w:marBottom w:val="80"/>
          <w:divBdr>
            <w:top w:val="none" w:sz="0" w:space="0" w:color="auto"/>
            <w:left w:val="none" w:sz="0" w:space="0" w:color="auto"/>
            <w:bottom w:val="none" w:sz="0" w:space="0" w:color="auto"/>
            <w:right w:val="none" w:sz="0" w:space="0" w:color="auto"/>
          </w:divBdr>
        </w:div>
        <w:div w:id="996222451">
          <w:marLeft w:val="720"/>
          <w:marRight w:val="0"/>
          <w:marTop w:val="0"/>
          <w:marBottom w:val="80"/>
          <w:divBdr>
            <w:top w:val="none" w:sz="0" w:space="0" w:color="auto"/>
            <w:left w:val="none" w:sz="0" w:space="0" w:color="auto"/>
            <w:bottom w:val="none" w:sz="0" w:space="0" w:color="auto"/>
            <w:right w:val="none" w:sz="0" w:space="0" w:color="auto"/>
          </w:divBdr>
        </w:div>
        <w:div w:id="1905602764">
          <w:marLeft w:val="720"/>
          <w:marRight w:val="0"/>
          <w:marTop w:val="0"/>
          <w:marBottom w:val="80"/>
          <w:divBdr>
            <w:top w:val="none" w:sz="0" w:space="0" w:color="auto"/>
            <w:left w:val="none" w:sz="0" w:space="0" w:color="auto"/>
            <w:bottom w:val="none" w:sz="0" w:space="0" w:color="auto"/>
            <w:right w:val="none" w:sz="0" w:space="0" w:color="auto"/>
          </w:divBdr>
        </w:div>
        <w:div w:id="540631128">
          <w:marLeft w:val="0"/>
          <w:marRight w:val="0"/>
          <w:marTop w:val="0"/>
          <w:marBottom w:val="80"/>
          <w:divBdr>
            <w:top w:val="none" w:sz="0" w:space="0" w:color="auto"/>
            <w:left w:val="none" w:sz="0" w:space="0" w:color="auto"/>
            <w:bottom w:val="none" w:sz="0" w:space="0" w:color="auto"/>
            <w:right w:val="none" w:sz="0" w:space="0" w:color="auto"/>
          </w:divBdr>
        </w:div>
        <w:div w:id="1195582441">
          <w:marLeft w:val="0"/>
          <w:marRight w:val="0"/>
          <w:marTop w:val="0"/>
          <w:marBottom w:val="80"/>
          <w:divBdr>
            <w:top w:val="none" w:sz="0" w:space="0" w:color="auto"/>
            <w:left w:val="none" w:sz="0" w:space="0" w:color="auto"/>
            <w:bottom w:val="none" w:sz="0" w:space="0" w:color="auto"/>
            <w:right w:val="none" w:sz="0" w:space="0" w:color="auto"/>
          </w:divBdr>
        </w:div>
        <w:div w:id="760105938">
          <w:marLeft w:val="0"/>
          <w:marRight w:val="0"/>
          <w:marTop w:val="0"/>
          <w:marBottom w:val="80"/>
          <w:divBdr>
            <w:top w:val="none" w:sz="0" w:space="0" w:color="auto"/>
            <w:left w:val="none" w:sz="0" w:space="0" w:color="auto"/>
            <w:bottom w:val="none" w:sz="0" w:space="0" w:color="auto"/>
            <w:right w:val="none" w:sz="0" w:space="0" w:color="auto"/>
          </w:divBdr>
        </w:div>
        <w:div w:id="1548907024">
          <w:marLeft w:val="0"/>
          <w:marRight w:val="0"/>
          <w:marTop w:val="0"/>
          <w:marBottom w:val="80"/>
          <w:divBdr>
            <w:top w:val="none" w:sz="0" w:space="0" w:color="auto"/>
            <w:left w:val="none" w:sz="0" w:space="0" w:color="auto"/>
            <w:bottom w:val="none" w:sz="0" w:space="0" w:color="auto"/>
            <w:right w:val="none" w:sz="0" w:space="0" w:color="auto"/>
          </w:divBdr>
        </w:div>
        <w:div w:id="1760714723">
          <w:marLeft w:val="0"/>
          <w:marRight w:val="0"/>
          <w:marTop w:val="0"/>
          <w:marBottom w:val="80"/>
          <w:divBdr>
            <w:top w:val="none" w:sz="0" w:space="0" w:color="auto"/>
            <w:left w:val="none" w:sz="0" w:space="0" w:color="auto"/>
            <w:bottom w:val="none" w:sz="0" w:space="0" w:color="auto"/>
            <w:right w:val="none" w:sz="0" w:space="0" w:color="auto"/>
          </w:divBdr>
        </w:div>
        <w:div w:id="589311057">
          <w:marLeft w:val="0"/>
          <w:marRight w:val="0"/>
          <w:marTop w:val="0"/>
          <w:marBottom w:val="80"/>
          <w:divBdr>
            <w:top w:val="none" w:sz="0" w:space="0" w:color="auto"/>
            <w:left w:val="none" w:sz="0" w:space="0" w:color="auto"/>
            <w:bottom w:val="none" w:sz="0" w:space="0" w:color="auto"/>
            <w:right w:val="none" w:sz="0" w:space="0" w:color="auto"/>
          </w:divBdr>
        </w:div>
        <w:div w:id="1189486151">
          <w:marLeft w:val="720"/>
          <w:marRight w:val="0"/>
          <w:marTop w:val="0"/>
          <w:marBottom w:val="80"/>
          <w:divBdr>
            <w:top w:val="none" w:sz="0" w:space="0" w:color="auto"/>
            <w:left w:val="none" w:sz="0" w:space="0" w:color="auto"/>
            <w:bottom w:val="none" w:sz="0" w:space="0" w:color="auto"/>
            <w:right w:val="none" w:sz="0" w:space="0" w:color="auto"/>
          </w:divBdr>
        </w:div>
        <w:div w:id="610280471">
          <w:marLeft w:val="720"/>
          <w:marRight w:val="0"/>
          <w:marTop w:val="0"/>
          <w:marBottom w:val="80"/>
          <w:divBdr>
            <w:top w:val="none" w:sz="0" w:space="0" w:color="auto"/>
            <w:left w:val="none" w:sz="0" w:space="0" w:color="auto"/>
            <w:bottom w:val="none" w:sz="0" w:space="0" w:color="auto"/>
            <w:right w:val="none" w:sz="0" w:space="0" w:color="auto"/>
          </w:divBdr>
        </w:div>
        <w:div w:id="586233273">
          <w:marLeft w:val="720"/>
          <w:marRight w:val="0"/>
          <w:marTop w:val="0"/>
          <w:marBottom w:val="80"/>
          <w:divBdr>
            <w:top w:val="none" w:sz="0" w:space="0" w:color="auto"/>
            <w:left w:val="none" w:sz="0" w:space="0" w:color="auto"/>
            <w:bottom w:val="none" w:sz="0" w:space="0" w:color="auto"/>
            <w:right w:val="none" w:sz="0" w:space="0" w:color="auto"/>
          </w:divBdr>
        </w:div>
        <w:div w:id="93794098">
          <w:marLeft w:val="0"/>
          <w:marRight w:val="0"/>
          <w:marTop w:val="0"/>
          <w:marBottom w:val="80"/>
          <w:divBdr>
            <w:top w:val="none" w:sz="0" w:space="0" w:color="auto"/>
            <w:left w:val="none" w:sz="0" w:space="0" w:color="auto"/>
            <w:bottom w:val="none" w:sz="0" w:space="0" w:color="auto"/>
            <w:right w:val="none" w:sz="0" w:space="0" w:color="auto"/>
          </w:divBdr>
        </w:div>
        <w:div w:id="524489943">
          <w:marLeft w:val="0"/>
          <w:marRight w:val="0"/>
          <w:marTop w:val="0"/>
          <w:marBottom w:val="80"/>
          <w:divBdr>
            <w:top w:val="none" w:sz="0" w:space="0" w:color="auto"/>
            <w:left w:val="none" w:sz="0" w:space="0" w:color="auto"/>
            <w:bottom w:val="none" w:sz="0" w:space="0" w:color="auto"/>
            <w:right w:val="none" w:sz="0" w:space="0" w:color="auto"/>
          </w:divBdr>
        </w:div>
        <w:div w:id="2142452231">
          <w:marLeft w:val="0"/>
          <w:marRight w:val="0"/>
          <w:marTop w:val="0"/>
          <w:marBottom w:val="80"/>
          <w:divBdr>
            <w:top w:val="none" w:sz="0" w:space="0" w:color="auto"/>
            <w:left w:val="none" w:sz="0" w:space="0" w:color="auto"/>
            <w:bottom w:val="none" w:sz="0" w:space="0" w:color="auto"/>
            <w:right w:val="none" w:sz="0" w:space="0" w:color="auto"/>
          </w:divBdr>
        </w:div>
        <w:div w:id="642781476">
          <w:marLeft w:val="0"/>
          <w:marRight w:val="0"/>
          <w:marTop w:val="0"/>
          <w:marBottom w:val="80"/>
          <w:divBdr>
            <w:top w:val="none" w:sz="0" w:space="0" w:color="auto"/>
            <w:left w:val="none" w:sz="0" w:space="0" w:color="auto"/>
            <w:bottom w:val="none" w:sz="0" w:space="0" w:color="auto"/>
            <w:right w:val="none" w:sz="0" w:space="0" w:color="auto"/>
          </w:divBdr>
        </w:div>
        <w:div w:id="718407018">
          <w:marLeft w:val="0"/>
          <w:marRight w:val="0"/>
          <w:marTop w:val="0"/>
          <w:marBottom w:val="80"/>
          <w:divBdr>
            <w:top w:val="none" w:sz="0" w:space="0" w:color="auto"/>
            <w:left w:val="none" w:sz="0" w:space="0" w:color="auto"/>
            <w:bottom w:val="none" w:sz="0" w:space="0" w:color="auto"/>
            <w:right w:val="none" w:sz="0" w:space="0" w:color="auto"/>
          </w:divBdr>
        </w:div>
        <w:div w:id="1326470665">
          <w:marLeft w:val="0"/>
          <w:marRight w:val="0"/>
          <w:marTop w:val="0"/>
          <w:marBottom w:val="80"/>
          <w:divBdr>
            <w:top w:val="none" w:sz="0" w:space="0" w:color="auto"/>
            <w:left w:val="none" w:sz="0" w:space="0" w:color="auto"/>
            <w:bottom w:val="none" w:sz="0" w:space="0" w:color="auto"/>
            <w:right w:val="none" w:sz="0" w:space="0" w:color="auto"/>
          </w:divBdr>
        </w:div>
        <w:div w:id="633145055">
          <w:marLeft w:val="0"/>
          <w:marRight w:val="0"/>
          <w:marTop w:val="0"/>
          <w:marBottom w:val="80"/>
          <w:divBdr>
            <w:top w:val="none" w:sz="0" w:space="0" w:color="auto"/>
            <w:left w:val="none" w:sz="0" w:space="0" w:color="auto"/>
            <w:bottom w:val="none" w:sz="0" w:space="0" w:color="auto"/>
            <w:right w:val="none" w:sz="0" w:space="0" w:color="auto"/>
          </w:divBdr>
        </w:div>
        <w:div w:id="382409649">
          <w:marLeft w:val="0"/>
          <w:marRight w:val="0"/>
          <w:marTop w:val="0"/>
          <w:marBottom w:val="80"/>
          <w:divBdr>
            <w:top w:val="none" w:sz="0" w:space="0" w:color="auto"/>
            <w:left w:val="none" w:sz="0" w:space="0" w:color="auto"/>
            <w:bottom w:val="none" w:sz="0" w:space="0" w:color="auto"/>
            <w:right w:val="none" w:sz="0" w:space="0" w:color="auto"/>
          </w:divBdr>
        </w:div>
        <w:div w:id="2023703179">
          <w:marLeft w:val="0"/>
          <w:marRight w:val="0"/>
          <w:marTop w:val="0"/>
          <w:marBottom w:val="80"/>
          <w:divBdr>
            <w:top w:val="none" w:sz="0" w:space="0" w:color="auto"/>
            <w:left w:val="none" w:sz="0" w:space="0" w:color="auto"/>
            <w:bottom w:val="none" w:sz="0" w:space="0" w:color="auto"/>
            <w:right w:val="none" w:sz="0" w:space="0" w:color="auto"/>
          </w:divBdr>
        </w:div>
        <w:div w:id="2088264595">
          <w:marLeft w:val="0"/>
          <w:marRight w:val="0"/>
          <w:marTop w:val="0"/>
          <w:marBottom w:val="80"/>
          <w:divBdr>
            <w:top w:val="none" w:sz="0" w:space="0" w:color="auto"/>
            <w:left w:val="none" w:sz="0" w:space="0" w:color="auto"/>
            <w:bottom w:val="none" w:sz="0" w:space="0" w:color="auto"/>
            <w:right w:val="none" w:sz="0" w:space="0" w:color="auto"/>
          </w:divBdr>
        </w:div>
        <w:div w:id="407924385">
          <w:marLeft w:val="0"/>
          <w:marRight w:val="0"/>
          <w:marTop w:val="0"/>
          <w:marBottom w:val="80"/>
          <w:divBdr>
            <w:top w:val="none" w:sz="0" w:space="0" w:color="auto"/>
            <w:left w:val="none" w:sz="0" w:space="0" w:color="auto"/>
            <w:bottom w:val="none" w:sz="0" w:space="0" w:color="auto"/>
            <w:right w:val="none" w:sz="0" w:space="0" w:color="auto"/>
          </w:divBdr>
        </w:div>
        <w:div w:id="1301227630">
          <w:marLeft w:val="720"/>
          <w:marRight w:val="0"/>
          <w:marTop w:val="0"/>
          <w:marBottom w:val="80"/>
          <w:divBdr>
            <w:top w:val="none" w:sz="0" w:space="0" w:color="auto"/>
            <w:left w:val="none" w:sz="0" w:space="0" w:color="auto"/>
            <w:bottom w:val="none" w:sz="0" w:space="0" w:color="auto"/>
            <w:right w:val="none" w:sz="0" w:space="0" w:color="auto"/>
          </w:divBdr>
        </w:div>
        <w:div w:id="243419536">
          <w:marLeft w:val="720"/>
          <w:marRight w:val="0"/>
          <w:marTop w:val="0"/>
          <w:marBottom w:val="101"/>
          <w:divBdr>
            <w:top w:val="none" w:sz="0" w:space="0" w:color="auto"/>
            <w:left w:val="none" w:sz="0" w:space="0" w:color="auto"/>
            <w:bottom w:val="none" w:sz="0" w:space="0" w:color="auto"/>
            <w:right w:val="none" w:sz="0" w:space="0" w:color="auto"/>
          </w:divBdr>
        </w:div>
        <w:div w:id="878787360">
          <w:marLeft w:val="720"/>
          <w:marRight w:val="0"/>
          <w:marTop w:val="0"/>
          <w:marBottom w:val="101"/>
          <w:divBdr>
            <w:top w:val="none" w:sz="0" w:space="0" w:color="auto"/>
            <w:left w:val="none" w:sz="0" w:space="0" w:color="auto"/>
            <w:bottom w:val="none" w:sz="0" w:space="0" w:color="auto"/>
            <w:right w:val="none" w:sz="0" w:space="0" w:color="auto"/>
          </w:divBdr>
        </w:div>
        <w:div w:id="1145731769">
          <w:marLeft w:val="720"/>
          <w:marRight w:val="0"/>
          <w:marTop w:val="0"/>
          <w:marBottom w:val="101"/>
          <w:divBdr>
            <w:top w:val="none" w:sz="0" w:space="0" w:color="auto"/>
            <w:left w:val="none" w:sz="0" w:space="0" w:color="auto"/>
            <w:bottom w:val="none" w:sz="0" w:space="0" w:color="auto"/>
            <w:right w:val="none" w:sz="0" w:space="0" w:color="auto"/>
          </w:divBdr>
        </w:div>
        <w:div w:id="1258100096">
          <w:marLeft w:val="720"/>
          <w:marRight w:val="0"/>
          <w:marTop w:val="0"/>
          <w:marBottom w:val="101"/>
          <w:divBdr>
            <w:top w:val="none" w:sz="0" w:space="0" w:color="auto"/>
            <w:left w:val="none" w:sz="0" w:space="0" w:color="auto"/>
            <w:bottom w:val="none" w:sz="0" w:space="0" w:color="auto"/>
            <w:right w:val="none" w:sz="0" w:space="0" w:color="auto"/>
          </w:divBdr>
        </w:div>
        <w:div w:id="1537040910">
          <w:marLeft w:val="0"/>
          <w:marRight w:val="0"/>
          <w:marTop w:val="0"/>
          <w:marBottom w:val="101"/>
          <w:divBdr>
            <w:top w:val="none" w:sz="0" w:space="0" w:color="auto"/>
            <w:left w:val="none" w:sz="0" w:space="0" w:color="auto"/>
            <w:bottom w:val="none" w:sz="0" w:space="0" w:color="auto"/>
            <w:right w:val="none" w:sz="0" w:space="0" w:color="auto"/>
          </w:divBdr>
        </w:div>
        <w:div w:id="1787580859">
          <w:marLeft w:val="0"/>
          <w:marRight w:val="0"/>
          <w:marTop w:val="0"/>
          <w:marBottom w:val="101"/>
          <w:divBdr>
            <w:top w:val="none" w:sz="0" w:space="0" w:color="auto"/>
            <w:left w:val="none" w:sz="0" w:space="0" w:color="auto"/>
            <w:bottom w:val="none" w:sz="0" w:space="0" w:color="auto"/>
            <w:right w:val="none" w:sz="0" w:space="0" w:color="auto"/>
          </w:divBdr>
        </w:div>
        <w:div w:id="56057479">
          <w:marLeft w:val="720"/>
          <w:marRight w:val="0"/>
          <w:marTop w:val="0"/>
          <w:marBottom w:val="101"/>
          <w:divBdr>
            <w:top w:val="none" w:sz="0" w:space="0" w:color="auto"/>
            <w:left w:val="none" w:sz="0" w:space="0" w:color="auto"/>
            <w:bottom w:val="none" w:sz="0" w:space="0" w:color="auto"/>
            <w:right w:val="none" w:sz="0" w:space="0" w:color="auto"/>
          </w:divBdr>
        </w:div>
        <w:div w:id="2085909239">
          <w:marLeft w:val="720"/>
          <w:marRight w:val="0"/>
          <w:marTop w:val="0"/>
          <w:marBottom w:val="101"/>
          <w:divBdr>
            <w:top w:val="none" w:sz="0" w:space="0" w:color="auto"/>
            <w:left w:val="none" w:sz="0" w:space="0" w:color="auto"/>
            <w:bottom w:val="none" w:sz="0" w:space="0" w:color="auto"/>
            <w:right w:val="none" w:sz="0" w:space="0" w:color="auto"/>
          </w:divBdr>
        </w:div>
        <w:div w:id="163863193">
          <w:marLeft w:val="720"/>
          <w:marRight w:val="0"/>
          <w:marTop w:val="0"/>
          <w:marBottom w:val="101"/>
          <w:divBdr>
            <w:top w:val="none" w:sz="0" w:space="0" w:color="auto"/>
            <w:left w:val="none" w:sz="0" w:space="0" w:color="auto"/>
            <w:bottom w:val="none" w:sz="0" w:space="0" w:color="auto"/>
            <w:right w:val="none" w:sz="0" w:space="0" w:color="auto"/>
          </w:divBdr>
        </w:div>
        <w:div w:id="1261722277">
          <w:marLeft w:val="720"/>
          <w:marRight w:val="0"/>
          <w:marTop w:val="0"/>
          <w:marBottom w:val="101"/>
          <w:divBdr>
            <w:top w:val="none" w:sz="0" w:space="0" w:color="auto"/>
            <w:left w:val="none" w:sz="0" w:space="0" w:color="auto"/>
            <w:bottom w:val="none" w:sz="0" w:space="0" w:color="auto"/>
            <w:right w:val="none" w:sz="0" w:space="0" w:color="auto"/>
          </w:divBdr>
        </w:div>
        <w:div w:id="535314284">
          <w:marLeft w:val="720"/>
          <w:marRight w:val="0"/>
          <w:marTop w:val="0"/>
          <w:marBottom w:val="101"/>
          <w:divBdr>
            <w:top w:val="none" w:sz="0" w:space="0" w:color="auto"/>
            <w:left w:val="none" w:sz="0" w:space="0" w:color="auto"/>
            <w:bottom w:val="none" w:sz="0" w:space="0" w:color="auto"/>
            <w:right w:val="none" w:sz="0" w:space="0" w:color="auto"/>
          </w:divBdr>
        </w:div>
        <w:div w:id="618799226">
          <w:marLeft w:val="0"/>
          <w:marRight w:val="0"/>
          <w:marTop w:val="0"/>
          <w:marBottom w:val="101"/>
          <w:divBdr>
            <w:top w:val="none" w:sz="0" w:space="0" w:color="auto"/>
            <w:left w:val="none" w:sz="0" w:space="0" w:color="auto"/>
            <w:bottom w:val="none" w:sz="0" w:space="0" w:color="auto"/>
            <w:right w:val="none" w:sz="0" w:space="0" w:color="auto"/>
          </w:divBdr>
        </w:div>
        <w:div w:id="46496972">
          <w:marLeft w:val="0"/>
          <w:marRight w:val="0"/>
          <w:marTop w:val="0"/>
          <w:marBottom w:val="101"/>
          <w:divBdr>
            <w:top w:val="none" w:sz="0" w:space="0" w:color="auto"/>
            <w:left w:val="none" w:sz="0" w:space="0" w:color="auto"/>
            <w:bottom w:val="none" w:sz="0" w:space="0" w:color="auto"/>
            <w:right w:val="none" w:sz="0" w:space="0" w:color="auto"/>
          </w:divBdr>
        </w:div>
        <w:div w:id="1121998105">
          <w:marLeft w:val="0"/>
          <w:marRight w:val="0"/>
          <w:marTop w:val="0"/>
          <w:marBottom w:val="101"/>
          <w:divBdr>
            <w:top w:val="none" w:sz="0" w:space="0" w:color="auto"/>
            <w:left w:val="none" w:sz="0" w:space="0" w:color="auto"/>
            <w:bottom w:val="none" w:sz="0" w:space="0" w:color="auto"/>
            <w:right w:val="none" w:sz="0" w:space="0" w:color="auto"/>
          </w:divBdr>
        </w:div>
        <w:div w:id="1106536917">
          <w:marLeft w:val="0"/>
          <w:marRight w:val="0"/>
          <w:marTop w:val="0"/>
          <w:marBottom w:val="101"/>
          <w:divBdr>
            <w:top w:val="none" w:sz="0" w:space="0" w:color="auto"/>
            <w:left w:val="none" w:sz="0" w:space="0" w:color="auto"/>
            <w:bottom w:val="none" w:sz="0" w:space="0" w:color="auto"/>
            <w:right w:val="none" w:sz="0" w:space="0" w:color="auto"/>
          </w:divBdr>
        </w:div>
        <w:div w:id="670064831">
          <w:marLeft w:val="0"/>
          <w:marRight w:val="0"/>
          <w:marTop w:val="0"/>
          <w:marBottom w:val="101"/>
          <w:divBdr>
            <w:top w:val="none" w:sz="0" w:space="0" w:color="auto"/>
            <w:left w:val="none" w:sz="0" w:space="0" w:color="auto"/>
            <w:bottom w:val="none" w:sz="0" w:space="0" w:color="auto"/>
            <w:right w:val="none" w:sz="0" w:space="0" w:color="auto"/>
          </w:divBdr>
        </w:div>
        <w:div w:id="559446053">
          <w:marLeft w:val="720"/>
          <w:marRight w:val="0"/>
          <w:marTop w:val="0"/>
          <w:marBottom w:val="101"/>
          <w:divBdr>
            <w:top w:val="none" w:sz="0" w:space="0" w:color="auto"/>
            <w:left w:val="none" w:sz="0" w:space="0" w:color="auto"/>
            <w:bottom w:val="none" w:sz="0" w:space="0" w:color="auto"/>
            <w:right w:val="none" w:sz="0" w:space="0" w:color="auto"/>
          </w:divBdr>
        </w:div>
        <w:div w:id="1539390932">
          <w:marLeft w:val="720"/>
          <w:marRight w:val="0"/>
          <w:marTop w:val="0"/>
          <w:marBottom w:val="101"/>
          <w:divBdr>
            <w:top w:val="none" w:sz="0" w:space="0" w:color="auto"/>
            <w:left w:val="none" w:sz="0" w:space="0" w:color="auto"/>
            <w:bottom w:val="none" w:sz="0" w:space="0" w:color="auto"/>
            <w:right w:val="none" w:sz="0" w:space="0" w:color="auto"/>
          </w:divBdr>
        </w:div>
        <w:div w:id="166942330">
          <w:marLeft w:val="0"/>
          <w:marRight w:val="0"/>
          <w:marTop w:val="0"/>
          <w:marBottom w:val="101"/>
          <w:divBdr>
            <w:top w:val="none" w:sz="0" w:space="0" w:color="auto"/>
            <w:left w:val="none" w:sz="0" w:space="0" w:color="auto"/>
            <w:bottom w:val="none" w:sz="0" w:space="0" w:color="auto"/>
            <w:right w:val="none" w:sz="0" w:space="0" w:color="auto"/>
          </w:divBdr>
        </w:div>
        <w:div w:id="634721986">
          <w:marLeft w:val="0"/>
          <w:marRight w:val="0"/>
          <w:marTop w:val="0"/>
          <w:marBottom w:val="101"/>
          <w:divBdr>
            <w:top w:val="none" w:sz="0" w:space="0" w:color="auto"/>
            <w:left w:val="none" w:sz="0" w:space="0" w:color="auto"/>
            <w:bottom w:val="none" w:sz="0" w:space="0" w:color="auto"/>
            <w:right w:val="none" w:sz="0" w:space="0" w:color="auto"/>
          </w:divBdr>
        </w:div>
        <w:div w:id="724916024">
          <w:marLeft w:val="0"/>
          <w:marRight w:val="0"/>
          <w:marTop w:val="0"/>
          <w:marBottom w:val="101"/>
          <w:divBdr>
            <w:top w:val="none" w:sz="0" w:space="0" w:color="auto"/>
            <w:left w:val="none" w:sz="0" w:space="0" w:color="auto"/>
            <w:bottom w:val="none" w:sz="0" w:space="0" w:color="auto"/>
            <w:right w:val="none" w:sz="0" w:space="0" w:color="auto"/>
          </w:divBdr>
        </w:div>
        <w:div w:id="310066469">
          <w:marLeft w:val="0"/>
          <w:marRight w:val="0"/>
          <w:marTop w:val="0"/>
          <w:marBottom w:val="101"/>
          <w:divBdr>
            <w:top w:val="none" w:sz="0" w:space="0" w:color="auto"/>
            <w:left w:val="none" w:sz="0" w:space="0" w:color="auto"/>
            <w:bottom w:val="none" w:sz="0" w:space="0" w:color="auto"/>
            <w:right w:val="none" w:sz="0" w:space="0" w:color="auto"/>
          </w:divBdr>
        </w:div>
        <w:div w:id="1328049471">
          <w:marLeft w:val="0"/>
          <w:marRight w:val="0"/>
          <w:marTop w:val="0"/>
          <w:marBottom w:val="101"/>
          <w:divBdr>
            <w:top w:val="none" w:sz="0" w:space="0" w:color="auto"/>
            <w:left w:val="none" w:sz="0" w:space="0" w:color="auto"/>
            <w:bottom w:val="none" w:sz="0" w:space="0" w:color="auto"/>
            <w:right w:val="none" w:sz="0" w:space="0" w:color="auto"/>
          </w:divBdr>
        </w:div>
        <w:div w:id="1072656500">
          <w:marLeft w:val="0"/>
          <w:marRight w:val="0"/>
          <w:marTop w:val="0"/>
          <w:marBottom w:val="101"/>
          <w:divBdr>
            <w:top w:val="none" w:sz="0" w:space="0" w:color="auto"/>
            <w:left w:val="none" w:sz="0" w:space="0" w:color="auto"/>
            <w:bottom w:val="none" w:sz="0" w:space="0" w:color="auto"/>
            <w:right w:val="none" w:sz="0" w:space="0" w:color="auto"/>
          </w:divBdr>
        </w:div>
        <w:div w:id="1159420329">
          <w:marLeft w:val="0"/>
          <w:marRight w:val="0"/>
          <w:marTop w:val="0"/>
          <w:marBottom w:val="101"/>
          <w:divBdr>
            <w:top w:val="none" w:sz="0" w:space="0" w:color="auto"/>
            <w:left w:val="none" w:sz="0" w:space="0" w:color="auto"/>
            <w:bottom w:val="none" w:sz="0" w:space="0" w:color="auto"/>
            <w:right w:val="none" w:sz="0" w:space="0" w:color="auto"/>
          </w:divBdr>
        </w:div>
        <w:div w:id="1243755293">
          <w:marLeft w:val="0"/>
          <w:marRight w:val="0"/>
          <w:marTop w:val="0"/>
          <w:marBottom w:val="101"/>
          <w:divBdr>
            <w:top w:val="none" w:sz="0" w:space="0" w:color="auto"/>
            <w:left w:val="none" w:sz="0" w:space="0" w:color="auto"/>
            <w:bottom w:val="none" w:sz="0" w:space="0" w:color="auto"/>
            <w:right w:val="none" w:sz="0" w:space="0" w:color="auto"/>
          </w:divBdr>
        </w:div>
        <w:div w:id="1733036222">
          <w:marLeft w:val="0"/>
          <w:marRight w:val="0"/>
          <w:marTop w:val="0"/>
          <w:marBottom w:val="101"/>
          <w:divBdr>
            <w:top w:val="none" w:sz="0" w:space="0" w:color="auto"/>
            <w:left w:val="none" w:sz="0" w:space="0" w:color="auto"/>
            <w:bottom w:val="none" w:sz="0" w:space="0" w:color="auto"/>
            <w:right w:val="none" w:sz="0" w:space="0" w:color="auto"/>
          </w:divBdr>
        </w:div>
        <w:div w:id="2116517193">
          <w:marLeft w:val="0"/>
          <w:marRight w:val="0"/>
          <w:marTop w:val="0"/>
          <w:marBottom w:val="101"/>
          <w:divBdr>
            <w:top w:val="none" w:sz="0" w:space="0" w:color="auto"/>
            <w:left w:val="none" w:sz="0" w:space="0" w:color="auto"/>
            <w:bottom w:val="none" w:sz="0" w:space="0" w:color="auto"/>
            <w:right w:val="none" w:sz="0" w:space="0" w:color="auto"/>
          </w:divBdr>
        </w:div>
        <w:div w:id="417017516">
          <w:marLeft w:val="0"/>
          <w:marRight w:val="0"/>
          <w:marTop w:val="0"/>
          <w:marBottom w:val="101"/>
          <w:divBdr>
            <w:top w:val="none" w:sz="0" w:space="0" w:color="auto"/>
            <w:left w:val="none" w:sz="0" w:space="0" w:color="auto"/>
            <w:bottom w:val="none" w:sz="0" w:space="0" w:color="auto"/>
            <w:right w:val="none" w:sz="0" w:space="0" w:color="auto"/>
          </w:divBdr>
        </w:div>
        <w:div w:id="163133626">
          <w:marLeft w:val="0"/>
          <w:marRight w:val="0"/>
          <w:marTop w:val="0"/>
          <w:marBottom w:val="101"/>
          <w:divBdr>
            <w:top w:val="none" w:sz="0" w:space="0" w:color="auto"/>
            <w:left w:val="none" w:sz="0" w:space="0" w:color="auto"/>
            <w:bottom w:val="none" w:sz="0" w:space="0" w:color="auto"/>
            <w:right w:val="none" w:sz="0" w:space="0" w:color="auto"/>
          </w:divBdr>
        </w:div>
        <w:div w:id="1187598200">
          <w:marLeft w:val="0"/>
          <w:marRight w:val="0"/>
          <w:marTop w:val="0"/>
          <w:marBottom w:val="101"/>
          <w:divBdr>
            <w:top w:val="none" w:sz="0" w:space="0" w:color="auto"/>
            <w:left w:val="none" w:sz="0" w:space="0" w:color="auto"/>
            <w:bottom w:val="none" w:sz="0" w:space="0" w:color="auto"/>
            <w:right w:val="none" w:sz="0" w:space="0" w:color="auto"/>
          </w:divBdr>
        </w:div>
        <w:div w:id="1062484110">
          <w:marLeft w:val="0"/>
          <w:marRight w:val="0"/>
          <w:marTop w:val="0"/>
          <w:marBottom w:val="101"/>
          <w:divBdr>
            <w:top w:val="none" w:sz="0" w:space="0" w:color="auto"/>
            <w:left w:val="none" w:sz="0" w:space="0" w:color="auto"/>
            <w:bottom w:val="none" w:sz="0" w:space="0" w:color="auto"/>
            <w:right w:val="none" w:sz="0" w:space="0" w:color="auto"/>
          </w:divBdr>
        </w:div>
        <w:div w:id="1126847908">
          <w:marLeft w:val="0"/>
          <w:marRight w:val="0"/>
          <w:marTop w:val="0"/>
          <w:marBottom w:val="101"/>
          <w:divBdr>
            <w:top w:val="none" w:sz="0" w:space="0" w:color="auto"/>
            <w:left w:val="none" w:sz="0" w:space="0" w:color="auto"/>
            <w:bottom w:val="none" w:sz="0" w:space="0" w:color="auto"/>
            <w:right w:val="none" w:sz="0" w:space="0" w:color="auto"/>
          </w:divBdr>
        </w:div>
        <w:div w:id="452287528">
          <w:marLeft w:val="0"/>
          <w:marRight w:val="0"/>
          <w:marTop w:val="0"/>
          <w:marBottom w:val="101"/>
          <w:divBdr>
            <w:top w:val="none" w:sz="0" w:space="0" w:color="auto"/>
            <w:left w:val="none" w:sz="0" w:space="0" w:color="auto"/>
            <w:bottom w:val="none" w:sz="0" w:space="0" w:color="auto"/>
            <w:right w:val="none" w:sz="0" w:space="0" w:color="auto"/>
          </w:divBdr>
        </w:div>
        <w:div w:id="426390113">
          <w:marLeft w:val="720"/>
          <w:marRight w:val="0"/>
          <w:marTop w:val="0"/>
          <w:marBottom w:val="101"/>
          <w:divBdr>
            <w:top w:val="none" w:sz="0" w:space="0" w:color="auto"/>
            <w:left w:val="none" w:sz="0" w:space="0" w:color="auto"/>
            <w:bottom w:val="none" w:sz="0" w:space="0" w:color="auto"/>
            <w:right w:val="none" w:sz="0" w:space="0" w:color="auto"/>
          </w:divBdr>
        </w:div>
        <w:div w:id="945384347">
          <w:marLeft w:val="720"/>
          <w:marRight w:val="0"/>
          <w:marTop w:val="0"/>
          <w:marBottom w:val="101"/>
          <w:divBdr>
            <w:top w:val="none" w:sz="0" w:space="0" w:color="auto"/>
            <w:left w:val="none" w:sz="0" w:space="0" w:color="auto"/>
            <w:bottom w:val="none" w:sz="0" w:space="0" w:color="auto"/>
            <w:right w:val="none" w:sz="0" w:space="0" w:color="auto"/>
          </w:divBdr>
        </w:div>
        <w:div w:id="790854712">
          <w:marLeft w:val="0"/>
          <w:marRight w:val="0"/>
          <w:marTop w:val="0"/>
          <w:marBottom w:val="101"/>
          <w:divBdr>
            <w:top w:val="none" w:sz="0" w:space="0" w:color="auto"/>
            <w:left w:val="none" w:sz="0" w:space="0" w:color="auto"/>
            <w:bottom w:val="none" w:sz="0" w:space="0" w:color="auto"/>
            <w:right w:val="none" w:sz="0" w:space="0" w:color="auto"/>
          </w:divBdr>
        </w:div>
        <w:div w:id="319161425">
          <w:marLeft w:val="0"/>
          <w:marRight w:val="0"/>
          <w:marTop w:val="0"/>
          <w:marBottom w:val="101"/>
          <w:divBdr>
            <w:top w:val="none" w:sz="0" w:space="0" w:color="auto"/>
            <w:left w:val="none" w:sz="0" w:space="0" w:color="auto"/>
            <w:bottom w:val="none" w:sz="0" w:space="0" w:color="auto"/>
            <w:right w:val="none" w:sz="0" w:space="0" w:color="auto"/>
          </w:divBdr>
        </w:div>
        <w:div w:id="593318057">
          <w:marLeft w:val="0"/>
          <w:marRight w:val="0"/>
          <w:marTop w:val="0"/>
          <w:marBottom w:val="101"/>
          <w:divBdr>
            <w:top w:val="none" w:sz="0" w:space="0" w:color="auto"/>
            <w:left w:val="none" w:sz="0" w:space="0" w:color="auto"/>
            <w:bottom w:val="none" w:sz="0" w:space="0" w:color="auto"/>
            <w:right w:val="none" w:sz="0" w:space="0" w:color="auto"/>
          </w:divBdr>
        </w:div>
        <w:div w:id="261452555">
          <w:marLeft w:val="0"/>
          <w:marRight w:val="0"/>
          <w:marTop w:val="0"/>
          <w:marBottom w:val="101"/>
          <w:divBdr>
            <w:top w:val="none" w:sz="0" w:space="0" w:color="auto"/>
            <w:left w:val="none" w:sz="0" w:space="0" w:color="auto"/>
            <w:bottom w:val="none" w:sz="0" w:space="0" w:color="auto"/>
            <w:right w:val="none" w:sz="0" w:space="0" w:color="auto"/>
          </w:divBdr>
        </w:div>
        <w:div w:id="320158375">
          <w:marLeft w:val="720"/>
          <w:marRight w:val="0"/>
          <w:marTop w:val="0"/>
          <w:marBottom w:val="101"/>
          <w:divBdr>
            <w:top w:val="none" w:sz="0" w:space="0" w:color="auto"/>
            <w:left w:val="none" w:sz="0" w:space="0" w:color="auto"/>
            <w:bottom w:val="none" w:sz="0" w:space="0" w:color="auto"/>
            <w:right w:val="none" w:sz="0" w:space="0" w:color="auto"/>
          </w:divBdr>
        </w:div>
        <w:div w:id="834296949">
          <w:marLeft w:val="720"/>
          <w:marRight w:val="0"/>
          <w:marTop w:val="0"/>
          <w:marBottom w:val="101"/>
          <w:divBdr>
            <w:top w:val="none" w:sz="0" w:space="0" w:color="auto"/>
            <w:left w:val="none" w:sz="0" w:space="0" w:color="auto"/>
            <w:bottom w:val="none" w:sz="0" w:space="0" w:color="auto"/>
            <w:right w:val="none" w:sz="0" w:space="0" w:color="auto"/>
          </w:divBdr>
        </w:div>
        <w:div w:id="620038694">
          <w:marLeft w:val="0"/>
          <w:marRight w:val="0"/>
          <w:marTop w:val="0"/>
          <w:marBottom w:val="101"/>
          <w:divBdr>
            <w:top w:val="none" w:sz="0" w:space="0" w:color="auto"/>
            <w:left w:val="none" w:sz="0" w:space="0" w:color="auto"/>
            <w:bottom w:val="none" w:sz="0" w:space="0" w:color="auto"/>
            <w:right w:val="none" w:sz="0" w:space="0" w:color="auto"/>
          </w:divBdr>
        </w:div>
        <w:div w:id="1625311153">
          <w:marLeft w:val="720"/>
          <w:marRight w:val="0"/>
          <w:marTop w:val="0"/>
          <w:marBottom w:val="101"/>
          <w:divBdr>
            <w:top w:val="none" w:sz="0" w:space="0" w:color="auto"/>
            <w:left w:val="none" w:sz="0" w:space="0" w:color="auto"/>
            <w:bottom w:val="none" w:sz="0" w:space="0" w:color="auto"/>
            <w:right w:val="none" w:sz="0" w:space="0" w:color="auto"/>
          </w:divBdr>
        </w:div>
        <w:div w:id="2080784710">
          <w:marLeft w:val="720"/>
          <w:marRight w:val="0"/>
          <w:marTop w:val="0"/>
          <w:marBottom w:val="101"/>
          <w:divBdr>
            <w:top w:val="none" w:sz="0" w:space="0" w:color="auto"/>
            <w:left w:val="none" w:sz="0" w:space="0" w:color="auto"/>
            <w:bottom w:val="none" w:sz="0" w:space="0" w:color="auto"/>
            <w:right w:val="none" w:sz="0" w:space="0" w:color="auto"/>
          </w:divBdr>
        </w:div>
        <w:div w:id="1188836994">
          <w:marLeft w:val="720"/>
          <w:marRight w:val="0"/>
          <w:marTop w:val="0"/>
          <w:marBottom w:val="101"/>
          <w:divBdr>
            <w:top w:val="none" w:sz="0" w:space="0" w:color="auto"/>
            <w:left w:val="none" w:sz="0" w:space="0" w:color="auto"/>
            <w:bottom w:val="none" w:sz="0" w:space="0" w:color="auto"/>
            <w:right w:val="none" w:sz="0" w:space="0" w:color="auto"/>
          </w:divBdr>
        </w:div>
        <w:div w:id="716927587">
          <w:marLeft w:val="720"/>
          <w:marRight w:val="0"/>
          <w:marTop w:val="0"/>
          <w:marBottom w:val="101"/>
          <w:divBdr>
            <w:top w:val="none" w:sz="0" w:space="0" w:color="auto"/>
            <w:left w:val="none" w:sz="0" w:space="0" w:color="auto"/>
            <w:bottom w:val="none" w:sz="0" w:space="0" w:color="auto"/>
            <w:right w:val="none" w:sz="0" w:space="0" w:color="auto"/>
          </w:divBdr>
        </w:div>
        <w:div w:id="1850288320">
          <w:marLeft w:val="720"/>
          <w:marRight w:val="0"/>
          <w:marTop w:val="0"/>
          <w:marBottom w:val="101"/>
          <w:divBdr>
            <w:top w:val="none" w:sz="0" w:space="0" w:color="auto"/>
            <w:left w:val="none" w:sz="0" w:space="0" w:color="auto"/>
            <w:bottom w:val="none" w:sz="0" w:space="0" w:color="auto"/>
            <w:right w:val="none" w:sz="0" w:space="0" w:color="auto"/>
          </w:divBdr>
        </w:div>
        <w:div w:id="1446462896">
          <w:marLeft w:val="720"/>
          <w:marRight w:val="0"/>
          <w:marTop w:val="0"/>
          <w:marBottom w:val="101"/>
          <w:divBdr>
            <w:top w:val="none" w:sz="0" w:space="0" w:color="auto"/>
            <w:left w:val="none" w:sz="0" w:space="0" w:color="auto"/>
            <w:bottom w:val="none" w:sz="0" w:space="0" w:color="auto"/>
            <w:right w:val="none" w:sz="0" w:space="0" w:color="auto"/>
          </w:divBdr>
        </w:div>
        <w:div w:id="72121858">
          <w:marLeft w:val="720"/>
          <w:marRight w:val="0"/>
          <w:marTop w:val="0"/>
          <w:marBottom w:val="101"/>
          <w:divBdr>
            <w:top w:val="none" w:sz="0" w:space="0" w:color="auto"/>
            <w:left w:val="none" w:sz="0" w:space="0" w:color="auto"/>
            <w:bottom w:val="none" w:sz="0" w:space="0" w:color="auto"/>
            <w:right w:val="none" w:sz="0" w:space="0" w:color="auto"/>
          </w:divBdr>
        </w:div>
        <w:div w:id="984898497">
          <w:marLeft w:val="0"/>
          <w:marRight w:val="0"/>
          <w:marTop w:val="0"/>
          <w:marBottom w:val="101"/>
          <w:divBdr>
            <w:top w:val="none" w:sz="0" w:space="0" w:color="auto"/>
            <w:left w:val="none" w:sz="0" w:space="0" w:color="auto"/>
            <w:bottom w:val="none" w:sz="0" w:space="0" w:color="auto"/>
            <w:right w:val="none" w:sz="0" w:space="0" w:color="auto"/>
          </w:divBdr>
        </w:div>
        <w:div w:id="626738183">
          <w:marLeft w:val="720"/>
          <w:marRight w:val="0"/>
          <w:marTop w:val="0"/>
          <w:marBottom w:val="101"/>
          <w:divBdr>
            <w:top w:val="none" w:sz="0" w:space="0" w:color="auto"/>
            <w:left w:val="none" w:sz="0" w:space="0" w:color="auto"/>
            <w:bottom w:val="none" w:sz="0" w:space="0" w:color="auto"/>
            <w:right w:val="none" w:sz="0" w:space="0" w:color="auto"/>
          </w:divBdr>
        </w:div>
        <w:div w:id="1472938392">
          <w:marLeft w:val="720"/>
          <w:marRight w:val="0"/>
          <w:marTop w:val="0"/>
          <w:marBottom w:val="101"/>
          <w:divBdr>
            <w:top w:val="none" w:sz="0" w:space="0" w:color="auto"/>
            <w:left w:val="none" w:sz="0" w:space="0" w:color="auto"/>
            <w:bottom w:val="none" w:sz="0" w:space="0" w:color="auto"/>
            <w:right w:val="none" w:sz="0" w:space="0" w:color="auto"/>
          </w:divBdr>
        </w:div>
        <w:div w:id="2103452711">
          <w:marLeft w:val="0"/>
          <w:marRight w:val="0"/>
          <w:marTop w:val="0"/>
          <w:marBottom w:val="101"/>
          <w:divBdr>
            <w:top w:val="none" w:sz="0" w:space="0" w:color="auto"/>
            <w:left w:val="none" w:sz="0" w:space="0" w:color="auto"/>
            <w:bottom w:val="none" w:sz="0" w:space="0" w:color="auto"/>
            <w:right w:val="none" w:sz="0" w:space="0" w:color="auto"/>
          </w:divBdr>
        </w:div>
        <w:div w:id="179662408">
          <w:marLeft w:val="0"/>
          <w:marRight w:val="0"/>
          <w:marTop w:val="0"/>
          <w:marBottom w:val="101"/>
          <w:divBdr>
            <w:top w:val="none" w:sz="0" w:space="0" w:color="auto"/>
            <w:left w:val="none" w:sz="0" w:space="0" w:color="auto"/>
            <w:bottom w:val="none" w:sz="0" w:space="0" w:color="auto"/>
            <w:right w:val="none" w:sz="0" w:space="0" w:color="auto"/>
          </w:divBdr>
        </w:div>
        <w:div w:id="1699237150">
          <w:marLeft w:val="0"/>
          <w:marRight w:val="0"/>
          <w:marTop w:val="0"/>
          <w:marBottom w:val="101"/>
          <w:divBdr>
            <w:top w:val="none" w:sz="0" w:space="0" w:color="auto"/>
            <w:left w:val="none" w:sz="0" w:space="0" w:color="auto"/>
            <w:bottom w:val="none" w:sz="0" w:space="0" w:color="auto"/>
            <w:right w:val="none" w:sz="0" w:space="0" w:color="auto"/>
          </w:divBdr>
        </w:div>
        <w:div w:id="511456238">
          <w:marLeft w:val="0"/>
          <w:marRight w:val="0"/>
          <w:marTop w:val="0"/>
          <w:marBottom w:val="101"/>
          <w:divBdr>
            <w:top w:val="none" w:sz="0" w:space="0" w:color="auto"/>
            <w:left w:val="none" w:sz="0" w:space="0" w:color="auto"/>
            <w:bottom w:val="none" w:sz="0" w:space="0" w:color="auto"/>
            <w:right w:val="none" w:sz="0" w:space="0" w:color="auto"/>
          </w:divBdr>
        </w:div>
        <w:div w:id="1303922877">
          <w:marLeft w:val="720"/>
          <w:marRight w:val="0"/>
          <w:marTop w:val="0"/>
          <w:marBottom w:val="101"/>
          <w:divBdr>
            <w:top w:val="none" w:sz="0" w:space="0" w:color="auto"/>
            <w:left w:val="none" w:sz="0" w:space="0" w:color="auto"/>
            <w:bottom w:val="none" w:sz="0" w:space="0" w:color="auto"/>
            <w:right w:val="none" w:sz="0" w:space="0" w:color="auto"/>
          </w:divBdr>
        </w:div>
        <w:div w:id="449593388">
          <w:marLeft w:val="720"/>
          <w:marRight w:val="0"/>
          <w:marTop w:val="0"/>
          <w:marBottom w:val="101"/>
          <w:divBdr>
            <w:top w:val="none" w:sz="0" w:space="0" w:color="auto"/>
            <w:left w:val="none" w:sz="0" w:space="0" w:color="auto"/>
            <w:bottom w:val="none" w:sz="0" w:space="0" w:color="auto"/>
            <w:right w:val="none" w:sz="0" w:space="0" w:color="auto"/>
          </w:divBdr>
        </w:div>
        <w:div w:id="1934242081">
          <w:marLeft w:val="720"/>
          <w:marRight w:val="0"/>
          <w:marTop w:val="0"/>
          <w:marBottom w:val="101"/>
          <w:divBdr>
            <w:top w:val="none" w:sz="0" w:space="0" w:color="auto"/>
            <w:left w:val="none" w:sz="0" w:space="0" w:color="auto"/>
            <w:bottom w:val="none" w:sz="0" w:space="0" w:color="auto"/>
            <w:right w:val="none" w:sz="0" w:space="0" w:color="auto"/>
          </w:divBdr>
        </w:div>
        <w:div w:id="1362509812">
          <w:marLeft w:val="720"/>
          <w:marRight w:val="0"/>
          <w:marTop w:val="0"/>
          <w:marBottom w:val="101"/>
          <w:divBdr>
            <w:top w:val="none" w:sz="0" w:space="0" w:color="auto"/>
            <w:left w:val="none" w:sz="0" w:space="0" w:color="auto"/>
            <w:bottom w:val="none" w:sz="0" w:space="0" w:color="auto"/>
            <w:right w:val="none" w:sz="0" w:space="0" w:color="auto"/>
          </w:divBdr>
        </w:div>
        <w:div w:id="510144742">
          <w:marLeft w:val="0"/>
          <w:marRight w:val="0"/>
          <w:marTop w:val="0"/>
          <w:marBottom w:val="101"/>
          <w:divBdr>
            <w:top w:val="none" w:sz="0" w:space="0" w:color="auto"/>
            <w:left w:val="none" w:sz="0" w:space="0" w:color="auto"/>
            <w:bottom w:val="none" w:sz="0" w:space="0" w:color="auto"/>
            <w:right w:val="none" w:sz="0" w:space="0" w:color="auto"/>
          </w:divBdr>
        </w:div>
        <w:div w:id="50739927">
          <w:marLeft w:val="0"/>
          <w:marRight w:val="0"/>
          <w:marTop w:val="0"/>
          <w:marBottom w:val="101"/>
          <w:divBdr>
            <w:top w:val="none" w:sz="0" w:space="0" w:color="auto"/>
            <w:left w:val="none" w:sz="0" w:space="0" w:color="auto"/>
            <w:bottom w:val="none" w:sz="0" w:space="0" w:color="auto"/>
            <w:right w:val="none" w:sz="0" w:space="0" w:color="auto"/>
          </w:divBdr>
        </w:div>
        <w:div w:id="1937903138">
          <w:marLeft w:val="0"/>
          <w:marRight w:val="0"/>
          <w:marTop w:val="0"/>
          <w:marBottom w:val="101"/>
          <w:divBdr>
            <w:top w:val="none" w:sz="0" w:space="0" w:color="auto"/>
            <w:left w:val="none" w:sz="0" w:space="0" w:color="auto"/>
            <w:bottom w:val="none" w:sz="0" w:space="0" w:color="auto"/>
            <w:right w:val="none" w:sz="0" w:space="0" w:color="auto"/>
          </w:divBdr>
        </w:div>
        <w:div w:id="1197961098">
          <w:marLeft w:val="0"/>
          <w:marRight w:val="0"/>
          <w:marTop w:val="0"/>
          <w:marBottom w:val="101"/>
          <w:divBdr>
            <w:top w:val="none" w:sz="0" w:space="0" w:color="auto"/>
            <w:left w:val="none" w:sz="0" w:space="0" w:color="auto"/>
            <w:bottom w:val="none" w:sz="0" w:space="0" w:color="auto"/>
            <w:right w:val="none" w:sz="0" w:space="0" w:color="auto"/>
          </w:divBdr>
        </w:div>
        <w:div w:id="890775442">
          <w:marLeft w:val="0"/>
          <w:marRight w:val="0"/>
          <w:marTop w:val="0"/>
          <w:marBottom w:val="101"/>
          <w:divBdr>
            <w:top w:val="none" w:sz="0" w:space="0" w:color="auto"/>
            <w:left w:val="none" w:sz="0" w:space="0" w:color="auto"/>
            <w:bottom w:val="none" w:sz="0" w:space="0" w:color="auto"/>
            <w:right w:val="none" w:sz="0" w:space="0" w:color="auto"/>
          </w:divBdr>
        </w:div>
        <w:div w:id="594945441">
          <w:marLeft w:val="0"/>
          <w:marRight w:val="0"/>
          <w:marTop w:val="0"/>
          <w:marBottom w:val="101"/>
          <w:divBdr>
            <w:top w:val="none" w:sz="0" w:space="0" w:color="auto"/>
            <w:left w:val="none" w:sz="0" w:space="0" w:color="auto"/>
            <w:bottom w:val="none" w:sz="0" w:space="0" w:color="auto"/>
            <w:right w:val="none" w:sz="0" w:space="0" w:color="auto"/>
          </w:divBdr>
        </w:div>
        <w:div w:id="609432933">
          <w:marLeft w:val="0"/>
          <w:marRight w:val="0"/>
          <w:marTop w:val="0"/>
          <w:marBottom w:val="101"/>
          <w:divBdr>
            <w:top w:val="none" w:sz="0" w:space="0" w:color="auto"/>
            <w:left w:val="none" w:sz="0" w:space="0" w:color="auto"/>
            <w:bottom w:val="none" w:sz="0" w:space="0" w:color="auto"/>
            <w:right w:val="none" w:sz="0" w:space="0" w:color="auto"/>
          </w:divBdr>
        </w:div>
        <w:div w:id="1809471588">
          <w:marLeft w:val="720"/>
          <w:marRight w:val="0"/>
          <w:marTop w:val="0"/>
          <w:marBottom w:val="101"/>
          <w:divBdr>
            <w:top w:val="none" w:sz="0" w:space="0" w:color="auto"/>
            <w:left w:val="none" w:sz="0" w:space="0" w:color="auto"/>
            <w:bottom w:val="none" w:sz="0" w:space="0" w:color="auto"/>
            <w:right w:val="none" w:sz="0" w:space="0" w:color="auto"/>
          </w:divBdr>
        </w:div>
        <w:div w:id="322440225">
          <w:marLeft w:val="720"/>
          <w:marRight w:val="0"/>
          <w:marTop w:val="0"/>
          <w:marBottom w:val="101"/>
          <w:divBdr>
            <w:top w:val="none" w:sz="0" w:space="0" w:color="auto"/>
            <w:left w:val="none" w:sz="0" w:space="0" w:color="auto"/>
            <w:bottom w:val="none" w:sz="0" w:space="0" w:color="auto"/>
            <w:right w:val="none" w:sz="0" w:space="0" w:color="auto"/>
          </w:divBdr>
        </w:div>
        <w:div w:id="1608924488">
          <w:marLeft w:val="720"/>
          <w:marRight w:val="0"/>
          <w:marTop w:val="0"/>
          <w:marBottom w:val="101"/>
          <w:divBdr>
            <w:top w:val="none" w:sz="0" w:space="0" w:color="auto"/>
            <w:left w:val="none" w:sz="0" w:space="0" w:color="auto"/>
            <w:bottom w:val="none" w:sz="0" w:space="0" w:color="auto"/>
            <w:right w:val="none" w:sz="0" w:space="0" w:color="auto"/>
          </w:divBdr>
        </w:div>
        <w:div w:id="178397005">
          <w:marLeft w:val="720"/>
          <w:marRight w:val="0"/>
          <w:marTop w:val="0"/>
          <w:marBottom w:val="101"/>
          <w:divBdr>
            <w:top w:val="none" w:sz="0" w:space="0" w:color="auto"/>
            <w:left w:val="none" w:sz="0" w:space="0" w:color="auto"/>
            <w:bottom w:val="none" w:sz="0" w:space="0" w:color="auto"/>
            <w:right w:val="none" w:sz="0" w:space="0" w:color="auto"/>
          </w:divBdr>
        </w:div>
        <w:div w:id="1530148228">
          <w:marLeft w:val="720"/>
          <w:marRight w:val="0"/>
          <w:marTop w:val="0"/>
          <w:marBottom w:val="101"/>
          <w:divBdr>
            <w:top w:val="none" w:sz="0" w:space="0" w:color="auto"/>
            <w:left w:val="none" w:sz="0" w:space="0" w:color="auto"/>
            <w:bottom w:val="none" w:sz="0" w:space="0" w:color="auto"/>
            <w:right w:val="none" w:sz="0" w:space="0" w:color="auto"/>
          </w:divBdr>
        </w:div>
        <w:div w:id="716130024">
          <w:marLeft w:val="720"/>
          <w:marRight w:val="0"/>
          <w:marTop w:val="0"/>
          <w:marBottom w:val="101"/>
          <w:divBdr>
            <w:top w:val="none" w:sz="0" w:space="0" w:color="auto"/>
            <w:left w:val="none" w:sz="0" w:space="0" w:color="auto"/>
            <w:bottom w:val="none" w:sz="0" w:space="0" w:color="auto"/>
            <w:right w:val="none" w:sz="0" w:space="0" w:color="auto"/>
          </w:divBdr>
        </w:div>
        <w:div w:id="1611819694">
          <w:marLeft w:val="720"/>
          <w:marRight w:val="0"/>
          <w:marTop w:val="0"/>
          <w:marBottom w:val="101"/>
          <w:divBdr>
            <w:top w:val="none" w:sz="0" w:space="0" w:color="auto"/>
            <w:left w:val="none" w:sz="0" w:space="0" w:color="auto"/>
            <w:bottom w:val="none" w:sz="0" w:space="0" w:color="auto"/>
            <w:right w:val="none" w:sz="0" w:space="0" w:color="auto"/>
          </w:divBdr>
        </w:div>
        <w:div w:id="1140996321">
          <w:marLeft w:val="0"/>
          <w:marRight w:val="0"/>
          <w:marTop w:val="0"/>
          <w:marBottom w:val="101"/>
          <w:divBdr>
            <w:top w:val="none" w:sz="0" w:space="0" w:color="auto"/>
            <w:left w:val="none" w:sz="0" w:space="0" w:color="auto"/>
            <w:bottom w:val="none" w:sz="0" w:space="0" w:color="auto"/>
            <w:right w:val="none" w:sz="0" w:space="0" w:color="auto"/>
          </w:divBdr>
        </w:div>
        <w:div w:id="973485381">
          <w:marLeft w:val="0"/>
          <w:marRight w:val="0"/>
          <w:marTop w:val="0"/>
          <w:marBottom w:val="101"/>
          <w:divBdr>
            <w:top w:val="none" w:sz="0" w:space="0" w:color="auto"/>
            <w:left w:val="none" w:sz="0" w:space="0" w:color="auto"/>
            <w:bottom w:val="none" w:sz="0" w:space="0" w:color="auto"/>
            <w:right w:val="none" w:sz="0" w:space="0" w:color="auto"/>
          </w:divBdr>
        </w:div>
        <w:div w:id="503473496">
          <w:marLeft w:val="720"/>
          <w:marRight w:val="0"/>
          <w:marTop w:val="0"/>
          <w:marBottom w:val="101"/>
          <w:divBdr>
            <w:top w:val="none" w:sz="0" w:space="0" w:color="auto"/>
            <w:left w:val="none" w:sz="0" w:space="0" w:color="auto"/>
            <w:bottom w:val="none" w:sz="0" w:space="0" w:color="auto"/>
            <w:right w:val="none" w:sz="0" w:space="0" w:color="auto"/>
          </w:divBdr>
        </w:div>
        <w:div w:id="146434992">
          <w:marLeft w:val="720"/>
          <w:marRight w:val="0"/>
          <w:marTop w:val="0"/>
          <w:marBottom w:val="101"/>
          <w:divBdr>
            <w:top w:val="none" w:sz="0" w:space="0" w:color="auto"/>
            <w:left w:val="none" w:sz="0" w:space="0" w:color="auto"/>
            <w:bottom w:val="none" w:sz="0" w:space="0" w:color="auto"/>
            <w:right w:val="none" w:sz="0" w:space="0" w:color="auto"/>
          </w:divBdr>
        </w:div>
        <w:div w:id="2019498294">
          <w:marLeft w:val="720"/>
          <w:marRight w:val="0"/>
          <w:marTop w:val="0"/>
          <w:marBottom w:val="101"/>
          <w:divBdr>
            <w:top w:val="none" w:sz="0" w:space="0" w:color="auto"/>
            <w:left w:val="none" w:sz="0" w:space="0" w:color="auto"/>
            <w:bottom w:val="none" w:sz="0" w:space="0" w:color="auto"/>
            <w:right w:val="none" w:sz="0" w:space="0" w:color="auto"/>
          </w:divBdr>
        </w:div>
        <w:div w:id="1168785000">
          <w:marLeft w:val="720"/>
          <w:marRight w:val="0"/>
          <w:marTop w:val="0"/>
          <w:marBottom w:val="101"/>
          <w:divBdr>
            <w:top w:val="none" w:sz="0" w:space="0" w:color="auto"/>
            <w:left w:val="none" w:sz="0" w:space="0" w:color="auto"/>
            <w:bottom w:val="none" w:sz="0" w:space="0" w:color="auto"/>
            <w:right w:val="none" w:sz="0" w:space="0" w:color="auto"/>
          </w:divBdr>
        </w:div>
        <w:div w:id="882444607">
          <w:marLeft w:val="0"/>
          <w:marRight w:val="0"/>
          <w:marTop w:val="0"/>
          <w:marBottom w:val="101"/>
          <w:divBdr>
            <w:top w:val="none" w:sz="0" w:space="0" w:color="auto"/>
            <w:left w:val="none" w:sz="0" w:space="0" w:color="auto"/>
            <w:bottom w:val="none" w:sz="0" w:space="0" w:color="auto"/>
            <w:right w:val="none" w:sz="0" w:space="0" w:color="auto"/>
          </w:divBdr>
        </w:div>
        <w:div w:id="936256263">
          <w:marLeft w:val="0"/>
          <w:marRight w:val="0"/>
          <w:marTop w:val="0"/>
          <w:marBottom w:val="101"/>
          <w:divBdr>
            <w:top w:val="none" w:sz="0" w:space="0" w:color="auto"/>
            <w:left w:val="none" w:sz="0" w:space="0" w:color="auto"/>
            <w:bottom w:val="none" w:sz="0" w:space="0" w:color="auto"/>
            <w:right w:val="none" w:sz="0" w:space="0" w:color="auto"/>
          </w:divBdr>
        </w:div>
        <w:div w:id="1645426967">
          <w:marLeft w:val="0"/>
          <w:marRight w:val="0"/>
          <w:marTop w:val="0"/>
          <w:marBottom w:val="101"/>
          <w:divBdr>
            <w:top w:val="none" w:sz="0" w:space="0" w:color="auto"/>
            <w:left w:val="none" w:sz="0" w:space="0" w:color="auto"/>
            <w:bottom w:val="none" w:sz="0" w:space="0" w:color="auto"/>
            <w:right w:val="none" w:sz="0" w:space="0" w:color="auto"/>
          </w:divBdr>
        </w:div>
        <w:div w:id="1152870973">
          <w:marLeft w:val="720"/>
          <w:marRight w:val="0"/>
          <w:marTop w:val="0"/>
          <w:marBottom w:val="101"/>
          <w:divBdr>
            <w:top w:val="none" w:sz="0" w:space="0" w:color="auto"/>
            <w:left w:val="none" w:sz="0" w:space="0" w:color="auto"/>
            <w:bottom w:val="none" w:sz="0" w:space="0" w:color="auto"/>
            <w:right w:val="none" w:sz="0" w:space="0" w:color="auto"/>
          </w:divBdr>
        </w:div>
        <w:div w:id="1382510795">
          <w:marLeft w:val="720"/>
          <w:marRight w:val="0"/>
          <w:marTop w:val="0"/>
          <w:marBottom w:val="101"/>
          <w:divBdr>
            <w:top w:val="none" w:sz="0" w:space="0" w:color="auto"/>
            <w:left w:val="none" w:sz="0" w:space="0" w:color="auto"/>
            <w:bottom w:val="none" w:sz="0" w:space="0" w:color="auto"/>
            <w:right w:val="none" w:sz="0" w:space="0" w:color="auto"/>
          </w:divBdr>
        </w:div>
        <w:div w:id="908462721">
          <w:marLeft w:val="720"/>
          <w:marRight w:val="0"/>
          <w:marTop w:val="0"/>
          <w:marBottom w:val="101"/>
          <w:divBdr>
            <w:top w:val="none" w:sz="0" w:space="0" w:color="auto"/>
            <w:left w:val="none" w:sz="0" w:space="0" w:color="auto"/>
            <w:bottom w:val="none" w:sz="0" w:space="0" w:color="auto"/>
            <w:right w:val="none" w:sz="0" w:space="0" w:color="auto"/>
          </w:divBdr>
        </w:div>
        <w:div w:id="1936085089">
          <w:marLeft w:val="720"/>
          <w:marRight w:val="0"/>
          <w:marTop w:val="0"/>
          <w:marBottom w:val="101"/>
          <w:divBdr>
            <w:top w:val="none" w:sz="0" w:space="0" w:color="auto"/>
            <w:left w:val="none" w:sz="0" w:space="0" w:color="auto"/>
            <w:bottom w:val="none" w:sz="0" w:space="0" w:color="auto"/>
            <w:right w:val="none" w:sz="0" w:space="0" w:color="auto"/>
          </w:divBdr>
        </w:div>
        <w:div w:id="900599806">
          <w:marLeft w:val="720"/>
          <w:marRight w:val="0"/>
          <w:marTop w:val="0"/>
          <w:marBottom w:val="101"/>
          <w:divBdr>
            <w:top w:val="none" w:sz="0" w:space="0" w:color="auto"/>
            <w:left w:val="none" w:sz="0" w:space="0" w:color="auto"/>
            <w:bottom w:val="none" w:sz="0" w:space="0" w:color="auto"/>
            <w:right w:val="none" w:sz="0" w:space="0" w:color="auto"/>
          </w:divBdr>
        </w:div>
        <w:div w:id="467550528">
          <w:marLeft w:val="0"/>
          <w:marRight w:val="0"/>
          <w:marTop w:val="0"/>
          <w:marBottom w:val="101"/>
          <w:divBdr>
            <w:top w:val="none" w:sz="0" w:space="0" w:color="auto"/>
            <w:left w:val="none" w:sz="0" w:space="0" w:color="auto"/>
            <w:bottom w:val="none" w:sz="0" w:space="0" w:color="auto"/>
            <w:right w:val="none" w:sz="0" w:space="0" w:color="auto"/>
          </w:divBdr>
        </w:div>
        <w:div w:id="1606621656">
          <w:marLeft w:val="0"/>
          <w:marRight w:val="0"/>
          <w:marTop w:val="0"/>
          <w:marBottom w:val="101"/>
          <w:divBdr>
            <w:top w:val="none" w:sz="0" w:space="0" w:color="auto"/>
            <w:left w:val="none" w:sz="0" w:space="0" w:color="auto"/>
            <w:bottom w:val="none" w:sz="0" w:space="0" w:color="auto"/>
            <w:right w:val="none" w:sz="0" w:space="0" w:color="auto"/>
          </w:divBdr>
        </w:div>
        <w:div w:id="247691749">
          <w:marLeft w:val="0"/>
          <w:marRight w:val="0"/>
          <w:marTop w:val="0"/>
          <w:marBottom w:val="101"/>
          <w:divBdr>
            <w:top w:val="none" w:sz="0" w:space="0" w:color="auto"/>
            <w:left w:val="none" w:sz="0" w:space="0" w:color="auto"/>
            <w:bottom w:val="none" w:sz="0" w:space="0" w:color="auto"/>
            <w:right w:val="none" w:sz="0" w:space="0" w:color="auto"/>
          </w:divBdr>
        </w:div>
        <w:div w:id="1876656117">
          <w:marLeft w:val="0"/>
          <w:marRight w:val="0"/>
          <w:marTop w:val="0"/>
          <w:marBottom w:val="101"/>
          <w:divBdr>
            <w:top w:val="none" w:sz="0" w:space="0" w:color="auto"/>
            <w:left w:val="none" w:sz="0" w:space="0" w:color="auto"/>
            <w:bottom w:val="none" w:sz="0" w:space="0" w:color="auto"/>
            <w:right w:val="none" w:sz="0" w:space="0" w:color="auto"/>
          </w:divBdr>
        </w:div>
        <w:div w:id="1976443283">
          <w:marLeft w:val="720"/>
          <w:marRight w:val="0"/>
          <w:marTop w:val="0"/>
          <w:marBottom w:val="101"/>
          <w:divBdr>
            <w:top w:val="none" w:sz="0" w:space="0" w:color="auto"/>
            <w:left w:val="none" w:sz="0" w:space="0" w:color="auto"/>
            <w:bottom w:val="none" w:sz="0" w:space="0" w:color="auto"/>
            <w:right w:val="none" w:sz="0" w:space="0" w:color="auto"/>
          </w:divBdr>
        </w:div>
        <w:div w:id="354888204">
          <w:marLeft w:val="720"/>
          <w:marRight w:val="0"/>
          <w:marTop w:val="0"/>
          <w:marBottom w:val="101"/>
          <w:divBdr>
            <w:top w:val="none" w:sz="0" w:space="0" w:color="auto"/>
            <w:left w:val="none" w:sz="0" w:space="0" w:color="auto"/>
            <w:bottom w:val="none" w:sz="0" w:space="0" w:color="auto"/>
            <w:right w:val="none" w:sz="0" w:space="0" w:color="auto"/>
          </w:divBdr>
        </w:div>
        <w:div w:id="263850906">
          <w:marLeft w:val="0"/>
          <w:marRight w:val="0"/>
          <w:marTop w:val="0"/>
          <w:marBottom w:val="101"/>
          <w:divBdr>
            <w:top w:val="none" w:sz="0" w:space="0" w:color="auto"/>
            <w:left w:val="none" w:sz="0" w:space="0" w:color="auto"/>
            <w:bottom w:val="none" w:sz="0" w:space="0" w:color="auto"/>
            <w:right w:val="none" w:sz="0" w:space="0" w:color="auto"/>
          </w:divBdr>
        </w:div>
        <w:div w:id="567809044">
          <w:marLeft w:val="0"/>
          <w:marRight w:val="0"/>
          <w:marTop w:val="0"/>
          <w:marBottom w:val="101"/>
          <w:divBdr>
            <w:top w:val="none" w:sz="0" w:space="0" w:color="auto"/>
            <w:left w:val="none" w:sz="0" w:space="0" w:color="auto"/>
            <w:bottom w:val="none" w:sz="0" w:space="0" w:color="auto"/>
            <w:right w:val="none" w:sz="0" w:space="0" w:color="auto"/>
          </w:divBdr>
        </w:div>
        <w:div w:id="1327782898">
          <w:marLeft w:val="0"/>
          <w:marRight w:val="0"/>
          <w:marTop w:val="0"/>
          <w:marBottom w:val="101"/>
          <w:divBdr>
            <w:top w:val="none" w:sz="0" w:space="0" w:color="auto"/>
            <w:left w:val="none" w:sz="0" w:space="0" w:color="auto"/>
            <w:bottom w:val="none" w:sz="0" w:space="0" w:color="auto"/>
            <w:right w:val="none" w:sz="0" w:space="0" w:color="auto"/>
          </w:divBdr>
        </w:div>
        <w:div w:id="1695765369">
          <w:marLeft w:val="0"/>
          <w:marRight w:val="0"/>
          <w:marTop w:val="0"/>
          <w:marBottom w:val="101"/>
          <w:divBdr>
            <w:top w:val="none" w:sz="0" w:space="0" w:color="auto"/>
            <w:left w:val="none" w:sz="0" w:space="0" w:color="auto"/>
            <w:bottom w:val="none" w:sz="0" w:space="0" w:color="auto"/>
            <w:right w:val="none" w:sz="0" w:space="0" w:color="auto"/>
          </w:divBdr>
        </w:div>
        <w:div w:id="1764838566">
          <w:marLeft w:val="0"/>
          <w:marRight w:val="0"/>
          <w:marTop w:val="0"/>
          <w:marBottom w:val="101"/>
          <w:divBdr>
            <w:top w:val="none" w:sz="0" w:space="0" w:color="auto"/>
            <w:left w:val="none" w:sz="0" w:space="0" w:color="auto"/>
            <w:bottom w:val="none" w:sz="0" w:space="0" w:color="auto"/>
            <w:right w:val="none" w:sz="0" w:space="0" w:color="auto"/>
          </w:divBdr>
        </w:div>
        <w:div w:id="289945337">
          <w:marLeft w:val="0"/>
          <w:marRight w:val="0"/>
          <w:marTop w:val="0"/>
          <w:marBottom w:val="101"/>
          <w:divBdr>
            <w:top w:val="none" w:sz="0" w:space="0" w:color="auto"/>
            <w:left w:val="none" w:sz="0" w:space="0" w:color="auto"/>
            <w:bottom w:val="none" w:sz="0" w:space="0" w:color="auto"/>
            <w:right w:val="none" w:sz="0" w:space="0" w:color="auto"/>
          </w:divBdr>
        </w:div>
        <w:div w:id="2069765092">
          <w:marLeft w:val="0"/>
          <w:marRight w:val="0"/>
          <w:marTop w:val="0"/>
          <w:marBottom w:val="101"/>
          <w:divBdr>
            <w:top w:val="none" w:sz="0" w:space="0" w:color="auto"/>
            <w:left w:val="none" w:sz="0" w:space="0" w:color="auto"/>
            <w:bottom w:val="none" w:sz="0" w:space="0" w:color="auto"/>
            <w:right w:val="none" w:sz="0" w:space="0" w:color="auto"/>
          </w:divBdr>
        </w:div>
        <w:div w:id="48040681">
          <w:marLeft w:val="0"/>
          <w:marRight w:val="0"/>
          <w:marTop w:val="0"/>
          <w:marBottom w:val="101"/>
          <w:divBdr>
            <w:top w:val="none" w:sz="0" w:space="0" w:color="auto"/>
            <w:left w:val="none" w:sz="0" w:space="0" w:color="auto"/>
            <w:bottom w:val="none" w:sz="0" w:space="0" w:color="auto"/>
            <w:right w:val="none" w:sz="0" w:space="0" w:color="auto"/>
          </w:divBdr>
        </w:div>
        <w:div w:id="564686936">
          <w:marLeft w:val="720"/>
          <w:marRight w:val="0"/>
          <w:marTop w:val="0"/>
          <w:marBottom w:val="101"/>
          <w:divBdr>
            <w:top w:val="none" w:sz="0" w:space="0" w:color="auto"/>
            <w:left w:val="none" w:sz="0" w:space="0" w:color="auto"/>
            <w:bottom w:val="none" w:sz="0" w:space="0" w:color="auto"/>
            <w:right w:val="none" w:sz="0" w:space="0" w:color="auto"/>
          </w:divBdr>
        </w:div>
        <w:div w:id="1996370198">
          <w:marLeft w:val="720"/>
          <w:marRight w:val="0"/>
          <w:marTop w:val="0"/>
          <w:marBottom w:val="101"/>
          <w:divBdr>
            <w:top w:val="none" w:sz="0" w:space="0" w:color="auto"/>
            <w:left w:val="none" w:sz="0" w:space="0" w:color="auto"/>
            <w:bottom w:val="none" w:sz="0" w:space="0" w:color="auto"/>
            <w:right w:val="none" w:sz="0" w:space="0" w:color="auto"/>
          </w:divBdr>
        </w:div>
        <w:div w:id="801077646">
          <w:marLeft w:val="720"/>
          <w:marRight w:val="0"/>
          <w:marTop w:val="0"/>
          <w:marBottom w:val="101"/>
          <w:divBdr>
            <w:top w:val="none" w:sz="0" w:space="0" w:color="auto"/>
            <w:left w:val="none" w:sz="0" w:space="0" w:color="auto"/>
            <w:bottom w:val="none" w:sz="0" w:space="0" w:color="auto"/>
            <w:right w:val="none" w:sz="0" w:space="0" w:color="auto"/>
          </w:divBdr>
        </w:div>
        <w:div w:id="1452751094">
          <w:marLeft w:val="720"/>
          <w:marRight w:val="0"/>
          <w:marTop w:val="0"/>
          <w:marBottom w:val="101"/>
          <w:divBdr>
            <w:top w:val="none" w:sz="0" w:space="0" w:color="auto"/>
            <w:left w:val="none" w:sz="0" w:space="0" w:color="auto"/>
            <w:bottom w:val="none" w:sz="0" w:space="0" w:color="auto"/>
            <w:right w:val="none" w:sz="0" w:space="0" w:color="auto"/>
          </w:divBdr>
        </w:div>
        <w:div w:id="1248149764">
          <w:marLeft w:val="720"/>
          <w:marRight w:val="0"/>
          <w:marTop w:val="0"/>
          <w:marBottom w:val="101"/>
          <w:divBdr>
            <w:top w:val="none" w:sz="0" w:space="0" w:color="auto"/>
            <w:left w:val="none" w:sz="0" w:space="0" w:color="auto"/>
            <w:bottom w:val="none" w:sz="0" w:space="0" w:color="auto"/>
            <w:right w:val="none" w:sz="0" w:space="0" w:color="auto"/>
          </w:divBdr>
        </w:div>
        <w:div w:id="1512599513">
          <w:marLeft w:val="720"/>
          <w:marRight w:val="0"/>
          <w:marTop w:val="0"/>
          <w:marBottom w:val="101"/>
          <w:divBdr>
            <w:top w:val="none" w:sz="0" w:space="0" w:color="auto"/>
            <w:left w:val="none" w:sz="0" w:space="0" w:color="auto"/>
            <w:bottom w:val="none" w:sz="0" w:space="0" w:color="auto"/>
            <w:right w:val="none" w:sz="0" w:space="0" w:color="auto"/>
          </w:divBdr>
        </w:div>
        <w:div w:id="2105374928">
          <w:marLeft w:val="720"/>
          <w:marRight w:val="0"/>
          <w:marTop w:val="0"/>
          <w:marBottom w:val="101"/>
          <w:divBdr>
            <w:top w:val="none" w:sz="0" w:space="0" w:color="auto"/>
            <w:left w:val="none" w:sz="0" w:space="0" w:color="auto"/>
            <w:bottom w:val="none" w:sz="0" w:space="0" w:color="auto"/>
            <w:right w:val="none" w:sz="0" w:space="0" w:color="auto"/>
          </w:divBdr>
        </w:div>
        <w:div w:id="1639339078">
          <w:marLeft w:val="720"/>
          <w:marRight w:val="0"/>
          <w:marTop w:val="0"/>
          <w:marBottom w:val="101"/>
          <w:divBdr>
            <w:top w:val="none" w:sz="0" w:space="0" w:color="auto"/>
            <w:left w:val="none" w:sz="0" w:space="0" w:color="auto"/>
            <w:bottom w:val="none" w:sz="0" w:space="0" w:color="auto"/>
            <w:right w:val="none" w:sz="0" w:space="0" w:color="auto"/>
          </w:divBdr>
        </w:div>
        <w:div w:id="455029332">
          <w:marLeft w:val="0"/>
          <w:marRight w:val="0"/>
          <w:marTop w:val="0"/>
          <w:marBottom w:val="101"/>
          <w:divBdr>
            <w:top w:val="none" w:sz="0" w:space="0" w:color="auto"/>
            <w:left w:val="none" w:sz="0" w:space="0" w:color="auto"/>
            <w:bottom w:val="none" w:sz="0" w:space="0" w:color="auto"/>
            <w:right w:val="none" w:sz="0" w:space="0" w:color="auto"/>
          </w:divBdr>
        </w:div>
        <w:div w:id="1734961372">
          <w:marLeft w:val="0"/>
          <w:marRight w:val="0"/>
          <w:marTop w:val="101"/>
          <w:marBottom w:val="101"/>
          <w:divBdr>
            <w:top w:val="none" w:sz="0" w:space="0" w:color="auto"/>
            <w:left w:val="none" w:sz="0" w:space="0" w:color="auto"/>
            <w:bottom w:val="none" w:sz="0" w:space="0" w:color="auto"/>
            <w:right w:val="none" w:sz="0" w:space="0" w:color="auto"/>
          </w:divBdr>
        </w:div>
        <w:div w:id="1545869459">
          <w:marLeft w:val="0"/>
          <w:marRight w:val="0"/>
          <w:marTop w:val="0"/>
          <w:marBottom w:val="101"/>
          <w:divBdr>
            <w:top w:val="none" w:sz="0" w:space="0" w:color="auto"/>
            <w:left w:val="none" w:sz="0" w:space="0" w:color="auto"/>
            <w:bottom w:val="none" w:sz="0" w:space="0" w:color="auto"/>
            <w:right w:val="none" w:sz="0" w:space="0" w:color="auto"/>
          </w:divBdr>
        </w:div>
        <w:div w:id="1302345482">
          <w:marLeft w:val="0"/>
          <w:marRight w:val="0"/>
          <w:marTop w:val="0"/>
          <w:marBottom w:val="101"/>
          <w:divBdr>
            <w:top w:val="none" w:sz="0" w:space="0" w:color="auto"/>
            <w:left w:val="none" w:sz="0" w:space="0" w:color="auto"/>
            <w:bottom w:val="none" w:sz="0" w:space="0" w:color="auto"/>
            <w:right w:val="none" w:sz="0" w:space="0" w:color="auto"/>
          </w:divBdr>
        </w:div>
        <w:div w:id="246691216">
          <w:marLeft w:val="0"/>
          <w:marRight w:val="0"/>
          <w:marTop w:val="0"/>
          <w:marBottom w:val="101"/>
          <w:divBdr>
            <w:top w:val="none" w:sz="0" w:space="0" w:color="auto"/>
            <w:left w:val="none" w:sz="0" w:space="0" w:color="auto"/>
            <w:bottom w:val="none" w:sz="0" w:space="0" w:color="auto"/>
            <w:right w:val="none" w:sz="0" w:space="0" w:color="auto"/>
          </w:divBdr>
        </w:div>
        <w:div w:id="1943758172">
          <w:marLeft w:val="0"/>
          <w:marRight w:val="0"/>
          <w:marTop w:val="0"/>
          <w:marBottom w:val="101"/>
          <w:divBdr>
            <w:top w:val="none" w:sz="0" w:space="0" w:color="auto"/>
            <w:left w:val="none" w:sz="0" w:space="0" w:color="auto"/>
            <w:bottom w:val="none" w:sz="0" w:space="0" w:color="auto"/>
            <w:right w:val="none" w:sz="0" w:space="0" w:color="auto"/>
          </w:divBdr>
        </w:div>
        <w:div w:id="816992049">
          <w:marLeft w:val="0"/>
          <w:marRight w:val="0"/>
          <w:marTop w:val="0"/>
          <w:marBottom w:val="101"/>
          <w:divBdr>
            <w:top w:val="none" w:sz="0" w:space="0" w:color="auto"/>
            <w:left w:val="none" w:sz="0" w:space="0" w:color="auto"/>
            <w:bottom w:val="none" w:sz="0" w:space="0" w:color="auto"/>
            <w:right w:val="none" w:sz="0" w:space="0" w:color="auto"/>
          </w:divBdr>
        </w:div>
        <w:div w:id="696350003">
          <w:marLeft w:val="0"/>
          <w:marRight w:val="0"/>
          <w:marTop w:val="0"/>
          <w:marBottom w:val="101"/>
          <w:divBdr>
            <w:top w:val="none" w:sz="0" w:space="0" w:color="auto"/>
            <w:left w:val="none" w:sz="0" w:space="0" w:color="auto"/>
            <w:bottom w:val="none" w:sz="0" w:space="0" w:color="auto"/>
            <w:right w:val="none" w:sz="0" w:space="0" w:color="auto"/>
          </w:divBdr>
        </w:div>
        <w:div w:id="1150756802">
          <w:marLeft w:val="0"/>
          <w:marRight w:val="0"/>
          <w:marTop w:val="0"/>
          <w:marBottom w:val="101"/>
          <w:divBdr>
            <w:top w:val="none" w:sz="0" w:space="0" w:color="auto"/>
            <w:left w:val="none" w:sz="0" w:space="0" w:color="auto"/>
            <w:bottom w:val="none" w:sz="0" w:space="0" w:color="auto"/>
            <w:right w:val="none" w:sz="0" w:space="0" w:color="auto"/>
          </w:divBdr>
        </w:div>
        <w:div w:id="1487241184">
          <w:marLeft w:val="0"/>
          <w:marRight w:val="0"/>
          <w:marTop w:val="0"/>
          <w:marBottom w:val="101"/>
          <w:divBdr>
            <w:top w:val="none" w:sz="0" w:space="0" w:color="auto"/>
            <w:left w:val="none" w:sz="0" w:space="0" w:color="auto"/>
            <w:bottom w:val="none" w:sz="0" w:space="0" w:color="auto"/>
            <w:right w:val="none" w:sz="0" w:space="0" w:color="auto"/>
          </w:divBdr>
        </w:div>
        <w:div w:id="1441103219">
          <w:marLeft w:val="0"/>
          <w:marRight w:val="0"/>
          <w:marTop w:val="0"/>
          <w:marBottom w:val="101"/>
          <w:divBdr>
            <w:top w:val="none" w:sz="0" w:space="0" w:color="auto"/>
            <w:left w:val="none" w:sz="0" w:space="0" w:color="auto"/>
            <w:bottom w:val="none" w:sz="0" w:space="0" w:color="auto"/>
            <w:right w:val="none" w:sz="0" w:space="0" w:color="auto"/>
          </w:divBdr>
        </w:div>
        <w:div w:id="1438066347">
          <w:marLeft w:val="0"/>
          <w:marRight w:val="0"/>
          <w:marTop w:val="0"/>
          <w:marBottom w:val="101"/>
          <w:divBdr>
            <w:top w:val="none" w:sz="0" w:space="0" w:color="auto"/>
            <w:left w:val="none" w:sz="0" w:space="0" w:color="auto"/>
            <w:bottom w:val="none" w:sz="0" w:space="0" w:color="auto"/>
            <w:right w:val="none" w:sz="0" w:space="0" w:color="auto"/>
          </w:divBdr>
        </w:div>
      </w:divsChild>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893391650">
      <w:bodyDiv w:val="1"/>
      <w:marLeft w:val="0"/>
      <w:marRight w:val="0"/>
      <w:marTop w:val="0"/>
      <w:marBottom w:val="0"/>
      <w:divBdr>
        <w:top w:val="none" w:sz="0" w:space="0" w:color="auto"/>
        <w:left w:val="none" w:sz="0" w:space="0" w:color="auto"/>
        <w:bottom w:val="none" w:sz="0" w:space="0" w:color="auto"/>
        <w:right w:val="none" w:sz="0" w:space="0" w:color="auto"/>
      </w:divBdr>
      <w:divsChild>
        <w:div w:id="1996106097">
          <w:marLeft w:val="0"/>
          <w:marRight w:val="0"/>
          <w:marTop w:val="0"/>
          <w:marBottom w:val="101"/>
          <w:divBdr>
            <w:top w:val="none" w:sz="0" w:space="0" w:color="auto"/>
            <w:left w:val="none" w:sz="0" w:space="0" w:color="auto"/>
            <w:bottom w:val="none" w:sz="0" w:space="0" w:color="auto"/>
            <w:right w:val="none" w:sz="0" w:space="0" w:color="auto"/>
          </w:divBdr>
        </w:div>
        <w:div w:id="1850099043">
          <w:marLeft w:val="0"/>
          <w:marRight w:val="0"/>
          <w:marTop w:val="101"/>
          <w:marBottom w:val="101"/>
          <w:divBdr>
            <w:top w:val="none" w:sz="0" w:space="0" w:color="auto"/>
            <w:left w:val="none" w:sz="0" w:space="0" w:color="auto"/>
            <w:bottom w:val="none" w:sz="0" w:space="0" w:color="auto"/>
            <w:right w:val="none" w:sz="0" w:space="0" w:color="auto"/>
          </w:divBdr>
        </w:div>
        <w:div w:id="68310761">
          <w:marLeft w:val="0"/>
          <w:marRight w:val="0"/>
          <w:marTop w:val="0"/>
          <w:marBottom w:val="101"/>
          <w:divBdr>
            <w:top w:val="none" w:sz="0" w:space="0" w:color="auto"/>
            <w:left w:val="none" w:sz="0" w:space="0" w:color="auto"/>
            <w:bottom w:val="none" w:sz="0" w:space="0" w:color="auto"/>
            <w:right w:val="none" w:sz="0" w:space="0" w:color="auto"/>
          </w:divBdr>
        </w:div>
        <w:div w:id="1315985243">
          <w:marLeft w:val="0"/>
          <w:marRight w:val="0"/>
          <w:marTop w:val="0"/>
          <w:marBottom w:val="101"/>
          <w:divBdr>
            <w:top w:val="none" w:sz="0" w:space="0" w:color="auto"/>
            <w:left w:val="none" w:sz="0" w:space="0" w:color="auto"/>
            <w:bottom w:val="none" w:sz="0" w:space="0" w:color="auto"/>
            <w:right w:val="none" w:sz="0" w:space="0" w:color="auto"/>
          </w:divBdr>
        </w:div>
        <w:div w:id="1522814828">
          <w:marLeft w:val="0"/>
          <w:marRight w:val="0"/>
          <w:marTop w:val="0"/>
          <w:marBottom w:val="101"/>
          <w:divBdr>
            <w:top w:val="none" w:sz="0" w:space="0" w:color="auto"/>
            <w:left w:val="none" w:sz="0" w:space="0" w:color="auto"/>
            <w:bottom w:val="none" w:sz="0" w:space="0" w:color="auto"/>
            <w:right w:val="none" w:sz="0" w:space="0" w:color="auto"/>
          </w:divBdr>
        </w:div>
        <w:div w:id="88701193">
          <w:marLeft w:val="0"/>
          <w:marRight w:val="0"/>
          <w:marTop w:val="0"/>
          <w:marBottom w:val="101"/>
          <w:divBdr>
            <w:top w:val="none" w:sz="0" w:space="0" w:color="auto"/>
            <w:left w:val="none" w:sz="0" w:space="0" w:color="auto"/>
            <w:bottom w:val="none" w:sz="0" w:space="0" w:color="auto"/>
            <w:right w:val="none" w:sz="0" w:space="0" w:color="auto"/>
          </w:divBdr>
        </w:div>
        <w:div w:id="1923830967">
          <w:marLeft w:val="0"/>
          <w:marRight w:val="0"/>
          <w:marTop w:val="0"/>
          <w:marBottom w:val="101"/>
          <w:divBdr>
            <w:top w:val="none" w:sz="0" w:space="0" w:color="auto"/>
            <w:left w:val="none" w:sz="0" w:space="0" w:color="auto"/>
            <w:bottom w:val="none" w:sz="0" w:space="0" w:color="auto"/>
            <w:right w:val="none" w:sz="0" w:space="0" w:color="auto"/>
          </w:divBdr>
        </w:div>
        <w:div w:id="2126844095">
          <w:marLeft w:val="0"/>
          <w:marRight w:val="0"/>
          <w:marTop w:val="0"/>
          <w:marBottom w:val="101"/>
          <w:divBdr>
            <w:top w:val="none" w:sz="0" w:space="0" w:color="auto"/>
            <w:left w:val="none" w:sz="0" w:space="0" w:color="auto"/>
            <w:bottom w:val="none" w:sz="0" w:space="0" w:color="auto"/>
            <w:right w:val="none" w:sz="0" w:space="0" w:color="auto"/>
          </w:divBdr>
        </w:div>
        <w:div w:id="203491286">
          <w:marLeft w:val="0"/>
          <w:marRight w:val="0"/>
          <w:marTop w:val="0"/>
          <w:marBottom w:val="101"/>
          <w:divBdr>
            <w:top w:val="none" w:sz="0" w:space="0" w:color="auto"/>
            <w:left w:val="none" w:sz="0" w:space="0" w:color="auto"/>
            <w:bottom w:val="none" w:sz="0" w:space="0" w:color="auto"/>
            <w:right w:val="none" w:sz="0" w:space="0" w:color="auto"/>
          </w:divBdr>
        </w:div>
        <w:div w:id="853225973">
          <w:marLeft w:val="0"/>
          <w:marRight w:val="0"/>
          <w:marTop w:val="0"/>
          <w:marBottom w:val="101"/>
          <w:divBdr>
            <w:top w:val="none" w:sz="0" w:space="0" w:color="auto"/>
            <w:left w:val="none" w:sz="0" w:space="0" w:color="auto"/>
            <w:bottom w:val="none" w:sz="0" w:space="0" w:color="auto"/>
            <w:right w:val="none" w:sz="0" w:space="0" w:color="auto"/>
          </w:divBdr>
        </w:div>
        <w:div w:id="386223881">
          <w:marLeft w:val="0"/>
          <w:marRight w:val="0"/>
          <w:marTop w:val="101"/>
          <w:marBottom w:val="101"/>
          <w:divBdr>
            <w:top w:val="none" w:sz="0" w:space="0" w:color="auto"/>
            <w:left w:val="none" w:sz="0" w:space="0" w:color="auto"/>
            <w:bottom w:val="none" w:sz="0" w:space="0" w:color="auto"/>
            <w:right w:val="none" w:sz="0" w:space="0" w:color="auto"/>
          </w:divBdr>
        </w:div>
        <w:div w:id="886793565">
          <w:marLeft w:val="0"/>
          <w:marRight w:val="0"/>
          <w:marTop w:val="101"/>
          <w:marBottom w:val="101"/>
          <w:divBdr>
            <w:top w:val="none" w:sz="0" w:space="0" w:color="auto"/>
            <w:left w:val="none" w:sz="0" w:space="0" w:color="auto"/>
            <w:bottom w:val="none" w:sz="0" w:space="0" w:color="auto"/>
            <w:right w:val="none" w:sz="0" w:space="0" w:color="auto"/>
          </w:divBdr>
        </w:div>
        <w:div w:id="1232539305">
          <w:marLeft w:val="720"/>
          <w:marRight w:val="0"/>
          <w:marTop w:val="0"/>
          <w:marBottom w:val="101"/>
          <w:divBdr>
            <w:top w:val="none" w:sz="0" w:space="0" w:color="auto"/>
            <w:left w:val="none" w:sz="0" w:space="0" w:color="auto"/>
            <w:bottom w:val="none" w:sz="0" w:space="0" w:color="auto"/>
            <w:right w:val="none" w:sz="0" w:space="0" w:color="auto"/>
          </w:divBdr>
        </w:div>
        <w:div w:id="1883130255">
          <w:marLeft w:val="0"/>
          <w:marRight w:val="0"/>
          <w:marTop w:val="0"/>
          <w:marBottom w:val="101"/>
          <w:divBdr>
            <w:top w:val="none" w:sz="0" w:space="0" w:color="auto"/>
            <w:left w:val="none" w:sz="0" w:space="0" w:color="auto"/>
            <w:bottom w:val="none" w:sz="0" w:space="0" w:color="auto"/>
            <w:right w:val="none" w:sz="0" w:space="0" w:color="auto"/>
          </w:divBdr>
        </w:div>
        <w:div w:id="152379169">
          <w:marLeft w:val="0"/>
          <w:marRight w:val="0"/>
          <w:marTop w:val="0"/>
          <w:marBottom w:val="101"/>
          <w:divBdr>
            <w:top w:val="none" w:sz="0" w:space="0" w:color="auto"/>
            <w:left w:val="none" w:sz="0" w:space="0" w:color="auto"/>
            <w:bottom w:val="none" w:sz="0" w:space="0" w:color="auto"/>
            <w:right w:val="none" w:sz="0" w:space="0" w:color="auto"/>
          </w:divBdr>
        </w:div>
        <w:div w:id="1340231197">
          <w:marLeft w:val="0"/>
          <w:marRight w:val="0"/>
          <w:marTop w:val="0"/>
          <w:marBottom w:val="101"/>
          <w:divBdr>
            <w:top w:val="none" w:sz="0" w:space="0" w:color="auto"/>
            <w:left w:val="none" w:sz="0" w:space="0" w:color="auto"/>
            <w:bottom w:val="none" w:sz="0" w:space="0" w:color="auto"/>
            <w:right w:val="none" w:sz="0" w:space="0" w:color="auto"/>
          </w:divBdr>
        </w:div>
        <w:div w:id="1475679455">
          <w:marLeft w:val="0"/>
          <w:marRight w:val="0"/>
          <w:marTop w:val="0"/>
          <w:marBottom w:val="101"/>
          <w:divBdr>
            <w:top w:val="none" w:sz="0" w:space="0" w:color="auto"/>
            <w:left w:val="none" w:sz="0" w:space="0" w:color="auto"/>
            <w:bottom w:val="none" w:sz="0" w:space="0" w:color="auto"/>
            <w:right w:val="none" w:sz="0" w:space="0" w:color="auto"/>
          </w:divBdr>
        </w:div>
        <w:div w:id="1168330160">
          <w:marLeft w:val="0"/>
          <w:marRight w:val="0"/>
          <w:marTop w:val="0"/>
          <w:marBottom w:val="101"/>
          <w:divBdr>
            <w:top w:val="none" w:sz="0" w:space="0" w:color="auto"/>
            <w:left w:val="none" w:sz="0" w:space="0" w:color="auto"/>
            <w:bottom w:val="none" w:sz="0" w:space="0" w:color="auto"/>
            <w:right w:val="none" w:sz="0" w:space="0" w:color="auto"/>
          </w:divBdr>
        </w:div>
        <w:div w:id="161165921">
          <w:marLeft w:val="0"/>
          <w:marRight w:val="0"/>
          <w:marTop w:val="0"/>
          <w:marBottom w:val="101"/>
          <w:divBdr>
            <w:top w:val="none" w:sz="0" w:space="0" w:color="auto"/>
            <w:left w:val="none" w:sz="0" w:space="0" w:color="auto"/>
            <w:bottom w:val="none" w:sz="0" w:space="0" w:color="auto"/>
            <w:right w:val="none" w:sz="0" w:space="0" w:color="auto"/>
          </w:divBdr>
        </w:div>
        <w:div w:id="1523859024">
          <w:marLeft w:val="0"/>
          <w:marRight w:val="0"/>
          <w:marTop w:val="0"/>
          <w:marBottom w:val="101"/>
          <w:divBdr>
            <w:top w:val="none" w:sz="0" w:space="0" w:color="auto"/>
            <w:left w:val="none" w:sz="0" w:space="0" w:color="auto"/>
            <w:bottom w:val="none" w:sz="0" w:space="0" w:color="auto"/>
            <w:right w:val="none" w:sz="0" w:space="0" w:color="auto"/>
          </w:divBdr>
        </w:div>
        <w:div w:id="538787997">
          <w:marLeft w:val="0"/>
          <w:marRight w:val="0"/>
          <w:marTop w:val="0"/>
          <w:marBottom w:val="101"/>
          <w:divBdr>
            <w:top w:val="none" w:sz="0" w:space="0" w:color="auto"/>
            <w:left w:val="none" w:sz="0" w:space="0" w:color="auto"/>
            <w:bottom w:val="none" w:sz="0" w:space="0" w:color="auto"/>
            <w:right w:val="none" w:sz="0" w:space="0" w:color="auto"/>
          </w:divBdr>
        </w:div>
        <w:div w:id="1968923512">
          <w:marLeft w:val="0"/>
          <w:marRight w:val="0"/>
          <w:marTop w:val="0"/>
          <w:marBottom w:val="101"/>
          <w:divBdr>
            <w:top w:val="none" w:sz="0" w:space="0" w:color="auto"/>
            <w:left w:val="none" w:sz="0" w:space="0" w:color="auto"/>
            <w:bottom w:val="none" w:sz="0" w:space="0" w:color="auto"/>
            <w:right w:val="none" w:sz="0" w:space="0" w:color="auto"/>
          </w:divBdr>
        </w:div>
        <w:div w:id="239947505">
          <w:marLeft w:val="0"/>
          <w:marRight w:val="0"/>
          <w:marTop w:val="0"/>
          <w:marBottom w:val="101"/>
          <w:divBdr>
            <w:top w:val="none" w:sz="0" w:space="0" w:color="auto"/>
            <w:left w:val="none" w:sz="0" w:space="0" w:color="auto"/>
            <w:bottom w:val="none" w:sz="0" w:space="0" w:color="auto"/>
            <w:right w:val="none" w:sz="0" w:space="0" w:color="auto"/>
          </w:divBdr>
        </w:div>
        <w:div w:id="83771080">
          <w:marLeft w:val="0"/>
          <w:marRight w:val="0"/>
          <w:marTop w:val="0"/>
          <w:marBottom w:val="101"/>
          <w:divBdr>
            <w:top w:val="none" w:sz="0" w:space="0" w:color="auto"/>
            <w:left w:val="none" w:sz="0" w:space="0" w:color="auto"/>
            <w:bottom w:val="none" w:sz="0" w:space="0" w:color="auto"/>
            <w:right w:val="none" w:sz="0" w:space="0" w:color="auto"/>
          </w:divBdr>
        </w:div>
        <w:div w:id="364407496">
          <w:marLeft w:val="0"/>
          <w:marRight w:val="0"/>
          <w:marTop w:val="0"/>
          <w:marBottom w:val="101"/>
          <w:divBdr>
            <w:top w:val="none" w:sz="0" w:space="0" w:color="auto"/>
            <w:left w:val="none" w:sz="0" w:space="0" w:color="auto"/>
            <w:bottom w:val="none" w:sz="0" w:space="0" w:color="auto"/>
            <w:right w:val="none" w:sz="0" w:space="0" w:color="auto"/>
          </w:divBdr>
        </w:div>
        <w:div w:id="428161196">
          <w:marLeft w:val="0"/>
          <w:marRight w:val="0"/>
          <w:marTop w:val="0"/>
          <w:marBottom w:val="101"/>
          <w:divBdr>
            <w:top w:val="none" w:sz="0" w:space="0" w:color="auto"/>
            <w:left w:val="none" w:sz="0" w:space="0" w:color="auto"/>
            <w:bottom w:val="none" w:sz="0" w:space="0" w:color="auto"/>
            <w:right w:val="none" w:sz="0" w:space="0" w:color="auto"/>
          </w:divBdr>
        </w:div>
        <w:div w:id="1034891367">
          <w:marLeft w:val="0"/>
          <w:marRight w:val="0"/>
          <w:marTop w:val="0"/>
          <w:marBottom w:val="101"/>
          <w:divBdr>
            <w:top w:val="none" w:sz="0" w:space="0" w:color="auto"/>
            <w:left w:val="none" w:sz="0" w:space="0" w:color="auto"/>
            <w:bottom w:val="none" w:sz="0" w:space="0" w:color="auto"/>
            <w:right w:val="none" w:sz="0" w:space="0" w:color="auto"/>
          </w:divBdr>
        </w:div>
        <w:div w:id="1859197337">
          <w:marLeft w:val="0"/>
          <w:marRight w:val="0"/>
          <w:marTop w:val="0"/>
          <w:marBottom w:val="101"/>
          <w:divBdr>
            <w:top w:val="none" w:sz="0" w:space="0" w:color="auto"/>
            <w:left w:val="none" w:sz="0" w:space="0" w:color="auto"/>
            <w:bottom w:val="none" w:sz="0" w:space="0" w:color="auto"/>
            <w:right w:val="none" w:sz="0" w:space="0" w:color="auto"/>
          </w:divBdr>
        </w:div>
        <w:div w:id="448547003">
          <w:marLeft w:val="0"/>
          <w:marRight w:val="0"/>
          <w:marTop w:val="0"/>
          <w:marBottom w:val="101"/>
          <w:divBdr>
            <w:top w:val="none" w:sz="0" w:space="0" w:color="auto"/>
            <w:left w:val="none" w:sz="0" w:space="0" w:color="auto"/>
            <w:bottom w:val="none" w:sz="0" w:space="0" w:color="auto"/>
            <w:right w:val="none" w:sz="0" w:space="0" w:color="auto"/>
          </w:divBdr>
        </w:div>
        <w:div w:id="1455638408">
          <w:marLeft w:val="0"/>
          <w:marRight w:val="0"/>
          <w:marTop w:val="0"/>
          <w:marBottom w:val="101"/>
          <w:divBdr>
            <w:top w:val="none" w:sz="0" w:space="0" w:color="auto"/>
            <w:left w:val="none" w:sz="0" w:space="0" w:color="auto"/>
            <w:bottom w:val="none" w:sz="0" w:space="0" w:color="auto"/>
            <w:right w:val="none" w:sz="0" w:space="0" w:color="auto"/>
          </w:divBdr>
        </w:div>
        <w:div w:id="1272204308">
          <w:marLeft w:val="0"/>
          <w:marRight w:val="0"/>
          <w:marTop w:val="0"/>
          <w:marBottom w:val="101"/>
          <w:divBdr>
            <w:top w:val="none" w:sz="0" w:space="0" w:color="auto"/>
            <w:left w:val="none" w:sz="0" w:space="0" w:color="auto"/>
            <w:bottom w:val="none" w:sz="0" w:space="0" w:color="auto"/>
            <w:right w:val="none" w:sz="0" w:space="0" w:color="auto"/>
          </w:divBdr>
        </w:div>
        <w:div w:id="1200166613">
          <w:marLeft w:val="0"/>
          <w:marRight w:val="0"/>
          <w:marTop w:val="0"/>
          <w:marBottom w:val="101"/>
          <w:divBdr>
            <w:top w:val="none" w:sz="0" w:space="0" w:color="auto"/>
            <w:left w:val="none" w:sz="0" w:space="0" w:color="auto"/>
            <w:bottom w:val="none" w:sz="0" w:space="0" w:color="auto"/>
            <w:right w:val="none" w:sz="0" w:space="0" w:color="auto"/>
          </w:divBdr>
        </w:div>
        <w:div w:id="1951668278">
          <w:marLeft w:val="0"/>
          <w:marRight w:val="0"/>
          <w:marTop w:val="0"/>
          <w:marBottom w:val="101"/>
          <w:divBdr>
            <w:top w:val="none" w:sz="0" w:space="0" w:color="auto"/>
            <w:left w:val="none" w:sz="0" w:space="0" w:color="auto"/>
            <w:bottom w:val="none" w:sz="0" w:space="0" w:color="auto"/>
            <w:right w:val="none" w:sz="0" w:space="0" w:color="auto"/>
          </w:divBdr>
        </w:div>
        <w:div w:id="1736271087">
          <w:marLeft w:val="0"/>
          <w:marRight w:val="0"/>
          <w:marTop w:val="0"/>
          <w:marBottom w:val="101"/>
          <w:divBdr>
            <w:top w:val="none" w:sz="0" w:space="0" w:color="auto"/>
            <w:left w:val="none" w:sz="0" w:space="0" w:color="auto"/>
            <w:bottom w:val="none" w:sz="0" w:space="0" w:color="auto"/>
            <w:right w:val="none" w:sz="0" w:space="0" w:color="auto"/>
          </w:divBdr>
        </w:div>
        <w:div w:id="1378625841">
          <w:marLeft w:val="0"/>
          <w:marRight w:val="0"/>
          <w:marTop w:val="0"/>
          <w:marBottom w:val="101"/>
          <w:divBdr>
            <w:top w:val="none" w:sz="0" w:space="0" w:color="auto"/>
            <w:left w:val="none" w:sz="0" w:space="0" w:color="auto"/>
            <w:bottom w:val="none" w:sz="0" w:space="0" w:color="auto"/>
            <w:right w:val="none" w:sz="0" w:space="0" w:color="auto"/>
          </w:divBdr>
        </w:div>
        <w:div w:id="1676032837">
          <w:marLeft w:val="0"/>
          <w:marRight w:val="0"/>
          <w:marTop w:val="0"/>
          <w:marBottom w:val="101"/>
          <w:divBdr>
            <w:top w:val="none" w:sz="0" w:space="0" w:color="auto"/>
            <w:left w:val="none" w:sz="0" w:space="0" w:color="auto"/>
            <w:bottom w:val="none" w:sz="0" w:space="0" w:color="auto"/>
            <w:right w:val="none" w:sz="0" w:space="0" w:color="auto"/>
          </w:divBdr>
        </w:div>
        <w:div w:id="1892420676">
          <w:marLeft w:val="0"/>
          <w:marRight w:val="0"/>
          <w:marTop w:val="0"/>
          <w:marBottom w:val="101"/>
          <w:divBdr>
            <w:top w:val="none" w:sz="0" w:space="0" w:color="auto"/>
            <w:left w:val="none" w:sz="0" w:space="0" w:color="auto"/>
            <w:bottom w:val="none" w:sz="0" w:space="0" w:color="auto"/>
            <w:right w:val="none" w:sz="0" w:space="0" w:color="auto"/>
          </w:divBdr>
        </w:div>
        <w:div w:id="86735633">
          <w:marLeft w:val="0"/>
          <w:marRight w:val="0"/>
          <w:marTop w:val="0"/>
          <w:marBottom w:val="101"/>
          <w:divBdr>
            <w:top w:val="none" w:sz="0" w:space="0" w:color="auto"/>
            <w:left w:val="none" w:sz="0" w:space="0" w:color="auto"/>
            <w:bottom w:val="none" w:sz="0" w:space="0" w:color="auto"/>
            <w:right w:val="none" w:sz="0" w:space="0" w:color="auto"/>
          </w:divBdr>
        </w:div>
        <w:div w:id="1931115080">
          <w:marLeft w:val="0"/>
          <w:marRight w:val="0"/>
          <w:marTop w:val="0"/>
          <w:marBottom w:val="101"/>
          <w:divBdr>
            <w:top w:val="none" w:sz="0" w:space="0" w:color="auto"/>
            <w:left w:val="none" w:sz="0" w:space="0" w:color="auto"/>
            <w:bottom w:val="none" w:sz="0" w:space="0" w:color="auto"/>
            <w:right w:val="none" w:sz="0" w:space="0" w:color="auto"/>
          </w:divBdr>
        </w:div>
        <w:div w:id="939677996">
          <w:marLeft w:val="0"/>
          <w:marRight w:val="0"/>
          <w:marTop w:val="0"/>
          <w:marBottom w:val="101"/>
          <w:divBdr>
            <w:top w:val="none" w:sz="0" w:space="0" w:color="auto"/>
            <w:left w:val="none" w:sz="0" w:space="0" w:color="auto"/>
            <w:bottom w:val="none" w:sz="0" w:space="0" w:color="auto"/>
            <w:right w:val="none" w:sz="0" w:space="0" w:color="auto"/>
          </w:divBdr>
        </w:div>
        <w:div w:id="65037363">
          <w:marLeft w:val="0"/>
          <w:marRight w:val="0"/>
          <w:marTop w:val="0"/>
          <w:marBottom w:val="101"/>
          <w:divBdr>
            <w:top w:val="none" w:sz="0" w:space="0" w:color="auto"/>
            <w:left w:val="none" w:sz="0" w:space="0" w:color="auto"/>
            <w:bottom w:val="none" w:sz="0" w:space="0" w:color="auto"/>
            <w:right w:val="none" w:sz="0" w:space="0" w:color="auto"/>
          </w:divBdr>
        </w:div>
        <w:div w:id="777871307">
          <w:marLeft w:val="0"/>
          <w:marRight w:val="0"/>
          <w:marTop w:val="0"/>
          <w:marBottom w:val="101"/>
          <w:divBdr>
            <w:top w:val="none" w:sz="0" w:space="0" w:color="auto"/>
            <w:left w:val="none" w:sz="0" w:space="0" w:color="auto"/>
            <w:bottom w:val="none" w:sz="0" w:space="0" w:color="auto"/>
            <w:right w:val="none" w:sz="0" w:space="0" w:color="auto"/>
          </w:divBdr>
        </w:div>
        <w:div w:id="289945875">
          <w:marLeft w:val="0"/>
          <w:marRight w:val="0"/>
          <w:marTop w:val="0"/>
          <w:marBottom w:val="101"/>
          <w:divBdr>
            <w:top w:val="none" w:sz="0" w:space="0" w:color="auto"/>
            <w:left w:val="none" w:sz="0" w:space="0" w:color="auto"/>
            <w:bottom w:val="none" w:sz="0" w:space="0" w:color="auto"/>
            <w:right w:val="none" w:sz="0" w:space="0" w:color="auto"/>
          </w:divBdr>
        </w:div>
        <w:div w:id="514729072">
          <w:marLeft w:val="0"/>
          <w:marRight w:val="0"/>
          <w:marTop w:val="0"/>
          <w:marBottom w:val="101"/>
          <w:divBdr>
            <w:top w:val="none" w:sz="0" w:space="0" w:color="auto"/>
            <w:left w:val="none" w:sz="0" w:space="0" w:color="auto"/>
            <w:bottom w:val="none" w:sz="0" w:space="0" w:color="auto"/>
            <w:right w:val="none" w:sz="0" w:space="0" w:color="auto"/>
          </w:divBdr>
        </w:div>
        <w:div w:id="1930190205">
          <w:marLeft w:val="0"/>
          <w:marRight w:val="0"/>
          <w:marTop w:val="0"/>
          <w:marBottom w:val="101"/>
          <w:divBdr>
            <w:top w:val="none" w:sz="0" w:space="0" w:color="auto"/>
            <w:left w:val="none" w:sz="0" w:space="0" w:color="auto"/>
            <w:bottom w:val="none" w:sz="0" w:space="0" w:color="auto"/>
            <w:right w:val="none" w:sz="0" w:space="0" w:color="auto"/>
          </w:divBdr>
        </w:div>
        <w:div w:id="392777755">
          <w:marLeft w:val="0"/>
          <w:marRight w:val="0"/>
          <w:marTop w:val="0"/>
          <w:marBottom w:val="101"/>
          <w:divBdr>
            <w:top w:val="none" w:sz="0" w:space="0" w:color="auto"/>
            <w:left w:val="none" w:sz="0" w:space="0" w:color="auto"/>
            <w:bottom w:val="none" w:sz="0" w:space="0" w:color="auto"/>
            <w:right w:val="none" w:sz="0" w:space="0" w:color="auto"/>
          </w:divBdr>
        </w:div>
        <w:div w:id="1270089569">
          <w:marLeft w:val="0"/>
          <w:marRight w:val="0"/>
          <w:marTop w:val="0"/>
          <w:marBottom w:val="101"/>
          <w:divBdr>
            <w:top w:val="none" w:sz="0" w:space="0" w:color="auto"/>
            <w:left w:val="none" w:sz="0" w:space="0" w:color="auto"/>
            <w:bottom w:val="none" w:sz="0" w:space="0" w:color="auto"/>
            <w:right w:val="none" w:sz="0" w:space="0" w:color="auto"/>
          </w:divBdr>
        </w:div>
        <w:div w:id="223954051">
          <w:marLeft w:val="0"/>
          <w:marRight w:val="0"/>
          <w:marTop w:val="0"/>
          <w:marBottom w:val="101"/>
          <w:divBdr>
            <w:top w:val="none" w:sz="0" w:space="0" w:color="auto"/>
            <w:left w:val="none" w:sz="0" w:space="0" w:color="auto"/>
            <w:bottom w:val="none" w:sz="0" w:space="0" w:color="auto"/>
            <w:right w:val="none" w:sz="0" w:space="0" w:color="auto"/>
          </w:divBdr>
        </w:div>
        <w:div w:id="1960913697">
          <w:marLeft w:val="0"/>
          <w:marRight w:val="0"/>
          <w:marTop w:val="0"/>
          <w:marBottom w:val="101"/>
          <w:divBdr>
            <w:top w:val="none" w:sz="0" w:space="0" w:color="auto"/>
            <w:left w:val="none" w:sz="0" w:space="0" w:color="auto"/>
            <w:bottom w:val="none" w:sz="0" w:space="0" w:color="auto"/>
            <w:right w:val="none" w:sz="0" w:space="0" w:color="auto"/>
          </w:divBdr>
        </w:div>
        <w:div w:id="612135618">
          <w:marLeft w:val="0"/>
          <w:marRight w:val="0"/>
          <w:marTop w:val="0"/>
          <w:marBottom w:val="101"/>
          <w:divBdr>
            <w:top w:val="none" w:sz="0" w:space="0" w:color="auto"/>
            <w:left w:val="none" w:sz="0" w:space="0" w:color="auto"/>
            <w:bottom w:val="none" w:sz="0" w:space="0" w:color="auto"/>
            <w:right w:val="none" w:sz="0" w:space="0" w:color="auto"/>
          </w:divBdr>
        </w:div>
        <w:div w:id="773406331">
          <w:marLeft w:val="0"/>
          <w:marRight w:val="0"/>
          <w:marTop w:val="0"/>
          <w:marBottom w:val="101"/>
          <w:divBdr>
            <w:top w:val="none" w:sz="0" w:space="0" w:color="auto"/>
            <w:left w:val="none" w:sz="0" w:space="0" w:color="auto"/>
            <w:bottom w:val="none" w:sz="0" w:space="0" w:color="auto"/>
            <w:right w:val="none" w:sz="0" w:space="0" w:color="auto"/>
          </w:divBdr>
        </w:div>
        <w:div w:id="570895359">
          <w:marLeft w:val="0"/>
          <w:marRight w:val="0"/>
          <w:marTop w:val="0"/>
          <w:marBottom w:val="101"/>
          <w:divBdr>
            <w:top w:val="none" w:sz="0" w:space="0" w:color="auto"/>
            <w:left w:val="none" w:sz="0" w:space="0" w:color="auto"/>
            <w:bottom w:val="none" w:sz="0" w:space="0" w:color="auto"/>
            <w:right w:val="none" w:sz="0" w:space="0" w:color="auto"/>
          </w:divBdr>
        </w:div>
        <w:div w:id="1725833846">
          <w:marLeft w:val="0"/>
          <w:marRight w:val="0"/>
          <w:marTop w:val="0"/>
          <w:marBottom w:val="101"/>
          <w:divBdr>
            <w:top w:val="none" w:sz="0" w:space="0" w:color="auto"/>
            <w:left w:val="none" w:sz="0" w:space="0" w:color="auto"/>
            <w:bottom w:val="none" w:sz="0" w:space="0" w:color="auto"/>
            <w:right w:val="none" w:sz="0" w:space="0" w:color="auto"/>
          </w:divBdr>
        </w:div>
        <w:div w:id="613093292">
          <w:marLeft w:val="0"/>
          <w:marRight w:val="0"/>
          <w:marTop w:val="0"/>
          <w:marBottom w:val="101"/>
          <w:divBdr>
            <w:top w:val="none" w:sz="0" w:space="0" w:color="auto"/>
            <w:left w:val="none" w:sz="0" w:space="0" w:color="auto"/>
            <w:bottom w:val="none" w:sz="0" w:space="0" w:color="auto"/>
            <w:right w:val="none" w:sz="0" w:space="0" w:color="auto"/>
          </w:divBdr>
        </w:div>
        <w:div w:id="956910165">
          <w:marLeft w:val="0"/>
          <w:marRight w:val="0"/>
          <w:marTop w:val="0"/>
          <w:marBottom w:val="101"/>
          <w:divBdr>
            <w:top w:val="none" w:sz="0" w:space="0" w:color="auto"/>
            <w:left w:val="none" w:sz="0" w:space="0" w:color="auto"/>
            <w:bottom w:val="none" w:sz="0" w:space="0" w:color="auto"/>
            <w:right w:val="none" w:sz="0" w:space="0" w:color="auto"/>
          </w:divBdr>
        </w:div>
        <w:div w:id="1138957815">
          <w:marLeft w:val="0"/>
          <w:marRight w:val="0"/>
          <w:marTop w:val="0"/>
          <w:marBottom w:val="101"/>
          <w:divBdr>
            <w:top w:val="none" w:sz="0" w:space="0" w:color="auto"/>
            <w:left w:val="none" w:sz="0" w:space="0" w:color="auto"/>
            <w:bottom w:val="none" w:sz="0" w:space="0" w:color="auto"/>
            <w:right w:val="none" w:sz="0" w:space="0" w:color="auto"/>
          </w:divBdr>
        </w:div>
        <w:div w:id="764569921">
          <w:marLeft w:val="0"/>
          <w:marRight w:val="0"/>
          <w:marTop w:val="0"/>
          <w:marBottom w:val="101"/>
          <w:divBdr>
            <w:top w:val="none" w:sz="0" w:space="0" w:color="auto"/>
            <w:left w:val="none" w:sz="0" w:space="0" w:color="auto"/>
            <w:bottom w:val="none" w:sz="0" w:space="0" w:color="auto"/>
            <w:right w:val="none" w:sz="0" w:space="0" w:color="auto"/>
          </w:divBdr>
        </w:div>
        <w:div w:id="221798819">
          <w:marLeft w:val="0"/>
          <w:marRight w:val="0"/>
          <w:marTop w:val="0"/>
          <w:marBottom w:val="101"/>
          <w:divBdr>
            <w:top w:val="none" w:sz="0" w:space="0" w:color="auto"/>
            <w:left w:val="none" w:sz="0" w:space="0" w:color="auto"/>
            <w:bottom w:val="none" w:sz="0" w:space="0" w:color="auto"/>
            <w:right w:val="none" w:sz="0" w:space="0" w:color="auto"/>
          </w:divBdr>
        </w:div>
        <w:div w:id="1302996930">
          <w:marLeft w:val="0"/>
          <w:marRight w:val="0"/>
          <w:marTop w:val="0"/>
          <w:marBottom w:val="101"/>
          <w:divBdr>
            <w:top w:val="none" w:sz="0" w:space="0" w:color="auto"/>
            <w:left w:val="none" w:sz="0" w:space="0" w:color="auto"/>
            <w:bottom w:val="none" w:sz="0" w:space="0" w:color="auto"/>
            <w:right w:val="none" w:sz="0" w:space="0" w:color="auto"/>
          </w:divBdr>
        </w:div>
        <w:div w:id="1279600176">
          <w:marLeft w:val="0"/>
          <w:marRight w:val="0"/>
          <w:marTop w:val="0"/>
          <w:marBottom w:val="101"/>
          <w:divBdr>
            <w:top w:val="none" w:sz="0" w:space="0" w:color="auto"/>
            <w:left w:val="none" w:sz="0" w:space="0" w:color="auto"/>
            <w:bottom w:val="none" w:sz="0" w:space="0" w:color="auto"/>
            <w:right w:val="none" w:sz="0" w:space="0" w:color="auto"/>
          </w:divBdr>
        </w:div>
        <w:div w:id="172962000">
          <w:marLeft w:val="0"/>
          <w:marRight w:val="0"/>
          <w:marTop w:val="0"/>
          <w:marBottom w:val="101"/>
          <w:divBdr>
            <w:top w:val="none" w:sz="0" w:space="0" w:color="auto"/>
            <w:left w:val="none" w:sz="0" w:space="0" w:color="auto"/>
            <w:bottom w:val="none" w:sz="0" w:space="0" w:color="auto"/>
            <w:right w:val="none" w:sz="0" w:space="0" w:color="auto"/>
          </w:divBdr>
        </w:div>
        <w:div w:id="918099662">
          <w:marLeft w:val="0"/>
          <w:marRight w:val="0"/>
          <w:marTop w:val="0"/>
          <w:marBottom w:val="101"/>
          <w:divBdr>
            <w:top w:val="none" w:sz="0" w:space="0" w:color="auto"/>
            <w:left w:val="none" w:sz="0" w:space="0" w:color="auto"/>
            <w:bottom w:val="none" w:sz="0" w:space="0" w:color="auto"/>
            <w:right w:val="none" w:sz="0" w:space="0" w:color="auto"/>
          </w:divBdr>
        </w:div>
        <w:div w:id="2021394509">
          <w:marLeft w:val="0"/>
          <w:marRight w:val="0"/>
          <w:marTop w:val="0"/>
          <w:marBottom w:val="101"/>
          <w:divBdr>
            <w:top w:val="none" w:sz="0" w:space="0" w:color="auto"/>
            <w:left w:val="none" w:sz="0" w:space="0" w:color="auto"/>
            <w:bottom w:val="none" w:sz="0" w:space="0" w:color="auto"/>
            <w:right w:val="none" w:sz="0" w:space="0" w:color="auto"/>
          </w:divBdr>
        </w:div>
        <w:div w:id="71782768">
          <w:marLeft w:val="0"/>
          <w:marRight w:val="0"/>
          <w:marTop w:val="0"/>
          <w:marBottom w:val="101"/>
          <w:divBdr>
            <w:top w:val="none" w:sz="0" w:space="0" w:color="auto"/>
            <w:left w:val="none" w:sz="0" w:space="0" w:color="auto"/>
            <w:bottom w:val="none" w:sz="0" w:space="0" w:color="auto"/>
            <w:right w:val="none" w:sz="0" w:space="0" w:color="auto"/>
          </w:divBdr>
        </w:div>
        <w:div w:id="1669822745">
          <w:marLeft w:val="0"/>
          <w:marRight w:val="0"/>
          <w:marTop w:val="0"/>
          <w:marBottom w:val="101"/>
          <w:divBdr>
            <w:top w:val="none" w:sz="0" w:space="0" w:color="auto"/>
            <w:left w:val="none" w:sz="0" w:space="0" w:color="auto"/>
            <w:bottom w:val="none" w:sz="0" w:space="0" w:color="auto"/>
            <w:right w:val="none" w:sz="0" w:space="0" w:color="auto"/>
          </w:divBdr>
        </w:div>
        <w:div w:id="1389110928">
          <w:marLeft w:val="0"/>
          <w:marRight w:val="0"/>
          <w:marTop w:val="0"/>
          <w:marBottom w:val="101"/>
          <w:divBdr>
            <w:top w:val="none" w:sz="0" w:space="0" w:color="auto"/>
            <w:left w:val="none" w:sz="0" w:space="0" w:color="auto"/>
            <w:bottom w:val="none" w:sz="0" w:space="0" w:color="auto"/>
            <w:right w:val="none" w:sz="0" w:space="0" w:color="auto"/>
          </w:divBdr>
        </w:div>
        <w:div w:id="1940261170">
          <w:marLeft w:val="0"/>
          <w:marRight w:val="0"/>
          <w:marTop w:val="0"/>
          <w:marBottom w:val="101"/>
          <w:divBdr>
            <w:top w:val="none" w:sz="0" w:space="0" w:color="auto"/>
            <w:left w:val="none" w:sz="0" w:space="0" w:color="auto"/>
            <w:bottom w:val="none" w:sz="0" w:space="0" w:color="auto"/>
            <w:right w:val="none" w:sz="0" w:space="0" w:color="auto"/>
          </w:divBdr>
        </w:div>
        <w:div w:id="1163012100">
          <w:marLeft w:val="0"/>
          <w:marRight w:val="0"/>
          <w:marTop w:val="0"/>
          <w:marBottom w:val="101"/>
          <w:divBdr>
            <w:top w:val="none" w:sz="0" w:space="0" w:color="auto"/>
            <w:left w:val="none" w:sz="0" w:space="0" w:color="auto"/>
            <w:bottom w:val="none" w:sz="0" w:space="0" w:color="auto"/>
            <w:right w:val="none" w:sz="0" w:space="0" w:color="auto"/>
          </w:divBdr>
        </w:div>
        <w:div w:id="1094588969">
          <w:marLeft w:val="0"/>
          <w:marRight w:val="0"/>
          <w:marTop w:val="0"/>
          <w:marBottom w:val="101"/>
          <w:divBdr>
            <w:top w:val="none" w:sz="0" w:space="0" w:color="auto"/>
            <w:left w:val="none" w:sz="0" w:space="0" w:color="auto"/>
            <w:bottom w:val="none" w:sz="0" w:space="0" w:color="auto"/>
            <w:right w:val="none" w:sz="0" w:space="0" w:color="auto"/>
          </w:divBdr>
        </w:div>
        <w:div w:id="625163444">
          <w:marLeft w:val="0"/>
          <w:marRight w:val="0"/>
          <w:marTop w:val="0"/>
          <w:marBottom w:val="101"/>
          <w:divBdr>
            <w:top w:val="none" w:sz="0" w:space="0" w:color="auto"/>
            <w:left w:val="none" w:sz="0" w:space="0" w:color="auto"/>
            <w:bottom w:val="none" w:sz="0" w:space="0" w:color="auto"/>
            <w:right w:val="none" w:sz="0" w:space="0" w:color="auto"/>
          </w:divBdr>
        </w:div>
        <w:div w:id="1422330936">
          <w:marLeft w:val="0"/>
          <w:marRight w:val="0"/>
          <w:marTop w:val="0"/>
          <w:marBottom w:val="101"/>
          <w:divBdr>
            <w:top w:val="none" w:sz="0" w:space="0" w:color="auto"/>
            <w:left w:val="none" w:sz="0" w:space="0" w:color="auto"/>
            <w:bottom w:val="none" w:sz="0" w:space="0" w:color="auto"/>
            <w:right w:val="none" w:sz="0" w:space="0" w:color="auto"/>
          </w:divBdr>
        </w:div>
        <w:div w:id="1195928440">
          <w:marLeft w:val="0"/>
          <w:marRight w:val="0"/>
          <w:marTop w:val="0"/>
          <w:marBottom w:val="101"/>
          <w:divBdr>
            <w:top w:val="none" w:sz="0" w:space="0" w:color="auto"/>
            <w:left w:val="none" w:sz="0" w:space="0" w:color="auto"/>
            <w:bottom w:val="none" w:sz="0" w:space="0" w:color="auto"/>
            <w:right w:val="none" w:sz="0" w:space="0" w:color="auto"/>
          </w:divBdr>
        </w:div>
        <w:div w:id="2035836478">
          <w:marLeft w:val="0"/>
          <w:marRight w:val="0"/>
          <w:marTop w:val="0"/>
          <w:marBottom w:val="101"/>
          <w:divBdr>
            <w:top w:val="none" w:sz="0" w:space="0" w:color="auto"/>
            <w:left w:val="none" w:sz="0" w:space="0" w:color="auto"/>
            <w:bottom w:val="none" w:sz="0" w:space="0" w:color="auto"/>
            <w:right w:val="none" w:sz="0" w:space="0" w:color="auto"/>
          </w:divBdr>
        </w:div>
        <w:div w:id="2019967093">
          <w:marLeft w:val="0"/>
          <w:marRight w:val="0"/>
          <w:marTop w:val="0"/>
          <w:marBottom w:val="101"/>
          <w:divBdr>
            <w:top w:val="none" w:sz="0" w:space="0" w:color="auto"/>
            <w:left w:val="none" w:sz="0" w:space="0" w:color="auto"/>
            <w:bottom w:val="none" w:sz="0" w:space="0" w:color="auto"/>
            <w:right w:val="none" w:sz="0" w:space="0" w:color="auto"/>
          </w:divBdr>
        </w:div>
        <w:div w:id="1466506028">
          <w:marLeft w:val="0"/>
          <w:marRight w:val="0"/>
          <w:marTop w:val="0"/>
          <w:marBottom w:val="101"/>
          <w:divBdr>
            <w:top w:val="none" w:sz="0" w:space="0" w:color="auto"/>
            <w:left w:val="none" w:sz="0" w:space="0" w:color="auto"/>
            <w:bottom w:val="none" w:sz="0" w:space="0" w:color="auto"/>
            <w:right w:val="none" w:sz="0" w:space="0" w:color="auto"/>
          </w:divBdr>
        </w:div>
        <w:div w:id="1788232144">
          <w:marLeft w:val="0"/>
          <w:marRight w:val="0"/>
          <w:marTop w:val="0"/>
          <w:marBottom w:val="101"/>
          <w:divBdr>
            <w:top w:val="none" w:sz="0" w:space="0" w:color="auto"/>
            <w:left w:val="none" w:sz="0" w:space="0" w:color="auto"/>
            <w:bottom w:val="none" w:sz="0" w:space="0" w:color="auto"/>
            <w:right w:val="none" w:sz="0" w:space="0" w:color="auto"/>
          </w:divBdr>
        </w:div>
        <w:div w:id="1742634139">
          <w:marLeft w:val="0"/>
          <w:marRight w:val="0"/>
          <w:marTop w:val="0"/>
          <w:marBottom w:val="101"/>
          <w:divBdr>
            <w:top w:val="none" w:sz="0" w:space="0" w:color="auto"/>
            <w:left w:val="none" w:sz="0" w:space="0" w:color="auto"/>
            <w:bottom w:val="none" w:sz="0" w:space="0" w:color="auto"/>
            <w:right w:val="none" w:sz="0" w:space="0" w:color="auto"/>
          </w:divBdr>
        </w:div>
        <w:div w:id="2121531662">
          <w:marLeft w:val="0"/>
          <w:marRight w:val="0"/>
          <w:marTop w:val="0"/>
          <w:marBottom w:val="101"/>
          <w:divBdr>
            <w:top w:val="none" w:sz="0" w:space="0" w:color="auto"/>
            <w:left w:val="none" w:sz="0" w:space="0" w:color="auto"/>
            <w:bottom w:val="none" w:sz="0" w:space="0" w:color="auto"/>
            <w:right w:val="none" w:sz="0" w:space="0" w:color="auto"/>
          </w:divBdr>
        </w:div>
        <w:div w:id="2027439617">
          <w:marLeft w:val="0"/>
          <w:marRight w:val="0"/>
          <w:marTop w:val="0"/>
          <w:marBottom w:val="101"/>
          <w:divBdr>
            <w:top w:val="none" w:sz="0" w:space="0" w:color="auto"/>
            <w:left w:val="none" w:sz="0" w:space="0" w:color="auto"/>
            <w:bottom w:val="none" w:sz="0" w:space="0" w:color="auto"/>
            <w:right w:val="none" w:sz="0" w:space="0" w:color="auto"/>
          </w:divBdr>
        </w:div>
        <w:div w:id="773862496">
          <w:marLeft w:val="0"/>
          <w:marRight w:val="0"/>
          <w:marTop w:val="0"/>
          <w:marBottom w:val="101"/>
          <w:divBdr>
            <w:top w:val="none" w:sz="0" w:space="0" w:color="auto"/>
            <w:left w:val="none" w:sz="0" w:space="0" w:color="auto"/>
            <w:bottom w:val="none" w:sz="0" w:space="0" w:color="auto"/>
            <w:right w:val="none" w:sz="0" w:space="0" w:color="auto"/>
          </w:divBdr>
        </w:div>
        <w:div w:id="1884246226">
          <w:marLeft w:val="0"/>
          <w:marRight w:val="0"/>
          <w:marTop w:val="0"/>
          <w:marBottom w:val="101"/>
          <w:divBdr>
            <w:top w:val="none" w:sz="0" w:space="0" w:color="auto"/>
            <w:left w:val="none" w:sz="0" w:space="0" w:color="auto"/>
            <w:bottom w:val="none" w:sz="0" w:space="0" w:color="auto"/>
            <w:right w:val="none" w:sz="0" w:space="0" w:color="auto"/>
          </w:divBdr>
        </w:div>
        <w:div w:id="837623679">
          <w:marLeft w:val="0"/>
          <w:marRight w:val="0"/>
          <w:marTop w:val="0"/>
          <w:marBottom w:val="101"/>
          <w:divBdr>
            <w:top w:val="none" w:sz="0" w:space="0" w:color="auto"/>
            <w:left w:val="none" w:sz="0" w:space="0" w:color="auto"/>
            <w:bottom w:val="none" w:sz="0" w:space="0" w:color="auto"/>
            <w:right w:val="none" w:sz="0" w:space="0" w:color="auto"/>
          </w:divBdr>
        </w:div>
        <w:div w:id="1673297214">
          <w:marLeft w:val="0"/>
          <w:marRight w:val="0"/>
          <w:marTop w:val="0"/>
          <w:marBottom w:val="101"/>
          <w:divBdr>
            <w:top w:val="none" w:sz="0" w:space="0" w:color="auto"/>
            <w:left w:val="none" w:sz="0" w:space="0" w:color="auto"/>
            <w:bottom w:val="none" w:sz="0" w:space="0" w:color="auto"/>
            <w:right w:val="none" w:sz="0" w:space="0" w:color="auto"/>
          </w:divBdr>
        </w:div>
        <w:div w:id="1934823157">
          <w:marLeft w:val="0"/>
          <w:marRight w:val="0"/>
          <w:marTop w:val="0"/>
          <w:marBottom w:val="101"/>
          <w:divBdr>
            <w:top w:val="none" w:sz="0" w:space="0" w:color="auto"/>
            <w:left w:val="none" w:sz="0" w:space="0" w:color="auto"/>
            <w:bottom w:val="none" w:sz="0" w:space="0" w:color="auto"/>
            <w:right w:val="none" w:sz="0" w:space="0" w:color="auto"/>
          </w:divBdr>
        </w:div>
        <w:div w:id="1562864176">
          <w:marLeft w:val="0"/>
          <w:marRight w:val="0"/>
          <w:marTop w:val="0"/>
          <w:marBottom w:val="101"/>
          <w:divBdr>
            <w:top w:val="none" w:sz="0" w:space="0" w:color="auto"/>
            <w:left w:val="none" w:sz="0" w:space="0" w:color="auto"/>
            <w:bottom w:val="none" w:sz="0" w:space="0" w:color="auto"/>
            <w:right w:val="none" w:sz="0" w:space="0" w:color="auto"/>
          </w:divBdr>
        </w:div>
        <w:div w:id="1830053644">
          <w:marLeft w:val="0"/>
          <w:marRight w:val="0"/>
          <w:marTop w:val="0"/>
          <w:marBottom w:val="101"/>
          <w:divBdr>
            <w:top w:val="none" w:sz="0" w:space="0" w:color="auto"/>
            <w:left w:val="none" w:sz="0" w:space="0" w:color="auto"/>
            <w:bottom w:val="none" w:sz="0" w:space="0" w:color="auto"/>
            <w:right w:val="none" w:sz="0" w:space="0" w:color="auto"/>
          </w:divBdr>
        </w:div>
        <w:div w:id="1875577867">
          <w:marLeft w:val="0"/>
          <w:marRight w:val="0"/>
          <w:marTop w:val="0"/>
          <w:marBottom w:val="101"/>
          <w:divBdr>
            <w:top w:val="none" w:sz="0" w:space="0" w:color="auto"/>
            <w:left w:val="none" w:sz="0" w:space="0" w:color="auto"/>
            <w:bottom w:val="none" w:sz="0" w:space="0" w:color="auto"/>
            <w:right w:val="none" w:sz="0" w:space="0" w:color="auto"/>
          </w:divBdr>
        </w:div>
        <w:div w:id="432938620">
          <w:marLeft w:val="0"/>
          <w:marRight w:val="0"/>
          <w:marTop w:val="0"/>
          <w:marBottom w:val="101"/>
          <w:divBdr>
            <w:top w:val="none" w:sz="0" w:space="0" w:color="auto"/>
            <w:left w:val="none" w:sz="0" w:space="0" w:color="auto"/>
            <w:bottom w:val="none" w:sz="0" w:space="0" w:color="auto"/>
            <w:right w:val="none" w:sz="0" w:space="0" w:color="auto"/>
          </w:divBdr>
        </w:div>
        <w:div w:id="40786325">
          <w:marLeft w:val="0"/>
          <w:marRight w:val="0"/>
          <w:marTop w:val="0"/>
          <w:marBottom w:val="101"/>
          <w:divBdr>
            <w:top w:val="none" w:sz="0" w:space="0" w:color="auto"/>
            <w:left w:val="none" w:sz="0" w:space="0" w:color="auto"/>
            <w:bottom w:val="none" w:sz="0" w:space="0" w:color="auto"/>
            <w:right w:val="none" w:sz="0" w:space="0" w:color="auto"/>
          </w:divBdr>
        </w:div>
        <w:div w:id="1377856316">
          <w:marLeft w:val="0"/>
          <w:marRight w:val="0"/>
          <w:marTop w:val="0"/>
          <w:marBottom w:val="101"/>
          <w:divBdr>
            <w:top w:val="none" w:sz="0" w:space="0" w:color="auto"/>
            <w:left w:val="none" w:sz="0" w:space="0" w:color="auto"/>
            <w:bottom w:val="none" w:sz="0" w:space="0" w:color="auto"/>
            <w:right w:val="none" w:sz="0" w:space="0" w:color="auto"/>
          </w:divBdr>
        </w:div>
        <w:div w:id="355426291">
          <w:marLeft w:val="0"/>
          <w:marRight w:val="0"/>
          <w:marTop w:val="0"/>
          <w:marBottom w:val="101"/>
          <w:divBdr>
            <w:top w:val="none" w:sz="0" w:space="0" w:color="auto"/>
            <w:left w:val="none" w:sz="0" w:space="0" w:color="auto"/>
            <w:bottom w:val="none" w:sz="0" w:space="0" w:color="auto"/>
            <w:right w:val="none" w:sz="0" w:space="0" w:color="auto"/>
          </w:divBdr>
        </w:div>
        <w:div w:id="555580415">
          <w:marLeft w:val="0"/>
          <w:marRight w:val="0"/>
          <w:marTop w:val="0"/>
          <w:marBottom w:val="101"/>
          <w:divBdr>
            <w:top w:val="none" w:sz="0" w:space="0" w:color="auto"/>
            <w:left w:val="none" w:sz="0" w:space="0" w:color="auto"/>
            <w:bottom w:val="none" w:sz="0" w:space="0" w:color="auto"/>
            <w:right w:val="none" w:sz="0" w:space="0" w:color="auto"/>
          </w:divBdr>
        </w:div>
        <w:div w:id="516162024">
          <w:marLeft w:val="0"/>
          <w:marRight w:val="0"/>
          <w:marTop w:val="0"/>
          <w:marBottom w:val="101"/>
          <w:divBdr>
            <w:top w:val="none" w:sz="0" w:space="0" w:color="auto"/>
            <w:left w:val="none" w:sz="0" w:space="0" w:color="auto"/>
            <w:bottom w:val="none" w:sz="0" w:space="0" w:color="auto"/>
            <w:right w:val="none" w:sz="0" w:space="0" w:color="auto"/>
          </w:divBdr>
        </w:div>
        <w:div w:id="889876103">
          <w:marLeft w:val="0"/>
          <w:marRight w:val="0"/>
          <w:marTop w:val="0"/>
          <w:marBottom w:val="101"/>
          <w:divBdr>
            <w:top w:val="none" w:sz="0" w:space="0" w:color="auto"/>
            <w:left w:val="none" w:sz="0" w:space="0" w:color="auto"/>
            <w:bottom w:val="none" w:sz="0" w:space="0" w:color="auto"/>
            <w:right w:val="none" w:sz="0" w:space="0" w:color="auto"/>
          </w:divBdr>
        </w:div>
        <w:div w:id="1806393445">
          <w:marLeft w:val="0"/>
          <w:marRight w:val="0"/>
          <w:marTop w:val="0"/>
          <w:marBottom w:val="101"/>
          <w:divBdr>
            <w:top w:val="none" w:sz="0" w:space="0" w:color="auto"/>
            <w:left w:val="none" w:sz="0" w:space="0" w:color="auto"/>
            <w:bottom w:val="none" w:sz="0" w:space="0" w:color="auto"/>
            <w:right w:val="none" w:sz="0" w:space="0" w:color="auto"/>
          </w:divBdr>
        </w:div>
        <w:div w:id="649360722">
          <w:marLeft w:val="0"/>
          <w:marRight w:val="0"/>
          <w:marTop w:val="0"/>
          <w:marBottom w:val="101"/>
          <w:divBdr>
            <w:top w:val="none" w:sz="0" w:space="0" w:color="auto"/>
            <w:left w:val="none" w:sz="0" w:space="0" w:color="auto"/>
            <w:bottom w:val="none" w:sz="0" w:space="0" w:color="auto"/>
            <w:right w:val="none" w:sz="0" w:space="0" w:color="auto"/>
          </w:divBdr>
        </w:div>
        <w:div w:id="1921088945">
          <w:marLeft w:val="0"/>
          <w:marRight w:val="0"/>
          <w:marTop w:val="0"/>
          <w:marBottom w:val="101"/>
          <w:divBdr>
            <w:top w:val="none" w:sz="0" w:space="0" w:color="auto"/>
            <w:left w:val="none" w:sz="0" w:space="0" w:color="auto"/>
            <w:bottom w:val="none" w:sz="0" w:space="0" w:color="auto"/>
            <w:right w:val="none" w:sz="0" w:space="0" w:color="auto"/>
          </w:divBdr>
        </w:div>
        <w:div w:id="223026772">
          <w:marLeft w:val="0"/>
          <w:marRight w:val="0"/>
          <w:marTop w:val="0"/>
          <w:marBottom w:val="101"/>
          <w:divBdr>
            <w:top w:val="none" w:sz="0" w:space="0" w:color="auto"/>
            <w:left w:val="none" w:sz="0" w:space="0" w:color="auto"/>
            <w:bottom w:val="none" w:sz="0" w:space="0" w:color="auto"/>
            <w:right w:val="none" w:sz="0" w:space="0" w:color="auto"/>
          </w:divBdr>
        </w:div>
        <w:div w:id="461269299">
          <w:marLeft w:val="0"/>
          <w:marRight w:val="0"/>
          <w:marTop w:val="0"/>
          <w:marBottom w:val="101"/>
          <w:divBdr>
            <w:top w:val="none" w:sz="0" w:space="0" w:color="auto"/>
            <w:left w:val="none" w:sz="0" w:space="0" w:color="auto"/>
            <w:bottom w:val="none" w:sz="0" w:space="0" w:color="auto"/>
            <w:right w:val="none" w:sz="0" w:space="0" w:color="auto"/>
          </w:divBdr>
        </w:div>
        <w:div w:id="2035494408">
          <w:marLeft w:val="0"/>
          <w:marRight w:val="0"/>
          <w:marTop w:val="0"/>
          <w:marBottom w:val="101"/>
          <w:divBdr>
            <w:top w:val="none" w:sz="0" w:space="0" w:color="auto"/>
            <w:left w:val="none" w:sz="0" w:space="0" w:color="auto"/>
            <w:bottom w:val="none" w:sz="0" w:space="0" w:color="auto"/>
            <w:right w:val="none" w:sz="0" w:space="0" w:color="auto"/>
          </w:divBdr>
        </w:div>
        <w:div w:id="1837333463">
          <w:marLeft w:val="0"/>
          <w:marRight w:val="0"/>
          <w:marTop w:val="0"/>
          <w:marBottom w:val="101"/>
          <w:divBdr>
            <w:top w:val="none" w:sz="0" w:space="0" w:color="auto"/>
            <w:left w:val="none" w:sz="0" w:space="0" w:color="auto"/>
            <w:bottom w:val="none" w:sz="0" w:space="0" w:color="auto"/>
            <w:right w:val="none" w:sz="0" w:space="0" w:color="auto"/>
          </w:divBdr>
        </w:div>
        <w:div w:id="495192250">
          <w:marLeft w:val="0"/>
          <w:marRight w:val="0"/>
          <w:marTop w:val="0"/>
          <w:marBottom w:val="101"/>
          <w:divBdr>
            <w:top w:val="none" w:sz="0" w:space="0" w:color="auto"/>
            <w:left w:val="none" w:sz="0" w:space="0" w:color="auto"/>
            <w:bottom w:val="none" w:sz="0" w:space="0" w:color="auto"/>
            <w:right w:val="none" w:sz="0" w:space="0" w:color="auto"/>
          </w:divBdr>
        </w:div>
        <w:div w:id="1300452622">
          <w:marLeft w:val="0"/>
          <w:marRight w:val="0"/>
          <w:marTop w:val="0"/>
          <w:marBottom w:val="101"/>
          <w:divBdr>
            <w:top w:val="none" w:sz="0" w:space="0" w:color="auto"/>
            <w:left w:val="none" w:sz="0" w:space="0" w:color="auto"/>
            <w:bottom w:val="none" w:sz="0" w:space="0" w:color="auto"/>
            <w:right w:val="none" w:sz="0" w:space="0" w:color="auto"/>
          </w:divBdr>
        </w:div>
        <w:div w:id="742793877">
          <w:marLeft w:val="0"/>
          <w:marRight w:val="0"/>
          <w:marTop w:val="0"/>
          <w:marBottom w:val="101"/>
          <w:divBdr>
            <w:top w:val="none" w:sz="0" w:space="0" w:color="auto"/>
            <w:left w:val="none" w:sz="0" w:space="0" w:color="auto"/>
            <w:bottom w:val="none" w:sz="0" w:space="0" w:color="auto"/>
            <w:right w:val="none" w:sz="0" w:space="0" w:color="auto"/>
          </w:divBdr>
        </w:div>
        <w:div w:id="1088192219">
          <w:marLeft w:val="0"/>
          <w:marRight w:val="0"/>
          <w:marTop w:val="0"/>
          <w:marBottom w:val="101"/>
          <w:divBdr>
            <w:top w:val="none" w:sz="0" w:space="0" w:color="auto"/>
            <w:left w:val="none" w:sz="0" w:space="0" w:color="auto"/>
            <w:bottom w:val="none" w:sz="0" w:space="0" w:color="auto"/>
            <w:right w:val="none" w:sz="0" w:space="0" w:color="auto"/>
          </w:divBdr>
        </w:div>
        <w:div w:id="1256749184">
          <w:marLeft w:val="0"/>
          <w:marRight w:val="0"/>
          <w:marTop w:val="0"/>
          <w:marBottom w:val="101"/>
          <w:divBdr>
            <w:top w:val="none" w:sz="0" w:space="0" w:color="auto"/>
            <w:left w:val="none" w:sz="0" w:space="0" w:color="auto"/>
            <w:bottom w:val="none" w:sz="0" w:space="0" w:color="auto"/>
            <w:right w:val="none" w:sz="0" w:space="0" w:color="auto"/>
          </w:divBdr>
        </w:div>
        <w:div w:id="13578870">
          <w:marLeft w:val="0"/>
          <w:marRight w:val="0"/>
          <w:marTop w:val="0"/>
          <w:marBottom w:val="101"/>
          <w:divBdr>
            <w:top w:val="none" w:sz="0" w:space="0" w:color="auto"/>
            <w:left w:val="none" w:sz="0" w:space="0" w:color="auto"/>
            <w:bottom w:val="none" w:sz="0" w:space="0" w:color="auto"/>
            <w:right w:val="none" w:sz="0" w:space="0" w:color="auto"/>
          </w:divBdr>
        </w:div>
        <w:div w:id="1625959866">
          <w:marLeft w:val="0"/>
          <w:marRight w:val="0"/>
          <w:marTop w:val="0"/>
          <w:marBottom w:val="101"/>
          <w:divBdr>
            <w:top w:val="none" w:sz="0" w:space="0" w:color="auto"/>
            <w:left w:val="none" w:sz="0" w:space="0" w:color="auto"/>
            <w:bottom w:val="none" w:sz="0" w:space="0" w:color="auto"/>
            <w:right w:val="none" w:sz="0" w:space="0" w:color="auto"/>
          </w:divBdr>
        </w:div>
        <w:div w:id="1232540456">
          <w:marLeft w:val="0"/>
          <w:marRight w:val="0"/>
          <w:marTop w:val="0"/>
          <w:marBottom w:val="101"/>
          <w:divBdr>
            <w:top w:val="none" w:sz="0" w:space="0" w:color="auto"/>
            <w:left w:val="none" w:sz="0" w:space="0" w:color="auto"/>
            <w:bottom w:val="none" w:sz="0" w:space="0" w:color="auto"/>
            <w:right w:val="none" w:sz="0" w:space="0" w:color="auto"/>
          </w:divBdr>
        </w:div>
        <w:div w:id="1984430858">
          <w:marLeft w:val="0"/>
          <w:marRight w:val="0"/>
          <w:marTop w:val="0"/>
          <w:marBottom w:val="101"/>
          <w:divBdr>
            <w:top w:val="none" w:sz="0" w:space="0" w:color="auto"/>
            <w:left w:val="none" w:sz="0" w:space="0" w:color="auto"/>
            <w:bottom w:val="none" w:sz="0" w:space="0" w:color="auto"/>
            <w:right w:val="none" w:sz="0" w:space="0" w:color="auto"/>
          </w:divBdr>
        </w:div>
        <w:div w:id="714894193">
          <w:marLeft w:val="0"/>
          <w:marRight w:val="0"/>
          <w:marTop w:val="0"/>
          <w:marBottom w:val="101"/>
          <w:divBdr>
            <w:top w:val="none" w:sz="0" w:space="0" w:color="auto"/>
            <w:left w:val="none" w:sz="0" w:space="0" w:color="auto"/>
            <w:bottom w:val="none" w:sz="0" w:space="0" w:color="auto"/>
            <w:right w:val="none" w:sz="0" w:space="0" w:color="auto"/>
          </w:divBdr>
        </w:div>
        <w:div w:id="2138718399">
          <w:marLeft w:val="0"/>
          <w:marRight w:val="0"/>
          <w:marTop w:val="0"/>
          <w:marBottom w:val="101"/>
          <w:divBdr>
            <w:top w:val="none" w:sz="0" w:space="0" w:color="auto"/>
            <w:left w:val="none" w:sz="0" w:space="0" w:color="auto"/>
            <w:bottom w:val="none" w:sz="0" w:space="0" w:color="auto"/>
            <w:right w:val="none" w:sz="0" w:space="0" w:color="auto"/>
          </w:divBdr>
        </w:div>
        <w:div w:id="2125463603">
          <w:marLeft w:val="0"/>
          <w:marRight w:val="0"/>
          <w:marTop w:val="0"/>
          <w:marBottom w:val="101"/>
          <w:divBdr>
            <w:top w:val="none" w:sz="0" w:space="0" w:color="auto"/>
            <w:left w:val="none" w:sz="0" w:space="0" w:color="auto"/>
            <w:bottom w:val="none" w:sz="0" w:space="0" w:color="auto"/>
            <w:right w:val="none" w:sz="0" w:space="0" w:color="auto"/>
          </w:divBdr>
        </w:div>
        <w:div w:id="993266135">
          <w:marLeft w:val="0"/>
          <w:marRight w:val="0"/>
          <w:marTop w:val="0"/>
          <w:marBottom w:val="101"/>
          <w:divBdr>
            <w:top w:val="none" w:sz="0" w:space="0" w:color="auto"/>
            <w:left w:val="none" w:sz="0" w:space="0" w:color="auto"/>
            <w:bottom w:val="none" w:sz="0" w:space="0" w:color="auto"/>
            <w:right w:val="none" w:sz="0" w:space="0" w:color="auto"/>
          </w:divBdr>
        </w:div>
        <w:div w:id="307247672">
          <w:marLeft w:val="0"/>
          <w:marRight w:val="0"/>
          <w:marTop w:val="0"/>
          <w:marBottom w:val="101"/>
          <w:divBdr>
            <w:top w:val="none" w:sz="0" w:space="0" w:color="auto"/>
            <w:left w:val="none" w:sz="0" w:space="0" w:color="auto"/>
            <w:bottom w:val="none" w:sz="0" w:space="0" w:color="auto"/>
            <w:right w:val="none" w:sz="0" w:space="0" w:color="auto"/>
          </w:divBdr>
        </w:div>
        <w:div w:id="206454373">
          <w:marLeft w:val="0"/>
          <w:marRight w:val="0"/>
          <w:marTop w:val="0"/>
          <w:marBottom w:val="101"/>
          <w:divBdr>
            <w:top w:val="none" w:sz="0" w:space="0" w:color="auto"/>
            <w:left w:val="none" w:sz="0" w:space="0" w:color="auto"/>
            <w:bottom w:val="none" w:sz="0" w:space="0" w:color="auto"/>
            <w:right w:val="none" w:sz="0" w:space="0" w:color="auto"/>
          </w:divBdr>
        </w:div>
        <w:div w:id="846675177">
          <w:marLeft w:val="0"/>
          <w:marRight w:val="0"/>
          <w:marTop w:val="0"/>
          <w:marBottom w:val="101"/>
          <w:divBdr>
            <w:top w:val="none" w:sz="0" w:space="0" w:color="auto"/>
            <w:left w:val="none" w:sz="0" w:space="0" w:color="auto"/>
            <w:bottom w:val="none" w:sz="0" w:space="0" w:color="auto"/>
            <w:right w:val="none" w:sz="0" w:space="0" w:color="auto"/>
          </w:divBdr>
        </w:div>
        <w:div w:id="1294752693">
          <w:marLeft w:val="0"/>
          <w:marRight w:val="0"/>
          <w:marTop w:val="0"/>
          <w:marBottom w:val="101"/>
          <w:divBdr>
            <w:top w:val="none" w:sz="0" w:space="0" w:color="auto"/>
            <w:left w:val="none" w:sz="0" w:space="0" w:color="auto"/>
            <w:bottom w:val="none" w:sz="0" w:space="0" w:color="auto"/>
            <w:right w:val="none" w:sz="0" w:space="0" w:color="auto"/>
          </w:divBdr>
        </w:div>
        <w:div w:id="1669751185">
          <w:marLeft w:val="0"/>
          <w:marRight w:val="0"/>
          <w:marTop w:val="0"/>
          <w:marBottom w:val="101"/>
          <w:divBdr>
            <w:top w:val="none" w:sz="0" w:space="0" w:color="auto"/>
            <w:left w:val="none" w:sz="0" w:space="0" w:color="auto"/>
            <w:bottom w:val="none" w:sz="0" w:space="0" w:color="auto"/>
            <w:right w:val="none" w:sz="0" w:space="0" w:color="auto"/>
          </w:divBdr>
        </w:div>
        <w:div w:id="483132186">
          <w:marLeft w:val="0"/>
          <w:marRight w:val="0"/>
          <w:marTop w:val="0"/>
          <w:marBottom w:val="101"/>
          <w:divBdr>
            <w:top w:val="none" w:sz="0" w:space="0" w:color="auto"/>
            <w:left w:val="none" w:sz="0" w:space="0" w:color="auto"/>
            <w:bottom w:val="none" w:sz="0" w:space="0" w:color="auto"/>
            <w:right w:val="none" w:sz="0" w:space="0" w:color="auto"/>
          </w:divBdr>
        </w:div>
        <w:div w:id="1968856152">
          <w:marLeft w:val="0"/>
          <w:marRight w:val="0"/>
          <w:marTop w:val="0"/>
          <w:marBottom w:val="101"/>
          <w:divBdr>
            <w:top w:val="none" w:sz="0" w:space="0" w:color="auto"/>
            <w:left w:val="none" w:sz="0" w:space="0" w:color="auto"/>
            <w:bottom w:val="none" w:sz="0" w:space="0" w:color="auto"/>
            <w:right w:val="none" w:sz="0" w:space="0" w:color="auto"/>
          </w:divBdr>
        </w:div>
        <w:div w:id="1081759072">
          <w:marLeft w:val="0"/>
          <w:marRight w:val="0"/>
          <w:marTop w:val="0"/>
          <w:marBottom w:val="101"/>
          <w:divBdr>
            <w:top w:val="none" w:sz="0" w:space="0" w:color="auto"/>
            <w:left w:val="none" w:sz="0" w:space="0" w:color="auto"/>
            <w:bottom w:val="none" w:sz="0" w:space="0" w:color="auto"/>
            <w:right w:val="none" w:sz="0" w:space="0" w:color="auto"/>
          </w:divBdr>
        </w:div>
        <w:div w:id="1417824732">
          <w:marLeft w:val="0"/>
          <w:marRight w:val="0"/>
          <w:marTop w:val="0"/>
          <w:marBottom w:val="101"/>
          <w:divBdr>
            <w:top w:val="none" w:sz="0" w:space="0" w:color="auto"/>
            <w:left w:val="none" w:sz="0" w:space="0" w:color="auto"/>
            <w:bottom w:val="none" w:sz="0" w:space="0" w:color="auto"/>
            <w:right w:val="none" w:sz="0" w:space="0" w:color="auto"/>
          </w:divBdr>
        </w:div>
        <w:div w:id="692805189">
          <w:marLeft w:val="0"/>
          <w:marRight w:val="0"/>
          <w:marTop w:val="0"/>
          <w:marBottom w:val="101"/>
          <w:divBdr>
            <w:top w:val="none" w:sz="0" w:space="0" w:color="auto"/>
            <w:left w:val="none" w:sz="0" w:space="0" w:color="auto"/>
            <w:bottom w:val="none" w:sz="0" w:space="0" w:color="auto"/>
            <w:right w:val="none" w:sz="0" w:space="0" w:color="auto"/>
          </w:divBdr>
        </w:div>
        <w:div w:id="768964548">
          <w:marLeft w:val="0"/>
          <w:marRight w:val="0"/>
          <w:marTop w:val="0"/>
          <w:marBottom w:val="101"/>
          <w:divBdr>
            <w:top w:val="none" w:sz="0" w:space="0" w:color="auto"/>
            <w:left w:val="none" w:sz="0" w:space="0" w:color="auto"/>
            <w:bottom w:val="none" w:sz="0" w:space="0" w:color="auto"/>
            <w:right w:val="none" w:sz="0" w:space="0" w:color="auto"/>
          </w:divBdr>
        </w:div>
        <w:div w:id="867716133">
          <w:marLeft w:val="0"/>
          <w:marRight w:val="0"/>
          <w:marTop w:val="0"/>
          <w:marBottom w:val="101"/>
          <w:divBdr>
            <w:top w:val="none" w:sz="0" w:space="0" w:color="auto"/>
            <w:left w:val="none" w:sz="0" w:space="0" w:color="auto"/>
            <w:bottom w:val="none" w:sz="0" w:space="0" w:color="auto"/>
            <w:right w:val="none" w:sz="0" w:space="0" w:color="auto"/>
          </w:divBdr>
        </w:div>
        <w:div w:id="1040400844">
          <w:marLeft w:val="0"/>
          <w:marRight w:val="0"/>
          <w:marTop w:val="0"/>
          <w:marBottom w:val="101"/>
          <w:divBdr>
            <w:top w:val="none" w:sz="0" w:space="0" w:color="auto"/>
            <w:left w:val="none" w:sz="0" w:space="0" w:color="auto"/>
            <w:bottom w:val="none" w:sz="0" w:space="0" w:color="auto"/>
            <w:right w:val="none" w:sz="0" w:space="0" w:color="auto"/>
          </w:divBdr>
        </w:div>
        <w:div w:id="1501844567">
          <w:marLeft w:val="0"/>
          <w:marRight w:val="0"/>
          <w:marTop w:val="0"/>
          <w:marBottom w:val="101"/>
          <w:divBdr>
            <w:top w:val="none" w:sz="0" w:space="0" w:color="auto"/>
            <w:left w:val="none" w:sz="0" w:space="0" w:color="auto"/>
            <w:bottom w:val="none" w:sz="0" w:space="0" w:color="auto"/>
            <w:right w:val="none" w:sz="0" w:space="0" w:color="auto"/>
          </w:divBdr>
        </w:div>
        <w:div w:id="891499751">
          <w:marLeft w:val="0"/>
          <w:marRight w:val="0"/>
          <w:marTop w:val="0"/>
          <w:marBottom w:val="101"/>
          <w:divBdr>
            <w:top w:val="none" w:sz="0" w:space="0" w:color="auto"/>
            <w:left w:val="none" w:sz="0" w:space="0" w:color="auto"/>
            <w:bottom w:val="none" w:sz="0" w:space="0" w:color="auto"/>
            <w:right w:val="none" w:sz="0" w:space="0" w:color="auto"/>
          </w:divBdr>
        </w:div>
        <w:div w:id="168717402">
          <w:marLeft w:val="0"/>
          <w:marRight w:val="0"/>
          <w:marTop w:val="0"/>
          <w:marBottom w:val="101"/>
          <w:divBdr>
            <w:top w:val="none" w:sz="0" w:space="0" w:color="auto"/>
            <w:left w:val="none" w:sz="0" w:space="0" w:color="auto"/>
            <w:bottom w:val="none" w:sz="0" w:space="0" w:color="auto"/>
            <w:right w:val="none" w:sz="0" w:space="0" w:color="auto"/>
          </w:divBdr>
        </w:div>
        <w:div w:id="1570842707">
          <w:marLeft w:val="0"/>
          <w:marRight w:val="0"/>
          <w:marTop w:val="0"/>
          <w:marBottom w:val="101"/>
          <w:divBdr>
            <w:top w:val="none" w:sz="0" w:space="0" w:color="auto"/>
            <w:left w:val="none" w:sz="0" w:space="0" w:color="auto"/>
            <w:bottom w:val="none" w:sz="0" w:space="0" w:color="auto"/>
            <w:right w:val="none" w:sz="0" w:space="0" w:color="auto"/>
          </w:divBdr>
        </w:div>
        <w:div w:id="2057898068">
          <w:marLeft w:val="0"/>
          <w:marRight w:val="0"/>
          <w:marTop w:val="0"/>
          <w:marBottom w:val="101"/>
          <w:divBdr>
            <w:top w:val="none" w:sz="0" w:space="0" w:color="auto"/>
            <w:left w:val="none" w:sz="0" w:space="0" w:color="auto"/>
            <w:bottom w:val="none" w:sz="0" w:space="0" w:color="auto"/>
            <w:right w:val="none" w:sz="0" w:space="0" w:color="auto"/>
          </w:divBdr>
        </w:div>
        <w:div w:id="63648750">
          <w:marLeft w:val="0"/>
          <w:marRight w:val="0"/>
          <w:marTop w:val="0"/>
          <w:marBottom w:val="101"/>
          <w:divBdr>
            <w:top w:val="none" w:sz="0" w:space="0" w:color="auto"/>
            <w:left w:val="none" w:sz="0" w:space="0" w:color="auto"/>
            <w:bottom w:val="none" w:sz="0" w:space="0" w:color="auto"/>
            <w:right w:val="none" w:sz="0" w:space="0" w:color="auto"/>
          </w:divBdr>
        </w:div>
        <w:div w:id="1003701617">
          <w:marLeft w:val="0"/>
          <w:marRight w:val="0"/>
          <w:marTop w:val="0"/>
          <w:marBottom w:val="101"/>
          <w:divBdr>
            <w:top w:val="none" w:sz="0" w:space="0" w:color="auto"/>
            <w:left w:val="none" w:sz="0" w:space="0" w:color="auto"/>
            <w:bottom w:val="none" w:sz="0" w:space="0" w:color="auto"/>
            <w:right w:val="none" w:sz="0" w:space="0" w:color="auto"/>
          </w:divBdr>
        </w:div>
        <w:div w:id="307901520">
          <w:marLeft w:val="0"/>
          <w:marRight w:val="0"/>
          <w:marTop w:val="0"/>
          <w:marBottom w:val="101"/>
          <w:divBdr>
            <w:top w:val="none" w:sz="0" w:space="0" w:color="auto"/>
            <w:left w:val="none" w:sz="0" w:space="0" w:color="auto"/>
            <w:bottom w:val="none" w:sz="0" w:space="0" w:color="auto"/>
            <w:right w:val="none" w:sz="0" w:space="0" w:color="auto"/>
          </w:divBdr>
        </w:div>
        <w:div w:id="1925844383">
          <w:marLeft w:val="0"/>
          <w:marRight w:val="0"/>
          <w:marTop w:val="0"/>
          <w:marBottom w:val="101"/>
          <w:divBdr>
            <w:top w:val="none" w:sz="0" w:space="0" w:color="auto"/>
            <w:left w:val="none" w:sz="0" w:space="0" w:color="auto"/>
            <w:bottom w:val="none" w:sz="0" w:space="0" w:color="auto"/>
            <w:right w:val="none" w:sz="0" w:space="0" w:color="auto"/>
          </w:divBdr>
        </w:div>
        <w:div w:id="694230613">
          <w:marLeft w:val="0"/>
          <w:marRight w:val="0"/>
          <w:marTop w:val="0"/>
          <w:marBottom w:val="101"/>
          <w:divBdr>
            <w:top w:val="none" w:sz="0" w:space="0" w:color="auto"/>
            <w:left w:val="none" w:sz="0" w:space="0" w:color="auto"/>
            <w:bottom w:val="none" w:sz="0" w:space="0" w:color="auto"/>
            <w:right w:val="none" w:sz="0" w:space="0" w:color="auto"/>
          </w:divBdr>
        </w:div>
        <w:div w:id="744229464">
          <w:marLeft w:val="0"/>
          <w:marRight w:val="0"/>
          <w:marTop w:val="0"/>
          <w:marBottom w:val="101"/>
          <w:divBdr>
            <w:top w:val="none" w:sz="0" w:space="0" w:color="auto"/>
            <w:left w:val="none" w:sz="0" w:space="0" w:color="auto"/>
            <w:bottom w:val="none" w:sz="0" w:space="0" w:color="auto"/>
            <w:right w:val="none" w:sz="0" w:space="0" w:color="auto"/>
          </w:divBdr>
        </w:div>
        <w:div w:id="1832864920">
          <w:marLeft w:val="0"/>
          <w:marRight w:val="0"/>
          <w:marTop w:val="0"/>
          <w:marBottom w:val="101"/>
          <w:divBdr>
            <w:top w:val="none" w:sz="0" w:space="0" w:color="auto"/>
            <w:left w:val="none" w:sz="0" w:space="0" w:color="auto"/>
            <w:bottom w:val="none" w:sz="0" w:space="0" w:color="auto"/>
            <w:right w:val="none" w:sz="0" w:space="0" w:color="auto"/>
          </w:divBdr>
        </w:div>
        <w:div w:id="113142389">
          <w:marLeft w:val="0"/>
          <w:marRight w:val="0"/>
          <w:marTop w:val="0"/>
          <w:marBottom w:val="101"/>
          <w:divBdr>
            <w:top w:val="none" w:sz="0" w:space="0" w:color="auto"/>
            <w:left w:val="none" w:sz="0" w:space="0" w:color="auto"/>
            <w:bottom w:val="none" w:sz="0" w:space="0" w:color="auto"/>
            <w:right w:val="none" w:sz="0" w:space="0" w:color="auto"/>
          </w:divBdr>
        </w:div>
        <w:div w:id="702246052">
          <w:marLeft w:val="0"/>
          <w:marRight w:val="0"/>
          <w:marTop w:val="0"/>
          <w:marBottom w:val="101"/>
          <w:divBdr>
            <w:top w:val="none" w:sz="0" w:space="0" w:color="auto"/>
            <w:left w:val="none" w:sz="0" w:space="0" w:color="auto"/>
            <w:bottom w:val="none" w:sz="0" w:space="0" w:color="auto"/>
            <w:right w:val="none" w:sz="0" w:space="0" w:color="auto"/>
          </w:divBdr>
        </w:div>
        <w:div w:id="172885833">
          <w:marLeft w:val="0"/>
          <w:marRight w:val="0"/>
          <w:marTop w:val="0"/>
          <w:marBottom w:val="101"/>
          <w:divBdr>
            <w:top w:val="none" w:sz="0" w:space="0" w:color="auto"/>
            <w:left w:val="none" w:sz="0" w:space="0" w:color="auto"/>
            <w:bottom w:val="none" w:sz="0" w:space="0" w:color="auto"/>
            <w:right w:val="none" w:sz="0" w:space="0" w:color="auto"/>
          </w:divBdr>
        </w:div>
        <w:div w:id="283388366">
          <w:marLeft w:val="0"/>
          <w:marRight w:val="0"/>
          <w:marTop w:val="0"/>
          <w:marBottom w:val="101"/>
          <w:divBdr>
            <w:top w:val="none" w:sz="0" w:space="0" w:color="auto"/>
            <w:left w:val="none" w:sz="0" w:space="0" w:color="auto"/>
            <w:bottom w:val="none" w:sz="0" w:space="0" w:color="auto"/>
            <w:right w:val="none" w:sz="0" w:space="0" w:color="auto"/>
          </w:divBdr>
        </w:div>
        <w:div w:id="1552379610">
          <w:marLeft w:val="0"/>
          <w:marRight w:val="0"/>
          <w:marTop w:val="0"/>
          <w:marBottom w:val="101"/>
          <w:divBdr>
            <w:top w:val="none" w:sz="0" w:space="0" w:color="auto"/>
            <w:left w:val="none" w:sz="0" w:space="0" w:color="auto"/>
            <w:bottom w:val="none" w:sz="0" w:space="0" w:color="auto"/>
            <w:right w:val="none" w:sz="0" w:space="0" w:color="auto"/>
          </w:divBdr>
        </w:div>
        <w:div w:id="1316641159">
          <w:marLeft w:val="0"/>
          <w:marRight w:val="0"/>
          <w:marTop w:val="0"/>
          <w:marBottom w:val="101"/>
          <w:divBdr>
            <w:top w:val="none" w:sz="0" w:space="0" w:color="auto"/>
            <w:left w:val="none" w:sz="0" w:space="0" w:color="auto"/>
            <w:bottom w:val="none" w:sz="0" w:space="0" w:color="auto"/>
            <w:right w:val="none" w:sz="0" w:space="0" w:color="auto"/>
          </w:divBdr>
        </w:div>
        <w:div w:id="769011670">
          <w:marLeft w:val="0"/>
          <w:marRight w:val="0"/>
          <w:marTop w:val="0"/>
          <w:marBottom w:val="101"/>
          <w:divBdr>
            <w:top w:val="none" w:sz="0" w:space="0" w:color="auto"/>
            <w:left w:val="none" w:sz="0" w:space="0" w:color="auto"/>
            <w:bottom w:val="none" w:sz="0" w:space="0" w:color="auto"/>
            <w:right w:val="none" w:sz="0" w:space="0" w:color="auto"/>
          </w:divBdr>
        </w:div>
        <w:div w:id="875658522">
          <w:marLeft w:val="0"/>
          <w:marRight w:val="0"/>
          <w:marTop w:val="0"/>
          <w:marBottom w:val="101"/>
          <w:divBdr>
            <w:top w:val="none" w:sz="0" w:space="0" w:color="auto"/>
            <w:left w:val="none" w:sz="0" w:space="0" w:color="auto"/>
            <w:bottom w:val="none" w:sz="0" w:space="0" w:color="auto"/>
            <w:right w:val="none" w:sz="0" w:space="0" w:color="auto"/>
          </w:divBdr>
        </w:div>
        <w:div w:id="2074307346">
          <w:marLeft w:val="0"/>
          <w:marRight w:val="0"/>
          <w:marTop w:val="0"/>
          <w:marBottom w:val="101"/>
          <w:divBdr>
            <w:top w:val="none" w:sz="0" w:space="0" w:color="auto"/>
            <w:left w:val="none" w:sz="0" w:space="0" w:color="auto"/>
            <w:bottom w:val="none" w:sz="0" w:space="0" w:color="auto"/>
            <w:right w:val="none" w:sz="0" w:space="0" w:color="auto"/>
          </w:divBdr>
        </w:div>
        <w:div w:id="674380434">
          <w:marLeft w:val="0"/>
          <w:marRight w:val="0"/>
          <w:marTop w:val="0"/>
          <w:marBottom w:val="101"/>
          <w:divBdr>
            <w:top w:val="none" w:sz="0" w:space="0" w:color="auto"/>
            <w:left w:val="none" w:sz="0" w:space="0" w:color="auto"/>
            <w:bottom w:val="none" w:sz="0" w:space="0" w:color="auto"/>
            <w:right w:val="none" w:sz="0" w:space="0" w:color="auto"/>
          </w:divBdr>
        </w:div>
        <w:div w:id="54357949">
          <w:marLeft w:val="0"/>
          <w:marRight w:val="0"/>
          <w:marTop w:val="0"/>
          <w:marBottom w:val="101"/>
          <w:divBdr>
            <w:top w:val="none" w:sz="0" w:space="0" w:color="auto"/>
            <w:left w:val="none" w:sz="0" w:space="0" w:color="auto"/>
            <w:bottom w:val="none" w:sz="0" w:space="0" w:color="auto"/>
            <w:right w:val="none" w:sz="0" w:space="0" w:color="auto"/>
          </w:divBdr>
        </w:div>
        <w:div w:id="1024094142">
          <w:marLeft w:val="0"/>
          <w:marRight w:val="0"/>
          <w:marTop w:val="0"/>
          <w:marBottom w:val="101"/>
          <w:divBdr>
            <w:top w:val="none" w:sz="0" w:space="0" w:color="auto"/>
            <w:left w:val="none" w:sz="0" w:space="0" w:color="auto"/>
            <w:bottom w:val="none" w:sz="0" w:space="0" w:color="auto"/>
            <w:right w:val="none" w:sz="0" w:space="0" w:color="auto"/>
          </w:divBdr>
        </w:div>
        <w:div w:id="2071222789">
          <w:marLeft w:val="0"/>
          <w:marRight w:val="0"/>
          <w:marTop w:val="0"/>
          <w:marBottom w:val="101"/>
          <w:divBdr>
            <w:top w:val="none" w:sz="0" w:space="0" w:color="auto"/>
            <w:left w:val="none" w:sz="0" w:space="0" w:color="auto"/>
            <w:bottom w:val="none" w:sz="0" w:space="0" w:color="auto"/>
            <w:right w:val="none" w:sz="0" w:space="0" w:color="auto"/>
          </w:divBdr>
        </w:div>
        <w:div w:id="639961975">
          <w:marLeft w:val="0"/>
          <w:marRight w:val="0"/>
          <w:marTop w:val="0"/>
          <w:marBottom w:val="101"/>
          <w:divBdr>
            <w:top w:val="none" w:sz="0" w:space="0" w:color="auto"/>
            <w:left w:val="none" w:sz="0" w:space="0" w:color="auto"/>
            <w:bottom w:val="none" w:sz="0" w:space="0" w:color="auto"/>
            <w:right w:val="none" w:sz="0" w:space="0" w:color="auto"/>
          </w:divBdr>
        </w:div>
        <w:div w:id="1650476926">
          <w:marLeft w:val="0"/>
          <w:marRight w:val="0"/>
          <w:marTop w:val="0"/>
          <w:marBottom w:val="101"/>
          <w:divBdr>
            <w:top w:val="none" w:sz="0" w:space="0" w:color="auto"/>
            <w:left w:val="none" w:sz="0" w:space="0" w:color="auto"/>
            <w:bottom w:val="none" w:sz="0" w:space="0" w:color="auto"/>
            <w:right w:val="none" w:sz="0" w:space="0" w:color="auto"/>
          </w:divBdr>
        </w:div>
        <w:div w:id="1147934972">
          <w:marLeft w:val="0"/>
          <w:marRight w:val="0"/>
          <w:marTop w:val="0"/>
          <w:marBottom w:val="101"/>
          <w:divBdr>
            <w:top w:val="none" w:sz="0" w:space="0" w:color="auto"/>
            <w:left w:val="none" w:sz="0" w:space="0" w:color="auto"/>
            <w:bottom w:val="none" w:sz="0" w:space="0" w:color="auto"/>
            <w:right w:val="none" w:sz="0" w:space="0" w:color="auto"/>
          </w:divBdr>
        </w:div>
        <w:div w:id="2046178384">
          <w:marLeft w:val="0"/>
          <w:marRight w:val="0"/>
          <w:marTop w:val="0"/>
          <w:marBottom w:val="101"/>
          <w:divBdr>
            <w:top w:val="none" w:sz="0" w:space="0" w:color="auto"/>
            <w:left w:val="none" w:sz="0" w:space="0" w:color="auto"/>
            <w:bottom w:val="none" w:sz="0" w:space="0" w:color="auto"/>
            <w:right w:val="none" w:sz="0" w:space="0" w:color="auto"/>
          </w:divBdr>
        </w:div>
        <w:div w:id="2046787583">
          <w:marLeft w:val="0"/>
          <w:marRight w:val="0"/>
          <w:marTop w:val="0"/>
          <w:marBottom w:val="101"/>
          <w:divBdr>
            <w:top w:val="none" w:sz="0" w:space="0" w:color="auto"/>
            <w:left w:val="none" w:sz="0" w:space="0" w:color="auto"/>
            <w:bottom w:val="none" w:sz="0" w:space="0" w:color="auto"/>
            <w:right w:val="none" w:sz="0" w:space="0" w:color="auto"/>
          </w:divBdr>
        </w:div>
        <w:div w:id="147401710">
          <w:marLeft w:val="0"/>
          <w:marRight w:val="0"/>
          <w:marTop w:val="0"/>
          <w:marBottom w:val="101"/>
          <w:divBdr>
            <w:top w:val="none" w:sz="0" w:space="0" w:color="auto"/>
            <w:left w:val="none" w:sz="0" w:space="0" w:color="auto"/>
            <w:bottom w:val="none" w:sz="0" w:space="0" w:color="auto"/>
            <w:right w:val="none" w:sz="0" w:space="0" w:color="auto"/>
          </w:divBdr>
        </w:div>
        <w:div w:id="1315376723">
          <w:marLeft w:val="0"/>
          <w:marRight w:val="0"/>
          <w:marTop w:val="0"/>
          <w:marBottom w:val="101"/>
          <w:divBdr>
            <w:top w:val="none" w:sz="0" w:space="0" w:color="auto"/>
            <w:left w:val="none" w:sz="0" w:space="0" w:color="auto"/>
            <w:bottom w:val="none" w:sz="0" w:space="0" w:color="auto"/>
            <w:right w:val="none" w:sz="0" w:space="0" w:color="auto"/>
          </w:divBdr>
        </w:div>
        <w:div w:id="111940423">
          <w:marLeft w:val="0"/>
          <w:marRight w:val="0"/>
          <w:marTop w:val="0"/>
          <w:marBottom w:val="101"/>
          <w:divBdr>
            <w:top w:val="none" w:sz="0" w:space="0" w:color="auto"/>
            <w:left w:val="none" w:sz="0" w:space="0" w:color="auto"/>
            <w:bottom w:val="none" w:sz="0" w:space="0" w:color="auto"/>
            <w:right w:val="none" w:sz="0" w:space="0" w:color="auto"/>
          </w:divBdr>
        </w:div>
        <w:div w:id="493110871">
          <w:marLeft w:val="0"/>
          <w:marRight w:val="0"/>
          <w:marTop w:val="0"/>
          <w:marBottom w:val="101"/>
          <w:divBdr>
            <w:top w:val="none" w:sz="0" w:space="0" w:color="auto"/>
            <w:left w:val="none" w:sz="0" w:space="0" w:color="auto"/>
            <w:bottom w:val="none" w:sz="0" w:space="0" w:color="auto"/>
            <w:right w:val="none" w:sz="0" w:space="0" w:color="auto"/>
          </w:divBdr>
        </w:div>
        <w:div w:id="366950932">
          <w:marLeft w:val="0"/>
          <w:marRight w:val="0"/>
          <w:marTop w:val="0"/>
          <w:marBottom w:val="101"/>
          <w:divBdr>
            <w:top w:val="none" w:sz="0" w:space="0" w:color="auto"/>
            <w:left w:val="none" w:sz="0" w:space="0" w:color="auto"/>
            <w:bottom w:val="none" w:sz="0" w:space="0" w:color="auto"/>
            <w:right w:val="none" w:sz="0" w:space="0" w:color="auto"/>
          </w:divBdr>
        </w:div>
        <w:div w:id="832380478">
          <w:marLeft w:val="0"/>
          <w:marRight w:val="0"/>
          <w:marTop w:val="0"/>
          <w:marBottom w:val="101"/>
          <w:divBdr>
            <w:top w:val="none" w:sz="0" w:space="0" w:color="auto"/>
            <w:left w:val="none" w:sz="0" w:space="0" w:color="auto"/>
            <w:bottom w:val="none" w:sz="0" w:space="0" w:color="auto"/>
            <w:right w:val="none" w:sz="0" w:space="0" w:color="auto"/>
          </w:divBdr>
        </w:div>
        <w:div w:id="1053383627">
          <w:marLeft w:val="0"/>
          <w:marRight w:val="0"/>
          <w:marTop w:val="0"/>
          <w:marBottom w:val="101"/>
          <w:divBdr>
            <w:top w:val="none" w:sz="0" w:space="0" w:color="auto"/>
            <w:left w:val="none" w:sz="0" w:space="0" w:color="auto"/>
            <w:bottom w:val="none" w:sz="0" w:space="0" w:color="auto"/>
            <w:right w:val="none" w:sz="0" w:space="0" w:color="auto"/>
          </w:divBdr>
        </w:div>
        <w:div w:id="783498045">
          <w:marLeft w:val="0"/>
          <w:marRight w:val="0"/>
          <w:marTop w:val="0"/>
          <w:marBottom w:val="101"/>
          <w:divBdr>
            <w:top w:val="none" w:sz="0" w:space="0" w:color="auto"/>
            <w:left w:val="none" w:sz="0" w:space="0" w:color="auto"/>
            <w:bottom w:val="none" w:sz="0" w:space="0" w:color="auto"/>
            <w:right w:val="none" w:sz="0" w:space="0" w:color="auto"/>
          </w:divBdr>
        </w:div>
        <w:div w:id="437944215">
          <w:marLeft w:val="0"/>
          <w:marRight w:val="0"/>
          <w:marTop w:val="0"/>
          <w:marBottom w:val="101"/>
          <w:divBdr>
            <w:top w:val="none" w:sz="0" w:space="0" w:color="auto"/>
            <w:left w:val="none" w:sz="0" w:space="0" w:color="auto"/>
            <w:bottom w:val="none" w:sz="0" w:space="0" w:color="auto"/>
            <w:right w:val="none" w:sz="0" w:space="0" w:color="auto"/>
          </w:divBdr>
        </w:div>
        <w:div w:id="1799837733">
          <w:marLeft w:val="0"/>
          <w:marRight w:val="0"/>
          <w:marTop w:val="0"/>
          <w:marBottom w:val="101"/>
          <w:divBdr>
            <w:top w:val="none" w:sz="0" w:space="0" w:color="auto"/>
            <w:left w:val="none" w:sz="0" w:space="0" w:color="auto"/>
            <w:bottom w:val="none" w:sz="0" w:space="0" w:color="auto"/>
            <w:right w:val="none" w:sz="0" w:space="0" w:color="auto"/>
          </w:divBdr>
        </w:div>
        <w:div w:id="761415832">
          <w:marLeft w:val="0"/>
          <w:marRight w:val="0"/>
          <w:marTop w:val="0"/>
          <w:marBottom w:val="101"/>
          <w:divBdr>
            <w:top w:val="none" w:sz="0" w:space="0" w:color="auto"/>
            <w:left w:val="none" w:sz="0" w:space="0" w:color="auto"/>
            <w:bottom w:val="none" w:sz="0" w:space="0" w:color="auto"/>
            <w:right w:val="none" w:sz="0" w:space="0" w:color="auto"/>
          </w:divBdr>
        </w:div>
        <w:div w:id="466166883">
          <w:marLeft w:val="0"/>
          <w:marRight w:val="0"/>
          <w:marTop w:val="0"/>
          <w:marBottom w:val="101"/>
          <w:divBdr>
            <w:top w:val="none" w:sz="0" w:space="0" w:color="auto"/>
            <w:left w:val="none" w:sz="0" w:space="0" w:color="auto"/>
            <w:bottom w:val="none" w:sz="0" w:space="0" w:color="auto"/>
            <w:right w:val="none" w:sz="0" w:space="0" w:color="auto"/>
          </w:divBdr>
        </w:div>
        <w:div w:id="2084137785">
          <w:marLeft w:val="0"/>
          <w:marRight w:val="0"/>
          <w:marTop w:val="0"/>
          <w:marBottom w:val="101"/>
          <w:divBdr>
            <w:top w:val="none" w:sz="0" w:space="0" w:color="auto"/>
            <w:left w:val="none" w:sz="0" w:space="0" w:color="auto"/>
            <w:bottom w:val="none" w:sz="0" w:space="0" w:color="auto"/>
            <w:right w:val="none" w:sz="0" w:space="0" w:color="auto"/>
          </w:divBdr>
        </w:div>
        <w:div w:id="949817131">
          <w:marLeft w:val="0"/>
          <w:marRight w:val="0"/>
          <w:marTop w:val="0"/>
          <w:marBottom w:val="200"/>
          <w:divBdr>
            <w:top w:val="none" w:sz="0" w:space="0" w:color="auto"/>
            <w:left w:val="none" w:sz="0" w:space="0" w:color="auto"/>
            <w:bottom w:val="none" w:sz="0" w:space="0" w:color="auto"/>
            <w:right w:val="none" w:sz="0" w:space="0" w:color="auto"/>
          </w:divBdr>
        </w:div>
        <w:div w:id="1810248651">
          <w:marLeft w:val="0"/>
          <w:marRight w:val="0"/>
          <w:marTop w:val="0"/>
          <w:marBottom w:val="101"/>
          <w:divBdr>
            <w:top w:val="none" w:sz="0" w:space="0" w:color="auto"/>
            <w:left w:val="none" w:sz="0" w:space="0" w:color="auto"/>
            <w:bottom w:val="none" w:sz="0" w:space="0" w:color="auto"/>
            <w:right w:val="none" w:sz="0" w:space="0" w:color="auto"/>
          </w:divBdr>
        </w:div>
        <w:div w:id="230390437">
          <w:marLeft w:val="0"/>
          <w:marRight w:val="0"/>
          <w:marTop w:val="0"/>
          <w:marBottom w:val="101"/>
          <w:divBdr>
            <w:top w:val="none" w:sz="0" w:space="0" w:color="auto"/>
            <w:left w:val="none" w:sz="0" w:space="0" w:color="auto"/>
            <w:bottom w:val="none" w:sz="0" w:space="0" w:color="auto"/>
            <w:right w:val="none" w:sz="0" w:space="0" w:color="auto"/>
          </w:divBdr>
        </w:div>
        <w:div w:id="966475336">
          <w:marLeft w:val="0"/>
          <w:marRight w:val="0"/>
          <w:marTop w:val="0"/>
          <w:marBottom w:val="101"/>
          <w:divBdr>
            <w:top w:val="none" w:sz="0" w:space="0" w:color="auto"/>
            <w:left w:val="none" w:sz="0" w:space="0" w:color="auto"/>
            <w:bottom w:val="none" w:sz="0" w:space="0" w:color="auto"/>
            <w:right w:val="none" w:sz="0" w:space="0" w:color="auto"/>
          </w:divBdr>
        </w:div>
        <w:div w:id="1579442296">
          <w:marLeft w:val="0"/>
          <w:marRight w:val="0"/>
          <w:marTop w:val="0"/>
          <w:marBottom w:val="101"/>
          <w:divBdr>
            <w:top w:val="none" w:sz="0" w:space="0" w:color="auto"/>
            <w:left w:val="none" w:sz="0" w:space="0" w:color="auto"/>
            <w:bottom w:val="none" w:sz="0" w:space="0" w:color="auto"/>
            <w:right w:val="none" w:sz="0" w:space="0" w:color="auto"/>
          </w:divBdr>
        </w:div>
        <w:div w:id="47339983">
          <w:marLeft w:val="0"/>
          <w:marRight w:val="0"/>
          <w:marTop w:val="0"/>
          <w:marBottom w:val="101"/>
          <w:divBdr>
            <w:top w:val="none" w:sz="0" w:space="0" w:color="auto"/>
            <w:left w:val="none" w:sz="0" w:space="0" w:color="auto"/>
            <w:bottom w:val="none" w:sz="0" w:space="0" w:color="auto"/>
            <w:right w:val="none" w:sz="0" w:space="0" w:color="auto"/>
          </w:divBdr>
        </w:div>
        <w:div w:id="497766363">
          <w:marLeft w:val="0"/>
          <w:marRight w:val="0"/>
          <w:marTop w:val="0"/>
          <w:marBottom w:val="101"/>
          <w:divBdr>
            <w:top w:val="none" w:sz="0" w:space="0" w:color="auto"/>
            <w:left w:val="none" w:sz="0" w:space="0" w:color="auto"/>
            <w:bottom w:val="none" w:sz="0" w:space="0" w:color="auto"/>
            <w:right w:val="none" w:sz="0" w:space="0" w:color="auto"/>
          </w:divBdr>
        </w:div>
        <w:div w:id="707949945">
          <w:marLeft w:val="0"/>
          <w:marRight w:val="0"/>
          <w:marTop w:val="0"/>
          <w:marBottom w:val="101"/>
          <w:divBdr>
            <w:top w:val="none" w:sz="0" w:space="0" w:color="auto"/>
            <w:left w:val="none" w:sz="0" w:space="0" w:color="auto"/>
            <w:bottom w:val="none" w:sz="0" w:space="0" w:color="auto"/>
            <w:right w:val="none" w:sz="0" w:space="0" w:color="auto"/>
          </w:divBdr>
        </w:div>
        <w:div w:id="1432315260">
          <w:marLeft w:val="0"/>
          <w:marRight w:val="0"/>
          <w:marTop w:val="0"/>
          <w:marBottom w:val="101"/>
          <w:divBdr>
            <w:top w:val="none" w:sz="0" w:space="0" w:color="auto"/>
            <w:left w:val="none" w:sz="0" w:space="0" w:color="auto"/>
            <w:bottom w:val="none" w:sz="0" w:space="0" w:color="auto"/>
            <w:right w:val="none" w:sz="0" w:space="0" w:color="auto"/>
          </w:divBdr>
        </w:div>
        <w:div w:id="2136562085">
          <w:marLeft w:val="0"/>
          <w:marRight w:val="0"/>
          <w:marTop w:val="0"/>
          <w:marBottom w:val="101"/>
          <w:divBdr>
            <w:top w:val="none" w:sz="0" w:space="0" w:color="auto"/>
            <w:left w:val="none" w:sz="0" w:space="0" w:color="auto"/>
            <w:bottom w:val="none" w:sz="0" w:space="0" w:color="auto"/>
            <w:right w:val="none" w:sz="0" w:space="0" w:color="auto"/>
          </w:divBdr>
        </w:div>
        <w:div w:id="1035235674">
          <w:marLeft w:val="0"/>
          <w:marRight w:val="0"/>
          <w:marTop w:val="0"/>
          <w:marBottom w:val="101"/>
          <w:divBdr>
            <w:top w:val="none" w:sz="0" w:space="0" w:color="auto"/>
            <w:left w:val="none" w:sz="0" w:space="0" w:color="auto"/>
            <w:bottom w:val="none" w:sz="0" w:space="0" w:color="auto"/>
            <w:right w:val="none" w:sz="0" w:space="0" w:color="auto"/>
          </w:divBdr>
        </w:div>
        <w:div w:id="1037972254">
          <w:marLeft w:val="0"/>
          <w:marRight w:val="0"/>
          <w:marTop w:val="0"/>
          <w:marBottom w:val="101"/>
          <w:divBdr>
            <w:top w:val="none" w:sz="0" w:space="0" w:color="auto"/>
            <w:left w:val="none" w:sz="0" w:space="0" w:color="auto"/>
            <w:bottom w:val="none" w:sz="0" w:space="0" w:color="auto"/>
            <w:right w:val="none" w:sz="0" w:space="0" w:color="auto"/>
          </w:divBdr>
        </w:div>
        <w:div w:id="764418584">
          <w:marLeft w:val="0"/>
          <w:marRight w:val="0"/>
          <w:marTop w:val="0"/>
          <w:marBottom w:val="101"/>
          <w:divBdr>
            <w:top w:val="none" w:sz="0" w:space="0" w:color="auto"/>
            <w:left w:val="none" w:sz="0" w:space="0" w:color="auto"/>
            <w:bottom w:val="none" w:sz="0" w:space="0" w:color="auto"/>
            <w:right w:val="none" w:sz="0" w:space="0" w:color="auto"/>
          </w:divBdr>
        </w:div>
        <w:div w:id="763185968">
          <w:marLeft w:val="0"/>
          <w:marRight w:val="0"/>
          <w:marTop w:val="0"/>
          <w:marBottom w:val="101"/>
          <w:divBdr>
            <w:top w:val="none" w:sz="0" w:space="0" w:color="auto"/>
            <w:left w:val="none" w:sz="0" w:space="0" w:color="auto"/>
            <w:bottom w:val="none" w:sz="0" w:space="0" w:color="auto"/>
            <w:right w:val="none" w:sz="0" w:space="0" w:color="auto"/>
          </w:divBdr>
        </w:div>
        <w:div w:id="304509349">
          <w:marLeft w:val="0"/>
          <w:marRight w:val="0"/>
          <w:marTop w:val="0"/>
          <w:marBottom w:val="101"/>
          <w:divBdr>
            <w:top w:val="none" w:sz="0" w:space="0" w:color="auto"/>
            <w:left w:val="none" w:sz="0" w:space="0" w:color="auto"/>
            <w:bottom w:val="none" w:sz="0" w:space="0" w:color="auto"/>
            <w:right w:val="none" w:sz="0" w:space="0" w:color="auto"/>
          </w:divBdr>
        </w:div>
        <w:div w:id="2101219871">
          <w:marLeft w:val="0"/>
          <w:marRight w:val="0"/>
          <w:marTop w:val="0"/>
          <w:marBottom w:val="101"/>
          <w:divBdr>
            <w:top w:val="none" w:sz="0" w:space="0" w:color="auto"/>
            <w:left w:val="none" w:sz="0" w:space="0" w:color="auto"/>
            <w:bottom w:val="none" w:sz="0" w:space="0" w:color="auto"/>
            <w:right w:val="none" w:sz="0" w:space="0" w:color="auto"/>
          </w:divBdr>
        </w:div>
        <w:div w:id="1185942062">
          <w:marLeft w:val="0"/>
          <w:marRight w:val="0"/>
          <w:marTop w:val="0"/>
          <w:marBottom w:val="101"/>
          <w:divBdr>
            <w:top w:val="none" w:sz="0" w:space="0" w:color="auto"/>
            <w:left w:val="none" w:sz="0" w:space="0" w:color="auto"/>
            <w:bottom w:val="none" w:sz="0" w:space="0" w:color="auto"/>
            <w:right w:val="none" w:sz="0" w:space="0" w:color="auto"/>
          </w:divBdr>
        </w:div>
        <w:div w:id="143812481">
          <w:marLeft w:val="0"/>
          <w:marRight w:val="0"/>
          <w:marTop w:val="0"/>
          <w:marBottom w:val="101"/>
          <w:divBdr>
            <w:top w:val="none" w:sz="0" w:space="0" w:color="auto"/>
            <w:left w:val="none" w:sz="0" w:space="0" w:color="auto"/>
            <w:bottom w:val="none" w:sz="0" w:space="0" w:color="auto"/>
            <w:right w:val="none" w:sz="0" w:space="0" w:color="auto"/>
          </w:divBdr>
        </w:div>
        <w:div w:id="1945460654">
          <w:marLeft w:val="0"/>
          <w:marRight w:val="0"/>
          <w:marTop w:val="0"/>
          <w:marBottom w:val="101"/>
          <w:divBdr>
            <w:top w:val="none" w:sz="0" w:space="0" w:color="auto"/>
            <w:left w:val="none" w:sz="0" w:space="0" w:color="auto"/>
            <w:bottom w:val="none" w:sz="0" w:space="0" w:color="auto"/>
            <w:right w:val="none" w:sz="0" w:space="0" w:color="auto"/>
          </w:divBdr>
        </w:div>
        <w:div w:id="877550033">
          <w:marLeft w:val="0"/>
          <w:marRight w:val="0"/>
          <w:marTop w:val="0"/>
          <w:marBottom w:val="101"/>
          <w:divBdr>
            <w:top w:val="none" w:sz="0" w:space="0" w:color="auto"/>
            <w:left w:val="none" w:sz="0" w:space="0" w:color="auto"/>
            <w:bottom w:val="none" w:sz="0" w:space="0" w:color="auto"/>
            <w:right w:val="none" w:sz="0" w:space="0" w:color="auto"/>
          </w:divBdr>
        </w:div>
        <w:div w:id="1527476380">
          <w:marLeft w:val="0"/>
          <w:marRight w:val="0"/>
          <w:marTop w:val="0"/>
          <w:marBottom w:val="101"/>
          <w:divBdr>
            <w:top w:val="none" w:sz="0" w:space="0" w:color="auto"/>
            <w:left w:val="none" w:sz="0" w:space="0" w:color="auto"/>
            <w:bottom w:val="none" w:sz="0" w:space="0" w:color="auto"/>
            <w:right w:val="none" w:sz="0" w:space="0" w:color="auto"/>
          </w:divBdr>
        </w:div>
        <w:div w:id="1174883220">
          <w:marLeft w:val="0"/>
          <w:marRight w:val="0"/>
          <w:marTop w:val="0"/>
          <w:marBottom w:val="101"/>
          <w:divBdr>
            <w:top w:val="none" w:sz="0" w:space="0" w:color="auto"/>
            <w:left w:val="none" w:sz="0" w:space="0" w:color="auto"/>
            <w:bottom w:val="none" w:sz="0" w:space="0" w:color="auto"/>
            <w:right w:val="none" w:sz="0" w:space="0" w:color="auto"/>
          </w:divBdr>
        </w:div>
        <w:div w:id="344745174">
          <w:marLeft w:val="0"/>
          <w:marRight w:val="0"/>
          <w:marTop w:val="0"/>
          <w:marBottom w:val="101"/>
          <w:divBdr>
            <w:top w:val="none" w:sz="0" w:space="0" w:color="auto"/>
            <w:left w:val="none" w:sz="0" w:space="0" w:color="auto"/>
            <w:bottom w:val="none" w:sz="0" w:space="0" w:color="auto"/>
            <w:right w:val="none" w:sz="0" w:space="0" w:color="auto"/>
          </w:divBdr>
        </w:div>
        <w:div w:id="159739752">
          <w:marLeft w:val="0"/>
          <w:marRight w:val="0"/>
          <w:marTop w:val="0"/>
          <w:marBottom w:val="101"/>
          <w:divBdr>
            <w:top w:val="none" w:sz="0" w:space="0" w:color="auto"/>
            <w:left w:val="none" w:sz="0" w:space="0" w:color="auto"/>
            <w:bottom w:val="none" w:sz="0" w:space="0" w:color="auto"/>
            <w:right w:val="none" w:sz="0" w:space="0" w:color="auto"/>
          </w:divBdr>
        </w:div>
        <w:div w:id="146559689">
          <w:marLeft w:val="0"/>
          <w:marRight w:val="0"/>
          <w:marTop w:val="0"/>
          <w:marBottom w:val="101"/>
          <w:divBdr>
            <w:top w:val="none" w:sz="0" w:space="0" w:color="auto"/>
            <w:left w:val="none" w:sz="0" w:space="0" w:color="auto"/>
            <w:bottom w:val="none" w:sz="0" w:space="0" w:color="auto"/>
            <w:right w:val="none" w:sz="0" w:space="0" w:color="auto"/>
          </w:divBdr>
        </w:div>
        <w:div w:id="402877431">
          <w:marLeft w:val="0"/>
          <w:marRight w:val="0"/>
          <w:marTop w:val="0"/>
          <w:marBottom w:val="101"/>
          <w:divBdr>
            <w:top w:val="none" w:sz="0" w:space="0" w:color="auto"/>
            <w:left w:val="none" w:sz="0" w:space="0" w:color="auto"/>
            <w:bottom w:val="none" w:sz="0" w:space="0" w:color="auto"/>
            <w:right w:val="none" w:sz="0" w:space="0" w:color="auto"/>
          </w:divBdr>
        </w:div>
        <w:div w:id="496920870">
          <w:marLeft w:val="0"/>
          <w:marRight w:val="0"/>
          <w:marTop w:val="0"/>
          <w:marBottom w:val="101"/>
          <w:divBdr>
            <w:top w:val="none" w:sz="0" w:space="0" w:color="auto"/>
            <w:left w:val="none" w:sz="0" w:space="0" w:color="auto"/>
            <w:bottom w:val="none" w:sz="0" w:space="0" w:color="auto"/>
            <w:right w:val="none" w:sz="0" w:space="0" w:color="auto"/>
          </w:divBdr>
        </w:div>
        <w:div w:id="122895831">
          <w:marLeft w:val="0"/>
          <w:marRight w:val="0"/>
          <w:marTop w:val="0"/>
          <w:marBottom w:val="101"/>
          <w:divBdr>
            <w:top w:val="none" w:sz="0" w:space="0" w:color="auto"/>
            <w:left w:val="none" w:sz="0" w:space="0" w:color="auto"/>
            <w:bottom w:val="none" w:sz="0" w:space="0" w:color="auto"/>
            <w:right w:val="none" w:sz="0" w:space="0" w:color="auto"/>
          </w:divBdr>
        </w:div>
        <w:div w:id="182793618">
          <w:marLeft w:val="0"/>
          <w:marRight w:val="0"/>
          <w:marTop w:val="0"/>
          <w:marBottom w:val="101"/>
          <w:divBdr>
            <w:top w:val="none" w:sz="0" w:space="0" w:color="auto"/>
            <w:left w:val="none" w:sz="0" w:space="0" w:color="auto"/>
            <w:bottom w:val="none" w:sz="0" w:space="0" w:color="auto"/>
            <w:right w:val="none" w:sz="0" w:space="0" w:color="auto"/>
          </w:divBdr>
        </w:div>
        <w:div w:id="1049452066">
          <w:marLeft w:val="0"/>
          <w:marRight w:val="0"/>
          <w:marTop w:val="0"/>
          <w:marBottom w:val="101"/>
          <w:divBdr>
            <w:top w:val="none" w:sz="0" w:space="0" w:color="auto"/>
            <w:left w:val="none" w:sz="0" w:space="0" w:color="auto"/>
            <w:bottom w:val="none" w:sz="0" w:space="0" w:color="auto"/>
            <w:right w:val="none" w:sz="0" w:space="0" w:color="auto"/>
          </w:divBdr>
        </w:div>
        <w:div w:id="1475562409">
          <w:marLeft w:val="0"/>
          <w:marRight w:val="0"/>
          <w:marTop w:val="0"/>
          <w:marBottom w:val="101"/>
          <w:divBdr>
            <w:top w:val="none" w:sz="0" w:space="0" w:color="auto"/>
            <w:left w:val="none" w:sz="0" w:space="0" w:color="auto"/>
            <w:bottom w:val="none" w:sz="0" w:space="0" w:color="auto"/>
            <w:right w:val="none" w:sz="0" w:space="0" w:color="auto"/>
          </w:divBdr>
        </w:div>
        <w:div w:id="510532751">
          <w:marLeft w:val="0"/>
          <w:marRight w:val="0"/>
          <w:marTop w:val="0"/>
          <w:marBottom w:val="101"/>
          <w:divBdr>
            <w:top w:val="none" w:sz="0" w:space="0" w:color="auto"/>
            <w:left w:val="none" w:sz="0" w:space="0" w:color="auto"/>
            <w:bottom w:val="none" w:sz="0" w:space="0" w:color="auto"/>
            <w:right w:val="none" w:sz="0" w:space="0" w:color="auto"/>
          </w:divBdr>
        </w:div>
        <w:div w:id="596063198">
          <w:marLeft w:val="0"/>
          <w:marRight w:val="0"/>
          <w:marTop w:val="0"/>
          <w:marBottom w:val="101"/>
          <w:divBdr>
            <w:top w:val="none" w:sz="0" w:space="0" w:color="auto"/>
            <w:left w:val="none" w:sz="0" w:space="0" w:color="auto"/>
            <w:bottom w:val="none" w:sz="0" w:space="0" w:color="auto"/>
            <w:right w:val="none" w:sz="0" w:space="0" w:color="auto"/>
          </w:divBdr>
        </w:div>
        <w:div w:id="1478692040">
          <w:marLeft w:val="0"/>
          <w:marRight w:val="0"/>
          <w:marTop w:val="0"/>
          <w:marBottom w:val="101"/>
          <w:divBdr>
            <w:top w:val="none" w:sz="0" w:space="0" w:color="auto"/>
            <w:left w:val="none" w:sz="0" w:space="0" w:color="auto"/>
            <w:bottom w:val="none" w:sz="0" w:space="0" w:color="auto"/>
            <w:right w:val="none" w:sz="0" w:space="0" w:color="auto"/>
          </w:divBdr>
        </w:div>
        <w:div w:id="1612320663">
          <w:marLeft w:val="0"/>
          <w:marRight w:val="0"/>
          <w:marTop w:val="0"/>
          <w:marBottom w:val="101"/>
          <w:divBdr>
            <w:top w:val="none" w:sz="0" w:space="0" w:color="auto"/>
            <w:left w:val="none" w:sz="0" w:space="0" w:color="auto"/>
            <w:bottom w:val="none" w:sz="0" w:space="0" w:color="auto"/>
            <w:right w:val="none" w:sz="0" w:space="0" w:color="auto"/>
          </w:divBdr>
        </w:div>
        <w:div w:id="607004361">
          <w:marLeft w:val="0"/>
          <w:marRight w:val="0"/>
          <w:marTop w:val="0"/>
          <w:marBottom w:val="101"/>
          <w:divBdr>
            <w:top w:val="none" w:sz="0" w:space="0" w:color="auto"/>
            <w:left w:val="none" w:sz="0" w:space="0" w:color="auto"/>
            <w:bottom w:val="none" w:sz="0" w:space="0" w:color="auto"/>
            <w:right w:val="none" w:sz="0" w:space="0" w:color="auto"/>
          </w:divBdr>
        </w:div>
        <w:div w:id="112946858">
          <w:marLeft w:val="0"/>
          <w:marRight w:val="0"/>
          <w:marTop w:val="0"/>
          <w:marBottom w:val="101"/>
          <w:divBdr>
            <w:top w:val="none" w:sz="0" w:space="0" w:color="auto"/>
            <w:left w:val="none" w:sz="0" w:space="0" w:color="auto"/>
            <w:bottom w:val="none" w:sz="0" w:space="0" w:color="auto"/>
            <w:right w:val="none" w:sz="0" w:space="0" w:color="auto"/>
          </w:divBdr>
        </w:div>
        <w:div w:id="553925810">
          <w:marLeft w:val="0"/>
          <w:marRight w:val="0"/>
          <w:marTop w:val="0"/>
          <w:marBottom w:val="101"/>
          <w:divBdr>
            <w:top w:val="none" w:sz="0" w:space="0" w:color="auto"/>
            <w:left w:val="none" w:sz="0" w:space="0" w:color="auto"/>
            <w:bottom w:val="none" w:sz="0" w:space="0" w:color="auto"/>
            <w:right w:val="none" w:sz="0" w:space="0" w:color="auto"/>
          </w:divBdr>
        </w:div>
        <w:div w:id="299578682">
          <w:marLeft w:val="0"/>
          <w:marRight w:val="0"/>
          <w:marTop w:val="0"/>
          <w:marBottom w:val="101"/>
          <w:divBdr>
            <w:top w:val="none" w:sz="0" w:space="0" w:color="auto"/>
            <w:left w:val="none" w:sz="0" w:space="0" w:color="auto"/>
            <w:bottom w:val="none" w:sz="0" w:space="0" w:color="auto"/>
            <w:right w:val="none" w:sz="0" w:space="0" w:color="auto"/>
          </w:divBdr>
        </w:div>
        <w:div w:id="2090302087">
          <w:marLeft w:val="0"/>
          <w:marRight w:val="0"/>
          <w:marTop w:val="0"/>
          <w:marBottom w:val="101"/>
          <w:divBdr>
            <w:top w:val="none" w:sz="0" w:space="0" w:color="auto"/>
            <w:left w:val="none" w:sz="0" w:space="0" w:color="auto"/>
            <w:bottom w:val="none" w:sz="0" w:space="0" w:color="auto"/>
            <w:right w:val="none" w:sz="0" w:space="0" w:color="auto"/>
          </w:divBdr>
        </w:div>
        <w:div w:id="751509181">
          <w:marLeft w:val="0"/>
          <w:marRight w:val="0"/>
          <w:marTop w:val="0"/>
          <w:marBottom w:val="101"/>
          <w:divBdr>
            <w:top w:val="none" w:sz="0" w:space="0" w:color="auto"/>
            <w:left w:val="none" w:sz="0" w:space="0" w:color="auto"/>
            <w:bottom w:val="none" w:sz="0" w:space="0" w:color="auto"/>
            <w:right w:val="none" w:sz="0" w:space="0" w:color="auto"/>
          </w:divBdr>
        </w:div>
        <w:div w:id="1393889727">
          <w:marLeft w:val="0"/>
          <w:marRight w:val="0"/>
          <w:marTop w:val="0"/>
          <w:marBottom w:val="101"/>
          <w:divBdr>
            <w:top w:val="none" w:sz="0" w:space="0" w:color="auto"/>
            <w:left w:val="none" w:sz="0" w:space="0" w:color="auto"/>
            <w:bottom w:val="none" w:sz="0" w:space="0" w:color="auto"/>
            <w:right w:val="none" w:sz="0" w:space="0" w:color="auto"/>
          </w:divBdr>
        </w:div>
        <w:div w:id="1561939131">
          <w:marLeft w:val="0"/>
          <w:marRight w:val="0"/>
          <w:marTop w:val="0"/>
          <w:marBottom w:val="101"/>
          <w:divBdr>
            <w:top w:val="none" w:sz="0" w:space="0" w:color="auto"/>
            <w:left w:val="none" w:sz="0" w:space="0" w:color="auto"/>
            <w:bottom w:val="none" w:sz="0" w:space="0" w:color="auto"/>
            <w:right w:val="none" w:sz="0" w:space="0" w:color="auto"/>
          </w:divBdr>
        </w:div>
        <w:div w:id="1232885921">
          <w:marLeft w:val="0"/>
          <w:marRight w:val="0"/>
          <w:marTop w:val="0"/>
          <w:marBottom w:val="101"/>
          <w:divBdr>
            <w:top w:val="none" w:sz="0" w:space="0" w:color="auto"/>
            <w:left w:val="none" w:sz="0" w:space="0" w:color="auto"/>
            <w:bottom w:val="none" w:sz="0" w:space="0" w:color="auto"/>
            <w:right w:val="none" w:sz="0" w:space="0" w:color="auto"/>
          </w:divBdr>
        </w:div>
        <w:div w:id="1156993004">
          <w:marLeft w:val="0"/>
          <w:marRight w:val="0"/>
          <w:marTop w:val="0"/>
          <w:marBottom w:val="101"/>
          <w:divBdr>
            <w:top w:val="none" w:sz="0" w:space="0" w:color="auto"/>
            <w:left w:val="none" w:sz="0" w:space="0" w:color="auto"/>
            <w:bottom w:val="none" w:sz="0" w:space="0" w:color="auto"/>
            <w:right w:val="none" w:sz="0" w:space="0" w:color="auto"/>
          </w:divBdr>
        </w:div>
        <w:div w:id="1025056866">
          <w:marLeft w:val="0"/>
          <w:marRight w:val="0"/>
          <w:marTop w:val="0"/>
          <w:marBottom w:val="101"/>
          <w:divBdr>
            <w:top w:val="none" w:sz="0" w:space="0" w:color="auto"/>
            <w:left w:val="none" w:sz="0" w:space="0" w:color="auto"/>
            <w:bottom w:val="none" w:sz="0" w:space="0" w:color="auto"/>
            <w:right w:val="none" w:sz="0" w:space="0" w:color="auto"/>
          </w:divBdr>
        </w:div>
        <w:div w:id="1667435508">
          <w:marLeft w:val="0"/>
          <w:marRight w:val="0"/>
          <w:marTop w:val="0"/>
          <w:marBottom w:val="101"/>
          <w:divBdr>
            <w:top w:val="none" w:sz="0" w:space="0" w:color="auto"/>
            <w:left w:val="none" w:sz="0" w:space="0" w:color="auto"/>
            <w:bottom w:val="none" w:sz="0" w:space="0" w:color="auto"/>
            <w:right w:val="none" w:sz="0" w:space="0" w:color="auto"/>
          </w:divBdr>
        </w:div>
        <w:div w:id="215747991">
          <w:marLeft w:val="0"/>
          <w:marRight w:val="0"/>
          <w:marTop w:val="0"/>
          <w:marBottom w:val="101"/>
          <w:divBdr>
            <w:top w:val="none" w:sz="0" w:space="0" w:color="auto"/>
            <w:left w:val="none" w:sz="0" w:space="0" w:color="auto"/>
            <w:bottom w:val="none" w:sz="0" w:space="0" w:color="auto"/>
            <w:right w:val="none" w:sz="0" w:space="0" w:color="auto"/>
          </w:divBdr>
        </w:div>
        <w:div w:id="1502236123">
          <w:marLeft w:val="0"/>
          <w:marRight w:val="0"/>
          <w:marTop w:val="0"/>
          <w:marBottom w:val="101"/>
          <w:divBdr>
            <w:top w:val="none" w:sz="0" w:space="0" w:color="auto"/>
            <w:left w:val="none" w:sz="0" w:space="0" w:color="auto"/>
            <w:bottom w:val="none" w:sz="0" w:space="0" w:color="auto"/>
            <w:right w:val="none" w:sz="0" w:space="0" w:color="auto"/>
          </w:divBdr>
        </w:div>
        <w:div w:id="1811635068">
          <w:marLeft w:val="0"/>
          <w:marRight w:val="0"/>
          <w:marTop w:val="0"/>
          <w:marBottom w:val="101"/>
          <w:divBdr>
            <w:top w:val="none" w:sz="0" w:space="0" w:color="auto"/>
            <w:left w:val="none" w:sz="0" w:space="0" w:color="auto"/>
            <w:bottom w:val="none" w:sz="0" w:space="0" w:color="auto"/>
            <w:right w:val="none" w:sz="0" w:space="0" w:color="auto"/>
          </w:divBdr>
        </w:div>
        <w:div w:id="1424646552">
          <w:marLeft w:val="0"/>
          <w:marRight w:val="0"/>
          <w:marTop w:val="0"/>
          <w:marBottom w:val="101"/>
          <w:divBdr>
            <w:top w:val="none" w:sz="0" w:space="0" w:color="auto"/>
            <w:left w:val="none" w:sz="0" w:space="0" w:color="auto"/>
            <w:bottom w:val="none" w:sz="0" w:space="0" w:color="auto"/>
            <w:right w:val="none" w:sz="0" w:space="0" w:color="auto"/>
          </w:divBdr>
        </w:div>
        <w:div w:id="814416050">
          <w:marLeft w:val="0"/>
          <w:marRight w:val="0"/>
          <w:marTop w:val="0"/>
          <w:marBottom w:val="101"/>
          <w:divBdr>
            <w:top w:val="none" w:sz="0" w:space="0" w:color="auto"/>
            <w:left w:val="none" w:sz="0" w:space="0" w:color="auto"/>
            <w:bottom w:val="none" w:sz="0" w:space="0" w:color="auto"/>
            <w:right w:val="none" w:sz="0" w:space="0" w:color="auto"/>
          </w:divBdr>
        </w:div>
        <w:div w:id="733510392">
          <w:marLeft w:val="0"/>
          <w:marRight w:val="0"/>
          <w:marTop w:val="0"/>
          <w:marBottom w:val="101"/>
          <w:divBdr>
            <w:top w:val="none" w:sz="0" w:space="0" w:color="auto"/>
            <w:left w:val="none" w:sz="0" w:space="0" w:color="auto"/>
            <w:bottom w:val="none" w:sz="0" w:space="0" w:color="auto"/>
            <w:right w:val="none" w:sz="0" w:space="0" w:color="auto"/>
          </w:divBdr>
        </w:div>
        <w:div w:id="387263443">
          <w:marLeft w:val="0"/>
          <w:marRight w:val="0"/>
          <w:marTop w:val="0"/>
          <w:marBottom w:val="101"/>
          <w:divBdr>
            <w:top w:val="none" w:sz="0" w:space="0" w:color="auto"/>
            <w:left w:val="none" w:sz="0" w:space="0" w:color="auto"/>
            <w:bottom w:val="none" w:sz="0" w:space="0" w:color="auto"/>
            <w:right w:val="none" w:sz="0" w:space="0" w:color="auto"/>
          </w:divBdr>
        </w:div>
        <w:div w:id="1369336545">
          <w:marLeft w:val="0"/>
          <w:marRight w:val="0"/>
          <w:marTop w:val="0"/>
          <w:marBottom w:val="101"/>
          <w:divBdr>
            <w:top w:val="none" w:sz="0" w:space="0" w:color="auto"/>
            <w:left w:val="none" w:sz="0" w:space="0" w:color="auto"/>
            <w:bottom w:val="none" w:sz="0" w:space="0" w:color="auto"/>
            <w:right w:val="none" w:sz="0" w:space="0" w:color="auto"/>
          </w:divBdr>
        </w:div>
        <w:div w:id="1930507438">
          <w:marLeft w:val="0"/>
          <w:marRight w:val="0"/>
          <w:marTop w:val="0"/>
          <w:marBottom w:val="101"/>
          <w:divBdr>
            <w:top w:val="none" w:sz="0" w:space="0" w:color="auto"/>
            <w:left w:val="none" w:sz="0" w:space="0" w:color="auto"/>
            <w:bottom w:val="none" w:sz="0" w:space="0" w:color="auto"/>
            <w:right w:val="none" w:sz="0" w:space="0" w:color="auto"/>
          </w:divBdr>
        </w:div>
        <w:div w:id="67270333">
          <w:marLeft w:val="0"/>
          <w:marRight w:val="0"/>
          <w:marTop w:val="0"/>
          <w:marBottom w:val="101"/>
          <w:divBdr>
            <w:top w:val="none" w:sz="0" w:space="0" w:color="auto"/>
            <w:left w:val="none" w:sz="0" w:space="0" w:color="auto"/>
            <w:bottom w:val="none" w:sz="0" w:space="0" w:color="auto"/>
            <w:right w:val="none" w:sz="0" w:space="0" w:color="auto"/>
          </w:divBdr>
        </w:div>
        <w:div w:id="1628468677">
          <w:marLeft w:val="0"/>
          <w:marRight w:val="0"/>
          <w:marTop w:val="0"/>
          <w:marBottom w:val="101"/>
          <w:divBdr>
            <w:top w:val="none" w:sz="0" w:space="0" w:color="auto"/>
            <w:left w:val="none" w:sz="0" w:space="0" w:color="auto"/>
            <w:bottom w:val="none" w:sz="0" w:space="0" w:color="auto"/>
            <w:right w:val="none" w:sz="0" w:space="0" w:color="auto"/>
          </w:divBdr>
        </w:div>
        <w:div w:id="922757002">
          <w:marLeft w:val="0"/>
          <w:marRight w:val="0"/>
          <w:marTop w:val="0"/>
          <w:marBottom w:val="101"/>
          <w:divBdr>
            <w:top w:val="none" w:sz="0" w:space="0" w:color="auto"/>
            <w:left w:val="none" w:sz="0" w:space="0" w:color="auto"/>
            <w:bottom w:val="none" w:sz="0" w:space="0" w:color="auto"/>
            <w:right w:val="none" w:sz="0" w:space="0" w:color="auto"/>
          </w:divBdr>
        </w:div>
        <w:div w:id="1693528994">
          <w:marLeft w:val="0"/>
          <w:marRight w:val="0"/>
          <w:marTop w:val="0"/>
          <w:marBottom w:val="101"/>
          <w:divBdr>
            <w:top w:val="none" w:sz="0" w:space="0" w:color="auto"/>
            <w:left w:val="none" w:sz="0" w:space="0" w:color="auto"/>
            <w:bottom w:val="none" w:sz="0" w:space="0" w:color="auto"/>
            <w:right w:val="none" w:sz="0" w:space="0" w:color="auto"/>
          </w:divBdr>
        </w:div>
        <w:div w:id="1962957884">
          <w:marLeft w:val="0"/>
          <w:marRight w:val="0"/>
          <w:marTop w:val="0"/>
          <w:marBottom w:val="101"/>
          <w:divBdr>
            <w:top w:val="none" w:sz="0" w:space="0" w:color="auto"/>
            <w:left w:val="none" w:sz="0" w:space="0" w:color="auto"/>
            <w:bottom w:val="none" w:sz="0" w:space="0" w:color="auto"/>
            <w:right w:val="none" w:sz="0" w:space="0" w:color="auto"/>
          </w:divBdr>
        </w:div>
        <w:div w:id="527067731">
          <w:marLeft w:val="0"/>
          <w:marRight w:val="0"/>
          <w:marTop w:val="0"/>
          <w:marBottom w:val="101"/>
          <w:divBdr>
            <w:top w:val="none" w:sz="0" w:space="0" w:color="auto"/>
            <w:left w:val="none" w:sz="0" w:space="0" w:color="auto"/>
            <w:bottom w:val="none" w:sz="0" w:space="0" w:color="auto"/>
            <w:right w:val="none" w:sz="0" w:space="0" w:color="auto"/>
          </w:divBdr>
        </w:div>
        <w:div w:id="375737919">
          <w:marLeft w:val="0"/>
          <w:marRight w:val="0"/>
          <w:marTop w:val="0"/>
          <w:marBottom w:val="101"/>
          <w:divBdr>
            <w:top w:val="none" w:sz="0" w:space="0" w:color="auto"/>
            <w:left w:val="none" w:sz="0" w:space="0" w:color="auto"/>
            <w:bottom w:val="none" w:sz="0" w:space="0" w:color="auto"/>
            <w:right w:val="none" w:sz="0" w:space="0" w:color="auto"/>
          </w:divBdr>
        </w:div>
        <w:div w:id="1812556190">
          <w:marLeft w:val="0"/>
          <w:marRight w:val="0"/>
          <w:marTop w:val="0"/>
          <w:marBottom w:val="101"/>
          <w:divBdr>
            <w:top w:val="none" w:sz="0" w:space="0" w:color="auto"/>
            <w:left w:val="none" w:sz="0" w:space="0" w:color="auto"/>
            <w:bottom w:val="none" w:sz="0" w:space="0" w:color="auto"/>
            <w:right w:val="none" w:sz="0" w:space="0" w:color="auto"/>
          </w:divBdr>
        </w:div>
        <w:div w:id="1731417485">
          <w:marLeft w:val="0"/>
          <w:marRight w:val="0"/>
          <w:marTop w:val="0"/>
          <w:marBottom w:val="101"/>
          <w:divBdr>
            <w:top w:val="none" w:sz="0" w:space="0" w:color="auto"/>
            <w:left w:val="none" w:sz="0" w:space="0" w:color="auto"/>
            <w:bottom w:val="none" w:sz="0" w:space="0" w:color="auto"/>
            <w:right w:val="none" w:sz="0" w:space="0" w:color="auto"/>
          </w:divBdr>
        </w:div>
        <w:div w:id="666134889">
          <w:marLeft w:val="0"/>
          <w:marRight w:val="0"/>
          <w:marTop w:val="0"/>
          <w:marBottom w:val="101"/>
          <w:divBdr>
            <w:top w:val="none" w:sz="0" w:space="0" w:color="auto"/>
            <w:left w:val="none" w:sz="0" w:space="0" w:color="auto"/>
            <w:bottom w:val="none" w:sz="0" w:space="0" w:color="auto"/>
            <w:right w:val="none" w:sz="0" w:space="0" w:color="auto"/>
          </w:divBdr>
        </w:div>
        <w:div w:id="2126775418">
          <w:marLeft w:val="0"/>
          <w:marRight w:val="0"/>
          <w:marTop w:val="0"/>
          <w:marBottom w:val="101"/>
          <w:divBdr>
            <w:top w:val="none" w:sz="0" w:space="0" w:color="auto"/>
            <w:left w:val="none" w:sz="0" w:space="0" w:color="auto"/>
            <w:bottom w:val="none" w:sz="0" w:space="0" w:color="auto"/>
            <w:right w:val="none" w:sz="0" w:space="0" w:color="auto"/>
          </w:divBdr>
        </w:div>
        <w:div w:id="1040133967">
          <w:marLeft w:val="0"/>
          <w:marRight w:val="0"/>
          <w:marTop w:val="0"/>
          <w:marBottom w:val="101"/>
          <w:divBdr>
            <w:top w:val="none" w:sz="0" w:space="0" w:color="auto"/>
            <w:left w:val="none" w:sz="0" w:space="0" w:color="auto"/>
            <w:bottom w:val="none" w:sz="0" w:space="0" w:color="auto"/>
            <w:right w:val="none" w:sz="0" w:space="0" w:color="auto"/>
          </w:divBdr>
        </w:div>
        <w:div w:id="279803722">
          <w:marLeft w:val="0"/>
          <w:marRight w:val="0"/>
          <w:marTop w:val="0"/>
          <w:marBottom w:val="101"/>
          <w:divBdr>
            <w:top w:val="none" w:sz="0" w:space="0" w:color="auto"/>
            <w:left w:val="none" w:sz="0" w:space="0" w:color="auto"/>
            <w:bottom w:val="none" w:sz="0" w:space="0" w:color="auto"/>
            <w:right w:val="none" w:sz="0" w:space="0" w:color="auto"/>
          </w:divBdr>
        </w:div>
        <w:div w:id="2140872861">
          <w:marLeft w:val="0"/>
          <w:marRight w:val="0"/>
          <w:marTop w:val="0"/>
          <w:marBottom w:val="101"/>
          <w:divBdr>
            <w:top w:val="none" w:sz="0" w:space="0" w:color="auto"/>
            <w:left w:val="none" w:sz="0" w:space="0" w:color="auto"/>
            <w:bottom w:val="none" w:sz="0" w:space="0" w:color="auto"/>
            <w:right w:val="none" w:sz="0" w:space="0" w:color="auto"/>
          </w:divBdr>
        </w:div>
        <w:div w:id="1137337274">
          <w:marLeft w:val="0"/>
          <w:marRight w:val="0"/>
          <w:marTop w:val="0"/>
          <w:marBottom w:val="101"/>
          <w:divBdr>
            <w:top w:val="none" w:sz="0" w:space="0" w:color="auto"/>
            <w:left w:val="none" w:sz="0" w:space="0" w:color="auto"/>
            <w:bottom w:val="none" w:sz="0" w:space="0" w:color="auto"/>
            <w:right w:val="none" w:sz="0" w:space="0" w:color="auto"/>
          </w:divBdr>
        </w:div>
        <w:div w:id="135922183">
          <w:marLeft w:val="0"/>
          <w:marRight w:val="0"/>
          <w:marTop w:val="0"/>
          <w:marBottom w:val="101"/>
          <w:divBdr>
            <w:top w:val="none" w:sz="0" w:space="0" w:color="auto"/>
            <w:left w:val="none" w:sz="0" w:space="0" w:color="auto"/>
            <w:bottom w:val="none" w:sz="0" w:space="0" w:color="auto"/>
            <w:right w:val="none" w:sz="0" w:space="0" w:color="auto"/>
          </w:divBdr>
        </w:div>
        <w:div w:id="1387100752">
          <w:marLeft w:val="0"/>
          <w:marRight w:val="0"/>
          <w:marTop w:val="0"/>
          <w:marBottom w:val="101"/>
          <w:divBdr>
            <w:top w:val="none" w:sz="0" w:space="0" w:color="auto"/>
            <w:left w:val="none" w:sz="0" w:space="0" w:color="auto"/>
            <w:bottom w:val="none" w:sz="0" w:space="0" w:color="auto"/>
            <w:right w:val="none" w:sz="0" w:space="0" w:color="auto"/>
          </w:divBdr>
        </w:div>
        <w:div w:id="2018772138">
          <w:marLeft w:val="0"/>
          <w:marRight w:val="0"/>
          <w:marTop w:val="0"/>
          <w:marBottom w:val="101"/>
          <w:divBdr>
            <w:top w:val="none" w:sz="0" w:space="0" w:color="auto"/>
            <w:left w:val="none" w:sz="0" w:space="0" w:color="auto"/>
            <w:bottom w:val="none" w:sz="0" w:space="0" w:color="auto"/>
            <w:right w:val="none" w:sz="0" w:space="0" w:color="auto"/>
          </w:divBdr>
        </w:div>
        <w:div w:id="1929731020">
          <w:marLeft w:val="0"/>
          <w:marRight w:val="0"/>
          <w:marTop w:val="0"/>
          <w:marBottom w:val="101"/>
          <w:divBdr>
            <w:top w:val="none" w:sz="0" w:space="0" w:color="auto"/>
            <w:left w:val="none" w:sz="0" w:space="0" w:color="auto"/>
            <w:bottom w:val="none" w:sz="0" w:space="0" w:color="auto"/>
            <w:right w:val="none" w:sz="0" w:space="0" w:color="auto"/>
          </w:divBdr>
        </w:div>
        <w:div w:id="1400857650">
          <w:marLeft w:val="0"/>
          <w:marRight w:val="0"/>
          <w:marTop w:val="0"/>
          <w:marBottom w:val="101"/>
          <w:divBdr>
            <w:top w:val="none" w:sz="0" w:space="0" w:color="auto"/>
            <w:left w:val="none" w:sz="0" w:space="0" w:color="auto"/>
            <w:bottom w:val="none" w:sz="0" w:space="0" w:color="auto"/>
            <w:right w:val="none" w:sz="0" w:space="0" w:color="auto"/>
          </w:divBdr>
        </w:div>
        <w:div w:id="1733653960">
          <w:marLeft w:val="0"/>
          <w:marRight w:val="0"/>
          <w:marTop w:val="0"/>
          <w:marBottom w:val="101"/>
          <w:divBdr>
            <w:top w:val="none" w:sz="0" w:space="0" w:color="auto"/>
            <w:left w:val="none" w:sz="0" w:space="0" w:color="auto"/>
            <w:bottom w:val="none" w:sz="0" w:space="0" w:color="auto"/>
            <w:right w:val="none" w:sz="0" w:space="0" w:color="auto"/>
          </w:divBdr>
        </w:div>
        <w:div w:id="298460394">
          <w:marLeft w:val="0"/>
          <w:marRight w:val="0"/>
          <w:marTop w:val="0"/>
          <w:marBottom w:val="101"/>
          <w:divBdr>
            <w:top w:val="none" w:sz="0" w:space="0" w:color="auto"/>
            <w:left w:val="none" w:sz="0" w:space="0" w:color="auto"/>
            <w:bottom w:val="none" w:sz="0" w:space="0" w:color="auto"/>
            <w:right w:val="none" w:sz="0" w:space="0" w:color="auto"/>
          </w:divBdr>
        </w:div>
        <w:div w:id="994383280">
          <w:marLeft w:val="0"/>
          <w:marRight w:val="0"/>
          <w:marTop w:val="0"/>
          <w:marBottom w:val="101"/>
          <w:divBdr>
            <w:top w:val="none" w:sz="0" w:space="0" w:color="auto"/>
            <w:left w:val="none" w:sz="0" w:space="0" w:color="auto"/>
            <w:bottom w:val="none" w:sz="0" w:space="0" w:color="auto"/>
            <w:right w:val="none" w:sz="0" w:space="0" w:color="auto"/>
          </w:divBdr>
        </w:div>
        <w:div w:id="111094620">
          <w:marLeft w:val="0"/>
          <w:marRight w:val="0"/>
          <w:marTop w:val="0"/>
          <w:marBottom w:val="101"/>
          <w:divBdr>
            <w:top w:val="none" w:sz="0" w:space="0" w:color="auto"/>
            <w:left w:val="none" w:sz="0" w:space="0" w:color="auto"/>
            <w:bottom w:val="none" w:sz="0" w:space="0" w:color="auto"/>
            <w:right w:val="none" w:sz="0" w:space="0" w:color="auto"/>
          </w:divBdr>
        </w:div>
        <w:div w:id="76102550">
          <w:marLeft w:val="0"/>
          <w:marRight w:val="0"/>
          <w:marTop w:val="0"/>
          <w:marBottom w:val="101"/>
          <w:divBdr>
            <w:top w:val="none" w:sz="0" w:space="0" w:color="auto"/>
            <w:left w:val="none" w:sz="0" w:space="0" w:color="auto"/>
            <w:bottom w:val="none" w:sz="0" w:space="0" w:color="auto"/>
            <w:right w:val="none" w:sz="0" w:space="0" w:color="auto"/>
          </w:divBdr>
        </w:div>
        <w:div w:id="148979359">
          <w:marLeft w:val="0"/>
          <w:marRight w:val="0"/>
          <w:marTop w:val="0"/>
          <w:marBottom w:val="101"/>
          <w:divBdr>
            <w:top w:val="none" w:sz="0" w:space="0" w:color="auto"/>
            <w:left w:val="none" w:sz="0" w:space="0" w:color="auto"/>
            <w:bottom w:val="none" w:sz="0" w:space="0" w:color="auto"/>
            <w:right w:val="none" w:sz="0" w:space="0" w:color="auto"/>
          </w:divBdr>
        </w:div>
        <w:div w:id="1934430616">
          <w:marLeft w:val="0"/>
          <w:marRight w:val="0"/>
          <w:marTop w:val="0"/>
          <w:marBottom w:val="101"/>
          <w:divBdr>
            <w:top w:val="none" w:sz="0" w:space="0" w:color="auto"/>
            <w:left w:val="none" w:sz="0" w:space="0" w:color="auto"/>
            <w:bottom w:val="none" w:sz="0" w:space="0" w:color="auto"/>
            <w:right w:val="none" w:sz="0" w:space="0" w:color="auto"/>
          </w:divBdr>
        </w:div>
        <w:div w:id="261181806">
          <w:marLeft w:val="0"/>
          <w:marRight w:val="0"/>
          <w:marTop w:val="0"/>
          <w:marBottom w:val="101"/>
          <w:divBdr>
            <w:top w:val="none" w:sz="0" w:space="0" w:color="auto"/>
            <w:left w:val="none" w:sz="0" w:space="0" w:color="auto"/>
            <w:bottom w:val="none" w:sz="0" w:space="0" w:color="auto"/>
            <w:right w:val="none" w:sz="0" w:space="0" w:color="auto"/>
          </w:divBdr>
        </w:div>
        <w:div w:id="2083217051">
          <w:marLeft w:val="0"/>
          <w:marRight w:val="0"/>
          <w:marTop w:val="0"/>
          <w:marBottom w:val="101"/>
          <w:divBdr>
            <w:top w:val="none" w:sz="0" w:space="0" w:color="auto"/>
            <w:left w:val="none" w:sz="0" w:space="0" w:color="auto"/>
            <w:bottom w:val="none" w:sz="0" w:space="0" w:color="auto"/>
            <w:right w:val="none" w:sz="0" w:space="0" w:color="auto"/>
          </w:divBdr>
        </w:div>
        <w:div w:id="1918399566">
          <w:marLeft w:val="0"/>
          <w:marRight w:val="0"/>
          <w:marTop w:val="0"/>
          <w:marBottom w:val="101"/>
          <w:divBdr>
            <w:top w:val="none" w:sz="0" w:space="0" w:color="auto"/>
            <w:left w:val="none" w:sz="0" w:space="0" w:color="auto"/>
            <w:bottom w:val="none" w:sz="0" w:space="0" w:color="auto"/>
            <w:right w:val="none" w:sz="0" w:space="0" w:color="auto"/>
          </w:divBdr>
        </w:div>
        <w:div w:id="2102143812">
          <w:marLeft w:val="0"/>
          <w:marRight w:val="0"/>
          <w:marTop w:val="0"/>
          <w:marBottom w:val="101"/>
          <w:divBdr>
            <w:top w:val="none" w:sz="0" w:space="0" w:color="auto"/>
            <w:left w:val="none" w:sz="0" w:space="0" w:color="auto"/>
            <w:bottom w:val="none" w:sz="0" w:space="0" w:color="auto"/>
            <w:right w:val="none" w:sz="0" w:space="0" w:color="auto"/>
          </w:divBdr>
        </w:div>
        <w:div w:id="1663699344">
          <w:marLeft w:val="0"/>
          <w:marRight w:val="0"/>
          <w:marTop w:val="0"/>
          <w:marBottom w:val="101"/>
          <w:divBdr>
            <w:top w:val="none" w:sz="0" w:space="0" w:color="auto"/>
            <w:left w:val="none" w:sz="0" w:space="0" w:color="auto"/>
            <w:bottom w:val="none" w:sz="0" w:space="0" w:color="auto"/>
            <w:right w:val="none" w:sz="0" w:space="0" w:color="auto"/>
          </w:divBdr>
        </w:div>
        <w:div w:id="1778910650">
          <w:marLeft w:val="0"/>
          <w:marRight w:val="0"/>
          <w:marTop w:val="0"/>
          <w:marBottom w:val="101"/>
          <w:divBdr>
            <w:top w:val="none" w:sz="0" w:space="0" w:color="auto"/>
            <w:left w:val="none" w:sz="0" w:space="0" w:color="auto"/>
            <w:bottom w:val="none" w:sz="0" w:space="0" w:color="auto"/>
            <w:right w:val="none" w:sz="0" w:space="0" w:color="auto"/>
          </w:divBdr>
        </w:div>
        <w:div w:id="1076510799">
          <w:marLeft w:val="0"/>
          <w:marRight w:val="0"/>
          <w:marTop w:val="0"/>
          <w:marBottom w:val="101"/>
          <w:divBdr>
            <w:top w:val="none" w:sz="0" w:space="0" w:color="auto"/>
            <w:left w:val="none" w:sz="0" w:space="0" w:color="auto"/>
            <w:bottom w:val="none" w:sz="0" w:space="0" w:color="auto"/>
            <w:right w:val="none" w:sz="0" w:space="0" w:color="auto"/>
          </w:divBdr>
        </w:div>
        <w:div w:id="697849304">
          <w:marLeft w:val="0"/>
          <w:marRight w:val="0"/>
          <w:marTop w:val="0"/>
          <w:marBottom w:val="101"/>
          <w:divBdr>
            <w:top w:val="none" w:sz="0" w:space="0" w:color="auto"/>
            <w:left w:val="none" w:sz="0" w:space="0" w:color="auto"/>
            <w:bottom w:val="none" w:sz="0" w:space="0" w:color="auto"/>
            <w:right w:val="none" w:sz="0" w:space="0" w:color="auto"/>
          </w:divBdr>
        </w:div>
        <w:div w:id="1895311002">
          <w:marLeft w:val="0"/>
          <w:marRight w:val="0"/>
          <w:marTop w:val="0"/>
          <w:marBottom w:val="101"/>
          <w:divBdr>
            <w:top w:val="none" w:sz="0" w:space="0" w:color="auto"/>
            <w:left w:val="none" w:sz="0" w:space="0" w:color="auto"/>
            <w:bottom w:val="none" w:sz="0" w:space="0" w:color="auto"/>
            <w:right w:val="none" w:sz="0" w:space="0" w:color="auto"/>
          </w:divBdr>
        </w:div>
        <w:div w:id="1834879013">
          <w:marLeft w:val="0"/>
          <w:marRight w:val="0"/>
          <w:marTop w:val="0"/>
          <w:marBottom w:val="101"/>
          <w:divBdr>
            <w:top w:val="none" w:sz="0" w:space="0" w:color="auto"/>
            <w:left w:val="none" w:sz="0" w:space="0" w:color="auto"/>
            <w:bottom w:val="none" w:sz="0" w:space="0" w:color="auto"/>
            <w:right w:val="none" w:sz="0" w:space="0" w:color="auto"/>
          </w:divBdr>
        </w:div>
        <w:div w:id="2090150301">
          <w:marLeft w:val="0"/>
          <w:marRight w:val="0"/>
          <w:marTop w:val="0"/>
          <w:marBottom w:val="101"/>
          <w:divBdr>
            <w:top w:val="none" w:sz="0" w:space="0" w:color="auto"/>
            <w:left w:val="none" w:sz="0" w:space="0" w:color="auto"/>
            <w:bottom w:val="none" w:sz="0" w:space="0" w:color="auto"/>
            <w:right w:val="none" w:sz="0" w:space="0" w:color="auto"/>
          </w:divBdr>
        </w:div>
        <w:div w:id="2081171041">
          <w:marLeft w:val="0"/>
          <w:marRight w:val="0"/>
          <w:marTop w:val="0"/>
          <w:marBottom w:val="101"/>
          <w:divBdr>
            <w:top w:val="none" w:sz="0" w:space="0" w:color="auto"/>
            <w:left w:val="none" w:sz="0" w:space="0" w:color="auto"/>
            <w:bottom w:val="none" w:sz="0" w:space="0" w:color="auto"/>
            <w:right w:val="none" w:sz="0" w:space="0" w:color="auto"/>
          </w:divBdr>
        </w:div>
        <w:div w:id="1906141166">
          <w:marLeft w:val="0"/>
          <w:marRight w:val="0"/>
          <w:marTop w:val="0"/>
          <w:marBottom w:val="101"/>
          <w:divBdr>
            <w:top w:val="none" w:sz="0" w:space="0" w:color="auto"/>
            <w:left w:val="none" w:sz="0" w:space="0" w:color="auto"/>
            <w:bottom w:val="none" w:sz="0" w:space="0" w:color="auto"/>
            <w:right w:val="none" w:sz="0" w:space="0" w:color="auto"/>
          </w:divBdr>
        </w:div>
        <w:div w:id="912082737">
          <w:marLeft w:val="0"/>
          <w:marRight w:val="0"/>
          <w:marTop w:val="0"/>
          <w:marBottom w:val="101"/>
          <w:divBdr>
            <w:top w:val="none" w:sz="0" w:space="0" w:color="auto"/>
            <w:left w:val="none" w:sz="0" w:space="0" w:color="auto"/>
            <w:bottom w:val="none" w:sz="0" w:space="0" w:color="auto"/>
            <w:right w:val="none" w:sz="0" w:space="0" w:color="auto"/>
          </w:divBdr>
        </w:div>
        <w:div w:id="848566921">
          <w:marLeft w:val="0"/>
          <w:marRight w:val="0"/>
          <w:marTop w:val="0"/>
          <w:marBottom w:val="101"/>
          <w:divBdr>
            <w:top w:val="none" w:sz="0" w:space="0" w:color="auto"/>
            <w:left w:val="none" w:sz="0" w:space="0" w:color="auto"/>
            <w:bottom w:val="none" w:sz="0" w:space="0" w:color="auto"/>
            <w:right w:val="none" w:sz="0" w:space="0" w:color="auto"/>
          </w:divBdr>
        </w:div>
        <w:div w:id="219557883">
          <w:marLeft w:val="0"/>
          <w:marRight w:val="0"/>
          <w:marTop w:val="0"/>
          <w:marBottom w:val="101"/>
          <w:divBdr>
            <w:top w:val="none" w:sz="0" w:space="0" w:color="auto"/>
            <w:left w:val="none" w:sz="0" w:space="0" w:color="auto"/>
            <w:bottom w:val="none" w:sz="0" w:space="0" w:color="auto"/>
            <w:right w:val="none" w:sz="0" w:space="0" w:color="auto"/>
          </w:divBdr>
        </w:div>
        <w:div w:id="1176306789">
          <w:marLeft w:val="0"/>
          <w:marRight w:val="0"/>
          <w:marTop w:val="0"/>
          <w:marBottom w:val="101"/>
          <w:divBdr>
            <w:top w:val="none" w:sz="0" w:space="0" w:color="auto"/>
            <w:left w:val="none" w:sz="0" w:space="0" w:color="auto"/>
            <w:bottom w:val="none" w:sz="0" w:space="0" w:color="auto"/>
            <w:right w:val="none" w:sz="0" w:space="0" w:color="auto"/>
          </w:divBdr>
        </w:div>
        <w:div w:id="240336250">
          <w:marLeft w:val="0"/>
          <w:marRight w:val="0"/>
          <w:marTop w:val="0"/>
          <w:marBottom w:val="101"/>
          <w:divBdr>
            <w:top w:val="none" w:sz="0" w:space="0" w:color="auto"/>
            <w:left w:val="none" w:sz="0" w:space="0" w:color="auto"/>
            <w:bottom w:val="none" w:sz="0" w:space="0" w:color="auto"/>
            <w:right w:val="none" w:sz="0" w:space="0" w:color="auto"/>
          </w:divBdr>
        </w:div>
        <w:div w:id="169179439">
          <w:marLeft w:val="0"/>
          <w:marRight w:val="0"/>
          <w:marTop w:val="0"/>
          <w:marBottom w:val="101"/>
          <w:divBdr>
            <w:top w:val="none" w:sz="0" w:space="0" w:color="auto"/>
            <w:left w:val="none" w:sz="0" w:space="0" w:color="auto"/>
            <w:bottom w:val="none" w:sz="0" w:space="0" w:color="auto"/>
            <w:right w:val="none" w:sz="0" w:space="0" w:color="auto"/>
          </w:divBdr>
        </w:div>
        <w:div w:id="959341029">
          <w:marLeft w:val="0"/>
          <w:marRight w:val="0"/>
          <w:marTop w:val="0"/>
          <w:marBottom w:val="101"/>
          <w:divBdr>
            <w:top w:val="none" w:sz="0" w:space="0" w:color="auto"/>
            <w:left w:val="none" w:sz="0" w:space="0" w:color="auto"/>
            <w:bottom w:val="none" w:sz="0" w:space="0" w:color="auto"/>
            <w:right w:val="none" w:sz="0" w:space="0" w:color="auto"/>
          </w:divBdr>
        </w:div>
        <w:div w:id="868643820">
          <w:marLeft w:val="0"/>
          <w:marRight w:val="0"/>
          <w:marTop w:val="0"/>
          <w:marBottom w:val="101"/>
          <w:divBdr>
            <w:top w:val="none" w:sz="0" w:space="0" w:color="auto"/>
            <w:left w:val="none" w:sz="0" w:space="0" w:color="auto"/>
            <w:bottom w:val="none" w:sz="0" w:space="0" w:color="auto"/>
            <w:right w:val="none" w:sz="0" w:space="0" w:color="auto"/>
          </w:divBdr>
        </w:div>
        <w:div w:id="1229345027">
          <w:marLeft w:val="0"/>
          <w:marRight w:val="0"/>
          <w:marTop w:val="0"/>
          <w:marBottom w:val="101"/>
          <w:divBdr>
            <w:top w:val="none" w:sz="0" w:space="0" w:color="auto"/>
            <w:left w:val="none" w:sz="0" w:space="0" w:color="auto"/>
            <w:bottom w:val="none" w:sz="0" w:space="0" w:color="auto"/>
            <w:right w:val="none" w:sz="0" w:space="0" w:color="auto"/>
          </w:divBdr>
        </w:div>
        <w:div w:id="64452906">
          <w:marLeft w:val="0"/>
          <w:marRight w:val="0"/>
          <w:marTop w:val="0"/>
          <w:marBottom w:val="101"/>
          <w:divBdr>
            <w:top w:val="none" w:sz="0" w:space="0" w:color="auto"/>
            <w:left w:val="none" w:sz="0" w:space="0" w:color="auto"/>
            <w:bottom w:val="none" w:sz="0" w:space="0" w:color="auto"/>
            <w:right w:val="none" w:sz="0" w:space="0" w:color="auto"/>
          </w:divBdr>
        </w:div>
        <w:div w:id="1706324082">
          <w:marLeft w:val="0"/>
          <w:marRight w:val="0"/>
          <w:marTop w:val="0"/>
          <w:marBottom w:val="101"/>
          <w:divBdr>
            <w:top w:val="none" w:sz="0" w:space="0" w:color="auto"/>
            <w:left w:val="none" w:sz="0" w:space="0" w:color="auto"/>
            <w:bottom w:val="none" w:sz="0" w:space="0" w:color="auto"/>
            <w:right w:val="none" w:sz="0" w:space="0" w:color="auto"/>
          </w:divBdr>
        </w:div>
        <w:div w:id="2055687382">
          <w:marLeft w:val="0"/>
          <w:marRight w:val="0"/>
          <w:marTop w:val="0"/>
          <w:marBottom w:val="101"/>
          <w:divBdr>
            <w:top w:val="none" w:sz="0" w:space="0" w:color="auto"/>
            <w:left w:val="none" w:sz="0" w:space="0" w:color="auto"/>
            <w:bottom w:val="none" w:sz="0" w:space="0" w:color="auto"/>
            <w:right w:val="none" w:sz="0" w:space="0" w:color="auto"/>
          </w:divBdr>
        </w:div>
        <w:div w:id="1056929788">
          <w:marLeft w:val="0"/>
          <w:marRight w:val="0"/>
          <w:marTop w:val="0"/>
          <w:marBottom w:val="101"/>
          <w:divBdr>
            <w:top w:val="none" w:sz="0" w:space="0" w:color="auto"/>
            <w:left w:val="none" w:sz="0" w:space="0" w:color="auto"/>
            <w:bottom w:val="none" w:sz="0" w:space="0" w:color="auto"/>
            <w:right w:val="none" w:sz="0" w:space="0" w:color="auto"/>
          </w:divBdr>
        </w:div>
        <w:div w:id="401178313">
          <w:marLeft w:val="0"/>
          <w:marRight w:val="0"/>
          <w:marTop w:val="0"/>
          <w:marBottom w:val="101"/>
          <w:divBdr>
            <w:top w:val="none" w:sz="0" w:space="0" w:color="auto"/>
            <w:left w:val="none" w:sz="0" w:space="0" w:color="auto"/>
            <w:bottom w:val="none" w:sz="0" w:space="0" w:color="auto"/>
            <w:right w:val="none" w:sz="0" w:space="0" w:color="auto"/>
          </w:divBdr>
        </w:div>
        <w:div w:id="412625482">
          <w:marLeft w:val="0"/>
          <w:marRight w:val="0"/>
          <w:marTop w:val="0"/>
          <w:marBottom w:val="101"/>
          <w:divBdr>
            <w:top w:val="none" w:sz="0" w:space="0" w:color="auto"/>
            <w:left w:val="none" w:sz="0" w:space="0" w:color="auto"/>
            <w:bottom w:val="none" w:sz="0" w:space="0" w:color="auto"/>
            <w:right w:val="none" w:sz="0" w:space="0" w:color="auto"/>
          </w:divBdr>
        </w:div>
        <w:div w:id="1924756082">
          <w:marLeft w:val="0"/>
          <w:marRight w:val="0"/>
          <w:marTop w:val="0"/>
          <w:marBottom w:val="101"/>
          <w:divBdr>
            <w:top w:val="none" w:sz="0" w:space="0" w:color="auto"/>
            <w:left w:val="none" w:sz="0" w:space="0" w:color="auto"/>
            <w:bottom w:val="none" w:sz="0" w:space="0" w:color="auto"/>
            <w:right w:val="none" w:sz="0" w:space="0" w:color="auto"/>
          </w:divBdr>
        </w:div>
        <w:div w:id="410784869">
          <w:marLeft w:val="0"/>
          <w:marRight w:val="0"/>
          <w:marTop w:val="0"/>
          <w:marBottom w:val="101"/>
          <w:divBdr>
            <w:top w:val="none" w:sz="0" w:space="0" w:color="auto"/>
            <w:left w:val="none" w:sz="0" w:space="0" w:color="auto"/>
            <w:bottom w:val="none" w:sz="0" w:space="0" w:color="auto"/>
            <w:right w:val="none" w:sz="0" w:space="0" w:color="auto"/>
          </w:divBdr>
        </w:div>
        <w:div w:id="2144348517">
          <w:marLeft w:val="0"/>
          <w:marRight w:val="0"/>
          <w:marTop w:val="0"/>
          <w:marBottom w:val="101"/>
          <w:divBdr>
            <w:top w:val="none" w:sz="0" w:space="0" w:color="auto"/>
            <w:left w:val="none" w:sz="0" w:space="0" w:color="auto"/>
            <w:bottom w:val="none" w:sz="0" w:space="0" w:color="auto"/>
            <w:right w:val="none" w:sz="0" w:space="0" w:color="auto"/>
          </w:divBdr>
        </w:div>
        <w:div w:id="428427795">
          <w:marLeft w:val="0"/>
          <w:marRight w:val="0"/>
          <w:marTop w:val="0"/>
          <w:marBottom w:val="101"/>
          <w:divBdr>
            <w:top w:val="none" w:sz="0" w:space="0" w:color="auto"/>
            <w:left w:val="none" w:sz="0" w:space="0" w:color="auto"/>
            <w:bottom w:val="none" w:sz="0" w:space="0" w:color="auto"/>
            <w:right w:val="none" w:sz="0" w:space="0" w:color="auto"/>
          </w:divBdr>
        </w:div>
        <w:div w:id="1417937631">
          <w:marLeft w:val="0"/>
          <w:marRight w:val="0"/>
          <w:marTop w:val="0"/>
          <w:marBottom w:val="101"/>
          <w:divBdr>
            <w:top w:val="none" w:sz="0" w:space="0" w:color="auto"/>
            <w:left w:val="none" w:sz="0" w:space="0" w:color="auto"/>
            <w:bottom w:val="none" w:sz="0" w:space="0" w:color="auto"/>
            <w:right w:val="none" w:sz="0" w:space="0" w:color="auto"/>
          </w:divBdr>
        </w:div>
        <w:div w:id="608437670">
          <w:marLeft w:val="0"/>
          <w:marRight w:val="0"/>
          <w:marTop w:val="0"/>
          <w:marBottom w:val="101"/>
          <w:divBdr>
            <w:top w:val="none" w:sz="0" w:space="0" w:color="auto"/>
            <w:left w:val="none" w:sz="0" w:space="0" w:color="auto"/>
            <w:bottom w:val="none" w:sz="0" w:space="0" w:color="auto"/>
            <w:right w:val="none" w:sz="0" w:space="0" w:color="auto"/>
          </w:divBdr>
        </w:div>
        <w:div w:id="1017579211">
          <w:marLeft w:val="0"/>
          <w:marRight w:val="0"/>
          <w:marTop w:val="0"/>
          <w:marBottom w:val="101"/>
          <w:divBdr>
            <w:top w:val="none" w:sz="0" w:space="0" w:color="auto"/>
            <w:left w:val="none" w:sz="0" w:space="0" w:color="auto"/>
            <w:bottom w:val="none" w:sz="0" w:space="0" w:color="auto"/>
            <w:right w:val="none" w:sz="0" w:space="0" w:color="auto"/>
          </w:divBdr>
        </w:div>
        <w:div w:id="796292952">
          <w:marLeft w:val="0"/>
          <w:marRight w:val="0"/>
          <w:marTop w:val="0"/>
          <w:marBottom w:val="101"/>
          <w:divBdr>
            <w:top w:val="none" w:sz="0" w:space="0" w:color="auto"/>
            <w:left w:val="none" w:sz="0" w:space="0" w:color="auto"/>
            <w:bottom w:val="none" w:sz="0" w:space="0" w:color="auto"/>
            <w:right w:val="none" w:sz="0" w:space="0" w:color="auto"/>
          </w:divBdr>
        </w:div>
        <w:div w:id="589120837">
          <w:marLeft w:val="0"/>
          <w:marRight w:val="0"/>
          <w:marTop w:val="0"/>
          <w:marBottom w:val="101"/>
          <w:divBdr>
            <w:top w:val="none" w:sz="0" w:space="0" w:color="auto"/>
            <w:left w:val="none" w:sz="0" w:space="0" w:color="auto"/>
            <w:bottom w:val="none" w:sz="0" w:space="0" w:color="auto"/>
            <w:right w:val="none" w:sz="0" w:space="0" w:color="auto"/>
          </w:divBdr>
        </w:div>
        <w:div w:id="1925724691">
          <w:marLeft w:val="0"/>
          <w:marRight w:val="0"/>
          <w:marTop w:val="0"/>
          <w:marBottom w:val="101"/>
          <w:divBdr>
            <w:top w:val="none" w:sz="0" w:space="0" w:color="auto"/>
            <w:left w:val="none" w:sz="0" w:space="0" w:color="auto"/>
            <w:bottom w:val="none" w:sz="0" w:space="0" w:color="auto"/>
            <w:right w:val="none" w:sz="0" w:space="0" w:color="auto"/>
          </w:divBdr>
        </w:div>
        <w:div w:id="186329520">
          <w:marLeft w:val="0"/>
          <w:marRight w:val="0"/>
          <w:marTop w:val="0"/>
          <w:marBottom w:val="101"/>
          <w:divBdr>
            <w:top w:val="none" w:sz="0" w:space="0" w:color="auto"/>
            <w:left w:val="none" w:sz="0" w:space="0" w:color="auto"/>
            <w:bottom w:val="none" w:sz="0" w:space="0" w:color="auto"/>
            <w:right w:val="none" w:sz="0" w:space="0" w:color="auto"/>
          </w:divBdr>
        </w:div>
        <w:div w:id="1354768065">
          <w:marLeft w:val="0"/>
          <w:marRight w:val="0"/>
          <w:marTop w:val="0"/>
          <w:marBottom w:val="101"/>
          <w:divBdr>
            <w:top w:val="none" w:sz="0" w:space="0" w:color="auto"/>
            <w:left w:val="none" w:sz="0" w:space="0" w:color="auto"/>
            <w:bottom w:val="none" w:sz="0" w:space="0" w:color="auto"/>
            <w:right w:val="none" w:sz="0" w:space="0" w:color="auto"/>
          </w:divBdr>
        </w:div>
        <w:div w:id="1929927806">
          <w:marLeft w:val="0"/>
          <w:marRight w:val="0"/>
          <w:marTop w:val="0"/>
          <w:marBottom w:val="101"/>
          <w:divBdr>
            <w:top w:val="none" w:sz="0" w:space="0" w:color="auto"/>
            <w:left w:val="none" w:sz="0" w:space="0" w:color="auto"/>
            <w:bottom w:val="none" w:sz="0" w:space="0" w:color="auto"/>
            <w:right w:val="none" w:sz="0" w:space="0" w:color="auto"/>
          </w:divBdr>
        </w:div>
        <w:div w:id="1886982923">
          <w:marLeft w:val="0"/>
          <w:marRight w:val="0"/>
          <w:marTop w:val="0"/>
          <w:marBottom w:val="101"/>
          <w:divBdr>
            <w:top w:val="none" w:sz="0" w:space="0" w:color="auto"/>
            <w:left w:val="none" w:sz="0" w:space="0" w:color="auto"/>
            <w:bottom w:val="none" w:sz="0" w:space="0" w:color="auto"/>
            <w:right w:val="none" w:sz="0" w:space="0" w:color="auto"/>
          </w:divBdr>
        </w:div>
        <w:div w:id="287586002">
          <w:marLeft w:val="0"/>
          <w:marRight w:val="0"/>
          <w:marTop w:val="0"/>
          <w:marBottom w:val="101"/>
          <w:divBdr>
            <w:top w:val="none" w:sz="0" w:space="0" w:color="auto"/>
            <w:left w:val="none" w:sz="0" w:space="0" w:color="auto"/>
            <w:bottom w:val="none" w:sz="0" w:space="0" w:color="auto"/>
            <w:right w:val="none" w:sz="0" w:space="0" w:color="auto"/>
          </w:divBdr>
        </w:div>
        <w:div w:id="772015383">
          <w:marLeft w:val="0"/>
          <w:marRight w:val="0"/>
          <w:marTop w:val="0"/>
          <w:marBottom w:val="101"/>
          <w:divBdr>
            <w:top w:val="none" w:sz="0" w:space="0" w:color="auto"/>
            <w:left w:val="none" w:sz="0" w:space="0" w:color="auto"/>
            <w:bottom w:val="none" w:sz="0" w:space="0" w:color="auto"/>
            <w:right w:val="none" w:sz="0" w:space="0" w:color="auto"/>
          </w:divBdr>
        </w:div>
        <w:div w:id="1254824089">
          <w:marLeft w:val="0"/>
          <w:marRight w:val="0"/>
          <w:marTop w:val="0"/>
          <w:marBottom w:val="101"/>
          <w:divBdr>
            <w:top w:val="none" w:sz="0" w:space="0" w:color="auto"/>
            <w:left w:val="none" w:sz="0" w:space="0" w:color="auto"/>
            <w:bottom w:val="none" w:sz="0" w:space="0" w:color="auto"/>
            <w:right w:val="none" w:sz="0" w:space="0" w:color="auto"/>
          </w:divBdr>
        </w:div>
        <w:div w:id="881478400">
          <w:marLeft w:val="0"/>
          <w:marRight w:val="0"/>
          <w:marTop w:val="0"/>
          <w:marBottom w:val="101"/>
          <w:divBdr>
            <w:top w:val="none" w:sz="0" w:space="0" w:color="auto"/>
            <w:left w:val="none" w:sz="0" w:space="0" w:color="auto"/>
            <w:bottom w:val="none" w:sz="0" w:space="0" w:color="auto"/>
            <w:right w:val="none" w:sz="0" w:space="0" w:color="auto"/>
          </w:divBdr>
        </w:div>
        <w:div w:id="1319574848">
          <w:marLeft w:val="0"/>
          <w:marRight w:val="0"/>
          <w:marTop w:val="0"/>
          <w:marBottom w:val="101"/>
          <w:divBdr>
            <w:top w:val="none" w:sz="0" w:space="0" w:color="auto"/>
            <w:left w:val="none" w:sz="0" w:space="0" w:color="auto"/>
            <w:bottom w:val="none" w:sz="0" w:space="0" w:color="auto"/>
            <w:right w:val="none" w:sz="0" w:space="0" w:color="auto"/>
          </w:divBdr>
        </w:div>
        <w:div w:id="916785513">
          <w:marLeft w:val="0"/>
          <w:marRight w:val="0"/>
          <w:marTop w:val="0"/>
          <w:marBottom w:val="101"/>
          <w:divBdr>
            <w:top w:val="none" w:sz="0" w:space="0" w:color="auto"/>
            <w:left w:val="none" w:sz="0" w:space="0" w:color="auto"/>
            <w:bottom w:val="none" w:sz="0" w:space="0" w:color="auto"/>
            <w:right w:val="none" w:sz="0" w:space="0" w:color="auto"/>
          </w:divBdr>
        </w:div>
        <w:div w:id="2131852422">
          <w:marLeft w:val="0"/>
          <w:marRight w:val="0"/>
          <w:marTop w:val="0"/>
          <w:marBottom w:val="101"/>
          <w:divBdr>
            <w:top w:val="none" w:sz="0" w:space="0" w:color="auto"/>
            <w:left w:val="none" w:sz="0" w:space="0" w:color="auto"/>
            <w:bottom w:val="none" w:sz="0" w:space="0" w:color="auto"/>
            <w:right w:val="none" w:sz="0" w:space="0" w:color="auto"/>
          </w:divBdr>
        </w:div>
        <w:div w:id="1064527398">
          <w:marLeft w:val="0"/>
          <w:marRight w:val="0"/>
          <w:marTop w:val="0"/>
          <w:marBottom w:val="101"/>
          <w:divBdr>
            <w:top w:val="none" w:sz="0" w:space="0" w:color="auto"/>
            <w:left w:val="none" w:sz="0" w:space="0" w:color="auto"/>
            <w:bottom w:val="none" w:sz="0" w:space="0" w:color="auto"/>
            <w:right w:val="none" w:sz="0" w:space="0" w:color="auto"/>
          </w:divBdr>
        </w:div>
        <w:div w:id="1505977130">
          <w:marLeft w:val="0"/>
          <w:marRight w:val="0"/>
          <w:marTop w:val="0"/>
          <w:marBottom w:val="101"/>
          <w:divBdr>
            <w:top w:val="none" w:sz="0" w:space="0" w:color="auto"/>
            <w:left w:val="none" w:sz="0" w:space="0" w:color="auto"/>
            <w:bottom w:val="none" w:sz="0" w:space="0" w:color="auto"/>
            <w:right w:val="none" w:sz="0" w:space="0" w:color="auto"/>
          </w:divBdr>
        </w:div>
        <w:div w:id="1497723671">
          <w:marLeft w:val="0"/>
          <w:marRight w:val="0"/>
          <w:marTop w:val="0"/>
          <w:marBottom w:val="101"/>
          <w:divBdr>
            <w:top w:val="none" w:sz="0" w:space="0" w:color="auto"/>
            <w:left w:val="none" w:sz="0" w:space="0" w:color="auto"/>
            <w:bottom w:val="none" w:sz="0" w:space="0" w:color="auto"/>
            <w:right w:val="none" w:sz="0" w:space="0" w:color="auto"/>
          </w:divBdr>
        </w:div>
        <w:div w:id="1859197056">
          <w:marLeft w:val="0"/>
          <w:marRight w:val="0"/>
          <w:marTop w:val="0"/>
          <w:marBottom w:val="101"/>
          <w:divBdr>
            <w:top w:val="none" w:sz="0" w:space="0" w:color="auto"/>
            <w:left w:val="none" w:sz="0" w:space="0" w:color="auto"/>
            <w:bottom w:val="none" w:sz="0" w:space="0" w:color="auto"/>
            <w:right w:val="none" w:sz="0" w:space="0" w:color="auto"/>
          </w:divBdr>
        </w:div>
        <w:div w:id="2093695574">
          <w:marLeft w:val="0"/>
          <w:marRight w:val="0"/>
          <w:marTop w:val="0"/>
          <w:marBottom w:val="101"/>
          <w:divBdr>
            <w:top w:val="none" w:sz="0" w:space="0" w:color="auto"/>
            <w:left w:val="none" w:sz="0" w:space="0" w:color="auto"/>
            <w:bottom w:val="none" w:sz="0" w:space="0" w:color="auto"/>
            <w:right w:val="none" w:sz="0" w:space="0" w:color="auto"/>
          </w:divBdr>
        </w:div>
        <w:div w:id="22757435">
          <w:marLeft w:val="0"/>
          <w:marRight w:val="0"/>
          <w:marTop w:val="0"/>
          <w:marBottom w:val="101"/>
          <w:divBdr>
            <w:top w:val="none" w:sz="0" w:space="0" w:color="auto"/>
            <w:left w:val="none" w:sz="0" w:space="0" w:color="auto"/>
            <w:bottom w:val="none" w:sz="0" w:space="0" w:color="auto"/>
            <w:right w:val="none" w:sz="0" w:space="0" w:color="auto"/>
          </w:divBdr>
        </w:div>
        <w:div w:id="611206981">
          <w:marLeft w:val="0"/>
          <w:marRight w:val="0"/>
          <w:marTop w:val="0"/>
          <w:marBottom w:val="101"/>
          <w:divBdr>
            <w:top w:val="none" w:sz="0" w:space="0" w:color="auto"/>
            <w:left w:val="none" w:sz="0" w:space="0" w:color="auto"/>
            <w:bottom w:val="none" w:sz="0" w:space="0" w:color="auto"/>
            <w:right w:val="none" w:sz="0" w:space="0" w:color="auto"/>
          </w:divBdr>
        </w:div>
        <w:div w:id="1197432338">
          <w:marLeft w:val="0"/>
          <w:marRight w:val="0"/>
          <w:marTop w:val="0"/>
          <w:marBottom w:val="101"/>
          <w:divBdr>
            <w:top w:val="none" w:sz="0" w:space="0" w:color="auto"/>
            <w:left w:val="none" w:sz="0" w:space="0" w:color="auto"/>
            <w:bottom w:val="none" w:sz="0" w:space="0" w:color="auto"/>
            <w:right w:val="none" w:sz="0" w:space="0" w:color="auto"/>
          </w:divBdr>
        </w:div>
        <w:div w:id="1986085511">
          <w:marLeft w:val="0"/>
          <w:marRight w:val="0"/>
          <w:marTop w:val="0"/>
          <w:marBottom w:val="101"/>
          <w:divBdr>
            <w:top w:val="none" w:sz="0" w:space="0" w:color="auto"/>
            <w:left w:val="none" w:sz="0" w:space="0" w:color="auto"/>
            <w:bottom w:val="none" w:sz="0" w:space="0" w:color="auto"/>
            <w:right w:val="none" w:sz="0" w:space="0" w:color="auto"/>
          </w:divBdr>
        </w:div>
        <w:div w:id="1568761018">
          <w:marLeft w:val="0"/>
          <w:marRight w:val="0"/>
          <w:marTop w:val="0"/>
          <w:marBottom w:val="200"/>
          <w:divBdr>
            <w:top w:val="none" w:sz="0" w:space="0" w:color="auto"/>
            <w:left w:val="none" w:sz="0" w:space="0" w:color="auto"/>
            <w:bottom w:val="none" w:sz="0" w:space="0" w:color="auto"/>
            <w:right w:val="none" w:sz="0" w:space="0" w:color="auto"/>
          </w:divBdr>
        </w:div>
        <w:div w:id="1489129826">
          <w:marLeft w:val="0"/>
          <w:marRight w:val="0"/>
          <w:marTop w:val="0"/>
          <w:marBottom w:val="101"/>
          <w:divBdr>
            <w:top w:val="none" w:sz="0" w:space="0" w:color="auto"/>
            <w:left w:val="none" w:sz="0" w:space="0" w:color="auto"/>
            <w:bottom w:val="none" w:sz="0" w:space="0" w:color="auto"/>
            <w:right w:val="none" w:sz="0" w:space="0" w:color="auto"/>
          </w:divBdr>
        </w:div>
        <w:div w:id="970288119">
          <w:marLeft w:val="0"/>
          <w:marRight w:val="0"/>
          <w:marTop w:val="0"/>
          <w:marBottom w:val="101"/>
          <w:divBdr>
            <w:top w:val="none" w:sz="0" w:space="0" w:color="auto"/>
            <w:left w:val="none" w:sz="0" w:space="0" w:color="auto"/>
            <w:bottom w:val="none" w:sz="0" w:space="0" w:color="auto"/>
            <w:right w:val="none" w:sz="0" w:space="0" w:color="auto"/>
          </w:divBdr>
        </w:div>
        <w:div w:id="251625106">
          <w:marLeft w:val="0"/>
          <w:marRight w:val="0"/>
          <w:marTop w:val="0"/>
          <w:marBottom w:val="101"/>
          <w:divBdr>
            <w:top w:val="none" w:sz="0" w:space="0" w:color="auto"/>
            <w:left w:val="none" w:sz="0" w:space="0" w:color="auto"/>
            <w:bottom w:val="none" w:sz="0" w:space="0" w:color="auto"/>
            <w:right w:val="none" w:sz="0" w:space="0" w:color="auto"/>
          </w:divBdr>
        </w:div>
        <w:div w:id="1106846925">
          <w:marLeft w:val="0"/>
          <w:marRight w:val="0"/>
          <w:marTop w:val="0"/>
          <w:marBottom w:val="101"/>
          <w:divBdr>
            <w:top w:val="none" w:sz="0" w:space="0" w:color="auto"/>
            <w:left w:val="none" w:sz="0" w:space="0" w:color="auto"/>
            <w:bottom w:val="none" w:sz="0" w:space="0" w:color="auto"/>
            <w:right w:val="none" w:sz="0" w:space="0" w:color="auto"/>
          </w:divBdr>
        </w:div>
        <w:div w:id="1572961530">
          <w:marLeft w:val="0"/>
          <w:marRight w:val="0"/>
          <w:marTop w:val="0"/>
          <w:marBottom w:val="101"/>
          <w:divBdr>
            <w:top w:val="none" w:sz="0" w:space="0" w:color="auto"/>
            <w:left w:val="none" w:sz="0" w:space="0" w:color="auto"/>
            <w:bottom w:val="none" w:sz="0" w:space="0" w:color="auto"/>
            <w:right w:val="none" w:sz="0" w:space="0" w:color="auto"/>
          </w:divBdr>
        </w:div>
        <w:div w:id="781724455">
          <w:marLeft w:val="0"/>
          <w:marRight w:val="0"/>
          <w:marTop w:val="0"/>
          <w:marBottom w:val="101"/>
          <w:divBdr>
            <w:top w:val="none" w:sz="0" w:space="0" w:color="auto"/>
            <w:left w:val="none" w:sz="0" w:space="0" w:color="auto"/>
            <w:bottom w:val="none" w:sz="0" w:space="0" w:color="auto"/>
            <w:right w:val="none" w:sz="0" w:space="0" w:color="auto"/>
          </w:divBdr>
        </w:div>
        <w:div w:id="81922555">
          <w:marLeft w:val="0"/>
          <w:marRight w:val="0"/>
          <w:marTop w:val="0"/>
          <w:marBottom w:val="101"/>
          <w:divBdr>
            <w:top w:val="none" w:sz="0" w:space="0" w:color="auto"/>
            <w:left w:val="none" w:sz="0" w:space="0" w:color="auto"/>
            <w:bottom w:val="none" w:sz="0" w:space="0" w:color="auto"/>
            <w:right w:val="none" w:sz="0" w:space="0" w:color="auto"/>
          </w:divBdr>
        </w:div>
        <w:div w:id="1772122077">
          <w:marLeft w:val="0"/>
          <w:marRight w:val="0"/>
          <w:marTop w:val="0"/>
          <w:marBottom w:val="101"/>
          <w:divBdr>
            <w:top w:val="none" w:sz="0" w:space="0" w:color="auto"/>
            <w:left w:val="none" w:sz="0" w:space="0" w:color="auto"/>
            <w:bottom w:val="none" w:sz="0" w:space="0" w:color="auto"/>
            <w:right w:val="none" w:sz="0" w:space="0" w:color="auto"/>
          </w:divBdr>
        </w:div>
        <w:div w:id="251284210">
          <w:marLeft w:val="0"/>
          <w:marRight w:val="0"/>
          <w:marTop w:val="0"/>
          <w:marBottom w:val="101"/>
          <w:divBdr>
            <w:top w:val="none" w:sz="0" w:space="0" w:color="auto"/>
            <w:left w:val="none" w:sz="0" w:space="0" w:color="auto"/>
            <w:bottom w:val="none" w:sz="0" w:space="0" w:color="auto"/>
            <w:right w:val="none" w:sz="0" w:space="0" w:color="auto"/>
          </w:divBdr>
        </w:div>
        <w:div w:id="1339310677">
          <w:marLeft w:val="0"/>
          <w:marRight w:val="0"/>
          <w:marTop w:val="0"/>
          <w:marBottom w:val="101"/>
          <w:divBdr>
            <w:top w:val="none" w:sz="0" w:space="0" w:color="auto"/>
            <w:left w:val="none" w:sz="0" w:space="0" w:color="auto"/>
            <w:bottom w:val="none" w:sz="0" w:space="0" w:color="auto"/>
            <w:right w:val="none" w:sz="0" w:space="0" w:color="auto"/>
          </w:divBdr>
        </w:div>
        <w:div w:id="1180897887">
          <w:marLeft w:val="0"/>
          <w:marRight w:val="0"/>
          <w:marTop w:val="0"/>
          <w:marBottom w:val="101"/>
          <w:divBdr>
            <w:top w:val="none" w:sz="0" w:space="0" w:color="auto"/>
            <w:left w:val="none" w:sz="0" w:space="0" w:color="auto"/>
            <w:bottom w:val="none" w:sz="0" w:space="0" w:color="auto"/>
            <w:right w:val="none" w:sz="0" w:space="0" w:color="auto"/>
          </w:divBdr>
        </w:div>
        <w:div w:id="1632593638">
          <w:marLeft w:val="0"/>
          <w:marRight w:val="0"/>
          <w:marTop w:val="0"/>
          <w:marBottom w:val="101"/>
          <w:divBdr>
            <w:top w:val="none" w:sz="0" w:space="0" w:color="auto"/>
            <w:left w:val="none" w:sz="0" w:space="0" w:color="auto"/>
            <w:bottom w:val="none" w:sz="0" w:space="0" w:color="auto"/>
            <w:right w:val="none" w:sz="0" w:space="0" w:color="auto"/>
          </w:divBdr>
        </w:div>
        <w:div w:id="805316204">
          <w:marLeft w:val="0"/>
          <w:marRight w:val="0"/>
          <w:marTop w:val="0"/>
          <w:marBottom w:val="101"/>
          <w:divBdr>
            <w:top w:val="none" w:sz="0" w:space="0" w:color="auto"/>
            <w:left w:val="none" w:sz="0" w:space="0" w:color="auto"/>
            <w:bottom w:val="none" w:sz="0" w:space="0" w:color="auto"/>
            <w:right w:val="none" w:sz="0" w:space="0" w:color="auto"/>
          </w:divBdr>
        </w:div>
        <w:div w:id="477496406">
          <w:marLeft w:val="0"/>
          <w:marRight w:val="0"/>
          <w:marTop w:val="0"/>
          <w:marBottom w:val="101"/>
          <w:divBdr>
            <w:top w:val="none" w:sz="0" w:space="0" w:color="auto"/>
            <w:left w:val="none" w:sz="0" w:space="0" w:color="auto"/>
            <w:bottom w:val="none" w:sz="0" w:space="0" w:color="auto"/>
            <w:right w:val="none" w:sz="0" w:space="0" w:color="auto"/>
          </w:divBdr>
        </w:div>
        <w:div w:id="1595824495">
          <w:marLeft w:val="0"/>
          <w:marRight w:val="0"/>
          <w:marTop w:val="0"/>
          <w:marBottom w:val="101"/>
          <w:divBdr>
            <w:top w:val="none" w:sz="0" w:space="0" w:color="auto"/>
            <w:left w:val="none" w:sz="0" w:space="0" w:color="auto"/>
            <w:bottom w:val="none" w:sz="0" w:space="0" w:color="auto"/>
            <w:right w:val="none" w:sz="0" w:space="0" w:color="auto"/>
          </w:divBdr>
        </w:div>
        <w:div w:id="422605944">
          <w:marLeft w:val="0"/>
          <w:marRight w:val="0"/>
          <w:marTop w:val="0"/>
          <w:marBottom w:val="101"/>
          <w:divBdr>
            <w:top w:val="none" w:sz="0" w:space="0" w:color="auto"/>
            <w:left w:val="none" w:sz="0" w:space="0" w:color="auto"/>
            <w:bottom w:val="none" w:sz="0" w:space="0" w:color="auto"/>
            <w:right w:val="none" w:sz="0" w:space="0" w:color="auto"/>
          </w:divBdr>
        </w:div>
        <w:div w:id="1465269797">
          <w:marLeft w:val="0"/>
          <w:marRight w:val="0"/>
          <w:marTop w:val="0"/>
          <w:marBottom w:val="101"/>
          <w:divBdr>
            <w:top w:val="none" w:sz="0" w:space="0" w:color="auto"/>
            <w:left w:val="none" w:sz="0" w:space="0" w:color="auto"/>
            <w:bottom w:val="none" w:sz="0" w:space="0" w:color="auto"/>
            <w:right w:val="none" w:sz="0" w:space="0" w:color="auto"/>
          </w:divBdr>
        </w:div>
        <w:div w:id="1000158036">
          <w:marLeft w:val="0"/>
          <w:marRight w:val="0"/>
          <w:marTop w:val="0"/>
          <w:marBottom w:val="101"/>
          <w:divBdr>
            <w:top w:val="none" w:sz="0" w:space="0" w:color="auto"/>
            <w:left w:val="none" w:sz="0" w:space="0" w:color="auto"/>
            <w:bottom w:val="none" w:sz="0" w:space="0" w:color="auto"/>
            <w:right w:val="none" w:sz="0" w:space="0" w:color="auto"/>
          </w:divBdr>
        </w:div>
        <w:div w:id="1186745933">
          <w:marLeft w:val="0"/>
          <w:marRight w:val="0"/>
          <w:marTop w:val="0"/>
          <w:marBottom w:val="101"/>
          <w:divBdr>
            <w:top w:val="none" w:sz="0" w:space="0" w:color="auto"/>
            <w:left w:val="none" w:sz="0" w:space="0" w:color="auto"/>
            <w:bottom w:val="none" w:sz="0" w:space="0" w:color="auto"/>
            <w:right w:val="none" w:sz="0" w:space="0" w:color="auto"/>
          </w:divBdr>
        </w:div>
        <w:div w:id="1858151369">
          <w:marLeft w:val="0"/>
          <w:marRight w:val="0"/>
          <w:marTop w:val="0"/>
          <w:marBottom w:val="101"/>
          <w:divBdr>
            <w:top w:val="none" w:sz="0" w:space="0" w:color="auto"/>
            <w:left w:val="none" w:sz="0" w:space="0" w:color="auto"/>
            <w:bottom w:val="none" w:sz="0" w:space="0" w:color="auto"/>
            <w:right w:val="none" w:sz="0" w:space="0" w:color="auto"/>
          </w:divBdr>
        </w:div>
        <w:div w:id="431780823">
          <w:marLeft w:val="0"/>
          <w:marRight w:val="0"/>
          <w:marTop w:val="0"/>
          <w:marBottom w:val="101"/>
          <w:divBdr>
            <w:top w:val="none" w:sz="0" w:space="0" w:color="auto"/>
            <w:left w:val="none" w:sz="0" w:space="0" w:color="auto"/>
            <w:bottom w:val="none" w:sz="0" w:space="0" w:color="auto"/>
            <w:right w:val="none" w:sz="0" w:space="0" w:color="auto"/>
          </w:divBdr>
        </w:div>
        <w:div w:id="939337395">
          <w:marLeft w:val="0"/>
          <w:marRight w:val="0"/>
          <w:marTop w:val="0"/>
          <w:marBottom w:val="101"/>
          <w:divBdr>
            <w:top w:val="none" w:sz="0" w:space="0" w:color="auto"/>
            <w:left w:val="none" w:sz="0" w:space="0" w:color="auto"/>
            <w:bottom w:val="none" w:sz="0" w:space="0" w:color="auto"/>
            <w:right w:val="none" w:sz="0" w:space="0" w:color="auto"/>
          </w:divBdr>
        </w:div>
        <w:div w:id="650208157">
          <w:marLeft w:val="0"/>
          <w:marRight w:val="0"/>
          <w:marTop w:val="0"/>
          <w:marBottom w:val="101"/>
          <w:divBdr>
            <w:top w:val="none" w:sz="0" w:space="0" w:color="auto"/>
            <w:left w:val="none" w:sz="0" w:space="0" w:color="auto"/>
            <w:bottom w:val="none" w:sz="0" w:space="0" w:color="auto"/>
            <w:right w:val="none" w:sz="0" w:space="0" w:color="auto"/>
          </w:divBdr>
        </w:div>
        <w:div w:id="611477196">
          <w:marLeft w:val="0"/>
          <w:marRight w:val="0"/>
          <w:marTop w:val="0"/>
          <w:marBottom w:val="101"/>
          <w:divBdr>
            <w:top w:val="none" w:sz="0" w:space="0" w:color="auto"/>
            <w:left w:val="none" w:sz="0" w:space="0" w:color="auto"/>
            <w:bottom w:val="none" w:sz="0" w:space="0" w:color="auto"/>
            <w:right w:val="none" w:sz="0" w:space="0" w:color="auto"/>
          </w:divBdr>
        </w:div>
        <w:div w:id="1474373930">
          <w:marLeft w:val="0"/>
          <w:marRight w:val="0"/>
          <w:marTop w:val="0"/>
          <w:marBottom w:val="101"/>
          <w:divBdr>
            <w:top w:val="none" w:sz="0" w:space="0" w:color="auto"/>
            <w:left w:val="none" w:sz="0" w:space="0" w:color="auto"/>
            <w:bottom w:val="none" w:sz="0" w:space="0" w:color="auto"/>
            <w:right w:val="none" w:sz="0" w:space="0" w:color="auto"/>
          </w:divBdr>
        </w:div>
        <w:div w:id="1294945081">
          <w:marLeft w:val="0"/>
          <w:marRight w:val="0"/>
          <w:marTop w:val="0"/>
          <w:marBottom w:val="101"/>
          <w:divBdr>
            <w:top w:val="none" w:sz="0" w:space="0" w:color="auto"/>
            <w:left w:val="none" w:sz="0" w:space="0" w:color="auto"/>
            <w:bottom w:val="none" w:sz="0" w:space="0" w:color="auto"/>
            <w:right w:val="none" w:sz="0" w:space="0" w:color="auto"/>
          </w:divBdr>
        </w:div>
        <w:div w:id="2028944196">
          <w:marLeft w:val="0"/>
          <w:marRight w:val="0"/>
          <w:marTop w:val="0"/>
          <w:marBottom w:val="101"/>
          <w:divBdr>
            <w:top w:val="none" w:sz="0" w:space="0" w:color="auto"/>
            <w:left w:val="none" w:sz="0" w:space="0" w:color="auto"/>
            <w:bottom w:val="none" w:sz="0" w:space="0" w:color="auto"/>
            <w:right w:val="none" w:sz="0" w:space="0" w:color="auto"/>
          </w:divBdr>
        </w:div>
        <w:div w:id="651064291">
          <w:marLeft w:val="0"/>
          <w:marRight w:val="0"/>
          <w:marTop w:val="0"/>
          <w:marBottom w:val="101"/>
          <w:divBdr>
            <w:top w:val="none" w:sz="0" w:space="0" w:color="auto"/>
            <w:left w:val="none" w:sz="0" w:space="0" w:color="auto"/>
            <w:bottom w:val="none" w:sz="0" w:space="0" w:color="auto"/>
            <w:right w:val="none" w:sz="0" w:space="0" w:color="auto"/>
          </w:divBdr>
        </w:div>
        <w:div w:id="1746490421">
          <w:marLeft w:val="0"/>
          <w:marRight w:val="0"/>
          <w:marTop w:val="0"/>
          <w:marBottom w:val="101"/>
          <w:divBdr>
            <w:top w:val="none" w:sz="0" w:space="0" w:color="auto"/>
            <w:left w:val="none" w:sz="0" w:space="0" w:color="auto"/>
            <w:bottom w:val="none" w:sz="0" w:space="0" w:color="auto"/>
            <w:right w:val="none" w:sz="0" w:space="0" w:color="auto"/>
          </w:divBdr>
        </w:div>
        <w:div w:id="165556950">
          <w:marLeft w:val="0"/>
          <w:marRight w:val="0"/>
          <w:marTop w:val="0"/>
          <w:marBottom w:val="101"/>
          <w:divBdr>
            <w:top w:val="none" w:sz="0" w:space="0" w:color="auto"/>
            <w:left w:val="none" w:sz="0" w:space="0" w:color="auto"/>
            <w:bottom w:val="none" w:sz="0" w:space="0" w:color="auto"/>
            <w:right w:val="none" w:sz="0" w:space="0" w:color="auto"/>
          </w:divBdr>
        </w:div>
        <w:div w:id="1483230172">
          <w:marLeft w:val="0"/>
          <w:marRight w:val="0"/>
          <w:marTop w:val="0"/>
          <w:marBottom w:val="101"/>
          <w:divBdr>
            <w:top w:val="none" w:sz="0" w:space="0" w:color="auto"/>
            <w:left w:val="none" w:sz="0" w:space="0" w:color="auto"/>
            <w:bottom w:val="none" w:sz="0" w:space="0" w:color="auto"/>
            <w:right w:val="none" w:sz="0" w:space="0" w:color="auto"/>
          </w:divBdr>
        </w:div>
        <w:div w:id="1745833326">
          <w:marLeft w:val="0"/>
          <w:marRight w:val="0"/>
          <w:marTop w:val="0"/>
          <w:marBottom w:val="101"/>
          <w:divBdr>
            <w:top w:val="none" w:sz="0" w:space="0" w:color="auto"/>
            <w:left w:val="none" w:sz="0" w:space="0" w:color="auto"/>
            <w:bottom w:val="none" w:sz="0" w:space="0" w:color="auto"/>
            <w:right w:val="none" w:sz="0" w:space="0" w:color="auto"/>
          </w:divBdr>
        </w:div>
        <w:div w:id="287207958">
          <w:marLeft w:val="0"/>
          <w:marRight w:val="0"/>
          <w:marTop w:val="0"/>
          <w:marBottom w:val="101"/>
          <w:divBdr>
            <w:top w:val="none" w:sz="0" w:space="0" w:color="auto"/>
            <w:left w:val="none" w:sz="0" w:space="0" w:color="auto"/>
            <w:bottom w:val="none" w:sz="0" w:space="0" w:color="auto"/>
            <w:right w:val="none" w:sz="0" w:space="0" w:color="auto"/>
          </w:divBdr>
        </w:div>
        <w:div w:id="1417825225">
          <w:marLeft w:val="0"/>
          <w:marRight w:val="0"/>
          <w:marTop w:val="0"/>
          <w:marBottom w:val="101"/>
          <w:divBdr>
            <w:top w:val="none" w:sz="0" w:space="0" w:color="auto"/>
            <w:left w:val="none" w:sz="0" w:space="0" w:color="auto"/>
            <w:bottom w:val="none" w:sz="0" w:space="0" w:color="auto"/>
            <w:right w:val="none" w:sz="0" w:space="0" w:color="auto"/>
          </w:divBdr>
        </w:div>
        <w:div w:id="2065373502">
          <w:marLeft w:val="0"/>
          <w:marRight w:val="0"/>
          <w:marTop w:val="0"/>
          <w:marBottom w:val="101"/>
          <w:divBdr>
            <w:top w:val="none" w:sz="0" w:space="0" w:color="auto"/>
            <w:left w:val="none" w:sz="0" w:space="0" w:color="auto"/>
            <w:bottom w:val="none" w:sz="0" w:space="0" w:color="auto"/>
            <w:right w:val="none" w:sz="0" w:space="0" w:color="auto"/>
          </w:divBdr>
        </w:div>
        <w:div w:id="1710644741">
          <w:marLeft w:val="0"/>
          <w:marRight w:val="0"/>
          <w:marTop w:val="0"/>
          <w:marBottom w:val="101"/>
          <w:divBdr>
            <w:top w:val="none" w:sz="0" w:space="0" w:color="auto"/>
            <w:left w:val="none" w:sz="0" w:space="0" w:color="auto"/>
            <w:bottom w:val="none" w:sz="0" w:space="0" w:color="auto"/>
            <w:right w:val="none" w:sz="0" w:space="0" w:color="auto"/>
          </w:divBdr>
        </w:div>
        <w:div w:id="61876560">
          <w:marLeft w:val="0"/>
          <w:marRight w:val="0"/>
          <w:marTop w:val="0"/>
          <w:marBottom w:val="101"/>
          <w:divBdr>
            <w:top w:val="none" w:sz="0" w:space="0" w:color="auto"/>
            <w:left w:val="none" w:sz="0" w:space="0" w:color="auto"/>
            <w:bottom w:val="none" w:sz="0" w:space="0" w:color="auto"/>
            <w:right w:val="none" w:sz="0" w:space="0" w:color="auto"/>
          </w:divBdr>
        </w:div>
        <w:div w:id="2031367610">
          <w:marLeft w:val="0"/>
          <w:marRight w:val="0"/>
          <w:marTop w:val="0"/>
          <w:marBottom w:val="101"/>
          <w:divBdr>
            <w:top w:val="none" w:sz="0" w:space="0" w:color="auto"/>
            <w:left w:val="none" w:sz="0" w:space="0" w:color="auto"/>
            <w:bottom w:val="none" w:sz="0" w:space="0" w:color="auto"/>
            <w:right w:val="none" w:sz="0" w:space="0" w:color="auto"/>
          </w:divBdr>
        </w:div>
        <w:div w:id="1056852293">
          <w:marLeft w:val="0"/>
          <w:marRight w:val="0"/>
          <w:marTop w:val="0"/>
          <w:marBottom w:val="101"/>
          <w:divBdr>
            <w:top w:val="none" w:sz="0" w:space="0" w:color="auto"/>
            <w:left w:val="none" w:sz="0" w:space="0" w:color="auto"/>
            <w:bottom w:val="none" w:sz="0" w:space="0" w:color="auto"/>
            <w:right w:val="none" w:sz="0" w:space="0" w:color="auto"/>
          </w:divBdr>
        </w:div>
        <w:div w:id="1999386190">
          <w:marLeft w:val="0"/>
          <w:marRight w:val="0"/>
          <w:marTop w:val="0"/>
          <w:marBottom w:val="101"/>
          <w:divBdr>
            <w:top w:val="none" w:sz="0" w:space="0" w:color="auto"/>
            <w:left w:val="none" w:sz="0" w:space="0" w:color="auto"/>
            <w:bottom w:val="none" w:sz="0" w:space="0" w:color="auto"/>
            <w:right w:val="none" w:sz="0" w:space="0" w:color="auto"/>
          </w:divBdr>
        </w:div>
        <w:div w:id="1734234985">
          <w:marLeft w:val="0"/>
          <w:marRight w:val="0"/>
          <w:marTop w:val="0"/>
          <w:marBottom w:val="101"/>
          <w:divBdr>
            <w:top w:val="none" w:sz="0" w:space="0" w:color="auto"/>
            <w:left w:val="none" w:sz="0" w:space="0" w:color="auto"/>
            <w:bottom w:val="none" w:sz="0" w:space="0" w:color="auto"/>
            <w:right w:val="none" w:sz="0" w:space="0" w:color="auto"/>
          </w:divBdr>
        </w:div>
        <w:div w:id="2096824483">
          <w:marLeft w:val="0"/>
          <w:marRight w:val="0"/>
          <w:marTop w:val="0"/>
          <w:marBottom w:val="101"/>
          <w:divBdr>
            <w:top w:val="none" w:sz="0" w:space="0" w:color="auto"/>
            <w:left w:val="none" w:sz="0" w:space="0" w:color="auto"/>
            <w:bottom w:val="none" w:sz="0" w:space="0" w:color="auto"/>
            <w:right w:val="none" w:sz="0" w:space="0" w:color="auto"/>
          </w:divBdr>
        </w:div>
        <w:div w:id="93521996">
          <w:marLeft w:val="0"/>
          <w:marRight w:val="0"/>
          <w:marTop w:val="0"/>
          <w:marBottom w:val="101"/>
          <w:divBdr>
            <w:top w:val="none" w:sz="0" w:space="0" w:color="auto"/>
            <w:left w:val="none" w:sz="0" w:space="0" w:color="auto"/>
            <w:bottom w:val="none" w:sz="0" w:space="0" w:color="auto"/>
            <w:right w:val="none" w:sz="0" w:space="0" w:color="auto"/>
          </w:divBdr>
        </w:div>
        <w:div w:id="1648825607">
          <w:marLeft w:val="0"/>
          <w:marRight w:val="0"/>
          <w:marTop w:val="0"/>
          <w:marBottom w:val="101"/>
          <w:divBdr>
            <w:top w:val="none" w:sz="0" w:space="0" w:color="auto"/>
            <w:left w:val="none" w:sz="0" w:space="0" w:color="auto"/>
            <w:bottom w:val="none" w:sz="0" w:space="0" w:color="auto"/>
            <w:right w:val="none" w:sz="0" w:space="0" w:color="auto"/>
          </w:divBdr>
        </w:div>
        <w:div w:id="802624786">
          <w:marLeft w:val="0"/>
          <w:marRight w:val="0"/>
          <w:marTop w:val="0"/>
          <w:marBottom w:val="101"/>
          <w:divBdr>
            <w:top w:val="none" w:sz="0" w:space="0" w:color="auto"/>
            <w:left w:val="none" w:sz="0" w:space="0" w:color="auto"/>
            <w:bottom w:val="none" w:sz="0" w:space="0" w:color="auto"/>
            <w:right w:val="none" w:sz="0" w:space="0" w:color="auto"/>
          </w:divBdr>
        </w:div>
        <w:div w:id="1700549085">
          <w:marLeft w:val="0"/>
          <w:marRight w:val="0"/>
          <w:marTop w:val="0"/>
          <w:marBottom w:val="101"/>
          <w:divBdr>
            <w:top w:val="none" w:sz="0" w:space="0" w:color="auto"/>
            <w:left w:val="none" w:sz="0" w:space="0" w:color="auto"/>
            <w:bottom w:val="none" w:sz="0" w:space="0" w:color="auto"/>
            <w:right w:val="none" w:sz="0" w:space="0" w:color="auto"/>
          </w:divBdr>
        </w:div>
        <w:div w:id="513033433">
          <w:marLeft w:val="0"/>
          <w:marRight w:val="0"/>
          <w:marTop w:val="0"/>
          <w:marBottom w:val="101"/>
          <w:divBdr>
            <w:top w:val="none" w:sz="0" w:space="0" w:color="auto"/>
            <w:left w:val="none" w:sz="0" w:space="0" w:color="auto"/>
            <w:bottom w:val="none" w:sz="0" w:space="0" w:color="auto"/>
            <w:right w:val="none" w:sz="0" w:space="0" w:color="auto"/>
          </w:divBdr>
        </w:div>
        <w:div w:id="1132748751">
          <w:marLeft w:val="0"/>
          <w:marRight w:val="0"/>
          <w:marTop w:val="0"/>
          <w:marBottom w:val="101"/>
          <w:divBdr>
            <w:top w:val="none" w:sz="0" w:space="0" w:color="auto"/>
            <w:left w:val="none" w:sz="0" w:space="0" w:color="auto"/>
            <w:bottom w:val="none" w:sz="0" w:space="0" w:color="auto"/>
            <w:right w:val="none" w:sz="0" w:space="0" w:color="auto"/>
          </w:divBdr>
        </w:div>
        <w:div w:id="1046567088">
          <w:marLeft w:val="0"/>
          <w:marRight w:val="0"/>
          <w:marTop w:val="0"/>
          <w:marBottom w:val="101"/>
          <w:divBdr>
            <w:top w:val="none" w:sz="0" w:space="0" w:color="auto"/>
            <w:left w:val="none" w:sz="0" w:space="0" w:color="auto"/>
            <w:bottom w:val="none" w:sz="0" w:space="0" w:color="auto"/>
            <w:right w:val="none" w:sz="0" w:space="0" w:color="auto"/>
          </w:divBdr>
        </w:div>
        <w:div w:id="2001737729">
          <w:marLeft w:val="0"/>
          <w:marRight w:val="0"/>
          <w:marTop w:val="0"/>
          <w:marBottom w:val="101"/>
          <w:divBdr>
            <w:top w:val="none" w:sz="0" w:space="0" w:color="auto"/>
            <w:left w:val="none" w:sz="0" w:space="0" w:color="auto"/>
            <w:bottom w:val="none" w:sz="0" w:space="0" w:color="auto"/>
            <w:right w:val="none" w:sz="0" w:space="0" w:color="auto"/>
          </w:divBdr>
        </w:div>
        <w:div w:id="1529635201">
          <w:marLeft w:val="0"/>
          <w:marRight w:val="0"/>
          <w:marTop w:val="0"/>
          <w:marBottom w:val="101"/>
          <w:divBdr>
            <w:top w:val="none" w:sz="0" w:space="0" w:color="auto"/>
            <w:left w:val="none" w:sz="0" w:space="0" w:color="auto"/>
            <w:bottom w:val="none" w:sz="0" w:space="0" w:color="auto"/>
            <w:right w:val="none" w:sz="0" w:space="0" w:color="auto"/>
          </w:divBdr>
        </w:div>
        <w:div w:id="658774085">
          <w:marLeft w:val="0"/>
          <w:marRight w:val="0"/>
          <w:marTop w:val="0"/>
          <w:marBottom w:val="101"/>
          <w:divBdr>
            <w:top w:val="none" w:sz="0" w:space="0" w:color="auto"/>
            <w:left w:val="none" w:sz="0" w:space="0" w:color="auto"/>
            <w:bottom w:val="none" w:sz="0" w:space="0" w:color="auto"/>
            <w:right w:val="none" w:sz="0" w:space="0" w:color="auto"/>
          </w:divBdr>
        </w:div>
        <w:div w:id="477648949">
          <w:marLeft w:val="0"/>
          <w:marRight w:val="0"/>
          <w:marTop w:val="0"/>
          <w:marBottom w:val="101"/>
          <w:divBdr>
            <w:top w:val="none" w:sz="0" w:space="0" w:color="auto"/>
            <w:left w:val="none" w:sz="0" w:space="0" w:color="auto"/>
            <w:bottom w:val="none" w:sz="0" w:space="0" w:color="auto"/>
            <w:right w:val="none" w:sz="0" w:space="0" w:color="auto"/>
          </w:divBdr>
        </w:div>
        <w:div w:id="2071882429">
          <w:marLeft w:val="0"/>
          <w:marRight w:val="0"/>
          <w:marTop w:val="0"/>
          <w:marBottom w:val="101"/>
          <w:divBdr>
            <w:top w:val="none" w:sz="0" w:space="0" w:color="auto"/>
            <w:left w:val="none" w:sz="0" w:space="0" w:color="auto"/>
            <w:bottom w:val="none" w:sz="0" w:space="0" w:color="auto"/>
            <w:right w:val="none" w:sz="0" w:space="0" w:color="auto"/>
          </w:divBdr>
        </w:div>
        <w:div w:id="1795447106">
          <w:marLeft w:val="0"/>
          <w:marRight w:val="0"/>
          <w:marTop w:val="0"/>
          <w:marBottom w:val="101"/>
          <w:divBdr>
            <w:top w:val="none" w:sz="0" w:space="0" w:color="auto"/>
            <w:left w:val="none" w:sz="0" w:space="0" w:color="auto"/>
            <w:bottom w:val="none" w:sz="0" w:space="0" w:color="auto"/>
            <w:right w:val="none" w:sz="0" w:space="0" w:color="auto"/>
          </w:divBdr>
        </w:div>
        <w:div w:id="1487548554">
          <w:marLeft w:val="0"/>
          <w:marRight w:val="0"/>
          <w:marTop w:val="0"/>
          <w:marBottom w:val="101"/>
          <w:divBdr>
            <w:top w:val="none" w:sz="0" w:space="0" w:color="auto"/>
            <w:left w:val="none" w:sz="0" w:space="0" w:color="auto"/>
            <w:bottom w:val="none" w:sz="0" w:space="0" w:color="auto"/>
            <w:right w:val="none" w:sz="0" w:space="0" w:color="auto"/>
          </w:divBdr>
        </w:div>
        <w:div w:id="797794854">
          <w:marLeft w:val="0"/>
          <w:marRight w:val="0"/>
          <w:marTop w:val="0"/>
          <w:marBottom w:val="101"/>
          <w:divBdr>
            <w:top w:val="none" w:sz="0" w:space="0" w:color="auto"/>
            <w:left w:val="none" w:sz="0" w:space="0" w:color="auto"/>
            <w:bottom w:val="none" w:sz="0" w:space="0" w:color="auto"/>
            <w:right w:val="none" w:sz="0" w:space="0" w:color="auto"/>
          </w:divBdr>
        </w:div>
        <w:div w:id="1930305228">
          <w:marLeft w:val="0"/>
          <w:marRight w:val="0"/>
          <w:marTop w:val="0"/>
          <w:marBottom w:val="101"/>
          <w:divBdr>
            <w:top w:val="none" w:sz="0" w:space="0" w:color="auto"/>
            <w:left w:val="none" w:sz="0" w:space="0" w:color="auto"/>
            <w:bottom w:val="none" w:sz="0" w:space="0" w:color="auto"/>
            <w:right w:val="none" w:sz="0" w:space="0" w:color="auto"/>
          </w:divBdr>
        </w:div>
        <w:div w:id="144585816">
          <w:marLeft w:val="0"/>
          <w:marRight w:val="0"/>
          <w:marTop w:val="0"/>
          <w:marBottom w:val="101"/>
          <w:divBdr>
            <w:top w:val="none" w:sz="0" w:space="0" w:color="auto"/>
            <w:left w:val="none" w:sz="0" w:space="0" w:color="auto"/>
            <w:bottom w:val="none" w:sz="0" w:space="0" w:color="auto"/>
            <w:right w:val="none" w:sz="0" w:space="0" w:color="auto"/>
          </w:divBdr>
        </w:div>
        <w:div w:id="1045568026">
          <w:marLeft w:val="0"/>
          <w:marRight w:val="0"/>
          <w:marTop w:val="0"/>
          <w:marBottom w:val="101"/>
          <w:divBdr>
            <w:top w:val="none" w:sz="0" w:space="0" w:color="auto"/>
            <w:left w:val="none" w:sz="0" w:space="0" w:color="auto"/>
            <w:bottom w:val="none" w:sz="0" w:space="0" w:color="auto"/>
            <w:right w:val="none" w:sz="0" w:space="0" w:color="auto"/>
          </w:divBdr>
        </w:div>
        <w:div w:id="1929119701">
          <w:marLeft w:val="0"/>
          <w:marRight w:val="0"/>
          <w:marTop w:val="0"/>
          <w:marBottom w:val="101"/>
          <w:divBdr>
            <w:top w:val="none" w:sz="0" w:space="0" w:color="auto"/>
            <w:left w:val="none" w:sz="0" w:space="0" w:color="auto"/>
            <w:bottom w:val="none" w:sz="0" w:space="0" w:color="auto"/>
            <w:right w:val="none" w:sz="0" w:space="0" w:color="auto"/>
          </w:divBdr>
        </w:div>
        <w:div w:id="304284222">
          <w:marLeft w:val="0"/>
          <w:marRight w:val="0"/>
          <w:marTop w:val="0"/>
          <w:marBottom w:val="101"/>
          <w:divBdr>
            <w:top w:val="none" w:sz="0" w:space="0" w:color="auto"/>
            <w:left w:val="none" w:sz="0" w:space="0" w:color="auto"/>
            <w:bottom w:val="none" w:sz="0" w:space="0" w:color="auto"/>
            <w:right w:val="none" w:sz="0" w:space="0" w:color="auto"/>
          </w:divBdr>
        </w:div>
        <w:div w:id="102772295">
          <w:marLeft w:val="0"/>
          <w:marRight w:val="0"/>
          <w:marTop w:val="0"/>
          <w:marBottom w:val="101"/>
          <w:divBdr>
            <w:top w:val="none" w:sz="0" w:space="0" w:color="auto"/>
            <w:left w:val="none" w:sz="0" w:space="0" w:color="auto"/>
            <w:bottom w:val="none" w:sz="0" w:space="0" w:color="auto"/>
            <w:right w:val="none" w:sz="0" w:space="0" w:color="auto"/>
          </w:divBdr>
        </w:div>
        <w:div w:id="1683894565">
          <w:marLeft w:val="0"/>
          <w:marRight w:val="0"/>
          <w:marTop w:val="0"/>
          <w:marBottom w:val="101"/>
          <w:divBdr>
            <w:top w:val="none" w:sz="0" w:space="0" w:color="auto"/>
            <w:left w:val="none" w:sz="0" w:space="0" w:color="auto"/>
            <w:bottom w:val="none" w:sz="0" w:space="0" w:color="auto"/>
            <w:right w:val="none" w:sz="0" w:space="0" w:color="auto"/>
          </w:divBdr>
        </w:div>
        <w:div w:id="2033876556">
          <w:marLeft w:val="0"/>
          <w:marRight w:val="0"/>
          <w:marTop w:val="0"/>
          <w:marBottom w:val="101"/>
          <w:divBdr>
            <w:top w:val="none" w:sz="0" w:space="0" w:color="auto"/>
            <w:left w:val="none" w:sz="0" w:space="0" w:color="auto"/>
            <w:bottom w:val="none" w:sz="0" w:space="0" w:color="auto"/>
            <w:right w:val="none" w:sz="0" w:space="0" w:color="auto"/>
          </w:divBdr>
        </w:div>
        <w:div w:id="1296326195">
          <w:marLeft w:val="0"/>
          <w:marRight w:val="0"/>
          <w:marTop w:val="0"/>
          <w:marBottom w:val="101"/>
          <w:divBdr>
            <w:top w:val="none" w:sz="0" w:space="0" w:color="auto"/>
            <w:left w:val="none" w:sz="0" w:space="0" w:color="auto"/>
            <w:bottom w:val="none" w:sz="0" w:space="0" w:color="auto"/>
            <w:right w:val="none" w:sz="0" w:space="0" w:color="auto"/>
          </w:divBdr>
        </w:div>
        <w:div w:id="1608075456">
          <w:marLeft w:val="0"/>
          <w:marRight w:val="0"/>
          <w:marTop w:val="0"/>
          <w:marBottom w:val="101"/>
          <w:divBdr>
            <w:top w:val="none" w:sz="0" w:space="0" w:color="auto"/>
            <w:left w:val="none" w:sz="0" w:space="0" w:color="auto"/>
            <w:bottom w:val="none" w:sz="0" w:space="0" w:color="auto"/>
            <w:right w:val="none" w:sz="0" w:space="0" w:color="auto"/>
          </w:divBdr>
        </w:div>
        <w:div w:id="31418342">
          <w:marLeft w:val="0"/>
          <w:marRight w:val="0"/>
          <w:marTop w:val="0"/>
          <w:marBottom w:val="101"/>
          <w:divBdr>
            <w:top w:val="none" w:sz="0" w:space="0" w:color="auto"/>
            <w:left w:val="none" w:sz="0" w:space="0" w:color="auto"/>
            <w:bottom w:val="none" w:sz="0" w:space="0" w:color="auto"/>
            <w:right w:val="none" w:sz="0" w:space="0" w:color="auto"/>
          </w:divBdr>
        </w:div>
        <w:div w:id="2066028127">
          <w:marLeft w:val="0"/>
          <w:marRight w:val="0"/>
          <w:marTop w:val="0"/>
          <w:marBottom w:val="101"/>
          <w:divBdr>
            <w:top w:val="none" w:sz="0" w:space="0" w:color="auto"/>
            <w:left w:val="none" w:sz="0" w:space="0" w:color="auto"/>
            <w:bottom w:val="none" w:sz="0" w:space="0" w:color="auto"/>
            <w:right w:val="none" w:sz="0" w:space="0" w:color="auto"/>
          </w:divBdr>
        </w:div>
        <w:div w:id="1136727825">
          <w:marLeft w:val="0"/>
          <w:marRight w:val="0"/>
          <w:marTop w:val="0"/>
          <w:marBottom w:val="101"/>
          <w:divBdr>
            <w:top w:val="none" w:sz="0" w:space="0" w:color="auto"/>
            <w:left w:val="none" w:sz="0" w:space="0" w:color="auto"/>
            <w:bottom w:val="none" w:sz="0" w:space="0" w:color="auto"/>
            <w:right w:val="none" w:sz="0" w:space="0" w:color="auto"/>
          </w:divBdr>
        </w:div>
        <w:div w:id="2098138176">
          <w:marLeft w:val="0"/>
          <w:marRight w:val="0"/>
          <w:marTop w:val="0"/>
          <w:marBottom w:val="101"/>
          <w:divBdr>
            <w:top w:val="none" w:sz="0" w:space="0" w:color="auto"/>
            <w:left w:val="none" w:sz="0" w:space="0" w:color="auto"/>
            <w:bottom w:val="none" w:sz="0" w:space="0" w:color="auto"/>
            <w:right w:val="none" w:sz="0" w:space="0" w:color="auto"/>
          </w:divBdr>
        </w:div>
        <w:div w:id="2118063606">
          <w:marLeft w:val="0"/>
          <w:marRight w:val="0"/>
          <w:marTop w:val="0"/>
          <w:marBottom w:val="101"/>
          <w:divBdr>
            <w:top w:val="none" w:sz="0" w:space="0" w:color="auto"/>
            <w:left w:val="none" w:sz="0" w:space="0" w:color="auto"/>
            <w:bottom w:val="none" w:sz="0" w:space="0" w:color="auto"/>
            <w:right w:val="none" w:sz="0" w:space="0" w:color="auto"/>
          </w:divBdr>
        </w:div>
        <w:div w:id="357701308">
          <w:marLeft w:val="0"/>
          <w:marRight w:val="0"/>
          <w:marTop w:val="0"/>
          <w:marBottom w:val="101"/>
          <w:divBdr>
            <w:top w:val="none" w:sz="0" w:space="0" w:color="auto"/>
            <w:left w:val="none" w:sz="0" w:space="0" w:color="auto"/>
            <w:bottom w:val="none" w:sz="0" w:space="0" w:color="auto"/>
            <w:right w:val="none" w:sz="0" w:space="0" w:color="auto"/>
          </w:divBdr>
        </w:div>
        <w:div w:id="791368132">
          <w:marLeft w:val="0"/>
          <w:marRight w:val="0"/>
          <w:marTop w:val="0"/>
          <w:marBottom w:val="101"/>
          <w:divBdr>
            <w:top w:val="none" w:sz="0" w:space="0" w:color="auto"/>
            <w:left w:val="none" w:sz="0" w:space="0" w:color="auto"/>
            <w:bottom w:val="none" w:sz="0" w:space="0" w:color="auto"/>
            <w:right w:val="none" w:sz="0" w:space="0" w:color="auto"/>
          </w:divBdr>
        </w:div>
        <w:div w:id="1932081244">
          <w:marLeft w:val="0"/>
          <w:marRight w:val="0"/>
          <w:marTop w:val="0"/>
          <w:marBottom w:val="101"/>
          <w:divBdr>
            <w:top w:val="none" w:sz="0" w:space="0" w:color="auto"/>
            <w:left w:val="none" w:sz="0" w:space="0" w:color="auto"/>
            <w:bottom w:val="none" w:sz="0" w:space="0" w:color="auto"/>
            <w:right w:val="none" w:sz="0" w:space="0" w:color="auto"/>
          </w:divBdr>
        </w:div>
        <w:div w:id="1050570030">
          <w:marLeft w:val="0"/>
          <w:marRight w:val="0"/>
          <w:marTop w:val="0"/>
          <w:marBottom w:val="101"/>
          <w:divBdr>
            <w:top w:val="none" w:sz="0" w:space="0" w:color="auto"/>
            <w:left w:val="none" w:sz="0" w:space="0" w:color="auto"/>
            <w:bottom w:val="none" w:sz="0" w:space="0" w:color="auto"/>
            <w:right w:val="none" w:sz="0" w:space="0" w:color="auto"/>
          </w:divBdr>
        </w:div>
        <w:div w:id="839389862">
          <w:marLeft w:val="0"/>
          <w:marRight w:val="0"/>
          <w:marTop w:val="0"/>
          <w:marBottom w:val="101"/>
          <w:divBdr>
            <w:top w:val="none" w:sz="0" w:space="0" w:color="auto"/>
            <w:left w:val="none" w:sz="0" w:space="0" w:color="auto"/>
            <w:bottom w:val="none" w:sz="0" w:space="0" w:color="auto"/>
            <w:right w:val="none" w:sz="0" w:space="0" w:color="auto"/>
          </w:divBdr>
        </w:div>
        <w:div w:id="2043286785">
          <w:marLeft w:val="0"/>
          <w:marRight w:val="0"/>
          <w:marTop w:val="0"/>
          <w:marBottom w:val="101"/>
          <w:divBdr>
            <w:top w:val="none" w:sz="0" w:space="0" w:color="auto"/>
            <w:left w:val="none" w:sz="0" w:space="0" w:color="auto"/>
            <w:bottom w:val="none" w:sz="0" w:space="0" w:color="auto"/>
            <w:right w:val="none" w:sz="0" w:space="0" w:color="auto"/>
          </w:divBdr>
        </w:div>
        <w:div w:id="1200585048">
          <w:marLeft w:val="0"/>
          <w:marRight w:val="0"/>
          <w:marTop w:val="0"/>
          <w:marBottom w:val="101"/>
          <w:divBdr>
            <w:top w:val="none" w:sz="0" w:space="0" w:color="auto"/>
            <w:left w:val="none" w:sz="0" w:space="0" w:color="auto"/>
            <w:bottom w:val="none" w:sz="0" w:space="0" w:color="auto"/>
            <w:right w:val="none" w:sz="0" w:space="0" w:color="auto"/>
          </w:divBdr>
        </w:div>
        <w:div w:id="1492674392">
          <w:marLeft w:val="0"/>
          <w:marRight w:val="0"/>
          <w:marTop w:val="0"/>
          <w:marBottom w:val="101"/>
          <w:divBdr>
            <w:top w:val="none" w:sz="0" w:space="0" w:color="auto"/>
            <w:left w:val="none" w:sz="0" w:space="0" w:color="auto"/>
            <w:bottom w:val="none" w:sz="0" w:space="0" w:color="auto"/>
            <w:right w:val="none" w:sz="0" w:space="0" w:color="auto"/>
          </w:divBdr>
        </w:div>
        <w:div w:id="927159631">
          <w:marLeft w:val="0"/>
          <w:marRight w:val="0"/>
          <w:marTop w:val="0"/>
          <w:marBottom w:val="101"/>
          <w:divBdr>
            <w:top w:val="none" w:sz="0" w:space="0" w:color="auto"/>
            <w:left w:val="none" w:sz="0" w:space="0" w:color="auto"/>
            <w:bottom w:val="none" w:sz="0" w:space="0" w:color="auto"/>
            <w:right w:val="none" w:sz="0" w:space="0" w:color="auto"/>
          </w:divBdr>
        </w:div>
        <w:div w:id="1221290091">
          <w:marLeft w:val="0"/>
          <w:marRight w:val="0"/>
          <w:marTop w:val="0"/>
          <w:marBottom w:val="101"/>
          <w:divBdr>
            <w:top w:val="none" w:sz="0" w:space="0" w:color="auto"/>
            <w:left w:val="none" w:sz="0" w:space="0" w:color="auto"/>
            <w:bottom w:val="none" w:sz="0" w:space="0" w:color="auto"/>
            <w:right w:val="none" w:sz="0" w:space="0" w:color="auto"/>
          </w:divBdr>
        </w:div>
        <w:div w:id="118454299">
          <w:marLeft w:val="0"/>
          <w:marRight w:val="0"/>
          <w:marTop w:val="0"/>
          <w:marBottom w:val="101"/>
          <w:divBdr>
            <w:top w:val="none" w:sz="0" w:space="0" w:color="auto"/>
            <w:left w:val="none" w:sz="0" w:space="0" w:color="auto"/>
            <w:bottom w:val="none" w:sz="0" w:space="0" w:color="auto"/>
            <w:right w:val="none" w:sz="0" w:space="0" w:color="auto"/>
          </w:divBdr>
        </w:div>
        <w:div w:id="1158350970">
          <w:marLeft w:val="0"/>
          <w:marRight w:val="0"/>
          <w:marTop w:val="0"/>
          <w:marBottom w:val="101"/>
          <w:divBdr>
            <w:top w:val="none" w:sz="0" w:space="0" w:color="auto"/>
            <w:left w:val="none" w:sz="0" w:space="0" w:color="auto"/>
            <w:bottom w:val="none" w:sz="0" w:space="0" w:color="auto"/>
            <w:right w:val="none" w:sz="0" w:space="0" w:color="auto"/>
          </w:divBdr>
        </w:div>
        <w:div w:id="967856670">
          <w:marLeft w:val="0"/>
          <w:marRight w:val="0"/>
          <w:marTop w:val="0"/>
          <w:marBottom w:val="101"/>
          <w:divBdr>
            <w:top w:val="none" w:sz="0" w:space="0" w:color="auto"/>
            <w:left w:val="none" w:sz="0" w:space="0" w:color="auto"/>
            <w:bottom w:val="none" w:sz="0" w:space="0" w:color="auto"/>
            <w:right w:val="none" w:sz="0" w:space="0" w:color="auto"/>
          </w:divBdr>
        </w:div>
        <w:div w:id="1537308975">
          <w:marLeft w:val="0"/>
          <w:marRight w:val="0"/>
          <w:marTop w:val="0"/>
          <w:marBottom w:val="101"/>
          <w:divBdr>
            <w:top w:val="none" w:sz="0" w:space="0" w:color="auto"/>
            <w:left w:val="none" w:sz="0" w:space="0" w:color="auto"/>
            <w:bottom w:val="none" w:sz="0" w:space="0" w:color="auto"/>
            <w:right w:val="none" w:sz="0" w:space="0" w:color="auto"/>
          </w:divBdr>
        </w:div>
        <w:div w:id="943657391">
          <w:marLeft w:val="0"/>
          <w:marRight w:val="0"/>
          <w:marTop w:val="0"/>
          <w:marBottom w:val="101"/>
          <w:divBdr>
            <w:top w:val="none" w:sz="0" w:space="0" w:color="auto"/>
            <w:left w:val="none" w:sz="0" w:space="0" w:color="auto"/>
            <w:bottom w:val="none" w:sz="0" w:space="0" w:color="auto"/>
            <w:right w:val="none" w:sz="0" w:space="0" w:color="auto"/>
          </w:divBdr>
        </w:div>
        <w:div w:id="2100827560">
          <w:marLeft w:val="0"/>
          <w:marRight w:val="0"/>
          <w:marTop w:val="0"/>
          <w:marBottom w:val="101"/>
          <w:divBdr>
            <w:top w:val="none" w:sz="0" w:space="0" w:color="auto"/>
            <w:left w:val="none" w:sz="0" w:space="0" w:color="auto"/>
            <w:bottom w:val="none" w:sz="0" w:space="0" w:color="auto"/>
            <w:right w:val="none" w:sz="0" w:space="0" w:color="auto"/>
          </w:divBdr>
        </w:div>
        <w:div w:id="1521122474">
          <w:marLeft w:val="0"/>
          <w:marRight w:val="0"/>
          <w:marTop w:val="0"/>
          <w:marBottom w:val="101"/>
          <w:divBdr>
            <w:top w:val="none" w:sz="0" w:space="0" w:color="auto"/>
            <w:left w:val="none" w:sz="0" w:space="0" w:color="auto"/>
            <w:bottom w:val="none" w:sz="0" w:space="0" w:color="auto"/>
            <w:right w:val="none" w:sz="0" w:space="0" w:color="auto"/>
          </w:divBdr>
        </w:div>
        <w:div w:id="929193865">
          <w:marLeft w:val="0"/>
          <w:marRight w:val="0"/>
          <w:marTop w:val="0"/>
          <w:marBottom w:val="101"/>
          <w:divBdr>
            <w:top w:val="none" w:sz="0" w:space="0" w:color="auto"/>
            <w:left w:val="none" w:sz="0" w:space="0" w:color="auto"/>
            <w:bottom w:val="none" w:sz="0" w:space="0" w:color="auto"/>
            <w:right w:val="none" w:sz="0" w:space="0" w:color="auto"/>
          </w:divBdr>
        </w:div>
        <w:div w:id="905913234">
          <w:marLeft w:val="0"/>
          <w:marRight w:val="0"/>
          <w:marTop w:val="0"/>
          <w:marBottom w:val="101"/>
          <w:divBdr>
            <w:top w:val="none" w:sz="0" w:space="0" w:color="auto"/>
            <w:left w:val="none" w:sz="0" w:space="0" w:color="auto"/>
            <w:bottom w:val="none" w:sz="0" w:space="0" w:color="auto"/>
            <w:right w:val="none" w:sz="0" w:space="0" w:color="auto"/>
          </w:divBdr>
        </w:div>
        <w:div w:id="941844186">
          <w:marLeft w:val="0"/>
          <w:marRight w:val="0"/>
          <w:marTop w:val="0"/>
          <w:marBottom w:val="101"/>
          <w:divBdr>
            <w:top w:val="none" w:sz="0" w:space="0" w:color="auto"/>
            <w:left w:val="none" w:sz="0" w:space="0" w:color="auto"/>
            <w:bottom w:val="none" w:sz="0" w:space="0" w:color="auto"/>
            <w:right w:val="none" w:sz="0" w:space="0" w:color="auto"/>
          </w:divBdr>
        </w:div>
        <w:div w:id="1808165422">
          <w:marLeft w:val="0"/>
          <w:marRight w:val="0"/>
          <w:marTop w:val="0"/>
          <w:marBottom w:val="101"/>
          <w:divBdr>
            <w:top w:val="none" w:sz="0" w:space="0" w:color="auto"/>
            <w:left w:val="none" w:sz="0" w:space="0" w:color="auto"/>
            <w:bottom w:val="none" w:sz="0" w:space="0" w:color="auto"/>
            <w:right w:val="none" w:sz="0" w:space="0" w:color="auto"/>
          </w:divBdr>
        </w:div>
        <w:div w:id="29382935">
          <w:marLeft w:val="0"/>
          <w:marRight w:val="0"/>
          <w:marTop w:val="0"/>
          <w:marBottom w:val="101"/>
          <w:divBdr>
            <w:top w:val="none" w:sz="0" w:space="0" w:color="auto"/>
            <w:left w:val="none" w:sz="0" w:space="0" w:color="auto"/>
            <w:bottom w:val="none" w:sz="0" w:space="0" w:color="auto"/>
            <w:right w:val="none" w:sz="0" w:space="0" w:color="auto"/>
          </w:divBdr>
        </w:div>
        <w:div w:id="1852378183">
          <w:marLeft w:val="0"/>
          <w:marRight w:val="0"/>
          <w:marTop w:val="0"/>
          <w:marBottom w:val="101"/>
          <w:divBdr>
            <w:top w:val="none" w:sz="0" w:space="0" w:color="auto"/>
            <w:left w:val="none" w:sz="0" w:space="0" w:color="auto"/>
            <w:bottom w:val="none" w:sz="0" w:space="0" w:color="auto"/>
            <w:right w:val="none" w:sz="0" w:space="0" w:color="auto"/>
          </w:divBdr>
        </w:div>
        <w:div w:id="52044869">
          <w:marLeft w:val="0"/>
          <w:marRight w:val="0"/>
          <w:marTop w:val="0"/>
          <w:marBottom w:val="101"/>
          <w:divBdr>
            <w:top w:val="none" w:sz="0" w:space="0" w:color="auto"/>
            <w:left w:val="none" w:sz="0" w:space="0" w:color="auto"/>
            <w:bottom w:val="none" w:sz="0" w:space="0" w:color="auto"/>
            <w:right w:val="none" w:sz="0" w:space="0" w:color="auto"/>
          </w:divBdr>
        </w:div>
        <w:div w:id="30349113">
          <w:marLeft w:val="0"/>
          <w:marRight w:val="0"/>
          <w:marTop w:val="0"/>
          <w:marBottom w:val="101"/>
          <w:divBdr>
            <w:top w:val="none" w:sz="0" w:space="0" w:color="auto"/>
            <w:left w:val="none" w:sz="0" w:space="0" w:color="auto"/>
            <w:bottom w:val="none" w:sz="0" w:space="0" w:color="auto"/>
            <w:right w:val="none" w:sz="0" w:space="0" w:color="auto"/>
          </w:divBdr>
        </w:div>
        <w:div w:id="1714227849">
          <w:marLeft w:val="0"/>
          <w:marRight w:val="0"/>
          <w:marTop w:val="0"/>
          <w:marBottom w:val="101"/>
          <w:divBdr>
            <w:top w:val="none" w:sz="0" w:space="0" w:color="auto"/>
            <w:left w:val="none" w:sz="0" w:space="0" w:color="auto"/>
            <w:bottom w:val="none" w:sz="0" w:space="0" w:color="auto"/>
            <w:right w:val="none" w:sz="0" w:space="0" w:color="auto"/>
          </w:divBdr>
        </w:div>
        <w:div w:id="765271983">
          <w:marLeft w:val="0"/>
          <w:marRight w:val="0"/>
          <w:marTop w:val="0"/>
          <w:marBottom w:val="101"/>
          <w:divBdr>
            <w:top w:val="none" w:sz="0" w:space="0" w:color="auto"/>
            <w:left w:val="none" w:sz="0" w:space="0" w:color="auto"/>
            <w:bottom w:val="none" w:sz="0" w:space="0" w:color="auto"/>
            <w:right w:val="none" w:sz="0" w:space="0" w:color="auto"/>
          </w:divBdr>
        </w:div>
        <w:div w:id="302733815">
          <w:marLeft w:val="0"/>
          <w:marRight w:val="0"/>
          <w:marTop w:val="0"/>
          <w:marBottom w:val="101"/>
          <w:divBdr>
            <w:top w:val="none" w:sz="0" w:space="0" w:color="auto"/>
            <w:left w:val="none" w:sz="0" w:space="0" w:color="auto"/>
            <w:bottom w:val="none" w:sz="0" w:space="0" w:color="auto"/>
            <w:right w:val="none" w:sz="0" w:space="0" w:color="auto"/>
          </w:divBdr>
        </w:div>
        <w:div w:id="1870991433">
          <w:marLeft w:val="0"/>
          <w:marRight w:val="0"/>
          <w:marTop w:val="0"/>
          <w:marBottom w:val="101"/>
          <w:divBdr>
            <w:top w:val="none" w:sz="0" w:space="0" w:color="auto"/>
            <w:left w:val="none" w:sz="0" w:space="0" w:color="auto"/>
            <w:bottom w:val="none" w:sz="0" w:space="0" w:color="auto"/>
            <w:right w:val="none" w:sz="0" w:space="0" w:color="auto"/>
          </w:divBdr>
        </w:div>
        <w:div w:id="1271085330">
          <w:marLeft w:val="0"/>
          <w:marRight w:val="0"/>
          <w:marTop w:val="0"/>
          <w:marBottom w:val="101"/>
          <w:divBdr>
            <w:top w:val="none" w:sz="0" w:space="0" w:color="auto"/>
            <w:left w:val="none" w:sz="0" w:space="0" w:color="auto"/>
            <w:bottom w:val="none" w:sz="0" w:space="0" w:color="auto"/>
            <w:right w:val="none" w:sz="0" w:space="0" w:color="auto"/>
          </w:divBdr>
        </w:div>
        <w:div w:id="42291529">
          <w:marLeft w:val="0"/>
          <w:marRight w:val="0"/>
          <w:marTop w:val="0"/>
          <w:marBottom w:val="101"/>
          <w:divBdr>
            <w:top w:val="none" w:sz="0" w:space="0" w:color="auto"/>
            <w:left w:val="none" w:sz="0" w:space="0" w:color="auto"/>
            <w:bottom w:val="none" w:sz="0" w:space="0" w:color="auto"/>
            <w:right w:val="none" w:sz="0" w:space="0" w:color="auto"/>
          </w:divBdr>
        </w:div>
        <w:div w:id="1897011230">
          <w:marLeft w:val="0"/>
          <w:marRight w:val="0"/>
          <w:marTop w:val="0"/>
          <w:marBottom w:val="101"/>
          <w:divBdr>
            <w:top w:val="none" w:sz="0" w:space="0" w:color="auto"/>
            <w:left w:val="none" w:sz="0" w:space="0" w:color="auto"/>
            <w:bottom w:val="none" w:sz="0" w:space="0" w:color="auto"/>
            <w:right w:val="none" w:sz="0" w:space="0" w:color="auto"/>
          </w:divBdr>
        </w:div>
        <w:div w:id="953681136">
          <w:marLeft w:val="0"/>
          <w:marRight w:val="0"/>
          <w:marTop w:val="0"/>
          <w:marBottom w:val="101"/>
          <w:divBdr>
            <w:top w:val="none" w:sz="0" w:space="0" w:color="auto"/>
            <w:left w:val="none" w:sz="0" w:space="0" w:color="auto"/>
            <w:bottom w:val="none" w:sz="0" w:space="0" w:color="auto"/>
            <w:right w:val="none" w:sz="0" w:space="0" w:color="auto"/>
          </w:divBdr>
        </w:div>
        <w:div w:id="1944142230">
          <w:marLeft w:val="0"/>
          <w:marRight w:val="0"/>
          <w:marTop w:val="0"/>
          <w:marBottom w:val="101"/>
          <w:divBdr>
            <w:top w:val="none" w:sz="0" w:space="0" w:color="auto"/>
            <w:left w:val="none" w:sz="0" w:space="0" w:color="auto"/>
            <w:bottom w:val="none" w:sz="0" w:space="0" w:color="auto"/>
            <w:right w:val="none" w:sz="0" w:space="0" w:color="auto"/>
          </w:divBdr>
        </w:div>
        <w:div w:id="848177980">
          <w:marLeft w:val="0"/>
          <w:marRight w:val="0"/>
          <w:marTop w:val="0"/>
          <w:marBottom w:val="101"/>
          <w:divBdr>
            <w:top w:val="none" w:sz="0" w:space="0" w:color="auto"/>
            <w:left w:val="none" w:sz="0" w:space="0" w:color="auto"/>
            <w:bottom w:val="none" w:sz="0" w:space="0" w:color="auto"/>
            <w:right w:val="none" w:sz="0" w:space="0" w:color="auto"/>
          </w:divBdr>
        </w:div>
        <w:div w:id="652682457">
          <w:marLeft w:val="0"/>
          <w:marRight w:val="0"/>
          <w:marTop w:val="0"/>
          <w:marBottom w:val="101"/>
          <w:divBdr>
            <w:top w:val="none" w:sz="0" w:space="0" w:color="auto"/>
            <w:left w:val="none" w:sz="0" w:space="0" w:color="auto"/>
            <w:bottom w:val="none" w:sz="0" w:space="0" w:color="auto"/>
            <w:right w:val="none" w:sz="0" w:space="0" w:color="auto"/>
          </w:divBdr>
        </w:div>
        <w:div w:id="797258064">
          <w:marLeft w:val="0"/>
          <w:marRight w:val="0"/>
          <w:marTop w:val="0"/>
          <w:marBottom w:val="101"/>
          <w:divBdr>
            <w:top w:val="none" w:sz="0" w:space="0" w:color="auto"/>
            <w:left w:val="none" w:sz="0" w:space="0" w:color="auto"/>
            <w:bottom w:val="none" w:sz="0" w:space="0" w:color="auto"/>
            <w:right w:val="none" w:sz="0" w:space="0" w:color="auto"/>
          </w:divBdr>
        </w:div>
        <w:div w:id="1443647669">
          <w:marLeft w:val="0"/>
          <w:marRight w:val="0"/>
          <w:marTop w:val="0"/>
          <w:marBottom w:val="101"/>
          <w:divBdr>
            <w:top w:val="none" w:sz="0" w:space="0" w:color="auto"/>
            <w:left w:val="none" w:sz="0" w:space="0" w:color="auto"/>
            <w:bottom w:val="none" w:sz="0" w:space="0" w:color="auto"/>
            <w:right w:val="none" w:sz="0" w:space="0" w:color="auto"/>
          </w:divBdr>
        </w:div>
        <w:div w:id="1627465462">
          <w:marLeft w:val="0"/>
          <w:marRight w:val="0"/>
          <w:marTop w:val="0"/>
          <w:marBottom w:val="101"/>
          <w:divBdr>
            <w:top w:val="none" w:sz="0" w:space="0" w:color="auto"/>
            <w:left w:val="none" w:sz="0" w:space="0" w:color="auto"/>
            <w:bottom w:val="none" w:sz="0" w:space="0" w:color="auto"/>
            <w:right w:val="none" w:sz="0" w:space="0" w:color="auto"/>
          </w:divBdr>
        </w:div>
        <w:div w:id="832140794">
          <w:marLeft w:val="0"/>
          <w:marRight w:val="0"/>
          <w:marTop w:val="0"/>
          <w:marBottom w:val="101"/>
          <w:divBdr>
            <w:top w:val="none" w:sz="0" w:space="0" w:color="auto"/>
            <w:left w:val="none" w:sz="0" w:space="0" w:color="auto"/>
            <w:bottom w:val="none" w:sz="0" w:space="0" w:color="auto"/>
            <w:right w:val="none" w:sz="0" w:space="0" w:color="auto"/>
          </w:divBdr>
        </w:div>
        <w:div w:id="292635400">
          <w:marLeft w:val="0"/>
          <w:marRight w:val="0"/>
          <w:marTop w:val="0"/>
          <w:marBottom w:val="101"/>
          <w:divBdr>
            <w:top w:val="none" w:sz="0" w:space="0" w:color="auto"/>
            <w:left w:val="none" w:sz="0" w:space="0" w:color="auto"/>
            <w:bottom w:val="none" w:sz="0" w:space="0" w:color="auto"/>
            <w:right w:val="none" w:sz="0" w:space="0" w:color="auto"/>
          </w:divBdr>
        </w:div>
        <w:div w:id="485391467">
          <w:marLeft w:val="0"/>
          <w:marRight w:val="0"/>
          <w:marTop w:val="0"/>
          <w:marBottom w:val="101"/>
          <w:divBdr>
            <w:top w:val="none" w:sz="0" w:space="0" w:color="auto"/>
            <w:left w:val="none" w:sz="0" w:space="0" w:color="auto"/>
            <w:bottom w:val="none" w:sz="0" w:space="0" w:color="auto"/>
            <w:right w:val="none" w:sz="0" w:space="0" w:color="auto"/>
          </w:divBdr>
        </w:div>
        <w:div w:id="911812147">
          <w:marLeft w:val="0"/>
          <w:marRight w:val="0"/>
          <w:marTop w:val="0"/>
          <w:marBottom w:val="101"/>
          <w:divBdr>
            <w:top w:val="none" w:sz="0" w:space="0" w:color="auto"/>
            <w:left w:val="none" w:sz="0" w:space="0" w:color="auto"/>
            <w:bottom w:val="none" w:sz="0" w:space="0" w:color="auto"/>
            <w:right w:val="none" w:sz="0" w:space="0" w:color="auto"/>
          </w:divBdr>
        </w:div>
        <w:div w:id="355889075">
          <w:marLeft w:val="0"/>
          <w:marRight w:val="0"/>
          <w:marTop w:val="0"/>
          <w:marBottom w:val="101"/>
          <w:divBdr>
            <w:top w:val="none" w:sz="0" w:space="0" w:color="auto"/>
            <w:left w:val="none" w:sz="0" w:space="0" w:color="auto"/>
            <w:bottom w:val="none" w:sz="0" w:space="0" w:color="auto"/>
            <w:right w:val="none" w:sz="0" w:space="0" w:color="auto"/>
          </w:divBdr>
        </w:div>
        <w:div w:id="1337535525">
          <w:marLeft w:val="0"/>
          <w:marRight w:val="0"/>
          <w:marTop w:val="0"/>
          <w:marBottom w:val="101"/>
          <w:divBdr>
            <w:top w:val="none" w:sz="0" w:space="0" w:color="auto"/>
            <w:left w:val="none" w:sz="0" w:space="0" w:color="auto"/>
            <w:bottom w:val="none" w:sz="0" w:space="0" w:color="auto"/>
            <w:right w:val="none" w:sz="0" w:space="0" w:color="auto"/>
          </w:divBdr>
        </w:div>
        <w:div w:id="303194688">
          <w:marLeft w:val="0"/>
          <w:marRight w:val="0"/>
          <w:marTop w:val="0"/>
          <w:marBottom w:val="101"/>
          <w:divBdr>
            <w:top w:val="none" w:sz="0" w:space="0" w:color="auto"/>
            <w:left w:val="none" w:sz="0" w:space="0" w:color="auto"/>
            <w:bottom w:val="none" w:sz="0" w:space="0" w:color="auto"/>
            <w:right w:val="none" w:sz="0" w:space="0" w:color="auto"/>
          </w:divBdr>
        </w:div>
        <w:div w:id="1500536901">
          <w:marLeft w:val="0"/>
          <w:marRight w:val="0"/>
          <w:marTop w:val="0"/>
          <w:marBottom w:val="101"/>
          <w:divBdr>
            <w:top w:val="none" w:sz="0" w:space="0" w:color="auto"/>
            <w:left w:val="none" w:sz="0" w:space="0" w:color="auto"/>
            <w:bottom w:val="none" w:sz="0" w:space="0" w:color="auto"/>
            <w:right w:val="none" w:sz="0" w:space="0" w:color="auto"/>
          </w:divBdr>
        </w:div>
        <w:div w:id="1498035619">
          <w:marLeft w:val="0"/>
          <w:marRight w:val="0"/>
          <w:marTop w:val="0"/>
          <w:marBottom w:val="101"/>
          <w:divBdr>
            <w:top w:val="none" w:sz="0" w:space="0" w:color="auto"/>
            <w:left w:val="none" w:sz="0" w:space="0" w:color="auto"/>
            <w:bottom w:val="none" w:sz="0" w:space="0" w:color="auto"/>
            <w:right w:val="none" w:sz="0" w:space="0" w:color="auto"/>
          </w:divBdr>
        </w:div>
        <w:div w:id="1363821917">
          <w:marLeft w:val="0"/>
          <w:marRight w:val="0"/>
          <w:marTop w:val="0"/>
          <w:marBottom w:val="101"/>
          <w:divBdr>
            <w:top w:val="none" w:sz="0" w:space="0" w:color="auto"/>
            <w:left w:val="none" w:sz="0" w:space="0" w:color="auto"/>
            <w:bottom w:val="none" w:sz="0" w:space="0" w:color="auto"/>
            <w:right w:val="none" w:sz="0" w:space="0" w:color="auto"/>
          </w:divBdr>
        </w:div>
        <w:div w:id="508522766">
          <w:marLeft w:val="0"/>
          <w:marRight w:val="0"/>
          <w:marTop w:val="0"/>
          <w:marBottom w:val="101"/>
          <w:divBdr>
            <w:top w:val="none" w:sz="0" w:space="0" w:color="auto"/>
            <w:left w:val="none" w:sz="0" w:space="0" w:color="auto"/>
            <w:bottom w:val="none" w:sz="0" w:space="0" w:color="auto"/>
            <w:right w:val="none" w:sz="0" w:space="0" w:color="auto"/>
          </w:divBdr>
        </w:div>
        <w:div w:id="1121338636">
          <w:marLeft w:val="0"/>
          <w:marRight w:val="0"/>
          <w:marTop w:val="0"/>
          <w:marBottom w:val="101"/>
          <w:divBdr>
            <w:top w:val="none" w:sz="0" w:space="0" w:color="auto"/>
            <w:left w:val="none" w:sz="0" w:space="0" w:color="auto"/>
            <w:bottom w:val="none" w:sz="0" w:space="0" w:color="auto"/>
            <w:right w:val="none" w:sz="0" w:space="0" w:color="auto"/>
          </w:divBdr>
        </w:div>
        <w:div w:id="77792526">
          <w:marLeft w:val="0"/>
          <w:marRight w:val="0"/>
          <w:marTop w:val="0"/>
          <w:marBottom w:val="101"/>
          <w:divBdr>
            <w:top w:val="none" w:sz="0" w:space="0" w:color="auto"/>
            <w:left w:val="none" w:sz="0" w:space="0" w:color="auto"/>
            <w:bottom w:val="none" w:sz="0" w:space="0" w:color="auto"/>
            <w:right w:val="none" w:sz="0" w:space="0" w:color="auto"/>
          </w:divBdr>
        </w:div>
        <w:div w:id="1897088276">
          <w:marLeft w:val="0"/>
          <w:marRight w:val="0"/>
          <w:marTop w:val="0"/>
          <w:marBottom w:val="101"/>
          <w:divBdr>
            <w:top w:val="none" w:sz="0" w:space="0" w:color="auto"/>
            <w:left w:val="none" w:sz="0" w:space="0" w:color="auto"/>
            <w:bottom w:val="none" w:sz="0" w:space="0" w:color="auto"/>
            <w:right w:val="none" w:sz="0" w:space="0" w:color="auto"/>
          </w:divBdr>
        </w:div>
        <w:div w:id="491719046">
          <w:marLeft w:val="0"/>
          <w:marRight w:val="0"/>
          <w:marTop w:val="0"/>
          <w:marBottom w:val="101"/>
          <w:divBdr>
            <w:top w:val="none" w:sz="0" w:space="0" w:color="auto"/>
            <w:left w:val="none" w:sz="0" w:space="0" w:color="auto"/>
            <w:bottom w:val="none" w:sz="0" w:space="0" w:color="auto"/>
            <w:right w:val="none" w:sz="0" w:space="0" w:color="auto"/>
          </w:divBdr>
        </w:div>
        <w:div w:id="1551266786">
          <w:marLeft w:val="0"/>
          <w:marRight w:val="0"/>
          <w:marTop w:val="0"/>
          <w:marBottom w:val="101"/>
          <w:divBdr>
            <w:top w:val="none" w:sz="0" w:space="0" w:color="auto"/>
            <w:left w:val="none" w:sz="0" w:space="0" w:color="auto"/>
            <w:bottom w:val="none" w:sz="0" w:space="0" w:color="auto"/>
            <w:right w:val="none" w:sz="0" w:space="0" w:color="auto"/>
          </w:divBdr>
        </w:div>
        <w:div w:id="1194614588">
          <w:marLeft w:val="0"/>
          <w:marRight w:val="0"/>
          <w:marTop w:val="0"/>
          <w:marBottom w:val="101"/>
          <w:divBdr>
            <w:top w:val="none" w:sz="0" w:space="0" w:color="auto"/>
            <w:left w:val="none" w:sz="0" w:space="0" w:color="auto"/>
            <w:bottom w:val="none" w:sz="0" w:space="0" w:color="auto"/>
            <w:right w:val="none" w:sz="0" w:space="0" w:color="auto"/>
          </w:divBdr>
        </w:div>
        <w:div w:id="859006195">
          <w:marLeft w:val="0"/>
          <w:marRight w:val="0"/>
          <w:marTop w:val="0"/>
          <w:marBottom w:val="101"/>
          <w:divBdr>
            <w:top w:val="none" w:sz="0" w:space="0" w:color="auto"/>
            <w:left w:val="none" w:sz="0" w:space="0" w:color="auto"/>
            <w:bottom w:val="none" w:sz="0" w:space="0" w:color="auto"/>
            <w:right w:val="none" w:sz="0" w:space="0" w:color="auto"/>
          </w:divBdr>
        </w:div>
        <w:div w:id="1415931647">
          <w:marLeft w:val="0"/>
          <w:marRight w:val="0"/>
          <w:marTop w:val="0"/>
          <w:marBottom w:val="101"/>
          <w:divBdr>
            <w:top w:val="none" w:sz="0" w:space="0" w:color="auto"/>
            <w:left w:val="none" w:sz="0" w:space="0" w:color="auto"/>
            <w:bottom w:val="none" w:sz="0" w:space="0" w:color="auto"/>
            <w:right w:val="none" w:sz="0" w:space="0" w:color="auto"/>
          </w:divBdr>
        </w:div>
        <w:div w:id="1762287933">
          <w:marLeft w:val="0"/>
          <w:marRight w:val="0"/>
          <w:marTop w:val="0"/>
          <w:marBottom w:val="101"/>
          <w:divBdr>
            <w:top w:val="none" w:sz="0" w:space="0" w:color="auto"/>
            <w:left w:val="none" w:sz="0" w:space="0" w:color="auto"/>
            <w:bottom w:val="none" w:sz="0" w:space="0" w:color="auto"/>
            <w:right w:val="none" w:sz="0" w:space="0" w:color="auto"/>
          </w:divBdr>
        </w:div>
        <w:div w:id="62216824">
          <w:marLeft w:val="0"/>
          <w:marRight w:val="0"/>
          <w:marTop w:val="0"/>
          <w:marBottom w:val="101"/>
          <w:divBdr>
            <w:top w:val="none" w:sz="0" w:space="0" w:color="auto"/>
            <w:left w:val="none" w:sz="0" w:space="0" w:color="auto"/>
            <w:bottom w:val="none" w:sz="0" w:space="0" w:color="auto"/>
            <w:right w:val="none" w:sz="0" w:space="0" w:color="auto"/>
          </w:divBdr>
        </w:div>
        <w:div w:id="1162745379">
          <w:marLeft w:val="0"/>
          <w:marRight w:val="0"/>
          <w:marTop w:val="0"/>
          <w:marBottom w:val="101"/>
          <w:divBdr>
            <w:top w:val="none" w:sz="0" w:space="0" w:color="auto"/>
            <w:left w:val="none" w:sz="0" w:space="0" w:color="auto"/>
            <w:bottom w:val="none" w:sz="0" w:space="0" w:color="auto"/>
            <w:right w:val="none" w:sz="0" w:space="0" w:color="auto"/>
          </w:divBdr>
        </w:div>
        <w:div w:id="1064185223">
          <w:marLeft w:val="0"/>
          <w:marRight w:val="0"/>
          <w:marTop w:val="0"/>
          <w:marBottom w:val="101"/>
          <w:divBdr>
            <w:top w:val="none" w:sz="0" w:space="0" w:color="auto"/>
            <w:left w:val="none" w:sz="0" w:space="0" w:color="auto"/>
            <w:bottom w:val="none" w:sz="0" w:space="0" w:color="auto"/>
            <w:right w:val="none" w:sz="0" w:space="0" w:color="auto"/>
          </w:divBdr>
        </w:div>
        <w:div w:id="546181046">
          <w:marLeft w:val="0"/>
          <w:marRight w:val="0"/>
          <w:marTop w:val="0"/>
          <w:marBottom w:val="101"/>
          <w:divBdr>
            <w:top w:val="none" w:sz="0" w:space="0" w:color="auto"/>
            <w:left w:val="none" w:sz="0" w:space="0" w:color="auto"/>
            <w:bottom w:val="none" w:sz="0" w:space="0" w:color="auto"/>
            <w:right w:val="none" w:sz="0" w:space="0" w:color="auto"/>
          </w:divBdr>
        </w:div>
        <w:div w:id="964314308">
          <w:marLeft w:val="0"/>
          <w:marRight w:val="0"/>
          <w:marTop w:val="0"/>
          <w:marBottom w:val="101"/>
          <w:divBdr>
            <w:top w:val="none" w:sz="0" w:space="0" w:color="auto"/>
            <w:left w:val="none" w:sz="0" w:space="0" w:color="auto"/>
            <w:bottom w:val="none" w:sz="0" w:space="0" w:color="auto"/>
            <w:right w:val="none" w:sz="0" w:space="0" w:color="auto"/>
          </w:divBdr>
        </w:div>
        <w:div w:id="915288730">
          <w:marLeft w:val="0"/>
          <w:marRight w:val="0"/>
          <w:marTop w:val="0"/>
          <w:marBottom w:val="101"/>
          <w:divBdr>
            <w:top w:val="none" w:sz="0" w:space="0" w:color="auto"/>
            <w:left w:val="none" w:sz="0" w:space="0" w:color="auto"/>
            <w:bottom w:val="none" w:sz="0" w:space="0" w:color="auto"/>
            <w:right w:val="none" w:sz="0" w:space="0" w:color="auto"/>
          </w:divBdr>
        </w:div>
        <w:div w:id="1653833382">
          <w:marLeft w:val="0"/>
          <w:marRight w:val="0"/>
          <w:marTop w:val="0"/>
          <w:marBottom w:val="101"/>
          <w:divBdr>
            <w:top w:val="none" w:sz="0" w:space="0" w:color="auto"/>
            <w:left w:val="none" w:sz="0" w:space="0" w:color="auto"/>
            <w:bottom w:val="none" w:sz="0" w:space="0" w:color="auto"/>
            <w:right w:val="none" w:sz="0" w:space="0" w:color="auto"/>
          </w:divBdr>
        </w:div>
        <w:div w:id="1655791036">
          <w:marLeft w:val="0"/>
          <w:marRight w:val="0"/>
          <w:marTop w:val="0"/>
          <w:marBottom w:val="101"/>
          <w:divBdr>
            <w:top w:val="none" w:sz="0" w:space="0" w:color="auto"/>
            <w:left w:val="none" w:sz="0" w:space="0" w:color="auto"/>
            <w:bottom w:val="none" w:sz="0" w:space="0" w:color="auto"/>
            <w:right w:val="none" w:sz="0" w:space="0" w:color="auto"/>
          </w:divBdr>
        </w:div>
        <w:div w:id="626619372">
          <w:marLeft w:val="0"/>
          <w:marRight w:val="0"/>
          <w:marTop w:val="0"/>
          <w:marBottom w:val="101"/>
          <w:divBdr>
            <w:top w:val="none" w:sz="0" w:space="0" w:color="auto"/>
            <w:left w:val="none" w:sz="0" w:space="0" w:color="auto"/>
            <w:bottom w:val="none" w:sz="0" w:space="0" w:color="auto"/>
            <w:right w:val="none" w:sz="0" w:space="0" w:color="auto"/>
          </w:divBdr>
        </w:div>
        <w:div w:id="1390567744">
          <w:marLeft w:val="0"/>
          <w:marRight w:val="0"/>
          <w:marTop w:val="0"/>
          <w:marBottom w:val="101"/>
          <w:divBdr>
            <w:top w:val="none" w:sz="0" w:space="0" w:color="auto"/>
            <w:left w:val="none" w:sz="0" w:space="0" w:color="auto"/>
            <w:bottom w:val="none" w:sz="0" w:space="0" w:color="auto"/>
            <w:right w:val="none" w:sz="0" w:space="0" w:color="auto"/>
          </w:divBdr>
        </w:div>
        <w:div w:id="2023362533">
          <w:marLeft w:val="0"/>
          <w:marRight w:val="0"/>
          <w:marTop w:val="0"/>
          <w:marBottom w:val="101"/>
          <w:divBdr>
            <w:top w:val="none" w:sz="0" w:space="0" w:color="auto"/>
            <w:left w:val="none" w:sz="0" w:space="0" w:color="auto"/>
            <w:bottom w:val="none" w:sz="0" w:space="0" w:color="auto"/>
            <w:right w:val="none" w:sz="0" w:space="0" w:color="auto"/>
          </w:divBdr>
        </w:div>
        <w:div w:id="1509833914">
          <w:marLeft w:val="0"/>
          <w:marRight w:val="0"/>
          <w:marTop w:val="0"/>
          <w:marBottom w:val="101"/>
          <w:divBdr>
            <w:top w:val="none" w:sz="0" w:space="0" w:color="auto"/>
            <w:left w:val="none" w:sz="0" w:space="0" w:color="auto"/>
            <w:bottom w:val="none" w:sz="0" w:space="0" w:color="auto"/>
            <w:right w:val="none" w:sz="0" w:space="0" w:color="auto"/>
          </w:divBdr>
        </w:div>
        <w:div w:id="1431241508">
          <w:marLeft w:val="0"/>
          <w:marRight w:val="0"/>
          <w:marTop w:val="0"/>
          <w:marBottom w:val="101"/>
          <w:divBdr>
            <w:top w:val="none" w:sz="0" w:space="0" w:color="auto"/>
            <w:left w:val="none" w:sz="0" w:space="0" w:color="auto"/>
            <w:bottom w:val="none" w:sz="0" w:space="0" w:color="auto"/>
            <w:right w:val="none" w:sz="0" w:space="0" w:color="auto"/>
          </w:divBdr>
        </w:div>
        <w:div w:id="2016376746">
          <w:marLeft w:val="0"/>
          <w:marRight w:val="0"/>
          <w:marTop w:val="0"/>
          <w:marBottom w:val="101"/>
          <w:divBdr>
            <w:top w:val="none" w:sz="0" w:space="0" w:color="auto"/>
            <w:left w:val="none" w:sz="0" w:space="0" w:color="auto"/>
            <w:bottom w:val="none" w:sz="0" w:space="0" w:color="auto"/>
            <w:right w:val="none" w:sz="0" w:space="0" w:color="auto"/>
          </w:divBdr>
        </w:div>
        <w:div w:id="649406024">
          <w:marLeft w:val="0"/>
          <w:marRight w:val="0"/>
          <w:marTop w:val="0"/>
          <w:marBottom w:val="200"/>
          <w:divBdr>
            <w:top w:val="none" w:sz="0" w:space="0" w:color="auto"/>
            <w:left w:val="none" w:sz="0" w:space="0" w:color="auto"/>
            <w:bottom w:val="none" w:sz="0" w:space="0" w:color="auto"/>
            <w:right w:val="none" w:sz="0" w:space="0" w:color="auto"/>
          </w:divBdr>
        </w:div>
        <w:div w:id="408576360">
          <w:marLeft w:val="0"/>
          <w:marRight w:val="0"/>
          <w:marTop w:val="0"/>
          <w:marBottom w:val="101"/>
          <w:divBdr>
            <w:top w:val="none" w:sz="0" w:space="0" w:color="auto"/>
            <w:left w:val="none" w:sz="0" w:space="0" w:color="auto"/>
            <w:bottom w:val="none" w:sz="0" w:space="0" w:color="auto"/>
            <w:right w:val="none" w:sz="0" w:space="0" w:color="auto"/>
          </w:divBdr>
        </w:div>
        <w:div w:id="120618429">
          <w:marLeft w:val="0"/>
          <w:marRight w:val="0"/>
          <w:marTop w:val="0"/>
          <w:marBottom w:val="101"/>
          <w:divBdr>
            <w:top w:val="none" w:sz="0" w:space="0" w:color="auto"/>
            <w:left w:val="none" w:sz="0" w:space="0" w:color="auto"/>
            <w:bottom w:val="none" w:sz="0" w:space="0" w:color="auto"/>
            <w:right w:val="none" w:sz="0" w:space="0" w:color="auto"/>
          </w:divBdr>
        </w:div>
        <w:div w:id="1989673656">
          <w:marLeft w:val="0"/>
          <w:marRight w:val="0"/>
          <w:marTop w:val="0"/>
          <w:marBottom w:val="101"/>
          <w:divBdr>
            <w:top w:val="none" w:sz="0" w:space="0" w:color="auto"/>
            <w:left w:val="none" w:sz="0" w:space="0" w:color="auto"/>
            <w:bottom w:val="none" w:sz="0" w:space="0" w:color="auto"/>
            <w:right w:val="none" w:sz="0" w:space="0" w:color="auto"/>
          </w:divBdr>
        </w:div>
        <w:div w:id="1212155307">
          <w:marLeft w:val="0"/>
          <w:marRight w:val="0"/>
          <w:marTop w:val="0"/>
          <w:marBottom w:val="101"/>
          <w:divBdr>
            <w:top w:val="none" w:sz="0" w:space="0" w:color="auto"/>
            <w:left w:val="none" w:sz="0" w:space="0" w:color="auto"/>
            <w:bottom w:val="none" w:sz="0" w:space="0" w:color="auto"/>
            <w:right w:val="none" w:sz="0" w:space="0" w:color="auto"/>
          </w:divBdr>
        </w:div>
        <w:div w:id="1997537291">
          <w:marLeft w:val="0"/>
          <w:marRight w:val="0"/>
          <w:marTop w:val="0"/>
          <w:marBottom w:val="101"/>
          <w:divBdr>
            <w:top w:val="none" w:sz="0" w:space="0" w:color="auto"/>
            <w:left w:val="none" w:sz="0" w:space="0" w:color="auto"/>
            <w:bottom w:val="none" w:sz="0" w:space="0" w:color="auto"/>
            <w:right w:val="none" w:sz="0" w:space="0" w:color="auto"/>
          </w:divBdr>
        </w:div>
        <w:div w:id="897665106">
          <w:marLeft w:val="0"/>
          <w:marRight w:val="0"/>
          <w:marTop w:val="0"/>
          <w:marBottom w:val="101"/>
          <w:divBdr>
            <w:top w:val="none" w:sz="0" w:space="0" w:color="auto"/>
            <w:left w:val="none" w:sz="0" w:space="0" w:color="auto"/>
            <w:bottom w:val="none" w:sz="0" w:space="0" w:color="auto"/>
            <w:right w:val="none" w:sz="0" w:space="0" w:color="auto"/>
          </w:divBdr>
        </w:div>
        <w:div w:id="457339791">
          <w:marLeft w:val="0"/>
          <w:marRight w:val="0"/>
          <w:marTop w:val="0"/>
          <w:marBottom w:val="101"/>
          <w:divBdr>
            <w:top w:val="none" w:sz="0" w:space="0" w:color="auto"/>
            <w:left w:val="none" w:sz="0" w:space="0" w:color="auto"/>
            <w:bottom w:val="none" w:sz="0" w:space="0" w:color="auto"/>
            <w:right w:val="none" w:sz="0" w:space="0" w:color="auto"/>
          </w:divBdr>
        </w:div>
        <w:div w:id="1841265458">
          <w:marLeft w:val="0"/>
          <w:marRight w:val="0"/>
          <w:marTop w:val="0"/>
          <w:marBottom w:val="101"/>
          <w:divBdr>
            <w:top w:val="none" w:sz="0" w:space="0" w:color="auto"/>
            <w:left w:val="none" w:sz="0" w:space="0" w:color="auto"/>
            <w:bottom w:val="none" w:sz="0" w:space="0" w:color="auto"/>
            <w:right w:val="none" w:sz="0" w:space="0" w:color="auto"/>
          </w:divBdr>
        </w:div>
        <w:div w:id="1610579808">
          <w:marLeft w:val="0"/>
          <w:marRight w:val="0"/>
          <w:marTop w:val="0"/>
          <w:marBottom w:val="101"/>
          <w:divBdr>
            <w:top w:val="none" w:sz="0" w:space="0" w:color="auto"/>
            <w:left w:val="none" w:sz="0" w:space="0" w:color="auto"/>
            <w:bottom w:val="none" w:sz="0" w:space="0" w:color="auto"/>
            <w:right w:val="none" w:sz="0" w:space="0" w:color="auto"/>
          </w:divBdr>
        </w:div>
        <w:div w:id="605887591">
          <w:marLeft w:val="0"/>
          <w:marRight w:val="0"/>
          <w:marTop w:val="0"/>
          <w:marBottom w:val="101"/>
          <w:divBdr>
            <w:top w:val="none" w:sz="0" w:space="0" w:color="auto"/>
            <w:left w:val="none" w:sz="0" w:space="0" w:color="auto"/>
            <w:bottom w:val="none" w:sz="0" w:space="0" w:color="auto"/>
            <w:right w:val="none" w:sz="0" w:space="0" w:color="auto"/>
          </w:divBdr>
        </w:div>
        <w:div w:id="681590772">
          <w:marLeft w:val="0"/>
          <w:marRight w:val="0"/>
          <w:marTop w:val="0"/>
          <w:marBottom w:val="101"/>
          <w:divBdr>
            <w:top w:val="none" w:sz="0" w:space="0" w:color="auto"/>
            <w:left w:val="none" w:sz="0" w:space="0" w:color="auto"/>
            <w:bottom w:val="none" w:sz="0" w:space="0" w:color="auto"/>
            <w:right w:val="none" w:sz="0" w:space="0" w:color="auto"/>
          </w:divBdr>
        </w:div>
        <w:div w:id="311249956">
          <w:marLeft w:val="0"/>
          <w:marRight w:val="0"/>
          <w:marTop w:val="0"/>
          <w:marBottom w:val="101"/>
          <w:divBdr>
            <w:top w:val="none" w:sz="0" w:space="0" w:color="auto"/>
            <w:left w:val="none" w:sz="0" w:space="0" w:color="auto"/>
            <w:bottom w:val="none" w:sz="0" w:space="0" w:color="auto"/>
            <w:right w:val="none" w:sz="0" w:space="0" w:color="auto"/>
          </w:divBdr>
        </w:div>
        <w:div w:id="433667907">
          <w:marLeft w:val="0"/>
          <w:marRight w:val="0"/>
          <w:marTop w:val="0"/>
          <w:marBottom w:val="101"/>
          <w:divBdr>
            <w:top w:val="none" w:sz="0" w:space="0" w:color="auto"/>
            <w:left w:val="none" w:sz="0" w:space="0" w:color="auto"/>
            <w:bottom w:val="none" w:sz="0" w:space="0" w:color="auto"/>
            <w:right w:val="none" w:sz="0" w:space="0" w:color="auto"/>
          </w:divBdr>
        </w:div>
        <w:div w:id="2128699045">
          <w:marLeft w:val="0"/>
          <w:marRight w:val="0"/>
          <w:marTop w:val="0"/>
          <w:marBottom w:val="101"/>
          <w:divBdr>
            <w:top w:val="none" w:sz="0" w:space="0" w:color="auto"/>
            <w:left w:val="none" w:sz="0" w:space="0" w:color="auto"/>
            <w:bottom w:val="none" w:sz="0" w:space="0" w:color="auto"/>
            <w:right w:val="none" w:sz="0" w:space="0" w:color="auto"/>
          </w:divBdr>
        </w:div>
        <w:div w:id="330110553">
          <w:marLeft w:val="0"/>
          <w:marRight w:val="0"/>
          <w:marTop w:val="0"/>
          <w:marBottom w:val="101"/>
          <w:divBdr>
            <w:top w:val="none" w:sz="0" w:space="0" w:color="auto"/>
            <w:left w:val="none" w:sz="0" w:space="0" w:color="auto"/>
            <w:bottom w:val="none" w:sz="0" w:space="0" w:color="auto"/>
            <w:right w:val="none" w:sz="0" w:space="0" w:color="auto"/>
          </w:divBdr>
        </w:div>
        <w:div w:id="1401244126">
          <w:marLeft w:val="0"/>
          <w:marRight w:val="0"/>
          <w:marTop w:val="0"/>
          <w:marBottom w:val="101"/>
          <w:divBdr>
            <w:top w:val="none" w:sz="0" w:space="0" w:color="auto"/>
            <w:left w:val="none" w:sz="0" w:space="0" w:color="auto"/>
            <w:bottom w:val="none" w:sz="0" w:space="0" w:color="auto"/>
            <w:right w:val="none" w:sz="0" w:space="0" w:color="auto"/>
          </w:divBdr>
        </w:div>
        <w:div w:id="1522237099">
          <w:marLeft w:val="0"/>
          <w:marRight w:val="0"/>
          <w:marTop w:val="0"/>
          <w:marBottom w:val="101"/>
          <w:divBdr>
            <w:top w:val="none" w:sz="0" w:space="0" w:color="auto"/>
            <w:left w:val="none" w:sz="0" w:space="0" w:color="auto"/>
            <w:bottom w:val="none" w:sz="0" w:space="0" w:color="auto"/>
            <w:right w:val="none" w:sz="0" w:space="0" w:color="auto"/>
          </w:divBdr>
        </w:div>
        <w:div w:id="590815078">
          <w:marLeft w:val="0"/>
          <w:marRight w:val="0"/>
          <w:marTop w:val="0"/>
          <w:marBottom w:val="101"/>
          <w:divBdr>
            <w:top w:val="none" w:sz="0" w:space="0" w:color="auto"/>
            <w:left w:val="none" w:sz="0" w:space="0" w:color="auto"/>
            <w:bottom w:val="none" w:sz="0" w:space="0" w:color="auto"/>
            <w:right w:val="none" w:sz="0" w:space="0" w:color="auto"/>
          </w:divBdr>
        </w:div>
        <w:div w:id="734937738">
          <w:marLeft w:val="0"/>
          <w:marRight w:val="0"/>
          <w:marTop w:val="0"/>
          <w:marBottom w:val="101"/>
          <w:divBdr>
            <w:top w:val="none" w:sz="0" w:space="0" w:color="auto"/>
            <w:left w:val="none" w:sz="0" w:space="0" w:color="auto"/>
            <w:bottom w:val="none" w:sz="0" w:space="0" w:color="auto"/>
            <w:right w:val="none" w:sz="0" w:space="0" w:color="auto"/>
          </w:divBdr>
        </w:div>
        <w:div w:id="960770434">
          <w:marLeft w:val="0"/>
          <w:marRight w:val="0"/>
          <w:marTop w:val="0"/>
          <w:marBottom w:val="101"/>
          <w:divBdr>
            <w:top w:val="none" w:sz="0" w:space="0" w:color="auto"/>
            <w:left w:val="none" w:sz="0" w:space="0" w:color="auto"/>
            <w:bottom w:val="none" w:sz="0" w:space="0" w:color="auto"/>
            <w:right w:val="none" w:sz="0" w:space="0" w:color="auto"/>
          </w:divBdr>
        </w:div>
        <w:div w:id="1566793630">
          <w:marLeft w:val="0"/>
          <w:marRight w:val="0"/>
          <w:marTop w:val="0"/>
          <w:marBottom w:val="101"/>
          <w:divBdr>
            <w:top w:val="none" w:sz="0" w:space="0" w:color="auto"/>
            <w:left w:val="none" w:sz="0" w:space="0" w:color="auto"/>
            <w:bottom w:val="none" w:sz="0" w:space="0" w:color="auto"/>
            <w:right w:val="none" w:sz="0" w:space="0" w:color="auto"/>
          </w:divBdr>
        </w:div>
        <w:div w:id="1650014096">
          <w:marLeft w:val="0"/>
          <w:marRight w:val="0"/>
          <w:marTop w:val="0"/>
          <w:marBottom w:val="101"/>
          <w:divBdr>
            <w:top w:val="none" w:sz="0" w:space="0" w:color="auto"/>
            <w:left w:val="none" w:sz="0" w:space="0" w:color="auto"/>
            <w:bottom w:val="none" w:sz="0" w:space="0" w:color="auto"/>
            <w:right w:val="none" w:sz="0" w:space="0" w:color="auto"/>
          </w:divBdr>
        </w:div>
        <w:div w:id="366873437">
          <w:marLeft w:val="0"/>
          <w:marRight w:val="0"/>
          <w:marTop w:val="0"/>
          <w:marBottom w:val="101"/>
          <w:divBdr>
            <w:top w:val="none" w:sz="0" w:space="0" w:color="auto"/>
            <w:left w:val="none" w:sz="0" w:space="0" w:color="auto"/>
            <w:bottom w:val="none" w:sz="0" w:space="0" w:color="auto"/>
            <w:right w:val="none" w:sz="0" w:space="0" w:color="auto"/>
          </w:divBdr>
        </w:div>
        <w:div w:id="39864931">
          <w:marLeft w:val="0"/>
          <w:marRight w:val="0"/>
          <w:marTop w:val="0"/>
          <w:marBottom w:val="101"/>
          <w:divBdr>
            <w:top w:val="none" w:sz="0" w:space="0" w:color="auto"/>
            <w:left w:val="none" w:sz="0" w:space="0" w:color="auto"/>
            <w:bottom w:val="none" w:sz="0" w:space="0" w:color="auto"/>
            <w:right w:val="none" w:sz="0" w:space="0" w:color="auto"/>
          </w:divBdr>
        </w:div>
        <w:div w:id="1752072050">
          <w:marLeft w:val="0"/>
          <w:marRight w:val="0"/>
          <w:marTop w:val="0"/>
          <w:marBottom w:val="101"/>
          <w:divBdr>
            <w:top w:val="none" w:sz="0" w:space="0" w:color="auto"/>
            <w:left w:val="none" w:sz="0" w:space="0" w:color="auto"/>
            <w:bottom w:val="none" w:sz="0" w:space="0" w:color="auto"/>
            <w:right w:val="none" w:sz="0" w:space="0" w:color="auto"/>
          </w:divBdr>
        </w:div>
        <w:div w:id="1536844229">
          <w:marLeft w:val="0"/>
          <w:marRight w:val="0"/>
          <w:marTop w:val="0"/>
          <w:marBottom w:val="101"/>
          <w:divBdr>
            <w:top w:val="none" w:sz="0" w:space="0" w:color="auto"/>
            <w:left w:val="none" w:sz="0" w:space="0" w:color="auto"/>
            <w:bottom w:val="none" w:sz="0" w:space="0" w:color="auto"/>
            <w:right w:val="none" w:sz="0" w:space="0" w:color="auto"/>
          </w:divBdr>
        </w:div>
        <w:div w:id="1895848679">
          <w:marLeft w:val="0"/>
          <w:marRight w:val="0"/>
          <w:marTop w:val="0"/>
          <w:marBottom w:val="101"/>
          <w:divBdr>
            <w:top w:val="none" w:sz="0" w:space="0" w:color="auto"/>
            <w:left w:val="none" w:sz="0" w:space="0" w:color="auto"/>
            <w:bottom w:val="none" w:sz="0" w:space="0" w:color="auto"/>
            <w:right w:val="none" w:sz="0" w:space="0" w:color="auto"/>
          </w:divBdr>
        </w:div>
        <w:div w:id="1673139551">
          <w:marLeft w:val="0"/>
          <w:marRight w:val="0"/>
          <w:marTop w:val="0"/>
          <w:marBottom w:val="101"/>
          <w:divBdr>
            <w:top w:val="none" w:sz="0" w:space="0" w:color="auto"/>
            <w:left w:val="none" w:sz="0" w:space="0" w:color="auto"/>
            <w:bottom w:val="none" w:sz="0" w:space="0" w:color="auto"/>
            <w:right w:val="none" w:sz="0" w:space="0" w:color="auto"/>
          </w:divBdr>
        </w:div>
        <w:div w:id="1700739616">
          <w:marLeft w:val="0"/>
          <w:marRight w:val="0"/>
          <w:marTop w:val="0"/>
          <w:marBottom w:val="101"/>
          <w:divBdr>
            <w:top w:val="none" w:sz="0" w:space="0" w:color="auto"/>
            <w:left w:val="none" w:sz="0" w:space="0" w:color="auto"/>
            <w:bottom w:val="none" w:sz="0" w:space="0" w:color="auto"/>
            <w:right w:val="none" w:sz="0" w:space="0" w:color="auto"/>
          </w:divBdr>
        </w:div>
        <w:div w:id="165438195">
          <w:marLeft w:val="0"/>
          <w:marRight w:val="0"/>
          <w:marTop w:val="0"/>
          <w:marBottom w:val="101"/>
          <w:divBdr>
            <w:top w:val="none" w:sz="0" w:space="0" w:color="auto"/>
            <w:left w:val="none" w:sz="0" w:space="0" w:color="auto"/>
            <w:bottom w:val="none" w:sz="0" w:space="0" w:color="auto"/>
            <w:right w:val="none" w:sz="0" w:space="0" w:color="auto"/>
          </w:divBdr>
        </w:div>
        <w:div w:id="1590655160">
          <w:marLeft w:val="0"/>
          <w:marRight w:val="0"/>
          <w:marTop w:val="0"/>
          <w:marBottom w:val="101"/>
          <w:divBdr>
            <w:top w:val="none" w:sz="0" w:space="0" w:color="auto"/>
            <w:left w:val="none" w:sz="0" w:space="0" w:color="auto"/>
            <w:bottom w:val="none" w:sz="0" w:space="0" w:color="auto"/>
            <w:right w:val="none" w:sz="0" w:space="0" w:color="auto"/>
          </w:divBdr>
        </w:div>
        <w:div w:id="1551071010">
          <w:marLeft w:val="0"/>
          <w:marRight w:val="0"/>
          <w:marTop w:val="0"/>
          <w:marBottom w:val="101"/>
          <w:divBdr>
            <w:top w:val="none" w:sz="0" w:space="0" w:color="auto"/>
            <w:left w:val="none" w:sz="0" w:space="0" w:color="auto"/>
            <w:bottom w:val="none" w:sz="0" w:space="0" w:color="auto"/>
            <w:right w:val="none" w:sz="0" w:space="0" w:color="auto"/>
          </w:divBdr>
        </w:div>
        <w:div w:id="1924876289">
          <w:marLeft w:val="0"/>
          <w:marRight w:val="0"/>
          <w:marTop w:val="0"/>
          <w:marBottom w:val="101"/>
          <w:divBdr>
            <w:top w:val="none" w:sz="0" w:space="0" w:color="auto"/>
            <w:left w:val="none" w:sz="0" w:space="0" w:color="auto"/>
            <w:bottom w:val="none" w:sz="0" w:space="0" w:color="auto"/>
            <w:right w:val="none" w:sz="0" w:space="0" w:color="auto"/>
          </w:divBdr>
        </w:div>
        <w:div w:id="1987123254">
          <w:marLeft w:val="0"/>
          <w:marRight w:val="0"/>
          <w:marTop w:val="0"/>
          <w:marBottom w:val="101"/>
          <w:divBdr>
            <w:top w:val="none" w:sz="0" w:space="0" w:color="auto"/>
            <w:left w:val="none" w:sz="0" w:space="0" w:color="auto"/>
            <w:bottom w:val="none" w:sz="0" w:space="0" w:color="auto"/>
            <w:right w:val="none" w:sz="0" w:space="0" w:color="auto"/>
          </w:divBdr>
        </w:div>
        <w:div w:id="1631276634">
          <w:marLeft w:val="0"/>
          <w:marRight w:val="0"/>
          <w:marTop w:val="0"/>
          <w:marBottom w:val="101"/>
          <w:divBdr>
            <w:top w:val="none" w:sz="0" w:space="0" w:color="auto"/>
            <w:left w:val="none" w:sz="0" w:space="0" w:color="auto"/>
            <w:bottom w:val="none" w:sz="0" w:space="0" w:color="auto"/>
            <w:right w:val="none" w:sz="0" w:space="0" w:color="auto"/>
          </w:divBdr>
        </w:div>
        <w:div w:id="1988431566">
          <w:marLeft w:val="0"/>
          <w:marRight w:val="0"/>
          <w:marTop w:val="0"/>
          <w:marBottom w:val="101"/>
          <w:divBdr>
            <w:top w:val="none" w:sz="0" w:space="0" w:color="auto"/>
            <w:left w:val="none" w:sz="0" w:space="0" w:color="auto"/>
            <w:bottom w:val="none" w:sz="0" w:space="0" w:color="auto"/>
            <w:right w:val="none" w:sz="0" w:space="0" w:color="auto"/>
          </w:divBdr>
        </w:div>
        <w:div w:id="268508729">
          <w:marLeft w:val="0"/>
          <w:marRight w:val="0"/>
          <w:marTop w:val="0"/>
          <w:marBottom w:val="101"/>
          <w:divBdr>
            <w:top w:val="none" w:sz="0" w:space="0" w:color="auto"/>
            <w:left w:val="none" w:sz="0" w:space="0" w:color="auto"/>
            <w:bottom w:val="none" w:sz="0" w:space="0" w:color="auto"/>
            <w:right w:val="none" w:sz="0" w:space="0" w:color="auto"/>
          </w:divBdr>
        </w:div>
        <w:div w:id="40714853">
          <w:marLeft w:val="0"/>
          <w:marRight w:val="0"/>
          <w:marTop w:val="0"/>
          <w:marBottom w:val="101"/>
          <w:divBdr>
            <w:top w:val="none" w:sz="0" w:space="0" w:color="auto"/>
            <w:left w:val="none" w:sz="0" w:space="0" w:color="auto"/>
            <w:bottom w:val="none" w:sz="0" w:space="0" w:color="auto"/>
            <w:right w:val="none" w:sz="0" w:space="0" w:color="auto"/>
          </w:divBdr>
        </w:div>
        <w:div w:id="1062171719">
          <w:marLeft w:val="0"/>
          <w:marRight w:val="0"/>
          <w:marTop w:val="0"/>
          <w:marBottom w:val="101"/>
          <w:divBdr>
            <w:top w:val="none" w:sz="0" w:space="0" w:color="auto"/>
            <w:left w:val="none" w:sz="0" w:space="0" w:color="auto"/>
            <w:bottom w:val="none" w:sz="0" w:space="0" w:color="auto"/>
            <w:right w:val="none" w:sz="0" w:space="0" w:color="auto"/>
          </w:divBdr>
        </w:div>
        <w:div w:id="1678460656">
          <w:marLeft w:val="0"/>
          <w:marRight w:val="0"/>
          <w:marTop w:val="0"/>
          <w:marBottom w:val="101"/>
          <w:divBdr>
            <w:top w:val="none" w:sz="0" w:space="0" w:color="auto"/>
            <w:left w:val="none" w:sz="0" w:space="0" w:color="auto"/>
            <w:bottom w:val="none" w:sz="0" w:space="0" w:color="auto"/>
            <w:right w:val="none" w:sz="0" w:space="0" w:color="auto"/>
          </w:divBdr>
        </w:div>
        <w:div w:id="237402344">
          <w:marLeft w:val="0"/>
          <w:marRight w:val="0"/>
          <w:marTop w:val="0"/>
          <w:marBottom w:val="101"/>
          <w:divBdr>
            <w:top w:val="none" w:sz="0" w:space="0" w:color="auto"/>
            <w:left w:val="none" w:sz="0" w:space="0" w:color="auto"/>
            <w:bottom w:val="none" w:sz="0" w:space="0" w:color="auto"/>
            <w:right w:val="none" w:sz="0" w:space="0" w:color="auto"/>
          </w:divBdr>
        </w:div>
        <w:div w:id="1986886437">
          <w:marLeft w:val="0"/>
          <w:marRight w:val="0"/>
          <w:marTop w:val="0"/>
          <w:marBottom w:val="101"/>
          <w:divBdr>
            <w:top w:val="none" w:sz="0" w:space="0" w:color="auto"/>
            <w:left w:val="none" w:sz="0" w:space="0" w:color="auto"/>
            <w:bottom w:val="none" w:sz="0" w:space="0" w:color="auto"/>
            <w:right w:val="none" w:sz="0" w:space="0" w:color="auto"/>
          </w:divBdr>
        </w:div>
        <w:div w:id="1702514951">
          <w:marLeft w:val="0"/>
          <w:marRight w:val="0"/>
          <w:marTop w:val="0"/>
          <w:marBottom w:val="101"/>
          <w:divBdr>
            <w:top w:val="none" w:sz="0" w:space="0" w:color="auto"/>
            <w:left w:val="none" w:sz="0" w:space="0" w:color="auto"/>
            <w:bottom w:val="none" w:sz="0" w:space="0" w:color="auto"/>
            <w:right w:val="none" w:sz="0" w:space="0" w:color="auto"/>
          </w:divBdr>
        </w:div>
        <w:div w:id="417139421">
          <w:marLeft w:val="0"/>
          <w:marRight w:val="0"/>
          <w:marTop w:val="0"/>
          <w:marBottom w:val="101"/>
          <w:divBdr>
            <w:top w:val="none" w:sz="0" w:space="0" w:color="auto"/>
            <w:left w:val="none" w:sz="0" w:space="0" w:color="auto"/>
            <w:bottom w:val="none" w:sz="0" w:space="0" w:color="auto"/>
            <w:right w:val="none" w:sz="0" w:space="0" w:color="auto"/>
          </w:divBdr>
        </w:div>
        <w:div w:id="1581524378">
          <w:marLeft w:val="0"/>
          <w:marRight w:val="0"/>
          <w:marTop w:val="0"/>
          <w:marBottom w:val="101"/>
          <w:divBdr>
            <w:top w:val="none" w:sz="0" w:space="0" w:color="auto"/>
            <w:left w:val="none" w:sz="0" w:space="0" w:color="auto"/>
            <w:bottom w:val="none" w:sz="0" w:space="0" w:color="auto"/>
            <w:right w:val="none" w:sz="0" w:space="0" w:color="auto"/>
          </w:divBdr>
        </w:div>
        <w:div w:id="317156317">
          <w:marLeft w:val="0"/>
          <w:marRight w:val="0"/>
          <w:marTop w:val="0"/>
          <w:marBottom w:val="101"/>
          <w:divBdr>
            <w:top w:val="none" w:sz="0" w:space="0" w:color="auto"/>
            <w:left w:val="none" w:sz="0" w:space="0" w:color="auto"/>
            <w:bottom w:val="none" w:sz="0" w:space="0" w:color="auto"/>
            <w:right w:val="none" w:sz="0" w:space="0" w:color="auto"/>
          </w:divBdr>
        </w:div>
        <w:div w:id="365956910">
          <w:marLeft w:val="0"/>
          <w:marRight w:val="0"/>
          <w:marTop w:val="0"/>
          <w:marBottom w:val="101"/>
          <w:divBdr>
            <w:top w:val="none" w:sz="0" w:space="0" w:color="auto"/>
            <w:left w:val="none" w:sz="0" w:space="0" w:color="auto"/>
            <w:bottom w:val="none" w:sz="0" w:space="0" w:color="auto"/>
            <w:right w:val="none" w:sz="0" w:space="0" w:color="auto"/>
          </w:divBdr>
        </w:div>
        <w:div w:id="1410999929">
          <w:marLeft w:val="0"/>
          <w:marRight w:val="0"/>
          <w:marTop w:val="0"/>
          <w:marBottom w:val="101"/>
          <w:divBdr>
            <w:top w:val="none" w:sz="0" w:space="0" w:color="auto"/>
            <w:left w:val="none" w:sz="0" w:space="0" w:color="auto"/>
            <w:bottom w:val="none" w:sz="0" w:space="0" w:color="auto"/>
            <w:right w:val="none" w:sz="0" w:space="0" w:color="auto"/>
          </w:divBdr>
        </w:div>
        <w:div w:id="2040206520">
          <w:marLeft w:val="0"/>
          <w:marRight w:val="0"/>
          <w:marTop w:val="0"/>
          <w:marBottom w:val="101"/>
          <w:divBdr>
            <w:top w:val="none" w:sz="0" w:space="0" w:color="auto"/>
            <w:left w:val="none" w:sz="0" w:space="0" w:color="auto"/>
            <w:bottom w:val="none" w:sz="0" w:space="0" w:color="auto"/>
            <w:right w:val="none" w:sz="0" w:space="0" w:color="auto"/>
          </w:divBdr>
        </w:div>
        <w:div w:id="1557818440">
          <w:marLeft w:val="0"/>
          <w:marRight w:val="0"/>
          <w:marTop w:val="0"/>
          <w:marBottom w:val="101"/>
          <w:divBdr>
            <w:top w:val="none" w:sz="0" w:space="0" w:color="auto"/>
            <w:left w:val="none" w:sz="0" w:space="0" w:color="auto"/>
            <w:bottom w:val="none" w:sz="0" w:space="0" w:color="auto"/>
            <w:right w:val="none" w:sz="0" w:space="0" w:color="auto"/>
          </w:divBdr>
        </w:div>
        <w:div w:id="839348970">
          <w:marLeft w:val="0"/>
          <w:marRight w:val="0"/>
          <w:marTop w:val="0"/>
          <w:marBottom w:val="101"/>
          <w:divBdr>
            <w:top w:val="none" w:sz="0" w:space="0" w:color="auto"/>
            <w:left w:val="none" w:sz="0" w:space="0" w:color="auto"/>
            <w:bottom w:val="none" w:sz="0" w:space="0" w:color="auto"/>
            <w:right w:val="none" w:sz="0" w:space="0" w:color="auto"/>
          </w:divBdr>
        </w:div>
        <w:div w:id="516896102">
          <w:marLeft w:val="0"/>
          <w:marRight w:val="0"/>
          <w:marTop w:val="0"/>
          <w:marBottom w:val="101"/>
          <w:divBdr>
            <w:top w:val="none" w:sz="0" w:space="0" w:color="auto"/>
            <w:left w:val="none" w:sz="0" w:space="0" w:color="auto"/>
            <w:bottom w:val="none" w:sz="0" w:space="0" w:color="auto"/>
            <w:right w:val="none" w:sz="0" w:space="0" w:color="auto"/>
          </w:divBdr>
        </w:div>
        <w:div w:id="388966030">
          <w:marLeft w:val="0"/>
          <w:marRight w:val="0"/>
          <w:marTop w:val="0"/>
          <w:marBottom w:val="101"/>
          <w:divBdr>
            <w:top w:val="none" w:sz="0" w:space="0" w:color="auto"/>
            <w:left w:val="none" w:sz="0" w:space="0" w:color="auto"/>
            <w:bottom w:val="none" w:sz="0" w:space="0" w:color="auto"/>
            <w:right w:val="none" w:sz="0" w:space="0" w:color="auto"/>
          </w:divBdr>
        </w:div>
        <w:div w:id="494993917">
          <w:marLeft w:val="0"/>
          <w:marRight w:val="0"/>
          <w:marTop w:val="0"/>
          <w:marBottom w:val="101"/>
          <w:divBdr>
            <w:top w:val="none" w:sz="0" w:space="0" w:color="auto"/>
            <w:left w:val="none" w:sz="0" w:space="0" w:color="auto"/>
            <w:bottom w:val="none" w:sz="0" w:space="0" w:color="auto"/>
            <w:right w:val="none" w:sz="0" w:space="0" w:color="auto"/>
          </w:divBdr>
        </w:div>
        <w:div w:id="1646468773">
          <w:marLeft w:val="0"/>
          <w:marRight w:val="0"/>
          <w:marTop w:val="0"/>
          <w:marBottom w:val="101"/>
          <w:divBdr>
            <w:top w:val="none" w:sz="0" w:space="0" w:color="auto"/>
            <w:left w:val="none" w:sz="0" w:space="0" w:color="auto"/>
            <w:bottom w:val="none" w:sz="0" w:space="0" w:color="auto"/>
            <w:right w:val="none" w:sz="0" w:space="0" w:color="auto"/>
          </w:divBdr>
        </w:div>
        <w:div w:id="757364937">
          <w:marLeft w:val="0"/>
          <w:marRight w:val="0"/>
          <w:marTop w:val="0"/>
          <w:marBottom w:val="101"/>
          <w:divBdr>
            <w:top w:val="none" w:sz="0" w:space="0" w:color="auto"/>
            <w:left w:val="none" w:sz="0" w:space="0" w:color="auto"/>
            <w:bottom w:val="none" w:sz="0" w:space="0" w:color="auto"/>
            <w:right w:val="none" w:sz="0" w:space="0" w:color="auto"/>
          </w:divBdr>
        </w:div>
        <w:div w:id="1742370298">
          <w:marLeft w:val="0"/>
          <w:marRight w:val="0"/>
          <w:marTop w:val="0"/>
          <w:marBottom w:val="101"/>
          <w:divBdr>
            <w:top w:val="none" w:sz="0" w:space="0" w:color="auto"/>
            <w:left w:val="none" w:sz="0" w:space="0" w:color="auto"/>
            <w:bottom w:val="none" w:sz="0" w:space="0" w:color="auto"/>
            <w:right w:val="none" w:sz="0" w:space="0" w:color="auto"/>
          </w:divBdr>
        </w:div>
        <w:div w:id="394474763">
          <w:marLeft w:val="0"/>
          <w:marRight w:val="0"/>
          <w:marTop w:val="0"/>
          <w:marBottom w:val="101"/>
          <w:divBdr>
            <w:top w:val="none" w:sz="0" w:space="0" w:color="auto"/>
            <w:left w:val="none" w:sz="0" w:space="0" w:color="auto"/>
            <w:bottom w:val="none" w:sz="0" w:space="0" w:color="auto"/>
            <w:right w:val="none" w:sz="0" w:space="0" w:color="auto"/>
          </w:divBdr>
        </w:div>
        <w:div w:id="1977490904">
          <w:marLeft w:val="0"/>
          <w:marRight w:val="0"/>
          <w:marTop w:val="0"/>
          <w:marBottom w:val="101"/>
          <w:divBdr>
            <w:top w:val="none" w:sz="0" w:space="0" w:color="auto"/>
            <w:left w:val="none" w:sz="0" w:space="0" w:color="auto"/>
            <w:bottom w:val="none" w:sz="0" w:space="0" w:color="auto"/>
            <w:right w:val="none" w:sz="0" w:space="0" w:color="auto"/>
          </w:divBdr>
        </w:div>
        <w:div w:id="132597870">
          <w:marLeft w:val="0"/>
          <w:marRight w:val="0"/>
          <w:marTop w:val="0"/>
          <w:marBottom w:val="101"/>
          <w:divBdr>
            <w:top w:val="none" w:sz="0" w:space="0" w:color="auto"/>
            <w:left w:val="none" w:sz="0" w:space="0" w:color="auto"/>
            <w:bottom w:val="none" w:sz="0" w:space="0" w:color="auto"/>
            <w:right w:val="none" w:sz="0" w:space="0" w:color="auto"/>
          </w:divBdr>
        </w:div>
        <w:div w:id="1211960586">
          <w:marLeft w:val="0"/>
          <w:marRight w:val="0"/>
          <w:marTop w:val="0"/>
          <w:marBottom w:val="101"/>
          <w:divBdr>
            <w:top w:val="none" w:sz="0" w:space="0" w:color="auto"/>
            <w:left w:val="none" w:sz="0" w:space="0" w:color="auto"/>
            <w:bottom w:val="none" w:sz="0" w:space="0" w:color="auto"/>
            <w:right w:val="none" w:sz="0" w:space="0" w:color="auto"/>
          </w:divBdr>
        </w:div>
        <w:div w:id="831220717">
          <w:marLeft w:val="0"/>
          <w:marRight w:val="0"/>
          <w:marTop w:val="0"/>
          <w:marBottom w:val="101"/>
          <w:divBdr>
            <w:top w:val="none" w:sz="0" w:space="0" w:color="auto"/>
            <w:left w:val="none" w:sz="0" w:space="0" w:color="auto"/>
            <w:bottom w:val="none" w:sz="0" w:space="0" w:color="auto"/>
            <w:right w:val="none" w:sz="0" w:space="0" w:color="auto"/>
          </w:divBdr>
        </w:div>
        <w:div w:id="245846165">
          <w:marLeft w:val="0"/>
          <w:marRight w:val="0"/>
          <w:marTop w:val="0"/>
          <w:marBottom w:val="101"/>
          <w:divBdr>
            <w:top w:val="none" w:sz="0" w:space="0" w:color="auto"/>
            <w:left w:val="none" w:sz="0" w:space="0" w:color="auto"/>
            <w:bottom w:val="none" w:sz="0" w:space="0" w:color="auto"/>
            <w:right w:val="none" w:sz="0" w:space="0" w:color="auto"/>
          </w:divBdr>
        </w:div>
        <w:div w:id="1917664841">
          <w:marLeft w:val="0"/>
          <w:marRight w:val="0"/>
          <w:marTop w:val="0"/>
          <w:marBottom w:val="101"/>
          <w:divBdr>
            <w:top w:val="none" w:sz="0" w:space="0" w:color="auto"/>
            <w:left w:val="none" w:sz="0" w:space="0" w:color="auto"/>
            <w:bottom w:val="none" w:sz="0" w:space="0" w:color="auto"/>
            <w:right w:val="none" w:sz="0" w:space="0" w:color="auto"/>
          </w:divBdr>
        </w:div>
        <w:div w:id="113335492">
          <w:marLeft w:val="0"/>
          <w:marRight w:val="0"/>
          <w:marTop w:val="0"/>
          <w:marBottom w:val="101"/>
          <w:divBdr>
            <w:top w:val="none" w:sz="0" w:space="0" w:color="auto"/>
            <w:left w:val="none" w:sz="0" w:space="0" w:color="auto"/>
            <w:bottom w:val="none" w:sz="0" w:space="0" w:color="auto"/>
            <w:right w:val="none" w:sz="0" w:space="0" w:color="auto"/>
          </w:divBdr>
        </w:div>
        <w:div w:id="1948542515">
          <w:marLeft w:val="0"/>
          <w:marRight w:val="0"/>
          <w:marTop w:val="0"/>
          <w:marBottom w:val="101"/>
          <w:divBdr>
            <w:top w:val="none" w:sz="0" w:space="0" w:color="auto"/>
            <w:left w:val="none" w:sz="0" w:space="0" w:color="auto"/>
            <w:bottom w:val="none" w:sz="0" w:space="0" w:color="auto"/>
            <w:right w:val="none" w:sz="0" w:space="0" w:color="auto"/>
          </w:divBdr>
        </w:div>
        <w:div w:id="1769275922">
          <w:marLeft w:val="0"/>
          <w:marRight w:val="0"/>
          <w:marTop w:val="0"/>
          <w:marBottom w:val="101"/>
          <w:divBdr>
            <w:top w:val="none" w:sz="0" w:space="0" w:color="auto"/>
            <w:left w:val="none" w:sz="0" w:space="0" w:color="auto"/>
            <w:bottom w:val="none" w:sz="0" w:space="0" w:color="auto"/>
            <w:right w:val="none" w:sz="0" w:space="0" w:color="auto"/>
          </w:divBdr>
        </w:div>
        <w:div w:id="1693385394">
          <w:marLeft w:val="0"/>
          <w:marRight w:val="0"/>
          <w:marTop w:val="0"/>
          <w:marBottom w:val="101"/>
          <w:divBdr>
            <w:top w:val="none" w:sz="0" w:space="0" w:color="auto"/>
            <w:left w:val="none" w:sz="0" w:space="0" w:color="auto"/>
            <w:bottom w:val="none" w:sz="0" w:space="0" w:color="auto"/>
            <w:right w:val="none" w:sz="0" w:space="0" w:color="auto"/>
          </w:divBdr>
        </w:div>
        <w:div w:id="2103455666">
          <w:marLeft w:val="0"/>
          <w:marRight w:val="0"/>
          <w:marTop w:val="0"/>
          <w:marBottom w:val="101"/>
          <w:divBdr>
            <w:top w:val="none" w:sz="0" w:space="0" w:color="auto"/>
            <w:left w:val="none" w:sz="0" w:space="0" w:color="auto"/>
            <w:bottom w:val="none" w:sz="0" w:space="0" w:color="auto"/>
            <w:right w:val="none" w:sz="0" w:space="0" w:color="auto"/>
          </w:divBdr>
        </w:div>
        <w:div w:id="1228951825">
          <w:marLeft w:val="0"/>
          <w:marRight w:val="0"/>
          <w:marTop w:val="0"/>
          <w:marBottom w:val="101"/>
          <w:divBdr>
            <w:top w:val="none" w:sz="0" w:space="0" w:color="auto"/>
            <w:left w:val="none" w:sz="0" w:space="0" w:color="auto"/>
            <w:bottom w:val="none" w:sz="0" w:space="0" w:color="auto"/>
            <w:right w:val="none" w:sz="0" w:space="0" w:color="auto"/>
          </w:divBdr>
        </w:div>
        <w:div w:id="583032336">
          <w:marLeft w:val="0"/>
          <w:marRight w:val="0"/>
          <w:marTop w:val="0"/>
          <w:marBottom w:val="101"/>
          <w:divBdr>
            <w:top w:val="none" w:sz="0" w:space="0" w:color="auto"/>
            <w:left w:val="none" w:sz="0" w:space="0" w:color="auto"/>
            <w:bottom w:val="none" w:sz="0" w:space="0" w:color="auto"/>
            <w:right w:val="none" w:sz="0" w:space="0" w:color="auto"/>
          </w:divBdr>
        </w:div>
        <w:div w:id="990400751">
          <w:marLeft w:val="0"/>
          <w:marRight w:val="0"/>
          <w:marTop w:val="0"/>
          <w:marBottom w:val="101"/>
          <w:divBdr>
            <w:top w:val="none" w:sz="0" w:space="0" w:color="auto"/>
            <w:left w:val="none" w:sz="0" w:space="0" w:color="auto"/>
            <w:bottom w:val="none" w:sz="0" w:space="0" w:color="auto"/>
            <w:right w:val="none" w:sz="0" w:space="0" w:color="auto"/>
          </w:divBdr>
        </w:div>
        <w:div w:id="2014063690">
          <w:marLeft w:val="0"/>
          <w:marRight w:val="0"/>
          <w:marTop w:val="0"/>
          <w:marBottom w:val="101"/>
          <w:divBdr>
            <w:top w:val="none" w:sz="0" w:space="0" w:color="auto"/>
            <w:left w:val="none" w:sz="0" w:space="0" w:color="auto"/>
            <w:bottom w:val="none" w:sz="0" w:space="0" w:color="auto"/>
            <w:right w:val="none" w:sz="0" w:space="0" w:color="auto"/>
          </w:divBdr>
        </w:div>
        <w:div w:id="975989379">
          <w:marLeft w:val="0"/>
          <w:marRight w:val="0"/>
          <w:marTop w:val="0"/>
          <w:marBottom w:val="101"/>
          <w:divBdr>
            <w:top w:val="none" w:sz="0" w:space="0" w:color="auto"/>
            <w:left w:val="none" w:sz="0" w:space="0" w:color="auto"/>
            <w:bottom w:val="none" w:sz="0" w:space="0" w:color="auto"/>
            <w:right w:val="none" w:sz="0" w:space="0" w:color="auto"/>
          </w:divBdr>
        </w:div>
        <w:div w:id="1297643737">
          <w:marLeft w:val="0"/>
          <w:marRight w:val="0"/>
          <w:marTop w:val="0"/>
          <w:marBottom w:val="101"/>
          <w:divBdr>
            <w:top w:val="none" w:sz="0" w:space="0" w:color="auto"/>
            <w:left w:val="none" w:sz="0" w:space="0" w:color="auto"/>
            <w:bottom w:val="none" w:sz="0" w:space="0" w:color="auto"/>
            <w:right w:val="none" w:sz="0" w:space="0" w:color="auto"/>
          </w:divBdr>
        </w:div>
        <w:div w:id="1156145569">
          <w:marLeft w:val="0"/>
          <w:marRight w:val="0"/>
          <w:marTop w:val="0"/>
          <w:marBottom w:val="101"/>
          <w:divBdr>
            <w:top w:val="none" w:sz="0" w:space="0" w:color="auto"/>
            <w:left w:val="none" w:sz="0" w:space="0" w:color="auto"/>
            <w:bottom w:val="none" w:sz="0" w:space="0" w:color="auto"/>
            <w:right w:val="none" w:sz="0" w:space="0" w:color="auto"/>
          </w:divBdr>
        </w:div>
        <w:div w:id="2100831215">
          <w:marLeft w:val="0"/>
          <w:marRight w:val="0"/>
          <w:marTop w:val="0"/>
          <w:marBottom w:val="101"/>
          <w:divBdr>
            <w:top w:val="none" w:sz="0" w:space="0" w:color="auto"/>
            <w:left w:val="none" w:sz="0" w:space="0" w:color="auto"/>
            <w:bottom w:val="none" w:sz="0" w:space="0" w:color="auto"/>
            <w:right w:val="none" w:sz="0" w:space="0" w:color="auto"/>
          </w:divBdr>
        </w:div>
        <w:div w:id="467169570">
          <w:marLeft w:val="0"/>
          <w:marRight w:val="0"/>
          <w:marTop w:val="0"/>
          <w:marBottom w:val="101"/>
          <w:divBdr>
            <w:top w:val="none" w:sz="0" w:space="0" w:color="auto"/>
            <w:left w:val="none" w:sz="0" w:space="0" w:color="auto"/>
            <w:bottom w:val="none" w:sz="0" w:space="0" w:color="auto"/>
            <w:right w:val="none" w:sz="0" w:space="0" w:color="auto"/>
          </w:divBdr>
        </w:div>
        <w:div w:id="1612779282">
          <w:marLeft w:val="0"/>
          <w:marRight w:val="0"/>
          <w:marTop w:val="0"/>
          <w:marBottom w:val="101"/>
          <w:divBdr>
            <w:top w:val="none" w:sz="0" w:space="0" w:color="auto"/>
            <w:left w:val="none" w:sz="0" w:space="0" w:color="auto"/>
            <w:bottom w:val="none" w:sz="0" w:space="0" w:color="auto"/>
            <w:right w:val="none" w:sz="0" w:space="0" w:color="auto"/>
          </w:divBdr>
        </w:div>
        <w:div w:id="792793818">
          <w:marLeft w:val="0"/>
          <w:marRight w:val="0"/>
          <w:marTop w:val="0"/>
          <w:marBottom w:val="101"/>
          <w:divBdr>
            <w:top w:val="none" w:sz="0" w:space="0" w:color="auto"/>
            <w:left w:val="none" w:sz="0" w:space="0" w:color="auto"/>
            <w:bottom w:val="none" w:sz="0" w:space="0" w:color="auto"/>
            <w:right w:val="none" w:sz="0" w:space="0" w:color="auto"/>
          </w:divBdr>
        </w:div>
        <w:div w:id="1308970678">
          <w:marLeft w:val="0"/>
          <w:marRight w:val="0"/>
          <w:marTop w:val="0"/>
          <w:marBottom w:val="101"/>
          <w:divBdr>
            <w:top w:val="none" w:sz="0" w:space="0" w:color="auto"/>
            <w:left w:val="none" w:sz="0" w:space="0" w:color="auto"/>
            <w:bottom w:val="none" w:sz="0" w:space="0" w:color="auto"/>
            <w:right w:val="none" w:sz="0" w:space="0" w:color="auto"/>
          </w:divBdr>
        </w:div>
        <w:div w:id="901407948">
          <w:marLeft w:val="0"/>
          <w:marRight w:val="0"/>
          <w:marTop w:val="0"/>
          <w:marBottom w:val="101"/>
          <w:divBdr>
            <w:top w:val="none" w:sz="0" w:space="0" w:color="auto"/>
            <w:left w:val="none" w:sz="0" w:space="0" w:color="auto"/>
            <w:bottom w:val="none" w:sz="0" w:space="0" w:color="auto"/>
            <w:right w:val="none" w:sz="0" w:space="0" w:color="auto"/>
          </w:divBdr>
        </w:div>
        <w:div w:id="198124970">
          <w:marLeft w:val="0"/>
          <w:marRight w:val="0"/>
          <w:marTop w:val="0"/>
          <w:marBottom w:val="101"/>
          <w:divBdr>
            <w:top w:val="none" w:sz="0" w:space="0" w:color="auto"/>
            <w:left w:val="none" w:sz="0" w:space="0" w:color="auto"/>
            <w:bottom w:val="none" w:sz="0" w:space="0" w:color="auto"/>
            <w:right w:val="none" w:sz="0" w:space="0" w:color="auto"/>
          </w:divBdr>
        </w:div>
        <w:div w:id="2010674194">
          <w:marLeft w:val="0"/>
          <w:marRight w:val="0"/>
          <w:marTop w:val="0"/>
          <w:marBottom w:val="101"/>
          <w:divBdr>
            <w:top w:val="none" w:sz="0" w:space="0" w:color="auto"/>
            <w:left w:val="none" w:sz="0" w:space="0" w:color="auto"/>
            <w:bottom w:val="none" w:sz="0" w:space="0" w:color="auto"/>
            <w:right w:val="none" w:sz="0" w:space="0" w:color="auto"/>
          </w:divBdr>
        </w:div>
        <w:div w:id="2106412990">
          <w:marLeft w:val="0"/>
          <w:marRight w:val="0"/>
          <w:marTop w:val="0"/>
          <w:marBottom w:val="101"/>
          <w:divBdr>
            <w:top w:val="none" w:sz="0" w:space="0" w:color="auto"/>
            <w:left w:val="none" w:sz="0" w:space="0" w:color="auto"/>
            <w:bottom w:val="none" w:sz="0" w:space="0" w:color="auto"/>
            <w:right w:val="none" w:sz="0" w:space="0" w:color="auto"/>
          </w:divBdr>
        </w:div>
        <w:div w:id="1485046672">
          <w:marLeft w:val="0"/>
          <w:marRight w:val="0"/>
          <w:marTop w:val="0"/>
          <w:marBottom w:val="101"/>
          <w:divBdr>
            <w:top w:val="none" w:sz="0" w:space="0" w:color="auto"/>
            <w:left w:val="none" w:sz="0" w:space="0" w:color="auto"/>
            <w:bottom w:val="none" w:sz="0" w:space="0" w:color="auto"/>
            <w:right w:val="none" w:sz="0" w:space="0" w:color="auto"/>
          </w:divBdr>
        </w:div>
        <w:div w:id="1160539039">
          <w:marLeft w:val="0"/>
          <w:marRight w:val="0"/>
          <w:marTop w:val="0"/>
          <w:marBottom w:val="101"/>
          <w:divBdr>
            <w:top w:val="none" w:sz="0" w:space="0" w:color="auto"/>
            <w:left w:val="none" w:sz="0" w:space="0" w:color="auto"/>
            <w:bottom w:val="none" w:sz="0" w:space="0" w:color="auto"/>
            <w:right w:val="none" w:sz="0" w:space="0" w:color="auto"/>
          </w:divBdr>
        </w:div>
        <w:div w:id="1794785661">
          <w:marLeft w:val="0"/>
          <w:marRight w:val="0"/>
          <w:marTop w:val="0"/>
          <w:marBottom w:val="101"/>
          <w:divBdr>
            <w:top w:val="none" w:sz="0" w:space="0" w:color="auto"/>
            <w:left w:val="none" w:sz="0" w:space="0" w:color="auto"/>
            <w:bottom w:val="none" w:sz="0" w:space="0" w:color="auto"/>
            <w:right w:val="none" w:sz="0" w:space="0" w:color="auto"/>
          </w:divBdr>
        </w:div>
        <w:div w:id="1634479539">
          <w:marLeft w:val="0"/>
          <w:marRight w:val="0"/>
          <w:marTop w:val="0"/>
          <w:marBottom w:val="101"/>
          <w:divBdr>
            <w:top w:val="none" w:sz="0" w:space="0" w:color="auto"/>
            <w:left w:val="none" w:sz="0" w:space="0" w:color="auto"/>
            <w:bottom w:val="none" w:sz="0" w:space="0" w:color="auto"/>
            <w:right w:val="none" w:sz="0" w:space="0" w:color="auto"/>
          </w:divBdr>
        </w:div>
        <w:div w:id="1051467345">
          <w:marLeft w:val="0"/>
          <w:marRight w:val="0"/>
          <w:marTop w:val="0"/>
          <w:marBottom w:val="101"/>
          <w:divBdr>
            <w:top w:val="none" w:sz="0" w:space="0" w:color="auto"/>
            <w:left w:val="none" w:sz="0" w:space="0" w:color="auto"/>
            <w:bottom w:val="none" w:sz="0" w:space="0" w:color="auto"/>
            <w:right w:val="none" w:sz="0" w:space="0" w:color="auto"/>
          </w:divBdr>
        </w:div>
        <w:div w:id="283852686">
          <w:marLeft w:val="0"/>
          <w:marRight w:val="0"/>
          <w:marTop w:val="0"/>
          <w:marBottom w:val="101"/>
          <w:divBdr>
            <w:top w:val="none" w:sz="0" w:space="0" w:color="auto"/>
            <w:left w:val="none" w:sz="0" w:space="0" w:color="auto"/>
            <w:bottom w:val="none" w:sz="0" w:space="0" w:color="auto"/>
            <w:right w:val="none" w:sz="0" w:space="0" w:color="auto"/>
          </w:divBdr>
        </w:div>
        <w:div w:id="1239485075">
          <w:marLeft w:val="0"/>
          <w:marRight w:val="0"/>
          <w:marTop w:val="0"/>
          <w:marBottom w:val="101"/>
          <w:divBdr>
            <w:top w:val="none" w:sz="0" w:space="0" w:color="auto"/>
            <w:left w:val="none" w:sz="0" w:space="0" w:color="auto"/>
            <w:bottom w:val="none" w:sz="0" w:space="0" w:color="auto"/>
            <w:right w:val="none" w:sz="0" w:space="0" w:color="auto"/>
          </w:divBdr>
        </w:div>
        <w:div w:id="760418025">
          <w:marLeft w:val="0"/>
          <w:marRight w:val="0"/>
          <w:marTop w:val="0"/>
          <w:marBottom w:val="101"/>
          <w:divBdr>
            <w:top w:val="none" w:sz="0" w:space="0" w:color="auto"/>
            <w:left w:val="none" w:sz="0" w:space="0" w:color="auto"/>
            <w:bottom w:val="none" w:sz="0" w:space="0" w:color="auto"/>
            <w:right w:val="none" w:sz="0" w:space="0" w:color="auto"/>
          </w:divBdr>
        </w:div>
        <w:div w:id="181288955">
          <w:marLeft w:val="0"/>
          <w:marRight w:val="0"/>
          <w:marTop w:val="0"/>
          <w:marBottom w:val="101"/>
          <w:divBdr>
            <w:top w:val="none" w:sz="0" w:space="0" w:color="auto"/>
            <w:left w:val="none" w:sz="0" w:space="0" w:color="auto"/>
            <w:bottom w:val="none" w:sz="0" w:space="0" w:color="auto"/>
            <w:right w:val="none" w:sz="0" w:space="0" w:color="auto"/>
          </w:divBdr>
        </w:div>
        <w:div w:id="580913756">
          <w:marLeft w:val="0"/>
          <w:marRight w:val="0"/>
          <w:marTop w:val="0"/>
          <w:marBottom w:val="101"/>
          <w:divBdr>
            <w:top w:val="none" w:sz="0" w:space="0" w:color="auto"/>
            <w:left w:val="none" w:sz="0" w:space="0" w:color="auto"/>
            <w:bottom w:val="none" w:sz="0" w:space="0" w:color="auto"/>
            <w:right w:val="none" w:sz="0" w:space="0" w:color="auto"/>
          </w:divBdr>
        </w:div>
        <w:div w:id="1970744525">
          <w:marLeft w:val="0"/>
          <w:marRight w:val="0"/>
          <w:marTop w:val="0"/>
          <w:marBottom w:val="101"/>
          <w:divBdr>
            <w:top w:val="none" w:sz="0" w:space="0" w:color="auto"/>
            <w:left w:val="none" w:sz="0" w:space="0" w:color="auto"/>
            <w:bottom w:val="none" w:sz="0" w:space="0" w:color="auto"/>
            <w:right w:val="none" w:sz="0" w:space="0" w:color="auto"/>
          </w:divBdr>
        </w:div>
        <w:div w:id="960067474">
          <w:marLeft w:val="0"/>
          <w:marRight w:val="0"/>
          <w:marTop w:val="0"/>
          <w:marBottom w:val="101"/>
          <w:divBdr>
            <w:top w:val="none" w:sz="0" w:space="0" w:color="auto"/>
            <w:left w:val="none" w:sz="0" w:space="0" w:color="auto"/>
            <w:bottom w:val="none" w:sz="0" w:space="0" w:color="auto"/>
            <w:right w:val="none" w:sz="0" w:space="0" w:color="auto"/>
          </w:divBdr>
        </w:div>
        <w:div w:id="939533109">
          <w:marLeft w:val="0"/>
          <w:marRight w:val="0"/>
          <w:marTop w:val="0"/>
          <w:marBottom w:val="101"/>
          <w:divBdr>
            <w:top w:val="none" w:sz="0" w:space="0" w:color="auto"/>
            <w:left w:val="none" w:sz="0" w:space="0" w:color="auto"/>
            <w:bottom w:val="none" w:sz="0" w:space="0" w:color="auto"/>
            <w:right w:val="none" w:sz="0" w:space="0" w:color="auto"/>
          </w:divBdr>
        </w:div>
        <w:div w:id="1154681212">
          <w:marLeft w:val="0"/>
          <w:marRight w:val="0"/>
          <w:marTop w:val="0"/>
          <w:marBottom w:val="101"/>
          <w:divBdr>
            <w:top w:val="none" w:sz="0" w:space="0" w:color="auto"/>
            <w:left w:val="none" w:sz="0" w:space="0" w:color="auto"/>
            <w:bottom w:val="none" w:sz="0" w:space="0" w:color="auto"/>
            <w:right w:val="none" w:sz="0" w:space="0" w:color="auto"/>
          </w:divBdr>
        </w:div>
        <w:div w:id="1852378090">
          <w:marLeft w:val="0"/>
          <w:marRight w:val="0"/>
          <w:marTop w:val="0"/>
          <w:marBottom w:val="101"/>
          <w:divBdr>
            <w:top w:val="none" w:sz="0" w:space="0" w:color="auto"/>
            <w:left w:val="none" w:sz="0" w:space="0" w:color="auto"/>
            <w:bottom w:val="none" w:sz="0" w:space="0" w:color="auto"/>
            <w:right w:val="none" w:sz="0" w:space="0" w:color="auto"/>
          </w:divBdr>
        </w:div>
        <w:div w:id="284821129">
          <w:marLeft w:val="0"/>
          <w:marRight w:val="0"/>
          <w:marTop w:val="0"/>
          <w:marBottom w:val="101"/>
          <w:divBdr>
            <w:top w:val="none" w:sz="0" w:space="0" w:color="auto"/>
            <w:left w:val="none" w:sz="0" w:space="0" w:color="auto"/>
            <w:bottom w:val="none" w:sz="0" w:space="0" w:color="auto"/>
            <w:right w:val="none" w:sz="0" w:space="0" w:color="auto"/>
          </w:divBdr>
        </w:div>
        <w:div w:id="1152598616">
          <w:marLeft w:val="0"/>
          <w:marRight w:val="0"/>
          <w:marTop w:val="0"/>
          <w:marBottom w:val="101"/>
          <w:divBdr>
            <w:top w:val="none" w:sz="0" w:space="0" w:color="auto"/>
            <w:left w:val="none" w:sz="0" w:space="0" w:color="auto"/>
            <w:bottom w:val="none" w:sz="0" w:space="0" w:color="auto"/>
            <w:right w:val="none" w:sz="0" w:space="0" w:color="auto"/>
          </w:divBdr>
        </w:div>
        <w:div w:id="1109467096">
          <w:marLeft w:val="0"/>
          <w:marRight w:val="0"/>
          <w:marTop w:val="0"/>
          <w:marBottom w:val="101"/>
          <w:divBdr>
            <w:top w:val="none" w:sz="0" w:space="0" w:color="auto"/>
            <w:left w:val="none" w:sz="0" w:space="0" w:color="auto"/>
            <w:bottom w:val="none" w:sz="0" w:space="0" w:color="auto"/>
            <w:right w:val="none" w:sz="0" w:space="0" w:color="auto"/>
          </w:divBdr>
        </w:div>
        <w:div w:id="682900347">
          <w:marLeft w:val="0"/>
          <w:marRight w:val="0"/>
          <w:marTop w:val="0"/>
          <w:marBottom w:val="101"/>
          <w:divBdr>
            <w:top w:val="none" w:sz="0" w:space="0" w:color="auto"/>
            <w:left w:val="none" w:sz="0" w:space="0" w:color="auto"/>
            <w:bottom w:val="none" w:sz="0" w:space="0" w:color="auto"/>
            <w:right w:val="none" w:sz="0" w:space="0" w:color="auto"/>
          </w:divBdr>
        </w:div>
        <w:div w:id="1826434913">
          <w:marLeft w:val="0"/>
          <w:marRight w:val="0"/>
          <w:marTop w:val="0"/>
          <w:marBottom w:val="101"/>
          <w:divBdr>
            <w:top w:val="none" w:sz="0" w:space="0" w:color="auto"/>
            <w:left w:val="none" w:sz="0" w:space="0" w:color="auto"/>
            <w:bottom w:val="none" w:sz="0" w:space="0" w:color="auto"/>
            <w:right w:val="none" w:sz="0" w:space="0" w:color="auto"/>
          </w:divBdr>
        </w:div>
        <w:div w:id="638803130">
          <w:marLeft w:val="0"/>
          <w:marRight w:val="0"/>
          <w:marTop w:val="0"/>
          <w:marBottom w:val="101"/>
          <w:divBdr>
            <w:top w:val="none" w:sz="0" w:space="0" w:color="auto"/>
            <w:left w:val="none" w:sz="0" w:space="0" w:color="auto"/>
            <w:bottom w:val="none" w:sz="0" w:space="0" w:color="auto"/>
            <w:right w:val="none" w:sz="0" w:space="0" w:color="auto"/>
          </w:divBdr>
        </w:div>
        <w:div w:id="1637760677">
          <w:marLeft w:val="0"/>
          <w:marRight w:val="0"/>
          <w:marTop w:val="0"/>
          <w:marBottom w:val="101"/>
          <w:divBdr>
            <w:top w:val="none" w:sz="0" w:space="0" w:color="auto"/>
            <w:left w:val="none" w:sz="0" w:space="0" w:color="auto"/>
            <w:bottom w:val="none" w:sz="0" w:space="0" w:color="auto"/>
            <w:right w:val="none" w:sz="0" w:space="0" w:color="auto"/>
          </w:divBdr>
        </w:div>
        <w:div w:id="1391152985">
          <w:marLeft w:val="0"/>
          <w:marRight w:val="0"/>
          <w:marTop w:val="0"/>
          <w:marBottom w:val="101"/>
          <w:divBdr>
            <w:top w:val="none" w:sz="0" w:space="0" w:color="auto"/>
            <w:left w:val="none" w:sz="0" w:space="0" w:color="auto"/>
            <w:bottom w:val="none" w:sz="0" w:space="0" w:color="auto"/>
            <w:right w:val="none" w:sz="0" w:space="0" w:color="auto"/>
          </w:divBdr>
        </w:div>
        <w:div w:id="902525964">
          <w:marLeft w:val="0"/>
          <w:marRight w:val="0"/>
          <w:marTop w:val="0"/>
          <w:marBottom w:val="101"/>
          <w:divBdr>
            <w:top w:val="none" w:sz="0" w:space="0" w:color="auto"/>
            <w:left w:val="none" w:sz="0" w:space="0" w:color="auto"/>
            <w:bottom w:val="none" w:sz="0" w:space="0" w:color="auto"/>
            <w:right w:val="none" w:sz="0" w:space="0" w:color="auto"/>
          </w:divBdr>
        </w:div>
        <w:div w:id="262803535">
          <w:marLeft w:val="0"/>
          <w:marRight w:val="0"/>
          <w:marTop w:val="0"/>
          <w:marBottom w:val="101"/>
          <w:divBdr>
            <w:top w:val="none" w:sz="0" w:space="0" w:color="auto"/>
            <w:left w:val="none" w:sz="0" w:space="0" w:color="auto"/>
            <w:bottom w:val="none" w:sz="0" w:space="0" w:color="auto"/>
            <w:right w:val="none" w:sz="0" w:space="0" w:color="auto"/>
          </w:divBdr>
        </w:div>
        <w:div w:id="859706093">
          <w:marLeft w:val="0"/>
          <w:marRight w:val="0"/>
          <w:marTop w:val="0"/>
          <w:marBottom w:val="101"/>
          <w:divBdr>
            <w:top w:val="none" w:sz="0" w:space="0" w:color="auto"/>
            <w:left w:val="none" w:sz="0" w:space="0" w:color="auto"/>
            <w:bottom w:val="none" w:sz="0" w:space="0" w:color="auto"/>
            <w:right w:val="none" w:sz="0" w:space="0" w:color="auto"/>
          </w:divBdr>
        </w:div>
        <w:div w:id="277873921">
          <w:marLeft w:val="0"/>
          <w:marRight w:val="0"/>
          <w:marTop w:val="0"/>
          <w:marBottom w:val="101"/>
          <w:divBdr>
            <w:top w:val="none" w:sz="0" w:space="0" w:color="auto"/>
            <w:left w:val="none" w:sz="0" w:space="0" w:color="auto"/>
            <w:bottom w:val="none" w:sz="0" w:space="0" w:color="auto"/>
            <w:right w:val="none" w:sz="0" w:space="0" w:color="auto"/>
          </w:divBdr>
        </w:div>
        <w:div w:id="82772407">
          <w:marLeft w:val="0"/>
          <w:marRight w:val="0"/>
          <w:marTop w:val="0"/>
          <w:marBottom w:val="101"/>
          <w:divBdr>
            <w:top w:val="none" w:sz="0" w:space="0" w:color="auto"/>
            <w:left w:val="none" w:sz="0" w:space="0" w:color="auto"/>
            <w:bottom w:val="none" w:sz="0" w:space="0" w:color="auto"/>
            <w:right w:val="none" w:sz="0" w:space="0" w:color="auto"/>
          </w:divBdr>
        </w:div>
        <w:div w:id="1123688943">
          <w:marLeft w:val="0"/>
          <w:marRight w:val="0"/>
          <w:marTop w:val="0"/>
          <w:marBottom w:val="101"/>
          <w:divBdr>
            <w:top w:val="none" w:sz="0" w:space="0" w:color="auto"/>
            <w:left w:val="none" w:sz="0" w:space="0" w:color="auto"/>
            <w:bottom w:val="none" w:sz="0" w:space="0" w:color="auto"/>
            <w:right w:val="none" w:sz="0" w:space="0" w:color="auto"/>
          </w:divBdr>
        </w:div>
        <w:div w:id="1305814453">
          <w:marLeft w:val="0"/>
          <w:marRight w:val="0"/>
          <w:marTop w:val="0"/>
          <w:marBottom w:val="101"/>
          <w:divBdr>
            <w:top w:val="none" w:sz="0" w:space="0" w:color="auto"/>
            <w:left w:val="none" w:sz="0" w:space="0" w:color="auto"/>
            <w:bottom w:val="none" w:sz="0" w:space="0" w:color="auto"/>
            <w:right w:val="none" w:sz="0" w:space="0" w:color="auto"/>
          </w:divBdr>
        </w:div>
        <w:div w:id="545946389">
          <w:marLeft w:val="0"/>
          <w:marRight w:val="0"/>
          <w:marTop w:val="0"/>
          <w:marBottom w:val="101"/>
          <w:divBdr>
            <w:top w:val="none" w:sz="0" w:space="0" w:color="auto"/>
            <w:left w:val="none" w:sz="0" w:space="0" w:color="auto"/>
            <w:bottom w:val="none" w:sz="0" w:space="0" w:color="auto"/>
            <w:right w:val="none" w:sz="0" w:space="0" w:color="auto"/>
          </w:divBdr>
        </w:div>
        <w:div w:id="1923904882">
          <w:marLeft w:val="0"/>
          <w:marRight w:val="0"/>
          <w:marTop w:val="0"/>
          <w:marBottom w:val="101"/>
          <w:divBdr>
            <w:top w:val="none" w:sz="0" w:space="0" w:color="auto"/>
            <w:left w:val="none" w:sz="0" w:space="0" w:color="auto"/>
            <w:bottom w:val="none" w:sz="0" w:space="0" w:color="auto"/>
            <w:right w:val="none" w:sz="0" w:space="0" w:color="auto"/>
          </w:divBdr>
        </w:div>
        <w:div w:id="1386634987">
          <w:marLeft w:val="0"/>
          <w:marRight w:val="0"/>
          <w:marTop w:val="0"/>
          <w:marBottom w:val="101"/>
          <w:divBdr>
            <w:top w:val="none" w:sz="0" w:space="0" w:color="auto"/>
            <w:left w:val="none" w:sz="0" w:space="0" w:color="auto"/>
            <w:bottom w:val="none" w:sz="0" w:space="0" w:color="auto"/>
            <w:right w:val="none" w:sz="0" w:space="0" w:color="auto"/>
          </w:divBdr>
        </w:div>
        <w:div w:id="119230494">
          <w:marLeft w:val="0"/>
          <w:marRight w:val="0"/>
          <w:marTop w:val="0"/>
          <w:marBottom w:val="101"/>
          <w:divBdr>
            <w:top w:val="none" w:sz="0" w:space="0" w:color="auto"/>
            <w:left w:val="none" w:sz="0" w:space="0" w:color="auto"/>
            <w:bottom w:val="none" w:sz="0" w:space="0" w:color="auto"/>
            <w:right w:val="none" w:sz="0" w:space="0" w:color="auto"/>
          </w:divBdr>
        </w:div>
        <w:div w:id="1096370159">
          <w:marLeft w:val="0"/>
          <w:marRight w:val="0"/>
          <w:marTop w:val="0"/>
          <w:marBottom w:val="101"/>
          <w:divBdr>
            <w:top w:val="none" w:sz="0" w:space="0" w:color="auto"/>
            <w:left w:val="none" w:sz="0" w:space="0" w:color="auto"/>
            <w:bottom w:val="none" w:sz="0" w:space="0" w:color="auto"/>
            <w:right w:val="none" w:sz="0" w:space="0" w:color="auto"/>
          </w:divBdr>
        </w:div>
        <w:div w:id="1201627380">
          <w:marLeft w:val="0"/>
          <w:marRight w:val="0"/>
          <w:marTop w:val="0"/>
          <w:marBottom w:val="101"/>
          <w:divBdr>
            <w:top w:val="none" w:sz="0" w:space="0" w:color="auto"/>
            <w:left w:val="none" w:sz="0" w:space="0" w:color="auto"/>
            <w:bottom w:val="none" w:sz="0" w:space="0" w:color="auto"/>
            <w:right w:val="none" w:sz="0" w:space="0" w:color="auto"/>
          </w:divBdr>
        </w:div>
        <w:div w:id="443885515">
          <w:marLeft w:val="0"/>
          <w:marRight w:val="0"/>
          <w:marTop w:val="0"/>
          <w:marBottom w:val="101"/>
          <w:divBdr>
            <w:top w:val="none" w:sz="0" w:space="0" w:color="auto"/>
            <w:left w:val="none" w:sz="0" w:space="0" w:color="auto"/>
            <w:bottom w:val="none" w:sz="0" w:space="0" w:color="auto"/>
            <w:right w:val="none" w:sz="0" w:space="0" w:color="auto"/>
          </w:divBdr>
        </w:div>
        <w:div w:id="935141200">
          <w:marLeft w:val="0"/>
          <w:marRight w:val="0"/>
          <w:marTop w:val="0"/>
          <w:marBottom w:val="101"/>
          <w:divBdr>
            <w:top w:val="none" w:sz="0" w:space="0" w:color="auto"/>
            <w:left w:val="none" w:sz="0" w:space="0" w:color="auto"/>
            <w:bottom w:val="none" w:sz="0" w:space="0" w:color="auto"/>
            <w:right w:val="none" w:sz="0" w:space="0" w:color="auto"/>
          </w:divBdr>
        </w:div>
        <w:div w:id="1073241281">
          <w:marLeft w:val="0"/>
          <w:marRight w:val="0"/>
          <w:marTop w:val="0"/>
          <w:marBottom w:val="101"/>
          <w:divBdr>
            <w:top w:val="none" w:sz="0" w:space="0" w:color="auto"/>
            <w:left w:val="none" w:sz="0" w:space="0" w:color="auto"/>
            <w:bottom w:val="none" w:sz="0" w:space="0" w:color="auto"/>
            <w:right w:val="none" w:sz="0" w:space="0" w:color="auto"/>
          </w:divBdr>
        </w:div>
        <w:div w:id="2133090620">
          <w:marLeft w:val="0"/>
          <w:marRight w:val="0"/>
          <w:marTop w:val="0"/>
          <w:marBottom w:val="101"/>
          <w:divBdr>
            <w:top w:val="none" w:sz="0" w:space="0" w:color="auto"/>
            <w:left w:val="none" w:sz="0" w:space="0" w:color="auto"/>
            <w:bottom w:val="none" w:sz="0" w:space="0" w:color="auto"/>
            <w:right w:val="none" w:sz="0" w:space="0" w:color="auto"/>
          </w:divBdr>
        </w:div>
        <w:div w:id="1306398042">
          <w:marLeft w:val="0"/>
          <w:marRight w:val="0"/>
          <w:marTop w:val="0"/>
          <w:marBottom w:val="101"/>
          <w:divBdr>
            <w:top w:val="none" w:sz="0" w:space="0" w:color="auto"/>
            <w:left w:val="none" w:sz="0" w:space="0" w:color="auto"/>
            <w:bottom w:val="none" w:sz="0" w:space="0" w:color="auto"/>
            <w:right w:val="none" w:sz="0" w:space="0" w:color="auto"/>
          </w:divBdr>
        </w:div>
        <w:div w:id="1324045245">
          <w:marLeft w:val="0"/>
          <w:marRight w:val="0"/>
          <w:marTop w:val="0"/>
          <w:marBottom w:val="101"/>
          <w:divBdr>
            <w:top w:val="none" w:sz="0" w:space="0" w:color="auto"/>
            <w:left w:val="none" w:sz="0" w:space="0" w:color="auto"/>
            <w:bottom w:val="none" w:sz="0" w:space="0" w:color="auto"/>
            <w:right w:val="none" w:sz="0" w:space="0" w:color="auto"/>
          </w:divBdr>
        </w:div>
        <w:div w:id="141431133">
          <w:marLeft w:val="0"/>
          <w:marRight w:val="0"/>
          <w:marTop w:val="0"/>
          <w:marBottom w:val="101"/>
          <w:divBdr>
            <w:top w:val="none" w:sz="0" w:space="0" w:color="auto"/>
            <w:left w:val="none" w:sz="0" w:space="0" w:color="auto"/>
            <w:bottom w:val="none" w:sz="0" w:space="0" w:color="auto"/>
            <w:right w:val="none" w:sz="0" w:space="0" w:color="auto"/>
          </w:divBdr>
        </w:div>
        <w:div w:id="496921593">
          <w:marLeft w:val="0"/>
          <w:marRight w:val="0"/>
          <w:marTop w:val="0"/>
          <w:marBottom w:val="101"/>
          <w:divBdr>
            <w:top w:val="none" w:sz="0" w:space="0" w:color="auto"/>
            <w:left w:val="none" w:sz="0" w:space="0" w:color="auto"/>
            <w:bottom w:val="none" w:sz="0" w:space="0" w:color="auto"/>
            <w:right w:val="none" w:sz="0" w:space="0" w:color="auto"/>
          </w:divBdr>
        </w:div>
        <w:div w:id="1282228760">
          <w:marLeft w:val="0"/>
          <w:marRight w:val="0"/>
          <w:marTop w:val="0"/>
          <w:marBottom w:val="101"/>
          <w:divBdr>
            <w:top w:val="none" w:sz="0" w:space="0" w:color="auto"/>
            <w:left w:val="none" w:sz="0" w:space="0" w:color="auto"/>
            <w:bottom w:val="none" w:sz="0" w:space="0" w:color="auto"/>
            <w:right w:val="none" w:sz="0" w:space="0" w:color="auto"/>
          </w:divBdr>
        </w:div>
        <w:div w:id="1560899965">
          <w:marLeft w:val="0"/>
          <w:marRight w:val="0"/>
          <w:marTop w:val="0"/>
          <w:marBottom w:val="200"/>
          <w:divBdr>
            <w:top w:val="none" w:sz="0" w:space="0" w:color="auto"/>
            <w:left w:val="none" w:sz="0" w:space="0" w:color="auto"/>
            <w:bottom w:val="none" w:sz="0" w:space="0" w:color="auto"/>
            <w:right w:val="none" w:sz="0" w:space="0" w:color="auto"/>
          </w:divBdr>
        </w:div>
        <w:div w:id="1744718526">
          <w:marLeft w:val="0"/>
          <w:marRight w:val="0"/>
          <w:marTop w:val="0"/>
          <w:marBottom w:val="101"/>
          <w:divBdr>
            <w:top w:val="none" w:sz="0" w:space="0" w:color="auto"/>
            <w:left w:val="none" w:sz="0" w:space="0" w:color="auto"/>
            <w:bottom w:val="none" w:sz="0" w:space="0" w:color="auto"/>
            <w:right w:val="none" w:sz="0" w:space="0" w:color="auto"/>
          </w:divBdr>
        </w:div>
        <w:div w:id="1884555149">
          <w:marLeft w:val="0"/>
          <w:marRight w:val="0"/>
          <w:marTop w:val="0"/>
          <w:marBottom w:val="101"/>
          <w:divBdr>
            <w:top w:val="none" w:sz="0" w:space="0" w:color="auto"/>
            <w:left w:val="none" w:sz="0" w:space="0" w:color="auto"/>
            <w:bottom w:val="none" w:sz="0" w:space="0" w:color="auto"/>
            <w:right w:val="none" w:sz="0" w:space="0" w:color="auto"/>
          </w:divBdr>
        </w:div>
        <w:div w:id="1014301582">
          <w:marLeft w:val="0"/>
          <w:marRight w:val="0"/>
          <w:marTop w:val="0"/>
          <w:marBottom w:val="101"/>
          <w:divBdr>
            <w:top w:val="none" w:sz="0" w:space="0" w:color="auto"/>
            <w:left w:val="none" w:sz="0" w:space="0" w:color="auto"/>
            <w:bottom w:val="none" w:sz="0" w:space="0" w:color="auto"/>
            <w:right w:val="none" w:sz="0" w:space="0" w:color="auto"/>
          </w:divBdr>
        </w:div>
        <w:div w:id="1715082301">
          <w:marLeft w:val="0"/>
          <w:marRight w:val="0"/>
          <w:marTop w:val="0"/>
          <w:marBottom w:val="101"/>
          <w:divBdr>
            <w:top w:val="none" w:sz="0" w:space="0" w:color="auto"/>
            <w:left w:val="none" w:sz="0" w:space="0" w:color="auto"/>
            <w:bottom w:val="none" w:sz="0" w:space="0" w:color="auto"/>
            <w:right w:val="none" w:sz="0" w:space="0" w:color="auto"/>
          </w:divBdr>
        </w:div>
        <w:div w:id="2020352059">
          <w:marLeft w:val="0"/>
          <w:marRight w:val="0"/>
          <w:marTop w:val="0"/>
          <w:marBottom w:val="101"/>
          <w:divBdr>
            <w:top w:val="none" w:sz="0" w:space="0" w:color="auto"/>
            <w:left w:val="none" w:sz="0" w:space="0" w:color="auto"/>
            <w:bottom w:val="none" w:sz="0" w:space="0" w:color="auto"/>
            <w:right w:val="none" w:sz="0" w:space="0" w:color="auto"/>
          </w:divBdr>
        </w:div>
        <w:div w:id="326205177">
          <w:marLeft w:val="0"/>
          <w:marRight w:val="0"/>
          <w:marTop w:val="0"/>
          <w:marBottom w:val="101"/>
          <w:divBdr>
            <w:top w:val="none" w:sz="0" w:space="0" w:color="auto"/>
            <w:left w:val="none" w:sz="0" w:space="0" w:color="auto"/>
            <w:bottom w:val="none" w:sz="0" w:space="0" w:color="auto"/>
            <w:right w:val="none" w:sz="0" w:space="0" w:color="auto"/>
          </w:divBdr>
        </w:div>
        <w:div w:id="1229531607">
          <w:marLeft w:val="0"/>
          <w:marRight w:val="0"/>
          <w:marTop w:val="0"/>
          <w:marBottom w:val="101"/>
          <w:divBdr>
            <w:top w:val="none" w:sz="0" w:space="0" w:color="auto"/>
            <w:left w:val="none" w:sz="0" w:space="0" w:color="auto"/>
            <w:bottom w:val="none" w:sz="0" w:space="0" w:color="auto"/>
            <w:right w:val="none" w:sz="0" w:space="0" w:color="auto"/>
          </w:divBdr>
        </w:div>
        <w:div w:id="680083945">
          <w:marLeft w:val="0"/>
          <w:marRight w:val="0"/>
          <w:marTop w:val="0"/>
          <w:marBottom w:val="101"/>
          <w:divBdr>
            <w:top w:val="none" w:sz="0" w:space="0" w:color="auto"/>
            <w:left w:val="none" w:sz="0" w:space="0" w:color="auto"/>
            <w:bottom w:val="none" w:sz="0" w:space="0" w:color="auto"/>
            <w:right w:val="none" w:sz="0" w:space="0" w:color="auto"/>
          </w:divBdr>
        </w:div>
        <w:div w:id="713575905">
          <w:marLeft w:val="0"/>
          <w:marRight w:val="0"/>
          <w:marTop w:val="0"/>
          <w:marBottom w:val="101"/>
          <w:divBdr>
            <w:top w:val="none" w:sz="0" w:space="0" w:color="auto"/>
            <w:left w:val="none" w:sz="0" w:space="0" w:color="auto"/>
            <w:bottom w:val="none" w:sz="0" w:space="0" w:color="auto"/>
            <w:right w:val="none" w:sz="0" w:space="0" w:color="auto"/>
          </w:divBdr>
        </w:div>
        <w:div w:id="1076784151">
          <w:marLeft w:val="0"/>
          <w:marRight w:val="0"/>
          <w:marTop w:val="0"/>
          <w:marBottom w:val="101"/>
          <w:divBdr>
            <w:top w:val="none" w:sz="0" w:space="0" w:color="auto"/>
            <w:left w:val="none" w:sz="0" w:space="0" w:color="auto"/>
            <w:bottom w:val="none" w:sz="0" w:space="0" w:color="auto"/>
            <w:right w:val="none" w:sz="0" w:space="0" w:color="auto"/>
          </w:divBdr>
        </w:div>
        <w:div w:id="1329090410">
          <w:marLeft w:val="0"/>
          <w:marRight w:val="0"/>
          <w:marTop w:val="0"/>
          <w:marBottom w:val="101"/>
          <w:divBdr>
            <w:top w:val="none" w:sz="0" w:space="0" w:color="auto"/>
            <w:left w:val="none" w:sz="0" w:space="0" w:color="auto"/>
            <w:bottom w:val="none" w:sz="0" w:space="0" w:color="auto"/>
            <w:right w:val="none" w:sz="0" w:space="0" w:color="auto"/>
          </w:divBdr>
        </w:div>
        <w:div w:id="590620734">
          <w:marLeft w:val="0"/>
          <w:marRight w:val="0"/>
          <w:marTop w:val="0"/>
          <w:marBottom w:val="101"/>
          <w:divBdr>
            <w:top w:val="none" w:sz="0" w:space="0" w:color="auto"/>
            <w:left w:val="none" w:sz="0" w:space="0" w:color="auto"/>
            <w:bottom w:val="none" w:sz="0" w:space="0" w:color="auto"/>
            <w:right w:val="none" w:sz="0" w:space="0" w:color="auto"/>
          </w:divBdr>
        </w:div>
        <w:div w:id="1456950735">
          <w:marLeft w:val="0"/>
          <w:marRight w:val="0"/>
          <w:marTop w:val="0"/>
          <w:marBottom w:val="101"/>
          <w:divBdr>
            <w:top w:val="none" w:sz="0" w:space="0" w:color="auto"/>
            <w:left w:val="none" w:sz="0" w:space="0" w:color="auto"/>
            <w:bottom w:val="none" w:sz="0" w:space="0" w:color="auto"/>
            <w:right w:val="none" w:sz="0" w:space="0" w:color="auto"/>
          </w:divBdr>
        </w:div>
        <w:div w:id="456920573">
          <w:marLeft w:val="0"/>
          <w:marRight w:val="0"/>
          <w:marTop w:val="0"/>
          <w:marBottom w:val="101"/>
          <w:divBdr>
            <w:top w:val="none" w:sz="0" w:space="0" w:color="auto"/>
            <w:left w:val="none" w:sz="0" w:space="0" w:color="auto"/>
            <w:bottom w:val="none" w:sz="0" w:space="0" w:color="auto"/>
            <w:right w:val="none" w:sz="0" w:space="0" w:color="auto"/>
          </w:divBdr>
        </w:div>
        <w:div w:id="856894029">
          <w:marLeft w:val="0"/>
          <w:marRight w:val="0"/>
          <w:marTop w:val="0"/>
          <w:marBottom w:val="101"/>
          <w:divBdr>
            <w:top w:val="none" w:sz="0" w:space="0" w:color="auto"/>
            <w:left w:val="none" w:sz="0" w:space="0" w:color="auto"/>
            <w:bottom w:val="none" w:sz="0" w:space="0" w:color="auto"/>
            <w:right w:val="none" w:sz="0" w:space="0" w:color="auto"/>
          </w:divBdr>
        </w:div>
        <w:div w:id="1861384720">
          <w:marLeft w:val="0"/>
          <w:marRight w:val="0"/>
          <w:marTop w:val="0"/>
          <w:marBottom w:val="101"/>
          <w:divBdr>
            <w:top w:val="none" w:sz="0" w:space="0" w:color="auto"/>
            <w:left w:val="none" w:sz="0" w:space="0" w:color="auto"/>
            <w:bottom w:val="none" w:sz="0" w:space="0" w:color="auto"/>
            <w:right w:val="none" w:sz="0" w:space="0" w:color="auto"/>
          </w:divBdr>
        </w:div>
        <w:div w:id="1872961528">
          <w:marLeft w:val="0"/>
          <w:marRight w:val="0"/>
          <w:marTop w:val="0"/>
          <w:marBottom w:val="101"/>
          <w:divBdr>
            <w:top w:val="none" w:sz="0" w:space="0" w:color="auto"/>
            <w:left w:val="none" w:sz="0" w:space="0" w:color="auto"/>
            <w:bottom w:val="none" w:sz="0" w:space="0" w:color="auto"/>
            <w:right w:val="none" w:sz="0" w:space="0" w:color="auto"/>
          </w:divBdr>
        </w:div>
        <w:div w:id="2020622185">
          <w:marLeft w:val="0"/>
          <w:marRight w:val="0"/>
          <w:marTop w:val="0"/>
          <w:marBottom w:val="101"/>
          <w:divBdr>
            <w:top w:val="none" w:sz="0" w:space="0" w:color="auto"/>
            <w:left w:val="none" w:sz="0" w:space="0" w:color="auto"/>
            <w:bottom w:val="none" w:sz="0" w:space="0" w:color="auto"/>
            <w:right w:val="none" w:sz="0" w:space="0" w:color="auto"/>
          </w:divBdr>
        </w:div>
        <w:div w:id="683822509">
          <w:marLeft w:val="0"/>
          <w:marRight w:val="0"/>
          <w:marTop w:val="0"/>
          <w:marBottom w:val="101"/>
          <w:divBdr>
            <w:top w:val="none" w:sz="0" w:space="0" w:color="auto"/>
            <w:left w:val="none" w:sz="0" w:space="0" w:color="auto"/>
            <w:bottom w:val="none" w:sz="0" w:space="0" w:color="auto"/>
            <w:right w:val="none" w:sz="0" w:space="0" w:color="auto"/>
          </w:divBdr>
        </w:div>
        <w:div w:id="2078479839">
          <w:marLeft w:val="0"/>
          <w:marRight w:val="0"/>
          <w:marTop w:val="0"/>
          <w:marBottom w:val="101"/>
          <w:divBdr>
            <w:top w:val="none" w:sz="0" w:space="0" w:color="auto"/>
            <w:left w:val="none" w:sz="0" w:space="0" w:color="auto"/>
            <w:bottom w:val="none" w:sz="0" w:space="0" w:color="auto"/>
            <w:right w:val="none" w:sz="0" w:space="0" w:color="auto"/>
          </w:divBdr>
        </w:div>
        <w:div w:id="722600379">
          <w:marLeft w:val="0"/>
          <w:marRight w:val="0"/>
          <w:marTop w:val="0"/>
          <w:marBottom w:val="101"/>
          <w:divBdr>
            <w:top w:val="none" w:sz="0" w:space="0" w:color="auto"/>
            <w:left w:val="none" w:sz="0" w:space="0" w:color="auto"/>
            <w:bottom w:val="none" w:sz="0" w:space="0" w:color="auto"/>
            <w:right w:val="none" w:sz="0" w:space="0" w:color="auto"/>
          </w:divBdr>
        </w:div>
        <w:div w:id="1978800639">
          <w:marLeft w:val="0"/>
          <w:marRight w:val="0"/>
          <w:marTop w:val="0"/>
          <w:marBottom w:val="101"/>
          <w:divBdr>
            <w:top w:val="none" w:sz="0" w:space="0" w:color="auto"/>
            <w:left w:val="none" w:sz="0" w:space="0" w:color="auto"/>
            <w:bottom w:val="none" w:sz="0" w:space="0" w:color="auto"/>
            <w:right w:val="none" w:sz="0" w:space="0" w:color="auto"/>
          </w:divBdr>
        </w:div>
        <w:div w:id="1626497895">
          <w:marLeft w:val="0"/>
          <w:marRight w:val="0"/>
          <w:marTop w:val="0"/>
          <w:marBottom w:val="101"/>
          <w:divBdr>
            <w:top w:val="none" w:sz="0" w:space="0" w:color="auto"/>
            <w:left w:val="none" w:sz="0" w:space="0" w:color="auto"/>
            <w:bottom w:val="none" w:sz="0" w:space="0" w:color="auto"/>
            <w:right w:val="none" w:sz="0" w:space="0" w:color="auto"/>
          </w:divBdr>
        </w:div>
        <w:div w:id="144710931">
          <w:marLeft w:val="0"/>
          <w:marRight w:val="0"/>
          <w:marTop w:val="0"/>
          <w:marBottom w:val="101"/>
          <w:divBdr>
            <w:top w:val="none" w:sz="0" w:space="0" w:color="auto"/>
            <w:left w:val="none" w:sz="0" w:space="0" w:color="auto"/>
            <w:bottom w:val="none" w:sz="0" w:space="0" w:color="auto"/>
            <w:right w:val="none" w:sz="0" w:space="0" w:color="auto"/>
          </w:divBdr>
        </w:div>
        <w:div w:id="2034725916">
          <w:marLeft w:val="0"/>
          <w:marRight w:val="0"/>
          <w:marTop w:val="0"/>
          <w:marBottom w:val="101"/>
          <w:divBdr>
            <w:top w:val="none" w:sz="0" w:space="0" w:color="auto"/>
            <w:left w:val="none" w:sz="0" w:space="0" w:color="auto"/>
            <w:bottom w:val="none" w:sz="0" w:space="0" w:color="auto"/>
            <w:right w:val="none" w:sz="0" w:space="0" w:color="auto"/>
          </w:divBdr>
        </w:div>
        <w:div w:id="2146071939">
          <w:marLeft w:val="0"/>
          <w:marRight w:val="0"/>
          <w:marTop w:val="0"/>
          <w:marBottom w:val="101"/>
          <w:divBdr>
            <w:top w:val="none" w:sz="0" w:space="0" w:color="auto"/>
            <w:left w:val="none" w:sz="0" w:space="0" w:color="auto"/>
            <w:bottom w:val="none" w:sz="0" w:space="0" w:color="auto"/>
            <w:right w:val="none" w:sz="0" w:space="0" w:color="auto"/>
          </w:divBdr>
        </w:div>
        <w:div w:id="1301031359">
          <w:marLeft w:val="0"/>
          <w:marRight w:val="0"/>
          <w:marTop w:val="0"/>
          <w:marBottom w:val="101"/>
          <w:divBdr>
            <w:top w:val="none" w:sz="0" w:space="0" w:color="auto"/>
            <w:left w:val="none" w:sz="0" w:space="0" w:color="auto"/>
            <w:bottom w:val="none" w:sz="0" w:space="0" w:color="auto"/>
            <w:right w:val="none" w:sz="0" w:space="0" w:color="auto"/>
          </w:divBdr>
        </w:div>
        <w:div w:id="625745932">
          <w:marLeft w:val="0"/>
          <w:marRight w:val="0"/>
          <w:marTop w:val="0"/>
          <w:marBottom w:val="101"/>
          <w:divBdr>
            <w:top w:val="none" w:sz="0" w:space="0" w:color="auto"/>
            <w:left w:val="none" w:sz="0" w:space="0" w:color="auto"/>
            <w:bottom w:val="none" w:sz="0" w:space="0" w:color="auto"/>
            <w:right w:val="none" w:sz="0" w:space="0" w:color="auto"/>
          </w:divBdr>
        </w:div>
        <w:div w:id="1993680338">
          <w:marLeft w:val="0"/>
          <w:marRight w:val="0"/>
          <w:marTop w:val="0"/>
          <w:marBottom w:val="101"/>
          <w:divBdr>
            <w:top w:val="none" w:sz="0" w:space="0" w:color="auto"/>
            <w:left w:val="none" w:sz="0" w:space="0" w:color="auto"/>
            <w:bottom w:val="none" w:sz="0" w:space="0" w:color="auto"/>
            <w:right w:val="none" w:sz="0" w:space="0" w:color="auto"/>
          </w:divBdr>
        </w:div>
        <w:div w:id="2007896175">
          <w:marLeft w:val="0"/>
          <w:marRight w:val="0"/>
          <w:marTop w:val="0"/>
          <w:marBottom w:val="101"/>
          <w:divBdr>
            <w:top w:val="none" w:sz="0" w:space="0" w:color="auto"/>
            <w:left w:val="none" w:sz="0" w:space="0" w:color="auto"/>
            <w:bottom w:val="none" w:sz="0" w:space="0" w:color="auto"/>
            <w:right w:val="none" w:sz="0" w:space="0" w:color="auto"/>
          </w:divBdr>
        </w:div>
        <w:div w:id="1922180581">
          <w:marLeft w:val="0"/>
          <w:marRight w:val="0"/>
          <w:marTop w:val="0"/>
          <w:marBottom w:val="101"/>
          <w:divBdr>
            <w:top w:val="none" w:sz="0" w:space="0" w:color="auto"/>
            <w:left w:val="none" w:sz="0" w:space="0" w:color="auto"/>
            <w:bottom w:val="none" w:sz="0" w:space="0" w:color="auto"/>
            <w:right w:val="none" w:sz="0" w:space="0" w:color="auto"/>
          </w:divBdr>
        </w:div>
        <w:div w:id="1256784090">
          <w:marLeft w:val="0"/>
          <w:marRight w:val="0"/>
          <w:marTop w:val="0"/>
          <w:marBottom w:val="101"/>
          <w:divBdr>
            <w:top w:val="none" w:sz="0" w:space="0" w:color="auto"/>
            <w:left w:val="none" w:sz="0" w:space="0" w:color="auto"/>
            <w:bottom w:val="none" w:sz="0" w:space="0" w:color="auto"/>
            <w:right w:val="none" w:sz="0" w:space="0" w:color="auto"/>
          </w:divBdr>
        </w:div>
        <w:div w:id="584611543">
          <w:marLeft w:val="0"/>
          <w:marRight w:val="0"/>
          <w:marTop w:val="0"/>
          <w:marBottom w:val="101"/>
          <w:divBdr>
            <w:top w:val="none" w:sz="0" w:space="0" w:color="auto"/>
            <w:left w:val="none" w:sz="0" w:space="0" w:color="auto"/>
            <w:bottom w:val="none" w:sz="0" w:space="0" w:color="auto"/>
            <w:right w:val="none" w:sz="0" w:space="0" w:color="auto"/>
          </w:divBdr>
        </w:div>
        <w:div w:id="804933748">
          <w:marLeft w:val="0"/>
          <w:marRight w:val="0"/>
          <w:marTop w:val="0"/>
          <w:marBottom w:val="101"/>
          <w:divBdr>
            <w:top w:val="none" w:sz="0" w:space="0" w:color="auto"/>
            <w:left w:val="none" w:sz="0" w:space="0" w:color="auto"/>
            <w:bottom w:val="none" w:sz="0" w:space="0" w:color="auto"/>
            <w:right w:val="none" w:sz="0" w:space="0" w:color="auto"/>
          </w:divBdr>
        </w:div>
        <w:div w:id="360085209">
          <w:marLeft w:val="0"/>
          <w:marRight w:val="0"/>
          <w:marTop w:val="0"/>
          <w:marBottom w:val="101"/>
          <w:divBdr>
            <w:top w:val="none" w:sz="0" w:space="0" w:color="auto"/>
            <w:left w:val="none" w:sz="0" w:space="0" w:color="auto"/>
            <w:bottom w:val="none" w:sz="0" w:space="0" w:color="auto"/>
            <w:right w:val="none" w:sz="0" w:space="0" w:color="auto"/>
          </w:divBdr>
        </w:div>
        <w:div w:id="459346879">
          <w:marLeft w:val="0"/>
          <w:marRight w:val="0"/>
          <w:marTop w:val="0"/>
          <w:marBottom w:val="101"/>
          <w:divBdr>
            <w:top w:val="none" w:sz="0" w:space="0" w:color="auto"/>
            <w:left w:val="none" w:sz="0" w:space="0" w:color="auto"/>
            <w:bottom w:val="none" w:sz="0" w:space="0" w:color="auto"/>
            <w:right w:val="none" w:sz="0" w:space="0" w:color="auto"/>
          </w:divBdr>
        </w:div>
        <w:div w:id="263000720">
          <w:marLeft w:val="0"/>
          <w:marRight w:val="0"/>
          <w:marTop w:val="0"/>
          <w:marBottom w:val="101"/>
          <w:divBdr>
            <w:top w:val="none" w:sz="0" w:space="0" w:color="auto"/>
            <w:left w:val="none" w:sz="0" w:space="0" w:color="auto"/>
            <w:bottom w:val="none" w:sz="0" w:space="0" w:color="auto"/>
            <w:right w:val="none" w:sz="0" w:space="0" w:color="auto"/>
          </w:divBdr>
        </w:div>
        <w:div w:id="816846849">
          <w:marLeft w:val="0"/>
          <w:marRight w:val="0"/>
          <w:marTop w:val="0"/>
          <w:marBottom w:val="101"/>
          <w:divBdr>
            <w:top w:val="none" w:sz="0" w:space="0" w:color="auto"/>
            <w:left w:val="none" w:sz="0" w:space="0" w:color="auto"/>
            <w:bottom w:val="none" w:sz="0" w:space="0" w:color="auto"/>
            <w:right w:val="none" w:sz="0" w:space="0" w:color="auto"/>
          </w:divBdr>
        </w:div>
        <w:div w:id="1971398486">
          <w:marLeft w:val="0"/>
          <w:marRight w:val="0"/>
          <w:marTop w:val="0"/>
          <w:marBottom w:val="101"/>
          <w:divBdr>
            <w:top w:val="none" w:sz="0" w:space="0" w:color="auto"/>
            <w:left w:val="none" w:sz="0" w:space="0" w:color="auto"/>
            <w:bottom w:val="none" w:sz="0" w:space="0" w:color="auto"/>
            <w:right w:val="none" w:sz="0" w:space="0" w:color="auto"/>
          </w:divBdr>
        </w:div>
        <w:div w:id="377898576">
          <w:marLeft w:val="0"/>
          <w:marRight w:val="0"/>
          <w:marTop w:val="0"/>
          <w:marBottom w:val="101"/>
          <w:divBdr>
            <w:top w:val="none" w:sz="0" w:space="0" w:color="auto"/>
            <w:left w:val="none" w:sz="0" w:space="0" w:color="auto"/>
            <w:bottom w:val="none" w:sz="0" w:space="0" w:color="auto"/>
            <w:right w:val="none" w:sz="0" w:space="0" w:color="auto"/>
          </w:divBdr>
        </w:div>
        <w:div w:id="162623985">
          <w:marLeft w:val="0"/>
          <w:marRight w:val="0"/>
          <w:marTop w:val="0"/>
          <w:marBottom w:val="101"/>
          <w:divBdr>
            <w:top w:val="none" w:sz="0" w:space="0" w:color="auto"/>
            <w:left w:val="none" w:sz="0" w:space="0" w:color="auto"/>
            <w:bottom w:val="none" w:sz="0" w:space="0" w:color="auto"/>
            <w:right w:val="none" w:sz="0" w:space="0" w:color="auto"/>
          </w:divBdr>
        </w:div>
        <w:div w:id="1696727744">
          <w:marLeft w:val="0"/>
          <w:marRight w:val="0"/>
          <w:marTop w:val="0"/>
          <w:marBottom w:val="101"/>
          <w:divBdr>
            <w:top w:val="none" w:sz="0" w:space="0" w:color="auto"/>
            <w:left w:val="none" w:sz="0" w:space="0" w:color="auto"/>
            <w:bottom w:val="none" w:sz="0" w:space="0" w:color="auto"/>
            <w:right w:val="none" w:sz="0" w:space="0" w:color="auto"/>
          </w:divBdr>
        </w:div>
        <w:div w:id="297497818">
          <w:marLeft w:val="0"/>
          <w:marRight w:val="0"/>
          <w:marTop w:val="0"/>
          <w:marBottom w:val="101"/>
          <w:divBdr>
            <w:top w:val="none" w:sz="0" w:space="0" w:color="auto"/>
            <w:left w:val="none" w:sz="0" w:space="0" w:color="auto"/>
            <w:bottom w:val="none" w:sz="0" w:space="0" w:color="auto"/>
            <w:right w:val="none" w:sz="0" w:space="0" w:color="auto"/>
          </w:divBdr>
        </w:div>
        <w:div w:id="2104447967">
          <w:marLeft w:val="0"/>
          <w:marRight w:val="0"/>
          <w:marTop w:val="0"/>
          <w:marBottom w:val="101"/>
          <w:divBdr>
            <w:top w:val="none" w:sz="0" w:space="0" w:color="auto"/>
            <w:left w:val="none" w:sz="0" w:space="0" w:color="auto"/>
            <w:bottom w:val="none" w:sz="0" w:space="0" w:color="auto"/>
            <w:right w:val="none" w:sz="0" w:space="0" w:color="auto"/>
          </w:divBdr>
        </w:div>
        <w:div w:id="580456289">
          <w:marLeft w:val="0"/>
          <w:marRight w:val="0"/>
          <w:marTop w:val="0"/>
          <w:marBottom w:val="101"/>
          <w:divBdr>
            <w:top w:val="none" w:sz="0" w:space="0" w:color="auto"/>
            <w:left w:val="none" w:sz="0" w:space="0" w:color="auto"/>
            <w:bottom w:val="none" w:sz="0" w:space="0" w:color="auto"/>
            <w:right w:val="none" w:sz="0" w:space="0" w:color="auto"/>
          </w:divBdr>
        </w:div>
        <w:div w:id="256329673">
          <w:marLeft w:val="0"/>
          <w:marRight w:val="0"/>
          <w:marTop w:val="0"/>
          <w:marBottom w:val="101"/>
          <w:divBdr>
            <w:top w:val="none" w:sz="0" w:space="0" w:color="auto"/>
            <w:left w:val="none" w:sz="0" w:space="0" w:color="auto"/>
            <w:bottom w:val="none" w:sz="0" w:space="0" w:color="auto"/>
            <w:right w:val="none" w:sz="0" w:space="0" w:color="auto"/>
          </w:divBdr>
        </w:div>
        <w:div w:id="2002191286">
          <w:marLeft w:val="0"/>
          <w:marRight w:val="0"/>
          <w:marTop w:val="0"/>
          <w:marBottom w:val="101"/>
          <w:divBdr>
            <w:top w:val="none" w:sz="0" w:space="0" w:color="auto"/>
            <w:left w:val="none" w:sz="0" w:space="0" w:color="auto"/>
            <w:bottom w:val="none" w:sz="0" w:space="0" w:color="auto"/>
            <w:right w:val="none" w:sz="0" w:space="0" w:color="auto"/>
          </w:divBdr>
        </w:div>
        <w:div w:id="1767774223">
          <w:marLeft w:val="0"/>
          <w:marRight w:val="0"/>
          <w:marTop w:val="0"/>
          <w:marBottom w:val="101"/>
          <w:divBdr>
            <w:top w:val="none" w:sz="0" w:space="0" w:color="auto"/>
            <w:left w:val="none" w:sz="0" w:space="0" w:color="auto"/>
            <w:bottom w:val="none" w:sz="0" w:space="0" w:color="auto"/>
            <w:right w:val="none" w:sz="0" w:space="0" w:color="auto"/>
          </w:divBdr>
        </w:div>
        <w:div w:id="275676187">
          <w:marLeft w:val="0"/>
          <w:marRight w:val="0"/>
          <w:marTop w:val="0"/>
          <w:marBottom w:val="101"/>
          <w:divBdr>
            <w:top w:val="none" w:sz="0" w:space="0" w:color="auto"/>
            <w:left w:val="none" w:sz="0" w:space="0" w:color="auto"/>
            <w:bottom w:val="none" w:sz="0" w:space="0" w:color="auto"/>
            <w:right w:val="none" w:sz="0" w:space="0" w:color="auto"/>
          </w:divBdr>
        </w:div>
        <w:div w:id="1298143801">
          <w:marLeft w:val="0"/>
          <w:marRight w:val="0"/>
          <w:marTop w:val="0"/>
          <w:marBottom w:val="101"/>
          <w:divBdr>
            <w:top w:val="none" w:sz="0" w:space="0" w:color="auto"/>
            <w:left w:val="none" w:sz="0" w:space="0" w:color="auto"/>
            <w:bottom w:val="none" w:sz="0" w:space="0" w:color="auto"/>
            <w:right w:val="none" w:sz="0" w:space="0" w:color="auto"/>
          </w:divBdr>
        </w:div>
        <w:div w:id="378558085">
          <w:marLeft w:val="0"/>
          <w:marRight w:val="0"/>
          <w:marTop w:val="0"/>
          <w:marBottom w:val="101"/>
          <w:divBdr>
            <w:top w:val="none" w:sz="0" w:space="0" w:color="auto"/>
            <w:left w:val="none" w:sz="0" w:space="0" w:color="auto"/>
            <w:bottom w:val="none" w:sz="0" w:space="0" w:color="auto"/>
            <w:right w:val="none" w:sz="0" w:space="0" w:color="auto"/>
          </w:divBdr>
        </w:div>
        <w:div w:id="1223559319">
          <w:marLeft w:val="0"/>
          <w:marRight w:val="0"/>
          <w:marTop w:val="0"/>
          <w:marBottom w:val="101"/>
          <w:divBdr>
            <w:top w:val="none" w:sz="0" w:space="0" w:color="auto"/>
            <w:left w:val="none" w:sz="0" w:space="0" w:color="auto"/>
            <w:bottom w:val="none" w:sz="0" w:space="0" w:color="auto"/>
            <w:right w:val="none" w:sz="0" w:space="0" w:color="auto"/>
          </w:divBdr>
        </w:div>
        <w:div w:id="519635173">
          <w:marLeft w:val="0"/>
          <w:marRight w:val="0"/>
          <w:marTop w:val="0"/>
          <w:marBottom w:val="101"/>
          <w:divBdr>
            <w:top w:val="none" w:sz="0" w:space="0" w:color="auto"/>
            <w:left w:val="none" w:sz="0" w:space="0" w:color="auto"/>
            <w:bottom w:val="none" w:sz="0" w:space="0" w:color="auto"/>
            <w:right w:val="none" w:sz="0" w:space="0" w:color="auto"/>
          </w:divBdr>
        </w:div>
        <w:div w:id="1196889348">
          <w:marLeft w:val="0"/>
          <w:marRight w:val="0"/>
          <w:marTop w:val="0"/>
          <w:marBottom w:val="101"/>
          <w:divBdr>
            <w:top w:val="none" w:sz="0" w:space="0" w:color="auto"/>
            <w:left w:val="none" w:sz="0" w:space="0" w:color="auto"/>
            <w:bottom w:val="none" w:sz="0" w:space="0" w:color="auto"/>
            <w:right w:val="none" w:sz="0" w:space="0" w:color="auto"/>
          </w:divBdr>
        </w:div>
        <w:div w:id="1295986564">
          <w:marLeft w:val="0"/>
          <w:marRight w:val="0"/>
          <w:marTop w:val="0"/>
          <w:marBottom w:val="101"/>
          <w:divBdr>
            <w:top w:val="none" w:sz="0" w:space="0" w:color="auto"/>
            <w:left w:val="none" w:sz="0" w:space="0" w:color="auto"/>
            <w:bottom w:val="none" w:sz="0" w:space="0" w:color="auto"/>
            <w:right w:val="none" w:sz="0" w:space="0" w:color="auto"/>
          </w:divBdr>
        </w:div>
        <w:div w:id="1626690077">
          <w:marLeft w:val="0"/>
          <w:marRight w:val="0"/>
          <w:marTop w:val="0"/>
          <w:marBottom w:val="101"/>
          <w:divBdr>
            <w:top w:val="none" w:sz="0" w:space="0" w:color="auto"/>
            <w:left w:val="none" w:sz="0" w:space="0" w:color="auto"/>
            <w:bottom w:val="none" w:sz="0" w:space="0" w:color="auto"/>
            <w:right w:val="none" w:sz="0" w:space="0" w:color="auto"/>
          </w:divBdr>
        </w:div>
        <w:div w:id="1408570715">
          <w:marLeft w:val="0"/>
          <w:marRight w:val="0"/>
          <w:marTop w:val="0"/>
          <w:marBottom w:val="101"/>
          <w:divBdr>
            <w:top w:val="none" w:sz="0" w:space="0" w:color="auto"/>
            <w:left w:val="none" w:sz="0" w:space="0" w:color="auto"/>
            <w:bottom w:val="none" w:sz="0" w:space="0" w:color="auto"/>
            <w:right w:val="none" w:sz="0" w:space="0" w:color="auto"/>
          </w:divBdr>
        </w:div>
        <w:div w:id="1637098534">
          <w:marLeft w:val="0"/>
          <w:marRight w:val="0"/>
          <w:marTop w:val="0"/>
          <w:marBottom w:val="101"/>
          <w:divBdr>
            <w:top w:val="none" w:sz="0" w:space="0" w:color="auto"/>
            <w:left w:val="none" w:sz="0" w:space="0" w:color="auto"/>
            <w:bottom w:val="none" w:sz="0" w:space="0" w:color="auto"/>
            <w:right w:val="none" w:sz="0" w:space="0" w:color="auto"/>
          </w:divBdr>
        </w:div>
        <w:div w:id="1412040029">
          <w:marLeft w:val="0"/>
          <w:marRight w:val="0"/>
          <w:marTop w:val="0"/>
          <w:marBottom w:val="101"/>
          <w:divBdr>
            <w:top w:val="none" w:sz="0" w:space="0" w:color="auto"/>
            <w:left w:val="none" w:sz="0" w:space="0" w:color="auto"/>
            <w:bottom w:val="none" w:sz="0" w:space="0" w:color="auto"/>
            <w:right w:val="none" w:sz="0" w:space="0" w:color="auto"/>
          </w:divBdr>
        </w:div>
        <w:div w:id="996543198">
          <w:marLeft w:val="0"/>
          <w:marRight w:val="0"/>
          <w:marTop w:val="0"/>
          <w:marBottom w:val="101"/>
          <w:divBdr>
            <w:top w:val="none" w:sz="0" w:space="0" w:color="auto"/>
            <w:left w:val="none" w:sz="0" w:space="0" w:color="auto"/>
            <w:bottom w:val="none" w:sz="0" w:space="0" w:color="auto"/>
            <w:right w:val="none" w:sz="0" w:space="0" w:color="auto"/>
          </w:divBdr>
        </w:div>
        <w:div w:id="1866554117">
          <w:marLeft w:val="0"/>
          <w:marRight w:val="0"/>
          <w:marTop w:val="0"/>
          <w:marBottom w:val="101"/>
          <w:divBdr>
            <w:top w:val="none" w:sz="0" w:space="0" w:color="auto"/>
            <w:left w:val="none" w:sz="0" w:space="0" w:color="auto"/>
            <w:bottom w:val="none" w:sz="0" w:space="0" w:color="auto"/>
            <w:right w:val="none" w:sz="0" w:space="0" w:color="auto"/>
          </w:divBdr>
        </w:div>
        <w:div w:id="1861161616">
          <w:marLeft w:val="0"/>
          <w:marRight w:val="0"/>
          <w:marTop w:val="0"/>
          <w:marBottom w:val="101"/>
          <w:divBdr>
            <w:top w:val="none" w:sz="0" w:space="0" w:color="auto"/>
            <w:left w:val="none" w:sz="0" w:space="0" w:color="auto"/>
            <w:bottom w:val="none" w:sz="0" w:space="0" w:color="auto"/>
            <w:right w:val="none" w:sz="0" w:space="0" w:color="auto"/>
          </w:divBdr>
        </w:div>
        <w:div w:id="837844135">
          <w:marLeft w:val="0"/>
          <w:marRight w:val="0"/>
          <w:marTop w:val="0"/>
          <w:marBottom w:val="101"/>
          <w:divBdr>
            <w:top w:val="none" w:sz="0" w:space="0" w:color="auto"/>
            <w:left w:val="none" w:sz="0" w:space="0" w:color="auto"/>
            <w:bottom w:val="none" w:sz="0" w:space="0" w:color="auto"/>
            <w:right w:val="none" w:sz="0" w:space="0" w:color="auto"/>
          </w:divBdr>
        </w:div>
        <w:div w:id="1350376773">
          <w:marLeft w:val="0"/>
          <w:marRight w:val="0"/>
          <w:marTop w:val="0"/>
          <w:marBottom w:val="101"/>
          <w:divBdr>
            <w:top w:val="none" w:sz="0" w:space="0" w:color="auto"/>
            <w:left w:val="none" w:sz="0" w:space="0" w:color="auto"/>
            <w:bottom w:val="none" w:sz="0" w:space="0" w:color="auto"/>
            <w:right w:val="none" w:sz="0" w:space="0" w:color="auto"/>
          </w:divBdr>
        </w:div>
        <w:div w:id="1623416423">
          <w:marLeft w:val="0"/>
          <w:marRight w:val="0"/>
          <w:marTop w:val="0"/>
          <w:marBottom w:val="101"/>
          <w:divBdr>
            <w:top w:val="none" w:sz="0" w:space="0" w:color="auto"/>
            <w:left w:val="none" w:sz="0" w:space="0" w:color="auto"/>
            <w:bottom w:val="none" w:sz="0" w:space="0" w:color="auto"/>
            <w:right w:val="none" w:sz="0" w:space="0" w:color="auto"/>
          </w:divBdr>
        </w:div>
        <w:div w:id="1048384779">
          <w:marLeft w:val="0"/>
          <w:marRight w:val="0"/>
          <w:marTop w:val="0"/>
          <w:marBottom w:val="101"/>
          <w:divBdr>
            <w:top w:val="none" w:sz="0" w:space="0" w:color="auto"/>
            <w:left w:val="none" w:sz="0" w:space="0" w:color="auto"/>
            <w:bottom w:val="none" w:sz="0" w:space="0" w:color="auto"/>
            <w:right w:val="none" w:sz="0" w:space="0" w:color="auto"/>
          </w:divBdr>
        </w:div>
        <w:div w:id="1384258195">
          <w:marLeft w:val="0"/>
          <w:marRight w:val="0"/>
          <w:marTop w:val="0"/>
          <w:marBottom w:val="101"/>
          <w:divBdr>
            <w:top w:val="none" w:sz="0" w:space="0" w:color="auto"/>
            <w:left w:val="none" w:sz="0" w:space="0" w:color="auto"/>
            <w:bottom w:val="none" w:sz="0" w:space="0" w:color="auto"/>
            <w:right w:val="none" w:sz="0" w:space="0" w:color="auto"/>
          </w:divBdr>
        </w:div>
        <w:div w:id="262307369">
          <w:marLeft w:val="0"/>
          <w:marRight w:val="0"/>
          <w:marTop w:val="0"/>
          <w:marBottom w:val="101"/>
          <w:divBdr>
            <w:top w:val="none" w:sz="0" w:space="0" w:color="auto"/>
            <w:left w:val="none" w:sz="0" w:space="0" w:color="auto"/>
            <w:bottom w:val="none" w:sz="0" w:space="0" w:color="auto"/>
            <w:right w:val="none" w:sz="0" w:space="0" w:color="auto"/>
          </w:divBdr>
        </w:div>
        <w:div w:id="266935607">
          <w:marLeft w:val="0"/>
          <w:marRight w:val="0"/>
          <w:marTop w:val="0"/>
          <w:marBottom w:val="101"/>
          <w:divBdr>
            <w:top w:val="none" w:sz="0" w:space="0" w:color="auto"/>
            <w:left w:val="none" w:sz="0" w:space="0" w:color="auto"/>
            <w:bottom w:val="none" w:sz="0" w:space="0" w:color="auto"/>
            <w:right w:val="none" w:sz="0" w:space="0" w:color="auto"/>
          </w:divBdr>
        </w:div>
        <w:div w:id="1214001264">
          <w:marLeft w:val="0"/>
          <w:marRight w:val="0"/>
          <w:marTop w:val="0"/>
          <w:marBottom w:val="101"/>
          <w:divBdr>
            <w:top w:val="none" w:sz="0" w:space="0" w:color="auto"/>
            <w:left w:val="none" w:sz="0" w:space="0" w:color="auto"/>
            <w:bottom w:val="none" w:sz="0" w:space="0" w:color="auto"/>
            <w:right w:val="none" w:sz="0" w:space="0" w:color="auto"/>
          </w:divBdr>
        </w:div>
        <w:div w:id="1637175957">
          <w:marLeft w:val="0"/>
          <w:marRight w:val="0"/>
          <w:marTop w:val="0"/>
          <w:marBottom w:val="101"/>
          <w:divBdr>
            <w:top w:val="none" w:sz="0" w:space="0" w:color="auto"/>
            <w:left w:val="none" w:sz="0" w:space="0" w:color="auto"/>
            <w:bottom w:val="none" w:sz="0" w:space="0" w:color="auto"/>
            <w:right w:val="none" w:sz="0" w:space="0" w:color="auto"/>
          </w:divBdr>
        </w:div>
        <w:div w:id="851646081">
          <w:marLeft w:val="0"/>
          <w:marRight w:val="0"/>
          <w:marTop w:val="0"/>
          <w:marBottom w:val="101"/>
          <w:divBdr>
            <w:top w:val="none" w:sz="0" w:space="0" w:color="auto"/>
            <w:left w:val="none" w:sz="0" w:space="0" w:color="auto"/>
            <w:bottom w:val="none" w:sz="0" w:space="0" w:color="auto"/>
            <w:right w:val="none" w:sz="0" w:space="0" w:color="auto"/>
          </w:divBdr>
        </w:div>
        <w:div w:id="1805923017">
          <w:marLeft w:val="0"/>
          <w:marRight w:val="0"/>
          <w:marTop w:val="0"/>
          <w:marBottom w:val="101"/>
          <w:divBdr>
            <w:top w:val="none" w:sz="0" w:space="0" w:color="auto"/>
            <w:left w:val="none" w:sz="0" w:space="0" w:color="auto"/>
            <w:bottom w:val="none" w:sz="0" w:space="0" w:color="auto"/>
            <w:right w:val="none" w:sz="0" w:space="0" w:color="auto"/>
          </w:divBdr>
        </w:div>
        <w:div w:id="1579368821">
          <w:marLeft w:val="0"/>
          <w:marRight w:val="0"/>
          <w:marTop w:val="0"/>
          <w:marBottom w:val="101"/>
          <w:divBdr>
            <w:top w:val="none" w:sz="0" w:space="0" w:color="auto"/>
            <w:left w:val="none" w:sz="0" w:space="0" w:color="auto"/>
            <w:bottom w:val="none" w:sz="0" w:space="0" w:color="auto"/>
            <w:right w:val="none" w:sz="0" w:space="0" w:color="auto"/>
          </w:divBdr>
        </w:div>
        <w:div w:id="1368874732">
          <w:marLeft w:val="0"/>
          <w:marRight w:val="0"/>
          <w:marTop w:val="0"/>
          <w:marBottom w:val="101"/>
          <w:divBdr>
            <w:top w:val="none" w:sz="0" w:space="0" w:color="auto"/>
            <w:left w:val="none" w:sz="0" w:space="0" w:color="auto"/>
            <w:bottom w:val="none" w:sz="0" w:space="0" w:color="auto"/>
            <w:right w:val="none" w:sz="0" w:space="0" w:color="auto"/>
          </w:divBdr>
        </w:div>
        <w:div w:id="430904806">
          <w:marLeft w:val="0"/>
          <w:marRight w:val="0"/>
          <w:marTop w:val="0"/>
          <w:marBottom w:val="101"/>
          <w:divBdr>
            <w:top w:val="none" w:sz="0" w:space="0" w:color="auto"/>
            <w:left w:val="none" w:sz="0" w:space="0" w:color="auto"/>
            <w:bottom w:val="none" w:sz="0" w:space="0" w:color="auto"/>
            <w:right w:val="none" w:sz="0" w:space="0" w:color="auto"/>
          </w:divBdr>
        </w:div>
        <w:div w:id="396589299">
          <w:marLeft w:val="0"/>
          <w:marRight w:val="0"/>
          <w:marTop w:val="0"/>
          <w:marBottom w:val="101"/>
          <w:divBdr>
            <w:top w:val="none" w:sz="0" w:space="0" w:color="auto"/>
            <w:left w:val="none" w:sz="0" w:space="0" w:color="auto"/>
            <w:bottom w:val="none" w:sz="0" w:space="0" w:color="auto"/>
            <w:right w:val="none" w:sz="0" w:space="0" w:color="auto"/>
          </w:divBdr>
        </w:div>
        <w:div w:id="500893546">
          <w:marLeft w:val="0"/>
          <w:marRight w:val="0"/>
          <w:marTop w:val="0"/>
          <w:marBottom w:val="101"/>
          <w:divBdr>
            <w:top w:val="none" w:sz="0" w:space="0" w:color="auto"/>
            <w:left w:val="none" w:sz="0" w:space="0" w:color="auto"/>
            <w:bottom w:val="none" w:sz="0" w:space="0" w:color="auto"/>
            <w:right w:val="none" w:sz="0" w:space="0" w:color="auto"/>
          </w:divBdr>
        </w:div>
        <w:div w:id="16660835">
          <w:marLeft w:val="0"/>
          <w:marRight w:val="0"/>
          <w:marTop w:val="0"/>
          <w:marBottom w:val="101"/>
          <w:divBdr>
            <w:top w:val="none" w:sz="0" w:space="0" w:color="auto"/>
            <w:left w:val="none" w:sz="0" w:space="0" w:color="auto"/>
            <w:bottom w:val="none" w:sz="0" w:space="0" w:color="auto"/>
            <w:right w:val="none" w:sz="0" w:space="0" w:color="auto"/>
          </w:divBdr>
        </w:div>
        <w:div w:id="868221232">
          <w:marLeft w:val="0"/>
          <w:marRight w:val="0"/>
          <w:marTop w:val="0"/>
          <w:marBottom w:val="101"/>
          <w:divBdr>
            <w:top w:val="none" w:sz="0" w:space="0" w:color="auto"/>
            <w:left w:val="none" w:sz="0" w:space="0" w:color="auto"/>
            <w:bottom w:val="none" w:sz="0" w:space="0" w:color="auto"/>
            <w:right w:val="none" w:sz="0" w:space="0" w:color="auto"/>
          </w:divBdr>
        </w:div>
        <w:div w:id="561523419">
          <w:marLeft w:val="0"/>
          <w:marRight w:val="0"/>
          <w:marTop w:val="0"/>
          <w:marBottom w:val="101"/>
          <w:divBdr>
            <w:top w:val="none" w:sz="0" w:space="0" w:color="auto"/>
            <w:left w:val="none" w:sz="0" w:space="0" w:color="auto"/>
            <w:bottom w:val="none" w:sz="0" w:space="0" w:color="auto"/>
            <w:right w:val="none" w:sz="0" w:space="0" w:color="auto"/>
          </w:divBdr>
        </w:div>
        <w:div w:id="805709109">
          <w:marLeft w:val="0"/>
          <w:marRight w:val="0"/>
          <w:marTop w:val="0"/>
          <w:marBottom w:val="101"/>
          <w:divBdr>
            <w:top w:val="none" w:sz="0" w:space="0" w:color="auto"/>
            <w:left w:val="none" w:sz="0" w:space="0" w:color="auto"/>
            <w:bottom w:val="none" w:sz="0" w:space="0" w:color="auto"/>
            <w:right w:val="none" w:sz="0" w:space="0" w:color="auto"/>
          </w:divBdr>
        </w:div>
        <w:div w:id="1797530412">
          <w:marLeft w:val="0"/>
          <w:marRight w:val="0"/>
          <w:marTop w:val="0"/>
          <w:marBottom w:val="101"/>
          <w:divBdr>
            <w:top w:val="none" w:sz="0" w:space="0" w:color="auto"/>
            <w:left w:val="none" w:sz="0" w:space="0" w:color="auto"/>
            <w:bottom w:val="none" w:sz="0" w:space="0" w:color="auto"/>
            <w:right w:val="none" w:sz="0" w:space="0" w:color="auto"/>
          </w:divBdr>
        </w:div>
        <w:div w:id="1613055266">
          <w:marLeft w:val="0"/>
          <w:marRight w:val="0"/>
          <w:marTop w:val="0"/>
          <w:marBottom w:val="101"/>
          <w:divBdr>
            <w:top w:val="none" w:sz="0" w:space="0" w:color="auto"/>
            <w:left w:val="none" w:sz="0" w:space="0" w:color="auto"/>
            <w:bottom w:val="none" w:sz="0" w:space="0" w:color="auto"/>
            <w:right w:val="none" w:sz="0" w:space="0" w:color="auto"/>
          </w:divBdr>
        </w:div>
        <w:div w:id="1157070580">
          <w:marLeft w:val="0"/>
          <w:marRight w:val="0"/>
          <w:marTop w:val="0"/>
          <w:marBottom w:val="101"/>
          <w:divBdr>
            <w:top w:val="none" w:sz="0" w:space="0" w:color="auto"/>
            <w:left w:val="none" w:sz="0" w:space="0" w:color="auto"/>
            <w:bottom w:val="none" w:sz="0" w:space="0" w:color="auto"/>
            <w:right w:val="none" w:sz="0" w:space="0" w:color="auto"/>
          </w:divBdr>
        </w:div>
        <w:div w:id="295456501">
          <w:marLeft w:val="0"/>
          <w:marRight w:val="0"/>
          <w:marTop w:val="0"/>
          <w:marBottom w:val="101"/>
          <w:divBdr>
            <w:top w:val="none" w:sz="0" w:space="0" w:color="auto"/>
            <w:left w:val="none" w:sz="0" w:space="0" w:color="auto"/>
            <w:bottom w:val="none" w:sz="0" w:space="0" w:color="auto"/>
            <w:right w:val="none" w:sz="0" w:space="0" w:color="auto"/>
          </w:divBdr>
        </w:div>
        <w:div w:id="855539378">
          <w:marLeft w:val="0"/>
          <w:marRight w:val="0"/>
          <w:marTop w:val="0"/>
          <w:marBottom w:val="101"/>
          <w:divBdr>
            <w:top w:val="none" w:sz="0" w:space="0" w:color="auto"/>
            <w:left w:val="none" w:sz="0" w:space="0" w:color="auto"/>
            <w:bottom w:val="none" w:sz="0" w:space="0" w:color="auto"/>
            <w:right w:val="none" w:sz="0" w:space="0" w:color="auto"/>
          </w:divBdr>
        </w:div>
        <w:div w:id="609581195">
          <w:marLeft w:val="0"/>
          <w:marRight w:val="0"/>
          <w:marTop w:val="0"/>
          <w:marBottom w:val="101"/>
          <w:divBdr>
            <w:top w:val="none" w:sz="0" w:space="0" w:color="auto"/>
            <w:left w:val="none" w:sz="0" w:space="0" w:color="auto"/>
            <w:bottom w:val="none" w:sz="0" w:space="0" w:color="auto"/>
            <w:right w:val="none" w:sz="0" w:space="0" w:color="auto"/>
          </w:divBdr>
        </w:div>
        <w:div w:id="710544364">
          <w:marLeft w:val="0"/>
          <w:marRight w:val="0"/>
          <w:marTop w:val="0"/>
          <w:marBottom w:val="101"/>
          <w:divBdr>
            <w:top w:val="none" w:sz="0" w:space="0" w:color="auto"/>
            <w:left w:val="none" w:sz="0" w:space="0" w:color="auto"/>
            <w:bottom w:val="none" w:sz="0" w:space="0" w:color="auto"/>
            <w:right w:val="none" w:sz="0" w:space="0" w:color="auto"/>
          </w:divBdr>
        </w:div>
        <w:div w:id="1921254463">
          <w:marLeft w:val="0"/>
          <w:marRight w:val="0"/>
          <w:marTop w:val="0"/>
          <w:marBottom w:val="101"/>
          <w:divBdr>
            <w:top w:val="none" w:sz="0" w:space="0" w:color="auto"/>
            <w:left w:val="none" w:sz="0" w:space="0" w:color="auto"/>
            <w:bottom w:val="none" w:sz="0" w:space="0" w:color="auto"/>
            <w:right w:val="none" w:sz="0" w:space="0" w:color="auto"/>
          </w:divBdr>
        </w:div>
        <w:div w:id="1580208977">
          <w:marLeft w:val="0"/>
          <w:marRight w:val="0"/>
          <w:marTop w:val="0"/>
          <w:marBottom w:val="101"/>
          <w:divBdr>
            <w:top w:val="none" w:sz="0" w:space="0" w:color="auto"/>
            <w:left w:val="none" w:sz="0" w:space="0" w:color="auto"/>
            <w:bottom w:val="none" w:sz="0" w:space="0" w:color="auto"/>
            <w:right w:val="none" w:sz="0" w:space="0" w:color="auto"/>
          </w:divBdr>
        </w:div>
        <w:div w:id="619343859">
          <w:marLeft w:val="0"/>
          <w:marRight w:val="0"/>
          <w:marTop w:val="0"/>
          <w:marBottom w:val="101"/>
          <w:divBdr>
            <w:top w:val="none" w:sz="0" w:space="0" w:color="auto"/>
            <w:left w:val="none" w:sz="0" w:space="0" w:color="auto"/>
            <w:bottom w:val="none" w:sz="0" w:space="0" w:color="auto"/>
            <w:right w:val="none" w:sz="0" w:space="0" w:color="auto"/>
          </w:divBdr>
        </w:div>
        <w:div w:id="1482849650">
          <w:marLeft w:val="0"/>
          <w:marRight w:val="0"/>
          <w:marTop w:val="0"/>
          <w:marBottom w:val="101"/>
          <w:divBdr>
            <w:top w:val="none" w:sz="0" w:space="0" w:color="auto"/>
            <w:left w:val="none" w:sz="0" w:space="0" w:color="auto"/>
            <w:bottom w:val="none" w:sz="0" w:space="0" w:color="auto"/>
            <w:right w:val="none" w:sz="0" w:space="0" w:color="auto"/>
          </w:divBdr>
        </w:div>
        <w:div w:id="783770117">
          <w:marLeft w:val="0"/>
          <w:marRight w:val="0"/>
          <w:marTop w:val="0"/>
          <w:marBottom w:val="101"/>
          <w:divBdr>
            <w:top w:val="none" w:sz="0" w:space="0" w:color="auto"/>
            <w:left w:val="none" w:sz="0" w:space="0" w:color="auto"/>
            <w:bottom w:val="none" w:sz="0" w:space="0" w:color="auto"/>
            <w:right w:val="none" w:sz="0" w:space="0" w:color="auto"/>
          </w:divBdr>
        </w:div>
        <w:div w:id="91049704">
          <w:marLeft w:val="0"/>
          <w:marRight w:val="0"/>
          <w:marTop w:val="0"/>
          <w:marBottom w:val="101"/>
          <w:divBdr>
            <w:top w:val="none" w:sz="0" w:space="0" w:color="auto"/>
            <w:left w:val="none" w:sz="0" w:space="0" w:color="auto"/>
            <w:bottom w:val="none" w:sz="0" w:space="0" w:color="auto"/>
            <w:right w:val="none" w:sz="0" w:space="0" w:color="auto"/>
          </w:divBdr>
        </w:div>
        <w:div w:id="989482324">
          <w:marLeft w:val="0"/>
          <w:marRight w:val="0"/>
          <w:marTop w:val="0"/>
          <w:marBottom w:val="101"/>
          <w:divBdr>
            <w:top w:val="none" w:sz="0" w:space="0" w:color="auto"/>
            <w:left w:val="none" w:sz="0" w:space="0" w:color="auto"/>
            <w:bottom w:val="none" w:sz="0" w:space="0" w:color="auto"/>
            <w:right w:val="none" w:sz="0" w:space="0" w:color="auto"/>
          </w:divBdr>
        </w:div>
        <w:div w:id="752360634">
          <w:marLeft w:val="0"/>
          <w:marRight w:val="0"/>
          <w:marTop w:val="0"/>
          <w:marBottom w:val="101"/>
          <w:divBdr>
            <w:top w:val="none" w:sz="0" w:space="0" w:color="auto"/>
            <w:left w:val="none" w:sz="0" w:space="0" w:color="auto"/>
            <w:bottom w:val="none" w:sz="0" w:space="0" w:color="auto"/>
            <w:right w:val="none" w:sz="0" w:space="0" w:color="auto"/>
          </w:divBdr>
        </w:div>
        <w:div w:id="466895751">
          <w:marLeft w:val="0"/>
          <w:marRight w:val="0"/>
          <w:marTop w:val="0"/>
          <w:marBottom w:val="101"/>
          <w:divBdr>
            <w:top w:val="none" w:sz="0" w:space="0" w:color="auto"/>
            <w:left w:val="none" w:sz="0" w:space="0" w:color="auto"/>
            <w:bottom w:val="none" w:sz="0" w:space="0" w:color="auto"/>
            <w:right w:val="none" w:sz="0" w:space="0" w:color="auto"/>
          </w:divBdr>
        </w:div>
        <w:div w:id="1073355577">
          <w:marLeft w:val="0"/>
          <w:marRight w:val="0"/>
          <w:marTop w:val="0"/>
          <w:marBottom w:val="101"/>
          <w:divBdr>
            <w:top w:val="none" w:sz="0" w:space="0" w:color="auto"/>
            <w:left w:val="none" w:sz="0" w:space="0" w:color="auto"/>
            <w:bottom w:val="none" w:sz="0" w:space="0" w:color="auto"/>
            <w:right w:val="none" w:sz="0" w:space="0" w:color="auto"/>
          </w:divBdr>
        </w:div>
        <w:div w:id="1991669478">
          <w:marLeft w:val="0"/>
          <w:marRight w:val="0"/>
          <w:marTop w:val="0"/>
          <w:marBottom w:val="101"/>
          <w:divBdr>
            <w:top w:val="none" w:sz="0" w:space="0" w:color="auto"/>
            <w:left w:val="none" w:sz="0" w:space="0" w:color="auto"/>
            <w:bottom w:val="none" w:sz="0" w:space="0" w:color="auto"/>
            <w:right w:val="none" w:sz="0" w:space="0" w:color="auto"/>
          </w:divBdr>
        </w:div>
        <w:div w:id="52433162">
          <w:marLeft w:val="0"/>
          <w:marRight w:val="0"/>
          <w:marTop w:val="0"/>
          <w:marBottom w:val="101"/>
          <w:divBdr>
            <w:top w:val="none" w:sz="0" w:space="0" w:color="auto"/>
            <w:left w:val="none" w:sz="0" w:space="0" w:color="auto"/>
            <w:bottom w:val="none" w:sz="0" w:space="0" w:color="auto"/>
            <w:right w:val="none" w:sz="0" w:space="0" w:color="auto"/>
          </w:divBdr>
        </w:div>
        <w:div w:id="1072772748">
          <w:marLeft w:val="0"/>
          <w:marRight w:val="0"/>
          <w:marTop w:val="0"/>
          <w:marBottom w:val="101"/>
          <w:divBdr>
            <w:top w:val="none" w:sz="0" w:space="0" w:color="auto"/>
            <w:left w:val="none" w:sz="0" w:space="0" w:color="auto"/>
            <w:bottom w:val="none" w:sz="0" w:space="0" w:color="auto"/>
            <w:right w:val="none" w:sz="0" w:space="0" w:color="auto"/>
          </w:divBdr>
        </w:div>
        <w:div w:id="573702497">
          <w:marLeft w:val="0"/>
          <w:marRight w:val="0"/>
          <w:marTop w:val="0"/>
          <w:marBottom w:val="101"/>
          <w:divBdr>
            <w:top w:val="none" w:sz="0" w:space="0" w:color="auto"/>
            <w:left w:val="none" w:sz="0" w:space="0" w:color="auto"/>
            <w:bottom w:val="none" w:sz="0" w:space="0" w:color="auto"/>
            <w:right w:val="none" w:sz="0" w:space="0" w:color="auto"/>
          </w:divBdr>
        </w:div>
        <w:div w:id="1760053485">
          <w:marLeft w:val="0"/>
          <w:marRight w:val="0"/>
          <w:marTop w:val="0"/>
          <w:marBottom w:val="101"/>
          <w:divBdr>
            <w:top w:val="none" w:sz="0" w:space="0" w:color="auto"/>
            <w:left w:val="none" w:sz="0" w:space="0" w:color="auto"/>
            <w:bottom w:val="none" w:sz="0" w:space="0" w:color="auto"/>
            <w:right w:val="none" w:sz="0" w:space="0" w:color="auto"/>
          </w:divBdr>
        </w:div>
        <w:div w:id="1524518534">
          <w:marLeft w:val="0"/>
          <w:marRight w:val="0"/>
          <w:marTop w:val="0"/>
          <w:marBottom w:val="101"/>
          <w:divBdr>
            <w:top w:val="none" w:sz="0" w:space="0" w:color="auto"/>
            <w:left w:val="none" w:sz="0" w:space="0" w:color="auto"/>
            <w:bottom w:val="none" w:sz="0" w:space="0" w:color="auto"/>
            <w:right w:val="none" w:sz="0" w:space="0" w:color="auto"/>
          </w:divBdr>
        </w:div>
        <w:div w:id="370886528">
          <w:marLeft w:val="0"/>
          <w:marRight w:val="0"/>
          <w:marTop w:val="0"/>
          <w:marBottom w:val="101"/>
          <w:divBdr>
            <w:top w:val="none" w:sz="0" w:space="0" w:color="auto"/>
            <w:left w:val="none" w:sz="0" w:space="0" w:color="auto"/>
            <w:bottom w:val="none" w:sz="0" w:space="0" w:color="auto"/>
            <w:right w:val="none" w:sz="0" w:space="0" w:color="auto"/>
          </w:divBdr>
        </w:div>
        <w:div w:id="220530822">
          <w:marLeft w:val="0"/>
          <w:marRight w:val="0"/>
          <w:marTop w:val="0"/>
          <w:marBottom w:val="101"/>
          <w:divBdr>
            <w:top w:val="none" w:sz="0" w:space="0" w:color="auto"/>
            <w:left w:val="none" w:sz="0" w:space="0" w:color="auto"/>
            <w:bottom w:val="none" w:sz="0" w:space="0" w:color="auto"/>
            <w:right w:val="none" w:sz="0" w:space="0" w:color="auto"/>
          </w:divBdr>
        </w:div>
        <w:div w:id="1985039580">
          <w:marLeft w:val="0"/>
          <w:marRight w:val="0"/>
          <w:marTop w:val="0"/>
          <w:marBottom w:val="101"/>
          <w:divBdr>
            <w:top w:val="none" w:sz="0" w:space="0" w:color="auto"/>
            <w:left w:val="none" w:sz="0" w:space="0" w:color="auto"/>
            <w:bottom w:val="none" w:sz="0" w:space="0" w:color="auto"/>
            <w:right w:val="none" w:sz="0" w:space="0" w:color="auto"/>
          </w:divBdr>
        </w:div>
        <w:div w:id="932858001">
          <w:marLeft w:val="0"/>
          <w:marRight w:val="0"/>
          <w:marTop w:val="0"/>
          <w:marBottom w:val="101"/>
          <w:divBdr>
            <w:top w:val="none" w:sz="0" w:space="0" w:color="auto"/>
            <w:left w:val="none" w:sz="0" w:space="0" w:color="auto"/>
            <w:bottom w:val="none" w:sz="0" w:space="0" w:color="auto"/>
            <w:right w:val="none" w:sz="0" w:space="0" w:color="auto"/>
          </w:divBdr>
        </w:div>
        <w:div w:id="1957325054">
          <w:marLeft w:val="0"/>
          <w:marRight w:val="0"/>
          <w:marTop w:val="0"/>
          <w:marBottom w:val="101"/>
          <w:divBdr>
            <w:top w:val="none" w:sz="0" w:space="0" w:color="auto"/>
            <w:left w:val="none" w:sz="0" w:space="0" w:color="auto"/>
            <w:bottom w:val="none" w:sz="0" w:space="0" w:color="auto"/>
            <w:right w:val="none" w:sz="0" w:space="0" w:color="auto"/>
          </w:divBdr>
        </w:div>
        <w:div w:id="272638056">
          <w:marLeft w:val="0"/>
          <w:marRight w:val="0"/>
          <w:marTop w:val="0"/>
          <w:marBottom w:val="101"/>
          <w:divBdr>
            <w:top w:val="none" w:sz="0" w:space="0" w:color="auto"/>
            <w:left w:val="none" w:sz="0" w:space="0" w:color="auto"/>
            <w:bottom w:val="none" w:sz="0" w:space="0" w:color="auto"/>
            <w:right w:val="none" w:sz="0" w:space="0" w:color="auto"/>
          </w:divBdr>
        </w:div>
        <w:div w:id="1203634594">
          <w:marLeft w:val="0"/>
          <w:marRight w:val="0"/>
          <w:marTop w:val="0"/>
          <w:marBottom w:val="101"/>
          <w:divBdr>
            <w:top w:val="none" w:sz="0" w:space="0" w:color="auto"/>
            <w:left w:val="none" w:sz="0" w:space="0" w:color="auto"/>
            <w:bottom w:val="none" w:sz="0" w:space="0" w:color="auto"/>
            <w:right w:val="none" w:sz="0" w:space="0" w:color="auto"/>
          </w:divBdr>
        </w:div>
        <w:div w:id="861673136">
          <w:marLeft w:val="0"/>
          <w:marRight w:val="0"/>
          <w:marTop w:val="0"/>
          <w:marBottom w:val="101"/>
          <w:divBdr>
            <w:top w:val="none" w:sz="0" w:space="0" w:color="auto"/>
            <w:left w:val="none" w:sz="0" w:space="0" w:color="auto"/>
            <w:bottom w:val="none" w:sz="0" w:space="0" w:color="auto"/>
            <w:right w:val="none" w:sz="0" w:space="0" w:color="auto"/>
          </w:divBdr>
        </w:div>
        <w:div w:id="2019965534">
          <w:marLeft w:val="0"/>
          <w:marRight w:val="0"/>
          <w:marTop w:val="0"/>
          <w:marBottom w:val="101"/>
          <w:divBdr>
            <w:top w:val="none" w:sz="0" w:space="0" w:color="auto"/>
            <w:left w:val="none" w:sz="0" w:space="0" w:color="auto"/>
            <w:bottom w:val="none" w:sz="0" w:space="0" w:color="auto"/>
            <w:right w:val="none" w:sz="0" w:space="0" w:color="auto"/>
          </w:divBdr>
        </w:div>
        <w:div w:id="805246361">
          <w:marLeft w:val="0"/>
          <w:marRight w:val="0"/>
          <w:marTop w:val="0"/>
          <w:marBottom w:val="101"/>
          <w:divBdr>
            <w:top w:val="none" w:sz="0" w:space="0" w:color="auto"/>
            <w:left w:val="none" w:sz="0" w:space="0" w:color="auto"/>
            <w:bottom w:val="none" w:sz="0" w:space="0" w:color="auto"/>
            <w:right w:val="none" w:sz="0" w:space="0" w:color="auto"/>
          </w:divBdr>
        </w:div>
        <w:div w:id="798450517">
          <w:marLeft w:val="0"/>
          <w:marRight w:val="0"/>
          <w:marTop w:val="0"/>
          <w:marBottom w:val="101"/>
          <w:divBdr>
            <w:top w:val="none" w:sz="0" w:space="0" w:color="auto"/>
            <w:left w:val="none" w:sz="0" w:space="0" w:color="auto"/>
            <w:bottom w:val="none" w:sz="0" w:space="0" w:color="auto"/>
            <w:right w:val="none" w:sz="0" w:space="0" w:color="auto"/>
          </w:divBdr>
        </w:div>
        <w:div w:id="1357004707">
          <w:marLeft w:val="0"/>
          <w:marRight w:val="0"/>
          <w:marTop w:val="0"/>
          <w:marBottom w:val="101"/>
          <w:divBdr>
            <w:top w:val="none" w:sz="0" w:space="0" w:color="auto"/>
            <w:left w:val="none" w:sz="0" w:space="0" w:color="auto"/>
            <w:bottom w:val="none" w:sz="0" w:space="0" w:color="auto"/>
            <w:right w:val="none" w:sz="0" w:space="0" w:color="auto"/>
          </w:divBdr>
        </w:div>
        <w:div w:id="2065909196">
          <w:marLeft w:val="0"/>
          <w:marRight w:val="0"/>
          <w:marTop w:val="0"/>
          <w:marBottom w:val="101"/>
          <w:divBdr>
            <w:top w:val="none" w:sz="0" w:space="0" w:color="auto"/>
            <w:left w:val="none" w:sz="0" w:space="0" w:color="auto"/>
            <w:bottom w:val="none" w:sz="0" w:space="0" w:color="auto"/>
            <w:right w:val="none" w:sz="0" w:space="0" w:color="auto"/>
          </w:divBdr>
        </w:div>
        <w:div w:id="1138109284">
          <w:marLeft w:val="0"/>
          <w:marRight w:val="0"/>
          <w:marTop w:val="0"/>
          <w:marBottom w:val="101"/>
          <w:divBdr>
            <w:top w:val="none" w:sz="0" w:space="0" w:color="auto"/>
            <w:left w:val="none" w:sz="0" w:space="0" w:color="auto"/>
            <w:bottom w:val="none" w:sz="0" w:space="0" w:color="auto"/>
            <w:right w:val="none" w:sz="0" w:space="0" w:color="auto"/>
          </w:divBdr>
        </w:div>
        <w:div w:id="564881489">
          <w:marLeft w:val="0"/>
          <w:marRight w:val="0"/>
          <w:marTop w:val="0"/>
          <w:marBottom w:val="101"/>
          <w:divBdr>
            <w:top w:val="none" w:sz="0" w:space="0" w:color="auto"/>
            <w:left w:val="none" w:sz="0" w:space="0" w:color="auto"/>
            <w:bottom w:val="none" w:sz="0" w:space="0" w:color="auto"/>
            <w:right w:val="none" w:sz="0" w:space="0" w:color="auto"/>
          </w:divBdr>
        </w:div>
        <w:div w:id="59718626">
          <w:marLeft w:val="0"/>
          <w:marRight w:val="0"/>
          <w:marTop w:val="0"/>
          <w:marBottom w:val="101"/>
          <w:divBdr>
            <w:top w:val="none" w:sz="0" w:space="0" w:color="auto"/>
            <w:left w:val="none" w:sz="0" w:space="0" w:color="auto"/>
            <w:bottom w:val="none" w:sz="0" w:space="0" w:color="auto"/>
            <w:right w:val="none" w:sz="0" w:space="0" w:color="auto"/>
          </w:divBdr>
        </w:div>
        <w:div w:id="1539396893">
          <w:marLeft w:val="0"/>
          <w:marRight w:val="0"/>
          <w:marTop w:val="0"/>
          <w:marBottom w:val="101"/>
          <w:divBdr>
            <w:top w:val="none" w:sz="0" w:space="0" w:color="auto"/>
            <w:left w:val="none" w:sz="0" w:space="0" w:color="auto"/>
            <w:bottom w:val="none" w:sz="0" w:space="0" w:color="auto"/>
            <w:right w:val="none" w:sz="0" w:space="0" w:color="auto"/>
          </w:divBdr>
        </w:div>
        <w:div w:id="1316028595">
          <w:marLeft w:val="0"/>
          <w:marRight w:val="0"/>
          <w:marTop w:val="0"/>
          <w:marBottom w:val="101"/>
          <w:divBdr>
            <w:top w:val="none" w:sz="0" w:space="0" w:color="auto"/>
            <w:left w:val="none" w:sz="0" w:space="0" w:color="auto"/>
            <w:bottom w:val="none" w:sz="0" w:space="0" w:color="auto"/>
            <w:right w:val="none" w:sz="0" w:space="0" w:color="auto"/>
          </w:divBdr>
        </w:div>
        <w:div w:id="1613123755">
          <w:marLeft w:val="0"/>
          <w:marRight w:val="0"/>
          <w:marTop w:val="0"/>
          <w:marBottom w:val="101"/>
          <w:divBdr>
            <w:top w:val="none" w:sz="0" w:space="0" w:color="auto"/>
            <w:left w:val="none" w:sz="0" w:space="0" w:color="auto"/>
            <w:bottom w:val="none" w:sz="0" w:space="0" w:color="auto"/>
            <w:right w:val="none" w:sz="0" w:space="0" w:color="auto"/>
          </w:divBdr>
        </w:div>
        <w:div w:id="1358239164">
          <w:marLeft w:val="0"/>
          <w:marRight w:val="0"/>
          <w:marTop w:val="0"/>
          <w:marBottom w:val="101"/>
          <w:divBdr>
            <w:top w:val="none" w:sz="0" w:space="0" w:color="auto"/>
            <w:left w:val="none" w:sz="0" w:space="0" w:color="auto"/>
            <w:bottom w:val="none" w:sz="0" w:space="0" w:color="auto"/>
            <w:right w:val="none" w:sz="0" w:space="0" w:color="auto"/>
          </w:divBdr>
        </w:div>
        <w:div w:id="1727223488">
          <w:marLeft w:val="0"/>
          <w:marRight w:val="0"/>
          <w:marTop w:val="0"/>
          <w:marBottom w:val="101"/>
          <w:divBdr>
            <w:top w:val="none" w:sz="0" w:space="0" w:color="auto"/>
            <w:left w:val="none" w:sz="0" w:space="0" w:color="auto"/>
            <w:bottom w:val="none" w:sz="0" w:space="0" w:color="auto"/>
            <w:right w:val="none" w:sz="0" w:space="0" w:color="auto"/>
          </w:divBdr>
        </w:div>
        <w:div w:id="588076970">
          <w:marLeft w:val="0"/>
          <w:marRight w:val="0"/>
          <w:marTop w:val="0"/>
          <w:marBottom w:val="101"/>
          <w:divBdr>
            <w:top w:val="none" w:sz="0" w:space="0" w:color="auto"/>
            <w:left w:val="none" w:sz="0" w:space="0" w:color="auto"/>
            <w:bottom w:val="none" w:sz="0" w:space="0" w:color="auto"/>
            <w:right w:val="none" w:sz="0" w:space="0" w:color="auto"/>
          </w:divBdr>
        </w:div>
        <w:div w:id="966200842">
          <w:marLeft w:val="0"/>
          <w:marRight w:val="0"/>
          <w:marTop w:val="0"/>
          <w:marBottom w:val="101"/>
          <w:divBdr>
            <w:top w:val="none" w:sz="0" w:space="0" w:color="auto"/>
            <w:left w:val="none" w:sz="0" w:space="0" w:color="auto"/>
            <w:bottom w:val="none" w:sz="0" w:space="0" w:color="auto"/>
            <w:right w:val="none" w:sz="0" w:space="0" w:color="auto"/>
          </w:divBdr>
        </w:div>
        <w:div w:id="517433062">
          <w:marLeft w:val="0"/>
          <w:marRight w:val="0"/>
          <w:marTop w:val="0"/>
          <w:marBottom w:val="101"/>
          <w:divBdr>
            <w:top w:val="none" w:sz="0" w:space="0" w:color="auto"/>
            <w:left w:val="none" w:sz="0" w:space="0" w:color="auto"/>
            <w:bottom w:val="none" w:sz="0" w:space="0" w:color="auto"/>
            <w:right w:val="none" w:sz="0" w:space="0" w:color="auto"/>
          </w:divBdr>
        </w:div>
        <w:div w:id="1046681678">
          <w:marLeft w:val="0"/>
          <w:marRight w:val="0"/>
          <w:marTop w:val="0"/>
          <w:marBottom w:val="101"/>
          <w:divBdr>
            <w:top w:val="none" w:sz="0" w:space="0" w:color="auto"/>
            <w:left w:val="none" w:sz="0" w:space="0" w:color="auto"/>
            <w:bottom w:val="none" w:sz="0" w:space="0" w:color="auto"/>
            <w:right w:val="none" w:sz="0" w:space="0" w:color="auto"/>
          </w:divBdr>
        </w:div>
        <w:div w:id="2044556710">
          <w:marLeft w:val="0"/>
          <w:marRight w:val="0"/>
          <w:marTop w:val="0"/>
          <w:marBottom w:val="101"/>
          <w:divBdr>
            <w:top w:val="none" w:sz="0" w:space="0" w:color="auto"/>
            <w:left w:val="none" w:sz="0" w:space="0" w:color="auto"/>
            <w:bottom w:val="none" w:sz="0" w:space="0" w:color="auto"/>
            <w:right w:val="none" w:sz="0" w:space="0" w:color="auto"/>
          </w:divBdr>
        </w:div>
        <w:div w:id="425350289">
          <w:marLeft w:val="0"/>
          <w:marRight w:val="0"/>
          <w:marTop w:val="0"/>
          <w:marBottom w:val="101"/>
          <w:divBdr>
            <w:top w:val="none" w:sz="0" w:space="0" w:color="auto"/>
            <w:left w:val="none" w:sz="0" w:space="0" w:color="auto"/>
            <w:bottom w:val="none" w:sz="0" w:space="0" w:color="auto"/>
            <w:right w:val="none" w:sz="0" w:space="0" w:color="auto"/>
          </w:divBdr>
        </w:div>
        <w:div w:id="1349865394">
          <w:marLeft w:val="0"/>
          <w:marRight w:val="0"/>
          <w:marTop w:val="0"/>
          <w:marBottom w:val="101"/>
          <w:divBdr>
            <w:top w:val="none" w:sz="0" w:space="0" w:color="auto"/>
            <w:left w:val="none" w:sz="0" w:space="0" w:color="auto"/>
            <w:bottom w:val="none" w:sz="0" w:space="0" w:color="auto"/>
            <w:right w:val="none" w:sz="0" w:space="0" w:color="auto"/>
          </w:divBdr>
        </w:div>
        <w:div w:id="77793676">
          <w:marLeft w:val="0"/>
          <w:marRight w:val="0"/>
          <w:marTop w:val="0"/>
          <w:marBottom w:val="101"/>
          <w:divBdr>
            <w:top w:val="none" w:sz="0" w:space="0" w:color="auto"/>
            <w:left w:val="none" w:sz="0" w:space="0" w:color="auto"/>
            <w:bottom w:val="none" w:sz="0" w:space="0" w:color="auto"/>
            <w:right w:val="none" w:sz="0" w:space="0" w:color="auto"/>
          </w:divBdr>
        </w:div>
        <w:div w:id="1436485651">
          <w:marLeft w:val="0"/>
          <w:marRight w:val="0"/>
          <w:marTop w:val="0"/>
          <w:marBottom w:val="101"/>
          <w:divBdr>
            <w:top w:val="none" w:sz="0" w:space="0" w:color="auto"/>
            <w:left w:val="none" w:sz="0" w:space="0" w:color="auto"/>
            <w:bottom w:val="none" w:sz="0" w:space="0" w:color="auto"/>
            <w:right w:val="none" w:sz="0" w:space="0" w:color="auto"/>
          </w:divBdr>
        </w:div>
        <w:div w:id="723911834">
          <w:marLeft w:val="0"/>
          <w:marRight w:val="0"/>
          <w:marTop w:val="0"/>
          <w:marBottom w:val="200"/>
          <w:divBdr>
            <w:top w:val="none" w:sz="0" w:space="0" w:color="auto"/>
            <w:left w:val="none" w:sz="0" w:space="0" w:color="auto"/>
            <w:bottom w:val="none" w:sz="0" w:space="0" w:color="auto"/>
            <w:right w:val="none" w:sz="0" w:space="0" w:color="auto"/>
          </w:divBdr>
        </w:div>
        <w:div w:id="180827789">
          <w:marLeft w:val="0"/>
          <w:marRight w:val="0"/>
          <w:marTop w:val="0"/>
          <w:marBottom w:val="101"/>
          <w:divBdr>
            <w:top w:val="none" w:sz="0" w:space="0" w:color="auto"/>
            <w:left w:val="none" w:sz="0" w:space="0" w:color="auto"/>
            <w:bottom w:val="none" w:sz="0" w:space="0" w:color="auto"/>
            <w:right w:val="none" w:sz="0" w:space="0" w:color="auto"/>
          </w:divBdr>
        </w:div>
        <w:div w:id="1607729581">
          <w:marLeft w:val="0"/>
          <w:marRight w:val="0"/>
          <w:marTop w:val="0"/>
          <w:marBottom w:val="101"/>
          <w:divBdr>
            <w:top w:val="none" w:sz="0" w:space="0" w:color="auto"/>
            <w:left w:val="none" w:sz="0" w:space="0" w:color="auto"/>
            <w:bottom w:val="none" w:sz="0" w:space="0" w:color="auto"/>
            <w:right w:val="none" w:sz="0" w:space="0" w:color="auto"/>
          </w:divBdr>
        </w:div>
        <w:div w:id="1528907845">
          <w:marLeft w:val="0"/>
          <w:marRight w:val="0"/>
          <w:marTop w:val="0"/>
          <w:marBottom w:val="101"/>
          <w:divBdr>
            <w:top w:val="none" w:sz="0" w:space="0" w:color="auto"/>
            <w:left w:val="none" w:sz="0" w:space="0" w:color="auto"/>
            <w:bottom w:val="none" w:sz="0" w:space="0" w:color="auto"/>
            <w:right w:val="none" w:sz="0" w:space="0" w:color="auto"/>
          </w:divBdr>
        </w:div>
        <w:div w:id="413824504">
          <w:marLeft w:val="0"/>
          <w:marRight w:val="0"/>
          <w:marTop w:val="0"/>
          <w:marBottom w:val="101"/>
          <w:divBdr>
            <w:top w:val="none" w:sz="0" w:space="0" w:color="auto"/>
            <w:left w:val="none" w:sz="0" w:space="0" w:color="auto"/>
            <w:bottom w:val="none" w:sz="0" w:space="0" w:color="auto"/>
            <w:right w:val="none" w:sz="0" w:space="0" w:color="auto"/>
          </w:divBdr>
        </w:div>
        <w:div w:id="1711758233">
          <w:marLeft w:val="0"/>
          <w:marRight w:val="0"/>
          <w:marTop w:val="0"/>
          <w:marBottom w:val="101"/>
          <w:divBdr>
            <w:top w:val="none" w:sz="0" w:space="0" w:color="auto"/>
            <w:left w:val="none" w:sz="0" w:space="0" w:color="auto"/>
            <w:bottom w:val="none" w:sz="0" w:space="0" w:color="auto"/>
            <w:right w:val="none" w:sz="0" w:space="0" w:color="auto"/>
          </w:divBdr>
        </w:div>
        <w:div w:id="447699574">
          <w:marLeft w:val="0"/>
          <w:marRight w:val="0"/>
          <w:marTop w:val="0"/>
          <w:marBottom w:val="101"/>
          <w:divBdr>
            <w:top w:val="none" w:sz="0" w:space="0" w:color="auto"/>
            <w:left w:val="none" w:sz="0" w:space="0" w:color="auto"/>
            <w:bottom w:val="none" w:sz="0" w:space="0" w:color="auto"/>
            <w:right w:val="none" w:sz="0" w:space="0" w:color="auto"/>
          </w:divBdr>
        </w:div>
        <w:div w:id="313148570">
          <w:marLeft w:val="0"/>
          <w:marRight w:val="0"/>
          <w:marTop w:val="0"/>
          <w:marBottom w:val="101"/>
          <w:divBdr>
            <w:top w:val="none" w:sz="0" w:space="0" w:color="auto"/>
            <w:left w:val="none" w:sz="0" w:space="0" w:color="auto"/>
            <w:bottom w:val="none" w:sz="0" w:space="0" w:color="auto"/>
            <w:right w:val="none" w:sz="0" w:space="0" w:color="auto"/>
          </w:divBdr>
        </w:div>
        <w:div w:id="1703822161">
          <w:marLeft w:val="0"/>
          <w:marRight w:val="0"/>
          <w:marTop w:val="0"/>
          <w:marBottom w:val="101"/>
          <w:divBdr>
            <w:top w:val="none" w:sz="0" w:space="0" w:color="auto"/>
            <w:left w:val="none" w:sz="0" w:space="0" w:color="auto"/>
            <w:bottom w:val="none" w:sz="0" w:space="0" w:color="auto"/>
            <w:right w:val="none" w:sz="0" w:space="0" w:color="auto"/>
          </w:divBdr>
        </w:div>
        <w:div w:id="563493774">
          <w:marLeft w:val="0"/>
          <w:marRight w:val="0"/>
          <w:marTop w:val="0"/>
          <w:marBottom w:val="101"/>
          <w:divBdr>
            <w:top w:val="none" w:sz="0" w:space="0" w:color="auto"/>
            <w:left w:val="none" w:sz="0" w:space="0" w:color="auto"/>
            <w:bottom w:val="none" w:sz="0" w:space="0" w:color="auto"/>
            <w:right w:val="none" w:sz="0" w:space="0" w:color="auto"/>
          </w:divBdr>
        </w:div>
        <w:div w:id="1567299436">
          <w:marLeft w:val="0"/>
          <w:marRight w:val="0"/>
          <w:marTop w:val="0"/>
          <w:marBottom w:val="101"/>
          <w:divBdr>
            <w:top w:val="none" w:sz="0" w:space="0" w:color="auto"/>
            <w:left w:val="none" w:sz="0" w:space="0" w:color="auto"/>
            <w:bottom w:val="none" w:sz="0" w:space="0" w:color="auto"/>
            <w:right w:val="none" w:sz="0" w:space="0" w:color="auto"/>
          </w:divBdr>
        </w:div>
        <w:div w:id="608704770">
          <w:marLeft w:val="0"/>
          <w:marRight w:val="0"/>
          <w:marTop w:val="0"/>
          <w:marBottom w:val="101"/>
          <w:divBdr>
            <w:top w:val="none" w:sz="0" w:space="0" w:color="auto"/>
            <w:left w:val="none" w:sz="0" w:space="0" w:color="auto"/>
            <w:bottom w:val="none" w:sz="0" w:space="0" w:color="auto"/>
            <w:right w:val="none" w:sz="0" w:space="0" w:color="auto"/>
          </w:divBdr>
        </w:div>
        <w:div w:id="1699502470">
          <w:marLeft w:val="0"/>
          <w:marRight w:val="0"/>
          <w:marTop w:val="0"/>
          <w:marBottom w:val="101"/>
          <w:divBdr>
            <w:top w:val="none" w:sz="0" w:space="0" w:color="auto"/>
            <w:left w:val="none" w:sz="0" w:space="0" w:color="auto"/>
            <w:bottom w:val="none" w:sz="0" w:space="0" w:color="auto"/>
            <w:right w:val="none" w:sz="0" w:space="0" w:color="auto"/>
          </w:divBdr>
        </w:div>
        <w:div w:id="119421095">
          <w:marLeft w:val="0"/>
          <w:marRight w:val="0"/>
          <w:marTop w:val="0"/>
          <w:marBottom w:val="101"/>
          <w:divBdr>
            <w:top w:val="none" w:sz="0" w:space="0" w:color="auto"/>
            <w:left w:val="none" w:sz="0" w:space="0" w:color="auto"/>
            <w:bottom w:val="none" w:sz="0" w:space="0" w:color="auto"/>
            <w:right w:val="none" w:sz="0" w:space="0" w:color="auto"/>
          </w:divBdr>
        </w:div>
        <w:div w:id="67268140">
          <w:marLeft w:val="0"/>
          <w:marRight w:val="0"/>
          <w:marTop w:val="0"/>
          <w:marBottom w:val="101"/>
          <w:divBdr>
            <w:top w:val="none" w:sz="0" w:space="0" w:color="auto"/>
            <w:left w:val="none" w:sz="0" w:space="0" w:color="auto"/>
            <w:bottom w:val="none" w:sz="0" w:space="0" w:color="auto"/>
            <w:right w:val="none" w:sz="0" w:space="0" w:color="auto"/>
          </w:divBdr>
        </w:div>
        <w:div w:id="938490991">
          <w:marLeft w:val="0"/>
          <w:marRight w:val="0"/>
          <w:marTop w:val="0"/>
          <w:marBottom w:val="101"/>
          <w:divBdr>
            <w:top w:val="none" w:sz="0" w:space="0" w:color="auto"/>
            <w:left w:val="none" w:sz="0" w:space="0" w:color="auto"/>
            <w:bottom w:val="none" w:sz="0" w:space="0" w:color="auto"/>
            <w:right w:val="none" w:sz="0" w:space="0" w:color="auto"/>
          </w:divBdr>
        </w:div>
        <w:div w:id="442310228">
          <w:marLeft w:val="0"/>
          <w:marRight w:val="0"/>
          <w:marTop w:val="0"/>
          <w:marBottom w:val="101"/>
          <w:divBdr>
            <w:top w:val="none" w:sz="0" w:space="0" w:color="auto"/>
            <w:left w:val="none" w:sz="0" w:space="0" w:color="auto"/>
            <w:bottom w:val="none" w:sz="0" w:space="0" w:color="auto"/>
            <w:right w:val="none" w:sz="0" w:space="0" w:color="auto"/>
          </w:divBdr>
        </w:div>
        <w:div w:id="316494418">
          <w:marLeft w:val="0"/>
          <w:marRight w:val="0"/>
          <w:marTop w:val="0"/>
          <w:marBottom w:val="101"/>
          <w:divBdr>
            <w:top w:val="none" w:sz="0" w:space="0" w:color="auto"/>
            <w:left w:val="none" w:sz="0" w:space="0" w:color="auto"/>
            <w:bottom w:val="none" w:sz="0" w:space="0" w:color="auto"/>
            <w:right w:val="none" w:sz="0" w:space="0" w:color="auto"/>
          </w:divBdr>
        </w:div>
        <w:div w:id="729231298">
          <w:marLeft w:val="0"/>
          <w:marRight w:val="0"/>
          <w:marTop w:val="0"/>
          <w:marBottom w:val="101"/>
          <w:divBdr>
            <w:top w:val="none" w:sz="0" w:space="0" w:color="auto"/>
            <w:left w:val="none" w:sz="0" w:space="0" w:color="auto"/>
            <w:bottom w:val="none" w:sz="0" w:space="0" w:color="auto"/>
            <w:right w:val="none" w:sz="0" w:space="0" w:color="auto"/>
          </w:divBdr>
        </w:div>
        <w:div w:id="1106122558">
          <w:marLeft w:val="0"/>
          <w:marRight w:val="0"/>
          <w:marTop w:val="0"/>
          <w:marBottom w:val="101"/>
          <w:divBdr>
            <w:top w:val="none" w:sz="0" w:space="0" w:color="auto"/>
            <w:left w:val="none" w:sz="0" w:space="0" w:color="auto"/>
            <w:bottom w:val="none" w:sz="0" w:space="0" w:color="auto"/>
            <w:right w:val="none" w:sz="0" w:space="0" w:color="auto"/>
          </w:divBdr>
        </w:div>
        <w:div w:id="1072506335">
          <w:marLeft w:val="0"/>
          <w:marRight w:val="0"/>
          <w:marTop w:val="0"/>
          <w:marBottom w:val="101"/>
          <w:divBdr>
            <w:top w:val="none" w:sz="0" w:space="0" w:color="auto"/>
            <w:left w:val="none" w:sz="0" w:space="0" w:color="auto"/>
            <w:bottom w:val="none" w:sz="0" w:space="0" w:color="auto"/>
            <w:right w:val="none" w:sz="0" w:space="0" w:color="auto"/>
          </w:divBdr>
        </w:div>
        <w:div w:id="1769617459">
          <w:marLeft w:val="0"/>
          <w:marRight w:val="0"/>
          <w:marTop w:val="0"/>
          <w:marBottom w:val="101"/>
          <w:divBdr>
            <w:top w:val="none" w:sz="0" w:space="0" w:color="auto"/>
            <w:left w:val="none" w:sz="0" w:space="0" w:color="auto"/>
            <w:bottom w:val="none" w:sz="0" w:space="0" w:color="auto"/>
            <w:right w:val="none" w:sz="0" w:space="0" w:color="auto"/>
          </w:divBdr>
        </w:div>
        <w:div w:id="619340694">
          <w:marLeft w:val="0"/>
          <w:marRight w:val="0"/>
          <w:marTop w:val="0"/>
          <w:marBottom w:val="101"/>
          <w:divBdr>
            <w:top w:val="none" w:sz="0" w:space="0" w:color="auto"/>
            <w:left w:val="none" w:sz="0" w:space="0" w:color="auto"/>
            <w:bottom w:val="none" w:sz="0" w:space="0" w:color="auto"/>
            <w:right w:val="none" w:sz="0" w:space="0" w:color="auto"/>
          </w:divBdr>
        </w:div>
        <w:div w:id="269314156">
          <w:marLeft w:val="0"/>
          <w:marRight w:val="0"/>
          <w:marTop w:val="0"/>
          <w:marBottom w:val="101"/>
          <w:divBdr>
            <w:top w:val="none" w:sz="0" w:space="0" w:color="auto"/>
            <w:left w:val="none" w:sz="0" w:space="0" w:color="auto"/>
            <w:bottom w:val="none" w:sz="0" w:space="0" w:color="auto"/>
            <w:right w:val="none" w:sz="0" w:space="0" w:color="auto"/>
          </w:divBdr>
        </w:div>
        <w:div w:id="670334954">
          <w:marLeft w:val="0"/>
          <w:marRight w:val="0"/>
          <w:marTop w:val="0"/>
          <w:marBottom w:val="101"/>
          <w:divBdr>
            <w:top w:val="none" w:sz="0" w:space="0" w:color="auto"/>
            <w:left w:val="none" w:sz="0" w:space="0" w:color="auto"/>
            <w:bottom w:val="none" w:sz="0" w:space="0" w:color="auto"/>
            <w:right w:val="none" w:sz="0" w:space="0" w:color="auto"/>
          </w:divBdr>
        </w:div>
        <w:div w:id="1832940690">
          <w:marLeft w:val="0"/>
          <w:marRight w:val="0"/>
          <w:marTop w:val="0"/>
          <w:marBottom w:val="101"/>
          <w:divBdr>
            <w:top w:val="none" w:sz="0" w:space="0" w:color="auto"/>
            <w:left w:val="none" w:sz="0" w:space="0" w:color="auto"/>
            <w:bottom w:val="none" w:sz="0" w:space="0" w:color="auto"/>
            <w:right w:val="none" w:sz="0" w:space="0" w:color="auto"/>
          </w:divBdr>
        </w:div>
        <w:div w:id="804350139">
          <w:marLeft w:val="0"/>
          <w:marRight w:val="0"/>
          <w:marTop w:val="0"/>
          <w:marBottom w:val="101"/>
          <w:divBdr>
            <w:top w:val="none" w:sz="0" w:space="0" w:color="auto"/>
            <w:left w:val="none" w:sz="0" w:space="0" w:color="auto"/>
            <w:bottom w:val="none" w:sz="0" w:space="0" w:color="auto"/>
            <w:right w:val="none" w:sz="0" w:space="0" w:color="auto"/>
          </w:divBdr>
        </w:div>
        <w:div w:id="73091697">
          <w:marLeft w:val="0"/>
          <w:marRight w:val="0"/>
          <w:marTop w:val="0"/>
          <w:marBottom w:val="101"/>
          <w:divBdr>
            <w:top w:val="none" w:sz="0" w:space="0" w:color="auto"/>
            <w:left w:val="none" w:sz="0" w:space="0" w:color="auto"/>
            <w:bottom w:val="none" w:sz="0" w:space="0" w:color="auto"/>
            <w:right w:val="none" w:sz="0" w:space="0" w:color="auto"/>
          </w:divBdr>
        </w:div>
        <w:div w:id="1874070753">
          <w:marLeft w:val="0"/>
          <w:marRight w:val="0"/>
          <w:marTop w:val="0"/>
          <w:marBottom w:val="101"/>
          <w:divBdr>
            <w:top w:val="none" w:sz="0" w:space="0" w:color="auto"/>
            <w:left w:val="none" w:sz="0" w:space="0" w:color="auto"/>
            <w:bottom w:val="none" w:sz="0" w:space="0" w:color="auto"/>
            <w:right w:val="none" w:sz="0" w:space="0" w:color="auto"/>
          </w:divBdr>
        </w:div>
        <w:div w:id="743651454">
          <w:marLeft w:val="0"/>
          <w:marRight w:val="0"/>
          <w:marTop w:val="0"/>
          <w:marBottom w:val="101"/>
          <w:divBdr>
            <w:top w:val="none" w:sz="0" w:space="0" w:color="auto"/>
            <w:left w:val="none" w:sz="0" w:space="0" w:color="auto"/>
            <w:bottom w:val="none" w:sz="0" w:space="0" w:color="auto"/>
            <w:right w:val="none" w:sz="0" w:space="0" w:color="auto"/>
          </w:divBdr>
        </w:div>
        <w:div w:id="1100226344">
          <w:marLeft w:val="0"/>
          <w:marRight w:val="0"/>
          <w:marTop w:val="0"/>
          <w:marBottom w:val="101"/>
          <w:divBdr>
            <w:top w:val="none" w:sz="0" w:space="0" w:color="auto"/>
            <w:left w:val="none" w:sz="0" w:space="0" w:color="auto"/>
            <w:bottom w:val="none" w:sz="0" w:space="0" w:color="auto"/>
            <w:right w:val="none" w:sz="0" w:space="0" w:color="auto"/>
          </w:divBdr>
        </w:div>
        <w:div w:id="1400059874">
          <w:marLeft w:val="0"/>
          <w:marRight w:val="0"/>
          <w:marTop w:val="0"/>
          <w:marBottom w:val="101"/>
          <w:divBdr>
            <w:top w:val="none" w:sz="0" w:space="0" w:color="auto"/>
            <w:left w:val="none" w:sz="0" w:space="0" w:color="auto"/>
            <w:bottom w:val="none" w:sz="0" w:space="0" w:color="auto"/>
            <w:right w:val="none" w:sz="0" w:space="0" w:color="auto"/>
          </w:divBdr>
        </w:div>
        <w:div w:id="1870141418">
          <w:marLeft w:val="0"/>
          <w:marRight w:val="0"/>
          <w:marTop w:val="0"/>
          <w:marBottom w:val="101"/>
          <w:divBdr>
            <w:top w:val="none" w:sz="0" w:space="0" w:color="auto"/>
            <w:left w:val="none" w:sz="0" w:space="0" w:color="auto"/>
            <w:bottom w:val="none" w:sz="0" w:space="0" w:color="auto"/>
            <w:right w:val="none" w:sz="0" w:space="0" w:color="auto"/>
          </w:divBdr>
        </w:div>
        <w:div w:id="1782917277">
          <w:marLeft w:val="0"/>
          <w:marRight w:val="0"/>
          <w:marTop w:val="0"/>
          <w:marBottom w:val="101"/>
          <w:divBdr>
            <w:top w:val="none" w:sz="0" w:space="0" w:color="auto"/>
            <w:left w:val="none" w:sz="0" w:space="0" w:color="auto"/>
            <w:bottom w:val="none" w:sz="0" w:space="0" w:color="auto"/>
            <w:right w:val="none" w:sz="0" w:space="0" w:color="auto"/>
          </w:divBdr>
        </w:div>
        <w:div w:id="600841971">
          <w:marLeft w:val="0"/>
          <w:marRight w:val="0"/>
          <w:marTop w:val="0"/>
          <w:marBottom w:val="101"/>
          <w:divBdr>
            <w:top w:val="none" w:sz="0" w:space="0" w:color="auto"/>
            <w:left w:val="none" w:sz="0" w:space="0" w:color="auto"/>
            <w:bottom w:val="none" w:sz="0" w:space="0" w:color="auto"/>
            <w:right w:val="none" w:sz="0" w:space="0" w:color="auto"/>
          </w:divBdr>
        </w:div>
        <w:div w:id="1679312845">
          <w:marLeft w:val="0"/>
          <w:marRight w:val="0"/>
          <w:marTop w:val="0"/>
          <w:marBottom w:val="101"/>
          <w:divBdr>
            <w:top w:val="none" w:sz="0" w:space="0" w:color="auto"/>
            <w:left w:val="none" w:sz="0" w:space="0" w:color="auto"/>
            <w:bottom w:val="none" w:sz="0" w:space="0" w:color="auto"/>
            <w:right w:val="none" w:sz="0" w:space="0" w:color="auto"/>
          </w:divBdr>
        </w:div>
        <w:div w:id="94788274">
          <w:marLeft w:val="0"/>
          <w:marRight w:val="0"/>
          <w:marTop w:val="0"/>
          <w:marBottom w:val="101"/>
          <w:divBdr>
            <w:top w:val="none" w:sz="0" w:space="0" w:color="auto"/>
            <w:left w:val="none" w:sz="0" w:space="0" w:color="auto"/>
            <w:bottom w:val="none" w:sz="0" w:space="0" w:color="auto"/>
            <w:right w:val="none" w:sz="0" w:space="0" w:color="auto"/>
          </w:divBdr>
        </w:div>
        <w:div w:id="5863553">
          <w:marLeft w:val="0"/>
          <w:marRight w:val="0"/>
          <w:marTop w:val="0"/>
          <w:marBottom w:val="101"/>
          <w:divBdr>
            <w:top w:val="none" w:sz="0" w:space="0" w:color="auto"/>
            <w:left w:val="none" w:sz="0" w:space="0" w:color="auto"/>
            <w:bottom w:val="none" w:sz="0" w:space="0" w:color="auto"/>
            <w:right w:val="none" w:sz="0" w:space="0" w:color="auto"/>
          </w:divBdr>
        </w:div>
        <w:div w:id="246962599">
          <w:marLeft w:val="0"/>
          <w:marRight w:val="0"/>
          <w:marTop w:val="0"/>
          <w:marBottom w:val="101"/>
          <w:divBdr>
            <w:top w:val="none" w:sz="0" w:space="0" w:color="auto"/>
            <w:left w:val="none" w:sz="0" w:space="0" w:color="auto"/>
            <w:bottom w:val="none" w:sz="0" w:space="0" w:color="auto"/>
            <w:right w:val="none" w:sz="0" w:space="0" w:color="auto"/>
          </w:divBdr>
        </w:div>
        <w:div w:id="89666912">
          <w:marLeft w:val="0"/>
          <w:marRight w:val="0"/>
          <w:marTop w:val="0"/>
          <w:marBottom w:val="101"/>
          <w:divBdr>
            <w:top w:val="none" w:sz="0" w:space="0" w:color="auto"/>
            <w:left w:val="none" w:sz="0" w:space="0" w:color="auto"/>
            <w:bottom w:val="none" w:sz="0" w:space="0" w:color="auto"/>
            <w:right w:val="none" w:sz="0" w:space="0" w:color="auto"/>
          </w:divBdr>
        </w:div>
        <w:div w:id="715079139">
          <w:marLeft w:val="0"/>
          <w:marRight w:val="0"/>
          <w:marTop w:val="0"/>
          <w:marBottom w:val="101"/>
          <w:divBdr>
            <w:top w:val="none" w:sz="0" w:space="0" w:color="auto"/>
            <w:left w:val="none" w:sz="0" w:space="0" w:color="auto"/>
            <w:bottom w:val="none" w:sz="0" w:space="0" w:color="auto"/>
            <w:right w:val="none" w:sz="0" w:space="0" w:color="auto"/>
          </w:divBdr>
        </w:div>
        <w:div w:id="974145256">
          <w:marLeft w:val="0"/>
          <w:marRight w:val="0"/>
          <w:marTop w:val="0"/>
          <w:marBottom w:val="101"/>
          <w:divBdr>
            <w:top w:val="none" w:sz="0" w:space="0" w:color="auto"/>
            <w:left w:val="none" w:sz="0" w:space="0" w:color="auto"/>
            <w:bottom w:val="none" w:sz="0" w:space="0" w:color="auto"/>
            <w:right w:val="none" w:sz="0" w:space="0" w:color="auto"/>
          </w:divBdr>
        </w:div>
        <w:div w:id="1348286764">
          <w:marLeft w:val="0"/>
          <w:marRight w:val="0"/>
          <w:marTop w:val="0"/>
          <w:marBottom w:val="101"/>
          <w:divBdr>
            <w:top w:val="none" w:sz="0" w:space="0" w:color="auto"/>
            <w:left w:val="none" w:sz="0" w:space="0" w:color="auto"/>
            <w:bottom w:val="none" w:sz="0" w:space="0" w:color="auto"/>
            <w:right w:val="none" w:sz="0" w:space="0" w:color="auto"/>
          </w:divBdr>
        </w:div>
        <w:div w:id="1906646886">
          <w:marLeft w:val="0"/>
          <w:marRight w:val="0"/>
          <w:marTop w:val="0"/>
          <w:marBottom w:val="101"/>
          <w:divBdr>
            <w:top w:val="none" w:sz="0" w:space="0" w:color="auto"/>
            <w:left w:val="none" w:sz="0" w:space="0" w:color="auto"/>
            <w:bottom w:val="none" w:sz="0" w:space="0" w:color="auto"/>
            <w:right w:val="none" w:sz="0" w:space="0" w:color="auto"/>
          </w:divBdr>
        </w:div>
        <w:div w:id="673192855">
          <w:marLeft w:val="0"/>
          <w:marRight w:val="0"/>
          <w:marTop w:val="0"/>
          <w:marBottom w:val="101"/>
          <w:divBdr>
            <w:top w:val="none" w:sz="0" w:space="0" w:color="auto"/>
            <w:left w:val="none" w:sz="0" w:space="0" w:color="auto"/>
            <w:bottom w:val="none" w:sz="0" w:space="0" w:color="auto"/>
            <w:right w:val="none" w:sz="0" w:space="0" w:color="auto"/>
          </w:divBdr>
        </w:div>
        <w:div w:id="91171522">
          <w:marLeft w:val="0"/>
          <w:marRight w:val="0"/>
          <w:marTop w:val="0"/>
          <w:marBottom w:val="101"/>
          <w:divBdr>
            <w:top w:val="none" w:sz="0" w:space="0" w:color="auto"/>
            <w:left w:val="none" w:sz="0" w:space="0" w:color="auto"/>
            <w:bottom w:val="none" w:sz="0" w:space="0" w:color="auto"/>
            <w:right w:val="none" w:sz="0" w:space="0" w:color="auto"/>
          </w:divBdr>
        </w:div>
        <w:div w:id="1842314171">
          <w:marLeft w:val="0"/>
          <w:marRight w:val="0"/>
          <w:marTop w:val="0"/>
          <w:marBottom w:val="101"/>
          <w:divBdr>
            <w:top w:val="none" w:sz="0" w:space="0" w:color="auto"/>
            <w:left w:val="none" w:sz="0" w:space="0" w:color="auto"/>
            <w:bottom w:val="none" w:sz="0" w:space="0" w:color="auto"/>
            <w:right w:val="none" w:sz="0" w:space="0" w:color="auto"/>
          </w:divBdr>
        </w:div>
        <w:div w:id="1541240797">
          <w:marLeft w:val="0"/>
          <w:marRight w:val="0"/>
          <w:marTop w:val="0"/>
          <w:marBottom w:val="101"/>
          <w:divBdr>
            <w:top w:val="none" w:sz="0" w:space="0" w:color="auto"/>
            <w:left w:val="none" w:sz="0" w:space="0" w:color="auto"/>
            <w:bottom w:val="none" w:sz="0" w:space="0" w:color="auto"/>
            <w:right w:val="none" w:sz="0" w:space="0" w:color="auto"/>
          </w:divBdr>
        </w:div>
        <w:div w:id="269629357">
          <w:marLeft w:val="0"/>
          <w:marRight w:val="0"/>
          <w:marTop w:val="0"/>
          <w:marBottom w:val="101"/>
          <w:divBdr>
            <w:top w:val="none" w:sz="0" w:space="0" w:color="auto"/>
            <w:left w:val="none" w:sz="0" w:space="0" w:color="auto"/>
            <w:bottom w:val="none" w:sz="0" w:space="0" w:color="auto"/>
            <w:right w:val="none" w:sz="0" w:space="0" w:color="auto"/>
          </w:divBdr>
        </w:div>
        <w:div w:id="47383500">
          <w:marLeft w:val="0"/>
          <w:marRight w:val="0"/>
          <w:marTop w:val="0"/>
          <w:marBottom w:val="101"/>
          <w:divBdr>
            <w:top w:val="none" w:sz="0" w:space="0" w:color="auto"/>
            <w:left w:val="none" w:sz="0" w:space="0" w:color="auto"/>
            <w:bottom w:val="none" w:sz="0" w:space="0" w:color="auto"/>
            <w:right w:val="none" w:sz="0" w:space="0" w:color="auto"/>
          </w:divBdr>
        </w:div>
        <w:div w:id="698043363">
          <w:marLeft w:val="0"/>
          <w:marRight w:val="0"/>
          <w:marTop w:val="0"/>
          <w:marBottom w:val="101"/>
          <w:divBdr>
            <w:top w:val="none" w:sz="0" w:space="0" w:color="auto"/>
            <w:left w:val="none" w:sz="0" w:space="0" w:color="auto"/>
            <w:bottom w:val="none" w:sz="0" w:space="0" w:color="auto"/>
            <w:right w:val="none" w:sz="0" w:space="0" w:color="auto"/>
          </w:divBdr>
        </w:div>
        <w:div w:id="1331643603">
          <w:marLeft w:val="0"/>
          <w:marRight w:val="0"/>
          <w:marTop w:val="0"/>
          <w:marBottom w:val="101"/>
          <w:divBdr>
            <w:top w:val="none" w:sz="0" w:space="0" w:color="auto"/>
            <w:left w:val="none" w:sz="0" w:space="0" w:color="auto"/>
            <w:bottom w:val="none" w:sz="0" w:space="0" w:color="auto"/>
            <w:right w:val="none" w:sz="0" w:space="0" w:color="auto"/>
          </w:divBdr>
        </w:div>
        <w:div w:id="1752194013">
          <w:marLeft w:val="0"/>
          <w:marRight w:val="0"/>
          <w:marTop w:val="0"/>
          <w:marBottom w:val="101"/>
          <w:divBdr>
            <w:top w:val="none" w:sz="0" w:space="0" w:color="auto"/>
            <w:left w:val="none" w:sz="0" w:space="0" w:color="auto"/>
            <w:bottom w:val="none" w:sz="0" w:space="0" w:color="auto"/>
            <w:right w:val="none" w:sz="0" w:space="0" w:color="auto"/>
          </w:divBdr>
        </w:div>
        <w:div w:id="1110201217">
          <w:marLeft w:val="0"/>
          <w:marRight w:val="0"/>
          <w:marTop w:val="0"/>
          <w:marBottom w:val="101"/>
          <w:divBdr>
            <w:top w:val="none" w:sz="0" w:space="0" w:color="auto"/>
            <w:left w:val="none" w:sz="0" w:space="0" w:color="auto"/>
            <w:bottom w:val="none" w:sz="0" w:space="0" w:color="auto"/>
            <w:right w:val="none" w:sz="0" w:space="0" w:color="auto"/>
          </w:divBdr>
        </w:div>
        <w:div w:id="386153191">
          <w:marLeft w:val="0"/>
          <w:marRight w:val="0"/>
          <w:marTop w:val="0"/>
          <w:marBottom w:val="101"/>
          <w:divBdr>
            <w:top w:val="none" w:sz="0" w:space="0" w:color="auto"/>
            <w:left w:val="none" w:sz="0" w:space="0" w:color="auto"/>
            <w:bottom w:val="none" w:sz="0" w:space="0" w:color="auto"/>
            <w:right w:val="none" w:sz="0" w:space="0" w:color="auto"/>
          </w:divBdr>
        </w:div>
        <w:div w:id="1279944124">
          <w:marLeft w:val="0"/>
          <w:marRight w:val="0"/>
          <w:marTop w:val="0"/>
          <w:marBottom w:val="101"/>
          <w:divBdr>
            <w:top w:val="none" w:sz="0" w:space="0" w:color="auto"/>
            <w:left w:val="none" w:sz="0" w:space="0" w:color="auto"/>
            <w:bottom w:val="none" w:sz="0" w:space="0" w:color="auto"/>
            <w:right w:val="none" w:sz="0" w:space="0" w:color="auto"/>
          </w:divBdr>
        </w:div>
        <w:div w:id="2119177955">
          <w:marLeft w:val="0"/>
          <w:marRight w:val="0"/>
          <w:marTop w:val="0"/>
          <w:marBottom w:val="101"/>
          <w:divBdr>
            <w:top w:val="none" w:sz="0" w:space="0" w:color="auto"/>
            <w:left w:val="none" w:sz="0" w:space="0" w:color="auto"/>
            <w:bottom w:val="none" w:sz="0" w:space="0" w:color="auto"/>
            <w:right w:val="none" w:sz="0" w:space="0" w:color="auto"/>
          </w:divBdr>
        </w:div>
        <w:div w:id="2136636689">
          <w:marLeft w:val="0"/>
          <w:marRight w:val="0"/>
          <w:marTop w:val="0"/>
          <w:marBottom w:val="101"/>
          <w:divBdr>
            <w:top w:val="none" w:sz="0" w:space="0" w:color="auto"/>
            <w:left w:val="none" w:sz="0" w:space="0" w:color="auto"/>
            <w:bottom w:val="none" w:sz="0" w:space="0" w:color="auto"/>
            <w:right w:val="none" w:sz="0" w:space="0" w:color="auto"/>
          </w:divBdr>
        </w:div>
        <w:div w:id="442724296">
          <w:marLeft w:val="0"/>
          <w:marRight w:val="0"/>
          <w:marTop w:val="0"/>
          <w:marBottom w:val="101"/>
          <w:divBdr>
            <w:top w:val="none" w:sz="0" w:space="0" w:color="auto"/>
            <w:left w:val="none" w:sz="0" w:space="0" w:color="auto"/>
            <w:bottom w:val="none" w:sz="0" w:space="0" w:color="auto"/>
            <w:right w:val="none" w:sz="0" w:space="0" w:color="auto"/>
          </w:divBdr>
        </w:div>
        <w:div w:id="42215644">
          <w:marLeft w:val="0"/>
          <w:marRight w:val="0"/>
          <w:marTop w:val="0"/>
          <w:marBottom w:val="101"/>
          <w:divBdr>
            <w:top w:val="none" w:sz="0" w:space="0" w:color="auto"/>
            <w:left w:val="none" w:sz="0" w:space="0" w:color="auto"/>
            <w:bottom w:val="none" w:sz="0" w:space="0" w:color="auto"/>
            <w:right w:val="none" w:sz="0" w:space="0" w:color="auto"/>
          </w:divBdr>
        </w:div>
        <w:div w:id="352417034">
          <w:marLeft w:val="0"/>
          <w:marRight w:val="0"/>
          <w:marTop w:val="0"/>
          <w:marBottom w:val="101"/>
          <w:divBdr>
            <w:top w:val="none" w:sz="0" w:space="0" w:color="auto"/>
            <w:left w:val="none" w:sz="0" w:space="0" w:color="auto"/>
            <w:bottom w:val="none" w:sz="0" w:space="0" w:color="auto"/>
            <w:right w:val="none" w:sz="0" w:space="0" w:color="auto"/>
          </w:divBdr>
        </w:div>
        <w:div w:id="986054914">
          <w:marLeft w:val="0"/>
          <w:marRight w:val="0"/>
          <w:marTop w:val="0"/>
          <w:marBottom w:val="101"/>
          <w:divBdr>
            <w:top w:val="none" w:sz="0" w:space="0" w:color="auto"/>
            <w:left w:val="none" w:sz="0" w:space="0" w:color="auto"/>
            <w:bottom w:val="none" w:sz="0" w:space="0" w:color="auto"/>
            <w:right w:val="none" w:sz="0" w:space="0" w:color="auto"/>
          </w:divBdr>
        </w:div>
        <w:div w:id="584728943">
          <w:marLeft w:val="0"/>
          <w:marRight w:val="0"/>
          <w:marTop w:val="0"/>
          <w:marBottom w:val="101"/>
          <w:divBdr>
            <w:top w:val="none" w:sz="0" w:space="0" w:color="auto"/>
            <w:left w:val="none" w:sz="0" w:space="0" w:color="auto"/>
            <w:bottom w:val="none" w:sz="0" w:space="0" w:color="auto"/>
            <w:right w:val="none" w:sz="0" w:space="0" w:color="auto"/>
          </w:divBdr>
        </w:div>
        <w:div w:id="1525246621">
          <w:marLeft w:val="0"/>
          <w:marRight w:val="0"/>
          <w:marTop w:val="0"/>
          <w:marBottom w:val="101"/>
          <w:divBdr>
            <w:top w:val="none" w:sz="0" w:space="0" w:color="auto"/>
            <w:left w:val="none" w:sz="0" w:space="0" w:color="auto"/>
            <w:bottom w:val="none" w:sz="0" w:space="0" w:color="auto"/>
            <w:right w:val="none" w:sz="0" w:space="0" w:color="auto"/>
          </w:divBdr>
        </w:div>
        <w:div w:id="958033116">
          <w:marLeft w:val="0"/>
          <w:marRight w:val="0"/>
          <w:marTop w:val="0"/>
          <w:marBottom w:val="101"/>
          <w:divBdr>
            <w:top w:val="none" w:sz="0" w:space="0" w:color="auto"/>
            <w:left w:val="none" w:sz="0" w:space="0" w:color="auto"/>
            <w:bottom w:val="none" w:sz="0" w:space="0" w:color="auto"/>
            <w:right w:val="none" w:sz="0" w:space="0" w:color="auto"/>
          </w:divBdr>
        </w:div>
        <w:div w:id="1657758478">
          <w:marLeft w:val="0"/>
          <w:marRight w:val="0"/>
          <w:marTop w:val="0"/>
          <w:marBottom w:val="101"/>
          <w:divBdr>
            <w:top w:val="none" w:sz="0" w:space="0" w:color="auto"/>
            <w:left w:val="none" w:sz="0" w:space="0" w:color="auto"/>
            <w:bottom w:val="none" w:sz="0" w:space="0" w:color="auto"/>
            <w:right w:val="none" w:sz="0" w:space="0" w:color="auto"/>
          </w:divBdr>
        </w:div>
        <w:div w:id="835075306">
          <w:marLeft w:val="0"/>
          <w:marRight w:val="0"/>
          <w:marTop w:val="0"/>
          <w:marBottom w:val="101"/>
          <w:divBdr>
            <w:top w:val="none" w:sz="0" w:space="0" w:color="auto"/>
            <w:left w:val="none" w:sz="0" w:space="0" w:color="auto"/>
            <w:bottom w:val="none" w:sz="0" w:space="0" w:color="auto"/>
            <w:right w:val="none" w:sz="0" w:space="0" w:color="auto"/>
          </w:divBdr>
        </w:div>
        <w:div w:id="143589618">
          <w:marLeft w:val="0"/>
          <w:marRight w:val="0"/>
          <w:marTop w:val="0"/>
          <w:marBottom w:val="101"/>
          <w:divBdr>
            <w:top w:val="none" w:sz="0" w:space="0" w:color="auto"/>
            <w:left w:val="none" w:sz="0" w:space="0" w:color="auto"/>
            <w:bottom w:val="none" w:sz="0" w:space="0" w:color="auto"/>
            <w:right w:val="none" w:sz="0" w:space="0" w:color="auto"/>
          </w:divBdr>
        </w:div>
        <w:div w:id="1056733508">
          <w:marLeft w:val="0"/>
          <w:marRight w:val="0"/>
          <w:marTop w:val="0"/>
          <w:marBottom w:val="101"/>
          <w:divBdr>
            <w:top w:val="none" w:sz="0" w:space="0" w:color="auto"/>
            <w:left w:val="none" w:sz="0" w:space="0" w:color="auto"/>
            <w:bottom w:val="none" w:sz="0" w:space="0" w:color="auto"/>
            <w:right w:val="none" w:sz="0" w:space="0" w:color="auto"/>
          </w:divBdr>
        </w:div>
        <w:div w:id="1106732655">
          <w:marLeft w:val="0"/>
          <w:marRight w:val="0"/>
          <w:marTop w:val="0"/>
          <w:marBottom w:val="101"/>
          <w:divBdr>
            <w:top w:val="none" w:sz="0" w:space="0" w:color="auto"/>
            <w:left w:val="none" w:sz="0" w:space="0" w:color="auto"/>
            <w:bottom w:val="none" w:sz="0" w:space="0" w:color="auto"/>
            <w:right w:val="none" w:sz="0" w:space="0" w:color="auto"/>
          </w:divBdr>
        </w:div>
        <w:div w:id="1190920953">
          <w:marLeft w:val="0"/>
          <w:marRight w:val="0"/>
          <w:marTop w:val="0"/>
          <w:marBottom w:val="101"/>
          <w:divBdr>
            <w:top w:val="none" w:sz="0" w:space="0" w:color="auto"/>
            <w:left w:val="none" w:sz="0" w:space="0" w:color="auto"/>
            <w:bottom w:val="none" w:sz="0" w:space="0" w:color="auto"/>
            <w:right w:val="none" w:sz="0" w:space="0" w:color="auto"/>
          </w:divBdr>
        </w:div>
        <w:div w:id="346256199">
          <w:marLeft w:val="0"/>
          <w:marRight w:val="0"/>
          <w:marTop w:val="0"/>
          <w:marBottom w:val="101"/>
          <w:divBdr>
            <w:top w:val="none" w:sz="0" w:space="0" w:color="auto"/>
            <w:left w:val="none" w:sz="0" w:space="0" w:color="auto"/>
            <w:bottom w:val="none" w:sz="0" w:space="0" w:color="auto"/>
            <w:right w:val="none" w:sz="0" w:space="0" w:color="auto"/>
          </w:divBdr>
        </w:div>
        <w:div w:id="456142284">
          <w:marLeft w:val="0"/>
          <w:marRight w:val="0"/>
          <w:marTop w:val="0"/>
          <w:marBottom w:val="101"/>
          <w:divBdr>
            <w:top w:val="none" w:sz="0" w:space="0" w:color="auto"/>
            <w:left w:val="none" w:sz="0" w:space="0" w:color="auto"/>
            <w:bottom w:val="none" w:sz="0" w:space="0" w:color="auto"/>
            <w:right w:val="none" w:sz="0" w:space="0" w:color="auto"/>
          </w:divBdr>
        </w:div>
        <w:div w:id="1897475318">
          <w:marLeft w:val="0"/>
          <w:marRight w:val="0"/>
          <w:marTop w:val="0"/>
          <w:marBottom w:val="101"/>
          <w:divBdr>
            <w:top w:val="none" w:sz="0" w:space="0" w:color="auto"/>
            <w:left w:val="none" w:sz="0" w:space="0" w:color="auto"/>
            <w:bottom w:val="none" w:sz="0" w:space="0" w:color="auto"/>
            <w:right w:val="none" w:sz="0" w:space="0" w:color="auto"/>
          </w:divBdr>
        </w:div>
        <w:div w:id="1736272342">
          <w:marLeft w:val="0"/>
          <w:marRight w:val="0"/>
          <w:marTop w:val="0"/>
          <w:marBottom w:val="101"/>
          <w:divBdr>
            <w:top w:val="none" w:sz="0" w:space="0" w:color="auto"/>
            <w:left w:val="none" w:sz="0" w:space="0" w:color="auto"/>
            <w:bottom w:val="none" w:sz="0" w:space="0" w:color="auto"/>
            <w:right w:val="none" w:sz="0" w:space="0" w:color="auto"/>
          </w:divBdr>
        </w:div>
        <w:div w:id="1430663387">
          <w:marLeft w:val="0"/>
          <w:marRight w:val="0"/>
          <w:marTop w:val="0"/>
          <w:marBottom w:val="101"/>
          <w:divBdr>
            <w:top w:val="none" w:sz="0" w:space="0" w:color="auto"/>
            <w:left w:val="none" w:sz="0" w:space="0" w:color="auto"/>
            <w:bottom w:val="none" w:sz="0" w:space="0" w:color="auto"/>
            <w:right w:val="none" w:sz="0" w:space="0" w:color="auto"/>
          </w:divBdr>
        </w:div>
        <w:div w:id="1720782122">
          <w:marLeft w:val="0"/>
          <w:marRight w:val="0"/>
          <w:marTop w:val="0"/>
          <w:marBottom w:val="101"/>
          <w:divBdr>
            <w:top w:val="none" w:sz="0" w:space="0" w:color="auto"/>
            <w:left w:val="none" w:sz="0" w:space="0" w:color="auto"/>
            <w:bottom w:val="none" w:sz="0" w:space="0" w:color="auto"/>
            <w:right w:val="none" w:sz="0" w:space="0" w:color="auto"/>
          </w:divBdr>
        </w:div>
        <w:div w:id="484396651">
          <w:marLeft w:val="0"/>
          <w:marRight w:val="0"/>
          <w:marTop w:val="0"/>
          <w:marBottom w:val="101"/>
          <w:divBdr>
            <w:top w:val="none" w:sz="0" w:space="0" w:color="auto"/>
            <w:left w:val="none" w:sz="0" w:space="0" w:color="auto"/>
            <w:bottom w:val="none" w:sz="0" w:space="0" w:color="auto"/>
            <w:right w:val="none" w:sz="0" w:space="0" w:color="auto"/>
          </w:divBdr>
        </w:div>
        <w:div w:id="1954239341">
          <w:marLeft w:val="0"/>
          <w:marRight w:val="0"/>
          <w:marTop w:val="0"/>
          <w:marBottom w:val="101"/>
          <w:divBdr>
            <w:top w:val="none" w:sz="0" w:space="0" w:color="auto"/>
            <w:left w:val="none" w:sz="0" w:space="0" w:color="auto"/>
            <w:bottom w:val="none" w:sz="0" w:space="0" w:color="auto"/>
            <w:right w:val="none" w:sz="0" w:space="0" w:color="auto"/>
          </w:divBdr>
        </w:div>
        <w:div w:id="704714719">
          <w:marLeft w:val="0"/>
          <w:marRight w:val="0"/>
          <w:marTop w:val="0"/>
          <w:marBottom w:val="101"/>
          <w:divBdr>
            <w:top w:val="none" w:sz="0" w:space="0" w:color="auto"/>
            <w:left w:val="none" w:sz="0" w:space="0" w:color="auto"/>
            <w:bottom w:val="none" w:sz="0" w:space="0" w:color="auto"/>
            <w:right w:val="none" w:sz="0" w:space="0" w:color="auto"/>
          </w:divBdr>
        </w:div>
        <w:div w:id="1139617822">
          <w:marLeft w:val="0"/>
          <w:marRight w:val="0"/>
          <w:marTop w:val="0"/>
          <w:marBottom w:val="101"/>
          <w:divBdr>
            <w:top w:val="none" w:sz="0" w:space="0" w:color="auto"/>
            <w:left w:val="none" w:sz="0" w:space="0" w:color="auto"/>
            <w:bottom w:val="none" w:sz="0" w:space="0" w:color="auto"/>
            <w:right w:val="none" w:sz="0" w:space="0" w:color="auto"/>
          </w:divBdr>
        </w:div>
        <w:div w:id="137261863">
          <w:marLeft w:val="0"/>
          <w:marRight w:val="0"/>
          <w:marTop w:val="0"/>
          <w:marBottom w:val="101"/>
          <w:divBdr>
            <w:top w:val="none" w:sz="0" w:space="0" w:color="auto"/>
            <w:left w:val="none" w:sz="0" w:space="0" w:color="auto"/>
            <w:bottom w:val="none" w:sz="0" w:space="0" w:color="auto"/>
            <w:right w:val="none" w:sz="0" w:space="0" w:color="auto"/>
          </w:divBdr>
        </w:div>
        <w:div w:id="1283223333">
          <w:marLeft w:val="0"/>
          <w:marRight w:val="0"/>
          <w:marTop w:val="0"/>
          <w:marBottom w:val="101"/>
          <w:divBdr>
            <w:top w:val="none" w:sz="0" w:space="0" w:color="auto"/>
            <w:left w:val="none" w:sz="0" w:space="0" w:color="auto"/>
            <w:bottom w:val="none" w:sz="0" w:space="0" w:color="auto"/>
            <w:right w:val="none" w:sz="0" w:space="0" w:color="auto"/>
          </w:divBdr>
        </w:div>
        <w:div w:id="233322387">
          <w:marLeft w:val="0"/>
          <w:marRight w:val="0"/>
          <w:marTop w:val="0"/>
          <w:marBottom w:val="101"/>
          <w:divBdr>
            <w:top w:val="none" w:sz="0" w:space="0" w:color="auto"/>
            <w:left w:val="none" w:sz="0" w:space="0" w:color="auto"/>
            <w:bottom w:val="none" w:sz="0" w:space="0" w:color="auto"/>
            <w:right w:val="none" w:sz="0" w:space="0" w:color="auto"/>
          </w:divBdr>
        </w:div>
        <w:div w:id="192154625">
          <w:marLeft w:val="0"/>
          <w:marRight w:val="0"/>
          <w:marTop w:val="0"/>
          <w:marBottom w:val="101"/>
          <w:divBdr>
            <w:top w:val="none" w:sz="0" w:space="0" w:color="auto"/>
            <w:left w:val="none" w:sz="0" w:space="0" w:color="auto"/>
            <w:bottom w:val="none" w:sz="0" w:space="0" w:color="auto"/>
            <w:right w:val="none" w:sz="0" w:space="0" w:color="auto"/>
          </w:divBdr>
        </w:div>
        <w:div w:id="115612684">
          <w:marLeft w:val="0"/>
          <w:marRight w:val="0"/>
          <w:marTop w:val="0"/>
          <w:marBottom w:val="101"/>
          <w:divBdr>
            <w:top w:val="none" w:sz="0" w:space="0" w:color="auto"/>
            <w:left w:val="none" w:sz="0" w:space="0" w:color="auto"/>
            <w:bottom w:val="none" w:sz="0" w:space="0" w:color="auto"/>
            <w:right w:val="none" w:sz="0" w:space="0" w:color="auto"/>
          </w:divBdr>
        </w:div>
        <w:div w:id="177429373">
          <w:marLeft w:val="0"/>
          <w:marRight w:val="0"/>
          <w:marTop w:val="0"/>
          <w:marBottom w:val="101"/>
          <w:divBdr>
            <w:top w:val="none" w:sz="0" w:space="0" w:color="auto"/>
            <w:left w:val="none" w:sz="0" w:space="0" w:color="auto"/>
            <w:bottom w:val="none" w:sz="0" w:space="0" w:color="auto"/>
            <w:right w:val="none" w:sz="0" w:space="0" w:color="auto"/>
          </w:divBdr>
        </w:div>
        <w:div w:id="1961452086">
          <w:marLeft w:val="0"/>
          <w:marRight w:val="0"/>
          <w:marTop w:val="0"/>
          <w:marBottom w:val="101"/>
          <w:divBdr>
            <w:top w:val="none" w:sz="0" w:space="0" w:color="auto"/>
            <w:left w:val="none" w:sz="0" w:space="0" w:color="auto"/>
            <w:bottom w:val="none" w:sz="0" w:space="0" w:color="auto"/>
            <w:right w:val="none" w:sz="0" w:space="0" w:color="auto"/>
          </w:divBdr>
        </w:div>
        <w:div w:id="1372266790">
          <w:marLeft w:val="0"/>
          <w:marRight w:val="0"/>
          <w:marTop w:val="0"/>
          <w:marBottom w:val="101"/>
          <w:divBdr>
            <w:top w:val="none" w:sz="0" w:space="0" w:color="auto"/>
            <w:left w:val="none" w:sz="0" w:space="0" w:color="auto"/>
            <w:bottom w:val="none" w:sz="0" w:space="0" w:color="auto"/>
            <w:right w:val="none" w:sz="0" w:space="0" w:color="auto"/>
          </w:divBdr>
        </w:div>
        <w:div w:id="1281916766">
          <w:marLeft w:val="0"/>
          <w:marRight w:val="0"/>
          <w:marTop w:val="0"/>
          <w:marBottom w:val="101"/>
          <w:divBdr>
            <w:top w:val="none" w:sz="0" w:space="0" w:color="auto"/>
            <w:left w:val="none" w:sz="0" w:space="0" w:color="auto"/>
            <w:bottom w:val="none" w:sz="0" w:space="0" w:color="auto"/>
            <w:right w:val="none" w:sz="0" w:space="0" w:color="auto"/>
          </w:divBdr>
        </w:div>
        <w:div w:id="1421826985">
          <w:marLeft w:val="0"/>
          <w:marRight w:val="0"/>
          <w:marTop w:val="0"/>
          <w:marBottom w:val="101"/>
          <w:divBdr>
            <w:top w:val="none" w:sz="0" w:space="0" w:color="auto"/>
            <w:left w:val="none" w:sz="0" w:space="0" w:color="auto"/>
            <w:bottom w:val="none" w:sz="0" w:space="0" w:color="auto"/>
            <w:right w:val="none" w:sz="0" w:space="0" w:color="auto"/>
          </w:divBdr>
        </w:div>
        <w:div w:id="1043021512">
          <w:marLeft w:val="0"/>
          <w:marRight w:val="0"/>
          <w:marTop w:val="0"/>
          <w:marBottom w:val="200"/>
          <w:divBdr>
            <w:top w:val="none" w:sz="0" w:space="0" w:color="auto"/>
            <w:left w:val="none" w:sz="0" w:space="0" w:color="auto"/>
            <w:bottom w:val="none" w:sz="0" w:space="0" w:color="auto"/>
            <w:right w:val="none" w:sz="0" w:space="0" w:color="auto"/>
          </w:divBdr>
        </w:div>
        <w:div w:id="178198922">
          <w:marLeft w:val="0"/>
          <w:marRight w:val="0"/>
          <w:marTop w:val="0"/>
          <w:marBottom w:val="101"/>
          <w:divBdr>
            <w:top w:val="none" w:sz="0" w:space="0" w:color="auto"/>
            <w:left w:val="none" w:sz="0" w:space="0" w:color="auto"/>
            <w:bottom w:val="none" w:sz="0" w:space="0" w:color="auto"/>
            <w:right w:val="none" w:sz="0" w:space="0" w:color="auto"/>
          </w:divBdr>
        </w:div>
        <w:div w:id="1589194153">
          <w:marLeft w:val="0"/>
          <w:marRight w:val="0"/>
          <w:marTop w:val="0"/>
          <w:marBottom w:val="101"/>
          <w:divBdr>
            <w:top w:val="none" w:sz="0" w:space="0" w:color="auto"/>
            <w:left w:val="none" w:sz="0" w:space="0" w:color="auto"/>
            <w:bottom w:val="none" w:sz="0" w:space="0" w:color="auto"/>
            <w:right w:val="none" w:sz="0" w:space="0" w:color="auto"/>
          </w:divBdr>
        </w:div>
        <w:div w:id="1110393041">
          <w:marLeft w:val="0"/>
          <w:marRight w:val="0"/>
          <w:marTop w:val="0"/>
          <w:marBottom w:val="101"/>
          <w:divBdr>
            <w:top w:val="none" w:sz="0" w:space="0" w:color="auto"/>
            <w:left w:val="none" w:sz="0" w:space="0" w:color="auto"/>
            <w:bottom w:val="none" w:sz="0" w:space="0" w:color="auto"/>
            <w:right w:val="none" w:sz="0" w:space="0" w:color="auto"/>
          </w:divBdr>
        </w:div>
        <w:div w:id="469979887">
          <w:marLeft w:val="0"/>
          <w:marRight w:val="0"/>
          <w:marTop w:val="0"/>
          <w:marBottom w:val="101"/>
          <w:divBdr>
            <w:top w:val="none" w:sz="0" w:space="0" w:color="auto"/>
            <w:left w:val="none" w:sz="0" w:space="0" w:color="auto"/>
            <w:bottom w:val="none" w:sz="0" w:space="0" w:color="auto"/>
            <w:right w:val="none" w:sz="0" w:space="0" w:color="auto"/>
          </w:divBdr>
        </w:div>
        <w:div w:id="739792767">
          <w:marLeft w:val="0"/>
          <w:marRight w:val="0"/>
          <w:marTop w:val="0"/>
          <w:marBottom w:val="101"/>
          <w:divBdr>
            <w:top w:val="none" w:sz="0" w:space="0" w:color="auto"/>
            <w:left w:val="none" w:sz="0" w:space="0" w:color="auto"/>
            <w:bottom w:val="none" w:sz="0" w:space="0" w:color="auto"/>
            <w:right w:val="none" w:sz="0" w:space="0" w:color="auto"/>
          </w:divBdr>
        </w:div>
        <w:div w:id="861675356">
          <w:marLeft w:val="0"/>
          <w:marRight w:val="0"/>
          <w:marTop w:val="0"/>
          <w:marBottom w:val="101"/>
          <w:divBdr>
            <w:top w:val="none" w:sz="0" w:space="0" w:color="auto"/>
            <w:left w:val="none" w:sz="0" w:space="0" w:color="auto"/>
            <w:bottom w:val="none" w:sz="0" w:space="0" w:color="auto"/>
            <w:right w:val="none" w:sz="0" w:space="0" w:color="auto"/>
          </w:divBdr>
        </w:div>
        <w:div w:id="332414949">
          <w:marLeft w:val="0"/>
          <w:marRight w:val="0"/>
          <w:marTop w:val="0"/>
          <w:marBottom w:val="101"/>
          <w:divBdr>
            <w:top w:val="none" w:sz="0" w:space="0" w:color="auto"/>
            <w:left w:val="none" w:sz="0" w:space="0" w:color="auto"/>
            <w:bottom w:val="none" w:sz="0" w:space="0" w:color="auto"/>
            <w:right w:val="none" w:sz="0" w:space="0" w:color="auto"/>
          </w:divBdr>
        </w:div>
        <w:div w:id="1474129632">
          <w:marLeft w:val="0"/>
          <w:marRight w:val="0"/>
          <w:marTop w:val="0"/>
          <w:marBottom w:val="101"/>
          <w:divBdr>
            <w:top w:val="none" w:sz="0" w:space="0" w:color="auto"/>
            <w:left w:val="none" w:sz="0" w:space="0" w:color="auto"/>
            <w:bottom w:val="none" w:sz="0" w:space="0" w:color="auto"/>
            <w:right w:val="none" w:sz="0" w:space="0" w:color="auto"/>
          </w:divBdr>
        </w:div>
        <w:div w:id="833178218">
          <w:marLeft w:val="0"/>
          <w:marRight w:val="0"/>
          <w:marTop w:val="0"/>
          <w:marBottom w:val="101"/>
          <w:divBdr>
            <w:top w:val="none" w:sz="0" w:space="0" w:color="auto"/>
            <w:left w:val="none" w:sz="0" w:space="0" w:color="auto"/>
            <w:bottom w:val="none" w:sz="0" w:space="0" w:color="auto"/>
            <w:right w:val="none" w:sz="0" w:space="0" w:color="auto"/>
          </w:divBdr>
        </w:div>
        <w:div w:id="1962221986">
          <w:marLeft w:val="0"/>
          <w:marRight w:val="0"/>
          <w:marTop w:val="0"/>
          <w:marBottom w:val="101"/>
          <w:divBdr>
            <w:top w:val="none" w:sz="0" w:space="0" w:color="auto"/>
            <w:left w:val="none" w:sz="0" w:space="0" w:color="auto"/>
            <w:bottom w:val="none" w:sz="0" w:space="0" w:color="auto"/>
            <w:right w:val="none" w:sz="0" w:space="0" w:color="auto"/>
          </w:divBdr>
        </w:div>
        <w:div w:id="1447309812">
          <w:marLeft w:val="0"/>
          <w:marRight w:val="0"/>
          <w:marTop w:val="0"/>
          <w:marBottom w:val="101"/>
          <w:divBdr>
            <w:top w:val="none" w:sz="0" w:space="0" w:color="auto"/>
            <w:left w:val="none" w:sz="0" w:space="0" w:color="auto"/>
            <w:bottom w:val="none" w:sz="0" w:space="0" w:color="auto"/>
            <w:right w:val="none" w:sz="0" w:space="0" w:color="auto"/>
          </w:divBdr>
        </w:div>
        <w:div w:id="1851021053">
          <w:marLeft w:val="0"/>
          <w:marRight w:val="0"/>
          <w:marTop w:val="0"/>
          <w:marBottom w:val="101"/>
          <w:divBdr>
            <w:top w:val="none" w:sz="0" w:space="0" w:color="auto"/>
            <w:left w:val="none" w:sz="0" w:space="0" w:color="auto"/>
            <w:bottom w:val="none" w:sz="0" w:space="0" w:color="auto"/>
            <w:right w:val="none" w:sz="0" w:space="0" w:color="auto"/>
          </w:divBdr>
        </w:div>
        <w:div w:id="1152256925">
          <w:marLeft w:val="0"/>
          <w:marRight w:val="0"/>
          <w:marTop w:val="0"/>
          <w:marBottom w:val="101"/>
          <w:divBdr>
            <w:top w:val="none" w:sz="0" w:space="0" w:color="auto"/>
            <w:left w:val="none" w:sz="0" w:space="0" w:color="auto"/>
            <w:bottom w:val="none" w:sz="0" w:space="0" w:color="auto"/>
            <w:right w:val="none" w:sz="0" w:space="0" w:color="auto"/>
          </w:divBdr>
        </w:div>
        <w:div w:id="113915422">
          <w:marLeft w:val="0"/>
          <w:marRight w:val="0"/>
          <w:marTop w:val="0"/>
          <w:marBottom w:val="101"/>
          <w:divBdr>
            <w:top w:val="none" w:sz="0" w:space="0" w:color="auto"/>
            <w:left w:val="none" w:sz="0" w:space="0" w:color="auto"/>
            <w:bottom w:val="none" w:sz="0" w:space="0" w:color="auto"/>
            <w:right w:val="none" w:sz="0" w:space="0" w:color="auto"/>
          </w:divBdr>
        </w:div>
        <w:div w:id="924455944">
          <w:marLeft w:val="0"/>
          <w:marRight w:val="0"/>
          <w:marTop w:val="0"/>
          <w:marBottom w:val="101"/>
          <w:divBdr>
            <w:top w:val="none" w:sz="0" w:space="0" w:color="auto"/>
            <w:left w:val="none" w:sz="0" w:space="0" w:color="auto"/>
            <w:bottom w:val="none" w:sz="0" w:space="0" w:color="auto"/>
            <w:right w:val="none" w:sz="0" w:space="0" w:color="auto"/>
          </w:divBdr>
        </w:div>
        <w:div w:id="11689049">
          <w:marLeft w:val="0"/>
          <w:marRight w:val="0"/>
          <w:marTop w:val="0"/>
          <w:marBottom w:val="101"/>
          <w:divBdr>
            <w:top w:val="none" w:sz="0" w:space="0" w:color="auto"/>
            <w:left w:val="none" w:sz="0" w:space="0" w:color="auto"/>
            <w:bottom w:val="none" w:sz="0" w:space="0" w:color="auto"/>
            <w:right w:val="none" w:sz="0" w:space="0" w:color="auto"/>
          </w:divBdr>
        </w:div>
        <w:div w:id="1636064556">
          <w:marLeft w:val="0"/>
          <w:marRight w:val="0"/>
          <w:marTop w:val="0"/>
          <w:marBottom w:val="101"/>
          <w:divBdr>
            <w:top w:val="none" w:sz="0" w:space="0" w:color="auto"/>
            <w:left w:val="none" w:sz="0" w:space="0" w:color="auto"/>
            <w:bottom w:val="none" w:sz="0" w:space="0" w:color="auto"/>
            <w:right w:val="none" w:sz="0" w:space="0" w:color="auto"/>
          </w:divBdr>
        </w:div>
        <w:div w:id="1953896408">
          <w:marLeft w:val="0"/>
          <w:marRight w:val="0"/>
          <w:marTop w:val="0"/>
          <w:marBottom w:val="101"/>
          <w:divBdr>
            <w:top w:val="none" w:sz="0" w:space="0" w:color="auto"/>
            <w:left w:val="none" w:sz="0" w:space="0" w:color="auto"/>
            <w:bottom w:val="none" w:sz="0" w:space="0" w:color="auto"/>
            <w:right w:val="none" w:sz="0" w:space="0" w:color="auto"/>
          </w:divBdr>
        </w:div>
        <w:div w:id="1132527938">
          <w:marLeft w:val="0"/>
          <w:marRight w:val="0"/>
          <w:marTop w:val="0"/>
          <w:marBottom w:val="101"/>
          <w:divBdr>
            <w:top w:val="none" w:sz="0" w:space="0" w:color="auto"/>
            <w:left w:val="none" w:sz="0" w:space="0" w:color="auto"/>
            <w:bottom w:val="none" w:sz="0" w:space="0" w:color="auto"/>
            <w:right w:val="none" w:sz="0" w:space="0" w:color="auto"/>
          </w:divBdr>
        </w:div>
        <w:div w:id="1012104082">
          <w:marLeft w:val="0"/>
          <w:marRight w:val="0"/>
          <w:marTop w:val="0"/>
          <w:marBottom w:val="101"/>
          <w:divBdr>
            <w:top w:val="none" w:sz="0" w:space="0" w:color="auto"/>
            <w:left w:val="none" w:sz="0" w:space="0" w:color="auto"/>
            <w:bottom w:val="none" w:sz="0" w:space="0" w:color="auto"/>
            <w:right w:val="none" w:sz="0" w:space="0" w:color="auto"/>
          </w:divBdr>
        </w:div>
        <w:div w:id="1144196095">
          <w:marLeft w:val="0"/>
          <w:marRight w:val="0"/>
          <w:marTop w:val="0"/>
          <w:marBottom w:val="101"/>
          <w:divBdr>
            <w:top w:val="none" w:sz="0" w:space="0" w:color="auto"/>
            <w:left w:val="none" w:sz="0" w:space="0" w:color="auto"/>
            <w:bottom w:val="none" w:sz="0" w:space="0" w:color="auto"/>
            <w:right w:val="none" w:sz="0" w:space="0" w:color="auto"/>
          </w:divBdr>
        </w:div>
        <w:div w:id="1316303801">
          <w:marLeft w:val="0"/>
          <w:marRight w:val="0"/>
          <w:marTop w:val="0"/>
          <w:marBottom w:val="101"/>
          <w:divBdr>
            <w:top w:val="none" w:sz="0" w:space="0" w:color="auto"/>
            <w:left w:val="none" w:sz="0" w:space="0" w:color="auto"/>
            <w:bottom w:val="none" w:sz="0" w:space="0" w:color="auto"/>
            <w:right w:val="none" w:sz="0" w:space="0" w:color="auto"/>
          </w:divBdr>
        </w:div>
        <w:div w:id="1636641409">
          <w:marLeft w:val="0"/>
          <w:marRight w:val="0"/>
          <w:marTop w:val="0"/>
          <w:marBottom w:val="101"/>
          <w:divBdr>
            <w:top w:val="none" w:sz="0" w:space="0" w:color="auto"/>
            <w:left w:val="none" w:sz="0" w:space="0" w:color="auto"/>
            <w:bottom w:val="none" w:sz="0" w:space="0" w:color="auto"/>
            <w:right w:val="none" w:sz="0" w:space="0" w:color="auto"/>
          </w:divBdr>
        </w:div>
        <w:div w:id="962540841">
          <w:marLeft w:val="0"/>
          <w:marRight w:val="0"/>
          <w:marTop w:val="0"/>
          <w:marBottom w:val="101"/>
          <w:divBdr>
            <w:top w:val="none" w:sz="0" w:space="0" w:color="auto"/>
            <w:left w:val="none" w:sz="0" w:space="0" w:color="auto"/>
            <w:bottom w:val="none" w:sz="0" w:space="0" w:color="auto"/>
            <w:right w:val="none" w:sz="0" w:space="0" w:color="auto"/>
          </w:divBdr>
        </w:div>
        <w:div w:id="7027609">
          <w:marLeft w:val="0"/>
          <w:marRight w:val="0"/>
          <w:marTop w:val="0"/>
          <w:marBottom w:val="101"/>
          <w:divBdr>
            <w:top w:val="none" w:sz="0" w:space="0" w:color="auto"/>
            <w:left w:val="none" w:sz="0" w:space="0" w:color="auto"/>
            <w:bottom w:val="none" w:sz="0" w:space="0" w:color="auto"/>
            <w:right w:val="none" w:sz="0" w:space="0" w:color="auto"/>
          </w:divBdr>
        </w:div>
        <w:div w:id="137651540">
          <w:marLeft w:val="0"/>
          <w:marRight w:val="0"/>
          <w:marTop w:val="0"/>
          <w:marBottom w:val="101"/>
          <w:divBdr>
            <w:top w:val="none" w:sz="0" w:space="0" w:color="auto"/>
            <w:left w:val="none" w:sz="0" w:space="0" w:color="auto"/>
            <w:bottom w:val="none" w:sz="0" w:space="0" w:color="auto"/>
            <w:right w:val="none" w:sz="0" w:space="0" w:color="auto"/>
          </w:divBdr>
        </w:div>
        <w:div w:id="2012876708">
          <w:marLeft w:val="0"/>
          <w:marRight w:val="0"/>
          <w:marTop w:val="0"/>
          <w:marBottom w:val="101"/>
          <w:divBdr>
            <w:top w:val="none" w:sz="0" w:space="0" w:color="auto"/>
            <w:left w:val="none" w:sz="0" w:space="0" w:color="auto"/>
            <w:bottom w:val="none" w:sz="0" w:space="0" w:color="auto"/>
            <w:right w:val="none" w:sz="0" w:space="0" w:color="auto"/>
          </w:divBdr>
        </w:div>
        <w:div w:id="35551505">
          <w:marLeft w:val="0"/>
          <w:marRight w:val="0"/>
          <w:marTop w:val="0"/>
          <w:marBottom w:val="101"/>
          <w:divBdr>
            <w:top w:val="none" w:sz="0" w:space="0" w:color="auto"/>
            <w:left w:val="none" w:sz="0" w:space="0" w:color="auto"/>
            <w:bottom w:val="none" w:sz="0" w:space="0" w:color="auto"/>
            <w:right w:val="none" w:sz="0" w:space="0" w:color="auto"/>
          </w:divBdr>
        </w:div>
        <w:div w:id="503931871">
          <w:marLeft w:val="0"/>
          <w:marRight w:val="0"/>
          <w:marTop w:val="0"/>
          <w:marBottom w:val="101"/>
          <w:divBdr>
            <w:top w:val="none" w:sz="0" w:space="0" w:color="auto"/>
            <w:left w:val="none" w:sz="0" w:space="0" w:color="auto"/>
            <w:bottom w:val="none" w:sz="0" w:space="0" w:color="auto"/>
            <w:right w:val="none" w:sz="0" w:space="0" w:color="auto"/>
          </w:divBdr>
        </w:div>
        <w:div w:id="199899615">
          <w:marLeft w:val="0"/>
          <w:marRight w:val="0"/>
          <w:marTop w:val="0"/>
          <w:marBottom w:val="101"/>
          <w:divBdr>
            <w:top w:val="none" w:sz="0" w:space="0" w:color="auto"/>
            <w:left w:val="none" w:sz="0" w:space="0" w:color="auto"/>
            <w:bottom w:val="none" w:sz="0" w:space="0" w:color="auto"/>
            <w:right w:val="none" w:sz="0" w:space="0" w:color="auto"/>
          </w:divBdr>
        </w:div>
        <w:div w:id="886144471">
          <w:marLeft w:val="0"/>
          <w:marRight w:val="0"/>
          <w:marTop w:val="0"/>
          <w:marBottom w:val="101"/>
          <w:divBdr>
            <w:top w:val="none" w:sz="0" w:space="0" w:color="auto"/>
            <w:left w:val="none" w:sz="0" w:space="0" w:color="auto"/>
            <w:bottom w:val="none" w:sz="0" w:space="0" w:color="auto"/>
            <w:right w:val="none" w:sz="0" w:space="0" w:color="auto"/>
          </w:divBdr>
        </w:div>
        <w:div w:id="1225409833">
          <w:marLeft w:val="0"/>
          <w:marRight w:val="0"/>
          <w:marTop w:val="0"/>
          <w:marBottom w:val="101"/>
          <w:divBdr>
            <w:top w:val="none" w:sz="0" w:space="0" w:color="auto"/>
            <w:left w:val="none" w:sz="0" w:space="0" w:color="auto"/>
            <w:bottom w:val="none" w:sz="0" w:space="0" w:color="auto"/>
            <w:right w:val="none" w:sz="0" w:space="0" w:color="auto"/>
          </w:divBdr>
        </w:div>
        <w:div w:id="1499424622">
          <w:marLeft w:val="0"/>
          <w:marRight w:val="0"/>
          <w:marTop w:val="0"/>
          <w:marBottom w:val="101"/>
          <w:divBdr>
            <w:top w:val="none" w:sz="0" w:space="0" w:color="auto"/>
            <w:left w:val="none" w:sz="0" w:space="0" w:color="auto"/>
            <w:bottom w:val="none" w:sz="0" w:space="0" w:color="auto"/>
            <w:right w:val="none" w:sz="0" w:space="0" w:color="auto"/>
          </w:divBdr>
        </w:div>
        <w:div w:id="109327345">
          <w:marLeft w:val="0"/>
          <w:marRight w:val="0"/>
          <w:marTop w:val="0"/>
          <w:marBottom w:val="101"/>
          <w:divBdr>
            <w:top w:val="none" w:sz="0" w:space="0" w:color="auto"/>
            <w:left w:val="none" w:sz="0" w:space="0" w:color="auto"/>
            <w:bottom w:val="none" w:sz="0" w:space="0" w:color="auto"/>
            <w:right w:val="none" w:sz="0" w:space="0" w:color="auto"/>
          </w:divBdr>
        </w:div>
        <w:div w:id="966274447">
          <w:marLeft w:val="0"/>
          <w:marRight w:val="0"/>
          <w:marTop w:val="0"/>
          <w:marBottom w:val="101"/>
          <w:divBdr>
            <w:top w:val="none" w:sz="0" w:space="0" w:color="auto"/>
            <w:left w:val="none" w:sz="0" w:space="0" w:color="auto"/>
            <w:bottom w:val="none" w:sz="0" w:space="0" w:color="auto"/>
            <w:right w:val="none" w:sz="0" w:space="0" w:color="auto"/>
          </w:divBdr>
        </w:div>
        <w:div w:id="1525631499">
          <w:marLeft w:val="0"/>
          <w:marRight w:val="0"/>
          <w:marTop w:val="0"/>
          <w:marBottom w:val="101"/>
          <w:divBdr>
            <w:top w:val="none" w:sz="0" w:space="0" w:color="auto"/>
            <w:left w:val="none" w:sz="0" w:space="0" w:color="auto"/>
            <w:bottom w:val="none" w:sz="0" w:space="0" w:color="auto"/>
            <w:right w:val="none" w:sz="0" w:space="0" w:color="auto"/>
          </w:divBdr>
        </w:div>
        <w:div w:id="797915047">
          <w:marLeft w:val="0"/>
          <w:marRight w:val="0"/>
          <w:marTop w:val="0"/>
          <w:marBottom w:val="101"/>
          <w:divBdr>
            <w:top w:val="none" w:sz="0" w:space="0" w:color="auto"/>
            <w:left w:val="none" w:sz="0" w:space="0" w:color="auto"/>
            <w:bottom w:val="none" w:sz="0" w:space="0" w:color="auto"/>
            <w:right w:val="none" w:sz="0" w:space="0" w:color="auto"/>
          </w:divBdr>
        </w:div>
        <w:div w:id="565989500">
          <w:marLeft w:val="0"/>
          <w:marRight w:val="0"/>
          <w:marTop w:val="0"/>
          <w:marBottom w:val="101"/>
          <w:divBdr>
            <w:top w:val="none" w:sz="0" w:space="0" w:color="auto"/>
            <w:left w:val="none" w:sz="0" w:space="0" w:color="auto"/>
            <w:bottom w:val="none" w:sz="0" w:space="0" w:color="auto"/>
            <w:right w:val="none" w:sz="0" w:space="0" w:color="auto"/>
          </w:divBdr>
        </w:div>
        <w:div w:id="923345721">
          <w:marLeft w:val="0"/>
          <w:marRight w:val="0"/>
          <w:marTop w:val="0"/>
          <w:marBottom w:val="101"/>
          <w:divBdr>
            <w:top w:val="none" w:sz="0" w:space="0" w:color="auto"/>
            <w:left w:val="none" w:sz="0" w:space="0" w:color="auto"/>
            <w:bottom w:val="none" w:sz="0" w:space="0" w:color="auto"/>
            <w:right w:val="none" w:sz="0" w:space="0" w:color="auto"/>
          </w:divBdr>
        </w:div>
        <w:div w:id="1692493800">
          <w:marLeft w:val="0"/>
          <w:marRight w:val="0"/>
          <w:marTop w:val="0"/>
          <w:marBottom w:val="101"/>
          <w:divBdr>
            <w:top w:val="none" w:sz="0" w:space="0" w:color="auto"/>
            <w:left w:val="none" w:sz="0" w:space="0" w:color="auto"/>
            <w:bottom w:val="none" w:sz="0" w:space="0" w:color="auto"/>
            <w:right w:val="none" w:sz="0" w:space="0" w:color="auto"/>
          </w:divBdr>
        </w:div>
        <w:div w:id="1706446132">
          <w:marLeft w:val="0"/>
          <w:marRight w:val="0"/>
          <w:marTop w:val="0"/>
          <w:marBottom w:val="101"/>
          <w:divBdr>
            <w:top w:val="none" w:sz="0" w:space="0" w:color="auto"/>
            <w:left w:val="none" w:sz="0" w:space="0" w:color="auto"/>
            <w:bottom w:val="none" w:sz="0" w:space="0" w:color="auto"/>
            <w:right w:val="none" w:sz="0" w:space="0" w:color="auto"/>
          </w:divBdr>
        </w:div>
        <w:div w:id="1966429683">
          <w:marLeft w:val="0"/>
          <w:marRight w:val="0"/>
          <w:marTop w:val="0"/>
          <w:marBottom w:val="101"/>
          <w:divBdr>
            <w:top w:val="none" w:sz="0" w:space="0" w:color="auto"/>
            <w:left w:val="none" w:sz="0" w:space="0" w:color="auto"/>
            <w:bottom w:val="none" w:sz="0" w:space="0" w:color="auto"/>
            <w:right w:val="none" w:sz="0" w:space="0" w:color="auto"/>
          </w:divBdr>
        </w:div>
        <w:div w:id="1746489372">
          <w:marLeft w:val="0"/>
          <w:marRight w:val="0"/>
          <w:marTop w:val="0"/>
          <w:marBottom w:val="101"/>
          <w:divBdr>
            <w:top w:val="none" w:sz="0" w:space="0" w:color="auto"/>
            <w:left w:val="none" w:sz="0" w:space="0" w:color="auto"/>
            <w:bottom w:val="none" w:sz="0" w:space="0" w:color="auto"/>
            <w:right w:val="none" w:sz="0" w:space="0" w:color="auto"/>
          </w:divBdr>
        </w:div>
        <w:div w:id="1672371744">
          <w:marLeft w:val="0"/>
          <w:marRight w:val="0"/>
          <w:marTop w:val="0"/>
          <w:marBottom w:val="101"/>
          <w:divBdr>
            <w:top w:val="none" w:sz="0" w:space="0" w:color="auto"/>
            <w:left w:val="none" w:sz="0" w:space="0" w:color="auto"/>
            <w:bottom w:val="none" w:sz="0" w:space="0" w:color="auto"/>
            <w:right w:val="none" w:sz="0" w:space="0" w:color="auto"/>
          </w:divBdr>
        </w:div>
        <w:div w:id="363408634">
          <w:marLeft w:val="0"/>
          <w:marRight w:val="0"/>
          <w:marTop w:val="0"/>
          <w:marBottom w:val="101"/>
          <w:divBdr>
            <w:top w:val="none" w:sz="0" w:space="0" w:color="auto"/>
            <w:left w:val="none" w:sz="0" w:space="0" w:color="auto"/>
            <w:bottom w:val="none" w:sz="0" w:space="0" w:color="auto"/>
            <w:right w:val="none" w:sz="0" w:space="0" w:color="auto"/>
          </w:divBdr>
        </w:div>
        <w:div w:id="2055156220">
          <w:marLeft w:val="0"/>
          <w:marRight w:val="0"/>
          <w:marTop w:val="0"/>
          <w:marBottom w:val="101"/>
          <w:divBdr>
            <w:top w:val="none" w:sz="0" w:space="0" w:color="auto"/>
            <w:left w:val="none" w:sz="0" w:space="0" w:color="auto"/>
            <w:bottom w:val="none" w:sz="0" w:space="0" w:color="auto"/>
            <w:right w:val="none" w:sz="0" w:space="0" w:color="auto"/>
          </w:divBdr>
        </w:div>
        <w:div w:id="451092196">
          <w:marLeft w:val="0"/>
          <w:marRight w:val="0"/>
          <w:marTop w:val="0"/>
          <w:marBottom w:val="101"/>
          <w:divBdr>
            <w:top w:val="none" w:sz="0" w:space="0" w:color="auto"/>
            <w:left w:val="none" w:sz="0" w:space="0" w:color="auto"/>
            <w:bottom w:val="none" w:sz="0" w:space="0" w:color="auto"/>
            <w:right w:val="none" w:sz="0" w:space="0" w:color="auto"/>
          </w:divBdr>
        </w:div>
        <w:div w:id="297927915">
          <w:marLeft w:val="0"/>
          <w:marRight w:val="0"/>
          <w:marTop w:val="0"/>
          <w:marBottom w:val="101"/>
          <w:divBdr>
            <w:top w:val="none" w:sz="0" w:space="0" w:color="auto"/>
            <w:left w:val="none" w:sz="0" w:space="0" w:color="auto"/>
            <w:bottom w:val="none" w:sz="0" w:space="0" w:color="auto"/>
            <w:right w:val="none" w:sz="0" w:space="0" w:color="auto"/>
          </w:divBdr>
        </w:div>
        <w:div w:id="979647906">
          <w:marLeft w:val="0"/>
          <w:marRight w:val="0"/>
          <w:marTop w:val="0"/>
          <w:marBottom w:val="101"/>
          <w:divBdr>
            <w:top w:val="none" w:sz="0" w:space="0" w:color="auto"/>
            <w:left w:val="none" w:sz="0" w:space="0" w:color="auto"/>
            <w:bottom w:val="none" w:sz="0" w:space="0" w:color="auto"/>
            <w:right w:val="none" w:sz="0" w:space="0" w:color="auto"/>
          </w:divBdr>
        </w:div>
        <w:div w:id="33117717">
          <w:marLeft w:val="0"/>
          <w:marRight w:val="0"/>
          <w:marTop w:val="0"/>
          <w:marBottom w:val="101"/>
          <w:divBdr>
            <w:top w:val="none" w:sz="0" w:space="0" w:color="auto"/>
            <w:left w:val="none" w:sz="0" w:space="0" w:color="auto"/>
            <w:bottom w:val="none" w:sz="0" w:space="0" w:color="auto"/>
            <w:right w:val="none" w:sz="0" w:space="0" w:color="auto"/>
          </w:divBdr>
        </w:div>
        <w:div w:id="338972365">
          <w:marLeft w:val="0"/>
          <w:marRight w:val="0"/>
          <w:marTop w:val="0"/>
          <w:marBottom w:val="101"/>
          <w:divBdr>
            <w:top w:val="none" w:sz="0" w:space="0" w:color="auto"/>
            <w:left w:val="none" w:sz="0" w:space="0" w:color="auto"/>
            <w:bottom w:val="none" w:sz="0" w:space="0" w:color="auto"/>
            <w:right w:val="none" w:sz="0" w:space="0" w:color="auto"/>
          </w:divBdr>
        </w:div>
        <w:div w:id="743840678">
          <w:marLeft w:val="0"/>
          <w:marRight w:val="0"/>
          <w:marTop w:val="0"/>
          <w:marBottom w:val="101"/>
          <w:divBdr>
            <w:top w:val="none" w:sz="0" w:space="0" w:color="auto"/>
            <w:left w:val="none" w:sz="0" w:space="0" w:color="auto"/>
            <w:bottom w:val="none" w:sz="0" w:space="0" w:color="auto"/>
            <w:right w:val="none" w:sz="0" w:space="0" w:color="auto"/>
          </w:divBdr>
        </w:div>
        <w:div w:id="858470989">
          <w:marLeft w:val="0"/>
          <w:marRight w:val="0"/>
          <w:marTop w:val="0"/>
          <w:marBottom w:val="101"/>
          <w:divBdr>
            <w:top w:val="none" w:sz="0" w:space="0" w:color="auto"/>
            <w:left w:val="none" w:sz="0" w:space="0" w:color="auto"/>
            <w:bottom w:val="none" w:sz="0" w:space="0" w:color="auto"/>
            <w:right w:val="none" w:sz="0" w:space="0" w:color="auto"/>
          </w:divBdr>
        </w:div>
        <w:div w:id="1008756740">
          <w:marLeft w:val="0"/>
          <w:marRight w:val="0"/>
          <w:marTop w:val="0"/>
          <w:marBottom w:val="101"/>
          <w:divBdr>
            <w:top w:val="none" w:sz="0" w:space="0" w:color="auto"/>
            <w:left w:val="none" w:sz="0" w:space="0" w:color="auto"/>
            <w:bottom w:val="none" w:sz="0" w:space="0" w:color="auto"/>
            <w:right w:val="none" w:sz="0" w:space="0" w:color="auto"/>
          </w:divBdr>
        </w:div>
        <w:div w:id="303774814">
          <w:marLeft w:val="0"/>
          <w:marRight w:val="0"/>
          <w:marTop w:val="0"/>
          <w:marBottom w:val="101"/>
          <w:divBdr>
            <w:top w:val="none" w:sz="0" w:space="0" w:color="auto"/>
            <w:left w:val="none" w:sz="0" w:space="0" w:color="auto"/>
            <w:bottom w:val="none" w:sz="0" w:space="0" w:color="auto"/>
            <w:right w:val="none" w:sz="0" w:space="0" w:color="auto"/>
          </w:divBdr>
        </w:div>
        <w:div w:id="1837262188">
          <w:marLeft w:val="0"/>
          <w:marRight w:val="0"/>
          <w:marTop w:val="0"/>
          <w:marBottom w:val="101"/>
          <w:divBdr>
            <w:top w:val="none" w:sz="0" w:space="0" w:color="auto"/>
            <w:left w:val="none" w:sz="0" w:space="0" w:color="auto"/>
            <w:bottom w:val="none" w:sz="0" w:space="0" w:color="auto"/>
            <w:right w:val="none" w:sz="0" w:space="0" w:color="auto"/>
          </w:divBdr>
        </w:div>
        <w:div w:id="242684897">
          <w:marLeft w:val="0"/>
          <w:marRight w:val="0"/>
          <w:marTop w:val="0"/>
          <w:marBottom w:val="101"/>
          <w:divBdr>
            <w:top w:val="none" w:sz="0" w:space="0" w:color="auto"/>
            <w:left w:val="none" w:sz="0" w:space="0" w:color="auto"/>
            <w:bottom w:val="none" w:sz="0" w:space="0" w:color="auto"/>
            <w:right w:val="none" w:sz="0" w:space="0" w:color="auto"/>
          </w:divBdr>
        </w:div>
        <w:div w:id="882058363">
          <w:marLeft w:val="0"/>
          <w:marRight w:val="0"/>
          <w:marTop w:val="0"/>
          <w:marBottom w:val="101"/>
          <w:divBdr>
            <w:top w:val="none" w:sz="0" w:space="0" w:color="auto"/>
            <w:left w:val="none" w:sz="0" w:space="0" w:color="auto"/>
            <w:bottom w:val="none" w:sz="0" w:space="0" w:color="auto"/>
            <w:right w:val="none" w:sz="0" w:space="0" w:color="auto"/>
          </w:divBdr>
        </w:div>
        <w:div w:id="315913153">
          <w:marLeft w:val="0"/>
          <w:marRight w:val="0"/>
          <w:marTop w:val="0"/>
          <w:marBottom w:val="101"/>
          <w:divBdr>
            <w:top w:val="none" w:sz="0" w:space="0" w:color="auto"/>
            <w:left w:val="none" w:sz="0" w:space="0" w:color="auto"/>
            <w:bottom w:val="none" w:sz="0" w:space="0" w:color="auto"/>
            <w:right w:val="none" w:sz="0" w:space="0" w:color="auto"/>
          </w:divBdr>
        </w:div>
        <w:div w:id="1411661232">
          <w:marLeft w:val="0"/>
          <w:marRight w:val="0"/>
          <w:marTop w:val="0"/>
          <w:marBottom w:val="101"/>
          <w:divBdr>
            <w:top w:val="none" w:sz="0" w:space="0" w:color="auto"/>
            <w:left w:val="none" w:sz="0" w:space="0" w:color="auto"/>
            <w:bottom w:val="none" w:sz="0" w:space="0" w:color="auto"/>
            <w:right w:val="none" w:sz="0" w:space="0" w:color="auto"/>
          </w:divBdr>
        </w:div>
        <w:div w:id="604263630">
          <w:marLeft w:val="0"/>
          <w:marRight w:val="0"/>
          <w:marTop w:val="0"/>
          <w:marBottom w:val="101"/>
          <w:divBdr>
            <w:top w:val="none" w:sz="0" w:space="0" w:color="auto"/>
            <w:left w:val="none" w:sz="0" w:space="0" w:color="auto"/>
            <w:bottom w:val="none" w:sz="0" w:space="0" w:color="auto"/>
            <w:right w:val="none" w:sz="0" w:space="0" w:color="auto"/>
          </w:divBdr>
        </w:div>
        <w:div w:id="2017034057">
          <w:marLeft w:val="0"/>
          <w:marRight w:val="0"/>
          <w:marTop w:val="0"/>
          <w:marBottom w:val="101"/>
          <w:divBdr>
            <w:top w:val="none" w:sz="0" w:space="0" w:color="auto"/>
            <w:left w:val="none" w:sz="0" w:space="0" w:color="auto"/>
            <w:bottom w:val="none" w:sz="0" w:space="0" w:color="auto"/>
            <w:right w:val="none" w:sz="0" w:space="0" w:color="auto"/>
          </w:divBdr>
        </w:div>
        <w:div w:id="1413816357">
          <w:marLeft w:val="0"/>
          <w:marRight w:val="0"/>
          <w:marTop w:val="0"/>
          <w:marBottom w:val="101"/>
          <w:divBdr>
            <w:top w:val="none" w:sz="0" w:space="0" w:color="auto"/>
            <w:left w:val="none" w:sz="0" w:space="0" w:color="auto"/>
            <w:bottom w:val="none" w:sz="0" w:space="0" w:color="auto"/>
            <w:right w:val="none" w:sz="0" w:space="0" w:color="auto"/>
          </w:divBdr>
        </w:div>
        <w:div w:id="791090864">
          <w:marLeft w:val="0"/>
          <w:marRight w:val="0"/>
          <w:marTop w:val="0"/>
          <w:marBottom w:val="101"/>
          <w:divBdr>
            <w:top w:val="none" w:sz="0" w:space="0" w:color="auto"/>
            <w:left w:val="none" w:sz="0" w:space="0" w:color="auto"/>
            <w:bottom w:val="none" w:sz="0" w:space="0" w:color="auto"/>
            <w:right w:val="none" w:sz="0" w:space="0" w:color="auto"/>
          </w:divBdr>
        </w:div>
        <w:div w:id="2074155132">
          <w:marLeft w:val="0"/>
          <w:marRight w:val="0"/>
          <w:marTop w:val="0"/>
          <w:marBottom w:val="101"/>
          <w:divBdr>
            <w:top w:val="none" w:sz="0" w:space="0" w:color="auto"/>
            <w:left w:val="none" w:sz="0" w:space="0" w:color="auto"/>
            <w:bottom w:val="none" w:sz="0" w:space="0" w:color="auto"/>
            <w:right w:val="none" w:sz="0" w:space="0" w:color="auto"/>
          </w:divBdr>
        </w:div>
        <w:div w:id="1680766365">
          <w:marLeft w:val="0"/>
          <w:marRight w:val="0"/>
          <w:marTop w:val="0"/>
          <w:marBottom w:val="101"/>
          <w:divBdr>
            <w:top w:val="none" w:sz="0" w:space="0" w:color="auto"/>
            <w:left w:val="none" w:sz="0" w:space="0" w:color="auto"/>
            <w:bottom w:val="none" w:sz="0" w:space="0" w:color="auto"/>
            <w:right w:val="none" w:sz="0" w:space="0" w:color="auto"/>
          </w:divBdr>
        </w:div>
        <w:div w:id="597099954">
          <w:marLeft w:val="0"/>
          <w:marRight w:val="0"/>
          <w:marTop w:val="0"/>
          <w:marBottom w:val="101"/>
          <w:divBdr>
            <w:top w:val="none" w:sz="0" w:space="0" w:color="auto"/>
            <w:left w:val="none" w:sz="0" w:space="0" w:color="auto"/>
            <w:bottom w:val="none" w:sz="0" w:space="0" w:color="auto"/>
            <w:right w:val="none" w:sz="0" w:space="0" w:color="auto"/>
          </w:divBdr>
        </w:div>
        <w:div w:id="166554978">
          <w:marLeft w:val="0"/>
          <w:marRight w:val="0"/>
          <w:marTop w:val="0"/>
          <w:marBottom w:val="101"/>
          <w:divBdr>
            <w:top w:val="none" w:sz="0" w:space="0" w:color="auto"/>
            <w:left w:val="none" w:sz="0" w:space="0" w:color="auto"/>
            <w:bottom w:val="none" w:sz="0" w:space="0" w:color="auto"/>
            <w:right w:val="none" w:sz="0" w:space="0" w:color="auto"/>
          </w:divBdr>
        </w:div>
        <w:div w:id="1955402763">
          <w:marLeft w:val="0"/>
          <w:marRight w:val="0"/>
          <w:marTop w:val="0"/>
          <w:marBottom w:val="101"/>
          <w:divBdr>
            <w:top w:val="none" w:sz="0" w:space="0" w:color="auto"/>
            <w:left w:val="none" w:sz="0" w:space="0" w:color="auto"/>
            <w:bottom w:val="none" w:sz="0" w:space="0" w:color="auto"/>
            <w:right w:val="none" w:sz="0" w:space="0" w:color="auto"/>
          </w:divBdr>
        </w:div>
        <w:div w:id="86582227">
          <w:marLeft w:val="0"/>
          <w:marRight w:val="0"/>
          <w:marTop w:val="0"/>
          <w:marBottom w:val="101"/>
          <w:divBdr>
            <w:top w:val="none" w:sz="0" w:space="0" w:color="auto"/>
            <w:left w:val="none" w:sz="0" w:space="0" w:color="auto"/>
            <w:bottom w:val="none" w:sz="0" w:space="0" w:color="auto"/>
            <w:right w:val="none" w:sz="0" w:space="0" w:color="auto"/>
          </w:divBdr>
        </w:div>
        <w:div w:id="1703937758">
          <w:marLeft w:val="0"/>
          <w:marRight w:val="0"/>
          <w:marTop w:val="0"/>
          <w:marBottom w:val="101"/>
          <w:divBdr>
            <w:top w:val="none" w:sz="0" w:space="0" w:color="auto"/>
            <w:left w:val="none" w:sz="0" w:space="0" w:color="auto"/>
            <w:bottom w:val="none" w:sz="0" w:space="0" w:color="auto"/>
            <w:right w:val="none" w:sz="0" w:space="0" w:color="auto"/>
          </w:divBdr>
        </w:div>
        <w:div w:id="1842621028">
          <w:marLeft w:val="0"/>
          <w:marRight w:val="0"/>
          <w:marTop w:val="0"/>
          <w:marBottom w:val="101"/>
          <w:divBdr>
            <w:top w:val="none" w:sz="0" w:space="0" w:color="auto"/>
            <w:left w:val="none" w:sz="0" w:space="0" w:color="auto"/>
            <w:bottom w:val="none" w:sz="0" w:space="0" w:color="auto"/>
            <w:right w:val="none" w:sz="0" w:space="0" w:color="auto"/>
          </w:divBdr>
        </w:div>
        <w:div w:id="1685784520">
          <w:marLeft w:val="0"/>
          <w:marRight w:val="0"/>
          <w:marTop w:val="0"/>
          <w:marBottom w:val="101"/>
          <w:divBdr>
            <w:top w:val="none" w:sz="0" w:space="0" w:color="auto"/>
            <w:left w:val="none" w:sz="0" w:space="0" w:color="auto"/>
            <w:bottom w:val="none" w:sz="0" w:space="0" w:color="auto"/>
            <w:right w:val="none" w:sz="0" w:space="0" w:color="auto"/>
          </w:divBdr>
        </w:div>
        <w:div w:id="156385366">
          <w:marLeft w:val="0"/>
          <w:marRight w:val="0"/>
          <w:marTop w:val="0"/>
          <w:marBottom w:val="101"/>
          <w:divBdr>
            <w:top w:val="none" w:sz="0" w:space="0" w:color="auto"/>
            <w:left w:val="none" w:sz="0" w:space="0" w:color="auto"/>
            <w:bottom w:val="none" w:sz="0" w:space="0" w:color="auto"/>
            <w:right w:val="none" w:sz="0" w:space="0" w:color="auto"/>
          </w:divBdr>
        </w:div>
        <w:div w:id="1157763792">
          <w:marLeft w:val="0"/>
          <w:marRight w:val="0"/>
          <w:marTop w:val="0"/>
          <w:marBottom w:val="101"/>
          <w:divBdr>
            <w:top w:val="none" w:sz="0" w:space="0" w:color="auto"/>
            <w:left w:val="none" w:sz="0" w:space="0" w:color="auto"/>
            <w:bottom w:val="none" w:sz="0" w:space="0" w:color="auto"/>
            <w:right w:val="none" w:sz="0" w:space="0" w:color="auto"/>
          </w:divBdr>
        </w:div>
        <w:div w:id="1323851221">
          <w:marLeft w:val="0"/>
          <w:marRight w:val="0"/>
          <w:marTop w:val="0"/>
          <w:marBottom w:val="101"/>
          <w:divBdr>
            <w:top w:val="none" w:sz="0" w:space="0" w:color="auto"/>
            <w:left w:val="none" w:sz="0" w:space="0" w:color="auto"/>
            <w:bottom w:val="none" w:sz="0" w:space="0" w:color="auto"/>
            <w:right w:val="none" w:sz="0" w:space="0" w:color="auto"/>
          </w:divBdr>
        </w:div>
        <w:div w:id="1526090498">
          <w:marLeft w:val="0"/>
          <w:marRight w:val="0"/>
          <w:marTop w:val="0"/>
          <w:marBottom w:val="101"/>
          <w:divBdr>
            <w:top w:val="none" w:sz="0" w:space="0" w:color="auto"/>
            <w:left w:val="none" w:sz="0" w:space="0" w:color="auto"/>
            <w:bottom w:val="none" w:sz="0" w:space="0" w:color="auto"/>
            <w:right w:val="none" w:sz="0" w:space="0" w:color="auto"/>
          </w:divBdr>
        </w:div>
        <w:div w:id="655963359">
          <w:marLeft w:val="0"/>
          <w:marRight w:val="0"/>
          <w:marTop w:val="0"/>
          <w:marBottom w:val="101"/>
          <w:divBdr>
            <w:top w:val="none" w:sz="0" w:space="0" w:color="auto"/>
            <w:left w:val="none" w:sz="0" w:space="0" w:color="auto"/>
            <w:bottom w:val="none" w:sz="0" w:space="0" w:color="auto"/>
            <w:right w:val="none" w:sz="0" w:space="0" w:color="auto"/>
          </w:divBdr>
        </w:div>
        <w:div w:id="1575700316">
          <w:marLeft w:val="0"/>
          <w:marRight w:val="0"/>
          <w:marTop w:val="0"/>
          <w:marBottom w:val="101"/>
          <w:divBdr>
            <w:top w:val="none" w:sz="0" w:space="0" w:color="auto"/>
            <w:left w:val="none" w:sz="0" w:space="0" w:color="auto"/>
            <w:bottom w:val="none" w:sz="0" w:space="0" w:color="auto"/>
            <w:right w:val="none" w:sz="0" w:space="0" w:color="auto"/>
          </w:divBdr>
        </w:div>
        <w:div w:id="960846093">
          <w:marLeft w:val="0"/>
          <w:marRight w:val="0"/>
          <w:marTop w:val="0"/>
          <w:marBottom w:val="101"/>
          <w:divBdr>
            <w:top w:val="none" w:sz="0" w:space="0" w:color="auto"/>
            <w:left w:val="none" w:sz="0" w:space="0" w:color="auto"/>
            <w:bottom w:val="none" w:sz="0" w:space="0" w:color="auto"/>
            <w:right w:val="none" w:sz="0" w:space="0" w:color="auto"/>
          </w:divBdr>
        </w:div>
        <w:div w:id="1541284971">
          <w:marLeft w:val="0"/>
          <w:marRight w:val="0"/>
          <w:marTop w:val="0"/>
          <w:marBottom w:val="101"/>
          <w:divBdr>
            <w:top w:val="none" w:sz="0" w:space="0" w:color="auto"/>
            <w:left w:val="none" w:sz="0" w:space="0" w:color="auto"/>
            <w:bottom w:val="none" w:sz="0" w:space="0" w:color="auto"/>
            <w:right w:val="none" w:sz="0" w:space="0" w:color="auto"/>
          </w:divBdr>
        </w:div>
        <w:div w:id="780996578">
          <w:marLeft w:val="0"/>
          <w:marRight w:val="0"/>
          <w:marTop w:val="0"/>
          <w:marBottom w:val="101"/>
          <w:divBdr>
            <w:top w:val="none" w:sz="0" w:space="0" w:color="auto"/>
            <w:left w:val="none" w:sz="0" w:space="0" w:color="auto"/>
            <w:bottom w:val="none" w:sz="0" w:space="0" w:color="auto"/>
            <w:right w:val="none" w:sz="0" w:space="0" w:color="auto"/>
          </w:divBdr>
        </w:div>
        <w:div w:id="1617178589">
          <w:marLeft w:val="0"/>
          <w:marRight w:val="0"/>
          <w:marTop w:val="0"/>
          <w:marBottom w:val="101"/>
          <w:divBdr>
            <w:top w:val="none" w:sz="0" w:space="0" w:color="auto"/>
            <w:left w:val="none" w:sz="0" w:space="0" w:color="auto"/>
            <w:bottom w:val="none" w:sz="0" w:space="0" w:color="auto"/>
            <w:right w:val="none" w:sz="0" w:space="0" w:color="auto"/>
          </w:divBdr>
        </w:div>
        <w:div w:id="986932224">
          <w:marLeft w:val="0"/>
          <w:marRight w:val="0"/>
          <w:marTop w:val="0"/>
          <w:marBottom w:val="101"/>
          <w:divBdr>
            <w:top w:val="none" w:sz="0" w:space="0" w:color="auto"/>
            <w:left w:val="none" w:sz="0" w:space="0" w:color="auto"/>
            <w:bottom w:val="none" w:sz="0" w:space="0" w:color="auto"/>
            <w:right w:val="none" w:sz="0" w:space="0" w:color="auto"/>
          </w:divBdr>
        </w:div>
        <w:div w:id="2124835677">
          <w:marLeft w:val="0"/>
          <w:marRight w:val="0"/>
          <w:marTop w:val="0"/>
          <w:marBottom w:val="101"/>
          <w:divBdr>
            <w:top w:val="none" w:sz="0" w:space="0" w:color="auto"/>
            <w:left w:val="none" w:sz="0" w:space="0" w:color="auto"/>
            <w:bottom w:val="none" w:sz="0" w:space="0" w:color="auto"/>
            <w:right w:val="none" w:sz="0" w:space="0" w:color="auto"/>
          </w:divBdr>
        </w:div>
        <w:div w:id="158156654">
          <w:marLeft w:val="0"/>
          <w:marRight w:val="0"/>
          <w:marTop w:val="0"/>
          <w:marBottom w:val="101"/>
          <w:divBdr>
            <w:top w:val="none" w:sz="0" w:space="0" w:color="auto"/>
            <w:left w:val="none" w:sz="0" w:space="0" w:color="auto"/>
            <w:bottom w:val="none" w:sz="0" w:space="0" w:color="auto"/>
            <w:right w:val="none" w:sz="0" w:space="0" w:color="auto"/>
          </w:divBdr>
        </w:div>
        <w:div w:id="1765957560">
          <w:marLeft w:val="0"/>
          <w:marRight w:val="0"/>
          <w:marTop w:val="0"/>
          <w:marBottom w:val="101"/>
          <w:divBdr>
            <w:top w:val="none" w:sz="0" w:space="0" w:color="auto"/>
            <w:left w:val="none" w:sz="0" w:space="0" w:color="auto"/>
            <w:bottom w:val="none" w:sz="0" w:space="0" w:color="auto"/>
            <w:right w:val="none" w:sz="0" w:space="0" w:color="auto"/>
          </w:divBdr>
        </w:div>
        <w:div w:id="711537874">
          <w:marLeft w:val="0"/>
          <w:marRight w:val="0"/>
          <w:marTop w:val="0"/>
          <w:marBottom w:val="101"/>
          <w:divBdr>
            <w:top w:val="none" w:sz="0" w:space="0" w:color="auto"/>
            <w:left w:val="none" w:sz="0" w:space="0" w:color="auto"/>
            <w:bottom w:val="none" w:sz="0" w:space="0" w:color="auto"/>
            <w:right w:val="none" w:sz="0" w:space="0" w:color="auto"/>
          </w:divBdr>
        </w:div>
        <w:div w:id="1936010515">
          <w:marLeft w:val="0"/>
          <w:marRight w:val="0"/>
          <w:marTop w:val="0"/>
          <w:marBottom w:val="101"/>
          <w:divBdr>
            <w:top w:val="none" w:sz="0" w:space="0" w:color="auto"/>
            <w:left w:val="none" w:sz="0" w:space="0" w:color="auto"/>
            <w:bottom w:val="none" w:sz="0" w:space="0" w:color="auto"/>
            <w:right w:val="none" w:sz="0" w:space="0" w:color="auto"/>
          </w:divBdr>
        </w:div>
        <w:div w:id="1405883287">
          <w:marLeft w:val="0"/>
          <w:marRight w:val="0"/>
          <w:marTop w:val="0"/>
          <w:marBottom w:val="101"/>
          <w:divBdr>
            <w:top w:val="none" w:sz="0" w:space="0" w:color="auto"/>
            <w:left w:val="none" w:sz="0" w:space="0" w:color="auto"/>
            <w:bottom w:val="none" w:sz="0" w:space="0" w:color="auto"/>
            <w:right w:val="none" w:sz="0" w:space="0" w:color="auto"/>
          </w:divBdr>
        </w:div>
        <w:div w:id="305865689">
          <w:marLeft w:val="0"/>
          <w:marRight w:val="0"/>
          <w:marTop w:val="0"/>
          <w:marBottom w:val="101"/>
          <w:divBdr>
            <w:top w:val="none" w:sz="0" w:space="0" w:color="auto"/>
            <w:left w:val="none" w:sz="0" w:space="0" w:color="auto"/>
            <w:bottom w:val="none" w:sz="0" w:space="0" w:color="auto"/>
            <w:right w:val="none" w:sz="0" w:space="0" w:color="auto"/>
          </w:divBdr>
        </w:div>
        <w:div w:id="1210386893">
          <w:marLeft w:val="0"/>
          <w:marRight w:val="0"/>
          <w:marTop w:val="0"/>
          <w:marBottom w:val="101"/>
          <w:divBdr>
            <w:top w:val="none" w:sz="0" w:space="0" w:color="auto"/>
            <w:left w:val="none" w:sz="0" w:space="0" w:color="auto"/>
            <w:bottom w:val="none" w:sz="0" w:space="0" w:color="auto"/>
            <w:right w:val="none" w:sz="0" w:space="0" w:color="auto"/>
          </w:divBdr>
        </w:div>
        <w:div w:id="9112951">
          <w:marLeft w:val="0"/>
          <w:marRight w:val="0"/>
          <w:marTop w:val="0"/>
          <w:marBottom w:val="101"/>
          <w:divBdr>
            <w:top w:val="none" w:sz="0" w:space="0" w:color="auto"/>
            <w:left w:val="none" w:sz="0" w:space="0" w:color="auto"/>
            <w:bottom w:val="none" w:sz="0" w:space="0" w:color="auto"/>
            <w:right w:val="none" w:sz="0" w:space="0" w:color="auto"/>
          </w:divBdr>
        </w:div>
        <w:div w:id="146940199">
          <w:marLeft w:val="0"/>
          <w:marRight w:val="0"/>
          <w:marTop w:val="0"/>
          <w:marBottom w:val="101"/>
          <w:divBdr>
            <w:top w:val="none" w:sz="0" w:space="0" w:color="auto"/>
            <w:left w:val="none" w:sz="0" w:space="0" w:color="auto"/>
            <w:bottom w:val="none" w:sz="0" w:space="0" w:color="auto"/>
            <w:right w:val="none" w:sz="0" w:space="0" w:color="auto"/>
          </w:divBdr>
        </w:div>
        <w:div w:id="1574898444">
          <w:marLeft w:val="0"/>
          <w:marRight w:val="0"/>
          <w:marTop w:val="0"/>
          <w:marBottom w:val="101"/>
          <w:divBdr>
            <w:top w:val="none" w:sz="0" w:space="0" w:color="auto"/>
            <w:left w:val="none" w:sz="0" w:space="0" w:color="auto"/>
            <w:bottom w:val="none" w:sz="0" w:space="0" w:color="auto"/>
            <w:right w:val="none" w:sz="0" w:space="0" w:color="auto"/>
          </w:divBdr>
        </w:div>
        <w:div w:id="1381321460">
          <w:marLeft w:val="0"/>
          <w:marRight w:val="0"/>
          <w:marTop w:val="0"/>
          <w:marBottom w:val="101"/>
          <w:divBdr>
            <w:top w:val="none" w:sz="0" w:space="0" w:color="auto"/>
            <w:left w:val="none" w:sz="0" w:space="0" w:color="auto"/>
            <w:bottom w:val="none" w:sz="0" w:space="0" w:color="auto"/>
            <w:right w:val="none" w:sz="0" w:space="0" w:color="auto"/>
          </w:divBdr>
        </w:div>
        <w:div w:id="74086002">
          <w:marLeft w:val="0"/>
          <w:marRight w:val="0"/>
          <w:marTop w:val="0"/>
          <w:marBottom w:val="101"/>
          <w:divBdr>
            <w:top w:val="none" w:sz="0" w:space="0" w:color="auto"/>
            <w:left w:val="none" w:sz="0" w:space="0" w:color="auto"/>
            <w:bottom w:val="none" w:sz="0" w:space="0" w:color="auto"/>
            <w:right w:val="none" w:sz="0" w:space="0" w:color="auto"/>
          </w:divBdr>
        </w:div>
        <w:div w:id="729698073">
          <w:marLeft w:val="0"/>
          <w:marRight w:val="0"/>
          <w:marTop w:val="0"/>
          <w:marBottom w:val="101"/>
          <w:divBdr>
            <w:top w:val="none" w:sz="0" w:space="0" w:color="auto"/>
            <w:left w:val="none" w:sz="0" w:space="0" w:color="auto"/>
            <w:bottom w:val="none" w:sz="0" w:space="0" w:color="auto"/>
            <w:right w:val="none" w:sz="0" w:space="0" w:color="auto"/>
          </w:divBdr>
        </w:div>
        <w:div w:id="419717878">
          <w:marLeft w:val="0"/>
          <w:marRight w:val="0"/>
          <w:marTop w:val="0"/>
          <w:marBottom w:val="101"/>
          <w:divBdr>
            <w:top w:val="none" w:sz="0" w:space="0" w:color="auto"/>
            <w:left w:val="none" w:sz="0" w:space="0" w:color="auto"/>
            <w:bottom w:val="none" w:sz="0" w:space="0" w:color="auto"/>
            <w:right w:val="none" w:sz="0" w:space="0" w:color="auto"/>
          </w:divBdr>
        </w:div>
        <w:div w:id="704601263">
          <w:marLeft w:val="0"/>
          <w:marRight w:val="0"/>
          <w:marTop w:val="0"/>
          <w:marBottom w:val="101"/>
          <w:divBdr>
            <w:top w:val="none" w:sz="0" w:space="0" w:color="auto"/>
            <w:left w:val="none" w:sz="0" w:space="0" w:color="auto"/>
            <w:bottom w:val="none" w:sz="0" w:space="0" w:color="auto"/>
            <w:right w:val="none" w:sz="0" w:space="0" w:color="auto"/>
          </w:divBdr>
        </w:div>
        <w:div w:id="1194000489">
          <w:marLeft w:val="0"/>
          <w:marRight w:val="0"/>
          <w:marTop w:val="0"/>
          <w:marBottom w:val="101"/>
          <w:divBdr>
            <w:top w:val="none" w:sz="0" w:space="0" w:color="auto"/>
            <w:left w:val="none" w:sz="0" w:space="0" w:color="auto"/>
            <w:bottom w:val="none" w:sz="0" w:space="0" w:color="auto"/>
            <w:right w:val="none" w:sz="0" w:space="0" w:color="auto"/>
          </w:divBdr>
        </w:div>
        <w:div w:id="1374647171">
          <w:marLeft w:val="0"/>
          <w:marRight w:val="0"/>
          <w:marTop w:val="0"/>
          <w:marBottom w:val="101"/>
          <w:divBdr>
            <w:top w:val="none" w:sz="0" w:space="0" w:color="auto"/>
            <w:left w:val="none" w:sz="0" w:space="0" w:color="auto"/>
            <w:bottom w:val="none" w:sz="0" w:space="0" w:color="auto"/>
            <w:right w:val="none" w:sz="0" w:space="0" w:color="auto"/>
          </w:divBdr>
        </w:div>
        <w:div w:id="193081898">
          <w:marLeft w:val="0"/>
          <w:marRight w:val="0"/>
          <w:marTop w:val="0"/>
          <w:marBottom w:val="101"/>
          <w:divBdr>
            <w:top w:val="none" w:sz="0" w:space="0" w:color="auto"/>
            <w:left w:val="none" w:sz="0" w:space="0" w:color="auto"/>
            <w:bottom w:val="none" w:sz="0" w:space="0" w:color="auto"/>
            <w:right w:val="none" w:sz="0" w:space="0" w:color="auto"/>
          </w:divBdr>
        </w:div>
        <w:div w:id="134763193">
          <w:marLeft w:val="0"/>
          <w:marRight w:val="0"/>
          <w:marTop w:val="0"/>
          <w:marBottom w:val="101"/>
          <w:divBdr>
            <w:top w:val="none" w:sz="0" w:space="0" w:color="auto"/>
            <w:left w:val="none" w:sz="0" w:space="0" w:color="auto"/>
            <w:bottom w:val="none" w:sz="0" w:space="0" w:color="auto"/>
            <w:right w:val="none" w:sz="0" w:space="0" w:color="auto"/>
          </w:divBdr>
        </w:div>
        <w:div w:id="396786190">
          <w:marLeft w:val="0"/>
          <w:marRight w:val="0"/>
          <w:marTop w:val="0"/>
          <w:marBottom w:val="101"/>
          <w:divBdr>
            <w:top w:val="none" w:sz="0" w:space="0" w:color="auto"/>
            <w:left w:val="none" w:sz="0" w:space="0" w:color="auto"/>
            <w:bottom w:val="none" w:sz="0" w:space="0" w:color="auto"/>
            <w:right w:val="none" w:sz="0" w:space="0" w:color="auto"/>
          </w:divBdr>
        </w:div>
        <w:div w:id="274019017">
          <w:marLeft w:val="0"/>
          <w:marRight w:val="0"/>
          <w:marTop w:val="0"/>
          <w:marBottom w:val="101"/>
          <w:divBdr>
            <w:top w:val="none" w:sz="0" w:space="0" w:color="auto"/>
            <w:left w:val="none" w:sz="0" w:space="0" w:color="auto"/>
            <w:bottom w:val="none" w:sz="0" w:space="0" w:color="auto"/>
            <w:right w:val="none" w:sz="0" w:space="0" w:color="auto"/>
          </w:divBdr>
        </w:div>
        <w:div w:id="1615946047">
          <w:marLeft w:val="0"/>
          <w:marRight w:val="0"/>
          <w:marTop w:val="0"/>
          <w:marBottom w:val="101"/>
          <w:divBdr>
            <w:top w:val="none" w:sz="0" w:space="0" w:color="auto"/>
            <w:left w:val="none" w:sz="0" w:space="0" w:color="auto"/>
            <w:bottom w:val="none" w:sz="0" w:space="0" w:color="auto"/>
            <w:right w:val="none" w:sz="0" w:space="0" w:color="auto"/>
          </w:divBdr>
        </w:div>
        <w:div w:id="1490973405">
          <w:marLeft w:val="0"/>
          <w:marRight w:val="0"/>
          <w:marTop w:val="0"/>
          <w:marBottom w:val="101"/>
          <w:divBdr>
            <w:top w:val="none" w:sz="0" w:space="0" w:color="auto"/>
            <w:left w:val="none" w:sz="0" w:space="0" w:color="auto"/>
            <w:bottom w:val="none" w:sz="0" w:space="0" w:color="auto"/>
            <w:right w:val="none" w:sz="0" w:space="0" w:color="auto"/>
          </w:divBdr>
        </w:div>
        <w:div w:id="1015497965">
          <w:marLeft w:val="0"/>
          <w:marRight w:val="0"/>
          <w:marTop w:val="0"/>
          <w:marBottom w:val="101"/>
          <w:divBdr>
            <w:top w:val="none" w:sz="0" w:space="0" w:color="auto"/>
            <w:left w:val="none" w:sz="0" w:space="0" w:color="auto"/>
            <w:bottom w:val="none" w:sz="0" w:space="0" w:color="auto"/>
            <w:right w:val="none" w:sz="0" w:space="0" w:color="auto"/>
          </w:divBdr>
        </w:div>
        <w:div w:id="1219629461">
          <w:marLeft w:val="0"/>
          <w:marRight w:val="0"/>
          <w:marTop w:val="0"/>
          <w:marBottom w:val="101"/>
          <w:divBdr>
            <w:top w:val="none" w:sz="0" w:space="0" w:color="auto"/>
            <w:left w:val="none" w:sz="0" w:space="0" w:color="auto"/>
            <w:bottom w:val="none" w:sz="0" w:space="0" w:color="auto"/>
            <w:right w:val="none" w:sz="0" w:space="0" w:color="auto"/>
          </w:divBdr>
        </w:div>
        <w:div w:id="458377182">
          <w:marLeft w:val="0"/>
          <w:marRight w:val="0"/>
          <w:marTop w:val="0"/>
          <w:marBottom w:val="101"/>
          <w:divBdr>
            <w:top w:val="none" w:sz="0" w:space="0" w:color="auto"/>
            <w:left w:val="none" w:sz="0" w:space="0" w:color="auto"/>
            <w:bottom w:val="none" w:sz="0" w:space="0" w:color="auto"/>
            <w:right w:val="none" w:sz="0" w:space="0" w:color="auto"/>
          </w:divBdr>
        </w:div>
        <w:div w:id="913125747">
          <w:marLeft w:val="0"/>
          <w:marRight w:val="0"/>
          <w:marTop w:val="0"/>
          <w:marBottom w:val="101"/>
          <w:divBdr>
            <w:top w:val="none" w:sz="0" w:space="0" w:color="auto"/>
            <w:left w:val="none" w:sz="0" w:space="0" w:color="auto"/>
            <w:bottom w:val="none" w:sz="0" w:space="0" w:color="auto"/>
            <w:right w:val="none" w:sz="0" w:space="0" w:color="auto"/>
          </w:divBdr>
        </w:div>
        <w:div w:id="751781161">
          <w:marLeft w:val="0"/>
          <w:marRight w:val="0"/>
          <w:marTop w:val="0"/>
          <w:marBottom w:val="101"/>
          <w:divBdr>
            <w:top w:val="none" w:sz="0" w:space="0" w:color="auto"/>
            <w:left w:val="none" w:sz="0" w:space="0" w:color="auto"/>
            <w:bottom w:val="none" w:sz="0" w:space="0" w:color="auto"/>
            <w:right w:val="none" w:sz="0" w:space="0" w:color="auto"/>
          </w:divBdr>
        </w:div>
        <w:div w:id="1412049002">
          <w:marLeft w:val="0"/>
          <w:marRight w:val="0"/>
          <w:marTop w:val="0"/>
          <w:marBottom w:val="101"/>
          <w:divBdr>
            <w:top w:val="none" w:sz="0" w:space="0" w:color="auto"/>
            <w:left w:val="none" w:sz="0" w:space="0" w:color="auto"/>
            <w:bottom w:val="none" w:sz="0" w:space="0" w:color="auto"/>
            <w:right w:val="none" w:sz="0" w:space="0" w:color="auto"/>
          </w:divBdr>
        </w:div>
        <w:div w:id="2062752281">
          <w:marLeft w:val="0"/>
          <w:marRight w:val="0"/>
          <w:marTop w:val="0"/>
          <w:marBottom w:val="101"/>
          <w:divBdr>
            <w:top w:val="none" w:sz="0" w:space="0" w:color="auto"/>
            <w:left w:val="none" w:sz="0" w:space="0" w:color="auto"/>
            <w:bottom w:val="none" w:sz="0" w:space="0" w:color="auto"/>
            <w:right w:val="none" w:sz="0" w:space="0" w:color="auto"/>
          </w:divBdr>
        </w:div>
        <w:div w:id="818569212">
          <w:marLeft w:val="0"/>
          <w:marRight w:val="0"/>
          <w:marTop w:val="0"/>
          <w:marBottom w:val="101"/>
          <w:divBdr>
            <w:top w:val="none" w:sz="0" w:space="0" w:color="auto"/>
            <w:left w:val="none" w:sz="0" w:space="0" w:color="auto"/>
            <w:bottom w:val="none" w:sz="0" w:space="0" w:color="auto"/>
            <w:right w:val="none" w:sz="0" w:space="0" w:color="auto"/>
          </w:divBdr>
        </w:div>
        <w:div w:id="1882201801">
          <w:marLeft w:val="0"/>
          <w:marRight w:val="0"/>
          <w:marTop w:val="0"/>
          <w:marBottom w:val="101"/>
          <w:divBdr>
            <w:top w:val="none" w:sz="0" w:space="0" w:color="auto"/>
            <w:left w:val="none" w:sz="0" w:space="0" w:color="auto"/>
            <w:bottom w:val="none" w:sz="0" w:space="0" w:color="auto"/>
            <w:right w:val="none" w:sz="0" w:space="0" w:color="auto"/>
          </w:divBdr>
        </w:div>
        <w:div w:id="362559572">
          <w:marLeft w:val="0"/>
          <w:marRight w:val="0"/>
          <w:marTop w:val="0"/>
          <w:marBottom w:val="101"/>
          <w:divBdr>
            <w:top w:val="none" w:sz="0" w:space="0" w:color="auto"/>
            <w:left w:val="none" w:sz="0" w:space="0" w:color="auto"/>
            <w:bottom w:val="none" w:sz="0" w:space="0" w:color="auto"/>
            <w:right w:val="none" w:sz="0" w:space="0" w:color="auto"/>
          </w:divBdr>
        </w:div>
        <w:div w:id="2041737274">
          <w:marLeft w:val="0"/>
          <w:marRight w:val="0"/>
          <w:marTop w:val="0"/>
          <w:marBottom w:val="101"/>
          <w:divBdr>
            <w:top w:val="none" w:sz="0" w:space="0" w:color="auto"/>
            <w:left w:val="none" w:sz="0" w:space="0" w:color="auto"/>
            <w:bottom w:val="none" w:sz="0" w:space="0" w:color="auto"/>
            <w:right w:val="none" w:sz="0" w:space="0" w:color="auto"/>
          </w:divBdr>
        </w:div>
        <w:div w:id="426735497">
          <w:marLeft w:val="0"/>
          <w:marRight w:val="0"/>
          <w:marTop w:val="0"/>
          <w:marBottom w:val="101"/>
          <w:divBdr>
            <w:top w:val="none" w:sz="0" w:space="0" w:color="auto"/>
            <w:left w:val="none" w:sz="0" w:space="0" w:color="auto"/>
            <w:bottom w:val="none" w:sz="0" w:space="0" w:color="auto"/>
            <w:right w:val="none" w:sz="0" w:space="0" w:color="auto"/>
          </w:divBdr>
        </w:div>
        <w:div w:id="1942371642">
          <w:marLeft w:val="0"/>
          <w:marRight w:val="0"/>
          <w:marTop w:val="0"/>
          <w:marBottom w:val="101"/>
          <w:divBdr>
            <w:top w:val="none" w:sz="0" w:space="0" w:color="auto"/>
            <w:left w:val="none" w:sz="0" w:space="0" w:color="auto"/>
            <w:bottom w:val="none" w:sz="0" w:space="0" w:color="auto"/>
            <w:right w:val="none" w:sz="0" w:space="0" w:color="auto"/>
          </w:divBdr>
        </w:div>
        <w:div w:id="1977250817">
          <w:marLeft w:val="0"/>
          <w:marRight w:val="0"/>
          <w:marTop w:val="0"/>
          <w:marBottom w:val="101"/>
          <w:divBdr>
            <w:top w:val="none" w:sz="0" w:space="0" w:color="auto"/>
            <w:left w:val="none" w:sz="0" w:space="0" w:color="auto"/>
            <w:bottom w:val="none" w:sz="0" w:space="0" w:color="auto"/>
            <w:right w:val="none" w:sz="0" w:space="0" w:color="auto"/>
          </w:divBdr>
        </w:div>
        <w:div w:id="93284086">
          <w:marLeft w:val="0"/>
          <w:marRight w:val="0"/>
          <w:marTop w:val="0"/>
          <w:marBottom w:val="101"/>
          <w:divBdr>
            <w:top w:val="none" w:sz="0" w:space="0" w:color="auto"/>
            <w:left w:val="none" w:sz="0" w:space="0" w:color="auto"/>
            <w:bottom w:val="none" w:sz="0" w:space="0" w:color="auto"/>
            <w:right w:val="none" w:sz="0" w:space="0" w:color="auto"/>
          </w:divBdr>
        </w:div>
        <w:div w:id="310133361">
          <w:marLeft w:val="0"/>
          <w:marRight w:val="0"/>
          <w:marTop w:val="0"/>
          <w:marBottom w:val="101"/>
          <w:divBdr>
            <w:top w:val="none" w:sz="0" w:space="0" w:color="auto"/>
            <w:left w:val="none" w:sz="0" w:space="0" w:color="auto"/>
            <w:bottom w:val="none" w:sz="0" w:space="0" w:color="auto"/>
            <w:right w:val="none" w:sz="0" w:space="0" w:color="auto"/>
          </w:divBdr>
        </w:div>
        <w:div w:id="238053763">
          <w:marLeft w:val="0"/>
          <w:marRight w:val="0"/>
          <w:marTop w:val="0"/>
          <w:marBottom w:val="101"/>
          <w:divBdr>
            <w:top w:val="none" w:sz="0" w:space="0" w:color="auto"/>
            <w:left w:val="none" w:sz="0" w:space="0" w:color="auto"/>
            <w:bottom w:val="none" w:sz="0" w:space="0" w:color="auto"/>
            <w:right w:val="none" w:sz="0" w:space="0" w:color="auto"/>
          </w:divBdr>
        </w:div>
        <w:div w:id="1735857472">
          <w:marLeft w:val="0"/>
          <w:marRight w:val="0"/>
          <w:marTop w:val="0"/>
          <w:marBottom w:val="101"/>
          <w:divBdr>
            <w:top w:val="none" w:sz="0" w:space="0" w:color="auto"/>
            <w:left w:val="none" w:sz="0" w:space="0" w:color="auto"/>
            <w:bottom w:val="none" w:sz="0" w:space="0" w:color="auto"/>
            <w:right w:val="none" w:sz="0" w:space="0" w:color="auto"/>
          </w:divBdr>
        </w:div>
        <w:div w:id="1185704159">
          <w:marLeft w:val="0"/>
          <w:marRight w:val="0"/>
          <w:marTop w:val="0"/>
          <w:marBottom w:val="101"/>
          <w:divBdr>
            <w:top w:val="none" w:sz="0" w:space="0" w:color="auto"/>
            <w:left w:val="none" w:sz="0" w:space="0" w:color="auto"/>
            <w:bottom w:val="none" w:sz="0" w:space="0" w:color="auto"/>
            <w:right w:val="none" w:sz="0" w:space="0" w:color="auto"/>
          </w:divBdr>
        </w:div>
        <w:div w:id="1625498714">
          <w:marLeft w:val="0"/>
          <w:marRight w:val="0"/>
          <w:marTop w:val="0"/>
          <w:marBottom w:val="101"/>
          <w:divBdr>
            <w:top w:val="none" w:sz="0" w:space="0" w:color="auto"/>
            <w:left w:val="none" w:sz="0" w:space="0" w:color="auto"/>
            <w:bottom w:val="none" w:sz="0" w:space="0" w:color="auto"/>
            <w:right w:val="none" w:sz="0" w:space="0" w:color="auto"/>
          </w:divBdr>
        </w:div>
        <w:div w:id="739794492">
          <w:marLeft w:val="0"/>
          <w:marRight w:val="0"/>
          <w:marTop w:val="0"/>
          <w:marBottom w:val="101"/>
          <w:divBdr>
            <w:top w:val="none" w:sz="0" w:space="0" w:color="auto"/>
            <w:left w:val="none" w:sz="0" w:space="0" w:color="auto"/>
            <w:bottom w:val="none" w:sz="0" w:space="0" w:color="auto"/>
            <w:right w:val="none" w:sz="0" w:space="0" w:color="auto"/>
          </w:divBdr>
        </w:div>
        <w:div w:id="1237010649">
          <w:marLeft w:val="0"/>
          <w:marRight w:val="0"/>
          <w:marTop w:val="0"/>
          <w:marBottom w:val="101"/>
          <w:divBdr>
            <w:top w:val="none" w:sz="0" w:space="0" w:color="auto"/>
            <w:left w:val="none" w:sz="0" w:space="0" w:color="auto"/>
            <w:bottom w:val="none" w:sz="0" w:space="0" w:color="auto"/>
            <w:right w:val="none" w:sz="0" w:space="0" w:color="auto"/>
          </w:divBdr>
        </w:div>
        <w:div w:id="1557548788">
          <w:marLeft w:val="0"/>
          <w:marRight w:val="0"/>
          <w:marTop w:val="0"/>
          <w:marBottom w:val="101"/>
          <w:divBdr>
            <w:top w:val="none" w:sz="0" w:space="0" w:color="auto"/>
            <w:left w:val="none" w:sz="0" w:space="0" w:color="auto"/>
            <w:bottom w:val="none" w:sz="0" w:space="0" w:color="auto"/>
            <w:right w:val="none" w:sz="0" w:space="0" w:color="auto"/>
          </w:divBdr>
        </w:div>
        <w:div w:id="2055032646">
          <w:marLeft w:val="0"/>
          <w:marRight w:val="0"/>
          <w:marTop w:val="0"/>
          <w:marBottom w:val="101"/>
          <w:divBdr>
            <w:top w:val="none" w:sz="0" w:space="0" w:color="auto"/>
            <w:left w:val="none" w:sz="0" w:space="0" w:color="auto"/>
            <w:bottom w:val="none" w:sz="0" w:space="0" w:color="auto"/>
            <w:right w:val="none" w:sz="0" w:space="0" w:color="auto"/>
          </w:divBdr>
        </w:div>
        <w:div w:id="1412391674">
          <w:marLeft w:val="0"/>
          <w:marRight w:val="0"/>
          <w:marTop w:val="0"/>
          <w:marBottom w:val="101"/>
          <w:divBdr>
            <w:top w:val="none" w:sz="0" w:space="0" w:color="auto"/>
            <w:left w:val="none" w:sz="0" w:space="0" w:color="auto"/>
            <w:bottom w:val="none" w:sz="0" w:space="0" w:color="auto"/>
            <w:right w:val="none" w:sz="0" w:space="0" w:color="auto"/>
          </w:divBdr>
        </w:div>
        <w:div w:id="599261304">
          <w:marLeft w:val="0"/>
          <w:marRight w:val="0"/>
          <w:marTop w:val="0"/>
          <w:marBottom w:val="101"/>
          <w:divBdr>
            <w:top w:val="none" w:sz="0" w:space="0" w:color="auto"/>
            <w:left w:val="none" w:sz="0" w:space="0" w:color="auto"/>
            <w:bottom w:val="none" w:sz="0" w:space="0" w:color="auto"/>
            <w:right w:val="none" w:sz="0" w:space="0" w:color="auto"/>
          </w:divBdr>
        </w:div>
        <w:div w:id="73936566">
          <w:marLeft w:val="0"/>
          <w:marRight w:val="0"/>
          <w:marTop w:val="0"/>
          <w:marBottom w:val="101"/>
          <w:divBdr>
            <w:top w:val="none" w:sz="0" w:space="0" w:color="auto"/>
            <w:left w:val="none" w:sz="0" w:space="0" w:color="auto"/>
            <w:bottom w:val="none" w:sz="0" w:space="0" w:color="auto"/>
            <w:right w:val="none" w:sz="0" w:space="0" w:color="auto"/>
          </w:divBdr>
        </w:div>
        <w:div w:id="125202346">
          <w:marLeft w:val="0"/>
          <w:marRight w:val="0"/>
          <w:marTop w:val="0"/>
          <w:marBottom w:val="101"/>
          <w:divBdr>
            <w:top w:val="none" w:sz="0" w:space="0" w:color="auto"/>
            <w:left w:val="none" w:sz="0" w:space="0" w:color="auto"/>
            <w:bottom w:val="none" w:sz="0" w:space="0" w:color="auto"/>
            <w:right w:val="none" w:sz="0" w:space="0" w:color="auto"/>
          </w:divBdr>
        </w:div>
        <w:div w:id="1914968061">
          <w:marLeft w:val="0"/>
          <w:marRight w:val="0"/>
          <w:marTop w:val="0"/>
          <w:marBottom w:val="101"/>
          <w:divBdr>
            <w:top w:val="none" w:sz="0" w:space="0" w:color="auto"/>
            <w:left w:val="none" w:sz="0" w:space="0" w:color="auto"/>
            <w:bottom w:val="none" w:sz="0" w:space="0" w:color="auto"/>
            <w:right w:val="none" w:sz="0" w:space="0" w:color="auto"/>
          </w:divBdr>
        </w:div>
        <w:div w:id="1677423169">
          <w:marLeft w:val="0"/>
          <w:marRight w:val="0"/>
          <w:marTop w:val="0"/>
          <w:marBottom w:val="101"/>
          <w:divBdr>
            <w:top w:val="none" w:sz="0" w:space="0" w:color="auto"/>
            <w:left w:val="none" w:sz="0" w:space="0" w:color="auto"/>
            <w:bottom w:val="none" w:sz="0" w:space="0" w:color="auto"/>
            <w:right w:val="none" w:sz="0" w:space="0" w:color="auto"/>
          </w:divBdr>
        </w:div>
        <w:div w:id="1471289353">
          <w:marLeft w:val="0"/>
          <w:marRight w:val="0"/>
          <w:marTop w:val="0"/>
          <w:marBottom w:val="101"/>
          <w:divBdr>
            <w:top w:val="none" w:sz="0" w:space="0" w:color="auto"/>
            <w:left w:val="none" w:sz="0" w:space="0" w:color="auto"/>
            <w:bottom w:val="none" w:sz="0" w:space="0" w:color="auto"/>
            <w:right w:val="none" w:sz="0" w:space="0" w:color="auto"/>
          </w:divBdr>
        </w:div>
        <w:div w:id="232276425">
          <w:marLeft w:val="0"/>
          <w:marRight w:val="0"/>
          <w:marTop w:val="0"/>
          <w:marBottom w:val="101"/>
          <w:divBdr>
            <w:top w:val="none" w:sz="0" w:space="0" w:color="auto"/>
            <w:left w:val="none" w:sz="0" w:space="0" w:color="auto"/>
            <w:bottom w:val="none" w:sz="0" w:space="0" w:color="auto"/>
            <w:right w:val="none" w:sz="0" w:space="0" w:color="auto"/>
          </w:divBdr>
        </w:div>
        <w:div w:id="1985356012">
          <w:marLeft w:val="720"/>
          <w:marRight w:val="0"/>
          <w:marTop w:val="0"/>
          <w:marBottom w:val="101"/>
          <w:divBdr>
            <w:top w:val="none" w:sz="0" w:space="0" w:color="auto"/>
            <w:left w:val="none" w:sz="0" w:space="0" w:color="auto"/>
            <w:bottom w:val="none" w:sz="0" w:space="0" w:color="auto"/>
            <w:right w:val="none" w:sz="0" w:space="0" w:color="auto"/>
          </w:divBdr>
        </w:div>
        <w:div w:id="2093045197">
          <w:marLeft w:val="0"/>
          <w:marRight w:val="0"/>
          <w:marTop w:val="0"/>
          <w:marBottom w:val="101"/>
          <w:divBdr>
            <w:top w:val="none" w:sz="0" w:space="0" w:color="auto"/>
            <w:left w:val="none" w:sz="0" w:space="0" w:color="auto"/>
            <w:bottom w:val="none" w:sz="0" w:space="0" w:color="auto"/>
            <w:right w:val="none" w:sz="0" w:space="0" w:color="auto"/>
          </w:divBdr>
        </w:div>
        <w:div w:id="1111048462">
          <w:marLeft w:val="0"/>
          <w:marRight w:val="0"/>
          <w:marTop w:val="0"/>
          <w:marBottom w:val="101"/>
          <w:divBdr>
            <w:top w:val="none" w:sz="0" w:space="0" w:color="auto"/>
            <w:left w:val="none" w:sz="0" w:space="0" w:color="auto"/>
            <w:bottom w:val="none" w:sz="0" w:space="0" w:color="auto"/>
            <w:right w:val="none" w:sz="0" w:space="0" w:color="auto"/>
          </w:divBdr>
        </w:div>
        <w:div w:id="1071122415">
          <w:marLeft w:val="0"/>
          <w:marRight w:val="0"/>
          <w:marTop w:val="0"/>
          <w:marBottom w:val="101"/>
          <w:divBdr>
            <w:top w:val="none" w:sz="0" w:space="0" w:color="auto"/>
            <w:left w:val="none" w:sz="0" w:space="0" w:color="auto"/>
            <w:bottom w:val="none" w:sz="0" w:space="0" w:color="auto"/>
            <w:right w:val="none" w:sz="0" w:space="0" w:color="auto"/>
          </w:divBdr>
        </w:div>
        <w:div w:id="1924139515">
          <w:marLeft w:val="0"/>
          <w:marRight w:val="0"/>
          <w:marTop w:val="0"/>
          <w:marBottom w:val="101"/>
          <w:divBdr>
            <w:top w:val="none" w:sz="0" w:space="0" w:color="auto"/>
            <w:left w:val="none" w:sz="0" w:space="0" w:color="auto"/>
            <w:bottom w:val="none" w:sz="0" w:space="0" w:color="auto"/>
            <w:right w:val="none" w:sz="0" w:space="0" w:color="auto"/>
          </w:divBdr>
        </w:div>
        <w:div w:id="1596209529">
          <w:marLeft w:val="0"/>
          <w:marRight w:val="0"/>
          <w:marTop w:val="0"/>
          <w:marBottom w:val="101"/>
          <w:divBdr>
            <w:top w:val="none" w:sz="0" w:space="0" w:color="auto"/>
            <w:left w:val="none" w:sz="0" w:space="0" w:color="auto"/>
            <w:bottom w:val="none" w:sz="0" w:space="0" w:color="auto"/>
            <w:right w:val="none" w:sz="0" w:space="0" w:color="auto"/>
          </w:divBdr>
        </w:div>
        <w:div w:id="1742675216">
          <w:marLeft w:val="0"/>
          <w:marRight w:val="0"/>
          <w:marTop w:val="0"/>
          <w:marBottom w:val="101"/>
          <w:divBdr>
            <w:top w:val="none" w:sz="0" w:space="0" w:color="auto"/>
            <w:left w:val="none" w:sz="0" w:space="0" w:color="auto"/>
            <w:bottom w:val="none" w:sz="0" w:space="0" w:color="auto"/>
            <w:right w:val="none" w:sz="0" w:space="0" w:color="auto"/>
          </w:divBdr>
        </w:div>
        <w:div w:id="63257959">
          <w:marLeft w:val="0"/>
          <w:marRight w:val="0"/>
          <w:marTop w:val="0"/>
          <w:marBottom w:val="101"/>
          <w:divBdr>
            <w:top w:val="none" w:sz="0" w:space="0" w:color="auto"/>
            <w:left w:val="none" w:sz="0" w:space="0" w:color="auto"/>
            <w:bottom w:val="none" w:sz="0" w:space="0" w:color="auto"/>
            <w:right w:val="none" w:sz="0" w:space="0" w:color="auto"/>
          </w:divBdr>
        </w:div>
        <w:div w:id="802506637">
          <w:marLeft w:val="0"/>
          <w:marRight w:val="0"/>
          <w:marTop w:val="0"/>
          <w:marBottom w:val="101"/>
          <w:divBdr>
            <w:top w:val="none" w:sz="0" w:space="0" w:color="auto"/>
            <w:left w:val="none" w:sz="0" w:space="0" w:color="auto"/>
            <w:bottom w:val="none" w:sz="0" w:space="0" w:color="auto"/>
            <w:right w:val="none" w:sz="0" w:space="0" w:color="auto"/>
          </w:divBdr>
        </w:div>
        <w:div w:id="243957551">
          <w:marLeft w:val="0"/>
          <w:marRight w:val="0"/>
          <w:marTop w:val="0"/>
          <w:marBottom w:val="101"/>
          <w:divBdr>
            <w:top w:val="none" w:sz="0" w:space="0" w:color="auto"/>
            <w:left w:val="none" w:sz="0" w:space="0" w:color="auto"/>
            <w:bottom w:val="none" w:sz="0" w:space="0" w:color="auto"/>
            <w:right w:val="none" w:sz="0" w:space="0" w:color="auto"/>
          </w:divBdr>
        </w:div>
        <w:div w:id="1433933681">
          <w:marLeft w:val="0"/>
          <w:marRight w:val="0"/>
          <w:marTop w:val="0"/>
          <w:marBottom w:val="101"/>
          <w:divBdr>
            <w:top w:val="none" w:sz="0" w:space="0" w:color="auto"/>
            <w:left w:val="none" w:sz="0" w:space="0" w:color="auto"/>
            <w:bottom w:val="none" w:sz="0" w:space="0" w:color="auto"/>
            <w:right w:val="none" w:sz="0" w:space="0" w:color="auto"/>
          </w:divBdr>
        </w:div>
        <w:div w:id="1237591363">
          <w:marLeft w:val="0"/>
          <w:marRight w:val="0"/>
          <w:marTop w:val="0"/>
          <w:marBottom w:val="101"/>
          <w:divBdr>
            <w:top w:val="none" w:sz="0" w:space="0" w:color="auto"/>
            <w:left w:val="none" w:sz="0" w:space="0" w:color="auto"/>
            <w:bottom w:val="none" w:sz="0" w:space="0" w:color="auto"/>
            <w:right w:val="none" w:sz="0" w:space="0" w:color="auto"/>
          </w:divBdr>
        </w:div>
        <w:div w:id="820341875">
          <w:marLeft w:val="0"/>
          <w:marRight w:val="0"/>
          <w:marTop w:val="0"/>
          <w:marBottom w:val="101"/>
          <w:divBdr>
            <w:top w:val="none" w:sz="0" w:space="0" w:color="auto"/>
            <w:left w:val="none" w:sz="0" w:space="0" w:color="auto"/>
            <w:bottom w:val="none" w:sz="0" w:space="0" w:color="auto"/>
            <w:right w:val="none" w:sz="0" w:space="0" w:color="auto"/>
          </w:divBdr>
        </w:div>
        <w:div w:id="419639000">
          <w:marLeft w:val="0"/>
          <w:marRight w:val="0"/>
          <w:marTop w:val="0"/>
          <w:marBottom w:val="101"/>
          <w:divBdr>
            <w:top w:val="none" w:sz="0" w:space="0" w:color="auto"/>
            <w:left w:val="none" w:sz="0" w:space="0" w:color="auto"/>
            <w:bottom w:val="none" w:sz="0" w:space="0" w:color="auto"/>
            <w:right w:val="none" w:sz="0" w:space="0" w:color="auto"/>
          </w:divBdr>
        </w:div>
        <w:div w:id="852574827">
          <w:marLeft w:val="0"/>
          <w:marRight w:val="0"/>
          <w:marTop w:val="0"/>
          <w:marBottom w:val="101"/>
          <w:divBdr>
            <w:top w:val="none" w:sz="0" w:space="0" w:color="auto"/>
            <w:left w:val="none" w:sz="0" w:space="0" w:color="auto"/>
            <w:bottom w:val="none" w:sz="0" w:space="0" w:color="auto"/>
            <w:right w:val="none" w:sz="0" w:space="0" w:color="auto"/>
          </w:divBdr>
        </w:div>
        <w:div w:id="690763575">
          <w:marLeft w:val="0"/>
          <w:marRight w:val="0"/>
          <w:marTop w:val="0"/>
          <w:marBottom w:val="101"/>
          <w:divBdr>
            <w:top w:val="none" w:sz="0" w:space="0" w:color="auto"/>
            <w:left w:val="none" w:sz="0" w:space="0" w:color="auto"/>
            <w:bottom w:val="none" w:sz="0" w:space="0" w:color="auto"/>
            <w:right w:val="none" w:sz="0" w:space="0" w:color="auto"/>
          </w:divBdr>
        </w:div>
        <w:div w:id="1067801077">
          <w:marLeft w:val="0"/>
          <w:marRight w:val="0"/>
          <w:marTop w:val="0"/>
          <w:marBottom w:val="101"/>
          <w:divBdr>
            <w:top w:val="none" w:sz="0" w:space="0" w:color="auto"/>
            <w:left w:val="none" w:sz="0" w:space="0" w:color="auto"/>
            <w:bottom w:val="none" w:sz="0" w:space="0" w:color="auto"/>
            <w:right w:val="none" w:sz="0" w:space="0" w:color="auto"/>
          </w:divBdr>
        </w:div>
        <w:div w:id="609707751">
          <w:marLeft w:val="0"/>
          <w:marRight w:val="0"/>
          <w:marTop w:val="0"/>
          <w:marBottom w:val="101"/>
          <w:divBdr>
            <w:top w:val="none" w:sz="0" w:space="0" w:color="auto"/>
            <w:left w:val="none" w:sz="0" w:space="0" w:color="auto"/>
            <w:bottom w:val="none" w:sz="0" w:space="0" w:color="auto"/>
            <w:right w:val="none" w:sz="0" w:space="0" w:color="auto"/>
          </w:divBdr>
        </w:div>
        <w:div w:id="1656490450">
          <w:marLeft w:val="0"/>
          <w:marRight w:val="0"/>
          <w:marTop w:val="0"/>
          <w:marBottom w:val="101"/>
          <w:divBdr>
            <w:top w:val="none" w:sz="0" w:space="0" w:color="auto"/>
            <w:left w:val="none" w:sz="0" w:space="0" w:color="auto"/>
            <w:bottom w:val="none" w:sz="0" w:space="0" w:color="auto"/>
            <w:right w:val="none" w:sz="0" w:space="0" w:color="auto"/>
          </w:divBdr>
        </w:div>
        <w:div w:id="1348368437">
          <w:marLeft w:val="0"/>
          <w:marRight w:val="0"/>
          <w:marTop w:val="0"/>
          <w:marBottom w:val="101"/>
          <w:divBdr>
            <w:top w:val="none" w:sz="0" w:space="0" w:color="auto"/>
            <w:left w:val="none" w:sz="0" w:space="0" w:color="auto"/>
            <w:bottom w:val="none" w:sz="0" w:space="0" w:color="auto"/>
            <w:right w:val="none" w:sz="0" w:space="0" w:color="auto"/>
          </w:divBdr>
        </w:div>
        <w:div w:id="508640613">
          <w:marLeft w:val="0"/>
          <w:marRight w:val="0"/>
          <w:marTop w:val="0"/>
          <w:marBottom w:val="101"/>
          <w:divBdr>
            <w:top w:val="none" w:sz="0" w:space="0" w:color="auto"/>
            <w:left w:val="none" w:sz="0" w:space="0" w:color="auto"/>
            <w:bottom w:val="none" w:sz="0" w:space="0" w:color="auto"/>
            <w:right w:val="none" w:sz="0" w:space="0" w:color="auto"/>
          </w:divBdr>
        </w:div>
        <w:div w:id="1741558418">
          <w:marLeft w:val="0"/>
          <w:marRight w:val="0"/>
          <w:marTop w:val="0"/>
          <w:marBottom w:val="101"/>
          <w:divBdr>
            <w:top w:val="none" w:sz="0" w:space="0" w:color="auto"/>
            <w:left w:val="none" w:sz="0" w:space="0" w:color="auto"/>
            <w:bottom w:val="none" w:sz="0" w:space="0" w:color="auto"/>
            <w:right w:val="none" w:sz="0" w:space="0" w:color="auto"/>
          </w:divBdr>
        </w:div>
        <w:div w:id="1903251881">
          <w:marLeft w:val="0"/>
          <w:marRight w:val="0"/>
          <w:marTop w:val="0"/>
          <w:marBottom w:val="101"/>
          <w:divBdr>
            <w:top w:val="none" w:sz="0" w:space="0" w:color="auto"/>
            <w:left w:val="none" w:sz="0" w:space="0" w:color="auto"/>
            <w:bottom w:val="none" w:sz="0" w:space="0" w:color="auto"/>
            <w:right w:val="none" w:sz="0" w:space="0" w:color="auto"/>
          </w:divBdr>
        </w:div>
        <w:div w:id="1350447528">
          <w:marLeft w:val="0"/>
          <w:marRight w:val="0"/>
          <w:marTop w:val="0"/>
          <w:marBottom w:val="101"/>
          <w:divBdr>
            <w:top w:val="none" w:sz="0" w:space="0" w:color="auto"/>
            <w:left w:val="none" w:sz="0" w:space="0" w:color="auto"/>
            <w:bottom w:val="none" w:sz="0" w:space="0" w:color="auto"/>
            <w:right w:val="none" w:sz="0" w:space="0" w:color="auto"/>
          </w:divBdr>
        </w:div>
        <w:div w:id="2112819967">
          <w:marLeft w:val="0"/>
          <w:marRight w:val="0"/>
          <w:marTop w:val="0"/>
          <w:marBottom w:val="101"/>
          <w:divBdr>
            <w:top w:val="none" w:sz="0" w:space="0" w:color="auto"/>
            <w:left w:val="none" w:sz="0" w:space="0" w:color="auto"/>
            <w:bottom w:val="none" w:sz="0" w:space="0" w:color="auto"/>
            <w:right w:val="none" w:sz="0" w:space="0" w:color="auto"/>
          </w:divBdr>
        </w:div>
        <w:div w:id="1259097124">
          <w:marLeft w:val="0"/>
          <w:marRight w:val="0"/>
          <w:marTop w:val="0"/>
          <w:marBottom w:val="101"/>
          <w:divBdr>
            <w:top w:val="none" w:sz="0" w:space="0" w:color="auto"/>
            <w:left w:val="none" w:sz="0" w:space="0" w:color="auto"/>
            <w:bottom w:val="none" w:sz="0" w:space="0" w:color="auto"/>
            <w:right w:val="none" w:sz="0" w:space="0" w:color="auto"/>
          </w:divBdr>
        </w:div>
        <w:div w:id="250162361">
          <w:marLeft w:val="0"/>
          <w:marRight w:val="0"/>
          <w:marTop w:val="0"/>
          <w:marBottom w:val="101"/>
          <w:divBdr>
            <w:top w:val="none" w:sz="0" w:space="0" w:color="auto"/>
            <w:left w:val="none" w:sz="0" w:space="0" w:color="auto"/>
            <w:bottom w:val="none" w:sz="0" w:space="0" w:color="auto"/>
            <w:right w:val="none" w:sz="0" w:space="0" w:color="auto"/>
          </w:divBdr>
        </w:div>
        <w:div w:id="937828261">
          <w:marLeft w:val="0"/>
          <w:marRight w:val="0"/>
          <w:marTop w:val="0"/>
          <w:marBottom w:val="101"/>
          <w:divBdr>
            <w:top w:val="none" w:sz="0" w:space="0" w:color="auto"/>
            <w:left w:val="none" w:sz="0" w:space="0" w:color="auto"/>
            <w:bottom w:val="none" w:sz="0" w:space="0" w:color="auto"/>
            <w:right w:val="none" w:sz="0" w:space="0" w:color="auto"/>
          </w:divBdr>
        </w:div>
        <w:div w:id="150296451">
          <w:marLeft w:val="0"/>
          <w:marRight w:val="0"/>
          <w:marTop w:val="0"/>
          <w:marBottom w:val="101"/>
          <w:divBdr>
            <w:top w:val="none" w:sz="0" w:space="0" w:color="auto"/>
            <w:left w:val="none" w:sz="0" w:space="0" w:color="auto"/>
            <w:bottom w:val="none" w:sz="0" w:space="0" w:color="auto"/>
            <w:right w:val="none" w:sz="0" w:space="0" w:color="auto"/>
          </w:divBdr>
        </w:div>
        <w:div w:id="1401826748">
          <w:marLeft w:val="0"/>
          <w:marRight w:val="0"/>
          <w:marTop w:val="0"/>
          <w:marBottom w:val="101"/>
          <w:divBdr>
            <w:top w:val="none" w:sz="0" w:space="0" w:color="auto"/>
            <w:left w:val="none" w:sz="0" w:space="0" w:color="auto"/>
            <w:bottom w:val="none" w:sz="0" w:space="0" w:color="auto"/>
            <w:right w:val="none" w:sz="0" w:space="0" w:color="auto"/>
          </w:divBdr>
        </w:div>
        <w:div w:id="143664676">
          <w:marLeft w:val="0"/>
          <w:marRight w:val="0"/>
          <w:marTop w:val="0"/>
          <w:marBottom w:val="101"/>
          <w:divBdr>
            <w:top w:val="none" w:sz="0" w:space="0" w:color="auto"/>
            <w:left w:val="none" w:sz="0" w:space="0" w:color="auto"/>
            <w:bottom w:val="none" w:sz="0" w:space="0" w:color="auto"/>
            <w:right w:val="none" w:sz="0" w:space="0" w:color="auto"/>
          </w:divBdr>
        </w:div>
        <w:div w:id="1493178535">
          <w:marLeft w:val="0"/>
          <w:marRight w:val="0"/>
          <w:marTop w:val="0"/>
          <w:marBottom w:val="101"/>
          <w:divBdr>
            <w:top w:val="none" w:sz="0" w:space="0" w:color="auto"/>
            <w:left w:val="none" w:sz="0" w:space="0" w:color="auto"/>
            <w:bottom w:val="none" w:sz="0" w:space="0" w:color="auto"/>
            <w:right w:val="none" w:sz="0" w:space="0" w:color="auto"/>
          </w:divBdr>
        </w:div>
        <w:div w:id="1403020076">
          <w:marLeft w:val="0"/>
          <w:marRight w:val="0"/>
          <w:marTop w:val="0"/>
          <w:marBottom w:val="101"/>
          <w:divBdr>
            <w:top w:val="none" w:sz="0" w:space="0" w:color="auto"/>
            <w:left w:val="none" w:sz="0" w:space="0" w:color="auto"/>
            <w:bottom w:val="none" w:sz="0" w:space="0" w:color="auto"/>
            <w:right w:val="none" w:sz="0" w:space="0" w:color="auto"/>
          </w:divBdr>
        </w:div>
        <w:div w:id="1130629787">
          <w:marLeft w:val="0"/>
          <w:marRight w:val="0"/>
          <w:marTop w:val="0"/>
          <w:marBottom w:val="101"/>
          <w:divBdr>
            <w:top w:val="none" w:sz="0" w:space="0" w:color="auto"/>
            <w:left w:val="none" w:sz="0" w:space="0" w:color="auto"/>
            <w:bottom w:val="none" w:sz="0" w:space="0" w:color="auto"/>
            <w:right w:val="none" w:sz="0" w:space="0" w:color="auto"/>
          </w:divBdr>
        </w:div>
        <w:div w:id="1942834823">
          <w:marLeft w:val="0"/>
          <w:marRight w:val="0"/>
          <w:marTop w:val="0"/>
          <w:marBottom w:val="101"/>
          <w:divBdr>
            <w:top w:val="none" w:sz="0" w:space="0" w:color="auto"/>
            <w:left w:val="none" w:sz="0" w:space="0" w:color="auto"/>
            <w:bottom w:val="none" w:sz="0" w:space="0" w:color="auto"/>
            <w:right w:val="none" w:sz="0" w:space="0" w:color="auto"/>
          </w:divBdr>
        </w:div>
        <w:div w:id="1000278152">
          <w:marLeft w:val="0"/>
          <w:marRight w:val="0"/>
          <w:marTop w:val="0"/>
          <w:marBottom w:val="101"/>
          <w:divBdr>
            <w:top w:val="none" w:sz="0" w:space="0" w:color="auto"/>
            <w:left w:val="none" w:sz="0" w:space="0" w:color="auto"/>
            <w:bottom w:val="none" w:sz="0" w:space="0" w:color="auto"/>
            <w:right w:val="none" w:sz="0" w:space="0" w:color="auto"/>
          </w:divBdr>
        </w:div>
        <w:div w:id="1273172640">
          <w:marLeft w:val="0"/>
          <w:marRight w:val="0"/>
          <w:marTop w:val="0"/>
          <w:marBottom w:val="101"/>
          <w:divBdr>
            <w:top w:val="none" w:sz="0" w:space="0" w:color="auto"/>
            <w:left w:val="none" w:sz="0" w:space="0" w:color="auto"/>
            <w:bottom w:val="none" w:sz="0" w:space="0" w:color="auto"/>
            <w:right w:val="none" w:sz="0" w:space="0" w:color="auto"/>
          </w:divBdr>
        </w:div>
        <w:div w:id="541672679">
          <w:marLeft w:val="0"/>
          <w:marRight w:val="0"/>
          <w:marTop w:val="0"/>
          <w:marBottom w:val="101"/>
          <w:divBdr>
            <w:top w:val="none" w:sz="0" w:space="0" w:color="auto"/>
            <w:left w:val="none" w:sz="0" w:space="0" w:color="auto"/>
            <w:bottom w:val="none" w:sz="0" w:space="0" w:color="auto"/>
            <w:right w:val="none" w:sz="0" w:space="0" w:color="auto"/>
          </w:divBdr>
        </w:div>
        <w:div w:id="2015067756">
          <w:marLeft w:val="0"/>
          <w:marRight w:val="0"/>
          <w:marTop w:val="0"/>
          <w:marBottom w:val="101"/>
          <w:divBdr>
            <w:top w:val="none" w:sz="0" w:space="0" w:color="auto"/>
            <w:left w:val="none" w:sz="0" w:space="0" w:color="auto"/>
            <w:bottom w:val="none" w:sz="0" w:space="0" w:color="auto"/>
            <w:right w:val="none" w:sz="0" w:space="0" w:color="auto"/>
          </w:divBdr>
        </w:div>
        <w:div w:id="717582843">
          <w:marLeft w:val="0"/>
          <w:marRight w:val="0"/>
          <w:marTop w:val="0"/>
          <w:marBottom w:val="101"/>
          <w:divBdr>
            <w:top w:val="none" w:sz="0" w:space="0" w:color="auto"/>
            <w:left w:val="none" w:sz="0" w:space="0" w:color="auto"/>
            <w:bottom w:val="none" w:sz="0" w:space="0" w:color="auto"/>
            <w:right w:val="none" w:sz="0" w:space="0" w:color="auto"/>
          </w:divBdr>
        </w:div>
        <w:div w:id="1273319575">
          <w:marLeft w:val="0"/>
          <w:marRight w:val="0"/>
          <w:marTop w:val="0"/>
          <w:marBottom w:val="101"/>
          <w:divBdr>
            <w:top w:val="none" w:sz="0" w:space="0" w:color="auto"/>
            <w:left w:val="none" w:sz="0" w:space="0" w:color="auto"/>
            <w:bottom w:val="none" w:sz="0" w:space="0" w:color="auto"/>
            <w:right w:val="none" w:sz="0" w:space="0" w:color="auto"/>
          </w:divBdr>
        </w:div>
        <w:div w:id="1545171867">
          <w:marLeft w:val="0"/>
          <w:marRight w:val="0"/>
          <w:marTop w:val="0"/>
          <w:marBottom w:val="101"/>
          <w:divBdr>
            <w:top w:val="none" w:sz="0" w:space="0" w:color="auto"/>
            <w:left w:val="none" w:sz="0" w:space="0" w:color="auto"/>
            <w:bottom w:val="none" w:sz="0" w:space="0" w:color="auto"/>
            <w:right w:val="none" w:sz="0" w:space="0" w:color="auto"/>
          </w:divBdr>
        </w:div>
        <w:div w:id="1006438214">
          <w:marLeft w:val="0"/>
          <w:marRight w:val="0"/>
          <w:marTop w:val="0"/>
          <w:marBottom w:val="101"/>
          <w:divBdr>
            <w:top w:val="none" w:sz="0" w:space="0" w:color="auto"/>
            <w:left w:val="none" w:sz="0" w:space="0" w:color="auto"/>
            <w:bottom w:val="none" w:sz="0" w:space="0" w:color="auto"/>
            <w:right w:val="none" w:sz="0" w:space="0" w:color="auto"/>
          </w:divBdr>
        </w:div>
        <w:div w:id="22706104">
          <w:marLeft w:val="0"/>
          <w:marRight w:val="0"/>
          <w:marTop w:val="101"/>
          <w:marBottom w:val="101"/>
          <w:divBdr>
            <w:top w:val="none" w:sz="0" w:space="0" w:color="auto"/>
            <w:left w:val="none" w:sz="0" w:space="0" w:color="auto"/>
            <w:bottom w:val="none" w:sz="0" w:space="0" w:color="auto"/>
            <w:right w:val="none" w:sz="0" w:space="0" w:color="auto"/>
          </w:divBdr>
        </w:div>
        <w:div w:id="2001230105">
          <w:marLeft w:val="0"/>
          <w:marRight w:val="0"/>
          <w:marTop w:val="0"/>
          <w:marBottom w:val="101"/>
          <w:divBdr>
            <w:top w:val="none" w:sz="0" w:space="0" w:color="auto"/>
            <w:left w:val="none" w:sz="0" w:space="0" w:color="auto"/>
            <w:bottom w:val="none" w:sz="0" w:space="0" w:color="auto"/>
            <w:right w:val="none" w:sz="0" w:space="0" w:color="auto"/>
          </w:divBdr>
        </w:div>
        <w:div w:id="715202772">
          <w:marLeft w:val="0"/>
          <w:marRight w:val="0"/>
          <w:marTop w:val="0"/>
          <w:marBottom w:val="101"/>
          <w:divBdr>
            <w:top w:val="none" w:sz="0" w:space="0" w:color="auto"/>
            <w:left w:val="none" w:sz="0" w:space="0" w:color="auto"/>
            <w:bottom w:val="none" w:sz="0" w:space="0" w:color="auto"/>
            <w:right w:val="none" w:sz="0" w:space="0" w:color="auto"/>
          </w:divBdr>
        </w:div>
        <w:div w:id="64033888">
          <w:marLeft w:val="0"/>
          <w:marRight w:val="0"/>
          <w:marTop w:val="0"/>
          <w:marBottom w:val="101"/>
          <w:divBdr>
            <w:top w:val="none" w:sz="0" w:space="0" w:color="auto"/>
            <w:left w:val="none" w:sz="0" w:space="0" w:color="auto"/>
            <w:bottom w:val="none" w:sz="0" w:space="0" w:color="auto"/>
            <w:right w:val="none" w:sz="0" w:space="0" w:color="auto"/>
          </w:divBdr>
        </w:div>
      </w:divsChild>
    </w:div>
    <w:div w:id="14163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21119</Words>
  <Characters>116155</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2019-03-25T14:30:00Z</dcterms:created>
  <dcterms:modified xsi:type="dcterms:W3CDTF">2019-03-25T14:30:00Z</dcterms:modified>
</cp:coreProperties>
</file>