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1A7B7" w14:textId="77777777" w:rsidR="00FF2681" w:rsidRPr="00244D3F" w:rsidRDefault="00FF2681" w:rsidP="00FF2681">
      <w:pPr>
        <w:shd w:val="clear" w:color="auto" w:fill="FFFFFF"/>
        <w:jc w:val="both"/>
        <w:rPr>
          <w:rFonts w:ascii="Calibri" w:hAnsi="Calibri"/>
          <w:b/>
          <w:sz w:val="28"/>
          <w:szCs w:val="28"/>
        </w:rPr>
      </w:pPr>
      <w:r w:rsidRPr="00244D3F">
        <w:rPr>
          <w:rFonts w:ascii="Calibri" w:hAnsi="Calibri"/>
          <w:b/>
          <w:sz w:val="28"/>
          <w:szCs w:val="28"/>
        </w:rPr>
        <w:t>Atención en unidades de primer nivel</w:t>
      </w:r>
    </w:p>
    <w:p w14:paraId="11EC0268" w14:textId="77777777" w:rsidR="00FF2681" w:rsidRDefault="00FF2681" w:rsidP="00FF2681">
      <w:pPr>
        <w:shd w:val="clear" w:color="auto" w:fill="FFFFFF"/>
        <w:jc w:val="both"/>
        <w:rPr>
          <w:rFonts w:ascii="Calibri" w:eastAsia="Times New Roman" w:hAnsi="Calibri" w:cs="Times New Roman"/>
          <w:color w:val="2F2F2F"/>
          <w:lang w:val="es-MX"/>
        </w:rPr>
      </w:pPr>
    </w:p>
    <w:tbl>
      <w:tblPr>
        <w:tblW w:w="9355" w:type="dxa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0"/>
        <w:gridCol w:w="2335"/>
      </w:tblGrid>
      <w:tr w:rsidR="005B7DFC" w:rsidRPr="00203C58" w14:paraId="2220D6E6" w14:textId="77777777" w:rsidTr="009D7F59">
        <w:trPr>
          <w:trHeight w:val="745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6BE20E2" w14:textId="77777777" w:rsidR="005B7DFC" w:rsidRPr="00203C58" w:rsidRDefault="005B7DFC" w:rsidP="009D7F59">
            <w:pPr>
              <w:jc w:val="center"/>
              <w:rPr>
                <w:rFonts w:ascii="Calibri" w:hAnsi="Calibri"/>
                <w:b/>
              </w:rPr>
            </w:pPr>
            <w:r w:rsidRPr="00203C58">
              <w:rPr>
                <w:rFonts w:ascii="Calibri" w:hAnsi="Calibri"/>
                <w:b/>
              </w:rPr>
              <w:t>Tipo de servicio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7005099" w14:textId="04A62698" w:rsidR="005B7DFC" w:rsidRPr="00203C58" w:rsidRDefault="005B7DFC" w:rsidP="005B7DFC">
            <w:pPr>
              <w:jc w:val="center"/>
              <w:rPr>
                <w:rFonts w:ascii="Calibri" w:hAnsi="Calibri"/>
                <w:b/>
              </w:rPr>
            </w:pPr>
            <w:r w:rsidRPr="00203C58">
              <w:rPr>
                <w:rFonts w:ascii="Calibri" w:hAnsi="Calibri"/>
                <w:b/>
              </w:rPr>
              <w:t>Costo unitario</w:t>
            </w:r>
            <w:r w:rsidRPr="00203C58">
              <w:rPr>
                <w:rFonts w:ascii="Calibri" w:hAnsi="Calibri"/>
                <w:b/>
              </w:rPr>
              <w:br/>
              <w:t>actualizado al 202</w:t>
            </w:r>
            <w:r>
              <w:rPr>
                <w:rFonts w:ascii="Calibri" w:hAnsi="Calibri"/>
                <w:b/>
              </w:rPr>
              <w:t>2</w:t>
            </w:r>
          </w:p>
        </w:tc>
      </w:tr>
      <w:tr w:rsidR="005B7DFC" w:rsidRPr="00203C58" w14:paraId="300B9F4B" w14:textId="77777777" w:rsidTr="009D7F59">
        <w:trPr>
          <w:trHeight w:val="254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0E0FCCF" w14:textId="58C71B51" w:rsidR="005B7DFC" w:rsidRPr="00203C58" w:rsidRDefault="005B7DFC" w:rsidP="009D7F59">
            <w:pPr>
              <w:rPr>
                <w:rFonts w:ascii="Calibri" w:hAnsi="Calibri"/>
              </w:rPr>
            </w:pPr>
            <w:r w:rsidRPr="00244D3F">
              <w:rPr>
                <w:rFonts w:ascii="Calibri" w:hAnsi="Calibri"/>
              </w:rPr>
              <w:t>Consulta de medicina familiar (i</w:t>
            </w:r>
            <w:r w:rsidRPr="00244D3F">
              <w:rPr>
                <w:rFonts w:ascii="Calibri" w:hAnsi="Calibri"/>
                <w:lang w:val="es-MX"/>
              </w:rPr>
              <w:t>ncluye las consultas de salud en el trabajo)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24F8770" w14:textId="04B39392" w:rsidR="005B7DFC" w:rsidRPr="00203C58" w:rsidRDefault="005B7DFC" w:rsidP="009D7F59">
            <w:pPr>
              <w:jc w:val="center"/>
              <w:rPr>
                <w:rFonts w:ascii="Calibri" w:hAnsi="Calibri"/>
              </w:rPr>
            </w:pPr>
            <w:r w:rsidRPr="00244D3F">
              <w:rPr>
                <w:rFonts w:ascii="Calibri" w:eastAsia="Times New Roman" w:hAnsi="Calibri" w:cs="Arial"/>
                <w:color w:val="000000"/>
                <w:lang w:val="es-MX"/>
              </w:rPr>
              <w:t>$969.00</w:t>
            </w:r>
          </w:p>
        </w:tc>
      </w:tr>
      <w:tr w:rsidR="005B7DFC" w:rsidRPr="00203C58" w14:paraId="4D9A90B6" w14:textId="77777777" w:rsidTr="009D7F59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8EABE49" w14:textId="0CA90C0C" w:rsidR="005B7DFC" w:rsidRPr="00203C58" w:rsidRDefault="005B7DFC" w:rsidP="009D7F59">
            <w:pPr>
              <w:rPr>
                <w:rFonts w:ascii="Calibri" w:hAnsi="Calibri"/>
              </w:rPr>
            </w:pPr>
            <w:r w:rsidRPr="00244D3F">
              <w:rPr>
                <w:rFonts w:ascii="Calibri" w:hAnsi="Calibri"/>
              </w:rPr>
              <w:t>Consulta dental (estomatología)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092DFA4" w14:textId="4A5161DC" w:rsidR="005B7DFC" w:rsidRPr="00203C58" w:rsidRDefault="005B7DFC" w:rsidP="009D7F59">
            <w:pPr>
              <w:jc w:val="center"/>
              <w:rPr>
                <w:rFonts w:ascii="Calibri" w:hAnsi="Calibri"/>
              </w:rPr>
            </w:pPr>
            <w:r w:rsidRPr="00244D3F">
              <w:rPr>
                <w:rFonts w:ascii="Calibri" w:eastAsia="Times New Roman" w:hAnsi="Calibri" w:cs="Arial"/>
                <w:color w:val="000000"/>
                <w:lang w:val="es-MX"/>
              </w:rPr>
              <w:t>916.00</w:t>
            </w:r>
          </w:p>
        </w:tc>
      </w:tr>
      <w:tr w:rsidR="005B7DFC" w:rsidRPr="00203C58" w14:paraId="183DE0DE" w14:textId="77777777" w:rsidTr="009D7F59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DAE72F4" w14:textId="16B5D0BD" w:rsidR="005B7DFC" w:rsidRPr="00203C58" w:rsidRDefault="005B7DFC" w:rsidP="009D7F59">
            <w:pPr>
              <w:rPr>
                <w:rFonts w:ascii="Calibri" w:hAnsi="Calibri"/>
              </w:rPr>
            </w:pPr>
            <w:r w:rsidRPr="00244D3F">
              <w:rPr>
                <w:rFonts w:ascii="Calibri" w:hAnsi="Calibri"/>
              </w:rPr>
              <w:t>Atención de urgencias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87CD680" w14:textId="4E811625" w:rsidR="005B7DFC" w:rsidRPr="00203C58" w:rsidRDefault="005B7DFC" w:rsidP="009D7F59">
            <w:pPr>
              <w:jc w:val="center"/>
              <w:rPr>
                <w:rFonts w:ascii="Calibri" w:hAnsi="Calibri"/>
              </w:rPr>
            </w:pPr>
            <w:r w:rsidRPr="00244D3F">
              <w:rPr>
                <w:rFonts w:ascii="Calibri" w:eastAsia="Times New Roman" w:hAnsi="Calibri" w:cs="Arial"/>
                <w:color w:val="000000"/>
                <w:lang w:val="es-MX"/>
              </w:rPr>
              <w:t>844.00</w:t>
            </w:r>
          </w:p>
        </w:tc>
      </w:tr>
      <w:tr w:rsidR="005B7DFC" w:rsidRPr="00203C58" w14:paraId="2F91FB14" w14:textId="77777777" w:rsidTr="009D7F59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8E85B80" w14:textId="08DAB61F" w:rsidR="005B7DFC" w:rsidRPr="00203C58" w:rsidRDefault="005B7DFC" w:rsidP="009D7F59">
            <w:pPr>
              <w:rPr>
                <w:rFonts w:ascii="Calibri" w:hAnsi="Calibri"/>
              </w:rPr>
            </w:pPr>
            <w:r w:rsidRPr="00244D3F">
              <w:rPr>
                <w:rFonts w:ascii="Calibri" w:hAnsi="Calibri"/>
              </w:rPr>
              <w:t>Curaciones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50AEF7B" w14:textId="3A6BF905" w:rsidR="005B7DFC" w:rsidRPr="00203C58" w:rsidRDefault="005B7DFC" w:rsidP="009D7F59">
            <w:pPr>
              <w:jc w:val="center"/>
              <w:rPr>
                <w:rFonts w:ascii="Calibri" w:hAnsi="Calibri"/>
              </w:rPr>
            </w:pPr>
            <w:r w:rsidRPr="00244D3F">
              <w:rPr>
                <w:rFonts w:ascii="Calibri" w:eastAsia="Times New Roman" w:hAnsi="Calibri" w:cs="Arial"/>
                <w:color w:val="000000"/>
                <w:lang w:val="es-MX"/>
              </w:rPr>
              <w:t>502.00</w:t>
            </w:r>
          </w:p>
        </w:tc>
      </w:tr>
      <w:tr w:rsidR="005B7DFC" w:rsidRPr="00203C58" w14:paraId="4CE6CD6B" w14:textId="77777777" w:rsidTr="009D7F59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E5A0D5A" w14:textId="51DDC3E4" w:rsidR="005B7DFC" w:rsidRPr="00203C58" w:rsidRDefault="005B7DFC" w:rsidP="009D7F59">
            <w:pPr>
              <w:rPr>
                <w:rFonts w:ascii="Calibri" w:hAnsi="Calibri"/>
              </w:rPr>
            </w:pPr>
            <w:r w:rsidRPr="00244D3F">
              <w:rPr>
                <w:rFonts w:ascii="Calibri" w:hAnsi="Calibri"/>
              </w:rPr>
              <w:t>Estudio de laboratorio clínico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FBEFC6E" w14:textId="730A7F3D" w:rsidR="005B7DFC" w:rsidRPr="00203C58" w:rsidRDefault="005B7DFC" w:rsidP="009D7F59">
            <w:pPr>
              <w:jc w:val="center"/>
              <w:rPr>
                <w:rFonts w:ascii="Calibri" w:hAnsi="Calibri"/>
              </w:rPr>
            </w:pPr>
            <w:r w:rsidRPr="00244D3F">
              <w:rPr>
                <w:rFonts w:ascii="Calibri" w:eastAsia="Times New Roman" w:hAnsi="Calibri" w:cs="Arial"/>
                <w:color w:val="000000"/>
                <w:lang w:val="es-MX"/>
              </w:rPr>
              <w:t>122.00</w:t>
            </w:r>
          </w:p>
        </w:tc>
      </w:tr>
      <w:tr w:rsidR="005B7DFC" w:rsidRPr="00203C58" w14:paraId="6DF99573" w14:textId="77777777" w:rsidTr="009D7F59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D636A52" w14:textId="0DC3E074" w:rsidR="005B7DFC" w:rsidRPr="00203C58" w:rsidRDefault="005B7DFC" w:rsidP="009D7F59">
            <w:pPr>
              <w:rPr>
                <w:rFonts w:ascii="Calibri" w:hAnsi="Calibri"/>
              </w:rPr>
            </w:pPr>
            <w:r w:rsidRPr="00244D3F">
              <w:rPr>
                <w:rFonts w:ascii="Calibri" w:hAnsi="Calibri"/>
              </w:rPr>
              <w:t>Estudio de radiodiagnóstico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9F2AD91" w14:textId="75B752F3" w:rsidR="005B7DFC" w:rsidRPr="00203C58" w:rsidRDefault="005B7DFC" w:rsidP="009D7F59">
            <w:pPr>
              <w:jc w:val="center"/>
              <w:rPr>
                <w:rFonts w:ascii="Calibri" w:hAnsi="Calibri"/>
              </w:rPr>
            </w:pPr>
            <w:r w:rsidRPr="00244D3F">
              <w:rPr>
                <w:rFonts w:ascii="Calibri" w:eastAsia="Times New Roman" w:hAnsi="Calibri" w:cs="Arial"/>
                <w:color w:val="000000"/>
                <w:lang w:val="es-MX"/>
              </w:rPr>
              <w:t>454.00</w:t>
            </w:r>
          </w:p>
        </w:tc>
      </w:tr>
      <w:tr w:rsidR="005B7DFC" w:rsidRPr="00203C58" w14:paraId="2B4D5B20" w14:textId="77777777" w:rsidTr="009D7F59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AE74DB2" w14:textId="42653A28" w:rsidR="005B7DFC" w:rsidRPr="00203C58" w:rsidRDefault="005B7DFC" w:rsidP="009D7F59">
            <w:pPr>
              <w:rPr>
                <w:rFonts w:ascii="Calibri" w:hAnsi="Calibri"/>
              </w:rPr>
            </w:pPr>
            <w:r w:rsidRPr="00244D3F">
              <w:rPr>
                <w:rFonts w:ascii="Calibri" w:hAnsi="Calibri"/>
              </w:rPr>
              <w:t>Estudio de ultrasonografía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69C7550" w14:textId="618F21D4" w:rsidR="005B7DFC" w:rsidRPr="00203C58" w:rsidRDefault="005B7DFC" w:rsidP="009D7F59">
            <w:pPr>
              <w:jc w:val="center"/>
              <w:rPr>
                <w:rFonts w:ascii="Calibri" w:hAnsi="Calibri"/>
              </w:rPr>
            </w:pPr>
            <w:r w:rsidRPr="00244D3F">
              <w:rPr>
                <w:rFonts w:ascii="Calibri" w:eastAsia="Times New Roman" w:hAnsi="Calibri" w:cs="Arial"/>
                <w:color w:val="000000"/>
                <w:lang w:val="es-MX"/>
              </w:rPr>
              <w:t>609.00</w:t>
            </w:r>
          </w:p>
        </w:tc>
      </w:tr>
      <w:tr w:rsidR="005B7DFC" w:rsidRPr="00203C58" w14:paraId="7092E3D4" w14:textId="77777777" w:rsidTr="009D7F59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1ADA507" w14:textId="7DF3CDF6" w:rsidR="005B7DFC" w:rsidRPr="00203C58" w:rsidRDefault="005B7DFC" w:rsidP="009D7F59">
            <w:pPr>
              <w:rPr>
                <w:rFonts w:ascii="Calibri" w:hAnsi="Calibri"/>
              </w:rPr>
            </w:pPr>
            <w:r w:rsidRPr="00244D3F">
              <w:rPr>
                <w:rFonts w:ascii="Calibri" w:hAnsi="Calibri"/>
              </w:rPr>
              <w:t>Traslado en ambulancia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DA0E58C" w14:textId="359FB5B8" w:rsidR="005B7DFC" w:rsidRPr="00203C58" w:rsidRDefault="005B7DFC" w:rsidP="009D7F59">
            <w:pPr>
              <w:jc w:val="center"/>
              <w:rPr>
                <w:rFonts w:ascii="Calibri" w:hAnsi="Calibri"/>
              </w:rPr>
            </w:pPr>
            <w:r w:rsidRPr="00244D3F">
              <w:rPr>
                <w:rFonts w:ascii="Calibri" w:eastAsia="Times New Roman" w:hAnsi="Calibri" w:cs="Arial"/>
                <w:color w:val="000000"/>
                <w:lang w:val="es-MX"/>
              </w:rPr>
              <w:t>667.00</w:t>
            </w:r>
          </w:p>
        </w:tc>
      </w:tr>
      <w:tr w:rsidR="005B7DFC" w:rsidRPr="00203C58" w14:paraId="29515430" w14:textId="77777777" w:rsidTr="009D7F59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E3B3027" w14:textId="06B38673" w:rsidR="005B7DFC" w:rsidRPr="00203C58" w:rsidRDefault="005B7DFC" w:rsidP="009D7F59">
            <w:pPr>
              <w:rPr>
                <w:rFonts w:ascii="Calibri" w:hAnsi="Calibri"/>
              </w:rPr>
            </w:pPr>
            <w:r w:rsidRPr="00244D3F">
              <w:rPr>
                <w:rFonts w:ascii="Calibri" w:hAnsi="Calibri"/>
              </w:rPr>
              <w:t>Sesión de hemodiálisis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FB336FC" w14:textId="2C418493" w:rsidR="005B7DFC" w:rsidRPr="00203C58" w:rsidRDefault="005B7DFC" w:rsidP="009D7F59">
            <w:pPr>
              <w:jc w:val="center"/>
              <w:rPr>
                <w:rFonts w:ascii="Calibri" w:hAnsi="Calibri"/>
              </w:rPr>
            </w:pPr>
            <w:r w:rsidRPr="00244D3F">
              <w:rPr>
                <w:rFonts w:ascii="Calibri" w:eastAsia="Times New Roman" w:hAnsi="Calibri" w:cs="Arial"/>
                <w:color w:val="000000"/>
                <w:lang w:val="es-MX"/>
              </w:rPr>
              <w:t>5,580.00</w:t>
            </w:r>
          </w:p>
        </w:tc>
      </w:tr>
      <w:tr w:rsidR="005B7DFC" w:rsidRPr="00203C58" w14:paraId="756D6FA5" w14:textId="77777777" w:rsidTr="009D7F59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0178BD5" w14:textId="3969529C" w:rsidR="005B7DFC" w:rsidRPr="00203C58" w:rsidRDefault="005B7DFC" w:rsidP="009D7F59">
            <w:pPr>
              <w:rPr>
                <w:rFonts w:ascii="Calibri" w:hAnsi="Calibri"/>
              </w:rPr>
            </w:pPr>
            <w:r w:rsidRPr="00244D3F">
              <w:rPr>
                <w:rFonts w:ascii="Calibri" w:hAnsi="Calibri"/>
              </w:rPr>
              <w:t>Sesión de quimioterapia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25C2E6B" w14:textId="57697211" w:rsidR="005B7DFC" w:rsidRPr="00203C58" w:rsidRDefault="005B7DFC" w:rsidP="009D7F59">
            <w:pPr>
              <w:jc w:val="center"/>
              <w:rPr>
                <w:rFonts w:ascii="Calibri" w:hAnsi="Calibri"/>
              </w:rPr>
            </w:pPr>
            <w:r w:rsidRPr="00244D3F">
              <w:rPr>
                <w:rFonts w:ascii="Calibri" w:eastAsia="Times New Roman" w:hAnsi="Calibri" w:cs="Arial"/>
                <w:color w:val="000000"/>
                <w:lang w:val="es-MX"/>
              </w:rPr>
              <w:t>7,336.00</w:t>
            </w:r>
          </w:p>
        </w:tc>
      </w:tr>
      <w:tr w:rsidR="005B7DFC" w:rsidRPr="00203C58" w14:paraId="174B77C9" w14:textId="77777777" w:rsidTr="009D7F59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26116AA" w14:textId="44DFF70B" w:rsidR="005B7DFC" w:rsidRPr="00203C58" w:rsidRDefault="005B7DFC" w:rsidP="009D7F59">
            <w:pPr>
              <w:rPr>
                <w:rFonts w:ascii="Calibri" w:hAnsi="Calibri"/>
              </w:rPr>
            </w:pPr>
            <w:r w:rsidRPr="00244D3F">
              <w:rPr>
                <w:rFonts w:ascii="Calibri" w:hAnsi="Calibri"/>
              </w:rPr>
              <w:t xml:space="preserve">Intervención de </w:t>
            </w:r>
            <w:proofErr w:type="spellStart"/>
            <w:r w:rsidRPr="00244D3F">
              <w:rPr>
                <w:rFonts w:ascii="Calibri" w:hAnsi="Calibri"/>
              </w:rPr>
              <w:t>tococirugía</w:t>
            </w:r>
            <w:proofErr w:type="spellEnd"/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1AF25D6" w14:textId="4C98EB41" w:rsidR="005B7DFC" w:rsidRPr="00203C58" w:rsidRDefault="005B7DFC" w:rsidP="009D7F59">
            <w:pPr>
              <w:jc w:val="center"/>
              <w:rPr>
                <w:rFonts w:ascii="Calibri" w:hAnsi="Calibri"/>
              </w:rPr>
            </w:pPr>
            <w:r w:rsidRPr="00244D3F">
              <w:rPr>
                <w:rFonts w:ascii="Calibri" w:eastAsia="Times New Roman" w:hAnsi="Calibri" w:cs="Arial"/>
                <w:color w:val="000000"/>
                <w:lang w:val="es-MX"/>
              </w:rPr>
              <w:t>14,496.00</w:t>
            </w:r>
          </w:p>
        </w:tc>
      </w:tr>
      <w:tr w:rsidR="005B7DFC" w:rsidRPr="00203C58" w14:paraId="6170288C" w14:textId="77777777" w:rsidTr="009D7F59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53F19DC" w14:textId="2A10600A" w:rsidR="005B7DFC" w:rsidRPr="00203C58" w:rsidRDefault="005B7DFC" w:rsidP="009D7F59">
            <w:pPr>
              <w:rPr>
                <w:rFonts w:ascii="Calibri" w:hAnsi="Calibri"/>
              </w:rPr>
            </w:pPr>
            <w:r w:rsidRPr="00244D3F">
              <w:rPr>
                <w:rFonts w:ascii="Calibri" w:hAnsi="Calibri"/>
              </w:rPr>
              <w:t>Día paciente en hospitalización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0CFDD79" w14:textId="4D273590" w:rsidR="005B7DFC" w:rsidRPr="00203C58" w:rsidRDefault="005B7DFC" w:rsidP="009D7F59">
            <w:pPr>
              <w:jc w:val="center"/>
              <w:rPr>
                <w:rFonts w:ascii="Calibri" w:hAnsi="Calibri"/>
              </w:rPr>
            </w:pPr>
            <w:r w:rsidRPr="00244D3F">
              <w:rPr>
                <w:rFonts w:ascii="Calibri" w:eastAsia="Times New Roman" w:hAnsi="Calibri" w:cs="Arial"/>
                <w:color w:val="000000"/>
                <w:lang w:val="es-MX"/>
              </w:rPr>
              <w:t>10,761.00</w:t>
            </w:r>
          </w:p>
        </w:tc>
      </w:tr>
      <w:tr w:rsidR="005B7DFC" w:rsidRPr="00203C58" w14:paraId="5BDFD724" w14:textId="77777777" w:rsidTr="009D7F59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6D0688A" w14:textId="22458EB0" w:rsidR="005B7DFC" w:rsidRPr="00203C58" w:rsidRDefault="005B7DFC" w:rsidP="009D7F59">
            <w:pPr>
              <w:rPr>
                <w:rFonts w:ascii="Calibri" w:hAnsi="Calibri"/>
              </w:rPr>
            </w:pPr>
            <w:r w:rsidRPr="00244D3F">
              <w:rPr>
                <w:rFonts w:ascii="Calibri" w:hAnsi="Calibri"/>
              </w:rPr>
              <w:t>Intervención quirúrgica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4473C45" w14:textId="7E3EE360" w:rsidR="005B7DFC" w:rsidRPr="00203C58" w:rsidRDefault="005B7DFC" w:rsidP="009D7F59">
            <w:pPr>
              <w:jc w:val="center"/>
              <w:rPr>
                <w:rFonts w:ascii="Calibri" w:hAnsi="Calibri"/>
              </w:rPr>
            </w:pPr>
            <w:r w:rsidRPr="00244D3F">
              <w:rPr>
                <w:rFonts w:ascii="Calibri" w:eastAsia="Times New Roman" w:hAnsi="Calibri" w:cs="Arial"/>
                <w:color w:val="000000"/>
                <w:lang w:val="es-MX"/>
              </w:rPr>
              <w:t>10,739.00</w:t>
            </w:r>
          </w:p>
        </w:tc>
      </w:tr>
      <w:tr w:rsidR="005B7DFC" w:rsidRPr="00203C58" w14:paraId="741C85EF" w14:textId="77777777" w:rsidTr="009D7F59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54D6322" w14:textId="7066AF18" w:rsidR="005B7DFC" w:rsidRPr="00203C58" w:rsidRDefault="005B7DFC" w:rsidP="009D7F59">
            <w:pPr>
              <w:rPr>
                <w:rFonts w:ascii="Calibri" w:hAnsi="Calibri"/>
              </w:rPr>
            </w:pPr>
            <w:r w:rsidRPr="00244D3F">
              <w:rPr>
                <w:rFonts w:ascii="Calibri" w:hAnsi="Calibri"/>
              </w:rPr>
              <w:t>Consulta/Sesión de medicina física y rehabilitación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4E0EE22" w14:textId="0574C71D" w:rsidR="005B7DFC" w:rsidRPr="00203C58" w:rsidRDefault="005B7DFC" w:rsidP="009D7F59">
            <w:pPr>
              <w:jc w:val="center"/>
              <w:rPr>
                <w:rFonts w:ascii="Calibri" w:hAnsi="Calibri"/>
              </w:rPr>
            </w:pPr>
            <w:r w:rsidRPr="00244D3F">
              <w:rPr>
                <w:rFonts w:ascii="Calibri" w:eastAsia="Times New Roman" w:hAnsi="Calibri" w:cs="Arial"/>
                <w:color w:val="000000"/>
                <w:lang w:val="es-MX"/>
              </w:rPr>
              <w:t>1,238.00</w:t>
            </w:r>
          </w:p>
        </w:tc>
      </w:tr>
      <w:tr w:rsidR="005B7DFC" w:rsidRPr="00203C58" w14:paraId="15DFCCEE" w14:textId="77777777" w:rsidTr="009D7F59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54B1E22" w14:textId="6DCAA07B" w:rsidR="005B7DFC" w:rsidRPr="00203C58" w:rsidRDefault="005B7DFC" w:rsidP="009D7F59">
            <w:pPr>
              <w:rPr>
                <w:rFonts w:ascii="Calibri" w:hAnsi="Calibri"/>
              </w:rPr>
            </w:pPr>
            <w:r w:rsidRPr="00244D3F">
              <w:rPr>
                <w:rFonts w:ascii="Calibri" w:hAnsi="Calibri"/>
              </w:rPr>
              <w:t>Terapia psicológica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DCFBF04" w14:textId="475CE34E" w:rsidR="005B7DFC" w:rsidRPr="00203C58" w:rsidRDefault="005B7DFC" w:rsidP="009D7F59">
            <w:pPr>
              <w:jc w:val="center"/>
              <w:rPr>
                <w:rFonts w:ascii="Calibri" w:hAnsi="Calibri"/>
              </w:rPr>
            </w:pPr>
            <w:r w:rsidRPr="00244D3F">
              <w:rPr>
                <w:rFonts w:ascii="Calibri" w:eastAsia="Times New Roman" w:hAnsi="Calibri" w:cs="Arial"/>
                <w:color w:val="000000"/>
                <w:lang w:val="es-MX"/>
              </w:rPr>
              <w:t>1,411.00</w:t>
            </w:r>
          </w:p>
        </w:tc>
      </w:tr>
      <w:tr w:rsidR="005B7DFC" w:rsidRPr="00203C58" w14:paraId="2A84D9B9" w14:textId="77777777" w:rsidTr="009D7F59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5C57D15" w14:textId="0F9A518D" w:rsidR="005B7DFC" w:rsidRPr="00203C58" w:rsidRDefault="005B7DFC" w:rsidP="009D7F59">
            <w:pPr>
              <w:rPr>
                <w:rFonts w:ascii="Calibri" w:hAnsi="Calibri"/>
              </w:rPr>
            </w:pPr>
            <w:r w:rsidRPr="00244D3F">
              <w:rPr>
                <w:rFonts w:ascii="Calibri" w:hAnsi="Calibri"/>
              </w:rPr>
              <w:t>Estudio/Procedimiento de endoscopía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45C786D" w14:textId="176D7263" w:rsidR="005B7DFC" w:rsidRPr="00203C58" w:rsidRDefault="005B7DFC" w:rsidP="009D7F59">
            <w:pPr>
              <w:jc w:val="center"/>
              <w:rPr>
                <w:rFonts w:ascii="Calibri" w:hAnsi="Calibri"/>
              </w:rPr>
            </w:pPr>
            <w:r w:rsidRPr="00244D3F">
              <w:rPr>
                <w:rFonts w:ascii="Calibri" w:eastAsia="Times New Roman" w:hAnsi="Calibri" w:cs="Arial"/>
                <w:color w:val="000000"/>
                <w:lang w:val="es-MX"/>
              </w:rPr>
              <w:t>4,081.00</w:t>
            </w:r>
          </w:p>
        </w:tc>
      </w:tr>
      <w:tr w:rsidR="005B7DFC" w:rsidRPr="00203C58" w14:paraId="2CA11244" w14:textId="77777777" w:rsidTr="009D7F59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5A145CE" w14:textId="49A9F1F0" w:rsidR="005B7DFC" w:rsidRPr="00203C58" w:rsidRDefault="005B7DFC" w:rsidP="009D7F59">
            <w:pPr>
              <w:rPr>
                <w:rFonts w:ascii="Calibri" w:hAnsi="Calibri"/>
              </w:rPr>
            </w:pPr>
            <w:r w:rsidRPr="00244D3F">
              <w:rPr>
                <w:rFonts w:ascii="Calibri" w:hAnsi="Calibri"/>
              </w:rPr>
              <w:t>Sesión de diálisis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6FFC122" w14:textId="59E584CA" w:rsidR="005B7DFC" w:rsidRPr="00203C58" w:rsidRDefault="005B7DFC" w:rsidP="009D7F59">
            <w:pPr>
              <w:jc w:val="center"/>
              <w:rPr>
                <w:rFonts w:ascii="Calibri" w:hAnsi="Calibri"/>
              </w:rPr>
            </w:pPr>
            <w:r w:rsidRPr="00244D3F">
              <w:rPr>
                <w:rFonts w:ascii="Calibri" w:eastAsia="Times New Roman" w:hAnsi="Calibri" w:cs="Arial"/>
                <w:color w:val="000000"/>
                <w:lang w:val="es-MX"/>
              </w:rPr>
              <w:t>145.00</w:t>
            </w:r>
          </w:p>
        </w:tc>
      </w:tr>
      <w:tr w:rsidR="005B7DFC" w:rsidRPr="00203C58" w14:paraId="61CCA7DE" w14:textId="77777777" w:rsidTr="00587843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A46772C" w14:textId="6358AB02" w:rsidR="005B7DFC" w:rsidRPr="00203C58" w:rsidRDefault="005B7DFC" w:rsidP="009D7F59">
            <w:pPr>
              <w:rPr>
                <w:rFonts w:ascii="Calibri" w:hAnsi="Calibri"/>
              </w:rPr>
            </w:pPr>
            <w:bookmarkStart w:id="0" w:name="_GoBack" w:colFirst="0" w:colLast="1"/>
            <w:r w:rsidRPr="00244D3F">
              <w:rPr>
                <w:rFonts w:ascii="Calibri" w:eastAsia="Times New Roman" w:hAnsi="Calibri" w:cs="Times New Roman"/>
                <w:color w:val="2F2F2F"/>
                <w:lang w:val="es-MX"/>
              </w:rPr>
              <w:t>Prueba rápida de detección de antígenos del virus SARS-CoV-2 (COVID-19)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C569CDD" w14:textId="704AA7BF" w:rsidR="005B7DFC" w:rsidRPr="00203C58" w:rsidRDefault="005B7DFC" w:rsidP="009D7F59">
            <w:pPr>
              <w:jc w:val="center"/>
              <w:rPr>
                <w:rFonts w:ascii="Calibri" w:hAnsi="Calibri"/>
              </w:rPr>
            </w:pPr>
            <w:r w:rsidRPr="00244D3F">
              <w:rPr>
                <w:rFonts w:ascii="Calibri" w:eastAsia="Times New Roman" w:hAnsi="Calibri" w:cs="Times New Roman"/>
                <w:color w:val="2F2F2F"/>
                <w:lang w:val="es-MX"/>
              </w:rPr>
              <w:t>319.00</w:t>
            </w:r>
          </w:p>
        </w:tc>
      </w:tr>
      <w:tr w:rsidR="005B7DFC" w:rsidRPr="00203C58" w14:paraId="0AAD1A5F" w14:textId="77777777" w:rsidTr="00587843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350EAD6" w14:textId="080C314C" w:rsidR="005B7DFC" w:rsidRPr="00203C58" w:rsidRDefault="005B7DFC" w:rsidP="009D7F59">
            <w:pPr>
              <w:rPr>
                <w:rFonts w:ascii="Calibri" w:hAnsi="Calibri"/>
              </w:rPr>
            </w:pPr>
            <w:r w:rsidRPr="00244D3F">
              <w:rPr>
                <w:rFonts w:ascii="Calibri" w:eastAsia="Times New Roman" w:hAnsi="Calibri" w:cs="Times New Roman"/>
                <w:color w:val="2F2F2F"/>
                <w:lang w:val="es-MX"/>
              </w:rPr>
              <w:t>Prueba RT-PCR de detección de material genético del COVID-19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24DB888" w14:textId="68BA5D7D" w:rsidR="005B7DFC" w:rsidRPr="00203C58" w:rsidRDefault="005B7DFC" w:rsidP="009D7F59">
            <w:pPr>
              <w:jc w:val="center"/>
              <w:rPr>
                <w:rFonts w:ascii="Calibri" w:hAnsi="Calibri"/>
              </w:rPr>
            </w:pPr>
            <w:r w:rsidRPr="00244D3F">
              <w:rPr>
                <w:rFonts w:ascii="Calibri" w:eastAsia="Times New Roman" w:hAnsi="Calibri" w:cs="Times New Roman"/>
                <w:color w:val="2F2F2F"/>
                <w:lang w:val="es-MX"/>
              </w:rPr>
              <w:t>1,137.00</w:t>
            </w:r>
          </w:p>
        </w:tc>
      </w:tr>
      <w:bookmarkEnd w:id="0"/>
    </w:tbl>
    <w:p w14:paraId="7D685950" w14:textId="77777777" w:rsidR="005B7DFC" w:rsidRDefault="005B7DFC" w:rsidP="00FF2681">
      <w:pPr>
        <w:shd w:val="clear" w:color="auto" w:fill="FFFFFF"/>
        <w:jc w:val="both"/>
        <w:rPr>
          <w:rFonts w:ascii="Calibri" w:eastAsia="Times New Roman" w:hAnsi="Calibri" w:cs="Times New Roman"/>
          <w:color w:val="2F2F2F"/>
          <w:lang w:val="es-MX"/>
        </w:rPr>
      </w:pPr>
    </w:p>
    <w:sectPr w:rsidR="005B7DFC" w:rsidSect="00A5507E">
      <w:pgSz w:w="12240" w:h="15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81"/>
    <w:rsid w:val="001647C0"/>
    <w:rsid w:val="00170007"/>
    <w:rsid w:val="00226AC9"/>
    <w:rsid w:val="00244D3F"/>
    <w:rsid w:val="005B7DFC"/>
    <w:rsid w:val="00776C21"/>
    <w:rsid w:val="007E411E"/>
    <w:rsid w:val="0082243F"/>
    <w:rsid w:val="00A22C15"/>
    <w:rsid w:val="00A5507E"/>
    <w:rsid w:val="00AA0A5F"/>
    <w:rsid w:val="00B31457"/>
    <w:rsid w:val="00BD6BF7"/>
    <w:rsid w:val="00CE6831"/>
    <w:rsid w:val="00D228E6"/>
    <w:rsid w:val="00E74074"/>
    <w:rsid w:val="00FF26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22DF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740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740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7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4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9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1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4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8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2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5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6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8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2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1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5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7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6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4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0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6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3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0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4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2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1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7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1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7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7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6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4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6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7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5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6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6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6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4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9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5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2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6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1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1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4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1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3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0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2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7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0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9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0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3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3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2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1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5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7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4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6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6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1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5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1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3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1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2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3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7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3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8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6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5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3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5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92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31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26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41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1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25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9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0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91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60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76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34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31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0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77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21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157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49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9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19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74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46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99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16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2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68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06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57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6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67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25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4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74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1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92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8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21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42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04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42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35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3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6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43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94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0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72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41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84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2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1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3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5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44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9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82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3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1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56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1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3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8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18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95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9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94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51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54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12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23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4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7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38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73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40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96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3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49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8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01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47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17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8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69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11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4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65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16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95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3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90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5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80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0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2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69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60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1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04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81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0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8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10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27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32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9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27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0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9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96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81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8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0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7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78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27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14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1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9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599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52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42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9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6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4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65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55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16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1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76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94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46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6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89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2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1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28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48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09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3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5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4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0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78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4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19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71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19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82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30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76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6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6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5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29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2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9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37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23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7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45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53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139</Words>
  <Characters>769</Characters>
  <Application>Microsoft Macintosh Word</Application>
  <DocSecurity>0</DocSecurity>
  <Lines>6</Lines>
  <Paragraphs>1</Paragraphs>
  <ScaleCrop>false</ScaleCrop>
  <Company>GEX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Miranda</dc:creator>
  <cp:keywords/>
  <dc:description/>
  <cp:lastModifiedBy>Saul Miranda</cp:lastModifiedBy>
  <cp:revision>6</cp:revision>
  <cp:lastPrinted>2020-01-02T16:35:00Z</cp:lastPrinted>
  <dcterms:created xsi:type="dcterms:W3CDTF">2021-01-03T20:35:00Z</dcterms:created>
  <dcterms:modified xsi:type="dcterms:W3CDTF">2021-12-22T14:15:00Z</dcterms:modified>
</cp:coreProperties>
</file>