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96" w:rsidRPr="00841D9A" w:rsidRDefault="007063FB" w:rsidP="007A4496">
      <w:pPr>
        <w:jc w:val="center"/>
        <w:rPr>
          <w:rFonts w:ascii="Verdana" w:eastAsia="Verdana" w:hAnsi="Verdana" w:cs="Verdana"/>
          <w:b/>
          <w:color w:val="0000FF"/>
          <w:sz w:val="24"/>
          <w:szCs w:val="24"/>
        </w:rPr>
      </w:pPr>
      <w:r w:rsidRPr="007063FB">
        <w:rPr>
          <w:rFonts w:ascii="Verdana" w:eastAsia="Verdana" w:hAnsi="Verdana" w:cs="Verdana"/>
          <w:b/>
          <w:color w:val="0000FF"/>
          <w:sz w:val="24"/>
          <w:szCs w:val="24"/>
        </w:rPr>
        <w:t>CONVENIO de revisión salarial de fecha 7 de diciembre de 2022, firmado por los representantes de más de las dos terceras partes de los trabajadores sindicalizados y patrones afectos al Contrato Ley de la Industria Textil del Ramo de Listones, Elásticos, Encajes, Cintas y Etiquetas Tejidas en Telares de Tablas Jacquard o Agujas de la República Mexicana.</w:t>
      </w:r>
      <w:r w:rsidR="007A4496">
        <w:rPr>
          <w:rFonts w:ascii="Verdana" w:eastAsia="Verdana" w:hAnsi="Verdana" w:cs="Verdana"/>
          <w:b/>
          <w:color w:val="0000FF"/>
          <w:sz w:val="24"/>
          <w:szCs w:val="24"/>
        </w:rPr>
        <w:br/>
      </w:r>
      <w:bookmarkStart w:id="0" w:name="_GoBack"/>
      <w:r w:rsidR="007A4496">
        <w:rPr>
          <w:rFonts w:ascii="Verdana" w:eastAsia="Verdana" w:hAnsi="Verdana" w:cs="Verdana"/>
          <w:b/>
          <w:color w:val="0000FF"/>
          <w:sz w:val="24"/>
          <w:szCs w:val="24"/>
        </w:rPr>
        <w:t>(DOF del 23</w:t>
      </w:r>
      <w:r w:rsidR="007A4496" w:rsidRPr="0099730F">
        <w:rPr>
          <w:rFonts w:ascii="Verdana" w:eastAsia="Verdana" w:hAnsi="Verdana" w:cs="Verdana"/>
          <w:b/>
          <w:color w:val="0000FF"/>
          <w:sz w:val="24"/>
          <w:szCs w:val="24"/>
        </w:rPr>
        <w:t xml:space="preserve"> de diciembre de 2022)</w:t>
      </w:r>
      <w:bookmarkEnd w:id="0"/>
    </w:p>
    <w:p w:rsidR="00DF0B8A" w:rsidRDefault="007063FB" w:rsidP="007063FB">
      <w:pPr>
        <w:jc w:val="both"/>
        <w:rPr>
          <w:rFonts w:ascii="Arial" w:hAnsi="Arial" w:cs="Arial"/>
          <w:b/>
          <w:color w:val="2F2F2F"/>
          <w:sz w:val="18"/>
          <w:szCs w:val="18"/>
          <w:shd w:val="clear" w:color="auto" w:fill="FFFFFF"/>
        </w:rPr>
      </w:pPr>
      <w:r w:rsidRPr="007063FB">
        <w:rPr>
          <w:rFonts w:ascii="Arial" w:hAnsi="Arial" w:cs="Arial"/>
          <w:b/>
          <w:color w:val="2F2F2F"/>
          <w:sz w:val="18"/>
          <w:szCs w:val="18"/>
          <w:shd w:val="clear" w:color="auto" w:fill="FFFFFF"/>
        </w:rPr>
        <w:t>Al margen un sello con el Escudo Nacional, que dice: Estados Unidos Mexicanos.- Centro Federal de Conciliación y Registro Laboral.- Coordinación General de Conciliación Colectiva.- Dirección de Contratos-Ley.- Expediente: 12/212 / (72) / 6 LEGAJO 69.</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6"/>
          <w:szCs w:val="16"/>
          <w:lang w:eastAsia="es-MX"/>
        </w:rPr>
      </w:pPr>
      <w:r w:rsidRPr="007063FB">
        <w:rPr>
          <w:rFonts w:ascii="Arial" w:eastAsia="Times New Roman" w:hAnsi="Arial" w:cs="Arial"/>
          <w:b/>
          <w:bCs/>
          <w:color w:val="2F2F2F"/>
          <w:sz w:val="16"/>
          <w:szCs w:val="16"/>
          <w:lang w:eastAsia="es-MX"/>
        </w:rPr>
        <w:t>CONVENIO CINTAS Y LISTONES</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6"/>
          <w:szCs w:val="16"/>
          <w:lang w:eastAsia="es-MX"/>
        </w:rPr>
      </w:pPr>
      <w:r w:rsidRPr="007063FB">
        <w:rPr>
          <w:rFonts w:ascii="Arial" w:eastAsia="Times New Roman" w:hAnsi="Arial" w:cs="Arial"/>
          <w:b/>
          <w:bCs/>
          <w:color w:val="2F2F2F"/>
          <w:sz w:val="16"/>
          <w:szCs w:val="16"/>
          <w:lang w:eastAsia="es-MX"/>
        </w:rPr>
        <w:t>REVISIÓN SALARIAL</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color w:val="2F2F2F"/>
          <w:sz w:val="18"/>
          <w:szCs w:val="18"/>
          <w:lang w:eastAsia="es-MX"/>
        </w:rPr>
        <w:t>En la Ciudad de México, siendo las </w:t>
      </w:r>
      <w:r w:rsidRPr="007063FB">
        <w:rPr>
          <w:rFonts w:ascii="Arial" w:eastAsia="Times New Roman" w:hAnsi="Arial" w:cs="Arial"/>
          <w:b/>
          <w:bCs/>
          <w:color w:val="2F2F2F"/>
          <w:sz w:val="18"/>
          <w:szCs w:val="18"/>
          <w:lang w:eastAsia="es-MX"/>
        </w:rPr>
        <w:t>CATORCE HORAS DEL DIA SIETE DEL MES DE DICIEMBRE DEL AÑO DOS MIL VEINTIDÓS</w:t>
      </w:r>
      <w:r w:rsidRPr="007063FB">
        <w:rPr>
          <w:rFonts w:ascii="Arial" w:eastAsia="Times New Roman" w:hAnsi="Arial" w:cs="Arial"/>
          <w:color w:val="2F2F2F"/>
          <w:sz w:val="18"/>
          <w:szCs w:val="18"/>
          <w:lang w:eastAsia="es-MX"/>
        </w:rPr>
        <w:t>, comparecen ante </w:t>
      </w:r>
      <w:r w:rsidRPr="007063FB">
        <w:rPr>
          <w:rFonts w:ascii="Arial" w:eastAsia="Times New Roman" w:hAnsi="Arial" w:cs="Arial"/>
          <w:b/>
          <w:bCs/>
          <w:color w:val="2F2F2F"/>
          <w:sz w:val="18"/>
          <w:szCs w:val="18"/>
          <w:lang w:eastAsia="es-MX"/>
        </w:rPr>
        <w:t>Francisco Luis Sáenz García</w:t>
      </w:r>
      <w:r w:rsidRPr="007063FB">
        <w:rPr>
          <w:rFonts w:ascii="Arial" w:eastAsia="Times New Roman" w:hAnsi="Arial" w:cs="Arial"/>
          <w:color w:val="2F2F2F"/>
          <w:sz w:val="18"/>
          <w:szCs w:val="18"/>
          <w:lang w:eastAsia="es-MX"/>
        </w:rPr>
        <w:t>, Coordinador General de Conciliación Colectiva; </w:t>
      </w:r>
      <w:r w:rsidRPr="007063FB">
        <w:rPr>
          <w:rFonts w:ascii="Arial" w:eastAsia="Times New Roman" w:hAnsi="Arial" w:cs="Arial"/>
          <w:b/>
          <w:bCs/>
          <w:color w:val="2F2F2F"/>
          <w:sz w:val="18"/>
          <w:szCs w:val="18"/>
          <w:lang w:eastAsia="es-MX"/>
        </w:rPr>
        <w:t>Guillermo Rosales Vázquez</w:t>
      </w:r>
      <w:r w:rsidRPr="007063FB">
        <w:rPr>
          <w:rFonts w:ascii="Arial" w:eastAsia="Times New Roman" w:hAnsi="Arial" w:cs="Arial"/>
          <w:color w:val="2F2F2F"/>
          <w:sz w:val="18"/>
          <w:szCs w:val="18"/>
          <w:lang w:eastAsia="es-MX"/>
        </w:rPr>
        <w:t>, Director de Contratos Ley, y </w:t>
      </w:r>
      <w:r w:rsidRPr="007063FB">
        <w:rPr>
          <w:rFonts w:ascii="Arial" w:eastAsia="Times New Roman" w:hAnsi="Arial" w:cs="Arial"/>
          <w:b/>
          <w:bCs/>
          <w:color w:val="2F2F2F"/>
          <w:sz w:val="18"/>
          <w:szCs w:val="18"/>
          <w:lang w:eastAsia="es-MX"/>
        </w:rPr>
        <w:t>Maricruz Rosales Camacho, </w:t>
      </w:r>
      <w:r w:rsidRPr="007063FB">
        <w:rPr>
          <w:rFonts w:ascii="Arial" w:eastAsia="Times New Roman" w:hAnsi="Arial" w:cs="Arial"/>
          <w:color w:val="2F2F2F"/>
          <w:sz w:val="18"/>
          <w:szCs w:val="18"/>
          <w:lang w:eastAsia="es-MX"/>
        </w:rPr>
        <w:t>Funcionaria Conciliadora,</w:t>
      </w:r>
      <w:r w:rsidRPr="007063FB">
        <w:rPr>
          <w:rFonts w:ascii="Arial" w:eastAsia="Times New Roman" w:hAnsi="Arial" w:cs="Arial"/>
          <w:b/>
          <w:bCs/>
          <w:color w:val="2F2F2F"/>
          <w:sz w:val="18"/>
          <w:szCs w:val="18"/>
          <w:lang w:eastAsia="es-MX"/>
        </w:rPr>
        <w:t> </w:t>
      </w:r>
      <w:r w:rsidRPr="007063FB">
        <w:rPr>
          <w:rFonts w:ascii="Arial" w:eastAsia="Times New Roman" w:hAnsi="Arial" w:cs="Arial"/>
          <w:color w:val="2F2F2F"/>
          <w:sz w:val="18"/>
          <w:szCs w:val="18"/>
          <w:lang w:eastAsia="es-MX"/>
        </w:rPr>
        <w:t>por una parte, los integrantes de la Comisión de Salarios de la Convención Revisora en su </w:t>
      </w:r>
      <w:r w:rsidRPr="007063FB">
        <w:rPr>
          <w:rFonts w:ascii="Arial" w:eastAsia="Times New Roman" w:hAnsi="Arial" w:cs="Arial"/>
          <w:b/>
          <w:bCs/>
          <w:color w:val="2F2F2F"/>
          <w:sz w:val="18"/>
          <w:szCs w:val="18"/>
          <w:lang w:eastAsia="es-MX"/>
        </w:rPr>
        <w:t>ASPECTO SALARIAL</w:t>
      </w:r>
      <w:r w:rsidRPr="007063FB">
        <w:rPr>
          <w:rFonts w:ascii="Arial" w:eastAsia="Times New Roman" w:hAnsi="Arial" w:cs="Arial"/>
          <w:color w:val="2F2F2F"/>
          <w:sz w:val="18"/>
          <w:szCs w:val="18"/>
          <w:lang w:eastAsia="es-MX"/>
        </w:rPr>
        <w:t> del </w:t>
      </w:r>
      <w:r w:rsidRPr="007063FB">
        <w:rPr>
          <w:rFonts w:ascii="Arial" w:eastAsia="Times New Roman" w:hAnsi="Arial" w:cs="Arial"/>
          <w:b/>
          <w:bCs/>
          <w:color w:val="2F2F2F"/>
          <w:sz w:val="18"/>
          <w:szCs w:val="18"/>
          <w:lang w:eastAsia="es-MX"/>
        </w:rPr>
        <w:t>Contrato Ley de la Industria Textil del Ramo de Listones, Elásticos, Encajes, Cintas y Etiquetas Tejidas en Telares de Tablas Jacquard o Agujas de la República Mexicana</w:t>
      </w:r>
      <w:r w:rsidRPr="007063FB">
        <w:rPr>
          <w:rFonts w:ascii="Arial" w:eastAsia="Times New Roman" w:hAnsi="Arial" w:cs="Arial"/>
          <w:color w:val="2F2F2F"/>
          <w:sz w:val="18"/>
          <w:szCs w:val="18"/>
          <w:lang w:eastAsia="es-MX"/>
        </w:rPr>
        <w:t>, por el </w:t>
      </w:r>
      <w:r w:rsidRPr="007063FB">
        <w:rPr>
          <w:rFonts w:ascii="Arial" w:eastAsia="Times New Roman" w:hAnsi="Arial" w:cs="Arial"/>
          <w:b/>
          <w:bCs/>
          <w:color w:val="2F2F2F"/>
          <w:sz w:val="18"/>
          <w:szCs w:val="18"/>
          <w:lang w:eastAsia="es-MX"/>
        </w:rPr>
        <w:t>SECTOR OBRERO </w:t>
      </w:r>
      <w:r w:rsidRPr="007063FB">
        <w:rPr>
          <w:rFonts w:ascii="Arial" w:eastAsia="Times New Roman" w:hAnsi="Arial" w:cs="Arial"/>
          <w:color w:val="2F2F2F"/>
          <w:sz w:val="18"/>
          <w:szCs w:val="18"/>
          <w:lang w:eastAsia="es-MX"/>
        </w:rPr>
        <w:t xml:space="preserve">los señores: Fermín Lara Jiménez, Miguel Ángel Tapia Dávila, Marcial Serna </w:t>
      </w:r>
      <w:proofErr w:type="spellStart"/>
      <w:r w:rsidRPr="007063FB">
        <w:rPr>
          <w:rFonts w:ascii="Arial" w:eastAsia="Times New Roman" w:hAnsi="Arial" w:cs="Arial"/>
          <w:color w:val="2F2F2F"/>
          <w:sz w:val="18"/>
          <w:szCs w:val="18"/>
          <w:lang w:eastAsia="es-MX"/>
        </w:rPr>
        <w:t>Luevano</w:t>
      </w:r>
      <w:proofErr w:type="spellEnd"/>
      <w:r w:rsidRPr="007063FB">
        <w:rPr>
          <w:rFonts w:ascii="Arial" w:eastAsia="Times New Roman" w:hAnsi="Arial" w:cs="Arial"/>
          <w:color w:val="2F2F2F"/>
          <w:sz w:val="18"/>
          <w:szCs w:val="18"/>
          <w:lang w:eastAsia="es-MX"/>
        </w:rPr>
        <w:t xml:space="preserve">, Juan Benítez Pérez, Sergio Piña Durán, Fidel Agustín Moreno García, Oscar Viveros Ortega, Guillermo Gil Montes, Ismael Rodríguez Márquez, Florencio Sánchez </w:t>
      </w:r>
      <w:proofErr w:type="spellStart"/>
      <w:r w:rsidRPr="007063FB">
        <w:rPr>
          <w:rFonts w:ascii="Arial" w:eastAsia="Times New Roman" w:hAnsi="Arial" w:cs="Arial"/>
          <w:color w:val="2F2F2F"/>
          <w:sz w:val="18"/>
          <w:szCs w:val="18"/>
          <w:lang w:eastAsia="es-MX"/>
        </w:rPr>
        <w:t>Sánchez</w:t>
      </w:r>
      <w:proofErr w:type="spellEnd"/>
      <w:r w:rsidRPr="007063FB">
        <w:rPr>
          <w:rFonts w:ascii="Arial" w:eastAsia="Times New Roman" w:hAnsi="Arial" w:cs="Arial"/>
          <w:color w:val="2F2F2F"/>
          <w:sz w:val="18"/>
          <w:szCs w:val="18"/>
          <w:lang w:eastAsia="es-MX"/>
        </w:rPr>
        <w:t xml:space="preserve">, Oscar Frías Ibarra, </w:t>
      </w:r>
      <w:proofErr w:type="spellStart"/>
      <w:r w:rsidRPr="007063FB">
        <w:rPr>
          <w:rFonts w:ascii="Arial" w:eastAsia="Times New Roman" w:hAnsi="Arial" w:cs="Arial"/>
          <w:color w:val="2F2F2F"/>
          <w:sz w:val="18"/>
          <w:szCs w:val="18"/>
          <w:lang w:eastAsia="es-MX"/>
        </w:rPr>
        <w:t>Fabian</w:t>
      </w:r>
      <w:proofErr w:type="spellEnd"/>
      <w:r w:rsidRPr="007063FB">
        <w:rPr>
          <w:rFonts w:ascii="Arial" w:eastAsia="Times New Roman" w:hAnsi="Arial" w:cs="Arial"/>
          <w:color w:val="2F2F2F"/>
          <w:sz w:val="18"/>
          <w:szCs w:val="18"/>
          <w:lang w:eastAsia="es-MX"/>
        </w:rPr>
        <w:t xml:space="preserve"> Gallardo Venegas, </w:t>
      </w:r>
      <w:proofErr w:type="spellStart"/>
      <w:r w:rsidRPr="007063FB">
        <w:rPr>
          <w:rFonts w:ascii="Arial" w:eastAsia="Times New Roman" w:hAnsi="Arial" w:cs="Arial"/>
          <w:color w:val="2F2F2F"/>
          <w:sz w:val="18"/>
          <w:szCs w:val="18"/>
          <w:lang w:eastAsia="es-MX"/>
        </w:rPr>
        <w:t>Raunel</w:t>
      </w:r>
      <w:proofErr w:type="spellEnd"/>
      <w:r w:rsidRPr="007063FB">
        <w:rPr>
          <w:rFonts w:ascii="Arial" w:eastAsia="Times New Roman" w:hAnsi="Arial" w:cs="Arial"/>
          <w:color w:val="2F2F2F"/>
          <w:sz w:val="18"/>
          <w:szCs w:val="18"/>
          <w:lang w:eastAsia="es-MX"/>
        </w:rPr>
        <w:t xml:space="preserve"> Garduño Gaona, Lucio Sánchez </w:t>
      </w:r>
      <w:proofErr w:type="spellStart"/>
      <w:r w:rsidRPr="007063FB">
        <w:rPr>
          <w:rFonts w:ascii="Arial" w:eastAsia="Times New Roman" w:hAnsi="Arial" w:cs="Arial"/>
          <w:color w:val="2F2F2F"/>
          <w:sz w:val="18"/>
          <w:szCs w:val="18"/>
          <w:lang w:eastAsia="es-MX"/>
        </w:rPr>
        <w:t>Beristain</w:t>
      </w:r>
      <w:proofErr w:type="spellEnd"/>
      <w:r w:rsidRPr="007063FB">
        <w:rPr>
          <w:rFonts w:ascii="Arial" w:eastAsia="Times New Roman" w:hAnsi="Arial" w:cs="Arial"/>
          <w:color w:val="2F2F2F"/>
          <w:sz w:val="18"/>
          <w:szCs w:val="18"/>
          <w:lang w:eastAsia="es-MX"/>
        </w:rPr>
        <w:t xml:space="preserve">, María del Carmen Ortiz López, Jimmy Gabriel Chávez Cruz, Javier Benito </w:t>
      </w:r>
      <w:proofErr w:type="spellStart"/>
      <w:r w:rsidRPr="007063FB">
        <w:rPr>
          <w:rFonts w:ascii="Arial" w:eastAsia="Times New Roman" w:hAnsi="Arial" w:cs="Arial"/>
          <w:color w:val="2F2F2F"/>
          <w:sz w:val="18"/>
          <w:szCs w:val="18"/>
          <w:lang w:eastAsia="es-MX"/>
        </w:rPr>
        <w:t>Solis</w:t>
      </w:r>
      <w:proofErr w:type="spellEnd"/>
      <w:r w:rsidRPr="007063FB">
        <w:rPr>
          <w:rFonts w:ascii="Arial" w:eastAsia="Times New Roman" w:hAnsi="Arial" w:cs="Arial"/>
          <w:color w:val="2F2F2F"/>
          <w:sz w:val="18"/>
          <w:szCs w:val="18"/>
          <w:lang w:eastAsia="es-MX"/>
        </w:rPr>
        <w:t xml:space="preserve"> Silva, Erika Alejandra Hernández Arauz, Teresa Méndez Rauda, Abilene Tenorio García, Valentín Alvarado Hernández, Ernesto Hernández Gutiérrez, Raúl Adalberto Chávez López y Sergio Mendoza Bautista y por el </w:t>
      </w:r>
      <w:r w:rsidRPr="007063FB">
        <w:rPr>
          <w:rFonts w:ascii="Arial" w:eastAsia="Times New Roman" w:hAnsi="Arial" w:cs="Arial"/>
          <w:b/>
          <w:bCs/>
          <w:color w:val="2F2F2F"/>
          <w:sz w:val="18"/>
          <w:szCs w:val="18"/>
          <w:lang w:eastAsia="es-MX"/>
        </w:rPr>
        <w:t>SECTOR PATRONAL</w:t>
      </w:r>
      <w:r w:rsidRPr="007063FB">
        <w:rPr>
          <w:rFonts w:ascii="Arial" w:eastAsia="Times New Roman" w:hAnsi="Arial" w:cs="Arial"/>
          <w:color w:val="2F2F2F"/>
          <w:sz w:val="18"/>
          <w:szCs w:val="18"/>
          <w:lang w:eastAsia="es-MX"/>
        </w:rPr>
        <w:t xml:space="preserve">, los señores Luis Barroso Díaz Torre, Carlos Kuri Slim, Fernando </w:t>
      </w:r>
      <w:proofErr w:type="spellStart"/>
      <w:r w:rsidRPr="007063FB">
        <w:rPr>
          <w:rFonts w:ascii="Arial" w:eastAsia="Times New Roman" w:hAnsi="Arial" w:cs="Arial"/>
          <w:color w:val="2F2F2F"/>
          <w:sz w:val="18"/>
          <w:szCs w:val="18"/>
          <w:lang w:eastAsia="es-MX"/>
        </w:rPr>
        <w:t>Yllanez</w:t>
      </w:r>
      <w:proofErr w:type="spellEnd"/>
      <w:r w:rsidRPr="007063FB">
        <w:rPr>
          <w:rFonts w:ascii="Arial" w:eastAsia="Times New Roman" w:hAnsi="Arial" w:cs="Arial"/>
          <w:color w:val="2F2F2F"/>
          <w:sz w:val="18"/>
          <w:szCs w:val="18"/>
          <w:lang w:eastAsia="es-MX"/>
        </w:rPr>
        <w:t xml:space="preserve"> Martínez, </w:t>
      </w:r>
      <w:proofErr w:type="spellStart"/>
      <w:r w:rsidRPr="007063FB">
        <w:rPr>
          <w:rFonts w:ascii="Arial" w:eastAsia="Times New Roman" w:hAnsi="Arial" w:cs="Arial"/>
          <w:color w:val="2F2F2F"/>
          <w:sz w:val="18"/>
          <w:szCs w:val="18"/>
          <w:lang w:eastAsia="es-MX"/>
        </w:rPr>
        <w:t>Abiel</w:t>
      </w:r>
      <w:proofErr w:type="spellEnd"/>
      <w:r w:rsidRPr="007063FB">
        <w:rPr>
          <w:rFonts w:ascii="Arial" w:eastAsia="Times New Roman" w:hAnsi="Arial" w:cs="Arial"/>
          <w:color w:val="2F2F2F"/>
          <w:sz w:val="18"/>
          <w:szCs w:val="18"/>
          <w:lang w:eastAsia="es-MX"/>
        </w:rPr>
        <w:t xml:space="preserve"> </w:t>
      </w:r>
      <w:proofErr w:type="spellStart"/>
      <w:r w:rsidRPr="007063FB">
        <w:rPr>
          <w:rFonts w:ascii="Arial" w:eastAsia="Times New Roman" w:hAnsi="Arial" w:cs="Arial"/>
          <w:color w:val="2F2F2F"/>
          <w:sz w:val="18"/>
          <w:szCs w:val="18"/>
          <w:lang w:eastAsia="es-MX"/>
        </w:rPr>
        <w:t>Noe</w:t>
      </w:r>
      <w:proofErr w:type="spellEnd"/>
      <w:r w:rsidRPr="007063FB">
        <w:rPr>
          <w:rFonts w:ascii="Arial" w:eastAsia="Times New Roman" w:hAnsi="Arial" w:cs="Arial"/>
          <w:color w:val="2F2F2F"/>
          <w:sz w:val="18"/>
          <w:szCs w:val="18"/>
          <w:lang w:eastAsia="es-MX"/>
        </w:rPr>
        <w:t xml:space="preserve"> Sánchez Rosas, Alejandro Fernández Suarez y Magaly </w:t>
      </w:r>
      <w:proofErr w:type="spellStart"/>
      <w:r w:rsidRPr="007063FB">
        <w:rPr>
          <w:rFonts w:ascii="Arial" w:eastAsia="Times New Roman" w:hAnsi="Arial" w:cs="Arial"/>
          <w:color w:val="2F2F2F"/>
          <w:sz w:val="18"/>
          <w:szCs w:val="18"/>
          <w:lang w:eastAsia="es-MX"/>
        </w:rPr>
        <w:t>Wuondoly</w:t>
      </w:r>
      <w:proofErr w:type="spellEnd"/>
      <w:r w:rsidRPr="007063FB">
        <w:rPr>
          <w:rFonts w:ascii="Arial" w:eastAsia="Times New Roman" w:hAnsi="Arial" w:cs="Arial"/>
          <w:color w:val="2F2F2F"/>
          <w:sz w:val="18"/>
          <w:szCs w:val="18"/>
          <w:lang w:eastAsia="es-MX"/>
        </w:rPr>
        <w:t xml:space="preserve"> Ruíz Hernández, quienes manifiestan que después de realizar diversas platicas conciliatorias ante este Centro Federal, han llegado a un acuerdo en su aspecto </w:t>
      </w:r>
      <w:r w:rsidRPr="007063FB">
        <w:rPr>
          <w:rFonts w:ascii="Arial" w:eastAsia="Times New Roman" w:hAnsi="Arial" w:cs="Arial"/>
          <w:b/>
          <w:bCs/>
          <w:color w:val="2F2F2F"/>
          <w:sz w:val="18"/>
          <w:szCs w:val="18"/>
          <w:lang w:eastAsia="es-MX"/>
        </w:rPr>
        <w:t>SALARIAL</w:t>
      </w:r>
      <w:r w:rsidRPr="007063FB">
        <w:rPr>
          <w:rFonts w:ascii="Arial" w:eastAsia="Times New Roman" w:hAnsi="Arial" w:cs="Arial"/>
          <w:color w:val="2F2F2F"/>
          <w:sz w:val="18"/>
          <w:szCs w:val="18"/>
          <w:lang w:eastAsia="es-MX"/>
        </w:rPr>
        <w:t> al Contrato Ley de la Industria Textil del Ramo de Listones, Elásticos, Encajes, Cintas Etiquetas Tejidas en Telares de Tablas Jacquard o Agujas de la República Mexicana, y al efecto celebran un </w:t>
      </w:r>
      <w:r w:rsidRPr="007063FB">
        <w:rPr>
          <w:rFonts w:ascii="Arial" w:eastAsia="Times New Roman" w:hAnsi="Arial" w:cs="Arial"/>
          <w:b/>
          <w:bCs/>
          <w:color w:val="2F2F2F"/>
          <w:sz w:val="18"/>
          <w:szCs w:val="18"/>
          <w:lang w:eastAsia="es-MX"/>
        </w:rPr>
        <w:t>convenio</w:t>
      </w:r>
      <w:r w:rsidRPr="007063FB">
        <w:rPr>
          <w:rFonts w:ascii="Arial" w:eastAsia="Times New Roman" w:hAnsi="Arial" w:cs="Arial"/>
          <w:color w:val="2F2F2F"/>
          <w:sz w:val="18"/>
          <w:szCs w:val="18"/>
          <w:lang w:eastAsia="es-MX"/>
        </w:rPr>
        <w:t> al tenor de las siguientes:</w:t>
      </w:r>
    </w:p>
    <w:p w:rsidR="007063FB" w:rsidRPr="007063FB" w:rsidRDefault="007063FB" w:rsidP="007063F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063FB">
        <w:rPr>
          <w:rFonts w:ascii="Times" w:eastAsia="Times New Roman" w:hAnsi="Times" w:cs="Times"/>
          <w:b/>
          <w:bCs/>
          <w:color w:val="2F2F2F"/>
          <w:sz w:val="18"/>
          <w:szCs w:val="18"/>
          <w:lang w:eastAsia="es-MX"/>
        </w:rPr>
        <w:t>CLÁUSULAS</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b/>
          <w:bCs/>
          <w:color w:val="2F2F2F"/>
          <w:sz w:val="18"/>
          <w:szCs w:val="18"/>
          <w:lang w:eastAsia="es-MX"/>
        </w:rPr>
        <w:t>PRIMERA. -</w:t>
      </w:r>
      <w:r w:rsidRPr="007063FB">
        <w:rPr>
          <w:rFonts w:ascii="Arial" w:eastAsia="Times New Roman" w:hAnsi="Arial" w:cs="Arial"/>
          <w:color w:val="2F2F2F"/>
          <w:sz w:val="18"/>
          <w:szCs w:val="18"/>
          <w:lang w:eastAsia="es-MX"/>
        </w:rPr>
        <w:t> Las partes se reconocen mutua y recíprocamente la personalidad con que ostentan para todos los efectos legales a que haya lugar y declaran bajo protesta de decir verdad que representan a más de las dos terceras partes de los trabajadores sindicalizados y de los patrones que tienen a su servicio tales trabajadores sindicalizados en la Industria Textil de Ramo de Listones, Elásticos, Encajes, Cintas y Etiquetas Tejidas en Telares de Tablas Jacquar o Agujas de la República Mexicana.</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b/>
          <w:bCs/>
          <w:color w:val="2F2F2F"/>
          <w:sz w:val="18"/>
          <w:szCs w:val="18"/>
          <w:lang w:eastAsia="es-MX"/>
        </w:rPr>
        <w:t>SEGUNDA. -</w:t>
      </w:r>
      <w:r w:rsidRPr="007063FB">
        <w:rPr>
          <w:rFonts w:ascii="Arial" w:eastAsia="Times New Roman" w:hAnsi="Arial" w:cs="Arial"/>
          <w:color w:val="2F2F2F"/>
          <w:sz w:val="18"/>
          <w:szCs w:val="18"/>
          <w:lang w:eastAsia="es-MX"/>
        </w:rPr>
        <w:t> Las partes dan por revisado el Contrato Ley de la Industria Textil del Ramo de Listones, Elásticos, Encajes, Cintas y Etiquetas Tejidas en Telares de Tablas Jacquard o Agujas de la República Mexicana para los efectos del Artículo 419 Bis de la Ley Federal del Trabajo.</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b/>
          <w:bCs/>
          <w:color w:val="2F2F2F"/>
          <w:sz w:val="18"/>
          <w:szCs w:val="18"/>
          <w:lang w:eastAsia="es-MX"/>
        </w:rPr>
        <w:t>TERCERA. -</w:t>
      </w:r>
      <w:r w:rsidRPr="007063FB">
        <w:rPr>
          <w:rFonts w:ascii="Arial" w:eastAsia="Times New Roman" w:hAnsi="Arial" w:cs="Arial"/>
          <w:color w:val="2F2F2F"/>
          <w:sz w:val="18"/>
          <w:szCs w:val="18"/>
          <w:lang w:eastAsia="es-MX"/>
        </w:rPr>
        <w:t> Las partes convienen incrementar los salarios de los trabajadores sindicalizados al servicio de esta rama de industria, ya sean fijos, a destajo, por tarea, por eficiencia y derivados de convenios singulares superiores, así como los llamados "banderazos" donde los hubiera, en un </w:t>
      </w:r>
      <w:r w:rsidRPr="007063FB">
        <w:rPr>
          <w:rFonts w:ascii="Arial" w:eastAsia="Times New Roman" w:hAnsi="Arial" w:cs="Arial"/>
          <w:b/>
          <w:bCs/>
          <w:color w:val="2F2F2F"/>
          <w:sz w:val="18"/>
          <w:szCs w:val="18"/>
          <w:lang w:eastAsia="es-MX"/>
        </w:rPr>
        <w:t>6.75%</w:t>
      </w:r>
      <w:r w:rsidRPr="007063FB">
        <w:rPr>
          <w:rFonts w:ascii="Arial" w:eastAsia="Times New Roman" w:hAnsi="Arial" w:cs="Arial"/>
          <w:color w:val="2F2F2F"/>
          <w:sz w:val="18"/>
          <w:szCs w:val="18"/>
          <w:lang w:eastAsia="es-MX"/>
        </w:rPr>
        <w:t> (</w:t>
      </w:r>
      <w:r w:rsidRPr="007063FB">
        <w:rPr>
          <w:rFonts w:ascii="Arial" w:eastAsia="Times New Roman" w:hAnsi="Arial" w:cs="Arial"/>
          <w:b/>
          <w:bCs/>
          <w:color w:val="2F2F2F"/>
          <w:sz w:val="18"/>
          <w:szCs w:val="18"/>
          <w:lang w:eastAsia="es-MX"/>
        </w:rPr>
        <w:t>SEIS PUNTO SETENTA Y CINCO POR CIENTO</w:t>
      </w:r>
      <w:r w:rsidRPr="007063FB">
        <w:rPr>
          <w:rFonts w:ascii="Arial" w:eastAsia="Times New Roman" w:hAnsi="Arial" w:cs="Arial"/>
          <w:color w:val="2F2F2F"/>
          <w:sz w:val="18"/>
          <w:szCs w:val="18"/>
          <w:lang w:eastAsia="es-MX"/>
        </w:rPr>
        <w:t>) a partir del primer turno del día </w:t>
      </w:r>
      <w:r w:rsidRPr="007063FB">
        <w:rPr>
          <w:rFonts w:ascii="Arial" w:eastAsia="Times New Roman" w:hAnsi="Arial" w:cs="Arial"/>
          <w:b/>
          <w:bCs/>
          <w:color w:val="2F2F2F"/>
          <w:sz w:val="18"/>
          <w:szCs w:val="18"/>
          <w:lang w:eastAsia="es-MX"/>
        </w:rPr>
        <w:t>nueve de diciembre de dos mil veintidós</w:t>
      </w:r>
      <w:r w:rsidRPr="007063FB">
        <w:rPr>
          <w:rFonts w:ascii="Arial" w:eastAsia="Times New Roman" w:hAnsi="Arial" w:cs="Arial"/>
          <w:color w:val="2F2F2F"/>
          <w:sz w:val="18"/>
          <w:szCs w:val="18"/>
          <w:lang w:eastAsia="es-MX"/>
        </w:rPr>
        <w:t>. En consecuencia, a partir de la fecha señalada, el salario mínimo de esta rama de industria y a que se refiere la </w:t>
      </w:r>
      <w:proofErr w:type="spellStart"/>
      <w:r w:rsidRPr="007063FB">
        <w:rPr>
          <w:rFonts w:ascii="Arial" w:eastAsia="Times New Roman" w:hAnsi="Arial" w:cs="Arial"/>
          <w:b/>
          <w:bCs/>
          <w:color w:val="2F2F2F"/>
          <w:sz w:val="18"/>
          <w:szCs w:val="18"/>
          <w:lang w:eastAsia="es-MX"/>
        </w:rPr>
        <w:t>Clausula</w:t>
      </w:r>
      <w:proofErr w:type="spellEnd"/>
      <w:r w:rsidRPr="007063FB">
        <w:rPr>
          <w:rFonts w:ascii="Arial" w:eastAsia="Times New Roman" w:hAnsi="Arial" w:cs="Arial"/>
          <w:b/>
          <w:bCs/>
          <w:color w:val="2F2F2F"/>
          <w:sz w:val="18"/>
          <w:szCs w:val="18"/>
          <w:lang w:eastAsia="es-MX"/>
        </w:rPr>
        <w:t xml:space="preserve"> 53a</w:t>
      </w:r>
      <w:r w:rsidRPr="007063FB">
        <w:rPr>
          <w:rFonts w:ascii="Arial" w:eastAsia="Times New Roman" w:hAnsi="Arial" w:cs="Arial"/>
          <w:color w:val="2F2F2F"/>
          <w:sz w:val="18"/>
          <w:szCs w:val="18"/>
          <w:lang w:eastAsia="es-MX"/>
        </w:rPr>
        <w:t> del Contrato Ley que se revisa, será de </w:t>
      </w:r>
      <w:r w:rsidRPr="007063FB">
        <w:rPr>
          <w:rFonts w:ascii="Arial" w:eastAsia="Times New Roman" w:hAnsi="Arial" w:cs="Arial"/>
          <w:b/>
          <w:bCs/>
          <w:color w:val="2F2F2F"/>
          <w:sz w:val="18"/>
          <w:szCs w:val="18"/>
          <w:lang w:eastAsia="es-MX"/>
        </w:rPr>
        <w:t>$240.00</w:t>
      </w:r>
      <w:r w:rsidRPr="007063FB">
        <w:rPr>
          <w:rFonts w:ascii="Arial" w:eastAsia="Times New Roman" w:hAnsi="Arial" w:cs="Arial"/>
          <w:color w:val="2F2F2F"/>
          <w:sz w:val="18"/>
          <w:szCs w:val="18"/>
          <w:lang w:eastAsia="es-MX"/>
        </w:rPr>
        <w:t> </w:t>
      </w:r>
      <w:r w:rsidRPr="007063FB">
        <w:rPr>
          <w:rFonts w:ascii="Arial" w:eastAsia="Times New Roman" w:hAnsi="Arial" w:cs="Arial"/>
          <w:b/>
          <w:bCs/>
          <w:color w:val="2F2F2F"/>
          <w:sz w:val="18"/>
          <w:szCs w:val="18"/>
          <w:lang w:eastAsia="es-MX"/>
        </w:rPr>
        <w:t>(DOSCIENTOS CUARENTA PESOS 00/100 M.N.)</w:t>
      </w:r>
      <w:r w:rsidRPr="007063FB">
        <w:rPr>
          <w:rFonts w:ascii="Arial" w:eastAsia="Times New Roman" w:hAnsi="Arial" w:cs="Arial"/>
          <w:color w:val="2F2F2F"/>
          <w:sz w:val="18"/>
          <w:szCs w:val="18"/>
          <w:lang w:eastAsia="es-MX"/>
        </w:rPr>
        <w:t> el cual ya incluye el incremento pactado en esta revisión. El incremento pactado en esta cláusula se otorga con un tope de </w:t>
      </w:r>
      <w:r w:rsidRPr="007063FB">
        <w:rPr>
          <w:rFonts w:ascii="Arial" w:eastAsia="Times New Roman" w:hAnsi="Arial" w:cs="Arial"/>
          <w:b/>
          <w:bCs/>
          <w:color w:val="2F2F2F"/>
          <w:sz w:val="18"/>
          <w:szCs w:val="18"/>
          <w:lang w:eastAsia="es-MX"/>
        </w:rPr>
        <w:t>$469.31 (CUATROCIENTOS SESENTA Y NUEVE PESOS 31/100 M.N), </w:t>
      </w:r>
      <w:r w:rsidRPr="007063FB">
        <w:rPr>
          <w:rFonts w:ascii="Arial" w:eastAsia="Times New Roman" w:hAnsi="Arial" w:cs="Arial"/>
          <w:color w:val="2F2F2F"/>
          <w:sz w:val="18"/>
          <w:szCs w:val="18"/>
          <w:lang w:eastAsia="es-MX"/>
        </w:rPr>
        <w:t>por trabajador y por jornada legal trabajada, pues los trabajadores que perciban esta cantidad o cualquier otra superior, tendrá un incremento de </w:t>
      </w:r>
      <w:r w:rsidRPr="007063FB">
        <w:rPr>
          <w:rFonts w:ascii="Arial" w:eastAsia="Times New Roman" w:hAnsi="Arial" w:cs="Arial"/>
          <w:b/>
          <w:bCs/>
          <w:color w:val="2F2F2F"/>
          <w:sz w:val="18"/>
          <w:szCs w:val="18"/>
          <w:lang w:eastAsia="es-MX"/>
        </w:rPr>
        <w:t>$14.01 (CATORCE PESOS 01/100 M.N.) </w:t>
      </w:r>
      <w:r w:rsidRPr="007063FB">
        <w:rPr>
          <w:rFonts w:ascii="Arial" w:eastAsia="Times New Roman" w:hAnsi="Arial" w:cs="Arial"/>
          <w:color w:val="2F2F2F"/>
          <w:sz w:val="18"/>
          <w:szCs w:val="18"/>
          <w:lang w:eastAsia="es-MX"/>
        </w:rPr>
        <w:t>por trabajador y por jornada legal trabajada.</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color w:val="2F2F2F"/>
          <w:sz w:val="18"/>
          <w:szCs w:val="18"/>
          <w:lang w:eastAsia="es-MX"/>
        </w:rPr>
        <w:t> </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b/>
          <w:bCs/>
          <w:color w:val="2F2F2F"/>
          <w:sz w:val="18"/>
          <w:szCs w:val="18"/>
          <w:lang w:eastAsia="es-MX"/>
        </w:rPr>
        <w:lastRenderedPageBreak/>
        <w:t>CUARTA. -</w:t>
      </w:r>
      <w:r w:rsidRPr="007063FB">
        <w:rPr>
          <w:rFonts w:ascii="Arial" w:eastAsia="Times New Roman" w:hAnsi="Arial" w:cs="Arial"/>
          <w:color w:val="2F2F2F"/>
          <w:sz w:val="18"/>
          <w:szCs w:val="18"/>
          <w:lang w:eastAsia="es-MX"/>
        </w:rPr>
        <w:t> Las partes solicitan al Centro Federal de Conciliación y Registro Laboral, se ordene la publicación del presente Convenio en el Diario Oficial de la Federación para los efectos de artículo 414 de la Ley Federal del Trabajo.</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b/>
          <w:bCs/>
          <w:color w:val="2F2F2F"/>
          <w:sz w:val="18"/>
          <w:szCs w:val="18"/>
          <w:lang w:eastAsia="es-MX"/>
        </w:rPr>
        <w:t>QUINTA. -</w:t>
      </w:r>
      <w:r w:rsidRPr="007063FB">
        <w:rPr>
          <w:rFonts w:ascii="Arial" w:eastAsia="Times New Roman" w:hAnsi="Arial" w:cs="Arial"/>
          <w:color w:val="2F2F2F"/>
          <w:sz w:val="18"/>
          <w:szCs w:val="18"/>
          <w:lang w:eastAsia="es-MX"/>
        </w:rPr>
        <w:t> Las partes ratifican el presente convenio ante el Centro Federal de Conciliación y Registro Laboral para los efectos del artículo 419 bis en relación con los artículos 33, 34, 390 y 939 relativos de la Ley Federal del Trabajo, solicitando de dicha autoridad que lo apruebe, dándole los efectos inherentes a una sentencia ejecutoria.</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b/>
          <w:bCs/>
          <w:color w:val="2F2F2F"/>
          <w:sz w:val="18"/>
          <w:szCs w:val="18"/>
          <w:lang w:eastAsia="es-MX"/>
        </w:rPr>
        <w:t>SEXTA. -</w:t>
      </w:r>
      <w:r w:rsidRPr="007063FB">
        <w:rPr>
          <w:rFonts w:ascii="Arial" w:eastAsia="Times New Roman" w:hAnsi="Arial" w:cs="Arial"/>
          <w:color w:val="2F2F2F"/>
          <w:sz w:val="18"/>
          <w:szCs w:val="18"/>
          <w:lang w:eastAsia="es-MX"/>
        </w:rPr>
        <w:t> Las partes solicitan se dé cuenta al Pleno de la Convención Revisora del Contrato Ley con el presente convenio, para los efectos reglamentarios.</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b/>
          <w:bCs/>
          <w:color w:val="2F2F2F"/>
          <w:sz w:val="18"/>
          <w:szCs w:val="18"/>
          <w:lang w:eastAsia="es-MX"/>
        </w:rPr>
        <w:t>LEIDO. </w:t>
      </w:r>
      <w:r w:rsidRPr="007063FB">
        <w:rPr>
          <w:rFonts w:ascii="Arial" w:eastAsia="Times New Roman" w:hAnsi="Arial" w:cs="Arial"/>
          <w:color w:val="2F2F2F"/>
          <w:sz w:val="18"/>
          <w:szCs w:val="18"/>
          <w:lang w:eastAsia="es-MX"/>
        </w:rPr>
        <w:t>Que fue por las partes el presente Convenio e impuestas del contenido y alcance legal de sus Cláusulas manifestaron su entera y lisa conformidad con el mismo firmándolo al margen como expresión de sus respectivas voluntades y al calce los CC. Funcionarios que actúan.</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color w:val="2F2F2F"/>
          <w:sz w:val="18"/>
          <w:szCs w:val="18"/>
          <w:lang w:eastAsia="es-MX"/>
        </w:rPr>
        <w:t>Coordinador General de Conciliación Colectiva, Lic.</w:t>
      </w:r>
      <w:r w:rsidRPr="007063FB">
        <w:rPr>
          <w:rFonts w:ascii="Arial" w:eastAsia="Times New Roman" w:hAnsi="Arial" w:cs="Arial"/>
          <w:b/>
          <w:bCs/>
          <w:color w:val="2F2F2F"/>
          <w:sz w:val="18"/>
          <w:szCs w:val="18"/>
          <w:lang w:eastAsia="es-MX"/>
        </w:rPr>
        <w:t xml:space="preserve"> Francisco Luis </w:t>
      </w:r>
      <w:proofErr w:type="spellStart"/>
      <w:r w:rsidRPr="007063FB">
        <w:rPr>
          <w:rFonts w:ascii="Arial" w:eastAsia="Times New Roman" w:hAnsi="Arial" w:cs="Arial"/>
          <w:b/>
          <w:bCs/>
          <w:color w:val="2F2F2F"/>
          <w:sz w:val="18"/>
          <w:szCs w:val="18"/>
          <w:lang w:eastAsia="es-MX"/>
        </w:rPr>
        <w:t>Saénz</w:t>
      </w:r>
      <w:proofErr w:type="spellEnd"/>
      <w:r w:rsidRPr="007063FB">
        <w:rPr>
          <w:rFonts w:ascii="Arial" w:eastAsia="Times New Roman" w:hAnsi="Arial" w:cs="Arial"/>
          <w:b/>
          <w:bCs/>
          <w:color w:val="2F2F2F"/>
          <w:sz w:val="18"/>
          <w:szCs w:val="18"/>
          <w:lang w:eastAsia="es-MX"/>
        </w:rPr>
        <w:t xml:space="preserve"> García</w:t>
      </w:r>
      <w:r w:rsidRPr="007063FB">
        <w:rPr>
          <w:rFonts w:ascii="Arial" w:eastAsia="Times New Roman" w:hAnsi="Arial" w:cs="Arial"/>
          <w:color w:val="2F2F2F"/>
          <w:sz w:val="18"/>
          <w:szCs w:val="18"/>
          <w:lang w:eastAsia="es-MX"/>
        </w:rPr>
        <w:t>.- Rúbrica.- Director de Contratos Ley, Mtro.</w:t>
      </w:r>
      <w:r w:rsidRPr="007063FB">
        <w:rPr>
          <w:rFonts w:ascii="Arial" w:eastAsia="Times New Roman" w:hAnsi="Arial" w:cs="Arial"/>
          <w:b/>
          <w:bCs/>
          <w:color w:val="2F2F2F"/>
          <w:sz w:val="18"/>
          <w:szCs w:val="18"/>
          <w:lang w:eastAsia="es-MX"/>
        </w:rPr>
        <w:t> Guillermo Rosales Vázquez</w:t>
      </w:r>
      <w:r w:rsidRPr="007063FB">
        <w:rPr>
          <w:rFonts w:ascii="Arial" w:eastAsia="Times New Roman" w:hAnsi="Arial" w:cs="Arial"/>
          <w:color w:val="2F2F2F"/>
          <w:sz w:val="18"/>
          <w:szCs w:val="18"/>
          <w:lang w:eastAsia="es-MX"/>
        </w:rPr>
        <w:t>.- Rúbrica.</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color w:val="2F2F2F"/>
          <w:sz w:val="18"/>
          <w:szCs w:val="18"/>
          <w:lang w:eastAsia="es-MX"/>
        </w:rPr>
        <w:t>Atento al contenido del convenio se aprueba por parte de la Conciliadora que se cumple con el principio de legalidad en virtud de que no contiene renuncia de derechos de los trabajadores; lo anterior para los efectos legales correspondientes.</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color w:val="2F2F2F"/>
          <w:sz w:val="18"/>
          <w:szCs w:val="18"/>
          <w:lang w:eastAsia="es-MX"/>
        </w:rPr>
        <w:t>Con fundamento en el artículo 684-F, fracción VI y VII de la Ley Federal del Trabajo, la Conciliadora, da fe y certifica que en el presente documento se encuentran plasmados los acuerdos a los que llegaron las partes.</w:t>
      </w:r>
    </w:p>
    <w:p w:rsidR="007063FB" w:rsidRPr="007063FB" w:rsidRDefault="007063FB" w:rsidP="007063FB">
      <w:pPr>
        <w:shd w:val="clear" w:color="auto" w:fill="FFFFFF"/>
        <w:spacing w:after="101" w:line="240" w:lineRule="auto"/>
        <w:ind w:firstLine="288"/>
        <w:jc w:val="both"/>
        <w:rPr>
          <w:rFonts w:ascii="Arial" w:eastAsia="Times New Roman" w:hAnsi="Arial" w:cs="Arial"/>
          <w:color w:val="2F2F2F"/>
          <w:sz w:val="18"/>
          <w:szCs w:val="18"/>
          <w:lang w:eastAsia="es-MX"/>
        </w:rPr>
      </w:pPr>
      <w:r w:rsidRPr="007063FB">
        <w:rPr>
          <w:rFonts w:ascii="Arial" w:eastAsia="Times New Roman" w:hAnsi="Arial" w:cs="Arial"/>
          <w:color w:val="2F2F2F"/>
          <w:sz w:val="18"/>
          <w:szCs w:val="18"/>
          <w:lang w:eastAsia="es-MX"/>
        </w:rPr>
        <w:t>Así lo proveyó y firma Lic. </w:t>
      </w:r>
      <w:r w:rsidRPr="007063FB">
        <w:rPr>
          <w:rFonts w:ascii="Arial" w:eastAsia="Times New Roman" w:hAnsi="Arial" w:cs="Arial"/>
          <w:b/>
          <w:bCs/>
          <w:color w:val="2F2F2F"/>
          <w:sz w:val="18"/>
          <w:szCs w:val="18"/>
          <w:lang w:eastAsia="es-MX"/>
        </w:rPr>
        <w:t>Maricruz Rosales Camacho</w:t>
      </w:r>
      <w:r w:rsidRPr="007063FB">
        <w:rPr>
          <w:rFonts w:ascii="Arial" w:eastAsia="Times New Roman" w:hAnsi="Arial" w:cs="Arial"/>
          <w:color w:val="2F2F2F"/>
          <w:sz w:val="18"/>
          <w:szCs w:val="18"/>
          <w:lang w:eastAsia="es-MX"/>
        </w:rPr>
        <w:t>, Conciliadora del Centro Federal de Conciliación y Registro Laboral.- Rúbrica.</w:t>
      </w:r>
    </w:p>
    <w:p w:rsidR="007063FB" w:rsidRDefault="007063FB" w:rsidP="007063FB">
      <w:pPr>
        <w:jc w:val="both"/>
      </w:pPr>
    </w:p>
    <w:sectPr w:rsidR="007063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96"/>
    <w:rsid w:val="007063FB"/>
    <w:rsid w:val="007A4496"/>
    <w:rsid w:val="00DF0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32739">
      <w:bodyDiv w:val="1"/>
      <w:marLeft w:val="0"/>
      <w:marRight w:val="0"/>
      <w:marTop w:val="0"/>
      <w:marBottom w:val="0"/>
      <w:divBdr>
        <w:top w:val="none" w:sz="0" w:space="0" w:color="auto"/>
        <w:left w:val="none" w:sz="0" w:space="0" w:color="auto"/>
        <w:bottom w:val="none" w:sz="0" w:space="0" w:color="auto"/>
        <w:right w:val="none" w:sz="0" w:space="0" w:color="auto"/>
      </w:divBdr>
      <w:divsChild>
        <w:div w:id="461773258">
          <w:marLeft w:val="0"/>
          <w:marRight w:val="0"/>
          <w:marTop w:val="0"/>
          <w:marBottom w:val="101"/>
          <w:divBdr>
            <w:top w:val="none" w:sz="0" w:space="0" w:color="auto"/>
            <w:left w:val="none" w:sz="0" w:space="0" w:color="auto"/>
            <w:bottom w:val="none" w:sz="0" w:space="0" w:color="auto"/>
            <w:right w:val="none" w:sz="0" w:space="0" w:color="auto"/>
          </w:divBdr>
        </w:div>
        <w:div w:id="1672873431">
          <w:marLeft w:val="0"/>
          <w:marRight w:val="0"/>
          <w:marTop w:val="0"/>
          <w:marBottom w:val="101"/>
          <w:divBdr>
            <w:top w:val="none" w:sz="0" w:space="0" w:color="auto"/>
            <w:left w:val="none" w:sz="0" w:space="0" w:color="auto"/>
            <w:bottom w:val="none" w:sz="0" w:space="0" w:color="auto"/>
            <w:right w:val="none" w:sz="0" w:space="0" w:color="auto"/>
          </w:divBdr>
        </w:div>
        <w:div w:id="461004570">
          <w:marLeft w:val="0"/>
          <w:marRight w:val="0"/>
          <w:marTop w:val="0"/>
          <w:marBottom w:val="101"/>
          <w:divBdr>
            <w:top w:val="none" w:sz="0" w:space="0" w:color="auto"/>
            <w:left w:val="none" w:sz="0" w:space="0" w:color="auto"/>
            <w:bottom w:val="none" w:sz="0" w:space="0" w:color="auto"/>
            <w:right w:val="none" w:sz="0" w:space="0" w:color="auto"/>
          </w:divBdr>
        </w:div>
        <w:div w:id="2133359934">
          <w:marLeft w:val="0"/>
          <w:marRight w:val="0"/>
          <w:marTop w:val="101"/>
          <w:marBottom w:val="101"/>
          <w:divBdr>
            <w:top w:val="none" w:sz="0" w:space="0" w:color="auto"/>
            <w:left w:val="none" w:sz="0" w:space="0" w:color="auto"/>
            <w:bottom w:val="none" w:sz="0" w:space="0" w:color="auto"/>
            <w:right w:val="none" w:sz="0" w:space="0" w:color="auto"/>
          </w:divBdr>
        </w:div>
        <w:div w:id="1420904784">
          <w:marLeft w:val="0"/>
          <w:marRight w:val="0"/>
          <w:marTop w:val="0"/>
          <w:marBottom w:val="101"/>
          <w:divBdr>
            <w:top w:val="none" w:sz="0" w:space="0" w:color="auto"/>
            <w:left w:val="none" w:sz="0" w:space="0" w:color="auto"/>
            <w:bottom w:val="none" w:sz="0" w:space="0" w:color="auto"/>
            <w:right w:val="none" w:sz="0" w:space="0" w:color="auto"/>
          </w:divBdr>
        </w:div>
        <w:div w:id="222376158">
          <w:marLeft w:val="0"/>
          <w:marRight w:val="0"/>
          <w:marTop w:val="0"/>
          <w:marBottom w:val="101"/>
          <w:divBdr>
            <w:top w:val="none" w:sz="0" w:space="0" w:color="auto"/>
            <w:left w:val="none" w:sz="0" w:space="0" w:color="auto"/>
            <w:bottom w:val="none" w:sz="0" w:space="0" w:color="auto"/>
            <w:right w:val="none" w:sz="0" w:space="0" w:color="auto"/>
          </w:divBdr>
        </w:div>
        <w:div w:id="1578399878">
          <w:marLeft w:val="0"/>
          <w:marRight w:val="0"/>
          <w:marTop w:val="0"/>
          <w:marBottom w:val="101"/>
          <w:divBdr>
            <w:top w:val="none" w:sz="0" w:space="0" w:color="auto"/>
            <w:left w:val="none" w:sz="0" w:space="0" w:color="auto"/>
            <w:bottom w:val="none" w:sz="0" w:space="0" w:color="auto"/>
            <w:right w:val="none" w:sz="0" w:space="0" w:color="auto"/>
          </w:divBdr>
        </w:div>
        <w:div w:id="1248684899">
          <w:marLeft w:val="0"/>
          <w:marRight w:val="0"/>
          <w:marTop w:val="0"/>
          <w:marBottom w:val="101"/>
          <w:divBdr>
            <w:top w:val="none" w:sz="0" w:space="0" w:color="auto"/>
            <w:left w:val="none" w:sz="0" w:space="0" w:color="auto"/>
            <w:bottom w:val="none" w:sz="0" w:space="0" w:color="auto"/>
            <w:right w:val="none" w:sz="0" w:space="0" w:color="auto"/>
          </w:divBdr>
        </w:div>
        <w:div w:id="1785541559">
          <w:marLeft w:val="0"/>
          <w:marRight w:val="0"/>
          <w:marTop w:val="0"/>
          <w:marBottom w:val="101"/>
          <w:divBdr>
            <w:top w:val="none" w:sz="0" w:space="0" w:color="auto"/>
            <w:left w:val="none" w:sz="0" w:space="0" w:color="auto"/>
            <w:bottom w:val="none" w:sz="0" w:space="0" w:color="auto"/>
            <w:right w:val="none" w:sz="0" w:space="0" w:color="auto"/>
          </w:divBdr>
        </w:div>
        <w:div w:id="151603921">
          <w:marLeft w:val="0"/>
          <w:marRight w:val="0"/>
          <w:marTop w:val="0"/>
          <w:marBottom w:val="101"/>
          <w:divBdr>
            <w:top w:val="none" w:sz="0" w:space="0" w:color="auto"/>
            <w:left w:val="none" w:sz="0" w:space="0" w:color="auto"/>
            <w:bottom w:val="none" w:sz="0" w:space="0" w:color="auto"/>
            <w:right w:val="none" w:sz="0" w:space="0" w:color="auto"/>
          </w:divBdr>
        </w:div>
        <w:div w:id="1599174393">
          <w:marLeft w:val="0"/>
          <w:marRight w:val="0"/>
          <w:marTop w:val="0"/>
          <w:marBottom w:val="101"/>
          <w:divBdr>
            <w:top w:val="none" w:sz="0" w:space="0" w:color="auto"/>
            <w:left w:val="none" w:sz="0" w:space="0" w:color="auto"/>
            <w:bottom w:val="none" w:sz="0" w:space="0" w:color="auto"/>
            <w:right w:val="none" w:sz="0" w:space="0" w:color="auto"/>
          </w:divBdr>
        </w:div>
        <w:div w:id="1389374213">
          <w:marLeft w:val="0"/>
          <w:marRight w:val="0"/>
          <w:marTop w:val="0"/>
          <w:marBottom w:val="101"/>
          <w:divBdr>
            <w:top w:val="none" w:sz="0" w:space="0" w:color="auto"/>
            <w:left w:val="none" w:sz="0" w:space="0" w:color="auto"/>
            <w:bottom w:val="none" w:sz="0" w:space="0" w:color="auto"/>
            <w:right w:val="none" w:sz="0" w:space="0" w:color="auto"/>
          </w:divBdr>
        </w:div>
        <w:div w:id="1870491770">
          <w:marLeft w:val="0"/>
          <w:marRight w:val="0"/>
          <w:marTop w:val="0"/>
          <w:marBottom w:val="101"/>
          <w:divBdr>
            <w:top w:val="none" w:sz="0" w:space="0" w:color="auto"/>
            <w:left w:val="none" w:sz="0" w:space="0" w:color="auto"/>
            <w:bottom w:val="none" w:sz="0" w:space="0" w:color="auto"/>
            <w:right w:val="none" w:sz="0" w:space="0" w:color="auto"/>
          </w:divBdr>
        </w:div>
        <w:div w:id="654719735">
          <w:marLeft w:val="0"/>
          <w:marRight w:val="0"/>
          <w:marTop w:val="0"/>
          <w:marBottom w:val="101"/>
          <w:divBdr>
            <w:top w:val="none" w:sz="0" w:space="0" w:color="auto"/>
            <w:left w:val="none" w:sz="0" w:space="0" w:color="auto"/>
            <w:bottom w:val="none" w:sz="0" w:space="0" w:color="auto"/>
            <w:right w:val="none" w:sz="0" w:space="0" w:color="auto"/>
          </w:divBdr>
        </w:div>
        <w:div w:id="958533637">
          <w:marLeft w:val="0"/>
          <w:marRight w:val="0"/>
          <w:marTop w:val="0"/>
          <w:marBottom w:val="101"/>
          <w:divBdr>
            <w:top w:val="none" w:sz="0" w:space="0" w:color="auto"/>
            <w:left w:val="none" w:sz="0" w:space="0" w:color="auto"/>
            <w:bottom w:val="none" w:sz="0" w:space="0" w:color="auto"/>
            <w:right w:val="none" w:sz="0" w:space="0" w:color="auto"/>
          </w:divBdr>
        </w:div>
        <w:div w:id="4151282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934</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2022-12-23T14:37:00Z</dcterms:created>
  <dcterms:modified xsi:type="dcterms:W3CDTF">2022-12-23T15:00:00Z</dcterms:modified>
</cp:coreProperties>
</file>