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Agustín Gaspar Buenrostro Massieu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18 de enero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AVISO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PROCEDIMIENTO DE RATIFICACIÓN DEL JUEZ DE DISTRITO AGUSTÍN GASPAR BUENROSTRO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MASSIEU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 fundamento en los artículos 47, fracción II,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24 del 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 informa al público en general que, por acuerdo del dos de diciembre de dos mil veinte,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dio inicio el procedimiento de ratificación en el cargo de juzgador federal del juez de Distrito Agustín Gaspar Buenrostro Massieu.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 anterior, para que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dentro del improrrogable plazo de 30 días hábiles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contados a partir del siguiente al día en que se haya publicado en el Diario Oficial de la Federación el referido inicio de procedimiento, cualquier persona pueda formular por escrito firmado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, de manera respetuosa, las OBSERVACIONES U OBJECIONES que estime pertinentes en relación con dicho procedimiento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18 de enero de 2021.- La Secretaria Ejecutiva de Carrera Judicial,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Rosalinda Vélez Juárez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