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6C" w:rsidRDefault="00B9576C" w:rsidP="00B9576C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</w:pPr>
      <w:r w:rsidRPr="00B9576C"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  <w:t>DECRETO </w:t>
      </w:r>
      <w:bookmarkStart w:id="0" w:name="_GoBack"/>
      <w:r w:rsidRPr="00B9576C"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  <w:t>por el que se reforma el artículo 11 de la Ley General de Acceso de las Mujeres a una Vida Libre de Violencia</w:t>
      </w:r>
      <w:bookmarkEnd w:id="0"/>
    </w:p>
    <w:p w:rsidR="00B9576C" w:rsidRPr="00B9576C" w:rsidRDefault="00B9576C" w:rsidP="00B9576C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  <w:t>(DOF 13 de abril de 2018)</w:t>
      </w:r>
    </w:p>
    <w:p w:rsidR="00B9576C" w:rsidRPr="00B9576C" w:rsidRDefault="00B9576C" w:rsidP="00B9576C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Presidencia de la República.</w:t>
      </w:r>
    </w:p>
    <w:p w:rsidR="00B9576C" w:rsidRPr="00B9576C" w:rsidRDefault="00B9576C" w:rsidP="00B9576C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ENRIQUE PEÑA NIETO</w:t>
      </w: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Presidente de los Estados Unidos Mexicanos, a sus habitantes sabed:</w:t>
      </w:r>
    </w:p>
    <w:p w:rsidR="00B9576C" w:rsidRPr="00B9576C" w:rsidRDefault="00B9576C" w:rsidP="00B9576C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 el Honorable Congreso de la Unión, se ha servido dirigirme el siguiente</w:t>
      </w:r>
    </w:p>
    <w:p w:rsidR="00B9576C" w:rsidRPr="00B9576C" w:rsidRDefault="00B9576C" w:rsidP="00B9576C">
      <w:pPr>
        <w:shd w:val="clear" w:color="auto" w:fill="FFFFFF"/>
        <w:spacing w:after="8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DECRETO</w:t>
      </w:r>
    </w:p>
    <w:p w:rsidR="00B9576C" w:rsidRPr="00B9576C" w:rsidRDefault="00B9576C" w:rsidP="00B9576C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"</w:t>
      </w: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EL CONGRESO GENERAL DE LOS ESTADOS UNIDOS MEXICANOS, D E C R E T </w:t>
      </w:r>
      <w:proofErr w:type="gramStart"/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A :</w:t>
      </w:r>
      <w:proofErr w:type="gramEnd"/>
    </w:p>
    <w:p w:rsidR="00B9576C" w:rsidRPr="00B9576C" w:rsidRDefault="00B9576C" w:rsidP="00B9576C">
      <w:pPr>
        <w:shd w:val="clear" w:color="auto" w:fill="FFFFFF"/>
        <w:spacing w:after="8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  <w:lang w:eastAsia="es-MX"/>
        </w:rPr>
        <w:t>SE REFORMA EL ARTÍCULO 11 DE LA LEY GENERAL DE ACCESO DE LAS MUJERES A UNA VIDA LIBRE DE VIOLENCIA.</w:t>
      </w:r>
    </w:p>
    <w:p w:rsidR="00B9576C" w:rsidRPr="00B9576C" w:rsidRDefault="00B9576C" w:rsidP="00B9576C">
      <w:pPr>
        <w:shd w:val="clear" w:color="auto" w:fill="FFFFFF"/>
        <w:spacing w:after="8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 </w:t>
      </w: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 reforma el artículo 11 de la Ley General de Acceso de las Mujeres a una Vida Libre de Violencia, para quedar como sigue:</w:t>
      </w:r>
    </w:p>
    <w:p w:rsidR="00B9576C" w:rsidRPr="00B9576C" w:rsidRDefault="00B9576C" w:rsidP="00B9576C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11.-</w:t>
      </w: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Constituye violencia laboral: la negativa ilegal a contratar a la Víctima o a respetar su permanencia o condiciones generales de trabajo; la descalificación del trabajo realizado, las amenazas, la intimidación, las humillaciones, las conductas referidas en la Ley Federal del Trabajo, la explotación, el impedimento a las mujeres de llevar a cabo el período de lactancia previsto en la ley y todo tipo de discriminación por condición de género.</w:t>
      </w:r>
    </w:p>
    <w:p w:rsidR="00B9576C" w:rsidRPr="00B9576C" w:rsidRDefault="00B9576C" w:rsidP="00B9576C">
      <w:pPr>
        <w:shd w:val="clear" w:color="auto" w:fill="FFFFFF"/>
        <w:spacing w:after="8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B9576C" w:rsidRPr="00B9576C" w:rsidRDefault="00B9576C" w:rsidP="00B9576C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 </w:t>
      </w: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El presente Decreto entrará en vigor el día siguiente al de su publicación en el Diario Oficial de la Federación.</w:t>
      </w:r>
    </w:p>
    <w:p w:rsidR="00B9576C" w:rsidRPr="00B9576C" w:rsidRDefault="00B9576C" w:rsidP="00B9576C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Ciudad de México, a 8 de marzo de 2018.- </w:t>
      </w:r>
      <w:proofErr w:type="spellStart"/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Sen</w:t>
      </w:r>
      <w:proofErr w:type="spellEnd"/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Ernesto Cordero Arroyo</w:t>
      </w: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Presidente.- </w:t>
      </w:r>
      <w:proofErr w:type="spellStart"/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Dip</w:t>
      </w:r>
      <w:proofErr w:type="spellEnd"/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Edgar Romo García</w:t>
      </w: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Presidente.- </w:t>
      </w:r>
      <w:proofErr w:type="spellStart"/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Sen</w:t>
      </w:r>
      <w:proofErr w:type="spellEnd"/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Lorena Cuéllar Cisneros</w:t>
      </w: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Secretaria.- </w:t>
      </w:r>
      <w:proofErr w:type="spellStart"/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Dip</w:t>
      </w:r>
      <w:proofErr w:type="spellEnd"/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Sofía del Sagrario De León Maza</w:t>
      </w: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 Secretaria.- Rúbricas.</w:t>
      </w: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"</w:t>
      </w:r>
    </w:p>
    <w:p w:rsidR="00B9576C" w:rsidRPr="00B9576C" w:rsidRDefault="00B9576C" w:rsidP="00B9576C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cinco de abril de dos mil dieciocho.- </w:t>
      </w: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Enrique Peña Nieto</w:t>
      </w:r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Rúbrica.- El Secretario de Gobernación, Dr. </w:t>
      </w:r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Jesús Alfonso Navarrete </w:t>
      </w:r>
      <w:proofErr w:type="spellStart"/>
      <w:r w:rsidRPr="00B9576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Prida</w:t>
      </w:r>
      <w:proofErr w:type="spellEnd"/>
      <w:r w:rsidRPr="00B9576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916B3E" w:rsidRPr="00B9576C" w:rsidRDefault="00916B3E">
      <w:pPr>
        <w:rPr>
          <w:rFonts w:ascii="Verdana" w:hAnsi="Verdana"/>
          <w:sz w:val="20"/>
          <w:szCs w:val="20"/>
        </w:rPr>
      </w:pPr>
    </w:p>
    <w:sectPr w:rsidR="00916B3E" w:rsidRPr="00B957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6C"/>
    <w:rsid w:val="00916B3E"/>
    <w:rsid w:val="00B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95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B95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76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9576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95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B95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76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9576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039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7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Hernandez</dc:creator>
  <cp:lastModifiedBy>Allan Morgan Hernandez</cp:lastModifiedBy>
  <cp:revision>1</cp:revision>
  <dcterms:created xsi:type="dcterms:W3CDTF">2018-04-13T16:24:00Z</dcterms:created>
  <dcterms:modified xsi:type="dcterms:W3CDTF">2018-04-13T16:25:00Z</dcterms:modified>
</cp:coreProperties>
</file>