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A" w:rsidRPr="00C17112" w:rsidRDefault="006A785A" w:rsidP="006A785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6A785A">
        <w:rPr>
          <w:rFonts w:ascii="Verdana" w:eastAsia="Verdana" w:hAnsi="Verdana" w:cs="Verdana"/>
          <w:b/>
          <w:color w:val="0000FF"/>
          <w:sz w:val="24"/>
          <w:szCs w:val="24"/>
        </w:rPr>
        <w:t>ACUERDO SRPA/2/2021 por el que se da a conocer la suspensión de labores en la Sala Regional del Pacífico y Auxiliar del Tribunal Federal de Justicia Administrativa por caso de fuerza mayor, en virtud del paso del huracán Rick acontecido durante los días domingo veinticuatro y lunes veinticinco de octubre de dos mil veintiuno</w:t>
      </w:r>
      <w:bookmarkEnd w:id="0"/>
      <w:r w:rsidRPr="006A785A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6A785A" w:rsidP="006A785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6A785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Tribunal Federal de Justicia Administrativa.- Sala Regional del Pacífico y Auxiliar.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A78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SRPA/2/2021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6A785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SUSPENSIÓN DE LABORES EN LA SALA REGIONAL DEL PACÍFICO Y AUXILIAR DEL TRIBUNAL FEDERAL DE JUSTICIA ADMINISTRATIVA POR CASO DE FUERZA MAYOR, EN VIRTUD DEL PASO DEL HURACÁN RICK ACONTECIDO DURANTE LOS DÍAS DOMINGO VEINTICUATRO Y LUNES VEINTICINCO DE OCTUBRE DE DOS MIL VEINTIUNO.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Acapulco de Juárez, Guerrero, veinticinco de octubre de dos mil veintiuno.-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 fundamento en los artículos 365 del Código Federal de Procedimientos Civiles, de aplicación supletoria, conforme a lo dispuesto por el artículo 1º de la Ley Federal de Procedimiento Contencioso Administrativo; primero y segundo del Acuerdo SS/6/2018 que regula el "Procedimiento para determinar la suspensión de labores en las Salas Regionales por casos urgentes, fortuitos o de fuerza mayor", emitido el 7 de marzo de 2018, por el Pleno General de la Sala Superior del Tribunal Federal de Justicia Administrativa y publicado en el Diario Oficial de la Federación el 20 siguiente; así como el numeral 33, fracciones V y XII, de la Ley Orgánica del Tribunal Federal de Justicia Administrativa y en virtud de que es un hecho público el paso del Huracán "Rick" frente a las costas de Guerrero durante los días </w:t>
      </w: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domingo veinticuatro y lunes veinticinco de octubre de dos mil veintiuno,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que tocó tierra a las 05:00 horas de este día en las inmediaciones del municipio La Unión de Isidoro Montes de Oca, de esta entidad federativa, con categoría 2 en la escala </w:t>
      </w:r>
      <w:proofErr w:type="spellStart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Saffir</w:t>
      </w:r>
      <w:proofErr w:type="spellEnd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-Simpson, vientos sostenidos de 165 kilómetros por hora y rachas de 205 kilómetros por hora, mismo que provocó intensas lluvias y estado de alerta por sus efectos, desde </w:t>
      </w:r>
      <w:proofErr w:type="spellStart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Tecpan</w:t>
      </w:r>
      <w:proofErr w:type="spellEnd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Galeana hasta Acapulco, Guerrero; y con el propósito de proteger la seguridad de las personas servidoras públicas y justiciables que acuden a este órgano jurisdiccional, se</w:t>
      </w:r>
    </w:p>
    <w:p w:rsidR="006A785A" w:rsidRPr="006A785A" w:rsidRDefault="006A785A" w:rsidP="006A78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A78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ACUERDA: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suspenden las actividades jurisdiccionales para la Sala Regional del Pacífico y Auxiliar de este Tribunal el día 25 de octubre de 2021, por lo que en esa fecha no correrán términos y plazos procesales previstos en la normatividad que regula el procedimiento contencioso administrativo federal.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Comuníquese a la Presidencia del Tribunal Federal de Justicia Administrativa, por conducto de la Secretaría Particular o de la Secretaría General de Acuerdos.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ordena colocar una copia del presente acuerdo en la ventanilla de la Oficialía de Partes de esta Sala Regional del Pacífico y Auxiliar.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CÚMPLASE.-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Así lo proveyó y firma la Magistrada Presidente de la Sala Regional del Pacífico y Auxiliar del Tribunal Federal de Justicia Administrativa, ante la Secretaria de Acuerdos que autoriza y da fe.</w:t>
      </w:r>
    </w:p>
    <w:p w:rsidR="006A785A" w:rsidRPr="006A785A" w:rsidRDefault="006A785A" w:rsidP="006A78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Presidente de la Sala Regional del Pacífico y Auxiliar, </w:t>
      </w:r>
      <w:proofErr w:type="spellStart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Mag</w:t>
      </w:r>
      <w:proofErr w:type="spellEnd"/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Graciela Buenrostro Peña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Secretaria de Acuerdos, Lic. </w:t>
      </w:r>
      <w:r w:rsidRPr="006A78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Gina Ibarra Quevedo</w:t>
      </w:r>
      <w:r w:rsidRPr="006A78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6A785A" w:rsidRPr="006A7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A"/>
    <w:rsid w:val="006A785A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1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2021-10-29T13:52:00Z</dcterms:created>
  <dcterms:modified xsi:type="dcterms:W3CDTF">2021-10-29T13:54:00Z</dcterms:modified>
</cp:coreProperties>
</file>