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254" w:rsidRPr="00025254" w:rsidRDefault="00025254" w:rsidP="00025254">
      <w:pPr>
        <w:jc w:val="center"/>
        <w:rPr>
          <w:rFonts w:ascii="Verdana" w:hAnsi="Verdana"/>
          <w:b/>
          <w:bCs/>
          <w:color w:val="0070C0"/>
          <w:sz w:val="24"/>
        </w:rPr>
      </w:pPr>
      <w:r w:rsidRPr="00025254">
        <w:rPr>
          <w:rFonts w:ascii="Verdana" w:hAnsi="Verdana"/>
          <w:b/>
          <w:bCs/>
          <w:color w:val="0070C0"/>
          <w:sz w:val="24"/>
        </w:rPr>
        <w:t>Resumen de los Lineamientos para la administración de contratos de servicios con componentes tecnológicos de la Administración General de Comunicaciones y Tecnologías de la Información del SAT.</w:t>
      </w:r>
    </w:p>
    <w:p w:rsidR="00A4325B" w:rsidRDefault="00402FC1" w:rsidP="00402FC1">
      <w:pPr>
        <w:jc w:val="center"/>
        <w:rPr>
          <w:rFonts w:ascii="Verdana" w:hAnsi="Verdana"/>
          <w:b/>
          <w:bCs/>
          <w:color w:val="0070C0"/>
          <w:sz w:val="24"/>
        </w:rPr>
      </w:pPr>
      <w:r w:rsidRPr="00402FC1">
        <w:rPr>
          <w:rFonts w:ascii="Verdana" w:hAnsi="Verdana"/>
          <w:b/>
          <w:bCs/>
          <w:color w:val="0070C0"/>
          <w:sz w:val="24"/>
        </w:rPr>
        <w:t xml:space="preserve"> </w:t>
      </w:r>
      <w:r w:rsidR="00A4325B">
        <w:rPr>
          <w:rFonts w:ascii="Verdana" w:hAnsi="Verdana"/>
          <w:b/>
          <w:bCs/>
          <w:color w:val="0070C0"/>
          <w:sz w:val="24"/>
        </w:rPr>
        <w:t>(DOF del 25 de septiembre de 2018)</w:t>
      </w:r>
    </w:p>
    <w:p w:rsidR="00025254" w:rsidRPr="00025254" w:rsidRDefault="00025254" w:rsidP="00025254">
      <w:pPr>
        <w:jc w:val="both"/>
        <w:rPr>
          <w:rFonts w:ascii="Verdana" w:hAnsi="Verdana"/>
          <w:b/>
          <w:bCs/>
          <w:sz w:val="20"/>
        </w:rPr>
      </w:pPr>
      <w:r w:rsidRPr="00025254">
        <w:rPr>
          <w:rFonts w:ascii="Verdana" w:hAnsi="Verdana"/>
          <w:b/>
          <w:bCs/>
          <w:sz w:val="20"/>
        </w:rPr>
        <w:t>Al margen un sello con el Escudo Nacional, que dice: Estados Unidos Mexicanos.- Secretaría de Hacienda y Crédito Público.- Servicio de Administración Tributaria.</w:t>
      </w:r>
    </w:p>
    <w:p w:rsidR="00025254" w:rsidRPr="00025254" w:rsidRDefault="00025254" w:rsidP="00025254">
      <w:pPr>
        <w:jc w:val="both"/>
        <w:rPr>
          <w:rFonts w:ascii="Verdana" w:hAnsi="Verdana"/>
          <w:bCs/>
          <w:sz w:val="20"/>
        </w:rPr>
      </w:pPr>
      <w:r w:rsidRPr="00025254">
        <w:rPr>
          <w:rFonts w:ascii="Verdana" w:hAnsi="Verdana"/>
          <w:b/>
          <w:bCs/>
          <w:sz w:val="20"/>
        </w:rPr>
        <w:t>Resumen de los Lineamientos para la administración de contratos de servicios con componentes</w:t>
      </w:r>
      <w:r w:rsidRPr="00025254">
        <w:rPr>
          <w:rFonts w:ascii="Verdana" w:hAnsi="Verdana"/>
          <w:bCs/>
          <w:sz w:val="20"/>
        </w:rPr>
        <w:br/>
      </w:r>
      <w:r w:rsidRPr="00025254">
        <w:rPr>
          <w:rFonts w:ascii="Verdana" w:hAnsi="Verdana"/>
          <w:b/>
          <w:bCs/>
          <w:sz w:val="20"/>
        </w:rPr>
        <w:t>tecnológicos de la Administración General de Comunicaciones y Tecnologías de la Información del</w:t>
      </w:r>
      <w:r w:rsidRPr="00025254">
        <w:rPr>
          <w:rFonts w:ascii="Verdana" w:hAnsi="Verdana"/>
          <w:bCs/>
          <w:sz w:val="20"/>
        </w:rPr>
        <w:br/>
      </w:r>
      <w:r w:rsidRPr="00025254">
        <w:rPr>
          <w:rFonts w:ascii="Verdana" w:hAnsi="Verdana"/>
          <w:b/>
          <w:bCs/>
          <w:sz w:val="20"/>
        </w:rPr>
        <w:t>SAT</w:t>
      </w:r>
    </w:p>
    <w:p w:rsidR="00025254" w:rsidRPr="00025254" w:rsidRDefault="00025254" w:rsidP="00025254">
      <w:pPr>
        <w:jc w:val="both"/>
        <w:rPr>
          <w:rFonts w:ascii="Verdana" w:hAnsi="Verdana"/>
          <w:bCs/>
          <w:sz w:val="20"/>
        </w:rPr>
      </w:pPr>
      <w:r w:rsidRPr="00025254">
        <w:rPr>
          <w:rFonts w:ascii="Verdana" w:hAnsi="Verdana"/>
          <w:bCs/>
          <w:sz w:val="20"/>
        </w:rPr>
        <w:t>De conformidad con lo dispuesto en los artículos 2 apartado B, fracción XI, 12 fracciones VI y VII, 42 y 43, del Reglamento Interior del Servicio de Administración Tributaria; así como lo previsto en el artículo segundo, último párrafo, del Acuerdo por el que se instruye a las dependencias y entidades de la Administración Pública Federal, así como a la Procuraduría General de la República a abstenerse de emitir regulación en las materias que se indican, publicado en el Diario Oficial de la Federación el 10 de agosto de 2010 y su modificación del 21 de agosto de 2012, se comunica la publicación de los Lineamientos para la administración de contratos de servicios con componentes tecnológicos, cuya información relevante es la siguiente: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5"/>
        <w:gridCol w:w="7337"/>
      </w:tblGrid>
      <w:tr w:rsidR="00025254" w:rsidRPr="00025254" w:rsidTr="00025254">
        <w:trPr>
          <w:trHeight w:val="375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5254" w:rsidRPr="00025254" w:rsidRDefault="00025254" w:rsidP="00025254">
            <w:pPr>
              <w:jc w:val="both"/>
              <w:rPr>
                <w:rFonts w:ascii="Verdana" w:hAnsi="Verdana"/>
                <w:bCs/>
                <w:sz w:val="20"/>
              </w:rPr>
            </w:pPr>
            <w:r w:rsidRPr="00025254">
              <w:rPr>
                <w:rFonts w:ascii="Verdana" w:hAnsi="Verdana"/>
                <w:bCs/>
                <w:sz w:val="20"/>
              </w:rPr>
              <w:t>Denominación</w:t>
            </w:r>
            <w:r w:rsidRPr="00025254">
              <w:rPr>
                <w:rFonts w:ascii="Verdana" w:hAnsi="Verdana"/>
                <w:bCs/>
                <w:sz w:val="20"/>
              </w:rPr>
              <w:br/>
              <w:t>de la norma</w:t>
            </w: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5254" w:rsidRPr="00025254" w:rsidRDefault="00025254" w:rsidP="00025254">
            <w:pPr>
              <w:jc w:val="both"/>
              <w:rPr>
                <w:rFonts w:ascii="Verdana" w:hAnsi="Verdana"/>
                <w:bCs/>
                <w:sz w:val="20"/>
              </w:rPr>
            </w:pPr>
            <w:r w:rsidRPr="00025254">
              <w:rPr>
                <w:rFonts w:ascii="Verdana" w:hAnsi="Verdana"/>
                <w:bCs/>
                <w:sz w:val="20"/>
              </w:rPr>
              <w:t>Lineamientos para la administración de contratos de servicios con componentes tecnológicos.</w:t>
            </w:r>
          </w:p>
        </w:tc>
      </w:tr>
      <w:tr w:rsidR="00025254" w:rsidRPr="00025254" w:rsidTr="00025254">
        <w:trPr>
          <w:trHeight w:val="200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5254" w:rsidRPr="00025254" w:rsidRDefault="00025254" w:rsidP="00025254">
            <w:pPr>
              <w:jc w:val="both"/>
              <w:rPr>
                <w:rFonts w:ascii="Verdana" w:hAnsi="Verdana"/>
                <w:bCs/>
                <w:sz w:val="20"/>
              </w:rPr>
            </w:pPr>
            <w:r w:rsidRPr="00025254">
              <w:rPr>
                <w:rFonts w:ascii="Verdana" w:hAnsi="Verdana"/>
                <w:bCs/>
                <w:sz w:val="20"/>
              </w:rPr>
              <w:t>Emisor</w:t>
            </w: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5254" w:rsidRPr="00025254" w:rsidRDefault="00025254" w:rsidP="00025254">
            <w:pPr>
              <w:jc w:val="both"/>
              <w:rPr>
                <w:rFonts w:ascii="Verdana" w:hAnsi="Verdana"/>
                <w:bCs/>
                <w:sz w:val="20"/>
              </w:rPr>
            </w:pPr>
            <w:r w:rsidRPr="00025254">
              <w:rPr>
                <w:rFonts w:ascii="Verdana" w:hAnsi="Verdana"/>
                <w:bCs/>
                <w:sz w:val="20"/>
              </w:rPr>
              <w:t>Administración General de Comunicaciones y Tecnologías de la Información.</w:t>
            </w:r>
          </w:p>
        </w:tc>
      </w:tr>
      <w:tr w:rsidR="00025254" w:rsidRPr="00025254" w:rsidTr="00025254">
        <w:trPr>
          <w:trHeight w:val="200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5254" w:rsidRPr="00025254" w:rsidRDefault="00025254" w:rsidP="00025254">
            <w:pPr>
              <w:jc w:val="both"/>
              <w:rPr>
                <w:rFonts w:ascii="Verdana" w:hAnsi="Verdana"/>
                <w:bCs/>
                <w:sz w:val="20"/>
              </w:rPr>
            </w:pPr>
            <w:r w:rsidRPr="00025254">
              <w:rPr>
                <w:rFonts w:ascii="Verdana" w:hAnsi="Verdana"/>
                <w:bCs/>
                <w:sz w:val="20"/>
              </w:rPr>
              <w:t>Materia</w:t>
            </w: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5254" w:rsidRPr="00025254" w:rsidRDefault="00025254" w:rsidP="00025254">
            <w:pPr>
              <w:jc w:val="both"/>
              <w:rPr>
                <w:rFonts w:ascii="Verdana" w:hAnsi="Verdana"/>
                <w:bCs/>
                <w:sz w:val="20"/>
              </w:rPr>
            </w:pPr>
            <w:r w:rsidRPr="00025254">
              <w:rPr>
                <w:rFonts w:ascii="Verdana" w:hAnsi="Verdana"/>
                <w:bCs/>
                <w:sz w:val="20"/>
              </w:rPr>
              <w:t>Tecnologías de la Información y Comunicaciones.</w:t>
            </w:r>
          </w:p>
        </w:tc>
      </w:tr>
      <w:tr w:rsidR="00025254" w:rsidRPr="00025254" w:rsidTr="00025254">
        <w:trPr>
          <w:trHeight w:val="855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5254" w:rsidRPr="00025254" w:rsidRDefault="00025254" w:rsidP="00025254">
            <w:pPr>
              <w:jc w:val="both"/>
              <w:rPr>
                <w:rFonts w:ascii="Verdana" w:hAnsi="Verdana"/>
                <w:bCs/>
                <w:sz w:val="20"/>
              </w:rPr>
            </w:pPr>
            <w:r w:rsidRPr="00025254">
              <w:rPr>
                <w:rFonts w:ascii="Verdana" w:hAnsi="Verdana"/>
                <w:bCs/>
                <w:sz w:val="20"/>
              </w:rPr>
              <w:t>Objetivo</w:t>
            </w: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5254" w:rsidRPr="00025254" w:rsidRDefault="00025254" w:rsidP="00025254">
            <w:pPr>
              <w:jc w:val="both"/>
              <w:rPr>
                <w:rFonts w:ascii="Verdana" w:hAnsi="Verdana"/>
                <w:bCs/>
                <w:sz w:val="20"/>
              </w:rPr>
            </w:pPr>
            <w:r w:rsidRPr="00025254">
              <w:rPr>
                <w:rFonts w:ascii="Verdana" w:hAnsi="Verdana"/>
                <w:bCs/>
                <w:sz w:val="20"/>
              </w:rPr>
              <w:t xml:space="preserve">Establecer lineamientos de observancia obligatoria para el personal de la Administración General </w:t>
            </w:r>
            <w:proofErr w:type="spellStart"/>
            <w:r w:rsidRPr="00025254">
              <w:rPr>
                <w:rFonts w:ascii="Verdana" w:hAnsi="Verdana"/>
                <w:bCs/>
                <w:sz w:val="20"/>
              </w:rPr>
              <w:t>deComunicaciones</w:t>
            </w:r>
            <w:proofErr w:type="spellEnd"/>
            <w:r w:rsidRPr="00025254">
              <w:rPr>
                <w:rFonts w:ascii="Verdana" w:hAnsi="Verdana"/>
                <w:bCs/>
                <w:sz w:val="20"/>
              </w:rPr>
              <w:t xml:space="preserve"> y Tecnologías de la Información que colabora en la administración de contratos </w:t>
            </w:r>
            <w:proofErr w:type="spellStart"/>
            <w:r w:rsidRPr="00025254">
              <w:rPr>
                <w:rFonts w:ascii="Verdana" w:hAnsi="Verdana"/>
                <w:bCs/>
                <w:sz w:val="20"/>
              </w:rPr>
              <w:t>deservicios</w:t>
            </w:r>
            <w:proofErr w:type="spellEnd"/>
            <w:r w:rsidRPr="00025254">
              <w:rPr>
                <w:rFonts w:ascii="Verdana" w:hAnsi="Verdana"/>
                <w:bCs/>
                <w:sz w:val="20"/>
              </w:rPr>
              <w:t xml:space="preserve"> relacionados con comunicaciones y tecnologías de la información, y tienen por </w:t>
            </w:r>
            <w:proofErr w:type="spellStart"/>
            <w:r w:rsidRPr="00025254">
              <w:rPr>
                <w:rFonts w:ascii="Verdana" w:hAnsi="Verdana"/>
                <w:bCs/>
                <w:sz w:val="20"/>
              </w:rPr>
              <w:t>objetoasegurar</w:t>
            </w:r>
            <w:proofErr w:type="spellEnd"/>
            <w:r w:rsidRPr="00025254">
              <w:rPr>
                <w:rFonts w:ascii="Verdana" w:hAnsi="Verdana"/>
                <w:bCs/>
                <w:sz w:val="20"/>
              </w:rPr>
              <w:t xml:space="preserve"> la óptima administración contractual y procurar el estricto cumplimiento de las </w:t>
            </w:r>
            <w:proofErr w:type="spellStart"/>
            <w:r w:rsidRPr="00025254">
              <w:rPr>
                <w:rFonts w:ascii="Verdana" w:hAnsi="Verdana"/>
                <w:bCs/>
                <w:sz w:val="20"/>
              </w:rPr>
              <w:t>obligacionespactadas</w:t>
            </w:r>
            <w:proofErr w:type="spellEnd"/>
            <w:r w:rsidRPr="00025254">
              <w:rPr>
                <w:rFonts w:ascii="Verdana" w:hAnsi="Verdana"/>
                <w:bCs/>
                <w:sz w:val="20"/>
              </w:rPr>
              <w:t xml:space="preserve"> en este tipo de contratos.</w:t>
            </w:r>
          </w:p>
        </w:tc>
      </w:tr>
    </w:tbl>
    <w:p w:rsidR="00025254" w:rsidRPr="00025254" w:rsidRDefault="00025254" w:rsidP="00025254">
      <w:pPr>
        <w:jc w:val="both"/>
        <w:rPr>
          <w:rFonts w:ascii="Verdana" w:hAnsi="Verdana"/>
          <w:bCs/>
          <w:sz w:val="20"/>
        </w:rPr>
      </w:pPr>
      <w:r w:rsidRPr="00025254">
        <w:rPr>
          <w:rFonts w:ascii="Verdana" w:hAnsi="Verdana"/>
          <w:bCs/>
          <w:sz w:val="20"/>
        </w:rPr>
        <w:t xml:space="preserve">Dichos Lineamientos entrarán en vigor al día hábil siguiente de la publicación del presente resumen en el Diario Oficial de la Federación y estarán disponibles de manera íntegra en el Sistema Único de Normatividad del SAT (SUN), sitio: </w:t>
      </w:r>
      <w:r w:rsidRPr="00025254">
        <w:rPr>
          <w:rFonts w:ascii="Verdana" w:hAnsi="Verdana"/>
          <w:bCs/>
          <w:sz w:val="20"/>
        </w:rPr>
        <w:lastRenderedPageBreak/>
        <w:t>http</w:t>
      </w:r>
      <w:proofErr w:type="gramStart"/>
      <w:r w:rsidRPr="00025254">
        <w:rPr>
          <w:rFonts w:ascii="Verdana" w:hAnsi="Verdana"/>
          <w:bCs/>
          <w:sz w:val="20"/>
        </w:rPr>
        <w:t>:/</w:t>
      </w:r>
      <w:proofErr w:type="gramEnd"/>
      <w:r w:rsidRPr="00025254">
        <w:rPr>
          <w:rFonts w:ascii="Verdana" w:hAnsi="Verdana"/>
          <w:bCs/>
          <w:sz w:val="20"/>
        </w:rPr>
        <w:t>/192.168.220.192/sun, así como en www.dof.gob.mx/2018/SHCP/ADCONLin03.pdf</w:t>
      </w:r>
    </w:p>
    <w:p w:rsidR="00025254" w:rsidRPr="00025254" w:rsidRDefault="00025254" w:rsidP="00025254">
      <w:pPr>
        <w:jc w:val="both"/>
        <w:rPr>
          <w:rFonts w:ascii="Verdana" w:hAnsi="Verdana"/>
          <w:bCs/>
          <w:sz w:val="20"/>
        </w:rPr>
      </w:pPr>
      <w:r w:rsidRPr="00025254">
        <w:rPr>
          <w:rFonts w:ascii="Verdana" w:hAnsi="Verdana"/>
          <w:bCs/>
          <w:sz w:val="20"/>
        </w:rPr>
        <w:t>Atentamente.</w:t>
      </w:r>
    </w:p>
    <w:p w:rsidR="00025254" w:rsidRPr="00025254" w:rsidRDefault="00025254" w:rsidP="00025254">
      <w:pPr>
        <w:jc w:val="both"/>
        <w:rPr>
          <w:rFonts w:ascii="Verdana" w:hAnsi="Verdana"/>
          <w:bCs/>
          <w:sz w:val="20"/>
        </w:rPr>
      </w:pPr>
      <w:r w:rsidRPr="00025254">
        <w:rPr>
          <w:rFonts w:ascii="Verdana" w:hAnsi="Verdana"/>
          <w:bCs/>
          <w:sz w:val="20"/>
        </w:rPr>
        <w:t>Ciudad de México, 13 de marzo de 2018.- El Administrador General de Comunicaciones y Tecnologías de la Información, </w:t>
      </w:r>
      <w:r w:rsidRPr="00025254">
        <w:rPr>
          <w:rFonts w:ascii="Verdana" w:hAnsi="Verdana"/>
          <w:b/>
          <w:bCs/>
          <w:sz w:val="20"/>
        </w:rPr>
        <w:t>Luis Fernando Cadena Barrera</w:t>
      </w:r>
      <w:r w:rsidRPr="00025254">
        <w:rPr>
          <w:rFonts w:ascii="Verdana" w:hAnsi="Verdana"/>
          <w:bCs/>
          <w:sz w:val="20"/>
        </w:rPr>
        <w:t>.- Rúbrica.</w:t>
      </w:r>
    </w:p>
    <w:p w:rsidR="00A4325B" w:rsidRPr="00A4325B" w:rsidRDefault="00A4325B" w:rsidP="00A4325B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025254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5B"/>
    <w:rsid w:val="00025254"/>
    <w:rsid w:val="002228FA"/>
    <w:rsid w:val="00402FC1"/>
    <w:rsid w:val="00A4325B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894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9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81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7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897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401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712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24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867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324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919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392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67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58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578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619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49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37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901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3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70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596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73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559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65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18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54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30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81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544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91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08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562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791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660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3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262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195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156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77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0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39">
          <w:marLeft w:val="12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1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7706">
          <w:marLeft w:val="12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236">
          <w:marLeft w:val="12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1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6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9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3286">
          <w:marLeft w:val="12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2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7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500">
          <w:marLeft w:val="12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81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8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068">
          <w:marLeft w:val="12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4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7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7549">
          <w:marLeft w:val="12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1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3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2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5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2318">
          <w:marLeft w:val="12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3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4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0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3925">
          <w:marLeft w:val="12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5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841">
          <w:marLeft w:val="12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9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5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9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8489">
          <w:marLeft w:val="12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6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421">
          <w:marLeft w:val="12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0490">
          <w:marLeft w:val="12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3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2902">
          <w:marLeft w:val="12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7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5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323">
          <w:marLeft w:val="12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4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3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529">
          <w:marLeft w:val="12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6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2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7806">
          <w:marLeft w:val="12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9843">
          <w:marLeft w:val="12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6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7844">
          <w:marLeft w:val="12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5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89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858">
          <w:marLeft w:val="12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2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0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9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097">
          <w:marLeft w:val="12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7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9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6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3114">
          <w:marLeft w:val="12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1445">
          <w:marLeft w:val="12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0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1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3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2988">
          <w:marLeft w:val="12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1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2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9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329">
          <w:marLeft w:val="12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6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5974">
          <w:marLeft w:val="12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6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9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0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716">
          <w:marLeft w:val="12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2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745">
          <w:marLeft w:val="12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7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637">
          <w:marLeft w:val="12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6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2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2964">
          <w:marLeft w:val="12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8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918">
          <w:marLeft w:val="12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7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2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711">
          <w:marLeft w:val="12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2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7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921">
          <w:marLeft w:val="12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8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4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873">
          <w:marLeft w:val="12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2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492">
          <w:marLeft w:val="12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2893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749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8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74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12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65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71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89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5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9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580">
          <w:marLeft w:val="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724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75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6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74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4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28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1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6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8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0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4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0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8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3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7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5924">
          <w:marLeft w:val="45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7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4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9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2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4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22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865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87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32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555">
          <w:marLeft w:val="288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4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44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0845">
          <w:marLeft w:val="288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59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4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6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7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3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0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5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83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6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4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8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4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87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2</cp:revision>
  <dcterms:created xsi:type="dcterms:W3CDTF">2018-09-25T13:30:00Z</dcterms:created>
  <dcterms:modified xsi:type="dcterms:W3CDTF">2018-09-25T13:30:00Z</dcterms:modified>
</cp:coreProperties>
</file>