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340427" w:rsidP="00340427">
      <w:pPr>
        <w:jc w:val="center"/>
        <w:rPr>
          <w:rFonts w:ascii="Verdana" w:hAnsi="Verdana"/>
          <w:b/>
          <w:color w:val="0070C0"/>
          <w:sz w:val="24"/>
        </w:rPr>
      </w:pPr>
      <w:r w:rsidRPr="00340427">
        <w:rPr>
          <w:rFonts w:ascii="Verdana" w:hAnsi="Verdana"/>
          <w:b/>
          <w:color w:val="0070C0"/>
          <w:sz w:val="24"/>
        </w:rPr>
        <w:t xml:space="preserve">Reglamento Interior de la Autoridad Federal para el Desarrollo de </w:t>
      </w:r>
      <w:r>
        <w:rPr>
          <w:rFonts w:ascii="Verdana" w:hAnsi="Verdana"/>
          <w:b/>
          <w:color w:val="0070C0"/>
          <w:sz w:val="24"/>
        </w:rPr>
        <w:t>las Zonas Económicas Especiales</w:t>
      </w:r>
    </w:p>
    <w:p w:rsidR="00340427" w:rsidRDefault="00340427" w:rsidP="00340427">
      <w:pPr>
        <w:jc w:val="center"/>
        <w:rPr>
          <w:rFonts w:ascii="Verdana" w:hAnsi="Verdana"/>
          <w:b/>
          <w:color w:val="0070C0"/>
          <w:sz w:val="24"/>
        </w:rPr>
      </w:pPr>
      <w:r>
        <w:rPr>
          <w:rFonts w:ascii="Verdana" w:hAnsi="Verdana"/>
          <w:b/>
          <w:color w:val="0070C0"/>
          <w:sz w:val="24"/>
        </w:rPr>
        <w:t>(DOF del 29 de septiembre de 2017)</w:t>
      </w:r>
    </w:p>
    <w:p w:rsidR="00340427" w:rsidRPr="00340427" w:rsidRDefault="00340427" w:rsidP="00340427">
      <w:pPr>
        <w:jc w:val="both"/>
        <w:rPr>
          <w:rFonts w:ascii="Verdana" w:hAnsi="Verdana"/>
          <w:b/>
          <w:bCs/>
          <w:sz w:val="20"/>
        </w:rPr>
      </w:pPr>
      <w:r w:rsidRPr="00340427">
        <w:rPr>
          <w:rFonts w:ascii="Verdana" w:hAnsi="Verdana"/>
          <w:b/>
          <w:bCs/>
          <w:sz w:val="20"/>
        </w:rPr>
        <w:t>Al margen un sello con el Escudo Nacional, que dice: Estados Unidos Mexicanos.- Presidencia de la República.</w:t>
      </w:r>
    </w:p>
    <w:p w:rsidR="00340427" w:rsidRPr="00340427" w:rsidRDefault="00340427" w:rsidP="00340427">
      <w:pPr>
        <w:jc w:val="both"/>
        <w:rPr>
          <w:rFonts w:ascii="Verdana" w:hAnsi="Verdana"/>
          <w:sz w:val="20"/>
        </w:rPr>
      </w:pPr>
      <w:r w:rsidRPr="00340427">
        <w:rPr>
          <w:rFonts w:ascii="Verdana" w:hAnsi="Verdana"/>
          <w:b/>
          <w:bCs/>
          <w:sz w:val="20"/>
        </w:rPr>
        <w:t>ENRIQUE PEÑA NIETO</w:t>
      </w:r>
      <w:r w:rsidRPr="00340427">
        <w:rPr>
          <w:rFonts w:ascii="Verdana" w:hAnsi="Verdana"/>
          <w:sz w:val="20"/>
        </w:rPr>
        <w:t>, Presidente de los Estados Unidos Mexicanos, en ejercicio de la facultad que me confiere el artículo 89, fracción I de la Constitución Política de los Estados Unidos Mexicanos y con fundamento en los artículos 14, 17, 18 y 31 de la Ley Orgánica de la Administración Pública Federal y 1, 4, 9 a 11, 16 a 21, 23, 24, 26, 27, 29 a 31, 33, 34, 36, 42, 43, 47, 49 y demás relativos de la Ley Federal de Zonas Económicas Especiales, he tenido a bien expedir el siguiente</w:t>
      </w:r>
    </w:p>
    <w:p w:rsidR="00340427" w:rsidRPr="00340427" w:rsidRDefault="00340427" w:rsidP="00340427">
      <w:pPr>
        <w:jc w:val="both"/>
        <w:rPr>
          <w:rFonts w:ascii="Verdana" w:hAnsi="Verdana"/>
          <w:b/>
          <w:bCs/>
          <w:sz w:val="20"/>
        </w:rPr>
      </w:pPr>
      <w:r w:rsidRPr="00340427">
        <w:rPr>
          <w:rFonts w:ascii="Verdana" w:hAnsi="Verdana"/>
          <w:b/>
          <w:bCs/>
          <w:sz w:val="20"/>
        </w:rPr>
        <w:t>REGLAMENTO INTERIOR DE LA AUTORIDAD FEDERAL PARA EL DESARROLLO DE LAS ZONAS</w:t>
      </w:r>
      <w:r w:rsidRPr="00340427">
        <w:rPr>
          <w:rFonts w:ascii="Verdana" w:hAnsi="Verdana"/>
          <w:b/>
          <w:bCs/>
          <w:sz w:val="20"/>
        </w:rPr>
        <w:br/>
        <w:t>ECONÓMICAS ESPECIALES</w:t>
      </w:r>
    </w:p>
    <w:p w:rsidR="00340427" w:rsidRPr="00340427" w:rsidRDefault="00340427" w:rsidP="00340427">
      <w:pPr>
        <w:jc w:val="both"/>
        <w:rPr>
          <w:rFonts w:ascii="Verdana" w:hAnsi="Verdana"/>
          <w:sz w:val="20"/>
        </w:rPr>
      </w:pPr>
      <w:r w:rsidRPr="00340427">
        <w:rPr>
          <w:rFonts w:ascii="Verdana" w:hAnsi="Verdana"/>
          <w:b/>
          <w:bCs/>
          <w:sz w:val="20"/>
        </w:rPr>
        <w:t>Capítulo I</w:t>
      </w:r>
      <w:bookmarkStart w:id="0" w:name="_GoBack"/>
      <w:bookmarkEnd w:id="0"/>
    </w:p>
    <w:p w:rsidR="00340427" w:rsidRPr="00340427" w:rsidRDefault="00340427" w:rsidP="00340427">
      <w:pPr>
        <w:jc w:val="both"/>
        <w:rPr>
          <w:rFonts w:ascii="Verdana" w:hAnsi="Verdana"/>
          <w:sz w:val="20"/>
        </w:rPr>
      </w:pPr>
      <w:r w:rsidRPr="00340427">
        <w:rPr>
          <w:rFonts w:ascii="Verdana" w:hAnsi="Verdana"/>
          <w:b/>
          <w:bCs/>
          <w:sz w:val="20"/>
        </w:rPr>
        <w:t>De las Disposiciones Generales</w:t>
      </w:r>
    </w:p>
    <w:p w:rsidR="00340427" w:rsidRPr="00340427" w:rsidRDefault="00340427" w:rsidP="00340427">
      <w:pPr>
        <w:jc w:val="both"/>
        <w:rPr>
          <w:rFonts w:ascii="Verdana" w:hAnsi="Verdana"/>
          <w:sz w:val="20"/>
        </w:rPr>
      </w:pPr>
      <w:r w:rsidRPr="00340427">
        <w:rPr>
          <w:rFonts w:ascii="Verdana" w:hAnsi="Verdana"/>
          <w:b/>
          <w:bCs/>
          <w:sz w:val="20"/>
        </w:rPr>
        <w:t>Artículo 1.-</w:t>
      </w:r>
      <w:r w:rsidRPr="00340427">
        <w:rPr>
          <w:rFonts w:ascii="Verdana" w:hAnsi="Verdana"/>
          <w:sz w:val="20"/>
        </w:rPr>
        <w:t> La Autoridad Federal para el Desarrollo de las Zonas Económicas Especiales, como órgano administrativo desconcentrado de la Secretaría de Hacienda y Crédito Público con autonomía técnica, operativa y de gestión, ejercerá las atribuciones de planeación, promoción, regulación, supervisión y verificación en materia de zonas económicas especiales previstas en la Ley Federal de Zonas Económicas Especiales, su Reglamento, el Decreto por el que se crea dicho órgano administrativo desconcentrado y demás disposiciones jurídicas aplicables.</w:t>
      </w:r>
    </w:p>
    <w:p w:rsidR="00340427" w:rsidRPr="00340427" w:rsidRDefault="00340427" w:rsidP="00340427">
      <w:pPr>
        <w:jc w:val="both"/>
        <w:rPr>
          <w:rFonts w:ascii="Verdana" w:hAnsi="Verdana"/>
          <w:sz w:val="20"/>
        </w:rPr>
      </w:pPr>
      <w:r w:rsidRPr="00340427">
        <w:rPr>
          <w:rFonts w:ascii="Verdana" w:hAnsi="Verdana"/>
          <w:b/>
          <w:bCs/>
          <w:sz w:val="20"/>
        </w:rPr>
        <w:t>Artículo 2.-</w:t>
      </w:r>
      <w:r w:rsidRPr="00340427">
        <w:rPr>
          <w:rFonts w:ascii="Verdana" w:hAnsi="Verdana"/>
          <w:sz w:val="20"/>
        </w:rPr>
        <w:t> Para efectos de este Reglamento, además de las definiciones previstas en el artículo 4 del Reglamento de la Ley Federal de Zonas Económicas Especiales, se entenderá por "Decreto de Creación" al Decreto por el que se crea la Autoridad Federal para el Desarrollo de las Zonas Económicas Especiales y se reforman y adicionan diversas disposiciones del Reglamento Interior de la Secretaría de Hacienda y Crédito Público, publicado el 30 de junio de 2016 en el Diario Oficial de la Federación.</w:t>
      </w:r>
    </w:p>
    <w:p w:rsidR="00340427" w:rsidRPr="00340427" w:rsidRDefault="00340427" w:rsidP="00340427">
      <w:pPr>
        <w:jc w:val="both"/>
        <w:rPr>
          <w:rFonts w:ascii="Verdana" w:hAnsi="Verdana"/>
          <w:sz w:val="20"/>
        </w:rPr>
      </w:pPr>
      <w:r w:rsidRPr="00340427">
        <w:rPr>
          <w:rFonts w:ascii="Verdana" w:hAnsi="Verdana"/>
          <w:b/>
          <w:bCs/>
          <w:sz w:val="20"/>
        </w:rPr>
        <w:t>Capítulo II</w:t>
      </w:r>
    </w:p>
    <w:p w:rsidR="00340427" w:rsidRPr="00340427" w:rsidRDefault="00340427" w:rsidP="00340427">
      <w:pPr>
        <w:jc w:val="both"/>
        <w:rPr>
          <w:rFonts w:ascii="Verdana" w:hAnsi="Verdana"/>
          <w:sz w:val="20"/>
        </w:rPr>
      </w:pPr>
      <w:r w:rsidRPr="00340427">
        <w:rPr>
          <w:rFonts w:ascii="Verdana" w:hAnsi="Verdana"/>
          <w:b/>
          <w:bCs/>
          <w:sz w:val="20"/>
        </w:rPr>
        <w:t>De la Organización y Competencia</w:t>
      </w:r>
    </w:p>
    <w:p w:rsidR="00340427" w:rsidRPr="00340427" w:rsidRDefault="00340427" w:rsidP="00340427">
      <w:pPr>
        <w:jc w:val="both"/>
        <w:rPr>
          <w:rFonts w:ascii="Verdana" w:hAnsi="Verdana"/>
          <w:sz w:val="20"/>
        </w:rPr>
      </w:pPr>
      <w:r w:rsidRPr="00340427">
        <w:rPr>
          <w:rFonts w:ascii="Verdana" w:hAnsi="Verdana"/>
          <w:b/>
          <w:bCs/>
          <w:sz w:val="20"/>
        </w:rPr>
        <w:t>Artículo 3.-</w:t>
      </w:r>
      <w:r w:rsidRPr="00340427">
        <w:rPr>
          <w:rFonts w:ascii="Verdana" w:hAnsi="Verdana"/>
          <w:sz w:val="20"/>
        </w:rPr>
        <w:t> El Titular de la Autoridad Federal, para el despacho de los asuntos de su competencia, contará con las unidades administrativas siguientes:</w:t>
      </w:r>
    </w:p>
    <w:p w:rsidR="00340427" w:rsidRPr="00340427" w:rsidRDefault="00340427" w:rsidP="00340427">
      <w:pPr>
        <w:jc w:val="both"/>
        <w:rPr>
          <w:rFonts w:ascii="Verdana" w:hAnsi="Verdana"/>
          <w:sz w:val="20"/>
        </w:rPr>
      </w:pPr>
      <w:r w:rsidRPr="00340427">
        <w:rPr>
          <w:rFonts w:ascii="Verdana" w:hAnsi="Verdana"/>
          <w:b/>
          <w:bCs/>
          <w:sz w:val="20"/>
        </w:rPr>
        <w:t>I.</w:t>
      </w:r>
      <w:r w:rsidRPr="00340427">
        <w:rPr>
          <w:rFonts w:ascii="Verdana" w:hAnsi="Verdana"/>
          <w:sz w:val="20"/>
        </w:rPr>
        <w:t>          Secretaría Ejecutiva;</w:t>
      </w:r>
    </w:p>
    <w:p w:rsidR="00340427" w:rsidRPr="00340427" w:rsidRDefault="00340427" w:rsidP="00340427">
      <w:pPr>
        <w:jc w:val="both"/>
        <w:rPr>
          <w:rFonts w:ascii="Verdana" w:hAnsi="Verdana"/>
          <w:sz w:val="20"/>
        </w:rPr>
      </w:pPr>
      <w:r w:rsidRPr="00340427">
        <w:rPr>
          <w:rFonts w:ascii="Verdana" w:hAnsi="Verdana"/>
          <w:b/>
          <w:bCs/>
          <w:sz w:val="20"/>
        </w:rPr>
        <w:t>II.</w:t>
      </w:r>
      <w:r w:rsidRPr="00340427">
        <w:rPr>
          <w:rFonts w:ascii="Verdana" w:hAnsi="Verdana"/>
          <w:sz w:val="20"/>
        </w:rPr>
        <w:t>         Unidad de Planeación Estratégica:</w:t>
      </w:r>
    </w:p>
    <w:p w:rsidR="00340427" w:rsidRPr="00340427" w:rsidRDefault="00340427" w:rsidP="00340427">
      <w:pPr>
        <w:jc w:val="both"/>
        <w:rPr>
          <w:rFonts w:ascii="Verdana" w:hAnsi="Verdana"/>
          <w:sz w:val="20"/>
        </w:rPr>
      </w:pPr>
      <w:r w:rsidRPr="00340427">
        <w:rPr>
          <w:rFonts w:ascii="Verdana" w:hAnsi="Verdana"/>
          <w:b/>
          <w:bCs/>
          <w:sz w:val="20"/>
        </w:rPr>
        <w:t>a)</w:t>
      </w:r>
      <w:r w:rsidRPr="00340427">
        <w:rPr>
          <w:rFonts w:ascii="Verdana" w:hAnsi="Verdana"/>
          <w:sz w:val="20"/>
        </w:rPr>
        <w:t>    Dirección General de Planeación, y</w:t>
      </w:r>
    </w:p>
    <w:p w:rsidR="00340427" w:rsidRPr="00340427" w:rsidRDefault="00340427" w:rsidP="00340427">
      <w:pPr>
        <w:jc w:val="both"/>
        <w:rPr>
          <w:rFonts w:ascii="Verdana" w:hAnsi="Verdana"/>
          <w:sz w:val="20"/>
        </w:rPr>
      </w:pPr>
      <w:r w:rsidRPr="00340427">
        <w:rPr>
          <w:rFonts w:ascii="Verdana" w:hAnsi="Verdana"/>
          <w:b/>
          <w:bCs/>
          <w:sz w:val="20"/>
        </w:rPr>
        <w:lastRenderedPageBreak/>
        <w:t>b)</w:t>
      </w:r>
      <w:r w:rsidRPr="00340427">
        <w:rPr>
          <w:rFonts w:ascii="Verdana" w:hAnsi="Verdana"/>
          <w:sz w:val="20"/>
        </w:rPr>
        <w:t>    Dirección General de Análisis y Políticas Públicas Complementarias;</w:t>
      </w:r>
    </w:p>
    <w:p w:rsidR="00340427" w:rsidRPr="00340427" w:rsidRDefault="00340427" w:rsidP="00340427">
      <w:pPr>
        <w:jc w:val="both"/>
        <w:rPr>
          <w:rFonts w:ascii="Verdana" w:hAnsi="Verdana"/>
          <w:sz w:val="20"/>
        </w:rPr>
      </w:pPr>
      <w:r w:rsidRPr="00340427">
        <w:rPr>
          <w:rFonts w:ascii="Verdana" w:hAnsi="Verdana"/>
          <w:b/>
          <w:bCs/>
          <w:sz w:val="20"/>
        </w:rPr>
        <w:t>III.</w:t>
      </w:r>
      <w:r w:rsidRPr="00340427">
        <w:rPr>
          <w:rFonts w:ascii="Verdana" w:hAnsi="Verdana"/>
          <w:sz w:val="20"/>
        </w:rPr>
        <w:t>        Unidad de Promoción a Inversiones:</w:t>
      </w:r>
    </w:p>
    <w:p w:rsidR="00340427" w:rsidRPr="00340427" w:rsidRDefault="00340427" w:rsidP="00340427">
      <w:pPr>
        <w:jc w:val="both"/>
        <w:rPr>
          <w:rFonts w:ascii="Verdana" w:hAnsi="Verdana"/>
          <w:sz w:val="20"/>
        </w:rPr>
      </w:pPr>
      <w:r w:rsidRPr="00340427">
        <w:rPr>
          <w:rFonts w:ascii="Verdana" w:hAnsi="Verdana"/>
          <w:b/>
          <w:bCs/>
          <w:sz w:val="20"/>
        </w:rPr>
        <w:t>a)</w:t>
      </w:r>
      <w:r w:rsidRPr="00340427">
        <w:rPr>
          <w:rFonts w:ascii="Verdana" w:hAnsi="Verdana"/>
          <w:sz w:val="20"/>
        </w:rPr>
        <w:t>    Dirección General de Promoción Internacional y Nacional, y</w:t>
      </w:r>
    </w:p>
    <w:p w:rsidR="00340427" w:rsidRPr="00340427" w:rsidRDefault="00340427" w:rsidP="00340427">
      <w:pPr>
        <w:jc w:val="both"/>
        <w:rPr>
          <w:rFonts w:ascii="Verdana" w:hAnsi="Verdana"/>
          <w:sz w:val="20"/>
        </w:rPr>
      </w:pPr>
      <w:r w:rsidRPr="00340427">
        <w:rPr>
          <w:rFonts w:ascii="Verdana" w:hAnsi="Verdana"/>
          <w:b/>
          <w:bCs/>
          <w:sz w:val="20"/>
        </w:rPr>
        <w:t>b)</w:t>
      </w:r>
      <w:r w:rsidRPr="00340427">
        <w:rPr>
          <w:rFonts w:ascii="Verdana" w:hAnsi="Verdana"/>
          <w:sz w:val="20"/>
        </w:rPr>
        <w:t>    Dirección General de Atención a Inversionistas;</w:t>
      </w:r>
    </w:p>
    <w:p w:rsidR="00340427" w:rsidRPr="00340427" w:rsidRDefault="00340427" w:rsidP="00340427">
      <w:pPr>
        <w:jc w:val="both"/>
        <w:rPr>
          <w:rFonts w:ascii="Verdana" w:hAnsi="Verdana"/>
          <w:sz w:val="20"/>
        </w:rPr>
      </w:pPr>
      <w:r w:rsidRPr="00340427">
        <w:rPr>
          <w:rFonts w:ascii="Verdana" w:hAnsi="Verdana"/>
          <w:b/>
          <w:bCs/>
          <w:sz w:val="20"/>
        </w:rPr>
        <w:t>IV.</w:t>
      </w:r>
      <w:r w:rsidRPr="00340427">
        <w:rPr>
          <w:rFonts w:ascii="Verdana" w:hAnsi="Verdana"/>
          <w:sz w:val="20"/>
        </w:rPr>
        <w:t>        Unidad de Gestión Regulatoria, Incentivos y Servicios:</w:t>
      </w:r>
    </w:p>
    <w:p w:rsidR="00340427" w:rsidRPr="00340427" w:rsidRDefault="00340427" w:rsidP="00340427">
      <w:pPr>
        <w:jc w:val="both"/>
        <w:rPr>
          <w:rFonts w:ascii="Verdana" w:hAnsi="Verdana"/>
          <w:sz w:val="20"/>
        </w:rPr>
      </w:pPr>
      <w:r w:rsidRPr="00340427">
        <w:rPr>
          <w:rFonts w:ascii="Verdana" w:hAnsi="Verdana"/>
          <w:b/>
          <w:bCs/>
          <w:sz w:val="20"/>
        </w:rPr>
        <w:t>a)</w:t>
      </w:r>
      <w:r w:rsidRPr="00340427">
        <w:rPr>
          <w:rFonts w:ascii="Verdana" w:hAnsi="Verdana"/>
          <w:sz w:val="20"/>
        </w:rPr>
        <w:t>    Dirección General de Permisos, Asignaciones y Autorizaciones, y</w:t>
      </w:r>
    </w:p>
    <w:p w:rsidR="00340427" w:rsidRPr="00340427" w:rsidRDefault="00340427" w:rsidP="00340427">
      <w:pPr>
        <w:jc w:val="both"/>
        <w:rPr>
          <w:rFonts w:ascii="Verdana" w:hAnsi="Verdana"/>
          <w:sz w:val="20"/>
        </w:rPr>
      </w:pPr>
      <w:r w:rsidRPr="00340427">
        <w:rPr>
          <w:rFonts w:ascii="Verdana" w:hAnsi="Verdana"/>
          <w:b/>
          <w:bCs/>
          <w:sz w:val="20"/>
        </w:rPr>
        <w:t>b)</w:t>
      </w:r>
      <w:r w:rsidRPr="00340427">
        <w:rPr>
          <w:rFonts w:ascii="Verdana" w:hAnsi="Verdana"/>
          <w:sz w:val="20"/>
        </w:rPr>
        <w:t>    Dirección General de Incentivos y Desregulación;</w:t>
      </w:r>
    </w:p>
    <w:p w:rsidR="00340427" w:rsidRPr="00340427" w:rsidRDefault="00340427" w:rsidP="00340427">
      <w:pPr>
        <w:jc w:val="both"/>
        <w:rPr>
          <w:rFonts w:ascii="Verdana" w:hAnsi="Verdana"/>
          <w:sz w:val="20"/>
        </w:rPr>
      </w:pPr>
      <w:r w:rsidRPr="00340427">
        <w:rPr>
          <w:rFonts w:ascii="Verdana" w:hAnsi="Verdana"/>
          <w:b/>
          <w:bCs/>
          <w:sz w:val="20"/>
        </w:rPr>
        <w:t>V.</w:t>
      </w:r>
      <w:r w:rsidRPr="00340427">
        <w:rPr>
          <w:rFonts w:ascii="Verdana" w:hAnsi="Verdana"/>
          <w:sz w:val="20"/>
        </w:rPr>
        <w:t>         Unidad de Asuntos Jurídicos y Normatividad:</w:t>
      </w:r>
    </w:p>
    <w:p w:rsidR="00340427" w:rsidRPr="00340427" w:rsidRDefault="00340427" w:rsidP="00340427">
      <w:pPr>
        <w:jc w:val="both"/>
        <w:rPr>
          <w:rFonts w:ascii="Verdana" w:hAnsi="Verdana"/>
          <w:sz w:val="20"/>
        </w:rPr>
      </w:pPr>
      <w:r w:rsidRPr="00340427">
        <w:rPr>
          <w:rFonts w:ascii="Verdana" w:hAnsi="Verdana"/>
          <w:b/>
          <w:bCs/>
          <w:sz w:val="20"/>
        </w:rPr>
        <w:t>a)</w:t>
      </w:r>
      <w:r w:rsidRPr="00340427">
        <w:rPr>
          <w:rFonts w:ascii="Verdana" w:hAnsi="Verdana"/>
          <w:sz w:val="20"/>
        </w:rPr>
        <w:t>    Dirección General de Normatividad y Asuntos Jurídicos, y</w:t>
      </w:r>
    </w:p>
    <w:p w:rsidR="00340427" w:rsidRPr="00340427" w:rsidRDefault="00340427" w:rsidP="00340427">
      <w:pPr>
        <w:jc w:val="both"/>
        <w:rPr>
          <w:rFonts w:ascii="Verdana" w:hAnsi="Verdana"/>
          <w:sz w:val="20"/>
        </w:rPr>
      </w:pPr>
      <w:r w:rsidRPr="00340427">
        <w:rPr>
          <w:rFonts w:ascii="Verdana" w:hAnsi="Verdana"/>
          <w:b/>
          <w:bCs/>
          <w:sz w:val="20"/>
        </w:rPr>
        <w:t>b)</w:t>
      </w:r>
      <w:r w:rsidRPr="00340427">
        <w:rPr>
          <w:rFonts w:ascii="Verdana" w:hAnsi="Verdana"/>
          <w:sz w:val="20"/>
        </w:rPr>
        <w:t>    Dirección General de Procedimientos;</w:t>
      </w:r>
    </w:p>
    <w:p w:rsidR="00340427" w:rsidRPr="00340427" w:rsidRDefault="00340427" w:rsidP="00340427">
      <w:pPr>
        <w:jc w:val="both"/>
        <w:rPr>
          <w:rFonts w:ascii="Verdana" w:hAnsi="Verdana"/>
          <w:sz w:val="20"/>
        </w:rPr>
      </w:pPr>
      <w:r w:rsidRPr="00340427">
        <w:rPr>
          <w:rFonts w:ascii="Verdana" w:hAnsi="Verdana"/>
          <w:b/>
          <w:bCs/>
          <w:sz w:val="20"/>
        </w:rPr>
        <w:t>VI.</w:t>
      </w:r>
      <w:r w:rsidRPr="00340427">
        <w:rPr>
          <w:rFonts w:ascii="Verdana" w:hAnsi="Verdana"/>
          <w:sz w:val="20"/>
        </w:rPr>
        <w:t>        Unidad de Coordinación Regional y Relaciones Institucionales:</w:t>
      </w:r>
    </w:p>
    <w:p w:rsidR="00340427" w:rsidRPr="00340427" w:rsidRDefault="00340427" w:rsidP="00340427">
      <w:pPr>
        <w:jc w:val="both"/>
        <w:rPr>
          <w:rFonts w:ascii="Verdana" w:hAnsi="Verdana"/>
          <w:sz w:val="20"/>
        </w:rPr>
      </w:pPr>
      <w:r w:rsidRPr="00340427">
        <w:rPr>
          <w:rFonts w:ascii="Verdana" w:hAnsi="Verdana"/>
          <w:b/>
          <w:bCs/>
          <w:sz w:val="20"/>
        </w:rPr>
        <w:t>a)</w:t>
      </w:r>
      <w:r w:rsidRPr="00340427">
        <w:rPr>
          <w:rFonts w:ascii="Verdana" w:hAnsi="Verdana"/>
          <w:sz w:val="20"/>
        </w:rPr>
        <w:t>    Dirección General de Coordinación Regional;</w:t>
      </w:r>
    </w:p>
    <w:p w:rsidR="00340427" w:rsidRPr="00340427" w:rsidRDefault="00340427" w:rsidP="00340427">
      <w:pPr>
        <w:jc w:val="both"/>
        <w:rPr>
          <w:rFonts w:ascii="Verdana" w:hAnsi="Verdana"/>
          <w:sz w:val="20"/>
        </w:rPr>
      </w:pPr>
      <w:r w:rsidRPr="00340427">
        <w:rPr>
          <w:rFonts w:ascii="Verdana" w:hAnsi="Verdana"/>
          <w:b/>
          <w:bCs/>
          <w:sz w:val="20"/>
        </w:rPr>
        <w:t>b)</w:t>
      </w:r>
      <w:r w:rsidRPr="00340427">
        <w:rPr>
          <w:rFonts w:ascii="Verdana" w:hAnsi="Verdana"/>
          <w:sz w:val="20"/>
        </w:rPr>
        <w:t>    Dirección General de Relaciones Institucionales y Empresariales, y</w:t>
      </w:r>
    </w:p>
    <w:p w:rsidR="00340427" w:rsidRPr="00340427" w:rsidRDefault="00340427" w:rsidP="00340427">
      <w:pPr>
        <w:jc w:val="both"/>
        <w:rPr>
          <w:rFonts w:ascii="Verdana" w:hAnsi="Verdana"/>
          <w:sz w:val="20"/>
        </w:rPr>
      </w:pPr>
      <w:r w:rsidRPr="00340427">
        <w:rPr>
          <w:rFonts w:ascii="Verdana" w:hAnsi="Verdana"/>
          <w:b/>
          <w:bCs/>
          <w:sz w:val="20"/>
        </w:rPr>
        <w:t>c)</w:t>
      </w:r>
      <w:r w:rsidRPr="00340427">
        <w:rPr>
          <w:rFonts w:ascii="Verdana" w:hAnsi="Verdana"/>
          <w:sz w:val="20"/>
        </w:rPr>
        <w:t>    Direcciones de Operación y Gestión de las Zonas Económicas Especiales, y</w:t>
      </w:r>
    </w:p>
    <w:p w:rsidR="00340427" w:rsidRPr="00340427" w:rsidRDefault="00340427" w:rsidP="00340427">
      <w:pPr>
        <w:jc w:val="both"/>
        <w:rPr>
          <w:rFonts w:ascii="Verdana" w:hAnsi="Verdana"/>
          <w:sz w:val="20"/>
        </w:rPr>
      </w:pPr>
      <w:r w:rsidRPr="00340427">
        <w:rPr>
          <w:rFonts w:ascii="Verdana" w:hAnsi="Verdana"/>
          <w:b/>
          <w:bCs/>
          <w:sz w:val="20"/>
        </w:rPr>
        <w:t>VII.</w:t>
      </w:r>
      <w:r w:rsidRPr="00340427">
        <w:rPr>
          <w:rFonts w:ascii="Verdana" w:hAnsi="Verdana"/>
          <w:sz w:val="20"/>
        </w:rPr>
        <w:t>       Dirección General de Administración y Finanzas.</w:t>
      </w:r>
    </w:p>
    <w:p w:rsidR="00340427" w:rsidRPr="00340427" w:rsidRDefault="00340427" w:rsidP="00340427">
      <w:pPr>
        <w:jc w:val="both"/>
        <w:rPr>
          <w:rFonts w:ascii="Verdana" w:hAnsi="Verdana"/>
          <w:sz w:val="20"/>
        </w:rPr>
      </w:pPr>
      <w:r w:rsidRPr="00340427">
        <w:rPr>
          <w:rFonts w:ascii="Verdana" w:hAnsi="Verdana"/>
          <w:sz w:val="20"/>
        </w:rPr>
        <w:t>Las unidades administrativas a que se refiere este artículo estarán integradas por sus titulares y, según</w:t>
      </w:r>
    </w:p>
    <w:p w:rsidR="00340427" w:rsidRPr="00340427" w:rsidRDefault="00340427" w:rsidP="00340427">
      <w:pPr>
        <w:jc w:val="both"/>
        <w:rPr>
          <w:rFonts w:ascii="Verdana" w:hAnsi="Verdana"/>
          <w:sz w:val="20"/>
        </w:rPr>
      </w:pPr>
      <w:r w:rsidRPr="00340427">
        <w:rPr>
          <w:rFonts w:ascii="Verdana" w:hAnsi="Verdana"/>
          <w:sz w:val="20"/>
        </w:rPr>
        <w:t>corresponda, por directores generales, directores generales adjuntos, directores de área, subdirectores, jefes de departamento y enlaces, así como por el personal operativo y demás servidores públicos que se requieran para satisfacer las necesidades del servicio, de acuerdo a la estructura orgánica y ocupacional que le haya sido autorizada en términos de las disposiciones jurídicas aplicables.</w:t>
      </w:r>
    </w:p>
    <w:p w:rsidR="00340427" w:rsidRPr="00340427" w:rsidRDefault="00340427" w:rsidP="00340427">
      <w:pPr>
        <w:jc w:val="both"/>
        <w:rPr>
          <w:rFonts w:ascii="Verdana" w:hAnsi="Verdana"/>
          <w:sz w:val="20"/>
        </w:rPr>
      </w:pPr>
      <w:r w:rsidRPr="00340427">
        <w:rPr>
          <w:rFonts w:ascii="Verdana" w:hAnsi="Verdana"/>
          <w:b/>
          <w:bCs/>
          <w:sz w:val="20"/>
        </w:rPr>
        <w:t>Capítulo III</w:t>
      </w:r>
    </w:p>
    <w:p w:rsidR="00340427" w:rsidRPr="00340427" w:rsidRDefault="00340427" w:rsidP="00340427">
      <w:pPr>
        <w:jc w:val="both"/>
        <w:rPr>
          <w:rFonts w:ascii="Verdana" w:hAnsi="Verdana"/>
          <w:sz w:val="20"/>
        </w:rPr>
      </w:pPr>
      <w:r w:rsidRPr="00340427">
        <w:rPr>
          <w:rFonts w:ascii="Verdana" w:hAnsi="Verdana"/>
          <w:b/>
          <w:bCs/>
          <w:sz w:val="20"/>
        </w:rPr>
        <w:t>Del Titular de la Autoridad Federal</w:t>
      </w:r>
    </w:p>
    <w:p w:rsidR="00340427" w:rsidRPr="00340427" w:rsidRDefault="00340427" w:rsidP="00340427">
      <w:pPr>
        <w:jc w:val="both"/>
        <w:rPr>
          <w:rFonts w:ascii="Verdana" w:hAnsi="Verdana"/>
          <w:sz w:val="20"/>
        </w:rPr>
      </w:pPr>
      <w:r w:rsidRPr="00340427">
        <w:rPr>
          <w:rFonts w:ascii="Verdana" w:hAnsi="Verdana"/>
          <w:b/>
          <w:bCs/>
          <w:sz w:val="20"/>
        </w:rPr>
        <w:t>Artículo 4.-</w:t>
      </w:r>
      <w:r w:rsidRPr="00340427">
        <w:rPr>
          <w:rFonts w:ascii="Verdana" w:hAnsi="Verdana"/>
          <w:sz w:val="20"/>
        </w:rPr>
        <w:t> La representación, trámite y resolución de los asuntos competencia de la Autoridad Federal, corresponde originalmente al Titular de dicho órgano administrativo desconcentrado.</w:t>
      </w:r>
    </w:p>
    <w:p w:rsidR="00340427" w:rsidRPr="00340427" w:rsidRDefault="00340427" w:rsidP="00340427">
      <w:pPr>
        <w:jc w:val="both"/>
        <w:rPr>
          <w:rFonts w:ascii="Verdana" w:hAnsi="Verdana"/>
          <w:sz w:val="20"/>
        </w:rPr>
      </w:pPr>
      <w:r w:rsidRPr="00340427">
        <w:rPr>
          <w:rFonts w:ascii="Verdana" w:hAnsi="Verdana"/>
          <w:b/>
          <w:bCs/>
          <w:sz w:val="20"/>
        </w:rPr>
        <w:t>Artículo 5.-</w:t>
      </w:r>
      <w:r w:rsidRPr="00340427">
        <w:rPr>
          <w:rFonts w:ascii="Verdana" w:hAnsi="Verdana"/>
          <w:sz w:val="20"/>
        </w:rPr>
        <w:t> El Titular de la Autoridad Federal tendrá, además de las facultades indelegables previstas en el artículo 10 del Decreto de Creación, las siguientes:</w:t>
      </w:r>
    </w:p>
    <w:p w:rsidR="00340427" w:rsidRPr="00340427" w:rsidRDefault="00340427" w:rsidP="00340427">
      <w:pPr>
        <w:jc w:val="both"/>
        <w:rPr>
          <w:rFonts w:ascii="Verdana" w:hAnsi="Verdana"/>
          <w:sz w:val="20"/>
        </w:rPr>
      </w:pPr>
      <w:r w:rsidRPr="00340427">
        <w:rPr>
          <w:rFonts w:ascii="Verdana" w:hAnsi="Verdana"/>
          <w:b/>
          <w:bCs/>
          <w:sz w:val="20"/>
        </w:rPr>
        <w:t>I.</w:t>
      </w:r>
      <w:r w:rsidRPr="00340427">
        <w:rPr>
          <w:rFonts w:ascii="Verdana" w:hAnsi="Verdana"/>
          <w:sz w:val="20"/>
        </w:rPr>
        <w:t>          Proponer al Titular de la Secretaría los proyectos de Decretos de Declaratorias de las Zonas;</w:t>
      </w:r>
    </w:p>
    <w:p w:rsidR="00340427" w:rsidRPr="00340427" w:rsidRDefault="00340427" w:rsidP="00340427">
      <w:pPr>
        <w:jc w:val="both"/>
        <w:rPr>
          <w:rFonts w:ascii="Verdana" w:hAnsi="Verdana"/>
          <w:sz w:val="20"/>
        </w:rPr>
      </w:pPr>
      <w:r w:rsidRPr="00340427">
        <w:rPr>
          <w:rFonts w:ascii="Verdana" w:hAnsi="Verdana"/>
          <w:b/>
          <w:bCs/>
          <w:sz w:val="20"/>
        </w:rPr>
        <w:lastRenderedPageBreak/>
        <w:t>II.</w:t>
      </w:r>
      <w:r w:rsidRPr="00340427">
        <w:rPr>
          <w:rFonts w:ascii="Verdana" w:hAnsi="Verdana"/>
          <w:sz w:val="20"/>
        </w:rPr>
        <w:t>         Designar a los integrantes de los Consejos Técnicos de las Zonas;</w:t>
      </w:r>
    </w:p>
    <w:p w:rsidR="00340427" w:rsidRPr="00340427" w:rsidRDefault="00340427" w:rsidP="00340427">
      <w:pPr>
        <w:jc w:val="both"/>
        <w:rPr>
          <w:rFonts w:ascii="Verdana" w:hAnsi="Verdana"/>
          <w:sz w:val="20"/>
        </w:rPr>
      </w:pPr>
      <w:r w:rsidRPr="00340427">
        <w:rPr>
          <w:rFonts w:ascii="Verdana" w:hAnsi="Verdana"/>
          <w:b/>
          <w:bCs/>
          <w:sz w:val="20"/>
        </w:rPr>
        <w:t>III.</w:t>
      </w:r>
      <w:r w:rsidRPr="00340427">
        <w:rPr>
          <w:rFonts w:ascii="Verdana" w:hAnsi="Verdana"/>
          <w:sz w:val="20"/>
        </w:rPr>
        <w:t>        Suscribir acuerdos interinstitucionales en el ámbito de competencia de la Autoridad Federal;</w:t>
      </w:r>
    </w:p>
    <w:p w:rsidR="00340427" w:rsidRPr="00340427" w:rsidRDefault="00340427" w:rsidP="00340427">
      <w:pPr>
        <w:jc w:val="both"/>
        <w:rPr>
          <w:rFonts w:ascii="Verdana" w:hAnsi="Verdana"/>
          <w:sz w:val="20"/>
        </w:rPr>
      </w:pPr>
      <w:r w:rsidRPr="00340427">
        <w:rPr>
          <w:rFonts w:ascii="Verdana" w:hAnsi="Verdana"/>
          <w:b/>
          <w:bCs/>
          <w:sz w:val="20"/>
        </w:rPr>
        <w:t>IV.</w:t>
      </w:r>
      <w:r w:rsidRPr="00340427">
        <w:rPr>
          <w:rFonts w:ascii="Verdana" w:hAnsi="Verdana"/>
          <w:sz w:val="20"/>
        </w:rPr>
        <w:t>        Emitir los acuerdos mediante los cuales se habilita a los interesados a presentar propuestas para el establecimiento de Zonas;</w:t>
      </w:r>
    </w:p>
    <w:p w:rsidR="00340427" w:rsidRPr="00340427" w:rsidRDefault="00340427" w:rsidP="00340427">
      <w:pPr>
        <w:jc w:val="both"/>
        <w:rPr>
          <w:rFonts w:ascii="Verdana" w:hAnsi="Verdana"/>
          <w:sz w:val="20"/>
        </w:rPr>
      </w:pPr>
      <w:r w:rsidRPr="00340427">
        <w:rPr>
          <w:rFonts w:ascii="Verdana" w:hAnsi="Verdana"/>
          <w:b/>
          <w:bCs/>
          <w:sz w:val="20"/>
        </w:rPr>
        <w:t>V.</w:t>
      </w:r>
      <w:r w:rsidRPr="00340427">
        <w:rPr>
          <w:rFonts w:ascii="Verdana" w:hAnsi="Verdana"/>
          <w:sz w:val="20"/>
        </w:rPr>
        <w:t>         Suscribir el acuerdo conjunto con la Comisión Federal de Mejora Regulatoria y las demás instancias competentes, mediante el cual se establece la Ventanilla Única para cada Zona;</w:t>
      </w:r>
    </w:p>
    <w:p w:rsidR="00340427" w:rsidRPr="00340427" w:rsidRDefault="00340427" w:rsidP="00340427">
      <w:pPr>
        <w:jc w:val="both"/>
        <w:rPr>
          <w:rFonts w:ascii="Verdana" w:hAnsi="Verdana"/>
          <w:sz w:val="20"/>
        </w:rPr>
      </w:pPr>
      <w:r w:rsidRPr="00340427">
        <w:rPr>
          <w:rFonts w:ascii="Verdana" w:hAnsi="Verdana"/>
          <w:b/>
          <w:bCs/>
          <w:sz w:val="20"/>
        </w:rPr>
        <w:t>VI.</w:t>
      </w:r>
      <w:r w:rsidRPr="00340427">
        <w:rPr>
          <w:rFonts w:ascii="Verdana" w:hAnsi="Verdana"/>
          <w:sz w:val="20"/>
        </w:rPr>
        <w:t>        Emitir los lineamientos que establecen los requisitos, procedimientos y criterios de evaluación para el otorgamiento de Permisos, Asignaciones y Autorizaciones;</w:t>
      </w:r>
    </w:p>
    <w:p w:rsidR="00340427" w:rsidRPr="00340427" w:rsidRDefault="00340427" w:rsidP="00340427">
      <w:pPr>
        <w:jc w:val="both"/>
        <w:rPr>
          <w:rFonts w:ascii="Verdana" w:hAnsi="Verdana"/>
          <w:sz w:val="20"/>
        </w:rPr>
      </w:pPr>
      <w:r w:rsidRPr="00340427">
        <w:rPr>
          <w:rFonts w:ascii="Verdana" w:hAnsi="Verdana"/>
          <w:b/>
          <w:bCs/>
          <w:sz w:val="20"/>
        </w:rPr>
        <w:t>VII.</w:t>
      </w:r>
      <w:r w:rsidRPr="00340427">
        <w:rPr>
          <w:rFonts w:ascii="Verdana" w:hAnsi="Verdana"/>
          <w:sz w:val="20"/>
        </w:rPr>
        <w:t>       Otorgar las concesiones y otros derechos respecto de los bienes del dominio público de la Federación que le hubieren sido destinados a la Autoridad Federal, con el objeto de establecer y desarrollar una Zona;</w:t>
      </w:r>
    </w:p>
    <w:p w:rsidR="00340427" w:rsidRPr="00340427" w:rsidRDefault="00340427" w:rsidP="00340427">
      <w:pPr>
        <w:jc w:val="both"/>
        <w:rPr>
          <w:rFonts w:ascii="Verdana" w:hAnsi="Verdana"/>
          <w:sz w:val="20"/>
        </w:rPr>
      </w:pPr>
      <w:r w:rsidRPr="00340427">
        <w:rPr>
          <w:rFonts w:ascii="Verdana" w:hAnsi="Verdana"/>
          <w:b/>
          <w:bCs/>
          <w:sz w:val="20"/>
        </w:rPr>
        <w:t>VIII.</w:t>
      </w:r>
      <w:r w:rsidRPr="00340427">
        <w:rPr>
          <w:rFonts w:ascii="Verdana" w:hAnsi="Verdana"/>
          <w:sz w:val="20"/>
        </w:rPr>
        <w:t>      Emitir los manuales de procedimientos y de servicios al público de la Autoridad Federal;</w:t>
      </w:r>
    </w:p>
    <w:p w:rsidR="00340427" w:rsidRPr="00340427" w:rsidRDefault="00340427" w:rsidP="00340427">
      <w:pPr>
        <w:jc w:val="both"/>
        <w:rPr>
          <w:rFonts w:ascii="Verdana" w:hAnsi="Verdana"/>
          <w:sz w:val="20"/>
        </w:rPr>
      </w:pPr>
      <w:r w:rsidRPr="00340427">
        <w:rPr>
          <w:rFonts w:ascii="Verdana" w:hAnsi="Verdana"/>
          <w:b/>
          <w:bCs/>
          <w:sz w:val="20"/>
        </w:rPr>
        <w:t>IX.</w:t>
      </w:r>
      <w:r w:rsidRPr="00340427">
        <w:rPr>
          <w:rFonts w:ascii="Verdana" w:hAnsi="Verdana"/>
          <w:sz w:val="20"/>
        </w:rPr>
        <w:t>        Expedir los nombramientos de los titulares de la Secretaría Ejecutiva, de las Unidades de Planeación Estratégica; de Promoción a Inversiones; de Gestión Regulatoria, Incentivos y Servicios; de Asuntos Jurídicos y Normatividad, y de Coordinación Regional y Relaciones Institucionales, así como de los Directores Generales de la Autoridad Federal;</w:t>
      </w:r>
    </w:p>
    <w:p w:rsidR="00340427" w:rsidRPr="00340427" w:rsidRDefault="00340427" w:rsidP="00340427">
      <w:pPr>
        <w:jc w:val="both"/>
        <w:rPr>
          <w:rFonts w:ascii="Verdana" w:hAnsi="Verdana"/>
          <w:sz w:val="20"/>
        </w:rPr>
      </w:pPr>
      <w:r w:rsidRPr="00340427">
        <w:rPr>
          <w:rFonts w:ascii="Verdana" w:hAnsi="Verdana"/>
          <w:b/>
          <w:bCs/>
          <w:sz w:val="20"/>
        </w:rPr>
        <w:t>X.</w:t>
      </w:r>
      <w:r w:rsidRPr="00340427">
        <w:rPr>
          <w:rFonts w:ascii="Verdana" w:hAnsi="Verdana"/>
          <w:sz w:val="20"/>
        </w:rPr>
        <w:t>         Establecer mediante acuerdo que deberá publicarse en el Diario Oficial de la Federación, el número, la sede y la circunscripción territorial de las Direcciones de Operación y Gestión de las Zonas Económicas Especiales, conforme al presupuesto aprobado a la Autoridad Federal;</w:t>
      </w:r>
    </w:p>
    <w:p w:rsidR="00340427" w:rsidRPr="00340427" w:rsidRDefault="00340427" w:rsidP="00340427">
      <w:pPr>
        <w:jc w:val="both"/>
        <w:rPr>
          <w:rFonts w:ascii="Verdana" w:hAnsi="Verdana"/>
          <w:sz w:val="20"/>
        </w:rPr>
      </w:pPr>
      <w:r w:rsidRPr="00340427">
        <w:rPr>
          <w:rFonts w:ascii="Verdana" w:hAnsi="Verdana"/>
          <w:b/>
          <w:bCs/>
          <w:sz w:val="20"/>
        </w:rPr>
        <w:t>XI.</w:t>
      </w:r>
      <w:r w:rsidRPr="00340427">
        <w:rPr>
          <w:rFonts w:ascii="Verdana" w:hAnsi="Verdana"/>
          <w:sz w:val="20"/>
        </w:rPr>
        <w:t>        Autorizar por escrito a servidores públicos de la Autoridad Federal para que realicen actos y suscriban documentos específicos, cuando la atribución no esté conferida expresamente a otro servidor público en este Reglamento;</w:t>
      </w:r>
    </w:p>
    <w:p w:rsidR="00340427" w:rsidRPr="00340427" w:rsidRDefault="00340427" w:rsidP="00340427">
      <w:pPr>
        <w:jc w:val="both"/>
        <w:rPr>
          <w:rFonts w:ascii="Verdana" w:hAnsi="Verdana"/>
          <w:sz w:val="20"/>
        </w:rPr>
      </w:pPr>
      <w:r w:rsidRPr="00340427">
        <w:rPr>
          <w:rFonts w:ascii="Verdana" w:hAnsi="Verdana"/>
          <w:b/>
          <w:bCs/>
          <w:sz w:val="20"/>
        </w:rPr>
        <w:t>XII.</w:t>
      </w:r>
      <w:r w:rsidRPr="00340427">
        <w:rPr>
          <w:rFonts w:ascii="Verdana" w:hAnsi="Verdana"/>
          <w:sz w:val="20"/>
        </w:rPr>
        <w:t>       Designar a los servidores públicos que deben representarlo o a la Autoridad Federal, ante órganos colegiados, comisiones, instancias o grupos de trabajo en los que dicho órgano administrativo desconcentrado tenga participación, excepto aquellas representaciones que por otra disposición jurídica deban ser ejercidas por un servidor público determinado, y</w:t>
      </w:r>
    </w:p>
    <w:p w:rsidR="00340427" w:rsidRPr="00340427" w:rsidRDefault="00340427" w:rsidP="00340427">
      <w:pPr>
        <w:jc w:val="both"/>
        <w:rPr>
          <w:rFonts w:ascii="Verdana" w:hAnsi="Verdana"/>
          <w:sz w:val="20"/>
        </w:rPr>
      </w:pPr>
      <w:r w:rsidRPr="00340427">
        <w:rPr>
          <w:rFonts w:ascii="Verdana" w:hAnsi="Verdana"/>
          <w:b/>
          <w:bCs/>
          <w:sz w:val="20"/>
        </w:rPr>
        <w:t>XIII.</w:t>
      </w:r>
      <w:r w:rsidRPr="00340427">
        <w:rPr>
          <w:rFonts w:ascii="Verdana" w:hAnsi="Verdana"/>
          <w:sz w:val="20"/>
        </w:rPr>
        <w:t>      Las demás que con el carácter de indelegables establezcan otras disposiciones jurídicas.</w:t>
      </w:r>
    </w:p>
    <w:p w:rsidR="00340427" w:rsidRPr="00340427" w:rsidRDefault="00340427" w:rsidP="00340427">
      <w:pPr>
        <w:jc w:val="both"/>
        <w:rPr>
          <w:rFonts w:ascii="Verdana" w:hAnsi="Verdana"/>
          <w:sz w:val="20"/>
        </w:rPr>
      </w:pPr>
      <w:r w:rsidRPr="00340427">
        <w:rPr>
          <w:rFonts w:ascii="Verdana" w:hAnsi="Verdana"/>
          <w:sz w:val="20"/>
        </w:rPr>
        <w:t xml:space="preserve">Para la mejor organización del trabajo, el Titular de la Autoridad Federal podrá, sin perjuicio de su ejercicio directo, delegar las demás atribuciones no previstas en este </w:t>
      </w:r>
      <w:r w:rsidRPr="00340427">
        <w:rPr>
          <w:rFonts w:ascii="Verdana" w:hAnsi="Verdana"/>
          <w:sz w:val="20"/>
        </w:rPr>
        <w:lastRenderedPageBreak/>
        <w:t>artículo, en servidores públicos subalternos, mediante acuerdos que deberán ser publicados en el Diario Oficial de la Federación.</w:t>
      </w:r>
    </w:p>
    <w:p w:rsidR="00340427" w:rsidRPr="00340427" w:rsidRDefault="00340427" w:rsidP="00340427">
      <w:pPr>
        <w:jc w:val="both"/>
        <w:rPr>
          <w:rFonts w:ascii="Verdana" w:hAnsi="Verdana"/>
          <w:sz w:val="20"/>
        </w:rPr>
      </w:pPr>
      <w:r w:rsidRPr="00340427">
        <w:rPr>
          <w:rFonts w:ascii="Verdana" w:hAnsi="Verdana"/>
          <w:b/>
          <w:bCs/>
          <w:sz w:val="20"/>
        </w:rPr>
        <w:t>Capítulo IV</w:t>
      </w:r>
    </w:p>
    <w:p w:rsidR="00340427" w:rsidRPr="00340427" w:rsidRDefault="00340427" w:rsidP="00340427">
      <w:pPr>
        <w:jc w:val="both"/>
        <w:rPr>
          <w:rFonts w:ascii="Verdana" w:hAnsi="Verdana"/>
          <w:sz w:val="20"/>
        </w:rPr>
      </w:pPr>
      <w:r w:rsidRPr="00340427">
        <w:rPr>
          <w:rFonts w:ascii="Verdana" w:hAnsi="Verdana"/>
          <w:b/>
          <w:bCs/>
          <w:sz w:val="20"/>
        </w:rPr>
        <w:t>De las Unidades Administrativas</w:t>
      </w:r>
    </w:p>
    <w:p w:rsidR="00340427" w:rsidRPr="00340427" w:rsidRDefault="00340427" w:rsidP="00340427">
      <w:pPr>
        <w:jc w:val="both"/>
        <w:rPr>
          <w:rFonts w:ascii="Verdana" w:hAnsi="Verdana"/>
          <w:sz w:val="20"/>
        </w:rPr>
      </w:pPr>
      <w:r w:rsidRPr="00340427">
        <w:rPr>
          <w:rFonts w:ascii="Verdana" w:hAnsi="Verdana"/>
          <w:b/>
          <w:bCs/>
          <w:sz w:val="20"/>
        </w:rPr>
        <w:t>Artículo 6.-</w:t>
      </w:r>
      <w:r w:rsidRPr="00340427">
        <w:rPr>
          <w:rFonts w:ascii="Verdana" w:hAnsi="Verdana"/>
          <w:sz w:val="20"/>
        </w:rPr>
        <w:t> Los titulares de la Secretaría Ejecutiva, de las Unidades de Planeación Estratégica; de Promoción a Inversiones; de Gestión Regulatoria, Incentivos y Servicios; de Asuntos Jurídicos y Normatividad, y de Coordinación Regional y Relaciones Institucionales, así como de las Direcciones Generales, tendrán las facultades genéricas siguientes:</w:t>
      </w:r>
    </w:p>
    <w:p w:rsidR="00340427" w:rsidRPr="00340427" w:rsidRDefault="00340427" w:rsidP="00340427">
      <w:pPr>
        <w:jc w:val="both"/>
        <w:rPr>
          <w:rFonts w:ascii="Verdana" w:hAnsi="Verdana"/>
          <w:sz w:val="20"/>
        </w:rPr>
      </w:pPr>
      <w:r w:rsidRPr="00340427">
        <w:rPr>
          <w:rFonts w:ascii="Verdana" w:hAnsi="Verdana"/>
          <w:b/>
          <w:bCs/>
          <w:sz w:val="20"/>
        </w:rPr>
        <w:t>I.</w:t>
      </w:r>
      <w:r w:rsidRPr="00340427">
        <w:rPr>
          <w:rFonts w:ascii="Verdana" w:hAnsi="Verdana"/>
          <w:sz w:val="20"/>
        </w:rPr>
        <w:t>          Informar periódicamente a su superior jerárquico del ejercicio de sus facultades;</w:t>
      </w:r>
    </w:p>
    <w:p w:rsidR="00340427" w:rsidRPr="00340427" w:rsidRDefault="00340427" w:rsidP="00340427">
      <w:pPr>
        <w:jc w:val="both"/>
        <w:rPr>
          <w:rFonts w:ascii="Verdana" w:hAnsi="Verdana"/>
          <w:sz w:val="20"/>
        </w:rPr>
      </w:pPr>
      <w:r w:rsidRPr="00340427">
        <w:rPr>
          <w:rFonts w:ascii="Verdana" w:hAnsi="Verdana"/>
          <w:b/>
          <w:bCs/>
          <w:sz w:val="20"/>
        </w:rPr>
        <w:t>II.</w:t>
      </w:r>
      <w:r w:rsidRPr="00340427">
        <w:rPr>
          <w:rFonts w:ascii="Verdana" w:hAnsi="Verdana"/>
          <w:sz w:val="20"/>
        </w:rPr>
        <w:t>         Formular, para aprobación superior, los programas de actividades de las unidades administrativas a su cargo y los anteproyectos de presupuesto correspondientes, con el apoyo de la Dirección General de Administración y Finanzas;</w:t>
      </w:r>
    </w:p>
    <w:p w:rsidR="00340427" w:rsidRPr="00340427" w:rsidRDefault="00340427" w:rsidP="00340427">
      <w:pPr>
        <w:jc w:val="both"/>
        <w:rPr>
          <w:rFonts w:ascii="Verdana" w:hAnsi="Verdana"/>
          <w:sz w:val="20"/>
        </w:rPr>
      </w:pPr>
      <w:r w:rsidRPr="00340427">
        <w:rPr>
          <w:rFonts w:ascii="Verdana" w:hAnsi="Verdana"/>
          <w:sz w:val="20"/>
        </w:rPr>
        <w:t> </w:t>
      </w:r>
    </w:p>
    <w:p w:rsidR="00340427" w:rsidRPr="00340427" w:rsidRDefault="00340427" w:rsidP="00340427">
      <w:pPr>
        <w:jc w:val="both"/>
        <w:rPr>
          <w:rFonts w:ascii="Verdana" w:hAnsi="Verdana"/>
          <w:sz w:val="20"/>
        </w:rPr>
      </w:pPr>
      <w:r w:rsidRPr="00340427">
        <w:rPr>
          <w:rFonts w:ascii="Verdana" w:hAnsi="Verdana"/>
          <w:b/>
          <w:bCs/>
          <w:sz w:val="20"/>
        </w:rPr>
        <w:t>III.</w:t>
      </w:r>
      <w:r w:rsidRPr="00340427">
        <w:rPr>
          <w:rFonts w:ascii="Verdana" w:hAnsi="Verdana"/>
          <w:sz w:val="20"/>
        </w:rPr>
        <w:t>        Acordar y resolver los asuntos de la competencia de las unidades administrativas a su cargo;</w:t>
      </w:r>
    </w:p>
    <w:p w:rsidR="00340427" w:rsidRPr="00340427" w:rsidRDefault="00340427" w:rsidP="00340427">
      <w:pPr>
        <w:jc w:val="both"/>
        <w:rPr>
          <w:rFonts w:ascii="Verdana" w:hAnsi="Verdana"/>
          <w:sz w:val="20"/>
        </w:rPr>
      </w:pPr>
      <w:r w:rsidRPr="00340427">
        <w:rPr>
          <w:rFonts w:ascii="Verdana" w:hAnsi="Verdana"/>
          <w:b/>
          <w:bCs/>
          <w:sz w:val="20"/>
        </w:rPr>
        <w:t>IV.</w:t>
      </w:r>
      <w:r w:rsidRPr="00340427">
        <w:rPr>
          <w:rFonts w:ascii="Verdana" w:hAnsi="Verdana"/>
          <w:sz w:val="20"/>
        </w:rPr>
        <w:t>        Establecer coordinación con las demás unidades administrativas de la Autoridad Federal para el mejor despacho de los asuntos de su competencia;</w:t>
      </w:r>
    </w:p>
    <w:p w:rsidR="00340427" w:rsidRPr="00340427" w:rsidRDefault="00340427" w:rsidP="00340427">
      <w:pPr>
        <w:jc w:val="both"/>
        <w:rPr>
          <w:rFonts w:ascii="Verdana" w:hAnsi="Verdana"/>
          <w:sz w:val="20"/>
        </w:rPr>
      </w:pPr>
      <w:r w:rsidRPr="00340427">
        <w:rPr>
          <w:rFonts w:ascii="Verdana" w:hAnsi="Verdana"/>
          <w:b/>
          <w:bCs/>
          <w:sz w:val="20"/>
        </w:rPr>
        <w:t>V.</w:t>
      </w:r>
      <w:r w:rsidRPr="00340427">
        <w:rPr>
          <w:rFonts w:ascii="Verdana" w:hAnsi="Verdana"/>
          <w:sz w:val="20"/>
        </w:rPr>
        <w:t>         Expedir certificaciones de los documentos que se encuentran en sus archivos, incluso de impresiones o reproducciones que deriven del microfilm, disco óptico, medios magnéticos, digitales, electrónicos o magneto ópticos;</w:t>
      </w:r>
    </w:p>
    <w:p w:rsidR="00340427" w:rsidRPr="00340427" w:rsidRDefault="00340427" w:rsidP="00340427">
      <w:pPr>
        <w:jc w:val="both"/>
        <w:rPr>
          <w:rFonts w:ascii="Verdana" w:hAnsi="Verdana"/>
          <w:sz w:val="20"/>
        </w:rPr>
      </w:pPr>
      <w:r w:rsidRPr="00340427">
        <w:rPr>
          <w:rFonts w:ascii="Verdana" w:hAnsi="Verdana"/>
          <w:b/>
          <w:bCs/>
          <w:sz w:val="20"/>
        </w:rPr>
        <w:t>VI.</w:t>
      </w:r>
      <w:r w:rsidRPr="00340427">
        <w:rPr>
          <w:rFonts w:ascii="Verdana" w:hAnsi="Verdana"/>
          <w:sz w:val="20"/>
        </w:rPr>
        <w:t>        Aplicar cuando proceda, las medidas de apremio previstas en las disposiciones jurídicas aplicables;</w:t>
      </w:r>
    </w:p>
    <w:p w:rsidR="00340427" w:rsidRPr="00340427" w:rsidRDefault="00340427" w:rsidP="00340427">
      <w:pPr>
        <w:jc w:val="both"/>
        <w:rPr>
          <w:rFonts w:ascii="Verdana" w:hAnsi="Verdana"/>
          <w:sz w:val="20"/>
        </w:rPr>
      </w:pPr>
      <w:r w:rsidRPr="00340427">
        <w:rPr>
          <w:rFonts w:ascii="Verdana" w:hAnsi="Verdana"/>
          <w:b/>
          <w:bCs/>
          <w:sz w:val="20"/>
        </w:rPr>
        <w:t>VII.</w:t>
      </w:r>
      <w:r w:rsidRPr="00340427">
        <w:rPr>
          <w:rFonts w:ascii="Verdana" w:hAnsi="Verdana"/>
          <w:sz w:val="20"/>
        </w:rPr>
        <w:t>       Distribuir entre los servidores públicos a su cargo los asuntos de su competencia;</w:t>
      </w:r>
    </w:p>
    <w:p w:rsidR="00340427" w:rsidRPr="00340427" w:rsidRDefault="00340427" w:rsidP="00340427">
      <w:pPr>
        <w:jc w:val="both"/>
        <w:rPr>
          <w:rFonts w:ascii="Verdana" w:hAnsi="Verdana"/>
          <w:sz w:val="20"/>
        </w:rPr>
      </w:pPr>
      <w:r w:rsidRPr="00340427">
        <w:rPr>
          <w:rFonts w:ascii="Verdana" w:hAnsi="Verdana"/>
          <w:b/>
          <w:bCs/>
          <w:sz w:val="20"/>
        </w:rPr>
        <w:t>VIII.</w:t>
      </w:r>
      <w:r w:rsidRPr="00340427">
        <w:rPr>
          <w:rFonts w:ascii="Verdana" w:hAnsi="Verdana"/>
          <w:sz w:val="20"/>
        </w:rPr>
        <w:t>      Habilitar a los servidores públicos a su cargo para la práctica de notificaciones y diligencias en los procedimientos a que se refieren la Ley y su Reglamento, y</w:t>
      </w:r>
    </w:p>
    <w:p w:rsidR="00340427" w:rsidRPr="00340427" w:rsidRDefault="00340427" w:rsidP="00340427">
      <w:pPr>
        <w:jc w:val="both"/>
        <w:rPr>
          <w:rFonts w:ascii="Verdana" w:hAnsi="Verdana"/>
          <w:sz w:val="20"/>
        </w:rPr>
      </w:pPr>
      <w:r w:rsidRPr="00340427">
        <w:rPr>
          <w:rFonts w:ascii="Verdana" w:hAnsi="Verdana"/>
          <w:b/>
          <w:bCs/>
          <w:sz w:val="20"/>
        </w:rPr>
        <w:t>IX.</w:t>
      </w:r>
      <w:r w:rsidRPr="00340427">
        <w:rPr>
          <w:rFonts w:ascii="Verdana" w:hAnsi="Verdana"/>
          <w:sz w:val="20"/>
        </w:rPr>
        <w:t>        Representar a la Autoridad Federal, cuando el Titular así los designe, ante órganos colegiados, comisiones, instancias o grupos de trabajo.</w:t>
      </w:r>
    </w:p>
    <w:p w:rsidR="00340427" w:rsidRPr="00340427" w:rsidRDefault="00340427" w:rsidP="00340427">
      <w:pPr>
        <w:jc w:val="both"/>
        <w:rPr>
          <w:rFonts w:ascii="Verdana" w:hAnsi="Verdana"/>
          <w:sz w:val="20"/>
        </w:rPr>
      </w:pPr>
      <w:r w:rsidRPr="00340427">
        <w:rPr>
          <w:rFonts w:ascii="Verdana" w:hAnsi="Verdana"/>
          <w:sz w:val="20"/>
        </w:rPr>
        <w:t xml:space="preserve">Los titulares de la Secretaría Ejecutiva y de las Unidades referidas en el párrafo anterior, expedirán los nombramientos del personal de las unidades administrativas a su cargo, de conformidad con las disposiciones jurídicas aplicables y con el apoyo de la Dirección General de Administración y Finanzas, con excepción de los directores </w:t>
      </w:r>
      <w:r w:rsidRPr="00340427">
        <w:rPr>
          <w:rFonts w:ascii="Verdana" w:hAnsi="Verdana"/>
          <w:sz w:val="20"/>
        </w:rPr>
        <w:lastRenderedPageBreak/>
        <w:t>generales, en cuyo caso corresponde al Titular de la Autoridad Federal expedir sus nombramientos.</w:t>
      </w:r>
    </w:p>
    <w:p w:rsidR="00340427" w:rsidRPr="00340427" w:rsidRDefault="00340427" w:rsidP="00340427">
      <w:pPr>
        <w:jc w:val="both"/>
        <w:rPr>
          <w:rFonts w:ascii="Verdana" w:hAnsi="Verdana"/>
          <w:sz w:val="20"/>
        </w:rPr>
      </w:pPr>
      <w:r w:rsidRPr="00340427">
        <w:rPr>
          <w:rFonts w:ascii="Verdana" w:hAnsi="Verdana"/>
          <w:b/>
          <w:bCs/>
          <w:sz w:val="20"/>
        </w:rPr>
        <w:t>Artículo 7.-</w:t>
      </w:r>
      <w:r w:rsidRPr="00340427">
        <w:rPr>
          <w:rFonts w:ascii="Verdana" w:hAnsi="Verdana"/>
          <w:sz w:val="20"/>
        </w:rPr>
        <w:t> La Secretaría Ejecutiva tendrá las atribuciones siguientes:</w:t>
      </w:r>
    </w:p>
    <w:p w:rsidR="00340427" w:rsidRPr="00340427" w:rsidRDefault="00340427" w:rsidP="00340427">
      <w:pPr>
        <w:jc w:val="both"/>
        <w:rPr>
          <w:rFonts w:ascii="Verdana" w:hAnsi="Verdana"/>
          <w:sz w:val="20"/>
        </w:rPr>
      </w:pPr>
      <w:r w:rsidRPr="00340427">
        <w:rPr>
          <w:rFonts w:ascii="Verdana" w:hAnsi="Verdana"/>
          <w:b/>
          <w:bCs/>
          <w:sz w:val="20"/>
        </w:rPr>
        <w:t>I.</w:t>
      </w:r>
      <w:r w:rsidRPr="00340427">
        <w:rPr>
          <w:rFonts w:ascii="Verdana" w:hAnsi="Verdana"/>
          <w:sz w:val="20"/>
        </w:rPr>
        <w:t>          Fungir como suplente del Secretario Técnico de la Comisión Intersecretarial y Secretario Técnico de los grupos de trabajo que apruebe dicha Comisión;</w:t>
      </w:r>
    </w:p>
    <w:p w:rsidR="00340427" w:rsidRPr="00340427" w:rsidRDefault="00340427" w:rsidP="00340427">
      <w:pPr>
        <w:jc w:val="both"/>
        <w:rPr>
          <w:rFonts w:ascii="Verdana" w:hAnsi="Verdana"/>
          <w:sz w:val="20"/>
        </w:rPr>
      </w:pPr>
      <w:r w:rsidRPr="00340427">
        <w:rPr>
          <w:rFonts w:ascii="Verdana" w:hAnsi="Verdana"/>
          <w:b/>
          <w:bCs/>
          <w:sz w:val="20"/>
        </w:rPr>
        <w:t>II.</w:t>
      </w:r>
      <w:r w:rsidRPr="00340427">
        <w:rPr>
          <w:rFonts w:ascii="Verdana" w:hAnsi="Verdana"/>
          <w:sz w:val="20"/>
        </w:rPr>
        <w:t>         Definir e integrar para consideración del Titular de la Autoridad Federal, las estrategias y líneas de acción relativas al establecimiento y desarrollo de las Zonas, de conformidad con los Decretos de Declaratoria de la Zona, Convenios de Coordinación y Programas de Desarrollo correspondientes;</w:t>
      </w:r>
    </w:p>
    <w:p w:rsidR="00340427" w:rsidRPr="00340427" w:rsidRDefault="00340427" w:rsidP="00340427">
      <w:pPr>
        <w:jc w:val="both"/>
        <w:rPr>
          <w:rFonts w:ascii="Verdana" w:hAnsi="Verdana"/>
          <w:sz w:val="20"/>
        </w:rPr>
      </w:pPr>
      <w:r w:rsidRPr="00340427">
        <w:rPr>
          <w:rFonts w:ascii="Verdana" w:hAnsi="Verdana"/>
          <w:b/>
          <w:bCs/>
          <w:sz w:val="20"/>
        </w:rPr>
        <w:t>III.</w:t>
      </w:r>
      <w:r w:rsidRPr="00340427">
        <w:rPr>
          <w:rFonts w:ascii="Verdana" w:hAnsi="Verdana"/>
          <w:sz w:val="20"/>
        </w:rPr>
        <w:t>        Supervisar e informar al Secretario Técnico de la Comisión Intersecretarial sobre el cumplimiento que corresponda a las unidades administrativas de la Autoridad Federal de los Acuerdos de la Comisión Intersecretarial;</w:t>
      </w:r>
    </w:p>
    <w:p w:rsidR="00340427" w:rsidRPr="00340427" w:rsidRDefault="00340427" w:rsidP="00340427">
      <w:pPr>
        <w:jc w:val="both"/>
        <w:rPr>
          <w:rFonts w:ascii="Verdana" w:hAnsi="Verdana"/>
          <w:sz w:val="20"/>
        </w:rPr>
      </w:pPr>
      <w:r w:rsidRPr="00340427">
        <w:rPr>
          <w:rFonts w:ascii="Verdana" w:hAnsi="Verdana"/>
          <w:b/>
          <w:bCs/>
          <w:sz w:val="20"/>
        </w:rPr>
        <w:t>IV.</w:t>
      </w:r>
      <w:r w:rsidRPr="00340427">
        <w:rPr>
          <w:rFonts w:ascii="Verdana" w:hAnsi="Verdana"/>
          <w:sz w:val="20"/>
        </w:rPr>
        <w:t>        Implementar las acciones de coordinación entre las unidades administrativas de la Autoridad Federal que establezca su Titular para la operación y desarrollo de la Zonas, con base en los Acuerdos de la Comisión Intersecretarial;</w:t>
      </w:r>
    </w:p>
    <w:p w:rsidR="00340427" w:rsidRPr="00340427" w:rsidRDefault="00340427" w:rsidP="00340427">
      <w:pPr>
        <w:jc w:val="both"/>
        <w:rPr>
          <w:rFonts w:ascii="Verdana" w:hAnsi="Verdana"/>
          <w:sz w:val="20"/>
        </w:rPr>
      </w:pPr>
      <w:r w:rsidRPr="00340427">
        <w:rPr>
          <w:rFonts w:ascii="Verdana" w:hAnsi="Verdana"/>
          <w:b/>
          <w:bCs/>
          <w:sz w:val="20"/>
        </w:rPr>
        <w:t>V.</w:t>
      </w:r>
      <w:r w:rsidRPr="00340427">
        <w:rPr>
          <w:rFonts w:ascii="Verdana" w:hAnsi="Verdana"/>
          <w:sz w:val="20"/>
        </w:rPr>
        <w:t>         Realizar los procesos de recopilación y análisis de la información que el Secretario Técnico debe proponer al Presidente de la Comisión Intersecretarial para el establecimiento y desarrollo de Zonas, así como para la elaboración de los Dictámenes, Programas de Desarrollo y demás instrumentos que deban someterse a la aprobación de dicha Comisión;</w:t>
      </w:r>
    </w:p>
    <w:p w:rsidR="00340427" w:rsidRPr="00340427" w:rsidRDefault="00340427" w:rsidP="00340427">
      <w:pPr>
        <w:jc w:val="both"/>
        <w:rPr>
          <w:rFonts w:ascii="Verdana" w:hAnsi="Verdana"/>
          <w:sz w:val="20"/>
        </w:rPr>
      </w:pPr>
      <w:r w:rsidRPr="00340427">
        <w:rPr>
          <w:rFonts w:ascii="Verdana" w:hAnsi="Verdana"/>
          <w:b/>
          <w:bCs/>
          <w:sz w:val="20"/>
        </w:rPr>
        <w:t>VI.</w:t>
      </w:r>
      <w:r w:rsidRPr="00340427">
        <w:rPr>
          <w:rFonts w:ascii="Verdana" w:hAnsi="Verdana"/>
          <w:sz w:val="20"/>
        </w:rPr>
        <w:t>        Diseñar, formular y coordinar con las unidades administrativas de la Autoridad Federal, las acciones para cumplir los acuerdos y demás instrucciones del Titular de la Autoridad Federal;</w:t>
      </w:r>
    </w:p>
    <w:p w:rsidR="00340427" w:rsidRPr="00340427" w:rsidRDefault="00340427" w:rsidP="00340427">
      <w:pPr>
        <w:jc w:val="both"/>
        <w:rPr>
          <w:rFonts w:ascii="Verdana" w:hAnsi="Verdana"/>
          <w:sz w:val="20"/>
        </w:rPr>
      </w:pPr>
      <w:r w:rsidRPr="00340427">
        <w:rPr>
          <w:rFonts w:ascii="Verdana" w:hAnsi="Verdana"/>
          <w:b/>
          <w:bCs/>
          <w:sz w:val="20"/>
        </w:rPr>
        <w:t>VII.</w:t>
      </w:r>
      <w:r w:rsidRPr="00340427">
        <w:rPr>
          <w:rFonts w:ascii="Verdana" w:hAnsi="Verdana"/>
          <w:sz w:val="20"/>
        </w:rPr>
        <w:t>       Fungir como enlace institucional de la Autoridad Federal con las unidades administrativas competentes de la Secretaría, respecto de los asuntos de su competencial;</w:t>
      </w:r>
    </w:p>
    <w:p w:rsidR="00340427" w:rsidRPr="00340427" w:rsidRDefault="00340427" w:rsidP="00340427">
      <w:pPr>
        <w:jc w:val="both"/>
        <w:rPr>
          <w:rFonts w:ascii="Verdana" w:hAnsi="Verdana"/>
          <w:sz w:val="20"/>
        </w:rPr>
      </w:pPr>
      <w:r w:rsidRPr="00340427">
        <w:rPr>
          <w:rFonts w:ascii="Verdana" w:hAnsi="Verdana"/>
          <w:b/>
          <w:bCs/>
          <w:sz w:val="20"/>
        </w:rPr>
        <w:t>VIII.</w:t>
      </w:r>
      <w:r w:rsidRPr="00340427">
        <w:rPr>
          <w:rFonts w:ascii="Verdana" w:hAnsi="Verdana"/>
          <w:sz w:val="20"/>
        </w:rPr>
        <w:t>      Emitir las convocatorias públicas para recibir las propuestas de personas interesadas en integrar los Consejos Técnicos de las Zonas, evaluar dichas propuestas, y someter al Titular de la Autoridad Federal las designaciones de los integrantes de estos Consejos Técnicos;</w:t>
      </w:r>
    </w:p>
    <w:p w:rsidR="00340427" w:rsidRPr="00340427" w:rsidRDefault="00340427" w:rsidP="00340427">
      <w:pPr>
        <w:jc w:val="both"/>
        <w:rPr>
          <w:rFonts w:ascii="Verdana" w:hAnsi="Verdana"/>
          <w:sz w:val="20"/>
        </w:rPr>
      </w:pPr>
      <w:r w:rsidRPr="00340427">
        <w:rPr>
          <w:rFonts w:ascii="Verdana" w:hAnsi="Verdana"/>
          <w:b/>
          <w:bCs/>
          <w:sz w:val="20"/>
        </w:rPr>
        <w:t>IX.</w:t>
      </w:r>
      <w:r w:rsidRPr="00340427">
        <w:rPr>
          <w:rFonts w:ascii="Verdana" w:hAnsi="Verdana"/>
          <w:sz w:val="20"/>
        </w:rPr>
        <w:t>        Tramitar la publicación de los nombres de los integrantes de los Consejos Técnicos y los plazos durante los cuales desempeñarán su encargo, en el Diario Oficial de la Federación, en el periódico oficial de la Entidad Federativa o Entidades Federativas en donde se ubique la Zona, así como darla a conocer en la página de Internet de la Autoridad Federal;</w:t>
      </w:r>
    </w:p>
    <w:p w:rsidR="00340427" w:rsidRPr="00340427" w:rsidRDefault="00340427" w:rsidP="00340427">
      <w:pPr>
        <w:jc w:val="both"/>
        <w:rPr>
          <w:rFonts w:ascii="Verdana" w:hAnsi="Verdana"/>
          <w:sz w:val="20"/>
        </w:rPr>
      </w:pPr>
      <w:r w:rsidRPr="00340427">
        <w:rPr>
          <w:rFonts w:ascii="Verdana" w:hAnsi="Verdana"/>
          <w:b/>
          <w:bCs/>
          <w:sz w:val="20"/>
        </w:rPr>
        <w:t>X.</w:t>
      </w:r>
      <w:r w:rsidRPr="00340427">
        <w:rPr>
          <w:rFonts w:ascii="Verdana" w:hAnsi="Verdana"/>
          <w:sz w:val="20"/>
        </w:rPr>
        <w:t xml:space="preserve">         Coordinar con la participación de las unidades administrativas de la Autoridad Federal, la integración del informe anual que se debe enviar al Congreso de la Unión </w:t>
      </w:r>
      <w:r w:rsidRPr="00340427">
        <w:rPr>
          <w:rFonts w:ascii="Verdana" w:hAnsi="Verdana"/>
          <w:sz w:val="20"/>
        </w:rPr>
        <w:lastRenderedPageBreak/>
        <w:t>sobre la operación de cada Zona y los resultados obtenidos en el desarrollo económico y social del Área de Influencia;</w:t>
      </w:r>
    </w:p>
    <w:p w:rsidR="00340427" w:rsidRPr="00340427" w:rsidRDefault="00340427" w:rsidP="00340427">
      <w:pPr>
        <w:jc w:val="both"/>
        <w:rPr>
          <w:rFonts w:ascii="Verdana" w:hAnsi="Verdana"/>
          <w:sz w:val="20"/>
        </w:rPr>
      </w:pPr>
      <w:r w:rsidRPr="00340427">
        <w:rPr>
          <w:rFonts w:ascii="Verdana" w:hAnsi="Verdana"/>
          <w:b/>
          <w:bCs/>
          <w:sz w:val="20"/>
        </w:rPr>
        <w:t>XI.</w:t>
      </w:r>
      <w:r w:rsidRPr="00340427">
        <w:rPr>
          <w:rFonts w:ascii="Verdana" w:hAnsi="Verdana"/>
          <w:sz w:val="20"/>
        </w:rPr>
        <w:t>        Dirigir el seguimiento de la ejecución de los compromisos y acciones previstas en los Convenios de Coordinación e informar al Titular de la Autoridad Federal sus avances;</w:t>
      </w:r>
    </w:p>
    <w:p w:rsidR="00340427" w:rsidRPr="00340427" w:rsidRDefault="00340427" w:rsidP="00340427">
      <w:pPr>
        <w:jc w:val="both"/>
        <w:rPr>
          <w:rFonts w:ascii="Verdana" w:hAnsi="Verdana"/>
          <w:sz w:val="20"/>
        </w:rPr>
      </w:pPr>
      <w:r w:rsidRPr="00340427">
        <w:rPr>
          <w:rFonts w:ascii="Verdana" w:hAnsi="Verdana"/>
          <w:sz w:val="20"/>
        </w:rPr>
        <w:t> </w:t>
      </w:r>
    </w:p>
    <w:p w:rsidR="00340427" w:rsidRPr="00340427" w:rsidRDefault="00340427" w:rsidP="00340427">
      <w:pPr>
        <w:jc w:val="both"/>
        <w:rPr>
          <w:rFonts w:ascii="Verdana" w:hAnsi="Verdana"/>
          <w:sz w:val="20"/>
        </w:rPr>
      </w:pPr>
      <w:r w:rsidRPr="00340427">
        <w:rPr>
          <w:rFonts w:ascii="Verdana" w:hAnsi="Verdana"/>
          <w:b/>
          <w:bCs/>
          <w:sz w:val="20"/>
        </w:rPr>
        <w:t>XII.</w:t>
      </w:r>
      <w:r w:rsidRPr="00340427">
        <w:rPr>
          <w:rFonts w:ascii="Verdana" w:hAnsi="Verdana"/>
          <w:sz w:val="20"/>
        </w:rPr>
        <w:t>       Integrar y analizar la información estadística y otros indicadores que generen las unidades administrativas de la Autoridad Federal, para la estrategia institucional;</w:t>
      </w:r>
    </w:p>
    <w:p w:rsidR="00340427" w:rsidRPr="00340427" w:rsidRDefault="00340427" w:rsidP="00340427">
      <w:pPr>
        <w:jc w:val="both"/>
        <w:rPr>
          <w:rFonts w:ascii="Verdana" w:hAnsi="Verdana"/>
          <w:sz w:val="20"/>
        </w:rPr>
      </w:pPr>
      <w:r w:rsidRPr="00340427">
        <w:rPr>
          <w:rFonts w:ascii="Verdana" w:hAnsi="Verdana"/>
          <w:b/>
          <w:bCs/>
          <w:sz w:val="20"/>
        </w:rPr>
        <w:t>XIII.</w:t>
      </w:r>
      <w:r w:rsidRPr="00340427">
        <w:rPr>
          <w:rFonts w:ascii="Verdana" w:hAnsi="Verdana"/>
          <w:sz w:val="20"/>
        </w:rPr>
        <w:t>      Definir las estrategias de comunicación, que permitan promover y fortalecer la imagen de la Autoridad Federal;</w:t>
      </w:r>
    </w:p>
    <w:p w:rsidR="00340427" w:rsidRPr="00340427" w:rsidRDefault="00340427" w:rsidP="00340427">
      <w:pPr>
        <w:jc w:val="both"/>
        <w:rPr>
          <w:rFonts w:ascii="Verdana" w:hAnsi="Verdana"/>
          <w:sz w:val="20"/>
        </w:rPr>
      </w:pPr>
      <w:r w:rsidRPr="00340427">
        <w:rPr>
          <w:rFonts w:ascii="Verdana" w:hAnsi="Verdana"/>
          <w:b/>
          <w:bCs/>
          <w:sz w:val="20"/>
        </w:rPr>
        <w:t>XIV.</w:t>
      </w:r>
      <w:r w:rsidRPr="00340427">
        <w:rPr>
          <w:rFonts w:ascii="Verdana" w:hAnsi="Verdana"/>
          <w:sz w:val="20"/>
        </w:rPr>
        <w:t>      Elaborar e implementar campañas de difusión y los programas de comunicación social, así como definir la imagen institucional de la Autoridad Federal, en términos de las disposiciones jurídicas aplicables;</w:t>
      </w:r>
    </w:p>
    <w:p w:rsidR="00340427" w:rsidRPr="00340427" w:rsidRDefault="00340427" w:rsidP="00340427">
      <w:pPr>
        <w:jc w:val="both"/>
        <w:rPr>
          <w:rFonts w:ascii="Verdana" w:hAnsi="Verdana"/>
          <w:sz w:val="20"/>
        </w:rPr>
      </w:pPr>
      <w:r w:rsidRPr="00340427">
        <w:rPr>
          <w:rFonts w:ascii="Verdana" w:hAnsi="Verdana"/>
          <w:b/>
          <w:bCs/>
          <w:sz w:val="20"/>
        </w:rPr>
        <w:t>XV.</w:t>
      </w:r>
      <w:r w:rsidRPr="00340427">
        <w:rPr>
          <w:rFonts w:ascii="Verdana" w:hAnsi="Verdana"/>
          <w:sz w:val="20"/>
        </w:rPr>
        <w:t>       Dirigir las relaciones con los medios de comunicación, así como preparar los materiales de difusión de la Autoridad Federal;</w:t>
      </w:r>
    </w:p>
    <w:p w:rsidR="00340427" w:rsidRPr="00340427" w:rsidRDefault="00340427" w:rsidP="00340427">
      <w:pPr>
        <w:jc w:val="both"/>
        <w:rPr>
          <w:rFonts w:ascii="Verdana" w:hAnsi="Verdana"/>
          <w:sz w:val="20"/>
        </w:rPr>
      </w:pPr>
      <w:r w:rsidRPr="00340427">
        <w:rPr>
          <w:rFonts w:ascii="Verdana" w:hAnsi="Verdana"/>
          <w:b/>
          <w:bCs/>
          <w:sz w:val="20"/>
        </w:rPr>
        <w:t>XVI.</w:t>
      </w:r>
      <w:r w:rsidRPr="00340427">
        <w:rPr>
          <w:rFonts w:ascii="Verdana" w:hAnsi="Verdana"/>
          <w:sz w:val="20"/>
        </w:rPr>
        <w:t>      Coordinar y dar seguimiento sobre la atención de las recomendaciones que emitan los Consejos Técnicos;</w:t>
      </w:r>
    </w:p>
    <w:p w:rsidR="00340427" w:rsidRPr="00340427" w:rsidRDefault="00340427" w:rsidP="00340427">
      <w:pPr>
        <w:jc w:val="both"/>
        <w:rPr>
          <w:rFonts w:ascii="Verdana" w:hAnsi="Verdana"/>
          <w:sz w:val="20"/>
        </w:rPr>
      </w:pPr>
      <w:r w:rsidRPr="00340427">
        <w:rPr>
          <w:rFonts w:ascii="Verdana" w:hAnsi="Verdana"/>
          <w:b/>
          <w:bCs/>
          <w:sz w:val="20"/>
        </w:rPr>
        <w:t>XVII.</w:t>
      </w:r>
      <w:r w:rsidRPr="00340427">
        <w:rPr>
          <w:rFonts w:ascii="Verdana" w:hAnsi="Verdana"/>
          <w:sz w:val="20"/>
        </w:rPr>
        <w:t>     Coordinar, de conformidad con las instrucciones del Titular de la Autoridad Federal y con la participación que corresponda a la Secretaría de Relaciones Exteriores y a la Secretaría, los mecanismos de colaboración entre la Autoridad Federal y las autoridades de otros países en materia de Zonas, así como con otras entidades y organismos internacionales, para la identificación e implementación de mejores prácticas internacionales en dicha materia, y</w:t>
      </w:r>
    </w:p>
    <w:p w:rsidR="00340427" w:rsidRPr="00340427" w:rsidRDefault="00340427" w:rsidP="00340427">
      <w:pPr>
        <w:jc w:val="both"/>
        <w:rPr>
          <w:rFonts w:ascii="Verdana" w:hAnsi="Verdana"/>
          <w:sz w:val="20"/>
        </w:rPr>
      </w:pPr>
      <w:r w:rsidRPr="00340427">
        <w:rPr>
          <w:rFonts w:ascii="Verdana" w:hAnsi="Verdana"/>
          <w:b/>
          <w:bCs/>
          <w:sz w:val="20"/>
        </w:rPr>
        <w:t>XVIII.</w:t>
      </w:r>
      <w:r w:rsidRPr="00340427">
        <w:rPr>
          <w:rFonts w:ascii="Verdana" w:hAnsi="Verdana"/>
          <w:sz w:val="20"/>
        </w:rPr>
        <w:t>     Las demás que le confieran otras disposiciones jurídicas.</w:t>
      </w:r>
    </w:p>
    <w:p w:rsidR="00340427" w:rsidRPr="00340427" w:rsidRDefault="00340427" w:rsidP="00340427">
      <w:pPr>
        <w:jc w:val="both"/>
        <w:rPr>
          <w:rFonts w:ascii="Verdana" w:hAnsi="Verdana"/>
          <w:sz w:val="20"/>
        </w:rPr>
      </w:pPr>
      <w:r w:rsidRPr="00340427">
        <w:rPr>
          <w:rFonts w:ascii="Verdana" w:hAnsi="Verdana"/>
          <w:b/>
          <w:bCs/>
          <w:sz w:val="20"/>
        </w:rPr>
        <w:t>Artículo 8.-</w:t>
      </w:r>
      <w:r w:rsidRPr="00340427">
        <w:rPr>
          <w:rFonts w:ascii="Verdana" w:hAnsi="Verdana"/>
          <w:sz w:val="20"/>
        </w:rPr>
        <w:t> La Unidad de Planeación Estratégica tendrá las atribuciones siguientes:</w:t>
      </w:r>
    </w:p>
    <w:p w:rsidR="00340427" w:rsidRPr="00340427" w:rsidRDefault="00340427" w:rsidP="00340427">
      <w:pPr>
        <w:jc w:val="both"/>
        <w:rPr>
          <w:rFonts w:ascii="Verdana" w:hAnsi="Verdana"/>
          <w:sz w:val="20"/>
        </w:rPr>
      </w:pPr>
      <w:r w:rsidRPr="00340427">
        <w:rPr>
          <w:rFonts w:ascii="Verdana" w:hAnsi="Verdana"/>
          <w:b/>
          <w:bCs/>
          <w:sz w:val="20"/>
        </w:rPr>
        <w:t>I.</w:t>
      </w:r>
      <w:r w:rsidRPr="00340427">
        <w:rPr>
          <w:rFonts w:ascii="Verdana" w:hAnsi="Verdana"/>
          <w:sz w:val="20"/>
        </w:rPr>
        <w:t>          Diseñar y elaborar las propuestas relativas a la planeación estratégica para el diseño y desarrollo de las Zonas;</w:t>
      </w:r>
    </w:p>
    <w:p w:rsidR="00340427" w:rsidRPr="00340427" w:rsidRDefault="00340427" w:rsidP="00340427">
      <w:pPr>
        <w:jc w:val="both"/>
        <w:rPr>
          <w:rFonts w:ascii="Verdana" w:hAnsi="Verdana"/>
          <w:sz w:val="20"/>
        </w:rPr>
      </w:pPr>
      <w:r w:rsidRPr="00340427">
        <w:rPr>
          <w:rFonts w:ascii="Verdana" w:hAnsi="Verdana"/>
          <w:b/>
          <w:bCs/>
          <w:sz w:val="20"/>
        </w:rPr>
        <w:t>II.</w:t>
      </w:r>
      <w:r w:rsidRPr="00340427">
        <w:rPr>
          <w:rFonts w:ascii="Verdana" w:hAnsi="Verdana"/>
          <w:sz w:val="20"/>
        </w:rPr>
        <w:t>         Diseñar y proponer al Titular de la Autoridad Federal, en su carácter de Secretario Técnico de la Comisión Intersecretarial, el proyecto de la política para el establecimiento y desarrollo de Zonas;</w:t>
      </w:r>
    </w:p>
    <w:p w:rsidR="00340427" w:rsidRPr="00340427" w:rsidRDefault="00340427" w:rsidP="00340427">
      <w:pPr>
        <w:jc w:val="both"/>
        <w:rPr>
          <w:rFonts w:ascii="Verdana" w:hAnsi="Verdana"/>
          <w:sz w:val="20"/>
        </w:rPr>
      </w:pPr>
      <w:r w:rsidRPr="00340427">
        <w:rPr>
          <w:rFonts w:ascii="Verdana" w:hAnsi="Verdana"/>
          <w:b/>
          <w:bCs/>
          <w:sz w:val="20"/>
        </w:rPr>
        <w:t>III.</w:t>
      </w:r>
      <w:r w:rsidRPr="00340427">
        <w:rPr>
          <w:rFonts w:ascii="Verdana" w:hAnsi="Verdana"/>
          <w:sz w:val="20"/>
        </w:rPr>
        <w:t>        Coordinar la realización de estudios, consultas, análisis y proyectos para el establecimiento de Zonas;</w:t>
      </w:r>
    </w:p>
    <w:p w:rsidR="00340427" w:rsidRPr="00340427" w:rsidRDefault="00340427" w:rsidP="00340427">
      <w:pPr>
        <w:jc w:val="both"/>
        <w:rPr>
          <w:rFonts w:ascii="Verdana" w:hAnsi="Verdana"/>
          <w:sz w:val="20"/>
        </w:rPr>
      </w:pPr>
      <w:r w:rsidRPr="00340427">
        <w:rPr>
          <w:rFonts w:ascii="Verdana" w:hAnsi="Verdana"/>
          <w:b/>
          <w:bCs/>
          <w:sz w:val="20"/>
        </w:rPr>
        <w:t>IV.</w:t>
      </w:r>
      <w:r w:rsidRPr="00340427">
        <w:rPr>
          <w:rFonts w:ascii="Verdana" w:hAnsi="Verdana"/>
          <w:sz w:val="20"/>
        </w:rPr>
        <w:t>        Coordinar la elaboración de los Dictámenes, para lo cual recopilará y analizará la información que le proporcionen otras unidades administrativas de la Autoridad Federal, las Dependencias, las Entidades y las Entidades Federativas;</w:t>
      </w:r>
    </w:p>
    <w:p w:rsidR="00340427" w:rsidRPr="00340427" w:rsidRDefault="00340427" w:rsidP="00340427">
      <w:pPr>
        <w:jc w:val="both"/>
        <w:rPr>
          <w:rFonts w:ascii="Verdana" w:hAnsi="Verdana"/>
          <w:sz w:val="20"/>
        </w:rPr>
      </w:pPr>
      <w:r w:rsidRPr="00340427">
        <w:rPr>
          <w:rFonts w:ascii="Verdana" w:hAnsi="Verdana"/>
          <w:b/>
          <w:bCs/>
          <w:sz w:val="20"/>
        </w:rPr>
        <w:lastRenderedPageBreak/>
        <w:t>V.</w:t>
      </w:r>
      <w:r w:rsidRPr="00340427">
        <w:rPr>
          <w:rFonts w:ascii="Verdana" w:hAnsi="Verdana"/>
          <w:sz w:val="20"/>
        </w:rPr>
        <w:t xml:space="preserve">         Coordinar la elaboración de los Estudios de </w:t>
      </w:r>
      <w:proofErr w:type="spellStart"/>
      <w:r w:rsidRPr="00340427">
        <w:rPr>
          <w:rFonts w:ascii="Verdana" w:hAnsi="Verdana"/>
          <w:sz w:val="20"/>
        </w:rPr>
        <w:t>Prefactibilidad</w:t>
      </w:r>
      <w:proofErr w:type="spellEnd"/>
      <w:r w:rsidRPr="00340427">
        <w:rPr>
          <w:rFonts w:ascii="Verdana" w:hAnsi="Verdana"/>
          <w:sz w:val="20"/>
        </w:rPr>
        <w:t>, para lo cual integrará la información que le proporcionen otras unidades administrativas de la Autoridad Federal, las Dependencias, las Entidades, las Entidades Federativas y los Municipios;</w:t>
      </w:r>
    </w:p>
    <w:p w:rsidR="00340427" w:rsidRPr="00340427" w:rsidRDefault="00340427" w:rsidP="00340427">
      <w:pPr>
        <w:jc w:val="both"/>
        <w:rPr>
          <w:rFonts w:ascii="Verdana" w:hAnsi="Verdana"/>
          <w:sz w:val="20"/>
        </w:rPr>
      </w:pPr>
      <w:r w:rsidRPr="00340427">
        <w:rPr>
          <w:rFonts w:ascii="Verdana" w:hAnsi="Verdana"/>
          <w:b/>
          <w:bCs/>
          <w:sz w:val="20"/>
        </w:rPr>
        <w:t>VI.</w:t>
      </w:r>
      <w:r w:rsidRPr="00340427">
        <w:rPr>
          <w:rFonts w:ascii="Verdana" w:hAnsi="Verdana"/>
          <w:sz w:val="20"/>
        </w:rPr>
        <w:t>        Coordinar la realización de las Evaluaciones Estratégicas, con la participación que corresponde a la Unidad de Coordinación Regional y Relaciones Institucionales, en coordinación con las secretarías de Gobernación, de Desarrollo Social, de Medio Ambiente y de Recursos Naturales, y de Desarrollo Agrario, Territorial y Urbano, la Comisión Nacional para el Desarrollo de los Pueblos Indígenas, y las demás Dependencias y Entidades, así como con las Entidades Federativas y los Municipios, y los expertos independientes;</w:t>
      </w:r>
    </w:p>
    <w:p w:rsidR="00340427" w:rsidRPr="00340427" w:rsidRDefault="00340427" w:rsidP="00340427">
      <w:pPr>
        <w:jc w:val="both"/>
        <w:rPr>
          <w:rFonts w:ascii="Verdana" w:hAnsi="Verdana"/>
          <w:sz w:val="20"/>
        </w:rPr>
      </w:pPr>
      <w:r w:rsidRPr="00340427">
        <w:rPr>
          <w:rFonts w:ascii="Verdana" w:hAnsi="Verdana"/>
          <w:b/>
          <w:bCs/>
          <w:sz w:val="20"/>
        </w:rPr>
        <w:t>VII.</w:t>
      </w:r>
      <w:r w:rsidRPr="00340427">
        <w:rPr>
          <w:rFonts w:ascii="Verdana" w:hAnsi="Verdana"/>
          <w:sz w:val="20"/>
        </w:rPr>
        <w:t>       Dirigir la integración de los elementos técnicos para evaluar a los posibles inmuebles en los que se pudiera ubicar una Zona;</w:t>
      </w:r>
    </w:p>
    <w:p w:rsidR="00340427" w:rsidRPr="00340427" w:rsidRDefault="00340427" w:rsidP="00340427">
      <w:pPr>
        <w:jc w:val="both"/>
        <w:rPr>
          <w:rFonts w:ascii="Verdana" w:hAnsi="Verdana"/>
          <w:sz w:val="20"/>
        </w:rPr>
      </w:pPr>
      <w:r w:rsidRPr="00340427">
        <w:rPr>
          <w:rFonts w:ascii="Verdana" w:hAnsi="Verdana"/>
          <w:b/>
          <w:bCs/>
          <w:sz w:val="20"/>
        </w:rPr>
        <w:t>VIII.</w:t>
      </w:r>
      <w:r w:rsidRPr="00340427">
        <w:rPr>
          <w:rFonts w:ascii="Verdana" w:hAnsi="Verdana"/>
          <w:sz w:val="20"/>
        </w:rPr>
        <w:t>      Definir los elementos técnicos del proyecto de Decreto de Declaratoria de la Zona, con excepción de los que correspondan a la Secretaría y a otras Dependencias y Entidades;</w:t>
      </w:r>
    </w:p>
    <w:p w:rsidR="00340427" w:rsidRPr="00340427" w:rsidRDefault="00340427" w:rsidP="00340427">
      <w:pPr>
        <w:jc w:val="both"/>
        <w:rPr>
          <w:rFonts w:ascii="Verdana" w:hAnsi="Verdana"/>
          <w:sz w:val="20"/>
        </w:rPr>
      </w:pPr>
      <w:r w:rsidRPr="00340427">
        <w:rPr>
          <w:rFonts w:ascii="Verdana" w:hAnsi="Verdana"/>
          <w:b/>
          <w:bCs/>
          <w:sz w:val="20"/>
        </w:rPr>
        <w:t>IX.</w:t>
      </w:r>
      <w:r w:rsidRPr="00340427">
        <w:rPr>
          <w:rFonts w:ascii="Verdana" w:hAnsi="Verdana"/>
          <w:sz w:val="20"/>
        </w:rPr>
        <w:t>        Colaborar con la Unidad de Asuntos Jurídicos y Normatividad en la elaboración de los acuerdos mediante los cuales se habilite a los interesados a presentar propuestas para el establecimiento de Zonas;</w:t>
      </w:r>
    </w:p>
    <w:p w:rsidR="00340427" w:rsidRPr="00340427" w:rsidRDefault="00340427" w:rsidP="00340427">
      <w:pPr>
        <w:jc w:val="both"/>
        <w:rPr>
          <w:rFonts w:ascii="Verdana" w:hAnsi="Verdana"/>
          <w:sz w:val="20"/>
        </w:rPr>
      </w:pPr>
      <w:r w:rsidRPr="00340427">
        <w:rPr>
          <w:rFonts w:ascii="Verdana" w:hAnsi="Verdana"/>
          <w:b/>
          <w:bCs/>
          <w:sz w:val="20"/>
        </w:rPr>
        <w:t>X.</w:t>
      </w:r>
      <w:r w:rsidRPr="00340427">
        <w:rPr>
          <w:rFonts w:ascii="Verdana" w:hAnsi="Verdana"/>
          <w:sz w:val="20"/>
        </w:rPr>
        <w:t>         Proponer al Titular de la Autoridad Federal, el otorgamiento de las concesiones por parte de las Dependencias, que serán necesarias para el establecimiento y desarrollo de Zonas, sin perjuicio de las atribuciones que en esta materia correspondan al Instituto de Administración y Avalúos de Bienes Nacionales y a otras Dependencias y Entidades;</w:t>
      </w:r>
    </w:p>
    <w:p w:rsidR="00340427" w:rsidRPr="00340427" w:rsidRDefault="00340427" w:rsidP="00340427">
      <w:pPr>
        <w:jc w:val="both"/>
        <w:rPr>
          <w:rFonts w:ascii="Verdana" w:hAnsi="Verdana"/>
          <w:sz w:val="20"/>
        </w:rPr>
      </w:pPr>
      <w:r w:rsidRPr="00340427">
        <w:rPr>
          <w:rFonts w:ascii="Verdana" w:hAnsi="Verdana"/>
          <w:b/>
          <w:bCs/>
          <w:sz w:val="20"/>
        </w:rPr>
        <w:t>XI.</w:t>
      </w:r>
      <w:r w:rsidRPr="00340427">
        <w:rPr>
          <w:rFonts w:ascii="Verdana" w:hAnsi="Verdana"/>
          <w:sz w:val="20"/>
        </w:rPr>
        <w:t>        Colaborar con la Unidad de Coordinación Regional y Relaciones Institucionales, con la coordinación de la Secretaría de Gobernación, la Comisión Nacional para el Desarrollo de los Pueblos Indígenas, las Entidades Federativas y los Municipios, en el análisis y la planeación para determinar la procedencia de la Consulta;</w:t>
      </w:r>
    </w:p>
    <w:p w:rsidR="00340427" w:rsidRPr="00340427" w:rsidRDefault="00340427" w:rsidP="00340427">
      <w:pPr>
        <w:jc w:val="both"/>
        <w:rPr>
          <w:rFonts w:ascii="Verdana" w:hAnsi="Verdana"/>
          <w:sz w:val="20"/>
        </w:rPr>
      </w:pPr>
      <w:r w:rsidRPr="00340427">
        <w:rPr>
          <w:rFonts w:ascii="Verdana" w:hAnsi="Verdana"/>
          <w:sz w:val="20"/>
        </w:rPr>
        <w:t> </w:t>
      </w:r>
    </w:p>
    <w:p w:rsidR="00340427" w:rsidRPr="00340427" w:rsidRDefault="00340427" w:rsidP="00340427">
      <w:pPr>
        <w:jc w:val="both"/>
        <w:rPr>
          <w:rFonts w:ascii="Verdana" w:hAnsi="Verdana"/>
          <w:sz w:val="20"/>
        </w:rPr>
      </w:pPr>
      <w:r w:rsidRPr="00340427">
        <w:rPr>
          <w:rFonts w:ascii="Verdana" w:hAnsi="Verdana"/>
          <w:b/>
          <w:bCs/>
          <w:sz w:val="20"/>
        </w:rPr>
        <w:t>XII.</w:t>
      </w:r>
      <w:r w:rsidRPr="00340427">
        <w:rPr>
          <w:rFonts w:ascii="Verdana" w:hAnsi="Verdana"/>
          <w:sz w:val="20"/>
        </w:rPr>
        <w:t>       Coordinar la elaboración y proponer a la Unidad de Asuntos Jurídicos y Normatividad, los elementos técnicos que deben contener los Convenios de Coordinación en términos de los artículos 10 de la Ley y 31 del Reglamento de la Ley;</w:t>
      </w:r>
    </w:p>
    <w:p w:rsidR="00340427" w:rsidRPr="00340427" w:rsidRDefault="00340427" w:rsidP="00340427">
      <w:pPr>
        <w:jc w:val="both"/>
        <w:rPr>
          <w:rFonts w:ascii="Verdana" w:hAnsi="Verdana"/>
          <w:sz w:val="20"/>
        </w:rPr>
      </w:pPr>
      <w:r w:rsidRPr="00340427">
        <w:rPr>
          <w:rFonts w:ascii="Verdana" w:hAnsi="Verdana"/>
          <w:b/>
          <w:bCs/>
          <w:sz w:val="20"/>
        </w:rPr>
        <w:t>XIII.</w:t>
      </w:r>
      <w:r w:rsidRPr="00340427">
        <w:rPr>
          <w:rFonts w:ascii="Verdana" w:hAnsi="Verdana"/>
          <w:sz w:val="20"/>
        </w:rPr>
        <w:t>      Coordinar la elaboración del proyecto de Programa de Desarrollo y sus modificaciones con el apoyo de las Dependencias y Entidades, así como con la participación de las Entidades Federativas y los Municipios donde se establezca la Zona y su Área de Influencia, tomando en consideración las recomendaciones que, en su caso, haya realizado el Consejo Técnico de la Zona recibidas a través de la Unidad de Coordinación Regional y Relaciones Institucionales, antes de que sea sometido a la aprobación de la Comisión Intersecretarial;</w:t>
      </w:r>
    </w:p>
    <w:p w:rsidR="00340427" w:rsidRPr="00340427" w:rsidRDefault="00340427" w:rsidP="00340427">
      <w:pPr>
        <w:jc w:val="both"/>
        <w:rPr>
          <w:rFonts w:ascii="Verdana" w:hAnsi="Verdana"/>
          <w:sz w:val="20"/>
        </w:rPr>
      </w:pPr>
      <w:r w:rsidRPr="00340427">
        <w:rPr>
          <w:rFonts w:ascii="Verdana" w:hAnsi="Verdana"/>
          <w:b/>
          <w:bCs/>
          <w:sz w:val="20"/>
        </w:rPr>
        <w:lastRenderedPageBreak/>
        <w:t>XIV.</w:t>
      </w:r>
      <w:r w:rsidRPr="00340427">
        <w:rPr>
          <w:rFonts w:ascii="Verdana" w:hAnsi="Verdana"/>
          <w:sz w:val="20"/>
        </w:rPr>
        <w:t>      Establecer con la colaboración de la Unidad de Coordinación Regional y Relaciones Institucionales, las directrices para realizar el diagnóstico que permita determinar si las condiciones relativas a la Zona o su Área de Influencia han cambiado para considerar modificar el Programa de Desarrollo, así como para la revisión periódica de dicho Programa a que se refiere el artículo 11, párrafo tercero de la Ley;</w:t>
      </w:r>
    </w:p>
    <w:p w:rsidR="00340427" w:rsidRPr="00340427" w:rsidRDefault="00340427" w:rsidP="00340427">
      <w:pPr>
        <w:jc w:val="both"/>
        <w:rPr>
          <w:rFonts w:ascii="Verdana" w:hAnsi="Verdana"/>
          <w:sz w:val="20"/>
        </w:rPr>
      </w:pPr>
      <w:r w:rsidRPr="00340427">
        <w:rPr>
          <w:rFonts w:ascii="Verdana" w:hAnsi="Verdana"/>
          <w:b/>
          <w:bCs/>
          <w:sz w:val="20"/>
        </w:rPr>
        <w:t>XV.</w:t>
      </w:r>
      <w:r w:rsidRPr="00340427">
        <w:rPr>
          <w:rFonts w:ascii="Verdana" w:hAnsi="Verdana"/>
          <w:sz w:val="20"/>
        </w:rPr>
        <w:t>       Someter a consideración del Titular de la Autoridad Federal, en su carácter de Secretario Técnico de la Comisión Intersecretarial, las propuestas de las acciones que deberán ejecutar las Dependencias y Entidades en congruencia con el Programa de Desarrollo, a fin de asegurar el establecimiento, desarrollo y sustentabilidad de las Zonas y sus respectivas Áreas de Influencia;</w:t>
      </w:r>
    </w:p>
    <w:p w:rsidR="00340427" w:rsidRPr="00340427" w:rsidRDefault="00340427" w:rsidP="00340427">
      <w:pPr>
        <w:jc w:val="both"/>
        <w:rPr>
          <w:rFonts w:ascii="Verdana" w:hAnsi="Verdana"/>
          <w:sz w:val="20"/>
        </w:rPr>
      </w:pPr>
      <w:r w:rsidRPr="00340427">
        <w:rPr>
          <w:rFonts w:ascii="Verdana" w:hAnsi="Verdana"/>
          <w:b/>
          <w:bCs/>
          <w:sz w:val="20"/>
        </w:rPr>
        <w:t>XVI.</w:t>
      </w:r>
      <w:r w:rsidRPr="00340427">
        <w:rPr>
          <w:rFonts w:ascii="Verdana" w:hAnsi="Verdana"/>
          <w:sz w:val="20"/>
        </w:rPr>
        <w:t>      Promover el desarrollo de las obras de Infraestructura que sean requeridas para el correcto desarrollo de las Zonas y sus Áreas de Influencia y, en su caso, gestionar ante la autoridad competente su incorporación en los mecanismos de planeación;</w:t>
      </w:r>
    </w:p>
    <w:p w:rsidR="00340427" w:rsidRPr="00340427" w:rsidRDefault="00340427" w:rsidP="00340427">
      <w:pPr>
        <w:jc w:val="both"/>
        <w:rPr>
          <w:rFonts w:ascii="Verdana" w:hAnsi="Verdana"/>
          <w:sz w:val="20"/>
        </w:rPr>
      </w:pPr>
      <w:r w:rsidRPr="00340427">
        <w:rPr>
          <w:rFonts w:ascii="Verdana" w:hAnsi="Verdana"/>
          <w:b/>
          <w:bCs/>
          <w:sz w:val="20"/>
        </w:rPr>
        <w:t>XVII.</w:t>
      </w:r>
      <w:r w:rsidRPr="00340427">
        <w:rPr>
          <w:rFonts w:ascii="Verdana" w:hAnsi="Verdana"/>
          <w:sz w:val="20"/>
        </w:rPr>
        <w:t>     Formular los programas anuales de evaluación sobre las acciones y resultados de los Programas de Desarrollo, sin perjuicio de las evaluaciones que realice el Consejo Nacional de Evaluación de la Política de Desarrollo Social en las materias de su competencia;</w:t>
      </w:r>
    </w:p>
    <w:p w:rsidR="00340427" w:rsidRPr="00340427" w:rsidRDefault="00340427" w:rsidP="00340427">
      <w:pPr>
        <w:jc w:val="both"/>
        <w:rPr>
          <w:rFonts w:ascii="Verdana" w:hAnsi="Verdana"/>
          <w:sz w:val="20"/>
        </w:rPr>
      </w:pPr>
      <w:r w:rsidRPr="00340427">
        <w:rPr>
          <w:rFonts w:ascii="Verdana" w:hAnsi="Verdana"/>
          <w:b/>
          <w:bCs/>
          <w:sz w:val="20"/>
        </w:rPr>
        <w:t>XVIII.</w:t>
      </w:r>
      <w:r w:rsidRPr="00340427">
        <w:rPr>
          <w:rFonts w:ascii="Verdana" w:hAnsi="Verdana"/>
          <w:sz w:val="20"/>
        </w:rPr>
        <w:t>     Determinar y definir los elementos técnicos que requiera la Unidad de Asuntos Jurídicos y Normatividad para la elaboración de los Lineamientos para el otorgamiento de Permisos, Asignaciones y Autorizaciones, así como a la Unidad de Gestión Regulatoria, Incentivos y Servicios para las bases del concurso público para otorgar Permisos cuando se pretenda establecer la Zona en bienes inmuebles de la Federación;</w:t>
      </w:r>
    </w:p>
    <w:p w:rsidR="00340427" w:rsidRPr="00340427" w:rsidRDefault="00340427" w:rsidP="00340427">
      <w:pPr>
        <w:jc w:val="both"/>
        <w:rPr>
          <w:rFonts w:ascii="Verdana" w:hAnsi="Verdana"/>
          <w:sz w:val="20"/>
        </w:rPr>
      </w:pPr>
      <w:r w:rsidRPr="00340427">
        <w:rPr>
          <w:rFonts w:ascii="Verdana" w:hAnsi="Verdana"/>
          <w:b/>
          <w:bCs/>
          <w:sz w:val="20"/>
        </w:rPr>
        <w:t>XIX.</w:t>
      </w:r>
      <w:r w:rsidRPr="00340427">
        <w:rPr>
          <w:rFonts w:ascii="Verdana" w:hAnsi="Verdana"/>
          <w:sz w:val="20"/>
        </w:rPr>
        <w:t>      Determinar los elementos técnicos para la evaluación de las propuestas que sean presentadas en el concurso público para el otorgamiento de los Permisos en bienes inmuebles de la Federación;</w:t>
      </w:r>
    </w:p>
    <w:p w:rsidR="00340427" w:rsidRPr="00340427" w:rsidRDefault="00340427" w:rsidP="00340427">
      <w:pPr>
        <w:jc w:val="both"/>
        <w:rPr>
          <w:rFonts w:ascii="Verdana" w:hAnsi="Verdana"/>
          <w:sz w:val="20"/>
        </w:rPr>
      </w:pPr>
      <w:r w:rsidRPr="00340427">
        <w:rPr>
          <w:rFonts w:ascii="Verdana" w:hAnsi="Verdana"/>
          <w:b/>
          <w:bCs/>
          <w:sz w:val="20"/>
        </w:rPr>
        <w:t>XX.</w:t>
      </w:r>
      <w:r w:rsidRPr="00340427">
        <w:rPr>
          <w:rFonts w:ascii="Verdana" w:hAnsi="Verdana"/>
          <w:sz w:val="20"/>
        </w:rPr>
        <w:t>       Emitir opinión técnica sobre las propuestas que sean presentadas en el concurso público para el otorgamiento del Permiso en bienes inmuebles de la Federación;</w:t>
      </w:r>
    </w:p>
    <w:p w:rsidR="00340427" w:rsidRPr="00340427" w:rsidRDefault="00340427" w:rsidP="00340427">
      <w:pPr>
        <w:jc w:val="both"/>
        <w:rPr>
          <w:rFonts w:ascii="Verdana" w:hAnsi="Verdana"/>
          <w:sz w:val="20"/>
        </w:rPr>
      </w:pPr>
      <w:r w:rsidRPr="00340427">
        <w:rPr>
          <w:rFonts w:ascii="Verdana" w:hAnsi="Verdana"/>
          <w:b/>
          <w:bCs/>
          <w:sz w:val="20"/>
        </w:rPr>
        <w:t>XXI.</w:t>
      </w:r>
      <w:r w:rsidRPr="00340427">
        <w:rPr>
          <w:rFonts w:ascii="Verdana" w:hAnsi="Verdana"/>
          <w:sz w:val="20"/>
        </w:rPr>
        <w:t>      Emitir opinión técnica a la Unidad de Gestión Regulatoria, Incentivos y Servicios, para el otorgamiento de los Permisos y Asignaciones, así como para sus modificaciones o prórroga;</w:t>
      </w:r>
    </w:p>
    <w:p w:rsidR="00340427" w:rsidRPr="00340427" w:rsidRDefault="00340427" w:rsidP="00340427">
      <w:pPr>
        <w:jc w:val="both"/>
        <w:rPr>
          <w:rFonts w:ascii="Verdana" w:hAnsi="Verdana"/>
          <w:sz w:val="20"/>
        </w:rPr>
      </w:pPr>
      <w:r w:rsidRPr="00340427">
        <w:rPr>
          <w:rFonts w:ascii="Verdana" w:hAnsi="Verdana"/>
          <w:b/>
          <w:bCs/>
          <w:sz w:val="20"/>
        </w:rPr>
        <w:t>XXII.</w:t>
      </w:r>
      <w:r w:rsidRPr="00340427">
        <w:rPr>
          <w:rFonts w:ascii="Verdana" w:hAnsi="Verdana"/>
          <w:sz w:val="20"/>
        </w:rPr>
        <w:t>     Emitir opinión técnica a la Unidad de Gestión Regulatoria, Incentivos y Servicios, para el otorgamiento de las Autorizaciones, así como para sus modificaciones;</w:t>
      </w:r>
    </w:p>
    <w:p w:rsidR="00340427" w:rsidRPr="00340427" w:rsidRDefault="00340427" w:rsidP="00340427">
      <w:pPr>
        <w:jc w:val="both"/>
        <w:rPr>
          <w:rFonts w:ascii="Verdana" w:hAnsi="Verdana"/>
          <w:sz w:val="20"/>
        </w:rPr>
      </w:pPr>
      <w:r w:rsidRPr="00340427">
        <w:rPr>
          <w:rFonts w:ascii="Verdana" w:hAnsi="Verdana"/>
          <w:b/>
          <w:bCs/>
          <w:sz w:val="20"/>
        </w:rPr>
        <w:t>XXIII.</w:t>
      </w:r>
      <w:r w:rsidRPr="00340427">
        <w:rPr>
          <w:rFonts w:ascii="Verdana" w:hAnsi="Verdana"/>
          <w:sz w:val="20"/>
        </w:rPr>
        <w:t>     Aprobar la propuesta que presente el Administrador Integral, del Plan Maestro de la Zona o de sus modificaciones;</w:t>
      </w:r>
    </w:p>
    <w:p w:rsidR="00340427" w:rsidRPr="00340427" w:rsidRDefault="00340427" w:rsidP="00340427">
      <w:pPr>
        <w:jc w:val="both"/>
        <w:rPr>
          <w:rFonts w:ascii="Verdana" w:hAnsi="Verdana"/>
          <w:sz w:val="20"/>
        </w:rPr>
      </w:pPr>
      <w:r w:rsidRPr="00340427">
        <w:rPr>
          <w:rFonts w:ascii="Verdana" w:hAnsi="Verdana"/>
          <w:b/>
          <w:bCs/>
          <w:sz w:val="20"/>
        </w:rPr>
        <w:lastRenderedPageBreak/>
        <w:t>XXIV.</w:t>
      </w:r>
      <w:r w:rsidRPr="00340427">
        <w:rPr>
          <w:rFonts w:ascii="Verdana" w:hAnsi="Verdana"/>
          <w:sz w:val="20"/>
        </w:rPr>
        <w:t>    Emitir opinión técnica a la Dirección General de Permisos, Asignaciones y Autorizaciones sobre la autorización al Administrador Integral de la prestación de Servicios Asociados a terceros ubicados en el Área de Influencia;</w:t>
      </w:r>
    </w:p>
    <w:p w:rsidR="00340427" w:rsidRPr="00340427" w:rsidRDefault="00340427" w:rsidP="00340427">
      <w:pPr>
        <w:jc w:val="both"/>
        <w:rPr>
          <w:rFonts w:ascii="Verdana" w:hAnsi="Verdana"/>
          <w:sz w:val="20"/>
        </w:rPr>
      </w:pPr>
      <w:r w:rsidRPr="00340427">
        <w:rPr>
          <w:rFonts w:ascii="Verdana" w:hAnsi="Verdana"/>
          <w:b/>
          <w:bCs/>
          <w:sz w:val="20"/>
        </w:rPr>
        <w:t>XXV.</w:t>
      </w:r>
      <w:r w:rsidRPr="00340427">
        <w:rPr>
          <w:rFonts w:ascii="Verdana" w:hAnsi="Verdana"/>
          <w:sz w:val="20"/>
        </w:rPr>
        <w:t>     Aprobar la propuesta que presente el Administrador Integral, de las Reglas de Operación de la Zona y sus modificaciones, en coordinación con las unidades administrativas de la Autoridad Federal;</w:t>
      </w:r>
    </w:p>
    <w:p w:rsidR="00340427" w:rsidRPr="00340427" w:rsidRDefault="00340427" w:rsidP="00340427">
      <w:pPr>
        <w:jc w:val="both"/>
        <w:rPr>
          <w:rFonts w:ascii="Verdana" w:hAnsi="Verdana"/>
          <w:sz w:val="20"/>
        </w:rPr>
      </w:pPr>
      <w:r w:rsidRPr="00340427">
        <w:rPr>
          <w:rFonts w:ascii="Verdana" w:hAnsi="Verdana"/>
          <w:b/>
          <w:bCs/>
          <w:sz w:val="20"/>
        </w:rPr>
        <w:t>XXVI.</w:t>
      </w:r>
      <w:r w:rsidRPr="00340427">
        <w:rPr>
          <w:rFonts w:ascii="Verdana" w:hAnsi="Verdana"/>
          <w:sz w:val="20"/>
        </w:rPr>
        <w:t>    Emitir opinión técnica a la Unidad de Gestión Regulatoria, Incentivos y Servicios, para aprobar la cesión total o parcial de los derechos y obligaciones de los Permisos y Asignaciones, según corresponda;</w:t>
      </w:r>
    </w:p>
    <w:p w:rsidR="00340427" w:rsidRPr="00340427" w:rsidRDefault="00340427" w:rsidP="00340427">
      <w:pPr>
        <w:jc w:val="both"/>
        <w:rPr>
          <w:rFonts w:ascii="Verdana" w:hAnsi="Verdana"/>
          <w:sz w:val="20"/>
        </w:rPr>
      </w:pPr>
      <w:r w:rsidRPr="00340427">
        <w:rPr>
          <w:rFonts w:ascii="Verdana" w:hAnsi="Verdana"/>
          <w:b/>
          <w:bCs/>
          <w:sz w:val="20"/>
        </w:rPr>
        <w:t>XXVII.</w:t>
      </w:r>
      <w:r w:rsidRPr="00340427">
        <w:rPr>
          <w:rFonts w:ascii="Verdana" w:hAnsi="Verdana"/>
          <w:sz w:val="20"/>
        </w:rPr>
        <w:t>   Emitir opinión técnica a la Unidad de Gestión Regulatoria, Incentivos y Servicios, para autorizar la transferencia o cambio de control de la persona moral titular del Permiso;</w:t>
      </w:r>
    </w:p>
    <w:p w:rsidR="00340427" w:rsidRPr="00340427" w:rsidRDefault="00340427" w:rsidP="00340427">
      <w:pPr>
        <w:jc w:val="both"/>
        <w:rPr>
          <w:rFonts w:ascii="Verdana" w:hAnsi="Verdana"/>
          <w:sz w:val="20"/>
        </w:rPr>
      </w:pPr>
      <w:r w:rsidRPr="00340427">
        <w:rPr>
          <w:rFonts w:ascii="Verdana" w:hAnsi="Verdana"/>
          <w:b/>
          <w:bCs/>
          <w:sz w:val="20"/>
        </w:rPr>
        <w:t>XXVIII.</w:t>
      </w:r>
      <w:r w:rsidRPr="00340427">
        <w:rPr>
          <w:rFonts w:ascii="Verdana" w:hAnsi="Verdana"/>
          <w:sz w:val="20"/>
        </w:rPr>
        <w:t>   Identificar y proponer los mecanismos, acciones y políticas públicas complementarias necesarias para desarrollar y fortalecer el capital humano, la innovación y transferencia tecnológica, los encadenamientos productivos de las pequeñas y medianas empresas, y otros elementos que propicien el desarrollo integral de la región donde se ubiquen las Zonas y sus Áreas de Influencia;</w:t>
      </w:r>
    </w:p>
    <w:p w:rsidR="00340427" w:rsidRPr="00340427" w:rsidRDefault="00340427" w:rsidP="00340427">
      <w:pPr>
        <w:jc w:val="both"/>
        <w:rPr>
          <w:rFonts w:ascii="Verdana" w:hAnsi="Verdana"/>
          <w:sz w:val="20"/>
        </w:rPr>
      </w:pPr>
      <w:r w:rsidRPr="00340427">
        <w:rPr>
          <w:rFonts w:ascii="Verdana" w:hAnsi="Verdana"/>
          <w:sz w:val="20"/>
        </w:rPr>
        <w:t> </w:t>
      </w:r>
    </w:p>
    <w:p w:rsidR="00340427" w:rsidRPr="00340427" w:rsidRDefault="00340427" w:rsidP="00340427">
      <w:pPr>
        <w:jc w:val="both"/>
        <w:rPr>
          <w:rFonts w:ascii="Verdana" w:hAnsi="Verdana"/>
          <w:sz w:val="20"/>
        </w:rPr>
      </w:pPr>
      <w:r w:rsidRPr="00340427">
        <w:rPr>
          <w:rFonts w:ascii="Verdana" w:hAnsi="Verdana"/>
          <w:b/>
          <w:bCs/>
          <w:sz w:val="20"/>
        </w:rPr>
        <w:t>XXIX.</w:t>
      </w:r>
      <w:r w:rsidRPr="00340427">
        <w:rPr>
          <w:rFonts w:ascii="Verdana" w:hAnsi="Verdana"/>
          <w:sz w:val="20"/>
        </w:rPr>
        <w:t>    Atender los requerimientos y recomendaciones del Consejo Nacional de Evaluación de la Política de Desarrollo Social dirigidas a la Autoridad Federal, con la participación que corresponda a las demás unidades administrativas de la misma;</w:t>
      </w:r>
    </w:p>
    <w:p w:rsidR="00340427" w:rsidRPr="00340427" w:rsidRDefault="00340427" w:rsidP="00340427">
      <w:pPr>
        <w:jc w:val="both"/>
        <w:rPr>
          <w:rFonts w:ascii="Verdana" w:hAnsi="Verdana"/>
          <w:sz w:val="20"/>
        </w:rPr>
      </w:pPr>
      <w:r w:rsidRPr="00340427">
        <w:rPr>
          <w:rFonts w:ascii="Verdana" w:hAnsi="Verdana"/>
          <w:b/>
          <w:bCs/>
          <w:sz w:val="20"/>
        </w:rPr>
        <w:t>XXX.</w:t>
      </w:r>
      <w:r w:rsidRPr="00340427">
        <w:rPr>
          <w:rFonts w:ascii="Verdana" w:hAnsi="Verdana"/>
          <w:sz w:val="20"/>
        </w:rPr>
        <w:t>     Requerir a las autoridades competentes, en términos de las disposiciones jurídicas aplicables, la información y colaboración necesarias para el ejercicio de sus atribuciones;</w:t>
      </w:r>
    </w:p>
    <w:p w:rsidR="00340427" w:rsidRPr="00340427" w:rsidRDefault="00340427" w:rsidP="00340427">
      <w:pPr>
        <w:jc w:val="both"/>
        <w:rPr>
          <w:rFonts w:ascii="Verdana" w:hAnsi="Verdana"/>
          <w:sz w:val="20"/>
        </w:rPr>
      </w:pPr>
      <w:r w:rsidRPr="00340427">
        <w:rPr>
          <w:rFonts w:ascii="Verdana" w:hAnsi="Verdana"/>
          <w:b/>
          <w:bCs/>
          <w:sz w:val="20"/>
        </w:rPr>
        <w:t>XXXI.</w:t>
      </w:r>
      <w:r w:rsidRPr="00340427">
        <w:rPr>
          <w:rFonts w:ascii="Verdana" w:hAnsi="Verdana"/>
          <w:sz w:val="20"/>
        </w:rPr>
        <w:t>    Dar respuesta a las recomendaciones de los Consejos Técnicos de las Zonas, en las materias de su competencia;</w:t>
      </w:r>
    </w:p>
    <w:p w:rsidR="00340427" w:rsidRPr="00340427" w:rsidRDefault="00340427" w:rsidP="00340427">
      <w:pPr>
        <w:jc w:val="both"/>
        <w:rPr>
          <w:rFonts w:ascii="Verdana" w:hAnsi="Verdana"/>
          <w:sz w:val="20"/>
        </w:rPr>
      </w:pPr>
      <w:r w:rsidRPr="00340427">
        <w:rPr>
          <w:rFonts w:ascii="Verdana" w:hAnsi="Verdana"/>
          <w:b/>
          <w:bCs/>
          <w:sz w:val="20"/>
        </w:rPr>
        <w:t>XXXII.</w:t>
      </w:r>
      <w:r w:rsidRPr="00340427">
        <w:rPr>
          <w:rFonts w:ascii="Verdana" w:hAnsi="Verdana"/>
          <w:sz w:val="20"/>
        </w:rPr>
        <w:t>   Promover ante las autoridades competentes, el diseño de estrategias de financiamiento para las Zonas;</w:t>
      </w:r>
    </w:p>
    <w:p w:rsidR="00340427" w:rsidRPr="00340427" w:rsidRDefault="00340427" w:rsidP="00340427">
      <w:pPr>
        <w:jc w:val="both"/>
        <w:rPr>
          <w:rFonts w:ascii="Verdana" w:hAnsi="Verdana"/>
          <w:sz w:val="20"/>
        </w:rPr>
      </w:pPr>
      <w:r w:rsidRPr="00340427">
        <w:rPr>
          <w:rFonts w:ascii="Verdana" w:hAnsi="Verdana"/>
          <w:b/>
          <w:bCs/>
          <w:sz w:val="20"/>
        </w:rPr>
        <w:t>XXXIII.</w:t>
      </w:r>
      <w:r w:rsidRPr="00340427">
        <w:rPr>
          <w:rFonts w:ascii="Verdana" w:hAnsi="Verdana"/>
          <w:sz w:val="20"/>
        </w:rPr>
        <w:t>   Coordinar los trabajos técnicos de los grupos de trabajo aprobados por la Comisión Intersecretarial en colaboración con la Secretaría Ejecutiva, y</w:t>
      </w:r>
    </w:p>
    <w:p w:rsidR="00340427" w:rsidRPr="00340427" w:rsidRDefault="00340427" w:rsidP="00340427">
      <w:pPr>
        <w:jc w:val="both"/>
        <w:rPr>
          <w:rFonts w:ascii="Verdana" w:hAnsi="Verdana"/>
          <w:sz w:val="20"/>
        </w:rPr>
      </w:pPr>
      <w:r w:rsidRPr="00340427">
        <w:rPr>
          <w:rFonts w:ascii="Verdana" w:hAnsi="Verdana"/>
          <w:b/>
          <w:bCs/>
          <w:sz w:val="20"/>
        </w:rPr>
        <w:t>XXXIV.</w:t>
      </w:r>
      <w:r w:rsidRPr="00340427">
        <w:rPr>
          <w:rFonts w:ascii="Verdana" w:hAnsi="Verdana"/>
          <w:sz w:val="20"/>
        </w:rPr>
        <w:t>  Las demás que le confieran otras disposiciones jurídicas.</w:t>
      </w:r>
    </w:p>
    <w:p w:rsidR="00340427" w:rsidRPr="00340427" w:rsidRDefault="00340427" w:rsidP="00340427">
      <w:pPr>
        <w:jc w:val="both"/>
        <w:rPr>
          <w:rFonts w:ascii="Verdana" w:hAnsi="Verdana"/>
          <w:sz w:val="20"/>
        </w:rPr>
      </w:pPr>
      <w:r w:rsidRPr="00340427">
        <w:rPr>
          <w:rFonts w:ascii="Verdana" w:hAnsi="Verdana"/>
          <w:b/>
          <w:bCs/>
          <w:sz w:val="20"/>
        </w:rPr>
        <w:t>Artículo 9.-</w:t>
      </w:r>
      <w:r w:rsidRPr="00340427">
        <w:rPr>
          <w:rFonts w:ascii="Verdana" w:hAnsi="Verdana"/>
          <w:sz w:val="20"/>
        </w:rPr>
        <w:t> La Dirección General de Planeación tendrá las atribuciones siguientes:</w:t>
      </w:r>
    </w:p>
    <w:p w:rsidR="00340427" w:rsidRPr="00340427" w:rsidRDefault="00340427" w:rsidP="00340427">
      <w:pPr>
        <w:jc w:val="both"/>
        <w:rPr>
          <w:rFonts w:ascii="Verdana" w:hAnsi="Verdana"/>
          <w:sz w:val="20"/>
        </w:rPr>
      </w:pPr>
      <w:r w:rsidRPr="00340427">
        <w:rPr>
          <w:rFonts w:ascii="Verdana" w:hAnsi="Verdana"/>
          <w:b/>
          <w:bCs/>
          <w:sz w:val="20"/>
        </w:rPr>
        <w:t>I.</w:t>
      </w:r>
      <w:r w:rsidRPr="00340427">
        <w:rPr>
          <w:rFonts w:ascii="Verdana" w:hAnsi="Verdana"/>
          <w:sz w:val="20"/>
        </w:rPr>
        <w:t>          Proponer al Titular de la Unidad de Planeación Estratégica el anteproyecto de la política para el establecimiento y desarrollo de Zonas;</w:t>
      </w:r>
    </w:p>
    <w:p w:rsidR="00340427" w:rsidRPr="00340427" w:rsidRDefault="00340427" w:rsidP="00340427">
      <w:pPr>
        <w:jc w:val="both"/>
        <w:rPr>
          <w:rFonts w:ascii="Verdana" w:hAnsi="Verdana"/>
          <w:sz w:val="20"/>
        </w:rPr>
      </w:pPr>
      <w:r w:rsidRPr="00340427">
        <w:rPr>
          <w:rFonts w:ascii="Verdana" w:hAnsi="Verdana"/>
          <w:b/>
          <w:bCs/>
          <w:sz w:val="20"/>
        </w:rPr>
        <w:t>II.</w:t>
      </w:r>
      <w:r w:rsidRPr="00340427">
        <w:rPr>
          <w:rFonts w:ascii="Verdana" w:hAnsi="Verdana"/>
          <w:sz w:val="20"/>
        </w:rPr>
        <w:t>         Promover y realizar los estudios, consultas, análisis y proyectos para el establecimiento de Zonas;</w:t>
      </w:r>
    </w:p>
    <w:p w:rsidR="00340427" w:rsidRPr="00340427" w:rsidRDefault="00340427" w:rsidP="00340427">
      <w:pPr>
        <w:jc w:val="both"/>
        <w:rPr>
          <w:rFonts w:ascii="Verdana" w:hAnsi="Verdana"/>
          <w:sz w:val="20"/>
        </w:rPr>
      </w:pPr>
      <w:r w:rsidRPr="00340427">
        <w:rPr>
          <w:rFonts w:ascii="Verdana" w:hAnsi="Verdana"/>
          <w:b/>
          <w:bCs/>
          <w:sz w:val="20"/>
        </w:rPr>
        <w:lastRenderedPageBreak/>
        <w:t>III.</w:t>
      </w:r>
      <w:r w:rsidRPr="00340427">
        <w:rPr>
          <w:rFonts w:ascii="Verdana" w:hAnsi="Verdana"/>
          <w:sz w:val="20"/>
        </w:rPr>
        <w:t>        Elaborar los proyectos de Dictámenes, para lo cual integrará la información que le proporcionen otras unidades administrativas de la Autoridad Federal, las Dependencias y las Entidades y Entidades Federativas;</w:t>
      </w:r>
    </w:p>
    <w:p w:rsidR="00340427" w:rsidRPr="00340427" w:rsidRDefault="00340427" w:rsidP="00340427">
      <w:pPr>
        <w:jc w:val="both"/>
        <w:rPr>
          <w:rFonts w:ascii="Verdana" w:hAnsi="Verdana"/>
          <w:sz w:val="20"/>
        </w:rPr>
      </w:pPr>
      <w:r w:rsidRPr="00340427">
        <w:rPr>
          <w:rFonts w:ascii="Verdana" w:hAnsi="Verdana"/>
          <w:b/>
          <w:bCs/>
          <w:sz w:val="20"/>
        </w:rPr>
        <w:t>IV.</w:t>
      </w:r>
      <w:r w:rsidRPr="00340427">
        <w:rPr>
          <w:rFonts w:ascii="Verdana" w:hAnsi="Verdana"/>
          <w:sz w:val="20"/>
        </w:rPr>
        <w:t>        Proponer al Titular de la Unidad de Planeación Estratégica, los elementos técnicos que aportará dicha Unidad para la elaboración de los acuerdos mediante los cuales se habilite a los interesados a presentar propuestas para el establecimiento de Zonas;</w:t>
      </w:r>
    </w:p>
    <w:p w:rsidR="00340427" w:rsidRPr="00340427" w:rsidRDefault="00340427" w:rsidP="00340427">
      <w:pPr>
        <w:jc w:val="both"/>
        <w:rPr>
          <w:rFonts w:ascii="Verdana" w:hAnsi="Verdana"/>
          <w:sz w:val="20"/>
        </w:rPr>
      </w:pPr>
      <w:r w:rsidRPr="00340427">
        <w:rPr>
          <w:rFonts w:ascii="Verdana" w:hAnsi="Verdana"/>
          <w:b/>
          <w:bCs/>
          <w:sz w:val="20"/>
        </w:rPr>
        <w:t>V.</w:t>
      </w:r>
      <w:r w:rsidRPr="00340427">
        <w:rPr>
          <w:rFonts w:ascii="Verdana" w:hAnsi="Verdana"/>
          <w:sz w:val="20"/>
        </w:rPr>
        <w:t>         Proponer al Titular de la Unidad de Planeación Estratégica, la especificación y la delimitación geográfica de la Zona y su Área de Influencia, y la modalidad de la Zona, en coordinación con la Dirección General de Análisis y Políticas Públicas Complementarias, verificando el cumplimiento de los requisitos para el establecimiento de Zonas a que se refiere el artículo 40 del Reglamento de la Ley;</w:t>
      </w:r>
    </w:p>
    <w:p w:rsidR="00340427" w:rsidRPr="00340427" w:rsidRDefault="00340427" w:rsidP="00340427">
      <w:pPr>
        <w:jc w:val="both"/>
        <w:rPr>
          <w:rFonts w:ascii="Verdana" w:hAnsi="Verdana"/>
          <w:sz w:val="20"/>
        </w:rPr>
      </w:pPr>
      <w:r w:rsidRPr="00340427">
        <w:rPr>
          <w:rFonts w:ascii="Verdana" w:hAnsi="Verdana"/>
          <w:b/>
          <w:bCs/>
          <w:sz w:val="20"/>
        </w:rPr>
        <w:t>VI.</w:t>
      </w:r>
      <w:r w:rsidRPr="00340427">
        <w:rPr>
          <w:rFonts w:ascii="Verdana" w:hAnsi="Verdana"/>
          <w:sz w:val="20"/>
        </w:rPr>
        <w:t xml:space="preserve">        Realizar los Estudios de </w:t>
      </w:r>
      <w:proofErr w:type="spellStart"/>
      <w:r w:rsidRPr="00340427">
        <w:rPr>
          <w:rFonts w:ascii="Verdana" w:hAnsi="Verdana"/>
          <w:sz w:val="20"/>
        </w:rPr>
        <w:t>Prefactibilidad</w:t>
      </w:r>
      <w:proofErr w:type="spellEnd"/>
      <w:r w:rsidRPr="00340427">
        <w:rPr>
          <w:rFonts w:ascii="Verdana" w:hAnsi="Verdana"/>
          <w:sz w:val="20"/>
        </w:rPr>
        <w:t xml:space="preserve"> en coordinación con la Dirección General de Análisis y Políticas Públicas Complementarias, para lo cual integrará la información que le proporcionen otras unidades administrativas de la Autoridad Federal, las Dependencias, las Entidades, las Entidades Federativas y los Municipios;</w:t>
      </w:r>
    </w:p>
    <w:p w:rsidR="00340427" w:rsidRPr="00340427" w:rsidRDefault="00340427" w:rsidP="00340427">
      <w:pPr>
        <w:jc w:val="both"/>
        <w:rPr>
          <w:rFonts w:ascii="Verdana" w:hAnsi="Verdana"/>
          <w:sz w:val="20"/>
        </w:rPr>
      </w:pPr>
      <w:r w:rsidRPr="00340427">
        <w:rPr>
          <w:rFonts w:ascii="Verdana" w:hAnsi="Verdana"/>
          <w:b/>
          <w:bCs/>
          <w:sz w:val="20"/>
        </w:rPr>
        <w:t>VII.</w:t>
      </w:r>
      <w:r w:rsidRPr="00340427">
        <w:rPr>
          <w:rFonts w:ascii="Verdana" w:hAnsi="Verdana"/>
          <w:sz w:val="20"/>
        </w:rPr>
        <w:t>       Realizar las Evaluaciones Estratégicas con la colaboración de la Dirección General de Coordinación Regional y con la participación de las Dependencias, las Entidades, las Entidades Federativas, los Municipios y los expertos independientes;</w:t>
      </w:r>
    </w:p>
    <w:p w:rsidR="00340427" w:rsidRPr="00340427" w:rsidRDefault="00340427" w:rsidP="00340427">
      <w:pPr>
        <w:jc w:val="both"/>
        <w:rPr>
          <w:rFonts w:ascii="Verdana" w:hAnsi="Verdana"/>
          <w:sz w:val="20"/>
        </w:rPr>
      </w:pPr>
      <w:r w:rsidRPr="00340427">
        <w:rPr>
          <w:rFonts w:ascii="Verdana" w:hAnsi="Verdana"/>
          <w:b/>
          <w:bCs/>
          <w:sz w:val="20"/>
        </w:rPr>
        <w:t>VIII.</w:t>
      </w:r>
      <w:r w:rsidRPr="00340427">
        <w:rPr>
          <w:rFonts w:ascii="Verdana" w:hAnsi="Verdana"/>
          <w:sz w:val="20"/>
        </w:rPr>
        <w:t>      Solicitar a la Secretaría de Medio Ambiente y Recursos Naturales su opinión respecto del estudio de impacto ambiental, en términos de lo dispuesto en el artículo 47 del Reglamento de la Ley;</w:t>
      </w:r>
    </w:p>
    <w:p w:rsidR="00340427" w:rsidRPr="00340427" w:rsidRDefault="00340427" w:rsidP="00340427">
      <w:pPr>
        <w:jc w:val="both"/>
        <w:rPr>
          <w:rFonts w:ascii="Verdana" w:hAnsi="Verdana"/>
          <w:sz w:val="20"/>
        </w:rPr>
      </w:pPr>
      <w:r w:rsidRPr="00340427">
        <w:rPr>
          <w:rFonts w:ascii="Verdana" w:hAnsi="Verdana"/>
          <w:b/>
          <w:bCs/>
          <w:sz w:val="20"/>
        </w:rPr>
        <w:t>IX.</w:t>
      </w:r>
      <w:r w:rsidRPr="00340427">
        <w:rPr>
          <w:rFonts w:ascii="Verdana" w:hAnsi="Verdana"/>
          <w:sz w:val="20"/>
        </w:rPr>
        <w:t>        Evaluar las características generales y las condiciones de conectividad y logística de los posibles inmuebles en los que se pudiera ubicar una Zona;</w:t>
      </w:r>
    </w:p>
    <w:p w:rsidR="00340427" w:rsidRPr="00340427" w:rsidRDefault="00340427" w:rsidP="00340427">
      <w:pPr>
        <w:jc w:val="both"/>
        <w:rPr>
          <w:rFonts w:ascii="Verdana" w:hAnsi="Verdana"/>
          <w:sz w:val="20"/>
        </w:rPr>
      </w:pPr>
      <w:r w:rsidRPr="00340427">
        <w:rPr>
          <w:rFonts w:ascii="Verdana" w:hAnsi="Verdana"/>
          <w:b/>
          <w:bCs/>
          <w:sz w:val="20"/>
        </w:rPr>
        <w:t>X.</w:t>
      </w:r>
      <w:r w:rsidRPr="00340427">
        <w:rPr>
          <w:rFonts w:ascii="Verdana" w:hAnsi="Verdana"/>
          <w:sz w:val="20"/>
        </w:rPr>
        <w:t>         Coordinar la elaboración de la información sobre las necesidades de Infraestructura que se requieran para el desarrollo de la Zona y su Área de Influencia, incluyendo una estimación de los recursos públicos y plazos requeridos para tal efecto;</w:t>
      </w:r>
    </w:p>
    <w:p w:rsidR="00340427" w:rsidRPr="00340427" w:rsidRDefault="00340427" w:rsidP="00340427">
      <w:pPr>
        <w:jc w:val="both"/>
        <w:rPr>
          <w:rFonts w:ascii="Verdana" w:hAnsi="Verdana"/>
          <w:sz w:val="20"/>
        </w:rPr>
      </w:pPr>
      <w:r w:rsidRPr="00340427">
        <w:rPr>
          <w:rFonts w:ascii="Verdana" w:hAnsi="Verdana"/>
          <w:b/>
          <w:bCs/>
          <w:sz w:val="20"/>
        </w:rPr>
        <w:t>XI.</w:t>
      </w:r>
      <w:r w:rsidRPr="00340427">
        <w:rPr>
          <w:rFonts w:ascii="Verdana" w:hAnsi="Verdana"/>
          <w:sz w:val="20"/>
        </w:rPr>
        <w:t>        Formular y someter a consideración del Titular de la Unidad de Planeación Estratégica, las propuestas de las acciones que deberán ejecutar las Dependencias y Entidades en congruencia con el Programa de Desarrollo;</w:t>
      </w:r>
    </w:p>
    <w:p w:rsidR="00340427" w:rsidRPr="00340427" w:rsidRDefault="00340427" w:rsidP="00340427">
      <w:pPr>
        <w:jc w:val="both"/>
        <w:rPr>
          <w:rFonts w:ascii="Verdana" w:hAnsi="Verdana"/>
          <w:sz w:val="20"/>
        </w:rPr>
      </w:pPr>
      <w:r w:rsidRPr="00340427">
        <w:rPr>
          <w:rFonts w:ascii="Verdana" w:hAnsi="Verdana"/>
          <w:b/>
          <w:bCs/>
          <w:sz w:val="20"/>
        </w:rPr>
        <w:t>XII.</w:t>
      </w:r>
      <w:r w:rsidRPr="00340427">
        <w:rPr>
          <w:rFonts w:ascii="Verdana" w:hAnsi="Verdana"/>
          <w:sz w:val="20"/>
        </w:rPr>
        <w:t>       Elaborar la información con base en las Evaluaciones Estratégicas para determinar la procedencia de la Consulta y, en su caso, proponer a la Unidad de Coordinación Regional y Relaciones Institucionales los procedimientos correspondientes para realizarla;</w:t>
      </w:r>
    </w:p>
    <w:p w:rsidR="00340427" w:rsidRPr="00340427" w:rsidRDefault="00340427" w:rsidP="00340427">
      <w:pPr>
        <w:jc w:val="both"/>
        <w:rPr>
          <w:rFonts w:ascii="Verdana" w:hAnsi="Verdana"/>
          <w:sz w:val="20"/>
        </w:rPr>
      </w:pPr>
      <w:r w:rsidRPr="00340427">
        <w:rPr>
          <w:rFonts w:ascii="Verdana" w:hAnsi="Verdana"/>
          <w:b/>
          <w:bCs/>
          <w:sz w:val="20"/>
        </w:rPr>
        <w:t>XIII.</w:t>
      </w:r>
      <w:r w:rsidRPr="00340427">
        <w:rPr>
          <w:rFonts w:ascii="Verdana" w:hAnsi="Verdana"/>
          <w:sz w:val="20"/>
        </w:rPr>
        <w:t>      Elaborar la propuesta de elementos técnicos del proyecto de Decreto de Declaratoria de la Zona, con excepción de los que correspondan a la Secretaría y a otras Dependencias y Entidades;</w:t>
      </w:r>
    </w:p>
    <w:p w:rsidR="00340427" w:rsidRPr="00340427" w:rsidRDefault="00340427" w:rsidP="00340427">
      <w:pPr>
        <w:jc w:val="both"/>
        <w:rPr>
          <w:rFonts w:ascii="Verdana" w:hAnsi="Verdana"/>
          <w:sz w:val="20"/>
        </w:rPr>
      </w:pPr>
      <w:r w:rsidRPr="00340427">
        <w:rPr>
          <w:rFonts w:ascii="Verdana" w:hAnsi="Verdana"/>
          <w:sz w:val="20"/>
        </w:rPr>
        <w:t> </w:t>
      </w:r>
    </w:p>
    <w:p w:rsidR="00340427" w:rsidRPr="00340427" w:rsidRDefault="00340427" w:rsidP="00340427">
      <w:pPr>
        <w:jc w:val="both"/>
        <w:rPr>
          <w:rFonts w:ascii="Verdana" w:hAnsi="Verdana"/>
          <w:sz w:val="20"/>
        </w:rPr>
      </w:pPr>
      <w:r w:rsidRPr="00340427">
        <w:rPr>
          <w:rFonts w:ascii="Verdana" w:hAnsi="Verdana"/>
          <w:b/>
          <w:bCs/>
          <w:sz w:val="20"/>
        </w:rPr>
        <w:lastRenderedPageBreak/>
        <w:t>XIV.</w:t>
      </w:r>
      <w:r w:rsidRPr="00340427">
        <w:rPr>
          <w:rFonts w:ascii="Verdana" w:hAnsi="Verdana"/>
          <w:sz w:val="20"/>
        </w:rPr>
        <w:t>      Proponer al Titular de la Unidad de Planeación Estratégica el otorgamiento de concesiones que serán necesarias para el establecimiento y desarrollo de Zonas, sin perjuicio de las atribuciones que en esta materia correspondan al Instituto de Administración y Avalúos de Bienes Nacionales y a otras Dependencias y Entidades;</w:t>
      </w:r>
    </w:p>
    <w:p w:rsidR="00340427" w:rsidRPr="00340427" w:rsidRDefault="00340427" w:rsidP="00340427">
      <w:pPr>
        <w:jc w:val="both"/>
        <w:rPr>
          <w:rFonts w:ascii="Verdana" w:hAnsi="Verdana"/>
          <w:sz w:val="20"/>
        </w:rPr>
      </w:pPr>
      <w:r w:rsidRPr="00340427">
        <w:rPr>
          <w:rFonts w:ascii="Verdana" w:hAnsi="Verdana"/>
          <w:b/>
          <w:bCs/>
          <w:sz w:val="20"/>
        </w:rPr>
        <w:t>XV.</w:t>
      </w:r>
      <w:r w:rsidRPr="00340427">
        <w:rPr>
          <w:rFonts w:ascii="Verdana" w:hAnsi="Verdana"/>
          <w:sz w:val="20"/>
        </w:rPr>
        <w:t>       Elaborar para consideración del Titular de la Unidad de Planeación Estratégica, la propuesta de los elementos técnicos que deben contener los Convenios de Coordinación;</w:t>
      </w:r>
    </w:p>
    <w:p w:rsidR="00340427" w:rsidRPr="00340427" w:rsidRDefault="00340427" w:rsidP="00340427">
      <w:pPr>
        <w:jc w:val="both"/>
        <w:rPr>
          <w:rFonts w:ascii="Verdana" w:hAnsi="Verdana"/>
          <w:sz w:val="20"/>
        </w:rPr>
      </w:pPr>
      <w:r w:rsidRPr="00340427">
        <w:rPr>
          <w:rFonts w:ascii="Verdana" w:hAnsi="Verdana"/>
          <w:b/>
          <w:bCs/>
          <w:sz w:val="20"/>
        </w:rPr>
        <w:t>XVI.</w:t>
      </w:r>
      <w:r w:rsidRPr="00340427">
        <w:rPr>
          <w:rFonts w:ascii="Verdana" w:hAnsi="Verdana"/>
          <w:sz w:val="20"/>
        </w:rPr>
        <w:t>      Proponer al Titular de la Unidad de Planeación Estratégica los elementos técnicos para la evaluación de las propuestas que sean presentadas en el concurso público para el otorgamiento de los Permisos en bienes inmuebles de la Federación;</w:t>
      </w:r>
    </w:p>
    <w:p w:rsidR="00340427" w:rsidRPr="00340427" w:rsidRDefault="00340427" w:rsidP="00340427">
      <w:pPr>
        <w:jc w:val="both"/>
        <w:rPr>
          <w:rFonts w:ascii="Verdana" w:hAnsi="Verdana"/>
          <w:sz w:val="20"/>
        </w:rPr>
      </w:pPr>
      <w:r w:rsidRPr="00340427">
        <w:rPr>
          <w:rFonts w:ascii="Verdana" w:hAnsi="Verdana"/>
          <w:b/>
          <w:bCs/>
          <w:sz w:val="20"/>
        </w:rPr>
        <w:t>XVII.</w:t>
      </w:r>
      <w:r w:rsidRPr="00340427">
        <w:rPr>
          <w:rFonts w:ascii="Verdana" w:hAnsi="Verdana"/>
          <w:sz w:val="20"/>
        </w:rPr>
        <w:t>     Elaborar la opinión técnica sobre las propuestas que sean presentadas en el concurso público para el otorgamiento del Permiso en bienes inmuebles de la Federación;</w:t>
      </w:r>
    </w:p>
    <w:p w:rsidR="00340427" w:rsidRPr="00340427" w:rsidRDefault="00340427" w:rsidP="00340427">
      <w:pPr>
        <w:jc w:val="both"/>
        <w:rPr>
          <w:rFonts w:ascii="Verdana" w:hAnsi="Verdana"/>
          <w:sz w:val="20"/>
        </w:rPr>
      </w:pPr>
      <w:r w:rsidRPr="00340427">
        <w:rPr>
          <w:rFonts w:ascii="Verdana" w:hAnsi="Verdana"/>
          <w:b/>
          <w:bCs/>
          <w:sz w:val="20"/>
        </w:rPr>
        <w:t>XVIII.</w:t>
      </w:r>
      <w:r w:rsidRPr="00340427">
        <w:rPr>
          <w:rFonts w:ascii="Verdana" w:hAnsi="Verdana"/>
          <w:sz w:val="20"/>
        </w:rPr>
        <w:t>     Elaborar la opinión técnica para consideración del Titular de la Unidad de Planeación Estratégica sobre el otorgamiento de los Permisos y Asignaciones, así como para sus modificaciones o prórroga;</w:t>
      </w:r>
    </w:p>
    <w:p w:rsidR="00340427" w:rsidRPr="00340427" w:rsidRDefault="00340427" w:rsidP="00340427">
      <w:pPr>
        <w:jc w:val="both"/>
        <w:rPr>
          <w:rFonts w:ascii="Verdana" w:hAnsi="Verdana"/>
          <w:sz w:val="20"/>
        </w:rPr>
      </w:pPr>
      <w:r w:rsidRPr="00340427">
        <w:rPr>
          <w:rFonts w:ascii="Verdana" w:hAnsi="Verdana"/>
          <w:b/>
          <w:bCs/>
          <w:sz w:val="20"/>
        </w:rPr>
        <w:t>XIX.</w:t>
      </w:r>
      <w:r w:rsidRPr="00340427">
        <w:rPr>
          <w:rFonts w:ascii="Verdana" w:hAnsi="Verdana"/>
          <w:sz w:val="20"/>
        </w:rPr>
        <w:t>      Elaborar la opinión técnica para consideración del Titular de la Unidad de Planeación Estratégica, sobre el otorgamiento de las Autorizaciones, así como para sus modificaciones;</w:t>
      </w:r>
    </w:p>
    <w:p w:rsidR="00340427" w:rsidRPr="00340427" w:rsidRDefault="00340427" w:rsidP="00340427">
      <w:pPr>
        <w:jc w:val="both"/>
        <w:rPr>
          <w:rFonts w:ascii="Verdana" w:hAnsi="Verdana"/>
          <w:sz w:val="20"/>
        </w:rPr>
      </w:pPr>
      <w:r w:rsidRPr="00340427">
        <w:rPr>
          <w:rFonts w:ascii="Verdana" w:hAnsi="Verdana"/>
          <w:b/>
          <w:bCs/>
          <w:sz w:val="20"/>
        </w:rPr>
        <w:t>XX.</w:t>
      </w:r>
      <w:r w:rsidRPr="00340427">
        <w:rPr>
          <w:rFonts w:ascii="Verdana" w:hAnsi="Verdana"/>
          <w:sz w:val="20"/>
        </w:rPr>
        <w:t>       Emitir opinión técnica a la Dirección General de Permisos, Asignaciones y Autorizaciones para la autorización de la participación de personas morales oficiales extranjeras en las sociedades que sean titulares de Permisos o Autorizaciones;</w:t>
      </w:r>
    </w:p>
    <w:p w:rsidR="00340427" w:rsidRPr="00340427" w:rsidRDefault="00340427" w:rsidP="00340427">
      <w:pPr>
        <w:jc w:val="both"/>
        <w:rPr>
          <w:rFonts w:ascii="Verdana" w:hAnsi="Verdana"/>
          <w:sz w:val="20"/>
        </w:rPr>
      </w:pPr>
      <w:r w:rsidRPr="00340427">
        <w:rPr>
          <w:rFonts w:ascii="Verdana" w:hAnsi="Verdana"/>
          <w:b/>
          <w:bCs/>
          <w:sz w:val="20"/>
        </w:rPr>
        <w:t>XXI.</w:t>
      </w:r>
      <w:r w:rsidRPr="00340427">
        <w:rPr>
          <w:rFonts w:ascii="Verdana" w:hAnsi="Verdana"/>
          <w:sz w:val="20"/>
        </w:rPr>
        <w:t>      Elaborar la opinión técnica para consideración del Titular de la Unidad de Planeación Estratégica respecto a la aprobación de la cesión total o parcial de los derechos y obligaciones de los Permisos y Asignaciones, según corresponda;</w:t>
      </w:r>
    </w:p>
    <w:p w:rsidR="00340427" w:rsidRPr="00340427" w:rsidRDefault="00340427" w:rsidP="00340427">
      <w:pPr>
        <w:jc w:val="both"/>
        <w:rPr>
          <w:rFonts w:ascii="Verdana" w:hAnsi="Verdana"/>
          <w:sz w:val="20"/>
        </w:rPr>
      </w:pPr>
      <w:r w:rsidRPr="00340427">
        <w:rPr>
          <w:rFonts w:ascii="Verdana" w:hAnsi="Verdana"/>
          <w:b/>
          <w:bCs/>
          <w:sz w:val="20"/>
        </w:rPr>
        <w:t>XXII.</w:t>
      </w:r>
      <w:r w:rsidRPr="00340427">
        <w:rPr>
          <w:rFonts w:ascii="Verdana" w:hAnsi="Verdana"/>
          <w:sz w:val="20"/>
        </w:rPr>
        <w:t>     Elaborar la opinión técnica para consideración del Titular de la Unidad de Planeación Estratégica, respecto a la autorización de la transferencia o cambio de control de la persona moral titular del Permiso;</w:t>
      </w:r>
    </w:p>
    <w:p w:rsidR="00340427" w:rsidRPr="00340427" w:rsidRDefault="00340427" w:rsidP="00340427">
      <w:pPr>
        <w:jc w:val="both"/>
        <w:rPr>
          <w:rFonts w:ascii="Verdana" w:hAnsi="Verdana"/>
          <w:sz w:val="20"/>
        </w:rPr>
      </w:pPr>
      <w:r w:rsidRPr="00340427">
        <w:rPr>
          <w:rFonts w:ascii="Verdana" w:hAnsi="Verdana"/>
          <w:b/>
          <w:bCs/>
          <w:sz w:val="20"/>
        </w:rPr>
        <w:t>XXIII.</w:t>
      </w:r>
      <w:r w:rsidRPr="00340427">
        <w:rPr>
          <w:rFonts w:ascii="Verdana" w:hAnsi="Verdana"/>
          <w:sz w:val="20"/>
        </w:rPr>
        <w:t>     Elaborar la resolución para consideración del Titular de la Unidad de Planeación Estratégica, respecto de la propuesta que presente el Administrador Integral del Plan Maestro de la Zona o de sus modificaciones;</w:t>
      </w:r>
    </w:p>
    <w:p w:rsidR="00340427" w:rsidRPr="00340427" w:rsidRDefault="00340427" w:rsidP="00340427">
      <w:pPr>
        <w:jc w:val="both"/>
        <w:rPr>
          <w:rFonts w:ascii="Verdana" w:hAnsi="Verdana"/>
          <w:sz w:val="20"/>
        </w:rPr>
      </w:pPr>
      <w:r w:rsidRPr="00340427">
        <w:rPr>
          <w:rFonts w:ascii="Verdana" w:hAnsi="Verdana"/>
          <w:b/>
          <w:bCs/>
          <w:sz w:val="20"/>
        </w:rPr>
        <w:t>XXIV.</w:t>
      </w:r>
      <w:r w:rsidRPr="00340427">
        <w:rPr>
          <w:rFonts w:ascii="Verdana" w:hAnsi="Verdana"/>
          <w:sz w:val="20"/>
        </w:rPr>
        <w:t>    Elaborar la resolución para consideración del Titular de la Unidad de Planeación Estratégica, respecto de la propuesta que presente el Administrador Integral de las Reglas de Operación de la Zona y sus modificaciones;</w:t>
      </w:r>
    </w:p>
    <w:p w:rsidR="00340427" w:rsidRPr="00340427" w:rsidRDefault="00340427" w:rsidP="00340427">
      <w:pPr>
        <w:jc w:val="both"/>
        <w:rPr>
          <w:rFonts w:ascii="Verdana" w:hAnsi="Verdana"/>
          <w:sz w:val="20"/>
        </w:rPr>
      </w:pPr>
      <w:r w:rsidRPr="00340427">
        <w:rPr>
          <w:rFonts w:ascii="Verdana" w:hAnsi="Verdana"/>
          <w:b/>
          <w:bCs/>
          <w:sz w:val="20"/>
        </w:rPr>
        <w:t>XXV.</w:t>
      </w:r>
      <w:r w:rsidRPr="00340427">
        <w:rPr>
          <w:rFonts w:ascii="Verdana" w:hAnsi="Verdana"/>
          <w:sz w:val="20"/>
        </w:rPr>
        <w:t>     Requerir a las autoridades competentes, en términos de las disposiciones jurídicas aplicables, la información y colaboración necesarias para el ejercicio de sus atribuciones, y</w:t>
      </w:r>
    </w:p>
    <w:p w:rsidR="00340427" w:rsidRPr="00340427" w:rsidRDefault="00340427" w:rsidP="00340427">
      <w:pPr>
        <w:jc w:val="both"/>
        <w:rPr>
          <w:rFonts w:ascii="Verdana" w:hAnsi="Verdana"/>
          <w:sz w:val="20"/>
        </w:rPr>
      </w:pPr>
      <w:r w:rsidRPr="00340427">
        <w:rPr>
          <w:rFonts w:ascii="Verdana" w:hAnsi="Verdana"/>
          <w:b/>
          <w:bCs/>
          <w:sz w:val="20"/>
        </w:rPr>
        <w:t>XXVI.</w:t>
      </w:r>
      <w:r w:rsidRPr="00340427">
        <w:rPr>
          <w:rFonts w:ascii="Verdana" w:hAnsi="Verdana"/>
          <w:sz w:val="20"/>
        </w:rPr>
        <w:t>    Las demás que le confieran otras disposiciones jurídicas.</w:t>
      </w:r>
    </w:p>
    <w:p w:rsidR="00340427" w:rsidRPr="00340427" w:rsidRDefault="00340427" w:rsidP="00340427">
      <w:pPr>
        <w:jc w:val="both"/>
        <w:rPr>
          <w:rFonts w:ascii="Verdana" w:hAnsi="Verdana"/>
          <w:sz w:val="20"/>
        </w:rPr>
      </w:pPr>
      <w:r w:rsidRPr="00340427">
        <w:rPr>
          <w:rFonts w:ascii="Verdana" w:hAnsi="Verdana"/>
          <w:b/>
          <w:bCs/>
          <w:sz w:val="20"/>
        </w:rPr>
        <w:lastRenderedPageBreak/>
        <w:t>Artículo 10.-</w:t>
      </w:r>
      <w:r w:rsidRPr="00340427">
        <w:rPr>
          <w:rFonts w:ascii="Verdana" w:hAnsi="Verdana"/>
          <w:sz w:val="20"/>
        </w:rPr>
        <w:t> La Dirección General de Análisis y Políticas Públicas Complementarias tendrá las atribuciones siguientes:</w:t>
      </w:r>
    </w:p>
    <w:p w:rsidR="00340427" w:rsidRPr="00340427" w:rsidRDefault="00340427" w:rsidP="00340427">
      <w:pPr>
        <w:jc w:val="both"/>
        <w:rPr>
          <w:rFonts w:ascii="Verdana" w:hAnsi="Verdana"/>
          <w:sz w:val="20"/>
        </w:rPr>
      </w:pPr>
      <w:r w:rsidRPr="00340427">
        <w:rPr>
          <w:rFonts w:ascii="Verdana" w:hAnsi="Verdana"/>
          <w:b/>
          <w:bCs/>
          <w:sz w:val="20"/>
        </w:rPr>
        <w:t>I.</w:t>
      </w:r>
      <w:r w:rsidRPr="00340427">
        <w:rPr>
          <w:rFonts w:ascii="Verdana" w:hAnsi="Verdana"/>
          <w:sz w:val="20"/>
        </w:rPr>
        <w:t>          Proponer al Titular de la Unidad de Planeación Estratégica, así como realizar los estudios, consultas, análisis y proyectos necesarios para la elaboración del Programa de Desarrollo;</w:t>
      </w:r>
    </w:p>
    <w:p w:rsidR="00340427" w:rsidRPr="00340427" w:rsidRDefault="00340427" w:rsidP="00340427">
      <w:pPr>
        <w:jc w:val="both"/>
        <w:rPr>
          <w:rFonts w:ascii="Verdana" w:hAnsi="Verdana"/>
          <w:sz w:val="20"/>
        </w:rPr>
      </w:pPr>
      <w:r w:rsidRPr="00340427">
        <w:rPr>
          <w:rFonts w:ascii="Verdana" w:hAnsi="Verdana"/>
          <w:b/>
          <w:bCs/>
          <w:sz w:val="20"/>
        </w:rPr>
        <w:t>II.</w:t>
      </w:r>
      <w:r w:rsidRPr="00340427">
        <w:rPr>
          <w:rFonts w:ascii="Verdana" w:hAnsi="Verdana"/>
          <w:sz w:val="20"/>
        </w:rPr>
        <w:t>         Conducir la elaboración del proyecto de Programa de Desarrollo y sus modificaciones, con la participación de las Dependencias y Entidades, así como de las Entidades Federativas y los Municipios, tomando en consideración las recomendaciones que, en su caso, haya realizado el Consejo Técnico de la Zona;</w:t>
      </w:r>
    </w:p>
    <w:p w:rsidR="00340427" w:rsidRPr="00340427" w:rsidRDefault="00340427" w:rsidP="00340427">
      <w:pPr>
        <w:jc w:val="both"/>
        <w:rPr>
          <w:rFonts w:ascii="Verdana" w:hAnsi="Verdana"/>
          <w:sz w:val="20"/>
        </w:rPr>
      </w:pPr>
      <w:r w:rsidRPr="00340427">
        <w:rPr>
          <w:rFonts w:ascii="Verdana" w:hAnsi="Verdana"/>
          <w:b/>
          <w:bCs/>
          <w:sz w:val="20"/>
        </w:rPr>
        <w:t>III.</w:t>
      </w:r>
      <w:r w:rsidRPr="00340427">
        <w:rPr>
          <w:rFonts w:ascii="Verdana" w:hAnsi="Verdana"/>
          <w:sz w:val="20"/>
        </w:rPr>
        <w:t>        Coordinar el seguimiento a las acciones de política pública que se establezcan en los Programas de Desarrollo;</w:t>
      </w:r>
    </w:p>
    <w:p w:rsidR="00340427" w:rsidRPr="00340427" w:rsidRDefault="00340427" w:rsidP="00340427">
      <w:pPr>
        <w:jc w:val="both"/>
        <w:rPr>
          <w:rFonts w:ascii="Verdana" w:hAnsi="Verdana"/>
          <w:sz w:val="20"/>
        </w:rPr>
      </w:pPr>
      <w:r w:rsidRPr="00340427">
        <w:rPr>
          <w:rFonts w:ascii="Verdana" w:hAnsi="Verdana"/>
          <w:b/>
          <w:bCs/>
          <w:sz w:val="20"/>
        </w:rPr>
        <w:t>IV.</w:t>
      </w:r>
      <w:r w:rsidRPr="00340427">
        <w:rPr>
          <w:rFonts w:ascii="Verdana" w:hAnsi="Verdana"/>
          <w:sz w:val="20"/>
        </w:rPr>
        <w:t>        Conducir el diagnóstico para determinar si las condiciones relativas a la Zona o su Área de Influencia han cambiado para considerar modificar el Programa de Desarrollo, así como la revisión periódica de dicho Programa a que se refiere el artículo 11, párrafo tercero de la Ley;</w:t>
      </w:r>
    </w:p>
    <w:p w:rsidR="00340427" w:rsidRPr="00340427" w:rsidRDefault="00340427" w:rsidP="00340427">
      <w:pPr>
        <w:jc w:val="both"/>
        <w:rPr>
          <w:rFonts w:ascii="Verdana" w:hAnsi="Verdana"/>
          <w:sz w:val="20"/>
        </w:rPr>
      </w:pPr>
      <w:r w:rsidRPr="00340427">
        <w:rPr>
          <w:rFonts w:ascii="Verdana" w:hAnsi="Verdana"/>
          <w:b/>
          <w:bCs/>
          <w:sz w:val="20"/>
        </w:rPr>
        <w:t>V.</w:t>
      </w:r>
      <w:r w:rsidRPr="00340427">
        <w:rPr>
          <w:rFonts w:ascii="Verdana" w:hAnsi="Verdana"/>
          <w:sz w:val="20"/>
        </w:rPr>
        <w:t>         Elaborar e integrar la información que requiera el Consejo Nacional de Evaluación de la Política de Desarrollo Social para realizar las evaluaciones periódicas de las acciones de los Programas de Desarrollo que estén relacionadas con las materias de su competencia;</w:t>
      </w:r>
    </w:p>
    <w:p w:rsidR="00340427" w:rsidRPr="00340427" w:rsidRDefault="00340427" w:rsidP="00340427">
      <w:pPr>
        <w:jc w:val="both"/>
        <w:rPr>
          <w:rFonts w:ascii="Verdana" w:hAnsi="Verdana"/>
          <w:sz w:val="20"/>
        </w:rPr>
      </w:pPr>
      <w:r w:rsidRPr="00340427">
        <w:rPr>
          <w:rFonts w:ascii="Verdana" w:hAnsi="Verdana"/>
          <w:sz w:val="20"/>
        </w:rPr>
        <w:t> </w:t>
      </w:r>
    </w:p>
    <w:p w:rsidR="00340427" w:rsidRPr="00340427" w:rsidRDefault="00340427" w:rsidP="00340427">
      <w:pPr>
        <w:jc w:val="both"/>
        <w:rPr>
          <w:rFonts w:ascii="Verdana" w:hAnsi="Verdana"/>
          <w:sz w:val="20"/>
        </w:rPr>
      </w:pPr>
      <w:r w:rsidRPr="00340427">
        <w:rPr>
          <w:rFonts w:ascii="Verdana" w:hAnsi="Verdana"/>
          <w:b/>
          <w:bCs/>
          <w:sz w:val="20"/>
        </w:rPr>
        <w:t>VI.</w:t>
      </w:r>
      <w:r w:rsidRPr="00340427">
        <w:rPr>
          <w:rFonts w:ascii="Verdana" w:hAnsi="Verdana"/>
          <w:sz w:val="20"/>
        </w:rPr>
        <w:t>        Analizar las recomendaciones que emita el Consejo Nacional de Evaluación de la Política de Desarrollo Social respecto a las acciones del Programa de Desarrollo que sean competencia de la Autoridad Federal, así como, en su caso, proponer la respuesta que corresponda;</w:t>
      </w:r>
    </w:p>
    <w:p w:rsidR="00340427" w:rsidRPr="00340427" w:rsidRDefault="00340427" w:rsidP="00340427">
      <w:pPr>
        <w:jc w:val="both"/>
        <w:rPr>
          <w:rFonts w:ascii="Verdana" w:hAnsi="Verdana"/>
          <w:sz w:val="20"/>
        </w:rPr>
      </w:pPr>
      <w:r w:rsidRPr="00340427">
        <w:rPr>
          <w:rFonts w:ascii="Verdana" w:hAnsi="Verdana"/>
          <w:b/>
          <w:bCs/>
          <w:sz w:val="20"/>
        </w:rPr>
        <w:t>VII.</w:t>
      </w:r>
      <w:r w:rsidRPr="00340427">
        <w:rPr>
          <w:rFonts w:ascii="Verdana" w:hAnsi="Verdana"/>
          <w:sz w:val="20"/>
        </w:rPr>
        <w:t>       Solicitar la respuesta o atención que las Dependencias y Entidades hayan dado a las recomendaciones emitidas por el Consejo Nacional de Evaluación de la Política de Desarrollo Social respecto a las acciones del Programa de Desarrollo;</w:t>
      </w:r>
    </w:p>
    <w:p w:rsidR="00340427" w:rsidRPr="00340427" w:rsidRDefault="00340427" w:rsidP="00340427">
      <w:pPr>
        <w:jc w:val="both"/>
        <w:rPr>
          <w:rFonts w:ascii="Verdana" w:hAnsi="Verdana"/>
          <w:sz w:val="20"/>
        </w:rPr>
      </w:pPr>
      <w:r w:rsidRPr="00340427">
        <w:rPr>
          <w:rFonts w:ascii="Verdana" w:hAnsi="Verdana"/>
          <w:b/>
          <w:bCs/>
          <w:sz w:val="20"/>
        </w:rPr>
        <w:t>VIII.</w:t>
      </w:r>
      <w:r w:rsidRPr="00340427">
        <w:rPr>
          <w:rFonts w:ascii="Verdana" w:hAnsi="Verdana"/>
          <w:sz w:val="20"/>
        </w:rPr>
        <w:t>      Coordinar las evaluaciones periódicas de las acciones de los Programas de Desarrollo;</w:t>
      </w:r>
    </w:p>
    <w:p w:rsidR="00340427" w:rsidRPr="00340427" w:rsidRDefault="00340427" w:rsidP="00340427">
      <w:pPr>
        <w:jc w:val="both"/>
        <w:rPr>
          <w:rFonts w:ascii="Verdana" w:hAnsi="Verdana"/>
          <w:sz w:val="20"/>
        </w:rPr>
      </w:pPr>
      <w:r w:rsidRPr="00340427">
        <w:rPr>
          <w:rFonts w:ascii="Verdana" w:hAnsi="Verdana"/>
          <w:b/>
          <w:bCs/>
          <w:sz w:val="20"/>
        </w:rPr>
        <w:t>IX.</w:t>
      </w:r>
      <w:r w:rsidRPr="00340427">
        <w:rPr>
          <w:rFonts w:ascii="Verdana" w:hAnsi="Verdana"/>
          <w:sz w:val="20"/>
        </w:rPr>
        <w:t>        Atender en materia de políticas públicas y acciones complementarias, las recomendaciones que emitan los Consejos Técnicos de las Zonas;</w:t>
      </w:r>
    </w:p>
    <w:p w:rsidR="00340427" w:rsidRPr="00340427" w:rsidRDefault="00340427" w:rsidP="00340427">
      <w:pPr>
        <w:jc w:val="both"/>
        <w:rPr>
          <w:rFonts w:ascii="Verdana" w:hAnsi="Verdana"/>
          <w:sz w:val="20"/>
        </w:rPr>
      </w:pPr>
      <w:r w:rsidRPr="00340427">
        <w:rPr>
          <w:rFonts w:ascii="Verdana" w:hAnsi="Verdana"/>
          <w:b/>
          <w:bCs/>
          <w:sz w:val="20"/>
        </w:rPr>
        <w:t>X.</w:t>
      </w:r>
      <w:r w:rsidRPr="00340427">
        <w:rPr>
          <w:rFonts w:ascii="Verdana" w:hAnsi="Verdana"/>
          <w:sz w:val="20"/>
        </w:rPr>
        <w:t>         Proponer al Titular de la Unidad de Planeación Estratégica, los elementos de política pública que pudieran contener los Convenios de Coordinación en términos de los artículos 10 de la Ley y 31 del Reglamento de la Ley;</w:t>
      </w:r>
    </w:p>
    <w:p w:rsidR="00340427" w:rsidRPr="00340427" w:rsidRDefault="00340427" w:rsidP="00340427">
      <w:pPr>
        <w:jc w:val="both"/>
        <w:rPr>
          <w:rFonts w:ascii="Verdana" w:hAnsi="Verdana"/>
          <w:sz w:val="20"/>
        </w:rPr>
      </w:pPr>
      <w:r w:rsidRPr="00340427">
        <w:rPr>
          <w:rFonts w:ascii="Verdana" w:hAnsi="Verdana"/>
          <w:b/>
          <w:bCs/>
          <w:sz w:val="20"/>
        </w:rPr>
        <w:t>XI.</w:t>
      </w:r>
      <w:r w:rsidRPr="00340427">
        <w:rPr>
          <w:rFonts w:ascii="Verdana" w:hAnsi="Verdana"/>
          <w:sz w:val="20"/>
        </w:rPr>
        <w:t>        Coadyuvar con la Dirección General de Planeación en la especificación y delimitación geográfica de la Zona y su Área de Influencia, así como de la modalidad de la Zona;</w:t>
      </w:r>
    </w:p>
    <w:p w:rsidR="00340427" w:rsidRPr="00340427" w:rsidRDefault="00340427" w:rsidP="00340427">
      <w:pPr>
        <w:jc w:val="both"/>
        <w:rPr>
          <w:rFonts w:ascii="Verdana" w:hAnsi="Verdana"/>
          <w:sz w:val="20"/>
        </w:rPr>
      </w:pPr>
      <w:r w:rsidRPr="00340427">
        <w:rPr>
          <w:rFonts w:ascii="Verdana" w:hAnsi="Verdana"/>
          <w:b/>
          <w:bCs/>
          <w:sz w:val="20"/>
        </w:rPr>
        <w:lastRenderedPageBreak/>
        <w:t>XII.</w:t>
      </w:r>
      <w:r w:rsidRPr="00340427">
        <w:rPr>
          <w:rFonts w:ascii="Verdana" w:hAnsi="Verdana"/>
          <w:sz w:val="20"/>
        </w:rPr>
        <w:t>       Colaborar con la Dirección General de Planeación en la realización de los Estudios de </w:t>
      </w:r>
      <w:proofErr w:type="spellStart"/>
      <w:r w:rsidRPr="00340427">
        <w:rPr>
          <w:rFonts w:ascii="Verdana" w:hAnsi="Verdana"/>
          <w:sz w:val="20"/>
        </w:rPr>
        <w:t>Prefactibilidad</w:t>
      </w:r>
      <w:proofErr w:type="spellEnd"/>
      <w:r w:rsidRPr="00340427">
        <w:rPr>
          <w:rFonts w:ascii="Verdana" w:hAnsi="Verdana"/>
          <w:sz w:val="20"/>
        </w:rPr>
        <w:t>;</w:t>
      </w:r>
    </w:p>
    <w:p w:rsidR="00340427" w:rsidRPr="00340427" w:rsidRDefault="00340427" w:rsidP="00340427">
      <w:pPr>
        <w:jc w:val="both"/>
        <w:rPr>
          <w:rFonts w:ascii="Verdana" w:hAnsi="Verdana"/>
          <w:sz w:val="20"/>
        </w:rPr>
      </w:pPr>
      <w:r w:rsidRPr="00340427">
        <w:rPr>
          <w:rFonts w:ascii="Verdana" w:hAnsi="Verdana"/>
          <w:b/>
          <w:bCs/>
          <w:sz w:val="20"/>
        </w:rPr>
        <w:t>XIII.</w:t>
      </w:r>
      <w:r w:rsidRPr="00340427">
        <w:rPr>
          <w:rFonts w:ascii="Verdana" w:hAnsi="Verdana"/>
          <w:sz w:val="20"/>
        </w:rPr>
        <w:t>      Emitir información a la Dirección General de Planeación para la evaluación de necesidades de Infraestructura y las acciones de política pública que se requieran para el desarrollo de la Zona y su Área de Influencia, así como la estimación de los recursos públicos y plazos requeridos para tal efecto;</w:t>
      </w:r>
    </w:p>
    <w:p w:rsidR="00340427" w:rsidRPr="00340427" w:rsidRDefault="00340427" w:rsidP="00340427">
      <w:pPr>
        <w:jc w:val="both"/>
        <w:rPr>
          <w:rFonts w:ascii="Verdana" w:hAnsi="Verdana"/>
          <w:sz w:val="20"/>
        </w:rPr>
      </w:pPr>
      <w:r w:rsidRPr="00340427">
        <w:rPr>
          <w:rFonts w:ascii="Verdana" w:hAnsi="Verdana"/>
          <w:b/>
          <w:bCs/>
          <w:sz w:val="20"/>
        </w:rPr>
        <w:t>XIV.</w:t>
      </w:r>
      <w:r w:rsidRPr="00340427">
        <w:rPr>
          <w:rFonts w:ascii="Verdana" w:hAnsi="Verdana"/>
          <w:sz w:val="20"/>
        </w:rPr>
        <w:t>      Determinar y proponer al Titular de la Unidad de Planeación Estratégica los sectores industriales con potencial de desarrollo en cada Zona;</w:t>
      </w:r>
    </w:p>
    <w:p w:rsidR="00340427" w:rsidRPr="00340427" w:rsidRDefault="00340427" w:rsidP="00340427">
      <w:pPr>
        <w:jc w:val="both"/>
        <w:rPr>
          <w:rFonts w:ascii="Verdana" w:hAnsi="Verdana"/>
          <w:sz w:val="20"/>
        </w:rPr>
      </w:pPr>
      <w:r w:rsidRPr="00340427">
        <w:rPr>
          <w:rFonts w:ascii="Verdana" w:hAnsi="Verdana"/>
          <w:b/>
          <w:bCs/>
          <w:sz w:val="20"/>
        </w:rPr>
        <w:t>XV.</w:t>
      </w:r>
      <w:r w:rsidRPr="00340427">
        <w:rPr>
          <w:rFonts w:ascii="Verdana" w:hAnsi="Verdana"/>
          <w:sz w:val="20"/>
        </w:rPr>
        <w:t>       Elaborar y proponer al Titular de la Unidad de Planeación Estratégica, los elementos técnicos para la formulación de los Lineamientos para el otorgamiento de Permisos, Asignaciones y Autorizaciones;</w:t>
      </w:r>
    </w:p>
    <w:p w:rsidR="00340427" w:rsidRPr="00340427" w:rsidRDefault="00340427" w:rsidP="00340427">
      <w:pPr>
        <w:jc w:val="both"/>
        <w:rPr>
          <w:rFonts w:ascii="Verdana" w:hAnsi="Verdana"/>
          <w:sz w:val="20"/>
        </w:rPr>
      </w:pPr>
      <w:r w:rsidRPr="00340427">
        <w:rPr>
          <w:rFonts w:ascii="Verdana" w:hAnsi="Verdana"/>
          <w:b/>
          <w:bCs/>
          <w:sz w:val="20"/>
        </w:rPr>
        <w:t>XVI.</w:t>
      </w:r>
      <w:r w:rsidRPr="00340427">
        <w:rPr>
          <w:rFonts w:ascii="Verdana" w:hAnsi="Verdana"/>
          <w:sz w:val="20"/>
        </w:rPr>
        <w:t>      Evaluar la planeación integral propuesta por el Solicitante de un Permiso y su impacto en el desarrollo del Área de Influencia;</w:t>
      </w:r>
    </w:p>
    <w:p w:rsidR="00340427" w:rsidRPr="00340427" w:rsidRDefault="00340427" w:rsidP="00340427">
      <w:pPr>
        <w:jc w:val="both"/>
        <w:rPr>
          <w:rFonts w:ascii="Verdana" w:hAnsi="Verdana"/>
          <w:sz w:val="20"/>
        </w:rPr>
      </w:pPr>
      <w:r w:rsidRPr="00340427">
        <w:rPr>
          <w:rFonts w:ascii="Verdana" w:hAnsi="Verdana"/>
          <w:b/>
          <w:bCs/>
          <w:sz w:val="20"/>
        </w:rPr>
        <w:t>XVII.</w:t>
      </w:r>
      <w:r w:rsidRPr="00340427">
        <w:rPr>
          <w:rFonts w:ascii="Verdana" w:hAnsi="Verdana"/>
          <w:sz w:val="20"/>
        </w:rPr>
        <w:t>     Conducir los estudios para fomentar la formación de capital humano, innovación y transferencia tecnológica, desarrollo de proveedores y demás rubros que coadyuven a la adecuada operación de las Zonas y sus Áreas de Influencia;</w:t>
      </w:r>
    </w:p>
    <w:p w:rsidR="00340427" w:rsidRPr="00340427" w:rsidRDefault="00340427" w:rsidP="00340427">
      <w:pPr>
        <w:jc w:val="both"/>
        <w:rPr>
          <w:rFonts w:ascii="Verdana" w:hAnsi="Verdana"/>
          <w:sz w:val="20"/>
        </w:rPr>
      </w:pPr>
      <w:r w:rsidRPr="00340427">
        <w:rPr>
          <w:rFonts w:ascii="Verdana" w:hAnsi="Verdana"/>
          <w:b/>
          <w:bCs/>
          <w:sz w:val="20"/>
        </w:rPr>
        <w:t>XVIII.</w:t>
      </w:r>
      <w:r w:rsidRPr="00340427">
        <w:rPr>
          <w:rFonts w:ascii="Verdana" w:hAnsi="Verdana"/>
          <w:sz w:val="20"/>
        </w:rPr>
        <w:t>     Determinar las estrategias para la instrumentación de las políticas públicas para el establecimiento de Zonas, de acuerdo con las necesidades de los sectores productivos público, social y privado;</w:t>
      </w:r>
    </w:p>
    <w:p w:rsidR="00340427" w:rsidRPr="00340427" w:rsidRDefault="00340427" w:rsidP="00340427">
      <w:pPr>
        <w:jc w:val="both"/>
        <w:rPr>
          <w:rFonts w:ascii="Verdana" w:hAnsi="Verdana"/>
          <w:sz w:val="20"/>
        </w:rPr>
      </w:pPr>
      <w:r w:rsidRPr="00340427">
        <w:rPr>
          <w:rFonts w:ascii="Verdana" w:hAnsi="Verdana"/>
          <w:b/>
          <w:bCs/>
          <w:sz w:val="20"/>
        </w:rPr>
        <w:t>XIX.</w:t>
      </w:r>
      <w:r w:rsidRPr="00340427">
        <w:rPr>
          <w:rFonts w:ascii="Verdana" w:hAnsi="Verdana"/>
          <w:sz w:val="20"/>
        </w:rPr>
        <w:t>      Proponer al Titular de la Unidad de Planeación Estratégica los mecanismos que promuevan el desarrollo integral y la participación de las comunidades ubicadas en las Áreas de Influencia;</w:t>
      </w:r>
    </w:p>
    <w:p w:rsidR="00340427" w:rsidRPr="00340427" w:rsidRDefault="00340427" w:rsidP="00340427">
      <w:pPr>
        <w:jc w:val="both"/>
        <w:rPr>
          <w:rFonts w:ascii="Verdana" w:hAnsi="Verdana"/>
          <w:sz w:val="20"/>
        </w:rPr>
      </w:pPr>
      <w:r w:rsidRPr="00340427">
        <w:rPr>
          <w:rFonts w:ascii="Verdana" w:hAnsi="Verdana"/>
          <w:b/>
          <w:bCs/>
          <w:sz w:val="20"/>
        </w:rPr>
        <w:t>XX.</w:t>
      </w:r>
      <w:r w:rsidRPr="00340427">
        <w:rPr>
          <w:rFonts w:ascii="Verdana" w:hAnsi="Verdana"/>
          <w:sz w:val="20"/>
        </w:rPr>
        <w:t>       Determinar las estrategias de promoción a los encadenamientos productivos de pequeñas y medianas empresas que se encuentren en el Área de Influencia;</w:t>
      </w:r>
    </w:p>
    <w:p w:rsidR="00340427" w:rsidRPr="00340427" w:rsidRDefault="00340427" w:rsidP="00340427">
      <w:pPr>
        <w:jc w:val="both"/>
        <w:rPr>
          <w:rFonts w:ascii="Verdana" w:hAnsi="Verdana"/>
          <w:sz w:val="20"/>
        </w:rPr>
      </w:pPr>
      <w:r w:rsidRPr="00340427">
        <w:rPr>
          <w:rFonts w:ascii="Verdana" w:hAnsi="Verdana"/>
          <w:b/>
          <w:bCs/>
          <w:sz w:val="20"/>
        </w:rPr>
        <w:t>XXI.</w:t>
      </w:r>
      <w:r w:rsidRPr="00340427">
        <w:rPr>
          <w:rFonts w:ascii="Verdana" w:hAnsi="Verdana"/>
          <w:sz w:val="20"/>
        </w:rPr>
        <w:t>      Proponer al Titular de la Unidad de Planeación Estratégica los mecanismos de coordinación para promover innovación y desarrollo tecnológico en las Zonas y en las empresas de sus Áreas de Influencia;</w:t>
      </w:r>
    </w:p>
    <w:p w:rsidR="00340427" w:rsidRPr="00340427" w:rsidRDefault="00340427" w:rsidP="00340427">
      <w:pPr>
        <w:jc w:val="both"/>
        <w:rPr>
          <w:rFonts w:ascii="Verdana" w:hAnsi="Verdana"/>
          <w:sz w:val="20"/>
        </w:rPr>
      </w:pPr>
      <w:r w:rsidRPr="00340427">
        <w:rPr>
          <w:rFonts w:ascii="Verdana" w:hAnsi="Verdana"/>
          <w:b/>
          <w:bCs/>
          <w:sz w:val="20"/>
        </w:rPr>
        <w:t>XXII.</w:t>
      </w:r>
      <w:r w:rsidRPr="00340427">
        <w:rPr>
          <w:rFonts w:ascii="Verdana" w:hAnsi="Verdana"/>
          <w:sz w:val="20"/>
        </w:rPr>
        <w:t>     Emitir en coordinación con las Dependencias, las Entidades, las Entidades Federativas y los Municipios, estrategias de capacitación y formación para el empleo de los trabajadores de las Zonas y los habitantes de las Áreas de Influencia;</w:t>
      </w:r>
    </w:p>
    <w:p w:rsidR="00340427" w:rsidRPr="00340427" w:rsidRDefault="00340427" w:rsidP="00340427">
      <w:pPr>
        <w:jc w:val="both"/>
        <w:rPr>
          <w:rFonts w:ascii="Verdana" w:hAnsi="Verdana"/>
          <w:sz w:val="20"/>
        </w:rPr>
      </w:pPr>
      <w:r w:rsidRPr="00340427">
        <w:rPr>
          <w:rFonts w:ascii="Verdana" w:hAnsi="Verdana"/>
          <w:b/>
          <w:bCs/>
          <w:sz w:val="20"/>
        </w:rPr>
        <w:t>XXIII.</w:t>
      </w:r>
      <w:r w:rsidRPr="00340427">
        <w:rPr>
          <w:rFonts w:ascii="Verdana" w:hAnsi="Verdana"/>
          <w:sz w:val="20"/>
        </w:rPr>
        <w:t>     Proponer al Titular de la Unidad de Planeación Estratégica, las estrategias de evaluación y certificación de competencias laborales para los trabajadores de las Zonas y los habitantes de las Áreas de Influencia;</w:t>
      </w:r>
    </w:p>
    <w:p w:rsidR="00340427" w:rsidRPr="00340427" w:rsidRDefault="00340427" w:rsidP="00340427">
      <w:pPr>
        <w:jc w:val="both"/>
        <w:rPr>
          <w:rFonts w:ascii="Verdana" w:hAnsi="Verdana"/>
          <w:sz w:val="20"/>
        </w:rPr>
      </w:pPr>
      <w:r w:rsidRPr="00340427">
        <w:rPr>
          <w:rFonts w:ascii="Verdana" w:hAnsi="Verdana"/>
          <w:b/>
          <w:bCs/>
          <w:sz w:val="20"/>
        </w:rPr>
        <w:t>XXIV.</w:t>
      </w:r>
      <w:r w:rsidRPr="00340427">
        <w:rPr>
          <w:rFonts w:ascii="Verdana" w:hAnsi="Verdana"/>
          <w:sz w:val="20"/>
        </w:rPr>
        <w:t>    Conducir en coordinación con la Dirección General de Relaciones Institucionales y Empresariales, los mecanismos de vinculación con las instituciones educativas dedicadas a la formación y capacitación de trabajadores;</w:t>
      </w:r>
    </w:p>
    <w:p w:rsidR="00340427" w:rsidRPr="00340427" w:rsidRDefault="00340427" w:rsidP="00340427">
      <w:pPr>
        <w:jc w:val="both"/>
        <w:rPr>
          <w:rFonts w:ascii="Verdana" w:hAnsi="Verdana"/>
          <w:sz w:val="20"/>
        </w:rPr>
      </w:pPr>
      <w:r w:rsidRPr="00340427">
        <w:rPr>
          <w:rFonts w:ascii="Verdana" w:hAnsi="Verdana"/>
          <w:b/>
          <w:bCs/>
          <w:sz w:val="20"/>
        </w:rPr>
        <w:lastRenderedPageBreak/>
        <w:t>XXV.</w:t>
      </w:r>
      <w:r w:rsidRPr="00340427">
        <w:rPr>
          <w:rFonts w:ascii="Verdana" w:hAnsi="Verdana"/>
          <w:sz w:val="20"/>
        </w:rPr>
        <w:t>     Diseñar propuestas de estrategias de financiamiento de las Zonas relativa al financiamiento productivo;</w:t>
      </w:r>
    </w:p>
    <w:p w:rsidR="00340427" w:rsidRPr="00340427" w:rsidRDefault="00340427" w:rsidP="00340427">
      <w:pPr>
        <w:jc w:val="both"/>
        <w:rPr>
          <w:rFonts w:ascii="Verdana" w:hAnsi="Verdana"/>
          <w:sz w:val="20"/>
        </w:rPr>
      </w:pPr>
      <w:r w:rsidRPr="00340427">
        <w:rPr>
          <w:rFonts w:ascii="Verdana" w:hAnsi="Verdana"/>
          <w:sz w:val="20"/>
        </w:rPr>
        <w:t> </w:t>
      </w:r>
    </w:p>
    <w:p w:rsidR="00340427" w:rsidRPr="00340427" w:rsidRDefault="00340427" w:rsidP="00340427">
      <w:pPr>
        <w:jc w:val="both"/>
        <w:rPr>
          <w:rFonts w:ascii="Verdana" w:hAnsi="Verdana"/>
          <w:sz w:val="20"/>
        </w:rPr>
      </w:pPr>
      <w:r w:rsidRPr="00340427">
        <w:rPr>
          <w:rFonts w:ascii="Verdana" w:hAnsi="Verdana"/>
          <w:b/>
          <w:bCs/>
          <w:sz w:val="20"/>
        </w:rPr>
        <w:t>XXVI.</w:t>
      </w:r>
      <w:r w:rsidRPr="00340427">
        <w:rPr>
          <w:rFonts w:ascii="Verdana" w:hAnsi="Verdana"/>
          <w:sz w:val="20"/>
        </w:rPr>
        <w:t>    Requerir a las autoridades competentes, en términos de las disposiciones jurídicas aplicables, la información y colaboración necesarias para el ejercicio de sus atribuciones, y</w:t>
      </w:r>
    </w:p>
    <w:p w:rsidR="00340427" w:rsidRPr="00340427" w:rsidRDefault="00340427" w:rsidP="00340427">
      <w:pPr>
        <w:jc w:val="both"/>
        <w:rPr>
          <w:rFonts w:ascii="Verdana" w:hAnsi="Verdana"/>
          <w:sz w:val="20"/>
        </w:rPr>
      </w:pPr>
      <w:r w:rsidRPr="00340427">
        <w:rPr>
          <w:rFonts w:ascii="Verdana" w:hAnsi="Verdana"/>
          <w:b/>
          <w:bCs/>
          <w:sz w:val="20"/>
        </w:rPr>
        <w:t>XXVII.</w:t>
      </w:r>
      <w:r w:rsidRPr="00340427">
        <w:rPr>
          <w:rFonts w:ascii="Verdana" w:hAnsi="Verdana"/>
          <w:sz w:val="20"/>
        </w:rPr>
        <w:t>   Las demás que le confieran otras disposiciones jurídicas.</w:t>
      </w:r>
    </w:p>
    <w:p w:rsidR="00340427" w:rsidRPr="00340427" w:rsidRDefault="00340427" w:rsidP="00340427">
      <w:pPr>
        <w:jc w:val="both"/>
        <w:rPr>
          <w:rFonts w:ascii="Verdana" w:hAnsi="Verdana"/>
          <w:sz w:val="20"/>
        </w:rPr>
      </w:pPr>
      <w:r w:rsidRPr="00340427">
        <w:rPr>
          <w:rFonts w:ascii="Verdana" w:hAnsi="Verdana"/>
          <w:b/>
          <w:bCs/>
          <w:sz w:val="20"/>
        </w:rPr>
        <w:t>Artículo 11.-</w:t>
      </w:r>
      <w:r w:rsidRPr="00340427">
        <w:rPr>
          <w:rFonts w:ascii="Verdana" w:hAnsi="Verdana"/>
          <w:sz w:val="20"/>
        </w:rPr>
        <w:t> La Unidad de Promoción a Inversiones tendrá las atribuciones siguientes:</w:t>
      </w:r>
    </w:p>
    <w:p w:rsidR="00340427" w:rsidRPr="00340427" w:rsidRDefault="00340427" w:rsidP="00340427">
      <w:pPr>
        <w:jc w:val="both"/>
        <w:rPr>
          <w:rFonts w:ascii="Verdana" w:hAnsi="Verdana"/>
          <w:sz w:val="20"/>
        </w:rPr>
      </w:pPr>
      <w:r w:rsidRPr="00340427">
        <w:rPr>
          <w:rFonts w:ascii="Verdana" w:hAnsi="Verdana"/>
          <w:b/>
          <w:bCs/>
          <w:sz w:val="20"/>
        </w:rPr>
        <w:t>I.</w:t>
      </w:r>
      <w:r w:rsidRPr="00340427">
        <w:rPr>
          <w:rFonts w:ascii="Verdana" w:hAnsi="Verdana"/>
          <w:sz w:val="20"/>
        </w:rPr>
        <w:t>          Determinar e implementar las estrategias de promoción de las Zonas, sin perjuicio de las que corresponden al Administrador Integral;</w:t>
      </w:r>
    </w:p>
    <w:p w:rsidR="00340427" w:rsidRPr="00340427" w:rsidRDefault="00340427" w:rsidP="00340427">
      <w:pPr>
        <w:jc w:val="both"/>
        <w:rPr>
          <w:rFonts w:ascii="Verdana" w:hAnsi="Verdana"/>
          <w:sz w:val="20"/>
        </w:rPr>
      </w:pPr>
      <w:r w:rsidRPr="00340427">
        <w:rPr>
          <w:rFonts w:ascii="Verdana" w:hAnsi="Verdana"/>
          <w:b/>
          <w:bCs/>
          <w:sz w:val="20"/>
        </w:rPr>
        <w:t>II.</w:t>
      </w:r>
      <w:r w:rsidRPr="00340427">
        <w:rPr>
          <w:rFonts w:ascii="Verdana" w:hAnsi="Verdana"/>
          <w:sz w:val="20"/>
        </w:rPr>
        <w:t>         Diseñar, establecer e implementar mecanismos específicos para promover y facilitar la gestión para el establecimiento y operación de Zonas, en los términos de las disposiciones jurídicas aplicables y de manera coordinada con las Dependencias y Entidades;</w:t>
      </w:r>
    </w:p>
    <w:p w:rsidR="00340427" w:rsidRPr="00340427" w:rsidRDefault="00340427" w:rsidP="00340427">
      <w:pPr>
        <w:jc w:val="both"/>
        <w:rPr>
          <w:rFonts w:ascii="Verdana" w:hAnsi="Verdana"/>
          <w:sz w:val="20"/>
        </w:rPr>
      </w:pPr>
      <w:r w:rsidRPr="00340427">
        <w:rPr>
          <w:rFonts w:ascii="Verdana" w:hAnsi="Verdana"/>
          <w:b/>
          <w:bCs/>
          <w:sz w:val="20"/>
        </w:rPr>
        <w:t>III.</w:t>
      </w:r>
      <w:r w:rsidRPr="00340427">
        <w:rPr>
          <w:rFonts w:ascii="Verdana" w:hAnsi="Verdana"/>
          <w:sz w:val="20"/>
        </w:rPr>
        <w:t>        Implementar los mecanismos para la coordinación de acciones y esfuerzos de los sectores público, privado y social en materia de información, inversiones, producción y demás factores que promuevan el desarrollo de las Zonas, sin perjuicio de las que corresponden al Administrador Integral;</w:t>
      </w:r>
    </w:p>
    <w:p w:rsidR="00340427" w:rsidRPr="00340427" w:rsidRDefault="00340427" w:rsidP="00340427">
      <w:pPr>
        <w:jc w:val="both"/>
        <w:rPr>
          <w:rFonts w:ascii="Verdana" w:hAnsi="Verdana"/>
          <w:sz w:val="20"/>
        </w:rPr>
      </w:pPr>
      <w:r w:rsidRPr="00340427">
        <w:rPr>
          <w:rFonts w:ascii="Verdana" w:hAnsi="Verdana"/>
          <w:b/>
          <w:bCs/>
          <w:sz w:val="20"/>
        </w:rPr>
        <w:t>IV.</w:t>
      </w:r>
      <w:r w:rsidRPr="00340427">
        <w:rPr>
          <w:rFonts w:ascii="Verdana" w:hAnsi="Verdana"/>
          <w:sz w:val="20"/>
        </w:rPr>
        <w:t>        Conducir las acciones necesarias de promoción de inversiones en la Zona y asegurar su alineamiento con los planes estratégicos y metas globales del Programa de Desarrollo;</w:t>
      </w:r>
    </w:p>
    <w:p w:rsidR="00340427" w:rsidRPr="00340427" w:rsidRDefault="00340427" w:rsidP="00340427">
      <w:pPr>
        <w:jc w:val="both"/>
        <w:rPr>
          <w:rFonts w:ascii="Verdana" w:hAnsi="Verdana"/>
          <w:sz w:val="20"/>
        </w:rPr>
      </w:pPr>
      <w:r w:rsidRPr="00340427">
        <w:rPr>
          <w:rFonts w:ascii="Verdana" w:hAnsi="Verdana"/>
          <w:b/>
          <w:bCs/>
          <w:sz w:val="20"/>
        </w:rPr>
        <w:t>V.</w:t>
      </w:r>
      <w:r w:rsidRPr="00340427">
        <w:rPr>
          <w:rFonts w:ascii="Verdana" w:hAnsi="Verdana"/>
          <w:sz w:val="20"/>
        </w:rPr>
        <w:t>         Determinar y coordinar las acciones de soporte a los Inversionistas; brindarles atención en el proceso de establecimiento de su inversión en las Zonas, así como dar seguimiento a los compromisos que los tres órdenes de gobierno hayan suscrito para facilitar las actividades de los Inversionistas;</w:t>
      </w:r>
    </w:p>
    <w:p w:rsidR="00340427" w:rsidRPr="00340427" w:rsidRDefault="00340427" w:rsidP="00340427">
      <w:pPr>
        <w:jc w:val="both"/>
        <w:rPr>
          <w:rFonts w:ascii="Verdana" w:hAnsi="Verdana"/>
          <w:sz w:val="20"/>
        </w:rPr>
      </w:pPr>
      <w:r w:rsidRPr="00340427">
        <w:rPr>
          <w:rFonts w:ascii="Verdana" w:hAnsi="Verdana"/>
          <w:b/>
          <w:bCs/>
          <w:sz w:val="20"/>
        </w:rPr>
        <w:t>VI.</w:t>
      </w:r>
      <w:r w:rsidRPr="00340427">
        <w:rPr>
          <w:rFonts w:ascii="Verdana" w:hAnsi="Verdana"/>
          <w:sz w:val="20"/>
        </w:rPr>
        <w:t>        Coordinar, con la participación que corresponda a la Secretaría de Relaciones Exteriores, los mecanismos de colaboración con las autoridades de otros países en materia de Zonas, así como con otras entidades y organismos internacionales, para la promoción y fomento de dichas Zonas;</w:t>
      </w:r>
    </w:p>
    <w:p w:rsidR="00340427" w:rsidRPr="00340427" w:rsidRDefault="00340427" w:rsidP="00340427">
      <w:pPr>
        <w:jc w:val="both"/>
        <w:rPr>
          <w:rFonts w:ascii="Verdana" w:hAnsi="Verdana"/>
          <w:sz w:val="20"/>
        </w:rPr>
      </w:pPr>
      <w:r w:rsidRPr="00340427">
        <w:rPr>
          <w:rFonts w:ascii="Verdana" w:hAnsi="Verdana"/>
          <w:b/>
          <w:bCs/>
          <w:sz w:val="20"/>
        </w:rPr>
        <w:t>VII.</w:t>
      </w:r>
      <w:r w:rsidRPr="00340427">
        <w:rPr>
          <w:rFonts w:ascii="Verdana" w:hAnsi="Verdana"/>
          <w:sz w:val="20"/>
        </w:rPr>
        <w:t>       Representar a la Autoridad Federal en foros internacionales, comités, grupos de trabajo u otros órganos colegiados que se establezcan al amparo de tratados o acuerdos internacionales u otros instrumentos jurídicos internacionales en materia de Zonas, con el apoyo de las demás unidades administrativas de la Autoridad Federal;</w:t>
      </w:r>
    </w:p>
    <w:p w:rsidR="00340427" w:rsidRPr="00340427" w:rsidRDefault="00340427" w:rsidP="00340427">
      <w:pPr>
        <w:jc w:val="both"/>
        <w:rPr>
          <w:rFonts w:ascii="Verdana" w:hAnsi="Verdana"/>
          <w:sz w:val="20"/>
        </w:rPr>
      </w:pPr>
      <w:r w:rsidRPr="00340427">
        <w:rPr>
          <w:rFonts w:ascii="Verdana" w:hAnsi="Verdana"/>
          <w:b/>
          <w:bCs/>
          <w:sz w:val="20"/>
        </w:rPr>
        <w:t>VIII.</w:t>
      </w:r>
      <w:r w:rsidRPr="00340427">
        <w:rPr>
          <w:rFonts w:ascii="Verdana" w:hAnsi="Verdana"/>
          <w:sz w:val="20"/>
        </w:rPr>
        <w:t xml:space="preserve">      Aportar elementos técnicos al Titular de la Unidad de Planeación Estratégica para la realización de los Estudios de </w:t>
      </w:r>
      <w:proofErr w:type="spellStart"/>
      <w:r w:rsidRPr="00340427">
        <w:rPr>
          <w:rFonts w:ascii="Verdana" w:hAnsi="Verdana"/>
          <w:sz w:val="20"/>
        </w:rPr>
        <w:t>Prefactibilidad</w:t>
      </w:r>
      <w:proofErr w:type="spellEnd"/>
      <w:r w:rsidRPr="00340427">
        <w:rPr>
          <w:rFonts w:ascii="Verdana" w:hAnsi="Verdana"/>
          <w:sz w:val="20"/>
        </w:rPr>
        <w:t xml:space="preserve"> en relación con los sectores industriales que potencialmente puedan instalarse en la Zona, así como los posibles Inversionistas interesados en realizar Actividades Económicas Productivas en la Zona;</w:t>
      </w:r>
    </w:p>
    <w:p w:rsidR="00340427" w:rsidRPr="00340427" w:rsidRDefault="00340427" w:rsidP="00340427">
      <w:pPr>
        <w:jc w:val="both"/>
        <w:rPr>
          <w:rFonts w:ascii="Verdana" w:hAnsi="Verdana"/>
          <w:sz w:val="20"/>
        </w:rPr>
      </w:pPr>
      <w:r w:rsidRPr="00340427">
        <w:rPr>
          <w:rFonts w:ascii="Verdana" w:hAnsi="Verdana"/>
          <w:b/>
          <w:bCs/>
          <w:sz w:val="20"/>
        </w:rPr>
        <w:lastRenderedPageBreak/>
        <w:t>IX.</w:t>
      </w:r>
      <w:r w:rsidRPr="00340427">
        <w:rPr>
          <w:rFonts w:ascii="Verdana" w:hAnsi="Verdana"/>
          <w:sz w:val="20"/>
        </w:rPr>
        <w:t>        Requerir a las autoridades competentes, en términos de las disposiciones jurídicas aplicables, la información y colaboración necesarias para el ejercicio de sus atribuciones;</w:t>
      </w:r>
    </w:p>
    <w:p w:rsidR="00340427" w:rsidRPr="00340427" w:rsidRDefault="00340427" w:rsidP="00340427">
      <w:pPr>
        <w:jc w:val="both"/>
        <w:rPr>
          <w:rFonts w:ascii="Verdana" w:hAnsi="Verdana"/>
          <w:sz w:val="20"/>
        </w:rPr>
      </w:pPr>
      <w:r w:rsidRPr="00340427">
        <w:rPr>
          <w:rFonts w:ascii="Verdana" w:hAnsi="Verdana"/>
          <w:b/>
          <w:bCs/>
          <w:sz w:val="20"/>
        </w:rPr>
        <w:t>X.</w:t>
      </w:r>
      <w:r w:rsidRPr="00340427">
        <w:rPr>
          <w:rFonts w:ascii="Verdana" w:hAnsi="Verdana"/>
          <w:sz w:val="20"/>
        </w:rPr>
        <w:t>         Coordinar la integración de la información que se pondrá a disposición de la sociedad, conforme a las disposiciones en materia de transparencia y acceso a la información pública;</w:t>
      </w:r>
    </w:p>
    <w:p w:rsidR="00340427" w:rsidRPr="00340427" w:rsidRDefault="00340427" w:rsidP="00340427">
      <w:pPr>
        <w:jc w:val="both"/>
        <w:rPr>
          <w:rFonts w:ascii="Verdana" w:hAnsi="Verdana"/>
          <w:sz w:val="20"/>
        </w:rPr>
      </w:pPr>
      <w:r w:rsidRPr="00340427">
        <w:rPr>
          <w:rFonts w:ascii="Verdana" w:hAnsi="Verdana"/>
          <w:b/>
          <w:bCs/>
          <w:sz w:val="20"/>
        </w:rPr>
        <w:t>XI.</w:t>
      </w:r>
      <w:r w:rsidRPr="00340427">
        <w:rPr>
          <w:rFonts w:ascii="Verdana" w:hAnsi="Verdana"/>
          <w:sz w:val="20"/>
        </w:rPr>
        <w:t>        Establecer los criterios y mecanismos de análisis y seguimiento necesarios relativos a la calidad y estándares de operación del programa de las inversiones estimadas, verificando que sean adecuados para el establecimiento y operación de la Zona;</w:t>
      </w:r>
    </w:p>
    <w:p w:rsidR="00340427" w:rsidRPr="00340427" w:rsidRDefault="00340427" w:rsidP="00340427">
      <w:pPr>
        <w:jc w:val="both"/>
        <w:rPr>
          <w:rFonts w:ascii="Verdana" w:hAnsi="Verdana"/>
          <w:sz w:val="20"/>
        </w:rPr>
      </w:pPr>
      <w:r w:rsidRPr="00340427">
        <w:rPr>
          <w:rFonts w:ascii="Verdana" w:hAnsi="Verdana"/>
          <w:b/>
          <w:bCs/>
          <w:sz w:val="20"/>
        </w:rPr>
        <w:t>XII.</w:t>
      </w:r>
      <w:r w:rsidRPr="00340427">
        <w:rPr>
          <w:rFonts w:ascii="Verdana" w:hAnsi="Verdana"/>
          <w:sz w:val="20"/>
        </w:rPr>
        <w:t>       Coordinar la integración de la relación de las inversiones que se realizaron en las Zonas durante el año fiscal anterior, y las inversiones previstas para el año en curso, conforme a las disposiciones de la Ley y su Reglamento, las Reglas de Operación y el Plan Maestro de la Zona;</w:t>
      </w:r>
    </w:p>
    <w:p w:rsidR="00340427" w:rsidRPr="00340427" w:rsidRDefault="00340427" w:rsidP="00340427">
      <w:pPr>
        <w:jc w:val="both"/>
        <w:rPr>
          <w:rFonts w:ascii="Verdana" w:hAnsi="Verdana"/>
          <w:sz w:val="20"/>
        </w:rPr>
      </w:pPr>
      <w:r w:rsidRPr="00340427">
        <w:rPr>
          <w:rFonts w:ascii="Verdana" w:hAnsi="Verdana"/>
          <w:b/>
          <w:bCs/>
          <w:sz w:val="20"/>
        </w:rPr>
        <w:t>XIII.</w:t>
      </w:r>
      <w:r w:rsidRPr="00340427">
        <w:rPr>
          <w:rFonts w:ascii="Verdana" w:hAnsi="Verdana"/>
          <w:sz w:val="20"/>
        </w:rPr>
        <w:t>      Definir y coordinar las acciones de promoción de las Zonas en conjunto con los tres órdenes de gobierno, referentes a la participación de empresas del sector privado dentro del ámbito nacional e internacional, así como las actividades de mercadeo, sin perjuicio de las que corresponda al Administrador Integral, y</w:t>
      </w:r>
    </w:p>
    <w:p w:rsidR="00340427" w:rsidRPr="00340427" w:rsidRDefault="00340427" w:rsidP="00340427">
      <w:pPr>
        <w:jc w:val="both"/>
        <w:rPr>
          <w:rFonts w:ascii="Verdana" w:hAnsi="Verdana"/>
          <w:sz w:val="20"/>
        </w:rPr>
      </w:pPr>
      <w:r w:rsidRPr="00340427">
        <w:rPr>
          <w:rFonts w:ascii="Verdana" w:hAnsi="Verdana"/>
          <w:b/>
          <w:bCs/>
          <w:sz w:val="20"/>
        </w:rPr>
        <w:t>XIV.</w:t>
      </w:r>
      <w:r w:rsidRPr="00340427">
        <w:rPr>
          <w:rFonts w:ascii="Verdana" w:hAnsi="Verdana"/>
          <w:sz w:val="20"/>
        </w:rPr>
        <w:t>      Las demás que le confieran otras disposiciones jurídicas.</w:t>
      </w:r>
    </w:p>
    <w:p w:rsidR="00340427" w:rsidRPr="00340427" w:rsidRDefault="00340427" w:rsidP="00340427">
      <w:pPr>
        <w:jc w:val="both"/>
        <w:rPr>
          <w:rFonts w:ascii="Verdana" w:hAnsi="Verdana"/>
          <w:sz w:val="20"/>
        </w:rPr>
      </w:pPr>
      <w:r w:rsidRPr="00340427">
        <w:rPr>
          <w:rFonts w:ascii="Verdana" w:hAnsi="Verdana"/>
          <w:b/>
          <w:bCs/>
          <w:sz w:val="20"/>
        </w:rPr>
        <w:t>Artículo 12.-</w:t>
      </w:r>
      <w:r w:rsidRPr="00340427">
        <w:rPr>
          <w:rFonts w:ascii="Verdana" w:hAnsi="Verdana"/>
          <w:sz w:val="20"/>
        </w:rPr>
        <w:t> La Dirección General de Promoción Internacional y Nacional tendrá las siguientes atribuciones:</w:t>
      </w:r>
    </w:p>
    <w:p w:rsidR="00340427" w:rsidRPr="00340427" w:rsidRDefault="00340427" w:rsidP="00340427">
      <w:pPr>
        <w:jc w:val="both"/>
        <w:rPr>
          <w:rFonts w:ascii="Verdana" w:hAnsi="Verdana"/>
          <w:sz w:val="20"/>
        </w:rPr>
      </w:pPr>
      <w:r w:rsidRPr="00340427">
        <w:rPr>
          <w:rFonts w:ascii="Verdana" w:hAnsi="Verdana"/>
          <w:b/>
          <w:bCs/>
          <w:sz w:val="20"/>
        </w:rPr>
        <w:t>I.</w:t>
      </w:r>
      <w:r w:rsidRPr="00340427">
        <w:rPr>
          <w:rFonts w:ascii="Verdana" w:hAnsi="Verdana"/>
          <w:sz w:val="20"/>
        </w:rPr>
        <w:t>          Diseñar acciones de promoción de las Zonas, sin perjuicio de las que corresponden al Administrador Integral;</w:t>
      </w:r>
    </w:p>
    <w:p w:rsidR="00340427" w:rsidRPr="00340427" w:rsidRDefault="00340427" w:rsidP="00340427">
      <w:pPr>
        <w:jc w:val="both"/>
        <w:rPr>
          <w:rFonts w:ascii="Verdana" w:hAnsi="Verdana"/>
          <w:sz w:val="20"/>
        </w:rPr>
      </w:pPr>
      <w:r w:rsidRPr="00340427">
        <w:rPr>
          <w:rFonts w:ascii="Verdana" w:hAnsi="Verdana"/>
          <w:b/>
          <w:bCs/>
          <w:sz w:val="20"/>
        </w:rPr>
        <w:t>II.</w:t>
      </w:r>
      <w:r w:rsidRPr="00340427">
        <w:rPr>
          <w:rFonts w:ascii="Verdana" w:hAnsi="Verdana"/>
          <w:sz w:val="20"/>
        </w:rPr>
        <w:t>         Proponer los mecanismos específicos para promover y facilitar la gestión para el establecimiento y operación de Zonas, en los términos de las disposiciones jurídicas aplicables y de manera coordinada con las Dependencias y Entidades;</w:t>
      </w:r>
    </w:p>
    <w:p w:rsidR="00340427" w:rsidRPr="00340427" w:rsidRDefault="00340427" w:rsidP="00340427">
      <w:pPr>
        <w:jc w:val="both"/>
        <w:rPr>
          <w:rFonts w:ascii="Verdana" w:hAnsi="Verdana"/>
          <w:sz w:val="20"/>
        </w:rPr>
      </w:pPr>
      <w:r w:rsidRPr="00340427">
        <w:rPr>
          <w:rFonts w:ascii="Verdana" w:hAnsi="Verdana"/>
          <w:sz w:val="20"/>
        </w:rPr>
        <w:t> </w:t>
      </w:r>
    </w:p>
    <w:p w:rsidR="00340427" w:rsidRPr="00340427" w:rsidRDefault="00340427" w:rsidP="00340427">
      <w:pPr>
        <w:jc w:val="both"/>
        <w:rPr>
          <w:rFonts w:ascii="Verdana" w:hAnsi="Verdana"/>
          <w:sz w:val="20"/>
        </w:rPr>
      </w:pPr>
      <w:r w:rsidRPr="00340427">
        <w:rPr>
          <w:rFonts w:ascii="Verdana" w:hAnsi="Verdana"/>
          <w:b/>
          <w:bCs/>
          <w:sz w:val="20"/>
        </w:rPr>
        <w:t>III.</w:t>
      </w:r>
      <w:r w:rsidRPr="00340427">
        <w:rPr>
          <w:rFonts w:ascii="Verdana" w:hAnsi="Verdana"/>
          <w:sz w:val="20"/>
        </w:rPr>
        <w:t>        Formular y presentar al Titular de la Unidad de Promoción a Inversiones propuestas de mecanismos para la coordinación de acciones y esfuerzos de los sectores público, privado y social en materia de información, inversiones, producción y demás factores que promuevan el desarrollo de las Zonas;</w:t>
      </w:r>
    </w:p>
    <w:p w:rsidR="00340427" w:rsidRPr="00340427" w:rsidRDefault="00340427" w:rsidP="00340427">
      <w:pPr>
        <w:jc w:val="both"/>
        <w:rPr>
          <w:rFonts w:ascii="Verdana" w:hAnsi="Verdana"/>
          <w:sz w:val="20"/>
        </w:rPr>
      </w:pPr>
      <w:r w:rsidRPr="00340427">
        <w:rPr>
          <w:rFonts w:ascii="Verdana" w:hAnsi="Verdana"/>
          <w:b/>
          <w:bCs/>
          <w:sz w:val="20"/>
        </w:rPr>
        <w:t>IV.</w:t>
      </w:r>
      <w:r w:rsidRPr="00340427">
        <w:rPr>
          <w:rFonts w:ascii="Verdana" w:hAnsi="Verdana"/>
          <w:sz w:val="20"/>
        </w:rPr>
        <w:t>        Proponer e instrumentar, con la participación de las unidades administrativas de la Autoridad Federal, mecanismos de colaboración internacional con las autoridades en materia de Zonas de otros países, así como otras entidades y organismos internacionales que promuevan y fomenten Zonas;</w:t>
      </w:r>
    </w:p>
    <w:p w:rsidR="00340427" w:rsidRPr="00340427" w:rsidRDefault="00340427" w:rsidP="00340427">
      <w:pPr>
        <w:jc w:val="both"/>
        <w:rPr>
          <w:rFonts w:ascii="Verdana" w:hAnsi="Verdana"/>
          <w:sz w:val="20"/>
        </w:rPr>
      </w:pPr>
      <w:r w:rsidRPr="00340427">
        <w:rPr>
          <w:rFonts w:ascii="Verdana" w:hAnsi="Verdana"/>
          <w:b/>
          <w:bCs/>
          <w:sz w:val="20"/>
        </w:rPr>
        <w:t>V.</w:t>
      </w:r>
      <w:r w:rsidRPr="00340427">
        <w:rPr>
          <w:rFonts w:ascii="Verdana" w:hAnsi="Verdana"/>
          <w:sz w:val="20"/>
        </w:rPr>
        <w:t xml:space="preserve">         Proponer la participación de la Autoridad Federal en foros internacionales, comités, grupos de trabajo u otros órganos colegiados que se establezcan al amparo </w:t>
      </w:r>
      <w:r w:rsidRPr="00340427">
        <w:rPr>
          <w:rFonts w:ascii="Verdana" w:hAnsi="Verdana"/>
          <w:sz w:val="20"/>
        </w:rPr>
        <w:lastRenderedPageBreak/>
        <w:t>de tratados o acuerdos internacionales u otros instrumentos jurídicos internacionales en materia de Zonas, y</w:t>
      </w:r>
    </w:p>
    <w:p w:rsidR="00340427" w:rsidRPr="00340427" w:rsidRDefault="00340427" w:rsidP="00340427">
      <w:pPr>
        <w:jc w:val="both"/>
        <w:rPr>
          <w:rFonts w:ascii="Verdana" w:hAnsi="Verdana"/>
          <w:sz w:val="20"/>
        </w:rPr>
      </w:pPr>
      <w:r w:rsidRPr="00340427">
        <w:rPr>
          <w:rFonts w:ascii="Verdana" w:hAnsi="Verdana"/>
          <w:b/>
          <w:bCs/>
          <w:sz w:val="20"/>
        </w:rPr>
        <w:t>VI.</w:t>
      </w:r>
      <w:r w:rsidRPr="00340427">
        <w:rPr>
          <w:rFonts w:ascii="Verdana" w:hAnsi="Verdana"/>
          <w:sz w:val="20"/>
        </w:rPr>
        <w:t>        Las demás que le confieran otras disposiciones jurídicas.</w:t>
      </w:r>
    </w:p>
    <w:p w:rsidR="00340427" w:rsidRPr="00340427" w:rsidRDefault="00340427" w:rsidP="00340427">
      <w:pPr>
        <w:jc w:val="both"/>
        <w:rPr>
          <w:rFonts w:ascii="Verdana" w:hAnsi="Verdana"/>
          <w:sz w:val="20"/>
        </w:rPr>
      </w:pPr>
      <w:r w:rsidRPr="00340427">
        <w:rPr>
          <w:rFonts w:ascii="Verdana" w:hAnsi="Verdana"/>
          <w:b/>
          <w:bCs/>
          <w:sz w:val="20"/>
        </w:rPr>
        <w:t>Artículo 13.-</w:t>
      </w:r>
      <w:r w:rsidRPr="00340427">
        <w:rPr>
          <w:rFonts w:ascii="Verdana" w:hAnsi="Verdana"/>
          <w:sz w:val="20"/>
        </w:rPr>
        <w:t> La Dirección General de Atención a Inversionistas tendrá las siguientes atribuciones:</w:t>
      </w:r>
    </w:p>
    <w:p w:rsidR="00340427" w:rsidRPr="00340427" w:rsidRDefault="00340427" w:rsidP="00340427">
      <w:pPr>
        <w:jc w:val="both"/>
        <w:rPr>
          <w:rFonts w:ascii="Verdana" w:hAnsi="Verdana"/>
          <w:sz w:val="20"/>
        </w:rPr>
      </w:pPr>
      <w:r w:rsidRPr="00340427">
        <w:rPr>
          <w:rFonts w:ascii="Verdana" w:hAnsi="Verdana"/>
          <w:b/>
          <w:bCs/>
          <w:sz w:val="20"/>
        </w:rPr>
        <w:t>I.</w:t>
      </w:r>
      <w:r w:rsidRPr="00340427">
        <w:rPr>
          <w:rFonts w:ascii="Verdana" w:hAnsi="Verdana"/>
          <w:sz w:val="20"/>
        </w:rPr>
        <w:t>          Instrumentar los mecanismos de vinculación e información para el análisis y establecimiento de potenciales interesados en desarrollar Zonas, así como realizar Actividades Económicas Productivas en las mismas;</w:t>
      </w:r>
    </w:p>
    <w:p w:rsidR="00340427" w:rsidRPr="00340427" w:rsidRDefault="00340427" w:rsidP="00340427">
      <w:pPr>
        <w:jc w:val="both"/>
        <w:rPr>
          <w:rFonts w:ascii="Verdana" w:hAnsi="Verdana"/>
          <w:sz w:val="20"/>
        </w:rPr>
      </w:pPr>
      <w:r w:rsidRPr="00340427">
        <w:rPr>
          <w:rFonts w:ascii="Verdana" w:hAnsi="Verdana"/>
          <w:b/>
          <w:bCs/>
          <w:sz w:val="20"/>
        </w:rPr>
        <w:t>II.</w:t>
      </w:r>
      <w:r w:rsidRPr="00340427">
        <w:rPr>
          <w:rFonts w:ascii="Verdana" w:hAnsi="Verdana"/>
          <w:sz w:val="20"/>
        </w:rPr>
        <w:t xml:space="preserve">         Proponer elementos técnicos a la Dirección General de Planeación para la realización de los Estudios de </w:t>
      </w:r>
      <w:proofErr w:type="spellStart"/>
      <w:r w:rsidRPr="00340427">
        <w:rPr>
          <w:rFonts w:ascii="Verdana" w:hAnsi="Verdana"/>
          <w:sz w:val="20"/>
        </w:rPr>
        <w:t>Prefactibilidad</w:t>
      </w:r>
      <w:proofErr w:type="spellEnd"/>
      <w:r w:rsidRPr="00340427">
        <w:rPr>
          <w:rFonts w:ascii="Verdana" w:hAnsi="Verdana"/>
          <w:sz w:val="20"/>
        </w:rPr>
        <w:t>, en relación con los sectores industriales que potencialmente puedan instalarse en la Zona, así como los posibles Inversionistas interesados en realizar Actividades Económicas Productivas en la misma;</w:t>
      </w:r>
    </w:p>
    <w:p w:rsidR="00340427" w:rsidRPr="00340427" w:rsidRDefault="00340427" w:rsidP="00340427">
      <w:pPr>
        <w:jc w:val="both"/>
        <w:rPr>
          <w:rFonts w:ascii="Verdana" w:hAnsi="Verdana"/>
          <w:sz w:val="20"/>
        </w:rPr>
      </w:pPr>
      <w:r w:rsidRPr="00340427">
        <w:rPr>
          <w:rFonts w:ascii="Verdana" w:hAnsi="Verdana"/>
          <w:b/>
          <w:bCs/>
          <w:sz w:val="20"/>
        </w:rPr>
        <w:t>III.</w:t>
      </w:r>
      <w:r w:rsidRPr="00340427">
        <w:rPr>
          <w:rFonts w:ascii="Verdana" w:hAnsi="Verdana"/>
          <w:sz w:val="20"/>
        </w:rPr>
        <w:t>        Aportar información a la Dirección General de Planeación para la evaluación de las necesidades que tengan los Administradores Integrales e Inversionistas para el establecimiento y operación de la Zona;</w:t>
      </w:r>
    </w:p>
    <w:p w:rsidR="00340427" w:rsidRPr="00340427" w:rsidRDefault="00340427" w:rsidP="00340427">
      <w:pPr>
        <w:jc w:val="both"/>
        <w:rPr>
          <w:rFonts w:ascii="Verdana" w:hAnsi="Verdana"/>
          <w:sz w:val="20"/>
        </w:rPr>
      </w:pPr>
      <w:r w:rsidRPr="00340427">
        <w:rPr>
          <w:rFonts w:ascii="Verdana" w:hAnsi="Verdana"/>
          <w:b/>
          <w:bCs/>
          <w:sz w:val="20"/>
        </w:rPr>
        <w:t>IV.</w:t>
      </w:r>
      <w:r w:rsidRPr="00340427">
        <w:rPr>
          <w:rFonts w:ascii="Verdana" w:hAnsi="Verdana"/>
          <w:sz w:val="20"/>
        </w:rPr>
        <w:t>        Diseñar con la participación que corresponda a las demás unidades administrativas de la Autoridad Federal, los mecanismos de seguimiento, atención y acompañamiento posterior al establecimiento de los Inversionistas en las Zonas, para coadyuvar en la realización y desarrollo de sus proyectos de inversión, y</w:t>
      </w:r>
    </w:p>
    <w:p w:rsidR="00340427" w:rsidRPr="00340427" w:rsidRDefault="00340427" w:rsidP="00340427">
      <w:pPr>
        <w:jc w:val="both"/>
        <w:rPr>
          <w:rFonts w:ascii="Verdana" w:hAnsi="Verdana"/>
          <w:sz w:val="20"/>
        </w:rPr>
      </w:pPr>
      <w:r w:rsidRPr="00340427">
        <w:rPr>
          <w:rFonts w:ascii="Verdana" w:hAnsi="Verdana"/>
          <w:b/>
          <w:bCs/>
          <w:sz w:val="20"/>
        </w:rPr>
        <w:t>V.</w:t>
      </w:r>
      <w:r w:rsidRPr="00340427">
        <w:rPr>
          <w:rFonts w:ascii="Verdana" w:hAnsi="Verdana"/>
          <w:sz w:val="20"/>
        </w:rPr>
        <w:t>         Las demás que le confieran otras disposiciones jurídicas.</w:t>
      </w:r>
    </w:p>
    <w:p w:rsidR="00340427" w:rsidRPr="00340427" w:rsidRDefault="00340427" w:rsidP="00340427">
      <w:pPr>
        <w:jc w:val="both"/>
        <w:rPr>
          <w:rFonts w:ascii="Verdana" w:hAnsi="Verdana"/>
          <w:sz w:val="20"/>
        </w:rPr>
      </w:pPr>
      <w:r w:rsidRPr="00340427">
        <w:rPr>
          <w:rFonts w:ascii="Verdana" w:hAnsi="Verdana"/>
          <w:b/>
          <w:bCs/>
          <w:sz w:val="20"/>
        </w:rPr>
        <w:t>Artículo 14.-</w:t>
      </w:r>
      <w:r w:rsidRPr="00340427">
        <w:rPr>
          <w:rFonts w:ascii="Verdana" w:hAnsi="Verdana"/>
          <w:sz w:val="20"/>
        </w:rPr>
        <w:t> La Unidad de Gestión Regulatoria, Incentivos y Servicios tendrá las atribuciones siguientes:</w:t>
      </w:r>
    </w:p>
    <w:p w:rsidR="00340427" w:rsidRPr="00340427" w:rsidRDefault="00340427" w:rsidP="00340427">
      <w:pPr>
        <w:jc w:val="both"/>
        <w:rPr>
          <w:rFonts w:ascii="Verdana" w:hAnsi="Verdana"/>
          <w:sz w:val="20"/>
        </w:rPr>
      </w:pPr>
      <w:r w:rsidRPr="00340427">
        <w:rPr>
          <w:rFonts w:ascii="Verdana" w:hAnsi="Verdana"/>
          <w:b/>
          <w:bCs/>
          <w:sz w:val="20"/>
        </w:rPr>
        <w:t>I.</w:t>
      </w:r>
      <w:r w:rsidRPr="00340427">
        <w:rPr>
          <w:rFonts w:ascii="Verdana" w:hAnsi="Verdana"/>
          <w:sz w:val="20"/>
        </w:rPr>
        <w:t>          Expedir, con la participación que corresponda a las demás unidades administrativas de la Autoridad Federal, los Permisos y Asignaciones, así como sus modificaciones o prórrogas;</w:t>
      </w:r>
    </w:p>
    <w:p w:rsidR="00340427" w:rsidRPr="00340427" w:rsidRDefault="00340427" w:rsidP="00340427">
      <w:pPr>
        <w:jc w:val="both"/>
        <w:rPr>
          <w:rFonts w:ascii="Verdana" w:hAnsi="Verdana"/>
          <w:sz w:val="20"/>
        </w:rPr>
      </w:pPr>
      <w:r w:rsidRPr="00340427">
        <w:rPr>
          <w:rFonts w:ascii="Verdana" w:hAnsi="Verdana"/>
          <w:b/>
          <w:bCs/>
          <w:sz w:val="20"/>
        </w:rPr>
        <w:t>II.</w:t>
      </w:r>
      <w:r w:rsidRPr="00340427">
        <w:rPr>
          <w:rFonts w:ascii="Verdana" w:hAnsi="Verdana"/>
          <w:sz w:val="20"/>
        </w:rPr>
        <w:t>         Coordinar la implementación, con la participación de la Secretaría Ejecutiva, la Unidad de Planeación Estratégica, la Unidad de Asuntos Jurídicos y Normatividad, la Unidad de Promoción a Inversiones y la Unidad de Coordinación Regional y Relaciones Institucionales, de los concursos públicos para el otorgamiento de los Permisos en los casos previstos por la Ley;</w:t>
      </w:r>
    </w:p>
    <w:p w:rsidR="00340427" w:rsidRPr="00340427" w:rsidRDefault="00340427" w:rsidP="00340427">
      <w:pPr>
        <w:jc w:val="both"/>
        <w:rPr>
          <w:rFonts w:ascii="Verdana" w:hAnsi="Verdana"/>
          <w:sz w:val="20"/>
        </w:rPr>
      </w:pPr>
      <w:r w:rsidRPr="00340427">
        <w:rPr>
          <w:rFonts w:ascii="Verdana" w:hAnsi="Verdana"/>
          <w:b/>
          <w:bCs/>
          <w:sz w:val="20"/>
        </w:rPr>
        <w:t>III.</w:t>
      </w:r>
      <w:r w:rsidRPr="00340427">
        <w:rPr>
          <w:rFonts w:ascii="Verdana" w:hAnsi="Verdana"/>
          <w:sz w:val="20"/>
        </w:rPr>
        <w:t>        Otorgar, con la participación que corresponda a las demás unidades administrativas de la Autoridad Federal, las Autorizaciones, así como sus modificaciones;</w:t>
      </w:r>
    </w:p>
    <w:p w:rsidR="00340427" w:rsidRPr="00340427" w:rsidRDefault="00340427" w:rsidP="00340427">
      <w:pPr>
        <w:jc w:val="both"/>
        <w:rPr>
          <w:rFonts w:ascii="Verdana" w:hAnsi="Verdana"/>
          <w:sz w:val="20"/>
        </w:rPr>
      </w:pPr>
      <w:r w:rsidRPr="00340427">
        <w:rPr>
          <w:rFonts w:ascii="Verdana" w:hAnsi="Verdana"/>
          <w:b/>
          <w:bCs/>
          <w:sz w:val="20"/>
        </w:rPr>
        <w:t>IV.</w:t>
      </w:r>
      <w:r w:rsidRPr="00340427">
        <w:rPr>
          <w:rFonts w:ascii="Verdana" w:hAnsi="Verdana"/>
          <w:sz w:val="20"/>
        </w:rPr>
        <w:t>        Determinar los criterios para dar seguimiento a la oportuna resolución de los trámites promovidos por el Administrador Integral, ante las autoridades de los tres órdenes de gobierno;</w:t>
      </w:r>
    </w:p>
    <w:p w:rsidR="00340427" w:rsidRPr="00340427" w:rsidRDefault="00340427" w:rsidP="00340427">
      <w:pPr>
        <w:jc w:val="both"/>
        <w:rPr>
          <w:rFonts w:ascii="Verdana" w:hAnsi="Verdana"/>
          <w:sz w:val="20"/>
        </w:rPr>
      </w:pPr>
      <w:r w:rsidRPr="00340427">
        <w:rPr>
          <w:rFonts w:ascii="Verdana" w:hAnsi="Verdana"/>
          <w:b/>
          <w:bCs/>
          <w:sz w:val="20"/>
        </w:rPr>
        <w:lastRenderedPageBreak/>
        <w:t>V.</w:t>
      </w:r>
      <w:r w:rsidRPr="00340427">
        <w:rPr>
          <w:rFonts w:ascii="Verdana" w:hAnsi="Verdana"/>
          <w:sz w:val="20"/>
        </w:rPr>
        <w:t>         Informar al Administrador Integral, la aprobación del Plan Maestro de la Zona y sus modificaciones;</w:t>
      </w:r>
    </w:p>
    <w:p w:rsidR="00340427" w:rsidRPr="00340427" w:rsidRDefault="00340427" w:rsidP="00340427">
      <w:pPr>
        <w:jc w:val="both"/>
        <w:rPr>
          <w:rFonts w:ascii="Verdana" w:hAnsi="Verdana"/>
          <w:sz w:val="20"/>
        </w:rPr>
      </w:pPr>
      <w:r w:rsidRPr="00340427">
        <w:rPr>
          <w:rFonts w:ascii="Verdana" w:hAnsi="Verdana"/>
          <w:b/>
          <w:bCs/>
          <w:sz w:val="20"/>
        </w:rPr>
        <w:t>VI.</w:t>
      </w:r>
      <w:r w:rsidRPr="00340427">
        <w:rPr>
          <w:rFonts w:ascii="Verdana" w:hAnsi="Verdana"/>
          <w:sz w:val="20"/>
        </w:rPr>
        <w:t>        Informar al Administrador Integral, las Reglas de Operación de la Zona y sus modificaciones;</w:t>
      </w:r>
    </w:p>
    <w:p w:rsidR="00340427" w:rsidRPr="00340427" w:rsidRDefault="00340427" w:rsidP="00340427">
      <w:pPr>
        <w:jc w:val="both"/>
        <w:rPr>
          <w:rFonts w:ascii="Verdana" w:hAnsi="Verdana"/>
          <w:sz w:val="20"/>
        </w:rPr>
      </w:pPr>
      <w:r w:rsidRPr="00340427">
        <w:rPr>
          <w:rFonts w:ascii="Verdana" w:hAnsi="Verdana"/>
          <w:b/>
          <w:bCs/>
          <w:sz w:val="20"/>
        </w:rPr>
        <w:t>VII.</w:t>
      </w:r>
      <w:r w:rsidRPr="00340427">
        <w:rPr>
          <w:rFonts w:ascii="Verdana" w:hAnsi="Verdana"/>
          <w:sz w:val="20"/>
        </w:rPr>
        <w:t>       Aprobar, previa opinión de la Unidad de Planeación Estratégica, la cesión total o parcial de los derechos y obligaciones de los Permisos y Asignaciones, según corresponda;</w:t>
      </w:r>
    </w:p>
    <w:p w:rsidR="00340427" w:rsidRPr="00340427" w:rsidRDefault="00340427" w:rsidP="00340427">
      <w:pPr>
        <w:jc w:val="both"/>
        <w:rPr>
          <w:rFonts w:ascii="Verdana" w:hAnsi="Verdana"/>
          <w:sz w:val="20"/>
        </w:rPr>
      </w:pPr>
      <w:r w:rsidRPr="00340427">
        <w:rPr>
          <w:rFonts w:ascii="Verdana" w:hAnsi="Verdana"/>
          <w:b/>
          <w:bCs/>
          <w:sz w:val="20"/>
        </w:rPr>
        <w:t>VIII.</w:t>
      </w:r>
      <w:r w:rsidRPr="00340427">
        <w:rPr>
          <w:rFonts w:ascii="Verdana" w:hAnsi="Verdana"/>
          <w:sz w:val="20"/>
        </w:rPr>
        <w:t>      Autorizar, previa opinión de la Unidad de Planeación Estratégica, la transferencia o cambio de control de la persona moral titular del Permiso;</w:t>
      </w:r>
    </w:p>
    <w:p w:rsidR="00340427" w:rsidRPr="00340427" w:rsidRDefault="00340427" w:rsidP="00340427">
      <w:pPr>
        <w:jc w:val="both"/>
        <w:rPr>
          <w:rFonts w:ascii="Verdana" w:hAnsi="Verdana"/>
          <w:sz w:val="20"/>
        </w:rPr>
      </w:pPr>
      <w:r w:rsidRPr="00340427">
        <w:rPr>
          <w:rFonts w:ascii="Verdana" w:hAnsi="Verdana"/>
          <w:b/>
          <w:bCs/>
          <w:sz w:val="20"/>
        </w:rPr>
        <w:t>IX.</w:t>
      </w:r>
      <w:r w:rsidRPr="00340427">
        <w:rPr>
          <w:rFonts w:ascii="Verdana" w:hAnsi="Verdana"/>
          <w:sz w:val="20"/>
        </w:rPr>
        <w:t>        Implementar los procedimientos para la terminación de las Asignaciones y Autorizaciones;</w:t>
      </w:r>
    </w:p>
    <w:p w:rsidR="00340427" w:rsidRPr="00340427" w:rsidRDefault="00340427" w:rsidP="00340427">
      <w:pPr>
        <w:jc w:val="both"/>
        <w:rPr>
          <w:rFonts w:ascii="Verdana" w:hAnsi="Verdana"/>
          <w:sz w:val="20"/>
        </w:rPr>
      </w:pPr>
      <w:r w:rsidRPr="00340427">
        <w:rPr>
          <w:rFonts w:ascii="Verdana" w:hAnsi="Verdana"/>
          <w:b/>
          <w:bCs/>
          <w:sz w:val="20"/>
        </w:rPr>
        <w:t>X.</w:t>
      </w:r>
      <w:r w:rsidRPr="00340427">
        <w:rPr>
          <w:rFonts w:ascii="Verdana" w:hAnsi="Verdana"/>
          <w:sz w:val="20"/>
        </w:rPr>
        <w:t>         Resolver la terminación del Permiso en los supuestos de revocación; desaparición del objeto o de la finalidad del Permiso, o liquidación, extinción o quiebra del permisionario;</w:t>
      </w:r>
    </w:p>
    <w:p w:rsidR="00340427" w:rsidRPr="00340427" w:rsidRDefault="00340427" w:rsidP="00340427">
      <w:pPr>
        <w:jc w:val="both"/>
        <w:rPr>
          <w:rFonts w:ascii="Verdana" w:hAnsi="Verdana"/>
          <w:sz w:val="20"/>
        </w:rPr>
      </w:pPr>
      <w:r w:rsidRPr="00340427">
        <w:rPr>
          <w:rFonts w:ascii="Verdana" w:hAnsi="Verdana"/>
          <w:sz w:val="20"/>
        </w:rPr>
        <w:t> </w:t>
      </w:r>
    </w:p>
    <w:p w:rsidR="00340427" w:rsidRPr="00340427" w:rsidRDefault="00340427" w:rsidP="00340427">
      <w:pPr>
        <w:jc w:val="both"/>
        <w:rPr>
          <w:rFonts w:ascii="Verdana" w:hAnsi="Verdana"/>
          <w:sz w:val="20"/>
        </w:rPr>
      </w:pPr>
      <w:r w:rsidRPr="00340427">
        <w:rPr>
          <w:rFonts w:ascii="Verdana" w:hAnsi="Verdana"/>
          <w:b/>
          <w:bCs/>
          <w:sz w:val="20"/>
        </w:rPr>
        <w:t>XI.</w:t>
      </w:r>
      <w:r w:rsidRPr="00340427">
        <w:rPr>
          <w:rFonts w:ascii="Verdana" w:hAnsi="Verdana"/>
          <w:sz w:val="20"/>
        </w:rPr>
        <w:t>        Identificar y proponer a la Unidad de Asuntos Jurídicos y Normatividad la aplicación de multas en sustitución de la revocación inmediata del Permiso, en el caso previsto en el artículo 96 del Reglamento de la Ley;</w:t>
      </w:r>
    </w:p>
    <w:p w:rsidR="00340427" w:rsidRPr="00340427" w:rsidRDefault="00340427" w:rsidP="00340427">
      <w:pPr>
        <w:jc w:val="both"/>
        <w:rPr>
          <w:rFonts w:ascii="Verdana" w:hAnsi="Verdana"/>
          <w:sz w:val="20"/>
        </w:rPr>
      </w:pPr>
      <w:r w:rsidRPr="00340427">
        <w:rPr>
          <w:rFonts w:ascii="Verdana" w:hAnsi="Verdana"/>
          <w:b/>
          <w:bCs/>
          <w:sz w:val="20"/>
        </w:rPr>
        <w:t>XII.</w:t>
      </w:r>
      <w:r w:rsidRPr="00340427">
        <w:rPr>
          <w:rFonts w:ascii="Verdana" w:hAnsi="Verdana"/>
          <w:sz w:val="20"/>
        </w:rPr>
        <w:t>       Establecer los términos conforme a los cuales los Inversionistas deberán informar sobre la fecha de inicio, suspensión y terminación de Actividades Económicas Productivas;</w:t>
      </w:r>
    </w:p>
    <w:p w:rsidR="00340427" w:rsidRPr="00340427" w:rsidRDefault="00340427" w:rsidP="00340427">
      <w:pPr>
        <w:jc w:val="both"/>
        <w:rPr>
          <w:rFonts w:ascii="Verdana" w:hAnsi="Verdana"/>
          <w:sz w:val="20"/>
        </w:rPr>
      </w:pPr>
      <w:r w:rsidRPr="00340427">
        <w:rPr>
          <w:rFonts w:ascii="Verdana" w:hAnsi="Verdana"/>
          <w:b/>
          <w:bCs/>
          <w:sz w:val="20"/>
        </w:rPr>
        <w:t>XIII.</w:t>
      </w:r>
      <w:r w:rsidRPr="00340427">
        <w:rPr>
          <w:rFonts w:ascii="Verdana" w:hAnsi="Verdana"/>
          <w:sz w:val="20"/>
        </w:rPr>
        <w:t>      Diseñar, en colaboración con las autoridades competentes de los tres órdenes de gobierno, las facilidades administrativas para la aplicación de los incentivos y apoyos que, en su caso, reciban los Administradores Integrales e Inversionistas, de conformidad con las disposiciones jurídicas aplicables;</w:t>
      </w:r>
    </w:p>
    <w:p w:rsidR="00340427" w:rsidRPr="00340427" w:rsidRDefault="00340427" w:rsidP="00340427">
      <w:pPr>
        <w:jc w:val="both"/>
        <w:rPr>
          <w:rFonts w:ascii="Verdana" w:hAnsi="Verdana"/>
          <w:sz w:val="20"/>
        </w:rPr>
      </w:pPr>
      <w:r w:rsidRPr="00340427">
        <w:rPr>
          <w:rFonts w:ascii="Verdana" w:hAnsi="Verdana"/>
          <w:b/>
          <w:bCs/>
          <w:sz w:val="20"/>
        </w:rPr>
        <w:t>XIV.</w:t>
      </w:r>
      <w:r w:rsidRPr="00340427">
        <w:rPr>
          <w:rFonts w:ascii="Verdana" w:hAnsi="Verdana"/>
          <w:sz w:val="20"/>
        </w:rPr>
        <w:t xml:space="preserve">      Determinar y coordinar, con la participación de la Secretaría Ejecutiva, la Unidad de Planeación Estratégica, la Unidad de Asuntos Jurídicos y Normatividad, la Unidad de Promoción a Inversiones y la Unidad de Coordinación Regional y Relaciones Institucionales, el diseño de propuestas de facilidades, beneficios e incentivos, distintos a aquéllos de carácter fiscal y aduanero en el ámbito federal, que podrían otorgarse para el establecimiento y desarrollo de </w:t>
      </w:r>
      <w:proofErr w:type="spellStart"/>
      <w:r w:rsidRPr="00340427">
        <w:rPr>
          <w:rFonts w:ascii="Verdana" w:hAnsi="Verdana"/>
          <w:sz w:val="20"/>
        </w:rPr>
        <w:t>lasZonas</w:t>
      </w:r>
      <w:proofErr w:type="spellEnd"/>
      <w:r w:rsidRPr="00340427">
        <w:rPr>
          <w:rFonts w:ascii="Verdana" w:hAnsi="Verdana"/>
          <w:sz w:val="20"/>
        </w:rPr>
        <w:t>, de conformidad con las disposiciones jurídicas aplicables;</w:t>
      </w:r>
    </w:p>
    <w:p w:rsidR="00340427" w:rsidRPr="00340427" w:rsidRDefault="00340427" w:rsidP="00340427">
      <w:pPr>
        <w:jc w:val="both"/>
        <w:rPr>
          <w:rFonts w:ascii="Verdana" w:hAnsi="Verdana"/>
          <w:sz w:val="20"/>
        </w:rPr>
      </w:pPr>
      <w:r w:rsidRPr="00340427">
        <w:rPr>
          <w:rFonts w:ascii="Verdana" w:hAnsi="Verdana"/>
          <w:b/>
          <w:bCs/>
          <w:sz w:val="20"/>
        </w:rPr>
        <w:t>XV.</w:t>
      </w:r>
      <w:r w:rsidRPr="00340427">
        <w:rPr>
          <w:rFonts w:ascii="Verdana" w:hAnsi="Verdana"/>
          <w:sz w:val="20"/>
        </w:rPr>
        <w:t>       Determinar y coordinar la realización de estudios, consultas y análisis sobre las mejores prácticas en materia de regulación de Zonas;</w:t>
      </w:r>
    </w:p>
    <w:p w:rsidR="00340427" w:rsidRPr="00340427" w:rsidRDefault="00340427" w:rsidP="00340427">
      <w:pPr>
        <w:jc w:val="both"/>
        <w:rPr>
          <w:rFonts w:ascii="Verdana" w:hAnsi="Verdana"/>
          <w:sz w:val="20"/>
        </w:rPr>
      </w:pPr>
      <w:r w:rsidRPr="00340427">
        <w:rPr>
          <w:rFonts w:ascii="Verdana" w:hAnsi="Verdana"/>
          <w:b/>
          <w:bCs/>
          <w:sz w:val="20"/>
        </w:rPr>
        <w:t>XVI.</w:t>
      </w:r>
      <w:r w:rsidRPr="00340427">
        <w:rPr>
          <w:rFonts w:ascii="Verdana" w:hAnsi="Verdana"/>
          <w:sz w:val="20"/>
        </w:rPr>
        <w:t>      Determinar los procedimientos para la autorización respecto de la participación de personas morales oficiales extranjeras en las sociedades que sean titulares de Permisos o Autorizaciones;</w:t>
      </w:r>
    </w:p>
    <w:p w:rsidR="00340427" w:rsidRPr="00340427" w:rsidRDefault="00340427" w:rsidP="00340427">
      <w:pPr>
        <w:jc w:val="both"/>
        <w:rPr>
          <w:rFonts w:ascii="Verdana" w:hAnsi="Verdana"/>
          <w:sz w:val="20"/>
        </w:rPr>
      </w:pPr>
      <w:r w:rsidRPr="00340427">
        <w:rPr>
          <w:rFonts w:ascii="Verdana" w:hAnsi="Verdana"/>
          <w:b/>
          <w:bCs/>
          <w:sz w:val="20"/>
        </w:rPr>
        <w:lastRenderedPageBreak/>
        <w:t>XVII.</w:t>
      </w:r>
      <w:r w:rsidRPr="00340427">
        <w:rPr>
          <w:rFonts w:ascii="Verdana" w:hAnsi="Verdana"/>
          <w:sz w:val="20"/>
        </w:rPr>
        <w:t>     Diseñar el marco de operación de la Ventanilla Única, en coordinación con la Comisión Federal de Mejora Regulatoria, las Dependencias, Entidades y las Entidades Federativas y Municipios que hayan suscrito el Convenio de Coordinación;</w:t>
      </w:r>
    </w:p>
    <w:p w:rsidR="00340427" w:rsidRPr="00340427" w:rsidRDefault="00340427" w:rsidP="00340427">
      <w:pPr>
        <w:jc w:val="both"/>
        <w:rPr>
          <w:rFonts w:ascii="Verdana" w:hAnsi="Verdana"/>
          <w:sz w:val="20"/>
        </w:rPr>
      </w:pPr>
      <w:r w:rsidRPr="00340427">
        <w:rPr>
          <w:rFonts w:ascii="Verdana" w:hAnsi="Verdana"/>
          <w:b/>
          <w:bCs/>
          <w:sz w:val="20"/>
        </w:rPr>
        <w:t>XVIII.</w:t>
      </w:r>
      <w:r w:rsidRPr="00340427">
        <w:rPr>
          <w:rFonts w:ascii="Verdana" w:hAnsi="Verdana"/>
          <w:sz w:val="20"/>
        </w:rPr>
        <w:t>     Habilitar las instalaciones necesarias para la operación de la Ventanilla Única en cada una de las Zonas, conforme a los términos del acuerdo conjunto que emitan la Comisión Federal de Mejora Regulatoria, la propia Autoridad Federal, las Dependencias y las Entidades, así como las Entidades Federativas y Municipios que hayan suscrito el Convenio de Coordinación;</w:t>
      </w:r>
    </w:p>
    <w:p w:rsidR="00340427" w:rsidRPr="00340427" w:rsidRDefault="00340427" w:rsidP="00340427">
      <w:pPr>
        <w:jc w:val="both"/>
        <w:rPr>
          <w:rFonts w:ascii="Verdana" w:hAnsi="Verdana"/>
          <w:sz w:val="20"/>
        </w:rPr>
      </w:pPr>
      <w:r w:rsidRPr="00340427">
        <w:rPr>
          <w:rFonts w:ascii="Verdana" w:hAnsi="Verdana"/>
          <w:b/>
          <w:bCs/>
          <w:sz w:val="20"/>
        </w:rPr>
        <w:t>XIX.</w:t>
      </w:r>
      <w:r w:rsidRPr="00340427">
        <w:rPr>
          <w:rFonts w:ascii="Verdana" w:hAnsi="Verdana"/>
          <w:sz w:val="20"/>
        </w:rPr>
        <w:t>      Identificar y proponer mejoras al marco regulatorio que permitan reducir el tiempo y costo de cumplimiento de los trámites y requisitos que los Administradores Integrales e Inversionistas deban efectuar para llevar a cabo actividades en la Zona y, en su caso, las personas interesadas en instalar u operar empresas en el Área de Influencia;</w:t>
      </w:r>
    </w:p>
    <w:p w:rsidR="00340427" w:rsidRPr="00340427" w:rsidRDefault="00340427" w:rsidP="00340427">
      <w:pPr>
        <w:jc w:val="both"/>
        <w:rPr>
          <w:rFonts w:ascii="Verdana" w:hAnsi="Verdana"/>
          <w:sz w:val="20"/>
        </w:rPr>
      </w:pPr>
      <w:r w:rsidRPr="00340427">
        <w:rPr>
          <w:rFonts w:ascii="Verdana" w:hAnsi="Verdana"/>
          <w:b/>
          <w:bCs/>
          <w:sz w:val="20"/>
        </w:rPr>
        <w:t>XX.</w:t>
      </w:r>
      <w:r w:rsidRPr="00340427">
        <w:rPr>
          <w:rFonts w:ascii="Verdana" w:hAnsi="Verdana"/>
          <w:sz w:val="20"/>
        </w:rPr>
        <w:t>       Establecer la plataforma digital para que la Ventanilla Única pueda prestar servicios de manera electrónica;</w:t>
      </w:r>
    </w:p>
    <w:p w:rsidR="00340427" w:rsidRPr="00340427" w:rsidRDefault="00340427" w:rsidP="00340427">
      <w:pPr>
        <w:jc w:val="both"/>
        <w:rPr>
          <w:rFonts w:ascii="Verdana" w:hAnsi="Verdana"/>
          <w:sz w:val="20"/>
        </w:rPr>
      </w:pPr>
      <w:r w:rsidRPr="00340427">
        <w:rPr>
          <w:rFonts w:ascii="Verdana" w:hAnsi="Verdana"/>
          <w:b/>
          <w:bCs/>
          <w:sz w:val="20"/>
        </w:rPr>
        <w:t>XXI.</w:t>
      </w:r>
      <w:r w:rsidRPr="00340427">
        <w:rPr>
          <w:rFonts w:ascii="Verdana" w:hAnsi="Verdana"/>
          <w:sz w:val="20"/>
        </w:rPr>
        <w:t>      Coordinar los servicios de orientación y apoyo a los Solicitantes respecto de los trámites y requisitos que deben cumplirse en la Zona;</w:t>
      </w:r>
    </w:p>
    <w:p w:rsidR="00340427" w:rsidRPr="00340427" w:rsidRDefault="00340427" w:rsidP="00340427">
      <w:pPr>
        <w:jc w:val="both"/>
        <w:rPr>
          <w:rFonts w:ascii="Verdana" w:hAnsi="Verdana"/>
          <w:sz w:val="20"/>
        </w:rPr>
      </w:pPr>
      <w:r w:rsidRPr="00340427">
        <w:rPr>
          <w:rFonts w:ascii="Verdana" w:hAnsi="Verdana"/>
          <w:b/>
          <w:bCs/>
          <w:sz w:val="20"/>
        </w:rPr>
        <w:t>XXII.</w:t>
      </w:r>
      <w:r w:rsidRPr="00340427">
        <w:rPr>
          <w:rFonts w:ascii="Verdana" w:hAnsi="Verdana"/>
          <w:sz w:val="20"/>
        </w:rPr>
        <w:t>     Proponer a la autoridad competente la adopción de medidas para facilitar la emisión expedita de los visados para los extranjeros que ingresen o laboren en la Zona y su Área de Influencia;</w:t>
      </w:r>
    </w:p>
    <w:p w:rsidR="00340427" w:rsidRPr="00340427" w:rsidRDefault="00340427" w:rsidP="00340427">
      <w:pPr>
        <w:jc w:val="both"/>
        <w:rPr>
          <w:rFonts w:ascii="Verdana" w:hAnsi="Verdana"/>
          <w:sz w:val="20"/>
        </w:rPr>
      </w:pPr>
      <w:r w:rsidRPr="00340427">
        <w:rPr>
          <w:rFonts w:ascii="Verdana" w:hAnsi="Verdana"/>
          <w:b/>
          <w:bCs/>
          <w:sz w:val="20"/>
        </w:rPr>
        <w:t>XXIII.</w:t>
      </w:r>
      <w:r w:rsidRPr="00340427">
        <w:rPr>
          <w:rFonts w:ascii="Verdana" w:hAnsi="Verdana"/>
          <w:sz w:val="20"/>
        </w:rPr>
        <w:t>     Proponer acciones de coordinación operativa entre las autoridades competentes, Administradores Integrales e Inversionistas, en materia aduanal;</w:t>
      </w:r>
    </w:p>
    <w:p w:rsidR="00340427" w:rsidRPr="00340427" w:rsidRDefault="00340427" w:rsidP="00340427">
      <w:pPr>
        <w:jc w:val="both"/>
        <w:rPr>
          <w:rFonts w:ascii="Verdana" w:hAnsi="Verdana"/>
          <w:sz w:val="20"/>
        </w:rPr>
      </w:pPr>
      <w:r w:rsidRPr="00340427">
        <w:rPr>
          <w:rFonts w:ascii="Verdana" w:hAnsi="Verdana"/>
          <w:b/>
          <w:bCs/>
          <w:sz w:val="20"/>
        </w:rPr>
        <w:t>XXIV.</w:t>
      </w:r>
      <w:r w:rsidRPr="00340427">
        <w:rPr>
          <w:rFonts w:ascii="Verdana" w:hAnsi="Verdana"/>
          <w:sz w:val="20"/>
        </w:rPr>
        <w:t>    Proponer indicadores que permitan evaluar el desempeño y áreas de oportunidad para la mejora continua en la operación de la Ventanilla Única;</w:t>
      </w:r>
    </w:p>
    <w:p w:rsidR="00340427" w:rsidRPr="00340427" w:rsidRDefault="00340427" w:rsidP="00340427">
      <w:pPr>
        <w:jc w:val="both"/>
        <w:rPr>
          <w:rFonts w:ascii="Verdana" w:hAnsi="Verdana"/>
          <w:sz w:val="20"/>
        </w:rPr>
      </w:pPr>
      <w:r w:rsidRPr="00340427">
        <w:rPr>
          <w:rFonts w:ascii="Verdana" w:hAnsi="Verdana"/>
          <w:b/>
          <w:bCs/>
          <w:sz w:val="20"/>
        </w:rPr>
        <w:t>XXV.</w:t>
      </w:r>
      <w:r w:rsidRPr="00340427">
        <w:rPr>
          <w:rFonts w:ascii="Verdana" w:hAnsi="Verdana"/>
          <w:sz w:val="20"/>
        </w:rPr>
        <w:t>     Requerir a los Administradores Integrales, Inversionistas y Solicitantes la información y documentación que sea necesaria para el ejercicio de sus atribuciones, así como formular las prevenciones que correspondan;</w:t>
      </w:r>
    </w:p>
    <w:p w:rsidR="00340427" w:rsidRPr="00340427" w:rsidRDefault="00340427" w:rsidP="00340427">
      <w:pPr>
        <w:jc w:val="both"/>
        <w:rPr>
          <w:rFonts w:ascii="Verdana" w:hAnsi="Verdana"/>
          <w:sz w:val="20"/>
        </w:rPr>
      </w:pPr>
      <w:r w:rsidRPr="00340427">
        <w:rPr>
          <w:rFonts w:ascii="Verdana" w:hAnsi="Verdana"/>
          <w:b/>
          <w:bCs/>
          <w:sz w:val="20"/>
        </w:rPr>
        <w:t>XXVI.</w:t>
      </w:r>
      <w:r w:rsidRPr="00340427">
        <w:rPr>
          <w:rFonts w:ascii="Verdana" w:hAnsi="Verdana"/>
          <w:sz w:val="20"/>
        </w:rPr>
        <w:t>    Requerir a las autoridades competentes, en términos de las disposiciones jurídicas aplicables, la información y colaboración necesarias para el ejercicio de sus atribuciones, y</w:t>
      </w:r>
    </w:p>
    <w:p w:rsidR="00340427" w:rsidRPr="00340427" w:rsidRDefault="00340427" w:rsidP="00340427">
      <w:pPr>
        <w:jc w:val="both"/>
        <w:rPr>
          <w:rFonts w:ascii="Verdana" w:hAnsi="Verdana"/>
          <w:sz w:val="20"/>
        </w:rPr>
      </w:pPr>
      <w:r w:rsidRPr="00340427">
        <w:rPr>
          <w:rFonts w:ascii="Verdana" w:hAnsi="Verdana"/>
          <w:b/>
          <w:bCs/>
          <w:sz w:val="20"/>
        </w:rPr>
        <w:t>XXVII.</w:t>
      </w:r>
      <w:r w:rsidRPr="00340427">
        <w:rPr>
          <w:rFonts w:ascii="Verdana" w:hAnsi="Verdana"/>
          <w:sz w:val="20"/>
        </w:rPr>
        <w:t>   Las demás que le confieran otras disposiciones jurídicas.</w:t>
      </w:r>
    </w:p>
    <w:p w:rsidR="00340427" w:rsidRPr="00340427" w:rsidRDefault="00340427" w:rsidP="00340427">
      <w:pPr>
        <w:jc w:val="both"/>
        <w:rPr>
          <w:rFonts w:ascii="Verdana" w:hAnsi="Verdana"/>
          <w:sz w:val="20"/>
        </w:rPr>
      </w:pPr>
      <w:r w:rsidRPr="00340427">
        <w:rPr>
          <w:rFonts w:ascii="Verdana" w:hAnsi="Verdana"/>
          <w:b/>
          <w:bCs/>
          <w:sz w:val="20"/>
        </w:rPr>
        <w:t>Artículo 15.-</w:t>
      </w:r>
      <w:r w:rsidRPr="00340427">
        <w:rPr>
          <w:rFonts w:ascii="Verdana" w:hAnsi="Verdana"/>
          <w:sz w:val="20"/>
        </w:rPr>
        <w:t> La Dirección General de Permisos, Asignaciones y Autorizaciones tendrá las atribuciones siguientes:</w:t>
      </w:r>
    </w:p>
    <w:p w:rsidR="00340427" w:rsidRPr="00340427" w:rsidRDefault="00340427" w:rsidP="00340427">
      <w:pPr>
        <w:jc w:val="both"/>
        <w:rPr>
          <w:rFonts w:ascii="Verdana" w:hAnsi="Verdana"/>
          <w:sz w:val="20"/>
        </w:rPr>
      </w:pPr>
      <w:r w:rsidRPr="00340427">
        <w:rPr>
          <w:rFonts w:ascii="Verdana" w:hAnsi="Verdana"/>
          <w:b/>
          <w:bCs/>
          <w:sz w:val="20"/>
        </w:rPr>
        <w:t>I.</w:t>
      </w:r>
      <w:r w:rsidRPr="00340427">
        <w:rPr>
          <w:rFonts w:ascii="Verdana" w:hAnsi="Verdana"/>
          <w:sz w:val="20"/>
        </w:rPr>
        <w:t>          Proponer el otorgamiento de Permisos y Asignaciones, así como de sus modificaciones;</w:t>
      </w:r>
    </w:p>
    <w:p w:rsidR="00340427" w:rsidRPr="00340427" w:rsidRDefault="00340427" w:rsidP="00340427">
      <w:pPr>
        <w:jc w:val="both"/>
        <w:rPr>
          <w:rFonts w:ascii="Verdana" w:hAnsi="Verdana"/>
          <w:sz w:val="20"/>
        </w:rPr>
      </w:pPr>
      <w:r w:rsidRPr="00340427">
        <w:rPr>
          <w:rFonts w:ascii="Verdana" w:hAnsi="Verdana"/>
          <w:b/>
          <w:bCs/>
          <w:sz w:val="20"/>
        </w:rPr>
        <w:t>II.</w:t>
      </w:r>
      <w:r w:rsidRPr="00340427">
        <w:rPr>
          <w:rFonts w:ascii="Verdana" w:hAnsi="Verdana"/>
          <w:sz w:val="20"/>
        </w:rPr>
        <w:t>         Implementar los concursos públicos para el otorgamiento de Permisos en los casos en que así lo establece la Ley, así como emitir las convocatorias respectivas;</w:t>
      </w:r>
    </w:p>
    <w:p w:rsidR="00340427" w:rsidRPr="00340427" w:rsidRDefault="00340427" w:rsidP="00340427">
      <w:pPr>
        <w:jc w:val="both"/>
        <w:rPr>
          <w:rFonts w:ascii="Verdana" w:hAnsi="Verdana"/>
          <w:sz w:val="20"/>
        </w:rPr>
      </w:pPr>
      <w:r w:rsidRPr="00340427">
        <w:rPr>
          <w:rFonts w:ascii="Verdana" w:hAnsi="Verdana"/>
          <w:sz w:val="20"/>
        </w:rPr>
        <w:lastRenderedPageBreak/>
        <w:t> </w:t>
      </w:r>
    </w:p>
    <w:p w:rsidR="00340427" w:rsidRPr="00340427" w:rsidRDefault="00340427" w:rsidP="00340427">
      <w:pPr>
        <w:jc w:val="both"/>
        <w:rPr>
          <w:rFonts w:ascii="Verdana" w:hAnsi="Verdana"/>
          <w:sz w:val="20"/>
        </w:rPr>
      </w:pPr>
      <w:r w:rsidRPr="00340427">
        <w:rPr>
          <w:rFonts w:ascii="Verdana" w:hAnsi="Verdana"/>
          <w:b/>
          <w:bCs/>
          <w:sz w:val="20"/>
        </w:rPr>
        <w:t>III.</w:t>
      </w:r>
      <w:r w:rsidRPr="00340427">
        <w:rPr>
          <w:rFonts w:ascii="Verdana" w:hAnsi="Verdana"/>
          <w:sz w:val="20"/>
        </w:rPr>
        <w:t>        Colaborar con las Dependencias y Entidades en materia de concesiones o derechos sobre inmuebles y otros bienes del dominio público de la Federación o de servicios públicos, para que dichos bienes y servicios se otorguen en forma coordinada con los Permisos o Asignaciones;</w:t>
      </w:r>
    </w:p>
    <w:p w:rsidR="00340427" w:rsidRPr="00340427" w:rsidRDefault="00340427" w:rsidP="00340427">
      <w:pPr>
        <w:jc w:val="both"/>
        <w:rPr>
          <w:rFonts w:ascii="Verdana" w:hAnsi="Verdana"/>
          <w:sz w:val="20"/>
        </w:rPr>
      </w:pPr>
      <w:r w:rsidRPr="00340427">
        <w:rPr>
          <w:rFonts w:ascii="Verdana" w:hAnsi="Verdana"/>
          <w:b/>
          <w:bCs/>
          <w:sz w:val="20"/>
        </w:rPr>
        <w:t>IV.</w:t>
      </w:r>
      <w:r w:rsidRPr="00340427">
        <w:rPr>
          <w:rFonts w:ascii="Verdana" w:hAnsi="Verdana"/>
          <w:sz w:val="20"/>
        </w:rPr>
        <w:t>        Fungir como facilitador y dar seguimiento a los trámites de otros permisos y licencias que los Administradores Integrales requieran para la construcción y desarrollo de sus proyectos, que deban otorgarse en forma coordinada con los Permisos o Asignaciones;</w:t>
      </w:r>
    </w:p>
    <w:p w:rsidR="00340427" w:rsidRPr="00340427" w:rsidRDefault="00340427" w:rsidP="00340427">
      <w:pPr>
        <w:jc w:val="both"/>
        <w:rPr>
          <w:rFonts w:ascii="Verdana" w:hAnsi="Verdana"/>
          <w:sz w:val="20"/>
        </w:rPr>
      </w:pPr>
      <w:r w:rsidRPr="00340427">
        <w:rPr>
          <w:rFonts w:ascii="Verdana" w:hAnsi="Verdana"/>
          <w:b/>
          <w:bCs/>
          <w:sz w:val="20"/>
        </w:rPr>
        <w:t>V.</w:t>
      </w:r>
      <w:r w:rsidRPr="00340427">
        <w:rPr>
          <w:rFonts w:ascii="Verdana" w:hAnsi="Verdana"/>
          <w:sz w:val="20"/>
        </w:rPr>
        <w:t>         Coordinar la participación que corresponda a las unidades administrativas de la Autoridad Federal, para el análisis de la propuesta que presente el Administrador Integral del Plan Maestro de la Zona y de sus modificaciones;</w:t>
      </w:r>
    </w:p>
    <w:p w:rsidR="00340427" w:rsidRPr="00340427" w:rsidRDefault="00340427" w:rsidP="00340427">
      <w:pPr>
        <w:jc w:val="both"/>
        <w:rPr>
          <w:rFonts w:ascii="Verdana" w:hAnsi="Verdana"/>
          <w:sz w:val="20"/>
        </w:rPr>
      </w:pPr>
      <w:r w:rsidRPr="00340427">
        <w:rPr>
          <w:rFonts w:ascii="Verdana" w:hAnsi="Verdana"/>
          <w:b/>
          <w:bCs/>
          <w:sz w:val="20"/>
        </w:rPr>
        <w:t>VI.</w:t>
      </w:r>
      <w:r w:rsidRPr="00340427">
        <w:rPr>
          <w:rFonts w:ascii="Verdana" w:hAnsi="Verdana"/>
          <w:sz w:val="20"/>
        </w:rPr>
        <w:t>        Coordinar la participación que corresponda a las unidades administrativas de la Autoridad Federal, para el análisis de la propuesta que presente el Administrador Integral de las Reglas de Operación de la Zona y de sus modificaciones;</w:t>
      </w:r>
    </w:p>
    <w:p w:rsidR="00340427" w:rsidRPr="00340427" w:rsidRDefault="00340427" w:rsidP="00340427">
      <w:pPr>
        <w:jc w:val="both"/>
        <w:rPr>
          <w:rFonts w:ascii="Verdana" w:hAnsi="Verdana"/>
          <w:sz w:val="20"/>
        </w:rPr>
      </w:pPr>
      <w:r w:rsidRPr="00340427">
        <w:rPr>
          <w:rFonts w:ascii="Verdana" w:hAnsi="Verdana"/>
          <w:b/>
          <w:bCs/>
          <w:sz w:val="20"/>
        </w:rPr>
        <w:t>VII.</w:t>
      </w:r>
      <w:r w:rsidRPr="00340427">
        <w:rPr>
          <w:rFonts w:ascii="Verdana" w:hAnsi="Verdana"/>
          <w:sz w:val="20"/>
        </w:rPr>
        <w:t>       Proponer, con base en las solicitudes que se presenten ante la Autoridad Federal y de su respectivo análisis, el otorgamiento de prórrogas de los Permisos, así como de las nuevas condiciones de los mismos;</w:t>
      </w:r>
    </w:p>
    <w:p w:rsidR="00340427" w:rsidRPr="00340427" w:rsidRDefault="00340427" w:rsidP="00340427">
      <w:pPr>
        <w:jc w:val="both"/>
        <w:rPr>
          <w:rFonts w:ascii="Verdana" w:hAnsi="Verdana"/>
          <w:sz w:val="20"/>
        </w:rPr>
      </w:pPr>
      <w:r w:rsidRPr="00340427">
        <w:rPr>
          <w:rFonts w:ascii="Verdana" w:hAnsi="Verdana"/>
          <w:b/>
          <w:bCs/>
          <w:sz w:val="20"/>
        </w:rPr>
        <w:t>VIII.</w:t>
      </w:r>
      <w:r w:rsidRPr="00340427">
        <w:rPr>
          <w:rFonts w:ascii="Verdana" w:hAnsi="Verdana"/>
          <w:sz w:val="20"/>
        </w:rPr>
        <w:t>      Proponer, con base en las solicitudes que se presenten ante la Autoridad Federal y de su respectivo análisis, la aprobación de la cesión total o parcial de los derechos y obligaciones de los Permisos y Asignaciones, según corresponda;</w:t>
      </w:r>
    </w:p>
    <w:p w:rsidR="00340427" w:rsidRPr="00340427" w:rsidRDefault="00340427" w:rsidP="00340427">
      <w:pPr>
        <w:jc w:val="both"/>
        <w:rPr>
          <w:rFonts w:ascii="Verdana" w:hAnsi="Verdana"/>
          <w:sz w:val="20"/>
        </w:rPr>
      </w:pPr>
      <w:r w:rsidRPr="00340427">
        <w:rPr>
          <w:rFonts w:ascii="Verdana" w:hAnsi="Verdana"/>
          <w:b/>
          <w:bCs/>
          <w:sz w:val="20"/>
        </w:rPr>
        <w:t>IX.</w:t>
      </w:r>
      <w:r w:rsidRPr="00340427">
        <w:rPr>
          <w:rFonts w:ascii="Verdana" w:hAnsi="Verdana"/>
          <w:sz w:val="20"/>
        </w:rPr>
        <w:t>        Proponer con base en las solicitudes que se presenten ante la Autoridad Federal y de su respectivo análisis, el otorgamiento de las autorizaciones para la transferencia o cambio de control de la persona moral titular del Permiso;</w:t>
      </w:r>
    </w:p>
    <w:p w:rsidR="00340427" w:rsidRPr="00340427" w:rsidRDefault="00340427" w:rsidP="00340427">
      <w:pPr>
        <w:jc w:val="both"/>
        <w:rPr>
          <w:rFonts w:ascii="Verdana" w:hAnsi="Verdana"/>
          <w:sz w:val="20"/>
        </w:rPr>
      </w:pPr>
      <w:r w:rsidRPr="00340427">
        <w:rPr>
          <w:rFonts w:ascii="Verdana" w:hAnsi="Verdana"/>
          <w:b/>
          <w:bCs/>
          <w:sz w:val="20"/>
        </w:rPr>
        <w:t>X.</w:t>
      </w:r>
      <w:r w:rsidRPr="00340427">
        <w:rPr>
          <w:rFonts w:ascii="Verdana" w:hAnsi="Verdana"/>
          <w:sz w:val="20"/>
        </w:rPr>
        <w:t>         Recibir el aviso del Administrador Integral sobre las modificaciones a los estatutos sociales o a la composición del capital social de la persona moral titular del Permiso, distintas a las previstas en la fracción anterior;</w:t>
      </w:r>
    </w:p>
    <w:p w:rsidR="00340427" w:rsidRPr="00340427" w:rsidRDefault="00340427" w:rsidP="00340427">
      <w:pPr>
        <w:jc w:val="both"/>
        <w:rPr>
          <w:rFonts w:ascii="Verdana" w:hAnsi="Verdana"/>
          <w:sz w:val="20"/>
        </w:rPr>
      </w:pPr>
      <w:r w:rsidRPr="00340427">
        <w:rPr>
          <w:rFonts w:ascii="Verdana" w:hAnsi="Verdana"/>
          <w:b/>
          <w:bCs/>
          <w:sz w:val="20"/>
        </w:rPr>
        <w:t>XI.</w:t>
      </w:r>
      <w:r w:rsidRPr="00340427">
        <w:rPr>
          <w:rFonts w:ascii="Verdana" w:hAnsi="Verdana"/>
          <w:sz w:val="20"/>
        </w:rPr>
        <w:t>        Autorizar al Administrador Integral la prestación de Servicios Asociados a terceros ubicados en el Área de Influencia;</w:t>
      </w:r>
    </w:p>
    <w:p w:rsidR="00340427" w:rsidRPr="00340427" w:rsidRDefault="00340427" w:rsidP="00340427">
      <w:pPr>
        <w:jc w:val="both"/>
        <w:rPr>
          <w:rFonts w:ascii="Verdana" w:hAnsi="Verdana"/>
          <w:sz w:val="20"/>
        </w:rPr>
      </w:pPr>
      <w:r w:rsidRPr="00340427">
        <w:rPr>
          <w:rFonts w:ascii="Verdana" w:hAnsi="Verdana"/>
          <w:b/>
          <w:bCs/>
          <w:sz w:val="20"/>
        </w:rPr>
        <w:t>XII.</w:t>
      </w:r>
      <w:r w:rsidRPr="00340427">
        <w:rPr>
          <w:rFonts w:ascii="Verdana" w:hAnsi="Verdana"/>
          <w:sz w:val="20"/>
        </w:rPr>
        <w:t>       Tramitar el procedimiento para la terminación del Permiso en los supuestos de revocación; desaparición del objeto o de la finalidad del Permiso, o liquidación, extinción o quiebra del permisionario;</w:t>
      </w:r>
    </w:p>
    <w:p w:rsidR="00340427" w:rsidRPr="00340427" w:rsidRDefault="00340427" w:rsidP="00340427">
      <w:pPr>
        <w:jc w:val="both"/>
        <w:rPr>
          <w:rFonts w:ascii="Verdana" w:hAnsi="Verdana"/>
          <w:sz w:val="20"/>
        </w:rPr>
      </w:pPr>
      <w:r w:rsidRPr="00340427">
        <w:rPr>
          <w:rFonts w:ascii="Verdana" w:hAnsi="Verdana"/>
          <w:b/>
          <w:bCs/>
          <w:sz w:val="20"/>
        </w:rPr>
        <w:t>XIII.</w:t>
      </w:r>
      <w:r w:rsidRPr="00340427">
        <w:rPr>
          <w:rFonts w:ascii="Verdana" w:hAnsi="Verdana"/>
          <w:sz w:val="20"/>
        </w:rPr>
        <w:t>      Declarar la terminación del Permiso en los casos de renuncia y vencimiento del plazo del mismo;</w:t>
      </w:r>
    </w:p>
    <w:p w:rsidR="00340427" w:rsidRPr="00340427" w:rsidRDefault="00340427" w:rsidP="00340427">
      <w:pPr>
        <w:jc w:val="both"/>
        <w:rPr>
          <w:rFonts w:ascii="Verdana" w:hAnsi="Verdana"/>
          <w:sz w:val="20"/>
        </w:rPr>
      </w:pPr>
      <w:r w:rsidRPr="00340427">
        <w:rPr>
          <w:rFonts w:ascii="Verdana" w:hAnsi="Verdana"/>
          <w:b/>
          <w:bCs/>
          <w:sz w:val="20"/>
        </w:rPr>
        <w:t>XIV.</w:t>
      </w:r>
      <w:r w:rsidRPr="00340427">
        <w:rPr>
          <w:rFonts w:ascii="Verdana" w:hAnsi="Verdana"/>
          <w:sz w:val="20"/>
        </w:rPr>
        <w:t>      Resolver sobre la terminación de las Asignaciones;</w:t>
      </w:r>
    </w:p>
    <w:p w:rsidR="00340427" w:rsidRPr="00340427" w:rsidRDefault="00340427" w:rsidP="00340427">
      <w:pPr>
        <w:jc w:val="both"/>
        <w:rPr>
          <w:rFonts w:ascii="Verdana" w:hAnsi="Verdana"/>
          <w:sz w:val="20"/>
        </w:rPr>
      </w:pPr>
      <w:r w:rsidRPr="00340427">
        <w:rPr>
          <w:rFonts w:ascii="Verdana" w:hAnsi="Verdana"/>
          <w:b/>
          <w:bCs/>
          <w:sz w:val="20"/>
        </w:rPr>
        <w:t>XV.</w:t>
      </w:r>
      <w:r w:rsidRPr="00340427">
        <w:rPr>
          <w:rFonts w:ascii="Verdana" w:hAnsi="Verdana"/>
          <w:sz w:val="20"/>
        </w:rPr>
        <w:t>       Proponer el otorgamiento de las Autorizaciones, así como la resolución de sus modificaciones;</w:t>
      </w:r>
    </w:p>
    <w:p w:rsidR="00340427" w:rsidRPr="00340427" w:rsidRDefault="00340427" w:rsidP="00340427">
      <w:pPr>
        <w:jc w:val="both"/>
        <w:rPr>
          <w:rFonts w:ascii="Verdana" w:hAnsi="Verdana"/>
          <w:sz w:val="20"/>
        </w:rPr>
      </w:pPr>
      <w:r w:rsidRPr="00340427">
        <w:rPr>
          <w:rFonts w:ascii="Verdana" w:hAnsi="Verdana"/>
          <w:b/>
          <w:bCs/>
          <w:sz w:val="20"/>
        </w:rPr>
        <w:lastRenderedPageBreak/>
        <w:t>XVI.</w:t>
      </w:r>
      <w:r w:rsidRPr="00340427">
        <w:rPr>
          <w:rFonts w:ascii="Verdana" w:hAnsi="Verdana"/>
          <w:sz w:val="20"/>
        </w:rPr>
        <w:t>      Dictaminar, con la participación que corresponda a las unidades administrativas de la Autoridad Federal, la ampliación del plazo para el inicio y conclusión de los trabajos y obras de construcción previstos en las Autorizaciones;</w:t>
      </w:r>
    </w:p>
    <w:p w:rsidR="00340427" w:rsidRPr="00340427" w:rsidRDefault="00340427" w:rsidP="00340427">
      <w:pPr>
        <w:jc w:val="both"/>
        <w:rPr>
          <w:rFonts w:ascii="Verdana" w:hAnsi="Verdana"/>
          <w:sz w:val="20"/>
        </w:rPr>
      </w:pPr>
      <w:r w:rsidRPr="00340427">
        <w:rPr>
          <w:rFonts w:ascii="Verdana" w:hAnsi="Verdana"/>
          <w:b/>
          <w:bCs/>
          <w:sz w:val="20"/>
        </w:rPr>
        <w:t>XVII.</w:t>
      </w:r>
      <w:r w:rsidRPr="00340427">
        <w:rPr>
          <w:rFonts w:ascii="Verdana" w:hAnsi="Verdana"/>
          <w:sz w:val="20"/>
        </w:rPr>
        <w:t>     Tramitar y resolver sobre la terminación de la Autorización en los supuestos de cancelación o liquidación, extinción o quiebra del Inversionista;</w:t>
      </w:r>
    </w:p>
    <w:p w:rsidR="00340427" w:rsidRPr="00340427" w:rsidRDefault="00340427" w:rsidP="00340427">
      <w:pPr>
        <w:jc w:val="both"/>
        <w:rPr>
          <w:rFonts w:ascii="Verdana" w:hAnsi="Verdana"/>
          <w:sz w:val="20"/>
        </w:rPr>
      </w:pPr>
      <w:r w:rsidRPr="00340427">
        <w:rPr>
          <w:rFonts w:ascii="Verdana" w:hAnsi="Verdana"/>
          <w:b/>
          <w:bCs/>
          <w:sz w:val="20"/>
        </w:rPr>
        <w:t>XVIII.</w:t>
      </w:r>
      <w:r w:rsidRPr="00340427">
        <w:rPr>
          <w:rFonts w:ascii="Verdana" w:hAnsi="Verdana"/>
          <w:sz w:val="20"/>
        </w:rPr>
        <w:t>     Declarar la terminación de la Autorización en los casos de renuncia y conclusión de la Actividad Económica Productiva;</w:t>
      </w:r>
    </w:p>
    <w:p w:rsidR="00340427" w:rsidRPr="00340427" w:rsidRDefault="00340427" w:rsidP="00340427">
      <w:pPr>
        <w:jc w:val="both"/>
        <w:rPr>
          <w:rFonts w:ascii="Verdana" w:hAnsi="Verdana"/>
          <w:sz w:val="20"/>
        </w:rPr>
      </w:pPr>
      <w:r w:rsidRPr="00340427">
        <w:rPr>
          <w:rFonts w:ascii="Verdana" w:hAnsi="Verdana"/>
          <w:b/>
          <w:bCs/>
          <w:sz w:val="20"/>
        </w:rPr>
        <w:t>XIX.</w:t>
      </w:r>
      <w:r w:rsidRPr="00340427">
        <w:rPr>
          <w:rFonts w:ascii="Verdana" w:hAnsi="Verdana"/>
          <w:sz w:val="20"/>
        </w:rPr>
        <w:t>      Requerir a los Inversionistas la información relativa a la fecha de inicio, suspensión y terminación de Actividades Económicas Productivas;</w:t>
      </w:r>
    </w:p>
    <w:p w:rsidR="00340427" w:rsidRPr="00340427" w:rsidRDefault="00340427" w:rsidP="00340427">
      <w:pPr>
        <w:jc w:val="both"/>
        <w:rPr>
          <w:rFonts w:ascii="Verdana" w:hAnsi="Verdana"/>
          <w:sz w:val="20"/>
        </w:rPr>
      </w:pPr>
      <w:r w:rsidRPr="00340427">
        <w:rPr>
          <w:rFonts w:ascii="Verdana" w:hAnsi="Verdana"/>
          <w:b/>
          <w:bCs/>
          <w:sz w:val="20"/>
        </w:rPr>
        <w:t>XX.</w:t>
      </w:r>
      <w:r w:rsidRPr="00340427">
        <w:rPr>
          <w:rFonts w:ascii="Verdana" w:hAnsi="Verdana"/>
          <w:sz w:val="20"/>
        </w:rPr>
        <w:t>       Autorizar, con la participación que corresponda a las unidades administrativas de la Autoridad Federal, la participación de personas morales oficiales extranjeras en las sociedades que sean titulares de Permisos o Autorizaciones;</w:t>
      </w:r>
    </w:p>
    <w:p w:rsidR="00340427" w:rsidRPr="00340427" w:rsidRDefault="00340427" w:rsidP="00340427">
      <w:pPr>
        <w:jc w:val="both"/>
        <w:rPr>
          <w:rFonts w:ascii="Verdana" w:hAnsi="Verdana"/>
          <w:sz w:val="20"/>
        </w:rPr>
      </w:pPr>
      <w:r w:rsidRPr="00340427">
        <w:rPr>
          <w:rFonts w:ascii="Verdana" w:hAnsi="Verdana"/>
          <w:b/>
          <w:bCs/>
          <w:sz w:val="20"/>
        </w:rPr>
        <w:t>XXI.</w:t>
      </w:r>
      <w:r w:rsidRPr="00340427">
        <w:rPr>
          <w:rFonts w:ascii="Verdana" w:hAnsi="Verdana"/>
          <w:sz w:val="20"/>
        </w:rPr>
        <w:t>      Emitir, previa opinión de las unidades administrativas competentes de la Autoridad Federal, los Certificados de Obra Terminada;</w:t>
      </w:r>
    </w:p>
    <w:p w:rsidR="00340427" w:rsidRPr="00340427" w:rsidRDefault="00340427" w:rsidP="00340427">
      <w:pPr>
        <w:jc w:val="both"/>
        <w:rPr>
          <w:rFonts w:ascii="Verdana" w:hAnsi="Verdana"/>
          <w:sz w:val="20"/>
        </w:rPr>
      </w:pPr>
      <w:r w:rsidRPr="00340427">
        <w:rPr>
          <w:rFonts w:ascii="Verdana" w:hAnsi="Verdana"/>
          <w:b/>
          <w:bCs/>
          <w:sz w:val="20"/>
        </w:rPr>
        <w:t>XXII.</w:t>
      </w:r>
      <w:r w:rsidRPr="00340427">
        <w:rPr>
          <w:rFonts w:ascii="Verdana" w:hAnsi="Verdana"/>
          <w:sz w:val="20"/>
        </w:rPr>
        <w:t>     Requerir a los Administradores Integrales, Inversionistas y Solicitantes la información y documentación que sea necesaria para el ejercicio de sus atribuciones, así como formular las prevenciones que correspondan;</w:t>
      </w:r>
    </w:p>
    <w:p w:rsidR="00340427" w:rsidRPr="00340427" w:rsidRDefault="00340427" w:rsidP="00340427">
      <w:pPr>
        <w:jc w:val="both"/>
        <w:rPr>
          <w:rFonts w:ascii="Verdana" w:hAnsi="Verdana"/>
          <w:sz w:val="20"/>
        </w:rPr>
      </w:pPr>
      <w:r w:rsidRPr="00340427">
        <w:rPr>
          <w:rFonts w:ascii="Verdana" w:hAnsi="Verdana"/>
          <w:b/>
          <w:bCs/>
          <w:sz w:val="20"/>
        </w:rPr>
        <w:t>XXIII.</w:t>
      </w:r>
      <w:r w:rsidRPr="00340427">
        <w:rPr>
          <w:rFonts w:ascii="Verdana" w:hAnsi="Verdana"/>
          <w:sz w:val="20"/>
        </w:rPr>
        <w:t>     Requerir a las autoridades competentes, en términos de las disposiciones jurídicas aplicables, la información y colaboración necesarias para el ejercicio de sus atribuciones, y</w:t>
      </w:r>
    </w:p>
    <w:p w:rsidR="00340427" w:rsidRPr="00340427" w:rsidRDefault="00340427" w:rsidP="00340427">
      <w:pPr>
        <w:jc w:val="both"/>
        <w:rPr>
          <w:rFonts w:ascii="Verdana" w:hAnsi="Verdana"/>
          <w:sz w:val="20"/>
        </w:rPr>
      </w:pPr>
      <w:r w:rsidRPr="00340427">
        <w:rPr>
          <w:rFonts w:ascii="Verdana" w:hAnsi="Verdana"/>
          <w:b/>
          <w:bCs/>
          <w:sz w:val="20"/>
        </w:rPr>
        <w:t>XXIV.</w:t>
      </w:r>
      <w:r w:rsidRPr="00340427">
        <w:rPr>
          <w:rFonts w:ascii="Verdana" w:hAnsi="Verdana"/>
          <w:sz w:val="20"/>
        </w:rPr>
        <w:t>    Las demás que le confieran otras disposiciones jurídicas.</w:t>
      </w:r>
    </w:p>
    <w:p w:rsidR="00340427" w:rsidRPr="00340427" w:rsidRDefault="00340427" w:rsidP="00340427">
      <w:pPr>
        <w:jc w:val="both"/>
        <w:rPr>
          <w:rFonts w:ascii="Verdana" w:hAnsi="Verdana"/>
          <w:sz w:val="20"/>
        </w:rPr>
      </w:pPr>
      <w:r w:rsidRPr="00340427">
        <w:rPr>
          <w:rFonts w:ascii="Verdana" w:hAnsi="Verdana"/>
          <w:sz w:val="20"/>
        </w:rPr>
        <w:t> </w:t>
      </w:r>
    </w:p>
    <w:p w:rsidR="00340427" w:rsidRPr="00340427" w:rsidRDefault="00340427" w:rsidP="00340427">
      <w:pPr>
        <w:jc w:val="both"/>
        <w:rPr>
          <w:rFonts w:ascii="Verdana" w:hAnsi="Verdana"/>
          <w:sz w:val="20"/>
        </w:rPr>
      </w:pPr>
      <w:r w:rsidRPr="00340427">
        <w:rPr>
          <w:rFonts w:ascii="Verdana" w:hAnsi="Verdana"/>
          <w:b/>
          <w:bCs/>
          <w:sz w:val="20"/>
        </w:rPr>
        <w:t>Artículo 16.-</w:t>
      </w:r>
      <w:r w:rsidRPr="00340427">
        <w:rPr>
          <w:rFonts w:ascii="Verdana" w:hAnsi="Verdana"/>
          <w:sz w:val="20"/>
        </w:rPr>
        <w:t> La Dirección General de Incentivos y Desregulación tendrá las atribuciones siguientes:</w:t>
      </w:r>
    </w:p>
    <w:p w:rsidR="00340427" w:rsidRPr="00340427" w:rsidRDefault="00340427" w:rsidP="00340427">
      <w:pPr>
        <w:jc w:val="both"/>
        <w:rPr>
          <w:rFonts w:ascii="Verdana" w:hAnsi="Verdana"/>
          <w:sz w:val="20"/>
        </w:rPr>
      </w:pPr>
      <w:r w:rsidRPr="00340427">
        <w:rPr>
          <w:rFonts w:ascii="Verdana" w:hAnsi="Verdana"/>
          <w:b/>
          <w:bCs/>
          <w:sz w:val="20"/>
        </w:rPr>
        <w:t>I.</w:t>
      </w:r>
      <w:r w:rsidRPr="00340427">
        <w:rPr>
          <w:rFonts w:ascii="Verdana" w:hAnsi="Verdana"/>
          <w:sz w:val="20"/>
        </w:rPr>
        <w:t>          Impulsar y proponer facilidades, beneficios e incentivos, distintos a aquéllos de carácter fiscal y aduanero en el ámbito federal, que podrían otorgarse para el establecimiento y desarrollo de las Zonas, de conformidad con las disposiciones jurídicas aplicables;</w:t>
      </w:r>
    </w:p>
    <w:p w:rsidR="00340427" w:rsidRPr="00340427" w:rsidRDefault="00340427" w:rsidP="00340427">
      <w:pPr>
        <w:jc w:val="both"/>
        <w:rPr>
          <w:rFonts w:ascii="Verdana" w:hAnsi="Verdana"/>
          <w:sz w:val="20"/>
        </w:rPr>
      </w:pPr>
      <w:r w:rsidRPr="00340427">
        <w:rPr>
          <w:rFonts w:ascii="Verdana" w:hAnsi="Verdana"/>
          <w:b/>
          <w:bCs/>
          <w:sz w:val="20"/>
        </w:rPr>
        <w:t>II.</w:t>
      </w:r>
      <w:r w:rsidRPr="00340427">
        <w:rPr>
          <w:rFonts w:ascii="Verdana" w:hAnsi="Verdana"/>
          <w:sz w:val="20"/>
        </w:rPr>
        <w:t>         Realizar los estudios, consultas y análisis respecto a las mejores prácticas en la planeación, operación y funcionamiento de Zonas;</w:t>
      </w:r>
    </w:p>
    <w:p w:rsidR="00340427" w:rsidRPr="00340427" w:rsidRDefault="00340427" w:rsidP="00340427">
      <w:pPr>
        <w:jc w:val="both"/>
        <w:rPr>
          <w:rFonts w:ascii="Verdana" w:hAnsi="Verdana"/>
          <w:sz w:val="20"/>
        </w:rPr>
      </w:pPr>
      <w:r w:rsidRPr="00340427">
        <w:rPr>
          <w:rFonts w:ascii="Verdana" w:hAnsi="Verdana"/>
          <w:b/>
          <w:bCs/>
          <w:sz w:val="20"/>
        </w:rPr>
        <w:t>III.</w:t>
      </w:r>
      <w:r w:rsidRPr="00340427">
        <w:rPr>
          <w:rFonts w:ascii="Verdana" w:hAnsi="Verdana"/>
          <w:sz w:val="20"/>
        </w:rPr>
        <w:t>        Colaborar en la elaboración del acuerdo conjunto con la Comisión Federal de Mejora Regulatoria y las demás instancias competentes, mediante el cual se establece la Ventanilla Única en cada una de las Zonas;</w:t>
      </w:r>
    </w:p>
    <w:p w:rsidR="00340427" w:rsidRPr="00340427" w:rsidRDefault="00340427" w:rsidP="00340427">
      <w:pPr>
        <w:jc w:val="both"/>
        <w:rPr>
          <w:rFonts w:ascii="Verdana" w:hAnsi="Verdana"/>
          <w:sz w:val="20"/>
        </w:rPr>
      </w:pPr>
      <w:r w:rsidRPr="00340427">
        <w:rPr>
          <w:rFonts w:ascii="Verdana" w:hAnsi="Verdana"/>
          <w:b/>
          <w:bCs/>
          <w:sz w:val="20"/>
        </w:rPr>
        <w:t>IV.</w:t>
      </w:r>
      <w:r w:rsidRPr="00340427">
        <w:rPr>
          <w:rFonts w:ascii="Verdana" w:hAnsi="Verdana"/>
          <w:sz w:val="20"/>
        </w:rPr>
        <w:t>        Elaborar el diseño y características de la Ventanilla Única, que propicie la mayor agilidad en la resolución de trámites y la prioridad en su atención;</w:t>
      </w:r>
    </w:p>
    <w:p w:rsidR="00340427" w:rsidRPr="00340427" w:rsidRDefault="00340427" w:rsidP="00340427">
      <w:pPr>
        <w:jc w:val="both"/>
        <w:rPr>
          <w:rFonts w:ascii="Verdana" w:hAnsi="Verdana"/>
          <w:sz w:val="20"/>
        </w:rPr>
      </w:pPr>
      <w:r w:rsidRPr="00340427">
        <w:rPr>
          <w:rFonts w:ascii="Verdana" w:hAnsi="Verdana"/>
          <w:b/>
          <w:bCs/>
          <w:sz w:val="20"/>
        </w:rPr>
        <w:lastRenderedPageBreak/>
        <w:t>V.</w:t>
      </w:r>
      <w:r w:rsidRPr="00340427">
        <w:rPr>
          <w:rFonts w:ascii="Verdana" w:hAnsi="Verdana"/>
          <w:sz w:val="20"/>
        </w:rPr>
        <w:t>         Proponer el diseño del marco de operación de la Ventanilla Única, en coordinación con la Comisión Federal de Mejora Regulatoria, las Dependencias, Entidades y las Entidades Federativas y Municipios que hayan suscrito el Convenio de Coordinación;</w:t>
      </w:r>
    </w:p>
    <w:p w:rsidR="00340427" w:rsidRPr="00340427" w:rsidRDefault="00340427" w:rsidP="00340427">
      <w:pPr>
        <w:jc w:val="both"/>
        <w:rPr>
          <w:rFonts w:ascii="Verdana" w:hAnsi="Verdana"/>
          <w:sz w:val="20"/>
        </w:rPr>
      </w:pPr>
      <w:r w:rsidRPr="00340427">
        <w:rPr>
          <w:rFonts w:ascii="Verdana" w:hAnsi="Verdana"/>
          <w:b/>
          <w:bCs/>
          <w:sz w:val="20"/>
        </w:rPr>
        <w:t>VI.</w:t>
      </w:r>
      <w:r w:rsidRPr="00340427">
        <w:rPr>
          <w:rFonts w:ascii="Verdana" w:hAnsi="Verdana"/>
          <w:sz w:val="20"/>
        </w:rPr>
        <w:t>        Elaborar propuestas de mejoras al marco regulatorio que permitan reducir el tiempo y costo de cumplimiento de los trámites y requisitos que los Administradores Integrales e Inversionistas deban efectuar para llevar a cabo actividades en la Zona y, en su caso, las personas interesadas en instalar u operar empresas en el Área de Influencia;</w:t>
      </w:r>
    </w:p>
    <w:p w:rsidR="00340427" w:rsidRPr="00340427" w:rsidRDefault="00340427" w:rsidP="00340427">
      <w:pPr>
        <w:jc w:val="both"/>
        <w:rPr>
          <w:rFonts w:ascii="Verdana" w:hAnsi="Verdana"/>
          <w:sz w:val="20"/>
        </w:rPr>
      </w:pPr>
      <w:r w:rsidRPr="00340427">
        <w:rPr>
          <w:rFonts w:ascii="Verdana" w:hAnsi="Verdana"/>
          <w:b/>
          <w:bCs/>
          <w:sz w:val="20"/>
        </w:rPr>
        <w:t>VII.</w:t>
      </w:r>
      <w:r w:rsidRPr="00340427">
        <w:rPr>
          <w:rFonts w:ascii="Verdana" w:hAnsi="Verdana"/>
          <w:sz w:val="20"/>
        </w:rPr>
        <w:t>       Implementar la habilitación de las instalaciones necesarias para la operación de la Ventanilla Única, de conformidad con el acuerdo conjunto que emitan la Comisión Federal de Mejora Regulatoria, la propia Autoridad Federal, las Dependencias, Entidades y las Entidades Federativas y Municipios que hayan suscrito el Convenio de Coordinación;</w:t>
      </w:r>
    </w:p>
    <w:p w:rsidR="00340427" w:rsidRPr="00340427" w:rsidRDefault="00340427" w:rsidP="00340427">
      <w:pPr>
        <w:jc w:val="both"/>
        <w:rPr>
          <w:rFonts w:ascii="Verdana" w:hAnsi="Verdana"/>
          <w:sz w:val="20"/>
        </w:rPr>
      </w:pPr>
      <w:r w:rsidRPr="00340427">
        <w:rPr>
          <w:rFonts w:ascii="Verdana" w:hAnsi="Verdana"/>
          <w:b/>
          <w:bCs/>
          <w:sz w:val="20"/>
        </w:rPr>
        <w:t>VIII.</w:t>
      </w:r>
      <w:r w:rsidRPr="00340427">
        <w:rPr>
          <w:rFonts w:ascii="Verdana" w:hAnsi="Verdana"/>
          <w:sz w:val="20"/>
        </w:rPr>
        <w:t>      Diseñar la plataforma digital para que la Ventanilla Única pueda prestar servicios de manera electrónica;</w:t>
      </w:r>
    </w:p>
    <w:p w:rsidR="00340427" w:rsidRPr="00340427" w:rsidRDefault="00340427" w:rsidP="00340427">
      <w:pPr>
        <w:jc w:val="both"/>
        <w:rPr>
          <w:rFonts w:ascii="Verdana" w:hAnsi="Verdana"/>
          <w:sz w:val="20"/>
        </w:rPr>
      </w:pPr>
      <w:r w:rsidRPr="00340427">
        <w:rPr>
          <w:rFonts w:ascii="Verdana" w:hAnsi="Verdana"/>
          <w:b/>
          <w:bCs/>
          <w:sz w:val="20"/>
        </w:rPr>
        <w:t>IX.</w:t>
      </w:r>
      <w:r w:rsidRPr="00340427">
        <w:rPr>
          <w:rFonts w:ascii="Verdana" w:hAnsi="Verdana"/>
          <w:sz w:val="20"/>
        </w:rPr>
        <w:t>        Definir la propuesta de la guía única de trámites y requisitos que los Administradores Integrales e Inversionistas en la Zona y, en su caso, empresarios en el Área de Influencia deben cumplir;</w:t>
      </w:r>
    </w:p>
    <w:p w:rsidR="00340427" w:rsidRPr="00340427" w:rsidRDefault="00340427" w:rsidP="00340427">
      <w:pPr>
        <w:jc w:val="both"/>
        <w:rPr>
          <w:rFonts w:ascii="Verdana" w:hAnsi="Verdana"/>
          <w:sz w:val="20"/>
        </w:rPr>
      </w:pPr>
      <w:r w:rsidRPr="00340427">
        <w:rPr>
          <w:rFonts w:ascii="Verdana" w:hAnsi="Verdana"/>
          <w:b/>
          <w:bCs/>
          <w:sz w:val="20"/>
        </w:rPr>
        <w:t>X.</w:t>
      </w:r>
      <w:r w:rsidRPr="00340427">
        <w:rPr>
          <w:rFonts w:ascii="Verdana" w:hAnsi="Verdana"/>
          <w:sz w:val="20"/>
        </w:rPr>
        <w:t>         Orientar a los Solicitantes respecto de los trámites y requisitos que deben cumplirse en la Zona, así como informar sobre el estado que guardan las solicitudes correspondientes;</w:t>
      </w:r>
    </w:p>
    <w:p w:rsidR="00340427" w:rsidRPr="00340427" w:rsidRDefault="00340427" w:rsidP="00340427">
      <w:pPr>
        <w:jc w:val="both"/>
        <w:rPr>
          <w:rFonts w:ascii="Verdana" w:hAnsi="Verdana"/>
          <w:sz w:val="20"/>
        </w:rPr>
      </w:pPr>
      <w:r w:rsidRPr="00340427">
        <w:rPr>
          <w:rFonts w:ascii="Verdana" w:hAnsi="Verdana"/>
          <w:b/>
          <w:bCs/>
          <w:sz w:val="20"/>
        </w:rPr>
        <w:t>XI.</w:t>
      </w:r>
      <w:r w:rsidRPr="00340427">
        <w:rPr>
          <w:rFonts w:ascii="Verdana" w:hAnsi="Verdana"/>
          <w:sz w:val="20"/>
        </w:rPr>
        <w:t>        Formular los indicadores que permitan evaluar el desempeño y áreas de oportunidad para la mejora continua en la operación de la Ventanilla Única;</w:t>
      </w:r>
    </w:p>
    <w:p w:rsidR="00340427" w:rsidRPr="00340427" w:rsidRDefault="00340427" w:rsidP="00340427">
      <w:pPr>
        <w:jc w:val="both"/>
        <w:rPr>
          <w:rFonts w:ascii="Verdana" w:hAnsi="Verdana"/>
          <w:sz w:val="20"/>
        </w:rPr>
      </w:pPr>
      <w:r w:rsidRPr="00340427">
        <w:rPr>
          <w:rFonts w:ascii="Verdana" w:hAnsi="Verdana"/>
          <w:b/>
          <w:bCs/>
          <w:sz w:val="20"/>
        </w:rPr>
        <w:t>XII.</w:t>
      </w:r>
      <w:r w:rsidRPr="00340427">
        <w:rPr>
          <w:rFonts w:ascii="Verdana" w:hAnsi="Verdana"/>
          <w:sz w:val="20"/>
        </w:rPr>
        <w:t>       Requerir a las autoridades competentes, en términos de las disposiciones jurídicas aplicables, la información y documentación que sea necesaria para el ejercicio de sus atribuciones, y</w:t>
      </w:r>
    </w:p>
    <w:p w:rsidR="00340427" w:rsidRPr="00340427" w:rsidRDefault="00340427" w:rsidP="00340427">
      <w:pPr>
        <w:jc w:val="both"/>
        <w:rPr>
          <w:rFonts w:ascii="Verdana" w:hAnsi="Verdana"/>
          <w:sz w:val="20"/>
        </w:rPr>
      </w:pPr>
      <w:r w:rsidRPr="00340427">
        <w:rPr>
          <w:rFonts w:ascii="Verdana" w:hAnsi="Verdana"/>
          <w:b/>
          <w:bCs/>
          <w:sz w:val="20"/>
        </w:rPr>
        <w:t>XIII.</w:t>
      </w:r>
      <w:r w:rsidRPr="00340427">
        <w:rPr>
          <w:rFonts w:ascii="Verdana" w:hAnsi="Verdana"/>
          <w:sz w:val="20"/>
        </w:rPr>
        <w:t>      Las demás que le confieran otras disposiciones jurídicas.</w:t>
      </w:r>
    </w:p>
    <w:p w:rsidR="00340427" w:rsidRPr="00340427" w:rsidRDefault="00340427" w:rsidP="00340427">
      <w:pPr>
        <w:jc w:val="both"/>
        <w:rPr>
          <w:rFonts w:ascii="Verdana" w:hAnsi="Verdana"/>
          <w:sz w:val="20"/>
        </w:rPr>
      </w:pPr>
      <w:r w:rsidRPr="00340427">
        <w:rPr>
          <w:rFonts w:ascii="Verdana" w:hAnsi="Verdana"/>
          <w:b/>
          <w:bCs/>
          <w:sz w:val="20"/>
        </w:rPr>
        <w:t>Artículo 17.-</w:t>
      </w:r>
      <w:r w:rsidRPr="00340427">
        <w:rPr>
          <w:rFonts w:ascii="Verdana" w:hAnsi="Verdana"/>
          <w:sz w:val="20"/>
        </w:rPr>
        <w:t> La Unidad de Asuntos Jurídicos y Normatividad tendrá las atribuciones siguientes:</w:t>
      </w:r>
    </w:p>
    <w:p w:rsidR="00340427" w:rsidRPr="00340427" w:rsidRDefault="00340427" w:rsidP="00340427">
      <w:pPr>
        <w:jc w:val="both"/>
        <w:rPr>
          <w:rFonts w:ascii="Verdana" w:hAnsi="Verdana"/>
          <w:sz w:val="20"/>
        </w:rPr>
      </w:pPr>
      <w:r w:rsidRPr="00340427">
        <w:rPr>
          <w:rFonts w:ascii="Verdana" w:hAnsi="Verdana"/>
          <w:b/>
          <w:bCs/>
          <w:sz w:val="20"/>
        </w:rPr>
        <w:t>I.</w:t>
      </w:r>
      <w:r w:rsidRPr="00340427">
        <w:rPr>
          <w:rFonts w:ascii="Verdana" w:hAnsi="Verdana"/>
          <w:sz w:val="20"/>
        </w:rPr>
        <w:t>          Emitir los criterios jurídicos que deben considerar las unidades administrativas de la Autoridad Federal en el ejercicio de sus atribuciones;</w:t>
      </w:r>
    </w:p>
    <w:p w:rsidR="00340427" w:rsidRPr="00340427" w:rsidRDefault="00340427" w:rsidP="00340427">
      <w:pPr>
        <w:jc w:val="both"/>
        <w:rPr>
          <w:rFonts w:ascii="Verdana" w:hAnsi="Verdana"/>
          <w:sz w:val="20"/>
        </w:rPr>
      </w:pPr>
      <w:r w:rsidRPr="00340427">
        <w:rPr>
          <w:rFonts w:ascii="Verdana" w:hAnsi="Verdana"/>
          <w:b/>
          <w:bCs/>
          <w:sz w:val="20"/>
        </w:rPr>
        <w:t>II.</w:t>
      </w:r>
      <w:r w:rsidRPr="00340427">
        <w:rPr>
          <w:rFonts w:ascii="Verdana" w:hAnsi="Verdana"/>
          <w:sz w:val="20"/>
        </w:rPr>
        <w:t>         Dirigir y coordinar la elaboración de los proyectos de Decretos de Declaratorias de las Zonas, con la colaboración de la Unidad de Planeación Estratégica y con la participación que corresponda a las unidades administrativas de la Secretaría y de las Dependencias y Entidades;</w:t>
      </w:r>
    </w:p>
    <w:p w:rsidR="00340427" w:rsidRPr="00340427" w:rsidRDefault="00340427" w:rsidP="00340427">
      <w:pPr>
        <w:jc w:val="both"/>
        <w:rPr>
          <w:rFonts w:ascii="Verdana" w:hAnsi="Verdana"/>
          <w:sz w:val="20"/>
        </w:rPr>
      </w:pPr>
      <w:r w:rsidRPr="00340427">
        <w:rPr>
          <w:rFonts w:ascii="Verdana" w:hAnsi="Verdana"/>
          <w:b/>
          <w:bCs/>
          <w:sz w:val="20"/>
        </w:rPr>
        <w:lastRenderedPageBreak/>
        <w:t>III.</w:t>
      </w:r>
      <w:r w:rsidRPr="00340427">
        <w:rPr>
          <w:rFonts w:ascii="Verdana" w:hAnsi="Verdana"/>
          <w:sz w:val="20"/>
        </w:rPr>
        <w:t>        Determinar y proponer al Titular de la Autoridad Federal, con la colaboración de la Unidad de Planeación Estratégica, los acuerdos mediante los cuales se habilite a los interesados a presentar propuestas para el establecimiento de Zonas;</w:t>
      </w:r>
    </w:p>
    <w:p w:rsidR="00340427" w:rsidRPr="00340427" w:rsidRDefault="00340427" w:rsidP="00340427">
      <w:pPr>
        <w:jc w:val="both"/>
        <w:rPr>
          <w:rFonts w:ascii="Verdana" w:hAnsi="Verdana"/>
          <w:sz w:val="20"/>
        </w:rPr>
      </w:pPr>
      <w:r w:rsidRPr="00340427">
        <w:rPr>
          <w:rFonts w:ascii="Verdana" w:hAnsi="Verdana"/>
          <w:b/>
          <w:bCs/>
          <w:sz w:val="20"/>
        </w:rPr>
        <w:t>IV.</w:t>
      </w:r>
      <w:r w:rsidRPr="00340427">
        <w:rPr>
          <w:rFonts w:ascii="Verdana" w:hAnsi="Verdana"/>
          <w:sz w:val="20"/>
        </w:rPr>
        <w:t>        Sustanciar y someter a consideración del Titular de la Autoridad Federal el otorgamiento de las concesiones y otros derechos respecto de los bienes del dominio público de la Federación que le hubieren sido destinados a la Autoridad Federal, con el objeto de establecer y desarrollar una Zona;</w:t>
      </w:r>
    </w:p>
    <w:p w:rsidR="00340427" w:rsidRPr="00340427" w:rsidRDefault="00340427" w:rsidP="00340427">
      <w:pPr>
        <w:jc w:val="both"/>
        <w:rPr>
          <w:rFonts w:ascii="Verdana" w:hAnsi="Verdana"/>
          <w:sz w:val="20"/>
        </w:rPr>
      </w:pPr>
      <w:r w:rsidRPr="00340427">
        <w:rPr>
          <w:rFonts w:ascii="Verdana" w:hAnsi="Verdana"/>
          <w:b/>
          <w:bCs/>
          <w:sz w:val="20"/>
        </w:rPr>
        <w:t>V.</w:t>
      </w:r>
      <w:r w:rsidRPr="00340427">
        <w:rPr>
          <w:rFonts w:ascii="Verdana" w:hAnsi="Verdana"/>
          <w:sz w:val="20"/>
        </w:rPr>
        <w:t>         Coordinar la elaboración de los Convenios de Coordinación, así como de los demás convenios y acuerdos que requiera suscribir el Titular de la Autoridad Federal para dar cumplimiento a la Ley, su Reglamento y demás disposiciones jurídicas aplicables;</w:t>
      </w:r>
    </w:p>
    <w:p w:rsidR="00340427" w:rsidRPr="00340427" w:rsidRDefault="00340427" w:rsidP="00340427">
      <w:pPr>
        <w:jc w:val="both"/>
        <w:rPr>
          <w:rFonts w:ascii="Verdana" w:hAnsi="Verdana"/>
          <w:sz w:val="20"/>
        </w:rPr>
      </w:pPr>
      <w:r w:rsidRPr="00340427">
        <w:rPr>
          <w:rFonts w:ascii="Verdana" w:hAnsi="Verdana"/>
          <w:b/>
          <w:bCs/>
          <w:sz w:val="20"/>
        </w:rPr>
        <w:t>VI.</w:t>
      </w:r>
      <w:r w:rsidRPr="00340427">
        <w:rPr>
          <w:rFonts w:ascii="Verdana" w:hAnsi="Verdana"/>
          <w:sz w:val="20"/>
        </w:rPr>
        <w:t>        Revisar que las Cartas de Intención se ajusten a lo dispuesto en la Ley y su Reglamento;</w:t>
      </w:r>
    </w:p>
    <w:p w:rsidR="00340427" w:rsidRPr="00340427" w:rsidRDefault="00340427" w:rsidP="00340427">
      <w:pPr>
        <w:jc w:val="both"/>
        <w:rPr>
          <w:rFonts w:ascii="Verdana" w:hAnsi="Verdana"/>
          <w:sz w:val="20"/>
        </w:rPr>
      </w:pPr>
      <w:r w:rsidRPr="00340427">
        <w:rPr>
          <w:rFonts w:ascii="Verdana" w:hAnsi="Verdana"/>
          <w:sz w:val="20"/>
        </w:rPr>
        <w:t> </w:t>
      </w:r>
    </w:p>
    <w:p w:rsidR="00340427" w:rsidRPr="00340427" w:rsidRDefault="00340427" w:rsidP="00340427">
      <w:pPr>
        <w:jc w:val="both"/>
        <w:rPr>
          <w:rFonts w:ascii="Verdana" w:hAnsi="Verdana"/>
          <w:sz w:val="20"/>
        </w:rPr>
      </w:pPr>
      <w:r w:rsidRPr="00340427">
        <w:rPr>
          <w:rFonts w:ascii="Verdana" w:hAnsi="Verdana"/>
          <w:b/>
          <w:bCs/>
          <w:sz w:val="20"/>
        </w:rPr>
        <w:t>VII.</w:t>
      </w:r>
      <w:r w:rsidRPr="00340427">
        <w:rPr>
          <w:rFonts w:ascii="Verdana" w:hAnsi="Verdana"/>
          <w:sz w:val="20"/>
        </w:rPr>
        <w:t>       Someter a consideración del Titular de la Autoridad Federal, con la colaboración de la Unidad de Planeación Estratégica, el proyecto de lineamientos que establecen los requisitos, procedimientos y criterios de evaluación para el otorgamiento de Permisos, Asignaciones y Autorizaciones;</w:t>
      </w:r>
    </w:p>
    <w:p w:rsidR="00340427" w:rsidRPr="00340427" w:rsidRDefault="00340427" w:rsidP="00340427">
      <w:pPr>
        <w:jc w:val="both"/>
        <w:rPr>
          <w:rFonts w:ascii="Verdana" w:hAnsi="Verdana"/>
          <w:sz w:val="20"/>
        </w:rPr>
      </w:pPr>
      <w:r w:rsidRPr="00340427">
        <w:rPr>
          <w:rFonts w:ascii="Verdana" w:hAnsi="Verdana"/>
          <w:b/>
          <w:bCs/>
          <w:sz w:val="20"/>
        </w:rPr>
        <w:t>VIII.</w:t>
      </w:r>
      <w:r w:rsidRPr="00340427">
        <w:rPr>
          <w:rFonts w:ascii="Verdana" w:hAnsi="Verdana"/>
          <w:sz w:val="20"/>
        </w:rPr>
        <w:t>      Someter a consideración del Titular de la Autoridad Federal, el anteproyecto de Reglamento Interior de la Autoridad Federal, y sus modificaciones;</w:t>
      </w:r>
    </w:p>
    <w:p w:rsidR="00340427" w:rsidRPr="00340427" w:rsidRDefault="00340427" w:rsidP="00340427">
      <w:pPr>
        <w:jc w:val="both"/>
        <w:rPr>
          <w:rFonts w:ascii="Verdana" w:hAnsi="Verdana"/>
          <w:sz w:val="20"/>
        </w:rPr>
      </w:pPr>
      <w:r w:rsidRPr="00340427">
        <w:rPr>
          <w:rFonts w:ascii="Verdana" w:hAnsi="Verdana"/>
          <w:b/>
          <w:bCs/>
          <w:sz w:val="20"/>
        </w:rPr>
        <w:t>IX.</w:t>
      </w:r>
      <w:r w:rsidRPr="00340427">
        <w:rPr>
          <w:rFonts w:ascii="Verdana" w:hAnsi="Verdana"/>
          <w:sz w:val="20"/>
        </w:rPr>
        <w:t>        Coordinar el trámite de publicación en el Diario Oficial de la Federación de las disposiciones jurídicas de carácter general que corresponda emitir a la Autoridad Federal;</w:t>
      </w:r>
    </w:p>
    <w:p w:rsidR="00340427" w:rsidRPr="00340427" w:rsidRDefault="00340427" w:rsidP="00340427">
      <w:pPr>
        <w:jc w:val="both"/>
        <w:rPr>
          <w:rFonts w:ascii="Verdana" w:hAnsi="Verdana"/>
          <w:sz w:val="20"/>
        </w:rPr>
      </w:pPr>
      <w:r w:rsidRPr="00340427">
        <w:rPr>
          <w:rFonts w:ascii="Verdana" w:hAnsi="Verdana"/>
          <w:b/>
          <w:bCs/>
          <w:sz w:val="20"/>
        </w:rPr>
        <w:t>X.</w:t>
      </w:r>
      <w:r w:rsidRPr="00340427">
        <w:rPr>
          <w:rFonts w:ascii="Verdana" w:hAnsi="Verdana"/>
          <w:sz w:val="20"/>
        </w:rPr>
        <w:t>         Establecer criterios de interpretación de la Ley y su Reglamento para efectos administrativos, sin perjuicio de las atribuciones que competa ejercer a otras autoridades en términos de las disposiciones jurídicas aplicables;</w:t>
      </w:r>
    </w:p>
    <w:p w:rsidR="00340427" w:rsidRPr="00340427" w:rsidRDefault="00340427" w:rsidP="00340427">
      <w:pPr>
        <w:jc w:val="both"/>
        <w:rPr>
          <w:rFonts w:ascii="Verdana" w:hAnsi="Verdana"/>
          <w:sz w:val="20"/>
        </w:rPr>
      </w:pPr>
      <w:r w:rsidRPr="00340427">
        <w:rPr>
          <w:rFonts w:ascii="Verdana" w:hAnsi="Verdana"/>
          <w:b/>
          <w:bCs/>
          <w:sz w:val="20"/>
        </w:rPr>
        <w:t>XI.</w:t>
      </w:r>
      <w:r w:rsidRPr="00340427">
        <w:rPr>
          <w:rFonts w:ascii="Verdana" w:hAnsi="Verdana"/>
          <w:sz w:val="20"/>
        </w:rPr>
        <w:t>        Resolver las consultas jurídicas que le formulen las unidades administrativas de la Autoridad Federal sobre las disposiciones jurídicas en materia de Zonas;</w:t>
      </w:r>
    </w:p>
    <w:p w:rsidR="00340427" w:rsidRPr="00340427" w:rsidRDefault="00340427" w:rsidP="00340427">
      <w:pPr>
        <w:jc w:val="both"/>
        <w:rPr>
          <w:rFonts w:ascii="Verdana" w:hAnsi="Verdana"/>
          <w:sz w:val="20"/>
        </w:rPr>
      </w:pPr>
      <w:r w:rsidRPr="00340427">
        <w:rPr>
          <w:rFonts w:ascii="Verdana" w:hAnsi="Verdana"/>
          <w:b/>
          <w:bCs/>
          <w:sz w:val="20"/>
        </w:rPr>
        <w:t>XII.</w:t>
      </w:r>
      <w:r w:rsidRPr="00340427">
        <w:rPr>
          <w:rFonts w:ascii="Verdana" w:hAnsi="Verdana"/>
          <w:sz w:val="20"/>
        </w:rPr>
        <w:t>       Solicitar a la Secretaría de Desarrollo Agrario, Territorial y Urbano la expropiación de inmuebles para la construcción, mantenimiento, ampliación o desarrollo de una Zona, y proporcionar a dicha dependencia la información que posea la Autoridad Federal y sea necesaria para la sustanciación del procedimiento de expropiación;</w:t>
      </w:r>
    </w:p>
    <w:p w:rsidR="00340427" w:rsidRPr="00340427" w:rsidRDefault="00340427" w:rsidP="00340427">
      <w:pPr>
        <w:jc w:val="both"/>
        <w:rPr>
          <w:rFonts w:ascii="Verdana" w:hAnsi="Verdana"/>
          <w:sz w:val="20"/>
        </w:rPr>
      </w:pPr>
      <w:r w:rsidRPr="00340427">
        <w:rPr>
          <w:rFonts w:ascii="Verdana" w:hAnsi="Verdana"/>
          <w:b/>
          <w:bCs/>
          <w:sz w:val="20"/>
        </w:rPr>
        <w:t>XIII.</w:t>
      </w:r>
      <w:r w:rsidRPr="00340427">
        <w:rPr>
          <w:rFonts w:ascii="Verdana" w:hAnsi="Verdana"/>
          <w:sz w:val="20"/>
        </w:rPr>
        <w:t>      Ejercer en favor de la Federación el derecho del tanto a que se refiere el artículo 31, párrafo tercero de la Ley;</w:t>
      </w:r>
    </w:p>
    <w:p w:rsidR="00340427" w:rsidRPr="00340427" w:rsidRDefault="00340427" w:rsidP="00340427">
      <w:pPr>
        <w:jc w:val="both"/>
        <w:rPr>
          <w:rFonts w:ascii="Verdana" w:hAnsi="Verdana"/>
          <w:sz w:val="20"/>
        </w:rPr>
      </w:pPr>
      <w:r w:rsidRPr="00340427">
        <w:rPr>
          <w:rFonts w:ascii="Verdana" w:hAnsi="Verdana"/>
          <w:b/>
          <w:bCs/>
          <w:sz w:val="20"/>
        </w:rPr>
        <w:t>XIV.</w:t>
      </w:r>
      <w:r w:rsidRPr="00340427">
        <w:rPr>
          <w:rFonts w:ascii="Verdana" w:hAnsi="Verdana"/>
          <w:sz w:val="20"/>
        </w:rPr>
        <w:t xml:space="preserve">      Representar a la Autoridad Federal en toda clase de juicios, investigaciones o procedimientos ante los tribunales jurisdiccionales o administrativos, la Comisión Nacional de Derechos Humanos y otras autoridades competentes, en que sea parte, o </w:t>
      </w:r>
      <w:r w:rsidRPr="00340427">
        <w:rPr>
          <w:rFonts w:ascii="Verdana" w:hAnsi="Verdana"/>
          <w:sz w:val="20"/>
        </w:rPr>
        <w:lastRenderedPageBreak/>
        <w:t xml:space="preserve">cuando sin ser parte, sea requerida su intervención por la autoridad que conoce del juicio o procedimiento, o tenga interés para intervenir conforme a sus atribuciones, así como ejercitar los derechos, acciones, excepciones y defensas de las que sea titular, e interponer los recursos que procedan ante dichos tribunales </w:t>
      </w:r>
      <w:proofErr w:type="spellStart"/>
      <w:r w:rsidRPr="00340427">
        <w:rPr>
          <w:rFonts w:ascii="Verdana" w:hAnsi="Verdana"/>
          <w:sz w:val="20"/>
        </w:rPr>
        <w:t>yautoridades</w:t>
      </w:r>
      <w:proofErr w:type="spellEnd"/>
      <w:r w:rsidRPr="00340427">
        <w:rPr>
          <w:rFonts w:ascii="Verdana" w:hAnsi="Verdana"/>
          <w:sz w:val="20"/>
        </w:rPr>
        <w:t>, siempre que esta representación no corresponda a la Secretaría o al Ministerio Público Federal y, en su caso, proporcionarles los elementos que sean necesarios;</w:t>
      </w:r>
    </w:p>
    <w:p w:rsidR="00340427" w:rsidRPr="00340427" w:rsidRDefault="00340427" w:rsidP="00340427">
      <w:pPr>
        <w:jc w:val="both"/>
        <w:rPr>
          <w:rFonts w:ascii="Verdana" w:hAnsi="Verdana"/>
          <w:sz w:val="20"/>
        </w:rPr>
      </w:pPr>
      <w:r w:rsidRPr="00340427">
        <w:rPr>
          <w:rFonts w:ascii="Verdana" w:hAnsi="Verdana"/>
          <w:b/>
          <w:bCs/>
          <w:sz w:val="20"/>
        </w:rPr>
        <w:t>XV.</w:t>
      </w:r>
      <w:r w:rsidRPr="00340427">
        <w:rPr>
          <w:rFonts w:ascii="Verdana" w:hAnsi="Verdana"/>
          <w:sz w:val="20"/>
        </w:rPr>
        <w:t>       Resolver los procedimientos y recursos administrativos que se interpongan en contra de la Autoridad Federal, cuando éstos no correspondan a otra unidad administrativa de la misma;</w:t>
      </w:r>
    </w:p>
    <w:p w:rsidR="00340427" w:rsidRPr="00340427" w:rsidRDefault="00340427" w:rsidP="00340427">
      <w:pPr>
        <w:jc w:val="both"/>
        <w:rPr>
          <w:rFonts w:ascii="Verdana" w:hAnsi="Verdana"/>
          <w:sz w:val="20"/>
        </w:rPr>
      </w:pPr>
      <w:r w:rsidRPr="00340427">
        <w:rPr>
          <w:rFonts w:ascii="Verdana" w:hAnsi="Verdana"/>
          <w:b/>
          <w:bCs/>
          <w:sz w:val="20"/>
        </w:rPr>
        <w:t>XVI.</w:t>
      </w:r>
      <w:r w:rsidRPr="00340427">
        <w:rPr>
          <w:rFonts w:ascii="Verdana" w:hAnsi="Verdana"/>
          <w:sz w:val="20"/>
        </w:rPr>
        <w:t>      Representar a los servidores públicos de la Autoridad Federal en todos los trámites dentro del juicio de amparo;</w:t>
      </w:r>
    </w:p>
    <w:p w:rsidR="00340427" w:rsidRPr="00340427" w:rsidRDefault="00340427" w:rsidP="00340427">
      <w:pPr>
        <w:jc w:val="both"/>
        <w:rPr>
          <w:rFonts w:ascii="Verdana" w:hAnsi="Verdana"/>
          <w:sz w:val="20"/>
        </w:rPr>
      </w:pPr>
      <w:r w:rsidRPr="00340427">
        <w:rPr>
          <w:rFonts w:ascii="Verdana" w:hAnsi="Verdana"/>
          <w:b/>
          <w:bCs/>
          <w:sz w:val="20"/>
        </w:rPr>
        <w:t>XVII.</w:t>
      </w:r>
      <w:r w:rsidRPr="00340427">
        <w:rPr>
          <w:rFonts w:ascii="Verdana" w:hAnsi="Verdana"/>
          <w:sz w:val="20"/>
        </w:rPr>
        <w:t>     Transigir y allanarse en los juicios en que represente a la Autoridad Federal, así como proponer a las unidades administrativas de la misma la conveniencia de revocar las resoluciones emitidas, cuando así convenga a los intereses de la Autoridad Federal;</w:t>
      </w:r>
    </w:p>
    <w:p w:rsidR="00340427" w:rsidRPr="00340427" w:rsidRDefault="00340427" w:rsidP="00340427">
      <w:pPr>
        <w:jc w:val="both"/>
        <w:rPr>
          <w:rFonts w:ascii="Verdana" w:hAnsi="Verdana"/>
          <w:sz w:val="20"/>
        </w:rPr>
      </w:pPr>
      <w:r w:rsidRPr="00340427">
        <w:rPr>
          <w:rFonts w:ascii="Verdana" w:hAnsi="Verdana"/>
          <w:b/>
          <w:bCs/>
          <w:sz w:val="20"/>
        </w:rPr>
        <w:t>XVIII.</w:t>
      </w:r>
      <w:r w:rsidRPr="00340427">
        <w:rPr>
          <w:rFonts w:ascii="Verdana" w:hAnsi="Verdana"/>
          <w:sz w:val="20"/>
        </w:rPr>
        <w:t>     Coordinar la asistencia jurídica a las unidades administrativas de la Autoridad Federal, a fin de que en los procedimientos administrativos que lleven a cabo se cumplan las formalidades previstas en las disposiciones jurídicas que los regulan;</w:t>
      </w:r>
    </w:p>
    <w:p w:rsidR="00340427" w:rsidRPr="00340427" w:rsidRDefault="00340427" w:rsidP="00340427">
      <w:pPr>
        <w:jc w:val="both"/>
        <w:rPr>
          <w:rFonts w:ascii="Verdana" w:hAnsi="Verdana"/>
          <w:sz w:val="20"/>
        </w:rPr>
      </w:pPr>
      <w:r w:rsidRPr="00340427">
        <w:rPr>
          <w:rFonts w:ascii="Verdana" w:hAnsi="Verdana"/>
          <w:b/>
          <w:bCs/>
          <w:sz w:val="20"/>
        </w:rPr>
        <w:t>XIX.</w:t>
      </w:r>
      <w:r w:rsidRPr="00340427">
        <w:rPr>
          <w:rFonts w:ascii="Verdana" w:hAnsi="Verdana"/>
          <w:sz w:val="20"/>
        </w:rPr>
        <w:t>      Formular denuncia o querella ante el Ministerio Público de la Federación por los hechos que puedan constituir delitos de los servidores públicos de la Autoridad Federal en el desempeño de sus funciones; allegarse de los elementos probatorios del caso, y darle la intervención que corresponda al Órgano Interno de Control;</w:t>
      </w:r>
    </w:p>
    <w:p w:rsidR="00340427" w:rsidRPr="00340427" w:rsidRDefault="00340427" w:rsidP="00340427">
      <w:pPr>
        <w:jc w:val="both"/>
        <w:rPr>
          <w:rFonts w:ascii="Verdana" w:hAnsi="Verdana"/>
          <w:sz w:val="20"/>
        </w:rPr>
      </w:pPr>
      <w:r w:rsidRPr="00340427">
        <w:rPr>
          <w:rFonts w:ascii="Verdana" w:hAnsi="Verdana"/>
          <w:b/>
          <w:bCs/>
          <w:sz w:val="20"/>
        </w:rPr>
        <w:t>XX.</w:t>
      </w:r>
      <w:r w:rsidRPr="00340427">
        <w:rPr>
          <w:rFonts w:ascii="Verdana" w:hAnsi="Verdana"/>
          <w:sz w:val="20"/>
        </w:rPr>
        <w:t>       Formular denuncia o querella ante el Ministerio Público competente de los hechos que puedan constituir delitos y que la Autoridad Federal resulta ofendida o en aquéllos en que tenga conocimiento o interés jurídico;</w:t>
      </w:r>
    </w:p>
    <w:p w:rsidR="00340427" w:rsidRPr="00340427" w:rsidRDefault="00340427" w:rsidP="00340427">
      <w:pPr>
        <w:jc w:val="both"/>
        <w:rPr>
          <w:rFonts w:ascii="Verdana" w:hAnsi="Verdana"/>
          <w:sz w:val="20"/>
        </w:rPr>
      </w:pPr>
      <w:r w:rsidRPr="00340427">
        <w:rPr>
          <w:rFonts w:ascii="Verdana" w:hAnsi="Verdana"/>
          <w:b/>
          <w:bCs/>
          <w:sz w:val="20"/>
        </w:rPr>
        <w:t>XXI.</w:t>
      </w:r>
      <w:r w:rsidRPr="00340427">
        <w:rPr>
          <w:rFonts w:ascii="Verdana" w:hAnsi="Verdana"/>
          <w:sz w:val="20"/>
        </w:rPr>
        <w:t>      Fungir como Asesor Jurídico de la Autoridad Federal en el sistema procesal penal acusatorio ejerciendo todas las prerrogativas y facultades que se contemplen en la legislación aplicable siendo estas de manera enunciativa más no limitativa: formular cualquier medio de impugnación para recurrir las resoluciones judiciales y determinaciones administrativas; intervenir, representar y consentir las formas de terminación anticipada de la investigación y del proceso penal, así como las soluciones alternas de los procedimientos penales, siempre y cuando se haya reparado el daño material que hubiere sufrido la Autoridad Federal o bien se establezca de manera expresa por las partes la forma en que se resarcirá; representar los intereses de la Autoridad Federal en los procedimientos de ejecución de penas que contemple la legislación aplicable;</w:t>
      </w:r>
    </w:p>
    <w:p w:rsidR="00340427" w:rsidRPr="00340427" w:rsidRDefault="00340427" w:rsidP="00340427">
      <w:pPr>
        <w:jc w:val="both"/>
        <w:rPr>
          <w:rFonts w:ascii="Verdana" w:hAnsi="Verdana"/>
          <w:sz w:val="20"/>
        </w:rPr>
      </w:pPr>
      <w:r w:rsidRPr="00340427">
        <w:rPr>
          <w:rFonts w:ascii="Verdana" w:hAnsi="Verdana"/>
          <w:sz w:val="20"/>
        </w:rPr>
        <w:t> </w:t>
      </w:r>
    </w:p>
    <w:p w:rsidR="00340427" w:rsidRPr="00340427" w:rsidRDefault="00340427" w:rsidP="00340427">
      <w:pPr>
        <w:jc w:val="both"/>
        <w:rPr>
          <w:rFonts w:ascii="Verdana" w:hAnsi="Verdana"/>
          <w:sz w:val="20"/>
        </w:rPr>
      </w:pPr>
      <w:r w:rsidRPr="00340427">
        <w:rPr>
          <w:rFonts w:ascii="Verdana" w:hAnsi="Verdana"/>
          <w:b/>
          <w:bCs/>
          <w:sz w:val="20"/>
        </w:rPr>
        <w:t>XXII.</w:t>
      </w:r>
      <w:r w:rsidRPr="00340427">
        <w:rPr>
          <w:rFonts w:ascii="Verdana" w:hAnsi="Verdana"/>
          <w:sz w:val="20"/>
        </w:rPr>
        <w:t xml:space="preserve">     Designar a los servidores públicos de esta Unidad para que tengan el carácter de delegados o representantes en los juicios de su competencia, así como señalar </w:t>
      </w:r>
      <w:r w:rsidRPr="00340427">
        <w:rPr>
          <w:rFonts w:ascii="Verdana" w:hAnsi="Verdana"/>
          <w:sz w:val="20"/>
        </w:rPr>
        <w:lastRenderedPageBreak/>
        <w:t>domicilio para oír y recibir notificaciones que emitan los órganos jurisdiccionales en dichos juicios;</w:t>
      </w:r>
    </w:p>
    <w:p w:rsidR="00340427" w:rsidRPr="00340427" w:rsidRDefault="00340427" w:rsidP="00340427">
      <w:pPr>
        <w:jc w:val="both"/>
        <w:rPr>
          <w:rFonts w:ascii="Verdana" w:hAnsi="Verdana"/>
          <w:sz w:val="20"/>
        </w:rPr>
      </w:pPr>
      <w:r w:rsidRPr="00340427">
        <w:rPr>
          <w:rFonts w:ascii="Verdana" w:hAnsi="Verdana"/>
          <w:b/>
          <w:bCs/>
          <w:sz w:val="20"/>
        </w:rPr>
        <w:t>XXIII.</w:t>
      </w:r>
      <w:r w:rsidRPr="00340427">
        <w:rPr>
          <w:rFonts w:ascii="Verdana" w:hAnsi="Verdana"/>
          <w:sz w:val="20"/>
        </w:rPr>
        <w:t>     Emitir opinión a la Unidad de Coordinación Regional y Relaciones Institucionales para resolver la intervención provisional de la operación o administración de la Zona, así como, en su caso, su terminación, conforme a lo dispuesto en la Ley y su Reglamento;</w:t>
      </w:r>
    </w:p>
    <w:p w:rsidR="00340427" w:rsidRPr="00340427" w:rsidRDefault="00340427" w:rsidP="00340427">
      <w:pPr>
        <w:jc w:val="both"/>
        <w:rPr>
          <w:rFonts w:ascii="Verdana" w:hAnsi="Verdana"/>
          <w:sz w:val="20"/>
        </w:rPr>
      </w:pPr>
      <w:r w:rsidRPr="00340427">
        <w:rPr>
          <w:rFonts w:ascii="Verdana" w:hAnsi="Verdana"/>
          <w:b/>
          <w:bCs/>
          <w:sz w:val="20"/>
        </w:rPr>
        <w:t>XXIV.</w:t>
      </w:r>
      <w:r w:rsidRPr="00340427">
        <w:rPr>
          <w:rFonts w:ascii="Verdana" w:hAnsi="Verdana"/>
          <w:sz w:val="20"/>
        </w:rPr>
        <w:t>    Imponer las sanciones por infracciones a la Ley y disposiciones que derivan de la misma;</w:t>
      </w:r>
    </w:p>
    <w:p w:rsidR="00340427" w:rsidRPr="00340427" w:rsidRDefault="00340427" w:rsidP="00340427">
      <w:pPr>
        <w:jc w:val="both"/>
        <w:rPr>
          <w:rFonts w:ascii="Verdana" w:hAnsi="Verdana"/>
          <w:sz w:val="20"/>
        </w:rPr>
      </w:pPr>
      <w:r w:rsidRPr="00340427">
        <w:rPr>
          <w:rFonts w:ascii="Verdana" w:hAnsi="Verdana"/>
          <w:b/>
          <w:bCs/>
          <w:sz w:val="20"/>
        </w:rPr>
        <w:t>XXV.</w:t>
      </w:r>
      <w:r w:rsidRPr="00340427">
        <w:rPr>
          <w:rFonts w:ascii="Verdana" w:hAnsi="Verdana"/>
          <w:sz w:val="20"/>
        </w:rPr>
        <w:t>     Realizar las funciones de Unidad de Transparencia de la Autoridad Federal en términos de la Ley Federal de Transparencia y Acceso a la Información Pública;</w:t>
      </w:r>
    </w:p>
    <w:p w:rsidR="00340427" w:rsidRPr="00340427" w:rsidRDefault="00340427" w:rsidP="00340427">
      <w:pPr>
        <w:jc w:val="both"/>
        <w:rPr>
          <w:rFonts w:ascii="Verdana" w:hAnsi="Verdana"/>
          <w:sz w:val="20"/>
        </w:rPr>
      </w:pPr>
      <w:r w:rsidRPr="00340427">
        <w:rPr>
          <w:rFonts w:ascii="Verdana" w:hAnsi="Verdana"/>
          <w:b/>
          <w:bCs/>
          <w:sz w:val="20"/>
        </w:rPr>
        <w:t>XXVI.</w:t>
      </w:r>
      <w:r w:rsidRPr="00340427">
        <w:rPr>
          <w:rFonts w:ascii="Verdana" w:hAnsi="Verdana"/>
          <w:sz w:val="20"/>
        </w:rPr>
        <w:t>    Contestar en representación del Titular de la Autoridad Federal los escritos de los particulares que ejerzan el derecho de petición;</w:t>
      </w:r>
    </w:p>
    <w:p w:rsidR="00340427" w:rsidRPr="00340427" w:rsidRDefault="00340427" w:rsidP="00340427">
      <w:pPr>
        <w:jc w:val="both"/>
        <w:rPr>
          <w:rFonts w:ascii="Verdana" w:hAnsi="Verdana"/>
          <w:sz w:val="20"/>
        </w:rPr>
      </w:pPr>
      <w:r w:rsidRPr="00340427">
        <w:rPr>
          <w:rFonts w:ascii="Verdana" w:hAnsi="Verdana"/>
          <w:b/>
          <w:bCs/>
          <w:sz w:val="20"/>
        </w:rPr>
        <w:t>XXVII.</w:t>
      </w:r>
      <w:r w:rsidRPr="00340427">
        <w:rPr>
          <w:rFonts w:ascii="Verdana" w:hAnsi="Verdana"/>
          <w:sz w:val="20"/>
        </w:rPr>
        <w:t>   Requerir a las autoridades competentes, en términos de las disposiciones jurídicas aplicables, la información y colaboración necesarias para el ejercicio de sus atribuciones, y</w:t>
      </w:r>
    </w:p>
    <w:p w:rsidR="00340427" w:rsidRPr="00340427" w:rsidRDefault="00340427" w:rsidP="00340427">
      <w:pPr>
        <w:jc w:val="both"/>
        <w:rPr>
          <w:rFonts w:ascii="Verdana" w:hAnsi="Verdana"/>
          <w:sz w:val="20"/>
        </w:rPr>
      </w:pPr>
      <w:r w:rsidRPr="00340427">
        <w:rPr>
          <w:rFonts w:ascii="Verdana" w:hAnsi="Verdana"/>
          <w:b/>
          <w:bCs/>
          <w:sz w:val="20"/>
        </w:rPr>
        <w:t>XXVIII.</w:t>
      </w:r>
      <w:r w:rsidRPr="00340427">
        <w:rPr>
          <w:rFonts w:ascii="Verdana" w:hAnsi="Verdana"/>
          <w:sz w:val="20"/>
        </w:rPr>
        <w:t>   Las demás que le confieran otras disposiciones jurídicas.</w:t>
      </w:r>
    </w:p>
    <w:p w:rsidR="00340427" w:rsidRPr="00340427" w:rsidRDefault="00340427" w:rsidP="00340427">
      <w:pPr>
        <w:jc w:val="both"/>
        <w:rPr>
          <w:rFonts w:ascii="Verdana" w:hAnsi="Verdana"/>
          <w:sz w:val="20"/>
        </w:rPr>
      </w:pPr>
      <w:r w:rsidRPr="00340427">
        <w:rPr>
          <w:rFonts w:ascii="Verdana" w:hAnsi="Verdana"/>
          <w:b/>
          <w:bCs/>
          <w:sz w:val="20"/>
        </w:rPr>
        <w:t>Artículo 18.-</w:t>
      </w:r>
      <w:r w:rsidRPr="00340427">
        <w:rPr>
          <w:rFonts w:ascii="Verdana" w:hAnsi="Verdana"/>
          <w:sz w:val="20"/>
        </w:rPr>
        <w:t> La Dirección General de Normatividad y Asuntos Jurídicos tendrá las atribuciones siguientes:</w:t>
      </w:r>
    </w:p>
    <w:p w:rsidR="00340427" w:rsidRPr="00340427" w:rsidRDefault="00340427" w:rsidP="00340427">
      <w:pPr>
        <w:jc w:val="both"/>
        <w:rPr>
          <w:rFonts w:ascii="Verdana" w:hAnsi="Verdana"/>
          <w:sz w:val="20"/>
        </w:rPr>
      </w:pPr>
      <w:r w:rsidRPr="00340427">
        <w:rPr>
          <w:rFonts w:ascii="Verdana" w:hAnsi="Verdana"/>
          <w:b/>
          <w:bCs/>
          <w:sz w:val="20"/>
        </w:rPr>
        <w:t>I.</w:t>
      </w:r>
      <w:r w:rsidRPr="00340427">
        <w:rPr>
          <w:rFonts w:ascii="Verdana" w:hAnsi="Verdana"/>
          <w:sz w:val="20"/>
        </w:rPr>
        <w:t>          Elaborar los anteproyectos de Decretos de Declaratorias de las Zonas, con la colaboración de la Dirección General de Planeación y con la participación que corresponda a las unidades administrativas de la Secretaría y de otras Dependencias y Entidades competentes;</w:t>
      </w:r>
    </w:p>
    <w:p w:rsidR="00340427" w:rsidRPr="00340427" w:rsidRDefault="00340427" w:rsidP="00340427">
      <w:pPr>
        <w:jc w:val="both"/>
        <w:rPr>
          <w:rFonts w:ascii="Verdana" w:hAnsi="Verdana"/>
          <w:sz w:val="20"/>
        </w:rPr>
      </w:pPr>
      <w:r w:rsidRPr="00340427">
        <w:rPr>
          <w:rFonts w:ascii="Verdana" w:hAnsi="Verdana"/>
          <w:b/>
          <w:bCs/>
          <w:sz w:val="20"/>
        </w:rPr>
        <w:t>II.</w:t>
      </w:r>
      <w:r w:rsidRPr="00340427">
        <w:rPr>
          <w:rFonts w:ascii="Verdana" w:hAnsi="Verdana"/>
          <w:sz w:val="20"/>
        </w:rPr>
        <w:t>         Elaborar con la colaboración de la Dirección General de Planeación, los proyectos de acuerdos mediante los cuales se habilite a los interesados a presentar propuestas para el establecimiento de Zonas;</w:t>
      </w:r>
    </w:p>
    <w:p w:rsidR="00340427" w:rsidRPr="00340427" w:rsidRDefault="00340427" w:rsidP="00340427">
      <w:pPr>
        <w:jc w:val="both"/>
        <w:rPr>
          <w:rFonts w:ascii="Verdana" w:hAnsi="Verdana"/>
          <w:sz w:val="20"/>
        </w:rPr>
      </w:pPr>
      <w:r w:rsidRPr="00340427">
        <w:rPr>
          <w:rFonts w:ascii="Verdana" w:hAnsi="Verdana"/>
          <w:b/>
          <w:bCs/>
          <w:sz w:val="20"/>
        </w:rPr>
        <w:t>III.</w:t>
      </w:r>
      <w:r w:rsidRPr="00340427">
        <w:rPr>
          <w:rFonts w:ascii="Verdana" w:hAnsi="Verdana"/>
          <w:sz w:val="20"/>
        </w:rPr>
        <w:t>        Analizar el otorgamiento de las concesiones y otros derechos respecto de los bienes del dominio público de la Federación que le hubieren sido destinados a la Autoridad Federal, con el objeto de establecer y desarrollar una Zona;</w:t>
      </w:r>
    </w:p>
    <w:p w:rsidR="00340427" w:rsidRPr="00340427" w:rsidRDefault="00340427" w:rsidP="00340427">
      <w:pPr>
        <w:jc w:val="both"/>
        <w:rPr>
          <w:rFonts w:ascii="Verdana" w:hAnsi="Verdana"/>
          <w:sz w:val="20"/>
        </w:rPr>
      </w:pPr>
      <w:r w:rsidRPr="00340427">
        <w:rPr>
          <w:rFonts w:ascii="Verdana" w:hAnsi="Verdana"/>
          <w:b/>
          <w:bCs/>
          <w:sz w:val="20"/>
        </w:rPr>
        <w:t>IV.</w:t>
      </w:r>
      <w:r w:rsidRPr="00340427">
        <w:rPr>
          <w:rFonts w:ascii="Verdana" w:hAnsi="Verdana"/>
          <w:sz w:val="20"/>
        </w:rPr>
        <w:t>        Elaborar los Convenios de Coordinación, con colaboración de la Dirección General de Planeación, así como los demás convenios y acuerdos que requiera suscribir el Titular de la Autoridad Federal para dar cumplimiento a la Ley, su Reglamento y demás disposiciones jurídicas aplicables;</w:t>
      </w:r>
    </w:p>
    <w:p w:rsidR="00340427" w:rsidRPr="00340427" w:rsidRDefault="00340427" w:rsidP="00340427">
      <w:pPr>
        <w:jc w:val="both"/>
        <w:rPr>
          <w:rFonts w:ascii="Verdana" w:hAnsi="Verdana"/>
          <w:sz w:val="20"/>
        </w:rPr>
      </w:pPr>
      <w:r w:rsidRPr="00340427">
        <w:rPr>
          <w:rFonts w:ascii="Verdana" w:hAnsi="Verdana"/>
          <w:b/>
          <w:bCs/>
          <w:sz w:val="20"/>
        </w:rPr>
        <w:t>V.</w:t>
      </w:r>
      <w:r w:rsidRPr="00340427">
        <w:rPr>
          <w:rFonts w:ascii="Verdana" w:hAnsi="Verdana"/>
          <w:sz w:val="20"/>
        </w:rPr>
        <w:t>         Elaborar el anteproyecto de Reglamento Interior de la Autoridad Federal, y sus modificaciones;</w:t>
      </w:r>
    </w:p>
    <w:p w:rsidR="00340427" w:rsidRPr="00340427" w:rsidRDefault="00340427" w:rsidP="00340427">
      <w:pPr>
        <w:jc w:val="both"/>
        <w:rPr>
          <w:rFonts w:ascii="Verdana" w:hAnsi="Verdana"/>
          <w:sz w:val="20"/>
        </w:rPr>
      </w:pPr>
      <w:r w:rsidRPr="00340427">
        <w:rPr>
          <w:rFonts w:ascii="Verdana" w:hAnsi="Verdana"/>
          <w:b/>
          <w:bCs/>
          <w:sz w:val="20"/>
        </w:rPr>
        <w:t>VI.</w:t>
      </w:r>
      <w:r w:rsidRPr="00340427">
        <w:rPr>
          <w:rFonts w:ascii="Verdana" w:hAnsi="Verdana"/>
          <w:sz w:val="20"/>
        </w:rPr>
        <w:t>        Elaborar el anteproyecto de lineamientos que establecen los requisitos, procedimientos y criterios de evaluación para el otorgamiento de Permisos, Asignaciones y Autorizaciones;</w:t>
      </w:r>
    </w:p>
    <w:p w:rsidR="00340427" w:rsidRPr="00340427" w:rsidRDefault="00340427" w:rsidP="00340427">
      <w:pPr>
        <w:jc w:val="both"/>
        <w:rPr>
          <w:rFonts w:ascii="Verdana" w:hAnsi="Verdana"/>
          <w:sz w:val="20"/>
        </w:rPr>
      </w:pPr>
      <w:r w:rsidRPr="00340427">
        <w:rPr>
          <w:rFonts w:ascii="Verdana" w:hAnsi="Verdana"/>
          <w:b/>
          <w:bCs/>
          <w:sz w:val="20"/>
        </w:rPr>
        <w:lastRenderedPageBreak/>
        <w:t>VII.</w:t>
      </w:r>
      <w:r w:rsidRPr="00340427">
        <w:rPr>
          <w:rFonts w:ascii="Verdana" w:hAnsi="Verdana"/>
          <w:sz w:val="20"/>
        </w:rPr>
        <w:t>       Elaborar los proyectos de disposiciones de carácter general en el ámbito de competencia de la Autoridad Federal;</w:t>
      </w:r>
    </w:p>
    <w:p w:rsidR="00340427" w:rsidRPr="00340427" w:rsidRDefault="00340427" w:rsidP="00340427">
      <w:pPr>
        <w:jc w:val="both"/>
        <w:rPr>
          <w:rFonts w:ascii="Verdana" w:hAnsi="Verdana"/>
          <w:sz w:val="20"/>
        </w:rPr>
      </w:pPr>
      <w:r w:rsidRPr="00340427">
        <w:rPr>
          <w:rFonts w:ascii="Verdana" w:hAnsi="Verdana"/>
          <w:b/>
          <w:bCs/>
          <w:sz w:val="20"/>
        </w:rPr>
        <w:t>VIII.</w:t>
      </w:r>
      <w:r w:rsidRPr="00340427">
        <w:rPr>
          <w:rFonts w:ascii="Verdana" w:hAnsi="Verdana"/>
          <w:sz w:val="20"/>
        </w:rPr>
        <w:t>      Tramitar la publicación en el Diario Oficial de la Federación de las disposiciones jurídicas de carácter general que corresponda emitir a la Autoridad Federal;</w:t>
      </w:r>
    </w:p>
    <w:p w:rsidR="00340427" w:rsidRPr="00340427" w:rsidRDefault="00340427" w:rsidP="00340427">
      <w:pPr>
        <w:jc w:val="both"/>
        <w:rPr>
          <w:rFonts w:ascii="Verdana" w:hAnsi="Verdana"/>
          <w:sz w:val="20"/>
        </w:rPr>
      </w:pPr>
      <w:r w:rsidRPr="00340427">
        <w:rPr>
          <w:rFonts w:ascii="Verdana" w:hAnsi="Verdana"/>
          <w:b/>
          <w:bCs/>
          <w:sz w:val="20"/>
        </w:rPr>
        <w:t>IX.</w:t>
      </w:r>
      <w:r w:rsidRPr="00340427">
        <w:rPr>
          <w:rFonts w:ascii="Verdana" w:hAnsi="Verdana"/>
          <w:sz w:val="20"/>
        </w:rPr>
        <w:t>        Proponer los criterios de interpretación de la Ley y su Reglamento para efectos administrativos, sin perjuicio de las atribuciones que competa ejercer a otras autoridades en términos de las disposiciones jurídicas aplicables;</w:t>
      </w:r>
    </w:p>
    <w:p w:rsidR="00340427" w:rsidRPr="00340427" w:rsidRDefault="00340427" w:rsidP="00340427">
      <w:pPr>
        <w:jc w:val="both"/>
        <w:rPr>
          <w:rFonts w:ascii="Verdana" w:hAnsi="Verdana"/>
          <w:sz w:val="20"/>
        </w:rPr>
      </w:pPr>
      <w:r w:rsidRPr="00340427">
        <w:rPr>
          <w:rFonts w:ascii="Verdana" w:hAnsi="Verdana"/>
          <w:b/>
          <w:bCs/>
          <w:sz w:val="20"/>
        </w:rPr>
        <w:t>X.</w:t>
      </w:r>
      <w:r w:rsidRPr="00340427">
        <w:rPr>
          <w:rFonts w:ascii="Verdana" w:hAnsi="Verdana"/>
          <w:sz w:val="20"/>
        </w:rPr>
        <w:t>         Proponer los criterios jurídicos que deben considerar las unidades administrativas de la Autoridad Federal en el ejercicio de sus atribuciones;</w:t>
      </w:r>
    </w:p>
    <w:p w:rsidR="00340427" w:rsidRPr="00340427" w:rsidRDefault="00340427" w:rsidP="00340427">
      <w:pPr>
        <w:jc w:val="both"/>
        <w:rPr>
          <w:rFonts w:ascii="Verdana" w:hAnsi="Verdana"/>
          <w:sz w:val="20"/>
        </w:rPr>
      </w:pPr>
      <w:r w:rsidRPr="00340427">
        <w:rPr>
          <w:rFonts w:ascii="Verdana" w:hAnsi="Verdana"/>
          <w:b/>
          <w:bCs/>
          <w:sz w:val="20"/>
        </w:rPr>
        <w:t>XI.</w:t>
      </w:r>
      <w:r w:rsidRPr="00340427">
        <w:rPr>
          <w:rFonts w:ascii="Verdana" w:hAnsi="Verdana"/>
          <w:sz w:val="20"/>
        </w:rPr>
        <w:t>        Orientar a los Administradores Integrales e Inversionistas en la prevención y solución de posibles controversias que se susciten entre ellos, o bien entre alguno de ellos y las Dependencias, las Entidades, las Entidades Federativas y los Municipios, a través de métodos alternativos, cuando no deba iniciarse algún procedimiento específico para tal efecto;</w:t>
      </w:r>
    </w:p>
    <w:p w:rsidR="00340427" w:rsidRPr="00340427" w:rsidRDefault="00340427" w:rsidP="00340427">
      <w:pPr>
        <w:jc w:val="both"/>
        <w:rPr>
          <w:rFonts w:ascii="Verdana" w:hAnsi="Verdana"/>
          <w:sz w:val="20"/>
        </w:rPr>
      </w:pPr>
      <w:r w:rsidRPr="00340427">
        <w:rPr>
          <w:rFonts w:ascii="Verdana" w:hAnsi="Verdana"/>
          <w:b/>
          <w:bCs/>
          <w:sz w:val="20"/>
        </w:rPr>
        <w:t>XII.</w:t>
      </w:r>
      <w:r w:rsidRPr="00340427">
        <w:rPr>
          <w:rFonts w:ascii="Verdana" w:hAnsi="Verdana"/>
          <w:sz w:val="20"/>
        </w:rPr>
        <w:t>       Proponer la respuesta a las consultas jurídicas que formulen las unidades administrativas de la Autoridad Federal sobre las disposiciones jurídicas en materia de Zonas;</w:t>
      </w:r>
    </w:p>
    <w:p w:rsidR="00340427" w:rsidRPr="00340427" w:rsidRDefault="00340427" w:rsidP="00340427">
      <w:pPr>
        <w:jc w:val="both"/>
        <w:rPr>
          <w:rFonts w:ascii="Verdana" w:hAnsi="Verdana"/>
          <w:sz w:val="20"/>
        </w:rPr>
      </w:pPr>
      <w:r w:rsidRPr="00340427">
        <w:rPr>
          <w:rFonts w:ascii="Verdana" w:hAnsi="Verdana"/>
          <w:b/>
          <w:bCs/>
          <w:sz w:val="20"/>
        </w:rPr>
        <w:t>XIII.</w:t>
      </w:r>
      <w:r w:rsidRPr="00340427">
        <w:rPr>
          <w:rFonts w:ascii="Verdana" w:hAnsi="Verdana"/>
          <w:sz w:val="20"/>
        </w:rPr>
        <w:t>      Requerir a las autoridades competentes, en términos de las disposiciones jurídicas aplicables, la información y colaboración necesarias para el ejercicio de sus atribuciones, y</w:t>
      </w:r>
    </w:p>
    <w:p w:rsidR="00340427" w:rsidRPr="00340427" w:rsidRDefault="00340427" w:rsidP="00340427">
      <w:pPr>
        <w:jc w:val="both"/>
        <w:rPr>
          <w:rFonts w:ascii="Verdana" w:hAnsi="Verdana"/>
          <w:sz w:val="20"/>
        </w:rPr>
      </w:pPr>
      <w:r w:rsidRPr="00340427">
        <w:rPr>
          <w:rFonts w:ascii="Verdana" w:hAnsi="Verdana"/>
          <w:b/>
          <w:bCs/>
          <w:sz w:val="20"/>
        </w:rPr>
        <w:t>XIV.</w:t>
      </w:r>
      <w:r w:rsidRPr="00340427">
        <w:rPr>
          <w:rFonts w:ascii="Verdana" w:hAnsi="Verdana"/>
          <w:sz w:val="20"/>
        </w:rPr>
        <w:t>      Las demás que le confieran otras disposiciones jurídicas.</w:t>
      </w:r>
    </w:p>
    <w:p w:rsidR="00340427" w:rsidRPr="00340427" w:rsidRDefault="00340427" w:rsidP="00340427">
      <w:pPr>
        <w:jc w:val="both"/>
        <w:rPr>
          <w:rFonts w:ascii="Verdana" w:hAnsi="Verdana"/>
          <w:sz w:val="20"/>
        </w:rPr>
      </w:pPr>
      <w:r w:rsidRPr="00340427">
        <w:rPr>
          <w:rFonts w:ascii="Verdana" w:hAnsi="Verdana"/>
          <w:sz w:val="20"/>
        </w:rPr>
        <w:t> </w:t>
      </w:r>
    </w:p>
    <w:p w:rsidR="00340427" w:rsidRPr="00340427" w:rsidRDefault="00340427" w:rsidP="00340427">
      <w:pPr>
        <w:jc w:val="both"/>
        <w:rPr>
          <w:rFonts w:ascii="Verdana" w:hAnsi="Verdana"/>
          <w:sz w:val="20"/>
        </w:rPr>
      </w:pPr>
      <w:r w:rsidRPr="00340427">
        <w:rPr>
          <w:rFonts w:ascii="Verdana" w:hAnsi="Verdana"/>
          <w:b/>
          <w:bCs/>
          <w:sz w:val="20"/>
        </w:rPr>
        <w:t>Artículo 19.-</w:t>
      </w:r>
      <w:r w:rsidRPr="00340427">
        <w:rPr>
          <w:rFonts w:ascii="Verdana" w:hAnsi="Verdana"/>
          <w:sz w:val="20"/>
        </w:rPr>
        <w:t> La Dirección General de Procedimientos tendrá las atribuciones siguientes:</w:t>
      </w:r>
    </w:p>
    <w:p w:rsidR="00340427" w:rsidRPr="00340427" w:rsidRDefault="00340427" w:rsidP="00340427">
      <w:pPr>
        <w:jc w:val="both"/>
        <w:rPr>
          <w:rFonts w:ascii="Verdana" w:hAnsi="Verdana"/>
          <w:sz w:val="20"/>
        </w:rPr>
      </w:pPr>
      <w:r w:rsidRPr="00340427">
        <w:rPr>
          <w:rFonts w:ascii="Verdana" w:hAnsi="Verdana"/>
          <w:b/>
          <w:bCs/>
          <w:sz w:val="20"/>
        </w:rPr>
        <w:t>I.</w:t>
      </w:r>
      <w:r w:rsidRPr="00340427">
        <w:rPr>
          <w:rFonts w:ascii="Verdana" w:hAnsi="Verdana"/>
          <w:sz w:val="20"/>
        </w:rPr>
        <w:t xml:space="preserve">          Representar a la Autoridad Federal en toda clase de juicios, investigaciones o procedimientos ante los tribunales jurisdiccionales o administrativos, la Comisión Nacional de Derechos Humanos y otras autoridades competentes, en que sea parte, o cuando sin ser parte, sea requerida su intervención por la autoridad que conoce del juicio o procedimiento, o tenga interés para intervenir conforme a sus atribuciones, así como ejercitar los derechos, acciones, excepciones y defensas de las que sea titular, e interponer los recursos que procedan ante dichos tribunales </w:t>
      </w:r>
      <w:proofErr w:type="spellStart"/>
      <w:r w:rsidRPr="00340427">
        <w:rPr>
          <w:rFonts w:ascii="Verdana" w:hAnsi="Verdana"/>
          <w:sz w:val="20"/>
        </w:rPr>
        <w:t>yautoridades</w:t>
      </w:r>
      <w:proofErr w:type="spellEnd"/>
      <w:r w:rsidRPr="00340427">
        <w:rPr>
          <w:rFonts w:ascii="Verdana" w:hAnsi="Verdana"/>
          <w:sz w:val="20"/>
        </w:rPr>
        <w:t>, siempre que esta representación no corresponda a la Secretaría o al Ministerio Público Federal y, en su caso, proporcionarles los elementos que sean necesarios;</w:t>
      </w:r>
    </w:p>
    <w:p w:rsidR="00340427" w:rsidRPr="00340427" w:rsidRDefault="00340427" w:rsidP="00340427">
      <w:pPr>
        <w:jc w:val="both"/>
        <w:rPr>
          <w:rFonts w:ascii="Verdana" w:hAnsi="Verdana"/>
          <w:sz w:val="20"/>
        </w:rPr>
      </w:pPr>
      <w:r w:rsidRPr="00340427">
        <w:rPr>
          <w:rFonts w:ascii="Verdana" w:hAnsi="Verdana"/>
          <w:b/>
          <w:bCs/>
          <w:sz w:val="20"/>
        </w:rPr>
        <w:t>II.</w:t>
      </w:r>
      <w:r w:rsidRPr="00340427">
        <w:rPr>
          <w:rFonts w:ascii="Verdana" w:hAnsi="Verdana"/>
          <w:sz w:val="20"/>
        </w:rPr>
        <w:t>         Sustanciar y proponer la resolución de los procedimientos y recursos administrativos que se interpongan en contra de la Autoridad Federal, cuando éstos no correspondan a otra unidad administrativa de la misma;</w:t>
      </w:r>
    </w:p>
    <w:p w:rsidR="00340427" w:rsidRPr="00340427" w:rsidRDefault="00340427" w:rsidP="00340427">
      <w:pPr>
        <w:jc w:val="both"/>
        <w:rPr>
          <w:rFonts w:ascii="Verdana" w:hAnsi="Verdana"/>
          <w:sz w:val="20"/>
        </w:rPr>
      </w:pPr>
      <w:r w:rsidRPr="00340427">
        <w:rPr>
          <w:rFonts w:ascii="Verdana" w:hAnsi="Verdana"/>
          <w:b/>
          <w:bCs/>
          <w:sz w:val="20"/>
        </w:rPr>
        <w:lastRenderedPageBreak/>
        <w:t>III.</w:t>
      </w:r>
      <w:r w:rsidRPr="00340427">
        <w:rPr>
          <w:rFonts w:ascii="Verdana" w:hAnsi="Verdana"/>
          <w:sz w:val="20"/>
        </w:rPr>
        <w:t>        Transigir y allanarse en los juicios en que represente a la Autoridad Federal, así como proponer a las unidades administrativas de la misma la conveniencia de revocar las resoluciones emitidas, cuando así convenga a los intereses de la Autoridad Federal;</w:t>
      </w:r>
    </w:p>
    <w:p w:rsidR="00340427" w:rsidRPr="00340427" w:rsidRDefault="00340427" w:rsidP="00340427">
      <w:pPr>
        <w:jc w:val="both"/>
        <w:rPr>
          <w:rFonts w:ascii="Verdana" w:hAnsi="Verdana"/>
          <w:sz w:val="20"/>
        </w:rPr>
      </w:pPr>
      <w:r w:rsidRPr="00340427">
        <w:rPr>
          <w:rFonts w:ascii="Verdana" w:hAnsi="Verdana"/>
          <w:b/>
          <w:bCs/>
          <w:sz w:val="20"/>
        </w:rPr>
        <w:t>IV.</w:t>
      </w:r>
      <w:r w:rsidRPr="00340427">
        <w:rPr>
          <w:rFonts w:ascii="Verdana" w:hAnsi="Verdana"/>
          <w:sz w:val="20"/>
        </w:rPr>
        <w:t>        Asistir a las unidades administrativas de la Autoridad Federal, a fin de que en los procedimientos administrativos que lleven a cabo se cumplan las formalidades previstas en las disposiciones jurídicas que los regulan;</w:t>
      </w:r>
    </w:p>
    <w:p w:rsidR="00340427" w:rsidRPr="00340427" w:rsidRDefault="00340427" w:rsidP="00340427">
      <w:pPr>
        <w:jc w:val="both"/>
        <w:rPr>
          <w:rFonts w:ascii="Verdana" w:hAnsi="Verdana"/>
          <w:sz w:val="20"/>
        </w:rPr>
      </w:pPr>
      <w:r w:rsidRPr="00340427">
        <w:rPr>
          <w:rFonts w:ascii="Verdana" w:hAnsi="Verdana"/>
          <w:b/>
          <w:bCs/>
          <w:sz w:val="20"/>
        </w:rPr>
        <w:t>V.</w:t>
      </w:r>
      <w:r w:rsidRPr="00340427">
        <w:rPr>
          <w:rFonts w:ascii="Verdana" w:hAnsi="Verdana"/>
          <w:sz w:val="20"/>
        </w:rPr>
        <w:t>         Elaborar la solicitud a la Secretaría de Desarrollo Agrario, Territorial y Urbano para la expropiación de inmuebles para la construcción, mantenimiento, ampliación o desarrollo de una Zona; proporcionar a dicha dependencia la información que posea la Autoridad Federal y sea necesaria para la sustanciación del procedimiento de expropiación, así como tramitar la solicitud del avalúo correspondiente ante la referida Secretaría;</w:t>
      </w:r>
    </w:p>
    <w:p w:rsidR="00340427" w:rsidRPr="00340427" w:rsidRDefault="00340427" w:rsidP="00340427">
      <w:pPr>
        <w:jc w:val="both"/>
        <w:rPr>
          <w:rFonts w:ascii="Verdana" w:hAnsi="Verdana"/>
          <w:sz w:val="20"/>
        </w:rPr>
      </w:pPr>
      <w:r w:rsidRPr="00340427">
        <w:rPr>
          <w:rFonts w:ascii="Verdana" w:hAnsi="Verdana"/>
          <w:b/>
          <w:bCs/>
          <w:sz w:val="20"/>
        </w:rPr>
        <w:t>VI.</w:t>
      </w:r>
      <w:r w:rsidRPr="00340427">
        <w:rPr>
          <w:rFonts w:ascii="Verdana" w:hAnsi="Verdana"/>
          <w:sz w:val="20"/>
        </w:rPr>
        <w:t>        Gestionar en favor de la Federación, el ejercicio del derecho del tanto a que se refiere el artículo 31, párrafo tercero de la Ley;</w:t>
      </w:r>
    </w:p>
    <w:p w:rsidR="00340427" w:rsidRPr="00340427" w:rsidRDefault="00340427" w:rsidP="00340427">
      <w:pPr>
        <w:jc w:val="both"/>
        <w:rPr>
          <w:rFonts w:ascii="Verdana" w:hAnsi="Verdana"/>
          <w:sz w:val="20"/>
        </w:rPr>
      </w:pPr>
      <w:r w:rsidRPr="00340427">
        <w:rPr>
          <w:rFonts w:ascii="Verdana" w:hAnsi="Verdana"/>
          <w:b/>
          <w:bCs/>
          <w:sz w:val="20"/>
        </w:rPr>
        <w:t>VII.</w:t>
      </w:r>
      <w:r w:rsidRPr="00340427">
        <w:rPr>
          <w:rFonts w:ascii="Verdana" w:hAnsi="Verdana"/>
          <w:sz w:val="20"/>
        </w:rPr>
        <w:t>       Formular denuncia o querella ante el Ministerio Público de la Federación por los hechos que puedan constituir delitos de los servidores públicos de la Autoridad Federal en el desempeño de sus funciones; allegarse de los elementos probatorios del caso, y darle la intervención que corresponda al Órgano Interno de Control;</w:t>
      </w:r>
    </w:p>
    <w:p w:rsidR="00340427" w:rsidRPr="00340427" w:rsidRDefault="00340427" w:rsidP="00340427">
      <w:pPr>
        <w:jc w:val="both"/>
        <w:rPr>
          <w:rFonts w:ascii="Verdana" w:hAnsi="Verdana"/>
          <w:sz w:val="20"/>
        </w:rPr>
      </w:pPr>
      <w:r w:rsidRPr="00340427">
        <w:rPr>
          <w:rFonts w:ascii="Verdana" w:hAnsi="Verdana"/>
          <w:b/>
          <w:bCs/>
          <w:sz w:val="20"/>
        </w:rPr>
        <w:t>VIII.</w:t>
      </w:r>
      <w:r w:rsidRPr="00340427">
        <w:rPr>
          <w:rFonts w:ascii="Verdana" w:hAnsi="Verdana"/>
          <w:sz w:val="20"/>
        </w:rPr>
        <w:t>      Formular denuncia o querella ante el Ministerio Público competente de los hechos que pueden constituir delitos y que la Autoridad Federal resulta ofendida o en aquéllos en que tenga conocimiento o interés jurídico;</w:t>
      </w:r>
    </w:p>
    <w:p w:rsidR="00340427" w:rsidRPr="00340427" w:rsidRDefault="00340427" w:rsidP="00340427">
      <w:pPr>
        <w:jc w:val="both"/>
        <w:rPr>
          <w:rFonts w:ascii="Verdana" w:hAnsi="Verdana"/>
          <w:sz w:val="20"/>
        </w:rPr>
      </w:pPr>
      <w:r w:rsidRPr="00340427">
        <w:rPr>
          <w:rFonts w:ascii="Verdana" w:hAnsi="Verdana"/>
          <w:b/>
          <w:bCs/>
          <w:sz w:val="20"/>
        </w:rPr>
        <w:t>IX.</w:t>
      </w:r>
      <w:r w:rsidRPr="00340427">
        <w:rPr>
          <w:rFonts w:ascii="Verdana" w:hAnsi="Verdana"/>
          <w:sz w:val="20"/>
        </w:rPr>
        <w:t>        Designar a los servidores públicos de la Unidad de Asuntos Jurídicos y Normatividad para que tengan el carácter de delegados o representantes en los juicios de su competencia, así como señalar domicilio para oír y recibir notificaciones que emitan los órganos jurisdiccionales en dichos juicios;</w:t>
      </w:r>
    </w:p>
    <w:p w:rsidR="00340427" w:rsidRPr="00340427" w:rsidRDefault="00340427" w:rsidP="00340427">
      <w:pPr>
        <w:jc w:val="both"/>
        <w:rPr>
          <w:rFonts w:ascii="Verdana" w:hAnsi="Verdana"/>
          <w:sz w:val="20"/>
        </w:rPr>
      </w:pPr>
      <w:r w:rsidRPr="00340427">
        <w:rPr>
          <w:rFonts w:ascii="Verdana" w:hAnsi="Verdana"/>
          <w:b/>
          <w:bCs/>
          <w:sz w:val="20"/>
        </w:rPr>
        <w:t>X.</w:t>
      </w:r>
      <w:r w:rsidRPr="00340427">
        <w:rPr>
          <w:rFonts w:ascii="Verdana" w:hAnsi="Verdana"/>
          <w:sz w:val="20"/>
        </w:rPr>
        <w:t>         Sustanciar los procedimientos para la imposición de sanciones por infracciones a la Ley y a las disposiciones que derivan de la misma;</w:t>
      </w:r>
    </w:p>
    <w:p w:rsidR="00340427" w:rsidRPr="00340427" w:rsidRDefault="00340427" w:rsidP="00340427">
      <w:pPr>
        <w:jc w:val="both"/>
        <w:rPr>
          <w:rFonts w:ascii="Verdana" w:hAnsi="Verdana"/>
          <w:sz w:val="20"/>
        </w:rPr>
      </w:pPr>
      <w:r w:rsidRPr="00340427">
        <w:rPr>
          <w:rFonts w:ascii="Verdana" w:hAnsi="Verdana"/>
          <w:b/>
          <w:bCs/>
          <w:sz w:val="20"/>
        </w:rPr>
        <w:t>XI.</w:t>
      </w:r>
      <w:r w:rsidRPr="00340427">
        <w:rPr>
          <w:rFonts w:ascii="Verdana" w:hAnsi="Verdana"/>
          <w:sz w:val="20"/>
        </w:rPr>
        <w:t>        Proponer los términos en que proceda dar respuesta a los particulares que ejerzan el derecho de petición en asuntos competencia de la Autoridad Federal;</w:t>
      </w:r>
    </w:p>
    <w:p w:rsidR="00340427" w:rsidRPr="00340427" w:rsidRDefault="00340427" w:rsidP="00340427">
      <w:pPr>
        <w:jc w:val="both"/>
        <w:rPr>
          <w:rFonts w:ascii="Verdana" w:hAnsi="Verdana"/>
          <w:sz w:val="20"/>
        </w:rPr>
      </w:pPr>
      <w:r w:rsidRPr="00340427">
        <w:rPr>
          <w:rFonts w:ascii="Verdana" w:hAnsi="Verdana"/>
          <w:b/>
          <w:bCs/>
          <w:sz w:val="20"/>
        </w:rPr>
        <w:t>XII.</w:t>
      </w:r>
      <w:r w:rsidRPr="00340427">
        <w:rPr>
          <w:rFonts w:ascii="Verdana" w:hAnsi="Verdana"/>
          <w:sz w:val="20"/>
        </w:rPr>
        <w:t>       Requerir a las autoridades competentes, en términos de las disposiciones jurídicas aplicables, la información y colaboración necesarias para el ejercicio de sus atribuciones, y</w:t>
      </w:r>
    </w:p>
    <w:p w:rsidR="00340427" w:rsidRPr="00340427" w:rsidRDefault="00340427" w:rsidP="00340427">
      <w:pPr>
        <w:jc w:val="both"/>
        <w:rPr>
          <w:rFonts w:ascii="Verdana" w:hAnsi="Verdana"/>
          <w:sz w:val="20"/>
        </w:rPr>
      </w:pPr>
      <w:r w:rsidRPr="00340427">
        <w:rPr>
          <w:rFonts w:ascii="Verdana" w:hAnsi="Verdana"/>
          <w:b/>
          <w:bCs/>
          <w:sz w:val="20"/>
        </w:rPr>
        <w:t>XIII.</w:t>
      </w:r>
      <w:r w:rsidRPr="00340427">
        <w:rPr>
          <w:rFonts w:ascii="Verdana" w:hAnsi="Verdana"/>
          <w:sz w:val="20"/>
        </w:rPr>
        <w:t>      Las demás que le confieran otras disposiciones jurídicas.</w:t>
      </w:r>
    </w:p>
    <w:p w:rsidR="00340427" w:rsidRPr="00340427" w:rsidRDefault="00340427" w:rsidP="00340427">
      <w:pPr>
        <w:jc w:val="both"/>
        <w:rPr>
          <w:rFonts w:ascii="Verdana" w:hAnsi="Verdana"/>
          <w:sz w:val="20"/>
        </w:rPr>
      </w:pPr>
      <w:r w:rsidRPr="00340427">
        <w:rPr>
          <w:rFonts w:ascii="Verdana" w:hAnsi="Verdana"/>
          <w:b/>
          <w:bCs/>
          <w:sz w:val="20"/>
        </w:rPr>
        <w:t>Artículo 20.-</w:t>
      </w:r>
      <w:r w:rsidRPr="00340427">
        <w:rPr>
          <w:rFonts w:ascii="Verdana" w:hAnsi="Verdana"/>
          <w:sz w:val="20"/>
        </w:rPr>
        <w:t> La Unidad de Coordinación Regional y Relaciones Institucionales tendrá las atribuciones siguientes:</w:t>
      </w:r>
    </w:p>
    <w:p w:rsidR="00340427" w:rsidRPr="00340427" w:rsidRDefault="00340427" w:rsidP="00340427">
      <w:pPr>
        <w:jc w:val="both"/>
        <w:rPr>
          <w:rFonts w:ascii="Verdana" w:hAnsi="Verdana"/>
          <w:sz w:val="20"/>
        </w:rPr>
      </w:pPr>
      <w:r w:rsidRPr="00340427">
        <w:rPr>
          <w:rFonts w:ascii="Verdana" w:hAnsi="Verdana"/>
          <w:b/>
          <w:bCs/>
          <w:sz w:val="20"/>
        </w:rPr>
        <w:lastRenderedPageBreak/>
        <w:t>I.</w:t>
      </w:r>
      <w:r w:rsidRPr="00340427">
        <w:rPr>
          <w:rFonts w:ascii="Verdana" w:hAnsi="Verdana"/>
          <w:sz w:val="20"/>
        </w:rPr>
        <w:t>          Coordinar, establecer y promover las acciones necesarias para la suscripción de las Cartas de Intención por parte de los titulares de las Entidades Federativas y Municipios;</w:t>
      </w:r>
    </w:p>
    <w:p w:rsidR="00340427" w:rsidRPr="00340427" w:rsidRDefault="00340427" w:rsidP="00340427">
      <w:pPr>
        <w:jc w:val="both"/>
        <w:rPr>
          <w:rFonts w:ascii="Verdana" w:hAnsi="Verdana"/>
          <w:sz w:val="20"/>
        </w:rPr>
      </w:pPr>
      <w:r w:rsidRPr="00340427">
        <w:rPr>
          <w:rFonts w:ascii="Verdana" w:hAnsi="Verdana"/>
          <w:b/>
          <w:bCs/>
          <w:sz w:val="20"/>
        </w:rPr>
        <w:t>II.</w:t>
      </w:r>
      <w:r w:rsidRPr="00340427">
        <w:rPr>
          <w:rFonts w:ascii="Verdana" w:hAnsi="Verdana"/>
          <w:sz w:val="20"/>
        </w:rPr>
        <w:t>         Determinar los criterios técnicos para la elaboración de las Evaluaciones Estratégicas, en colaboración con la Unidad de Planeación Estratégica;</w:t>
      </w:r>
    </w:p>
    <w:p w:rsidR="00340427" w:rsidRPr="00340427" w:rsidRDefault="00340427" w:rsidP="00340427">
      <w:pPr>
        <w:jc w:val="both"/>
        <w:rPr>
          <w:rFonts w:ascii="Verdana" w:hAnsi="Verdana"/>
          <w:sz w:val="20"/>
        </w:rPr>
      </w:pPr>
      <w:r w:rsidRPr="00340427">
        <w:rPr>
          <w:rFonts w:ascii="Verdana" w:hAnsi="Verdana"/>
          <w:b/>
          <w:bCs/>
          <w:sz w:val="20"/>
        </w:rPr>
        <w:t>III.</w:t>
      </w:r>
      <w:r w:rsidRPr="00340427">
        <w:rPr>
          <w:rFonts w:ascii="Verdana" w:hAnsi="Verdana"/>
          <w:sz w:val="20"/>
        </w:rPr>
        <w:t>        Coordinar la suscripción de los Convenios de Coordinación con los titulares de las Entidades Federativas y de los Municipios, para el establecimiento y desarrollo de la Zona y su Área de Influencia, con la participación que corresponda a las Dependencias y Entidades;</w:t>
      </w:r>
    </w:p>
    <w:p w:rsidR="00340427" w:rsidRPr="00340427" w:rsidRDefault="00340427" w:rsidP="00340427">
      <w:pPr>
        <w:jc w:val="both"/>
        <w:rPr>
          <w:rFonts w:ascii="Verdana" w:hAnsi="Verdana"/>
          <w:sz w:val="20"/>
        </w:rPr>
      </w:pPr>
      <w:r w:rsidRPr="00340427">
        <w:rPr>
          <w:rFonts w:ascii="Verdana" w:hAnsi="Verdana"/>
          <w:sz w:val="20"/>
        </w:rPr>
        <w:t> </w:t>
      </w:r>
    </w:p>
    <w:p w:rsidR="00340427" w:rsidRPr="00340427" w:rsidRDefault="00340427" w:rsidP="00340427">
      <w:pPr>
        <w:jc w:val="both"/>
        <w:rPr>
          <w:rFonts w:ascii="Verdana" w:hAnsi="Verdana"/>
          <w:sz w:val="20"/>
        </w:rPr>
      </w:pPr>
      <w:r w:rsidRPr="00340427">
        <w:rPr>
          <w:rFonts w:ascii="Verdana" w:hAnsi="Verdana"/>
          <w:b/>
          <w:bCs/>
          <w:sz w:val="20"/>
        </w:rPr>
        <w:t>IV.</w:t>
      </w:r>
      <w:r w:rsidRPr="00340427">
        <w:rPr>
          <w:rFonts w:ascii="Verdana" w:hAnsi="Verdana"/>
          <w:sz w:val="20"/>
        </w:rPr>
        <w:t>        Determinar con la colaboración de la Unidad de Planeación Estratégica, la planeación y los mecanismos de coordinación con la Secretaría de Gobernación, la Comisión Nacional para el Desarrollo de los Pueblos Indígenas, las Entidades Federativas y los Municipios, para la realización de la Consulta;</w:t>
      </w:r>
    </w:p>
    <w:p w:rsidR="00340427" w:rsidRPr="00340427" w:rsidRDefault="00340427" w:rsidP="00340427">
      <w:pPr>
        <w:jc w:val="both"/>
        <w:rPr>
          <w:rFonts w:ascii="Verdana" w:hAnsi="Verdana"/>
          <w:sz w:val="20"/>
        </w:rPr>
      </w:pPr>
      <w:r w:rsidRPr="00340427">
        <w:rPr>
          <w:rFonts w:ascii="Verdana" w:hAnsi="Verdana"/>
          <w:b/>
          <w:bCs/>
          <w:sz w:val="20"/>
        </w:rPr>
        <w:t>V.</w:t>
      </w:r>
      <w:r w:rsidRPr="00340427">
        <w:rPr>
          <w:rFonts w:ascii="Verdana" w:hAnsi="Verdana"/>
          <w:sz w:val="20"/>
        </w:rPr>
        <w:t>         Emitir opinión a la Unidad de Planeación Estratégica en relación con el proyecto de Programa de Desarrollo y sus modificaciones;</w:t>
      </w:r>
    </w:p>
    <w:p w:rsidR="00340427" w:rsidRPr="00340427" w:rsidRDefault="00340427" w:rsidP="00340427">
      <w:pPr>
        <w:jc w:val="both"/>
        <w:rPr>
          <w:rFonts w:ascii="Verdana" w:hAnsi="Verdana"/>
          <w:sz w:val="20"/>
        </w:rPr>
      </w:pPr>
      <w:r w:rsidRPr="00340427">
        <w:rPr>
          <w:rFonts w:ascii="Verdana" w:hAnsi="Verdana"/>
          <w:b/>
          <w:bCs/>
          <w:sz w:val="20"/>
        </w:rPr>
        <w:t>VI.</w:t>
      </w:r>
      <w:r w:rsidRPr="00340427">
        <w:rPr>
          <w:rFonts w:ascii="Verdana" w:hAnsi="Verdana"/>
          <w:sz w:val="20"/>
        </w:rPr>
        <w:t>        Participar con la Unidad de Planeación Estratégica en la determinación de las directrices para realizar el diagnóstico que permita determinar si las condiciones relativas a la Zona o su Área de Influencia han cambiado para considerar modificar el Programa de Desarrollo, así como para la revisión periódica de dicho Programa a que se refiere el artículo 11, párrafo tercero de la Ley;</w:t>
      </w:r>
    </w:p>
    <w:p w:rsidR="00340427" w:rsidRPr="00340427" w:rsidRDefault="00340427" w:rsidP="00340427">
      <w:pPr>
        <w:jc w:val="both"/>
        <w:rPr>
          <w:rFonts w:ascii="Verdana" w:hAnsi="Verdana"/>
          <w:sz w:val="20"/>
        </w:rPr>
      </w:pPr>
      <w:r w:rsidRPr="00340427">
        <w:rPr>
          <w:rFonts w:ascii="Verdana" w:hAnsi="Verdana"/>
          <w:b/>
          <w:bCs/>
          <w:sz w:val="20"/>
        </w:rPr>
        <w:t>VII.</w:t>
      </w:r>
      <w:r w:rsidRPr="00340427">
        <w:rPr>
          <w:rFonts w:ascii="Verdana" w:hAnsi="Verdana"/>
          <w:sz w:val="20"/>
        </w:rPr>
        <w:t>       Emitir las reglas de funcionamiento de los Consejos Técnicos de las Zonas;</w:t>
      </w:r>
    </w:p>
    <w:p w:rsidR="00340427" w:rsidRPr="00340427" w:rsidRDefault="00340427" w:rsidP="00340427">
      <w:pPr>
        <w:jc w:val="both"/>
        <w:rPr>
          <w:rFonts w:ascii="Verdana" w:hAnsi="Verdana"/>
          <w:sz w:val="20"/>
        </w:rPr>
      </w:pPr>
      <w:r w:rsidRPr="00340427">
        <w:rPr>
          <w:rFonts w:ascii="Verdana" w:hAnsi="Verdana"/>
          <w:b/>
          <w:bCs/>
          <w:sz w:val="20"/>
        </w:rPr>
        <w:t>VIII.</w:t>
      </w:r>
      <w:r w:rsidRPr="00340427">
        <w:rPr>
          <w:rFonts w:ascii="Verdana" w:hAnsi="Verdana"/>
          <w:sz w:val="20"/>
        </w:rPr>
        <w:t>      Solicitar al Poder Ejecutivo de cada Entidad Federativa y Municipio donde se encuentre la Zona y el Área de Influencia, así como a los Inversionistas y organizaciones de la sociedad civil que considere pertinentes, la designación de sus respectivos representantes, quienes fungirán como invitados en las sesiones de los Consejos Técnicos de las Zonas;</w:t>
      </w:r>
    </w:p>
    <w:p w:rsidR="00340427" w:rsidRPr="00340427" w:rsidRDefault="00340427" w:rsidP="00340427">
      <w:pPr>
        <w:jc w:val="both"/>
        <w:rPr>
          <w:rFonts w:ascii="Verdana" w:hAnsi="Verdana"/>
          <w:sz w:val="20"/>
        </w:rPr>
      </w:pPr>
      <w:r w:rsidRPr="00340427">
        <w:rPr>
          <w:rFonts w:ascii="Verdana" w:hAnsi="Verdana"/>
          <w:b/>
          <w:bCs/>
          <w:sz w:val="20"/>
        </w:rPr>
        <w:t>IX.</w:t>
      </w:r>
      <w:r w:rsidRPr="00340427">
        <w:rPr>
          <w:rFonts w:ascii="Verdana" w:hAnsi="Verdana"/>
          <w:sz w:val="20"/>
        </w:rPr>
        <w:t>        Representar a la Autoridad Federal en su carácter de invitada en los Consejos Técnicos de las Zonas;</w:t>
      </w:r>
    </w:p>
    <w:p w:rsidR="00340427" w:rsidRPr="00340427" w:rsidRDefault="00340427" w:rsidP="00340427">
      <w:pPr>
        <w:jc w:val="both"/>
        <w:rPr>
          <w:rFonts w:ascii="Verdana" w:hAnsi="Verdana"/>
          <w:sz w:val="20"/>
        </w:rPr>
      </w:pPr>
      <w:r w:rsidRPr="00340427">
        <w:rPr>
          <w:rFonts w:ascii="Verdana" w:hAnsi="Verdana"/>
          <w:b/>
          <w:bCs/>
          <w:sz w:val="20"/>
        </w:rPr>
        <w:t>X.</w:t>
      </w:r>
      <w:r w:rsidRPr="00340427">
        <w:rPr>
          <w:rFonts w:ascii="Verdana" w:hAnsi="Verdana"/>
          <w:sz w:val="20"/>
        </w:rPr>
        <w:t>         Requerir la opinión de los Consejos Técnicos de la Zonas respecto del proyecto de Programa de Desarrollo y el Plan Maestro de la Zona, así como de sus modificaciones;</w:t>
      </w:r>
    </w:p>
    <w:p w:rsidR="00340427" w:rsidRPr="00340427" w:rsidRDefault="00340427" w:rsidP="00340427">
      <w:pPr>
        <w:jc w:val="both"/>
        <w:rPr>
          <w:rFonts w:ascii="Verdana" w:hAnsi="Verdana"/>
          <w:sz w:val="20"/>
        </w:rPr>
      </w:pPr>
      <w:r w:rsidRPr="00340427">
        <w:rPr>
          <w:rFonts w:ascii="Verdana" w:hAnsi="Verdana"/>
          <w:b/>
          <w:bCs/>
          <w:sz w:val="20"/>
        </w:rPr>
        <w:t>XI.</w:t>
      </w:r>
      <w:r w:rsidRPr="00340427">
        <w:rPr>
          <w:rFonts w:ascii="Verdana" w:hAnsi="Verdana"/>
          <w:sz w:val="20"/>
        </w:rPr>
        <w:t>        Llevar a cabo el análisis del informe anual sobre el resultado de la evaluación del desempeño de las Zonas elaborado por los Consejos Técnicos de las Zonas y las recomendaciones que, en su caso, emitan dichos órganos colegiados, con la participación que corresponda a las demás unidades administrativas de la Autoridad Federal;</w:t>
      </w:r>
    </w:p>
    <w:p w:rsidR="00340427" w:rsidRPr="00340427" w:rsidRDefault="00340427" w:rsidP="00340427">
      <w:pPr>
        <w:jc w:val="both"/>
        <w:rPr>
          <w:rFonts w:ascii="Verdana" w:hAnsi="Verdana"/>
          <w:sz w:val="20"/>
        </w:rPr>
      </w:pPr>
      <w:r w:rsidRPr="00340427">
        <w:rPr>
          <w:rFonts w:ascii="Verdana" w:hAnsi="Verdana"/>
          <w:b/>
          <w:bCs/>
          <w:sz w:val="20"/>
        </w:rPr>
        <w:lastRenderedPageBreak/>
        <w:t>XII.</w:t>
      </w:r>
      <w:r w:rsidRPr="00340427">
        <w:rPr>
          <w:rFonts w:ascii="Verdana" w:hAnsi="Verdana"/>
          <w:sz w:val="20"/>
        </w:rPr>
        <w:t>       Integrar y remitir las recomendaciones formuladas por los Consejos Técnicos de las Zonas sobre el funcionamiento de la Zona y acciones que se lleven a cabo conforme al Programa de Desarrollo a las Dependencias y Entidades que correspondan, así como informar a dichos órganos colegiados sobre la atención que se haya dado a dichas recomendaciones, precisando las mejoras realizadas y las acciones emprendidas o, en su caso, justificar la improcedencia o inviabilidad de lo recomendado;</w:t>
      </w:r>
    </w:p>
    <w:p w:rsidR="00340427" w:rsidRPr="00340427" w:rsidRDefault="00340427" w:rsidP="00340427">
      <w:pPr>
        <w:jc w:val="both"/>
        <w:rPr>
          <w:rFonts w:ascii="Verdana" w:hAnsi="Verdana"/>
          <w:sz w:val="20"/>
        </w:rPr>
      </w:pPr>
      <w:r w:rsidRPr="00340427">
        <w:rPr>
          <w:rFonts w:ascii="Verdana" w:hAnsi="Verdana"/>
          <w:b/>
          <w:bCs/>
          <w:sz w:val="20"/>
        </w:rPr>
        <w:t>XIII.</w:t>
      </w:r>
      <w:r w:rsidRPr="00340427">
        <w:rPr>
          <w:rFonts w:ascii="Verdana" w:hAnsi="Verdana"/>
          <w:sz w:val="20"/>
        </w:rPr>
        <w:t>      Coadyuvar en las acciones de coordinación entre las autoridades de los tres órdenes de gobierno, donde se ubique la Zona y su Área de Influencia, Administradores Integrales e Inversionistas, con el objeto de establecer y desarrollar las Zonas y las Áreas de Influencia;</w:t>
      </w:r>
    </w:p>
    <w:p w:rsidR="00340427" w:rsidRPr="00340427" w:rsidRDefault="00340427" w:rsidP="00340427">
      <w:pPr>
        <w:jc w:val="both"/>
        <w:rPr>
          <w:rFonts w:ascii="Verdana" w:hAnsi="Verdana"/>
          <w:sz w:val="20"/>
        </w:rPr>
      </w:pPr>
      <w:r w:rsidRPr="00340427">
        <w:rPr>
          <w:rFonts w:ascii="Verdana" w:hAnsi="Verdana"/>
          <w:b/>
          <w:bCs/>
          <w:sz w:val="20"/>
        </w:rPr>
        <w:t>XIV.</w:t>
      </w:r>
      <w:r w:rsidRPr="00340427">
        <w:rPr>
          <w:rFonts w:ascii="Verdana" w:hAnsi="Verdana"/>
          <w:sz w:val="20"/>
        </w:rPr>
        <w:t>      Establecer relaciones con organizaciones empresariales y sociales en las Zonas y Áreas de Influencia;</w:t>
      </w:r>
    </w:p>
    <w:p w:rsidR="00340427" w:rsidRPr="00340427" w:rsidRDefault="00340427" w:rsidP="00340427">
      <w:pPr>
        <w:jc w:val="both"/>
        <w:rPr>
          <w:rFonts w:ascii="Verdana" w:hAnsi="Verdana"/>
          <w:sz w:val="20"/>
        </w:rPr>
      </w:pPr>
      <w:r w:rsidRPr="00340427">
        <w:rPr>
          <w:rFonts w:ascii="Verdana" w:hAnsi="Verdana"/>
          <w:b/>
          <w:bCs/>
          <w:sz w:val="20"/>
        </w:rPr>
        <w:t>XV.</w:t>
      </w:r>
      <w:r w:rsidRPr="00340427">
        <w:rPr>
          <w:rFonts w:ascii="Verdana" w:hAnsi="Verdana"/>
          <w:sz w:val="20"/>
        </w:rPr>
        <w:t>       Proponer al Titular de la Autoridad Federal el proyecto de acuerdo por el que se establece el número, sede y la circunscripción territorial de las Direcciones de Operación y Gestión de las Zonas Económicas Especiales;</w:t>
      </w:r>
    </w:p>
    <w:p w:rsidR="00340427" w:rsidRPr="00340427" w:rsidRDefault="00340427" w:rsidP="00340427">
      <w:pPr>
        <w:jc w:val="both"/>
        <w:rPr>
          <w:rFonts w:ascii="Verdana" w:hAnsi="Verdana"/>
          <w:sz w:val="20"/>
        </w:rPr>
      </w:pPr>
      <w:r w:rsidRPr="00340427">
        <w:rPr>
          <w:rFonts w:ascii="Verdana" w:hAnsi="Verdana"/>
          <w:b/>
          <w:bCs/>
          <w:sz w:val="20"/>
        </w:rPr>
        <w:t>XVI.</w:t>
      </w:r>
      <w:r w:rsidRPr="00340427">
        <w:rPr>
          <w:rFonts w:ascii="Verdana" w:hAnsi="Verdana"/>
          <w:sz w:val="20"/>
        </w:rPr>
        <w:t>      Establecer los mecanismos de información sobre la operación de las Zonas, así como de cualquier incidente que ponga en riesgo la seguridad, eficiencia y continuidad de las operaciones de las mismas;</w:t>
      </w:r>
    </w:p>
    <w:p w:rsidR="00340427" w:rsidRPr="00340427" w:rsidRDefault="00340427" w:rsidP="00340427">
      <w:pPr>
        <w:jc w:val="both"/>
        <w:rPr>
          <w:rFonts w:ascii="Verdana" w:hAnsi="Verdana"/>
          <w:sz w:val="20"/>
        </w:rPr>
      </w:pPr>
      <w:r w:rsidRPr="00340427">
        <w:rPr>
          <w:rFonts w:ascii="Verdana" w:hAnsi="Verdana"/>
          <w:b/>
          <w:bCs/>
          <w:sz w:val="20"/>
        </w:rPr>
        <w:t>XVII.</w:t>
      </w:r>
      <w:r w:rsidRPr="00340427">
        <w:rPr>
          <w:rFonts w:ascii="Verdana" w:hAnsi="Verdana"/>
          <w:sz w:val="20"/>
        </w:rPr>
        <w:t>     Planear y coordinar las acciones de supervisión de las Zonas;</w:t>
      </w:r>
    </w:p>
    <w:p w:rsidR="00340427" w:rsidRPr="00340427" w:rsidRDefault="00340427" w:rsidP="00340427">
      <w:pPr>
        <w:jc w:val="both"/>
        <w:rPr>
          <w:rFonts w:ascii="Verdana" w:hAnsi="Verdana"/>
          <w:sz w:val="20"/>
        </w:rPr>
      </w:pPr>
      <w:r w:rsidRPr="00340427">
        <w:rPr>
          <w:rFonts w:ascii="Verdana" w:hAnsi="Verdana"/>
          <w:b/>
          <w:bCs/>
          <w:sz w:val="20"/>
        </w:rPr>
        <w:t>XVIII.</w:t>
      </w:r>
      <w:r w:rsidRPr="00340427">
        <w:rPr>
          <w:rFonts w:ascii="Verdana" w:hAnsi="Verdana"/>
          <w:sz w:val="20"/>
        </w:rPr>
        <w:t>     Establecer un programa de visitas de verificación a los Administradores Integrales e Inversionistas, con el objeto de asegurar el debido cumplimiento de la Ley, su Reglamento y los términos y condiciones de los Permisos, Asignaciones y Autorizaciones;</w:t>
      </w:r>
    </w:p>
    <w:p w:rsidR="00340427" w:rsidRPr="00340427" w:rsidRDefault="00340427" w:rsidP="00340427">
      <w:pPr>
        <w:jc w:val="both"/>
        <w:rPr>
          <w:rFonts w:ascii="Verdana" w:hAnsi="Verdana"/>
          <w:sz w:val="20"/>
        </w:rPr>
      </w:pPr>
      <w:r w:rsidRPr="00340427">
        <w:rPr>
          <w:rFonts w:ascii="Verdana" w:hAnsi="Verdana"/>
          <w:b/>
          <w:bCs/>
          <w:sz w:val="20"/>
        </w:rPr>
        <w:t>XIX.</w:t>
      </w:r>
      <w:r w:rsidRPr="00340427">
        <w:rPr>
          <w:rFonts w:ascii="Verdana" w:hAnsi="Verdana"/>
          <w:sz w:val="20"/>
        </w:rPr>
        <w:t>      Resolver, previa opinión de la Unidad de Asuntos Jurídicos y Normatividad, la intervención provisional de la operación o administración de la Zona, así como, en su caso, su terminación, conforme a lo dispuesto en la Ley;</w:t>
      </w:r>
    </w:p>
    <w:p w:rsidR="00340427" w:rsidRPr="00340427" w:rsidRDefault="00340427" w:rsidP="00340427">
      <w:pPr>
        <w:jc w:val="both"/>
        <w:rPr>
          <w:rFonts w:ascii="Verdana" w:hAnsi="Verdana"/>
          <w:sz w:val="20"/>
        </w:rPr>
      </w:pPr>
      <w:r w:rsidRPr="00340427">
        <w:rPr>
          <w:rFonts w:ascii="Verdana" w:hAnsi="Verdana"/>
          <w:b/>
          <w:bCs/>
          <w:sz w:val="20"/>
        </w:rPr>
        <w:t>XX.</w:t>
      </w:r>
      <w:r w:rsidRPr="00340427">
        <w:rPr>
          <w:rFonts w:ascii="Verdana" w:hAnsi="Verdana"/>
          <w:sz w:val="20"/>
        </w:rPr>
        <w:t>       Designar y remover al Administrador Integral provisional en el caso de intervención de la Zona, así como dictar las medidas necesarias para el cumplimento del objeto de la Zona durante dicha intervención, su plazo y demás elementos pertinentes;</w:t>
      </w:r>
    </w:p>
    <w:p w:rsidR="00340427" w:rsidRPr="00340427" w:rsidRDefault="00340427" w:rsidP="00340427">
      <w:pPr>
        <w:jc w:val="both"/>
        <w:rPr>
          <w:rFonts w:ascii="Verdana" w:hAnsi="Verdana"/>
          <w:sz w:val="20"/>
        </w:rPr>
      </w:pPr>
      <w:r w:rsidRPr="00340427">
        <w:rPr>
          <w:rFonts w:ascii="Verdana" w:hAnsi="Verdana"/>
          <w:b/>
          <w:bCs/>
          <w:sz w:val="20"/>
        </w:rPr>
        <w:t>XXI.</w:t>
      </w:r>
      <w:r w:rsidRPr="00340427">
        <w:rPr>
          <w:rFonts w:ascii="Verdana" w:hAnsi="Verdana"/>
          <w:sz w:val="20"/>
        </w:rPr>
        <w:t>      Solicitar el auxilio de las autoridades competentes, para hacer efectivo el cumplimiento de las medidas que determine la Autoridad Federal de conformidad con la Ley;</w:t>
      </w:r>
    </w:p>
    <w:p w:rsidR="00340427" w:rsidRPr="00340427" w:rsidRDefault="00340427" w:rsidP="00340427">
      <w:pPr>
        <w:jc w:val="both"/>
        <w:rPr>
          <w:rFonts w:ascii="Verdana" w:hAnsi="Verdana"/>
          <w:sz w:val="20"/>
        </w:rPr>
      </w:pPr>
      <w:r w:rsidRPr="00340427">
        <w:rPr>
          <w:rFonts w:ascii="Verdana" w:hAnsi="Verdana"/>
          <w:sz w:val="20"/>
        </w:rPr>
        <w:t> </w:t>
      </w:r>
    </w:p>
    <w:p w:rsidR="00340427" w:rsidRPr="00340427" w:rsidRDefault="00340427" w:rsidP="00340427">
      <w:pPr>
        <w:jc w:val="both"/>
        <w:rPr>
          <w:rFonts w:ascii="Verdana" w:hAnsi="Verdana"/>
          <w:sz w:val="20"/>
        </w:rPr>
      </w:pPr>
      <w:r w:rsidRPr="00340427">
        <w:rPr>
          <w:rFonts w:ascii="Verdana" w:hAnsi="Verdana"/>
          <w:b/>
          <w:bCs/>
          <w:sz w:val="20"/>
        </w:rPr>
        <w:t>XXII.</w:t>
      </w:r>
      <w:r w:rsidRPr="00340427">
        <w:rPr>
          <w:rFonts w:ascii="Verdana" w:hAnsi="Verdana"/>
          <w:sz w:val="20"/>
        </w:rPr>
        <w:t>     Requerir a los Administradores Integrales, Inversionistas y otras personas la información y documentación que sea necesaria para el ejercicio de sus atribuciones;</w:t>
      </w:r>
    </w:p>
    <w:p w:rsidR="00340427" w:rsidRPr="00340427" w:rsidRDefault="00340427" w:rsidP="00340427">
      <w:pPr>
        <w:jc w:val="both"/>
        <w:rPr>
          <w:rFonts w:ascii="Verdana" w:hAnsi="Verdana"/>
          <w:sz w:val="20"/>
        </w:rPr>
      </w:pPr>
      <w:r w:rsidRPr="00340427">
        <w:rPr>
          <w:rFonts w:ascii="Verdana" w:hAnsi="Verdana"/>
          <w:b/>
          <w:bCs/>
          <w:sz w:val="20"/>
        </w:rPr>
        <w:t>XXIII.</w:t>
      </w:r>
      <w:r w:rsidRPr="00340427">
        <w:rPr>
          <w:rFonts w:ascii="Verdana" w:hAnsi="Verdana"/>
          <w:sz w:val="20"/>
        </w:rPr>
        <w:t xml:space="preserve">     Solicitar en situaciones de emergencia o cuando se ponga en peligro la paz interior o la seguridad nacional, el auxilio de las instancias federales competentes para </w:t>
      </w:r>
      <w:r w:rsidRPr="00340427">
        <w:rPr>
          <w:rFonts w:ascii="Verdana" w:hAnsi="Verdana"/>
          <w:sz w:val="20"/>
        </w:rPr>
        <w:lastRenderedPageBreak/>
        <w:t>preservar la seguridad de la Zona, así como informar a la Comisión Intersecretarial respecto de dichas situaciones;</w:t>
      </w:r>
    </w:p>
    <w:p w:rsidR="00340427" w:rsidRPr="00340427" w:rsidRDefault="00340427" w:rsidP="00340427">
      <w:pPr>
        <w:jc w:val="both"/>
        <w:rPr>
          <w:rFonts w:ascii="Verdana" w:hAnsi="Verdana"/>
          <w:sz w:val="20"/>
        </w:rPr>
      </w:pPr>
      <w:r w:rsidRPr="00340427">
        <w:rPr>
          <w:rFonts w:ascii="Verdana" w:hAnsi="Verdana"/>
          <w:b/>
          <w:bCs/>
          <w:sz w:val="20"/>
        </w:rPr>
        <w:t>XXIV.</w:t>
      </w:r>
      <w:r w:rsidRPr="00340427">
        <w:rPr>
          <w:rFonts w:ascii="Verdana" w:hAnsi="Verdana"/>
          <w:sz w:val="20"/>
        </w:rPr>
        <w:t>    Coordinar la verificación del cumplimiento del Plan Maestro, y</w:t>
      </w:r>
    </w:p>
    <w:p w:rsidR="00340427" w:rsidRPr="00340427" w:rsidRDefault="00340427" w:rsidP="00340427">
      <w:pPr>
        <w:jc w:val="both"/>
        <w:rPr>
          <w:rFonts w:ascii="Verdana" w:hAnsi="Verdana"/>
          <w:sz w:val="20"/>
        </w:rPr>
      </w:pPr>
      <w:r w:rsidRPr="00340427">
        <w:rPr>
          <w:rFonts w:ascii="Verdana" w:hAnsi="Verdana"/>
          <w:b/>
          <w:bCs/>
          <w:sz w:val="20"/>
        </w:rPr>
        <w:t>XXV.</w:t>
      </w:r>
      <w:r w:rsidRPr="00340427">
        <w:rPr>
          <w:rFonts w:ascii="Verdana" w:hAnsi="Verdana"/>
          <w:sz w:val="20"/>
        </w:rPr>
        <w:t>     Las demás que le confieran otras disposiciones jurídicas.</w:t>
      </w:r>
    </w:p>
    <w:p w:rsidR="00340427" w:rsidRPr="00340427" w:rsidRDefault="00340427" w:rsidP="00340427">
      <w:pPr>
        <w:jc w:val="both"/>
        <w:rPr>
          <w:rFonts w:ascii="Verdana" w:hAnsi="Verdana"/>
          <w:sz w:val="20"/>
        </w:rPr>
      </w:pPr>
      <w:r w:rsidRPr="00340427">
        <w:rPr>
          <w:rFonts w:ascii="Verdana" w:hAnsi="Verdana"/>
          <w:b/>
          <w:bCs/>
          <w:sz w:val="20"/>
        </w:rPr>
        <w:t>Artículo 21.-</w:t>
      </w:r>
      <w:r w:rsidRPr="00340427">
        <w:rPr>
          <w:rFonts w:ascii="Verdana" w:hAnsi="Verdana"/>
          <w:sz w:val="20"/>
        </w:rPr>
        <w:t> La Dirección General de Coordinación Regional tendrá las atribuciones siguientes:</w:t>
      </w:r>
    </w:p>
    <w:p w:rsidR="00340427" w:rsidRPr="00340427" w:rsidRDefault="00340427" w:rsidP="00340427">
      <w:pPr>
        <w:jc w:val="both"/>
        <w:rPr>
          <w:rFonts w:ascii="Verdana" w:hAnsi="Verdana"/>
          <w:sz w:val="20"/>
        </w:rPr>
      </w:pPr>
      <w:r w:rsidRPr="00340427">
        <w:rPr>
          <w:rFonts w:ascii="Verdana" w:hAnsi="Verdana"/>
          <w:b/>
          <w:bCs/>
          <w:sz w:val="20"/>
        </w:rPr>
        <w:t>I.</w:t>
      </w:r>
      <w:r w:rsidRPr="00340427">
        <w:rPr>
          <w:rFonts w:ascii="Verdana" w:hAnsi="Verdana"/>
          <w:sz w:val="20"/>
        </w:rPr>
        <w:t>          Tramitar la suscripción de los Convenios de Coordinación, con la participación de las Dependencias y Entidades, y los titulares de las Entidades Federativas y de los Municipios, para el establecimiento y desarrollo de la Zona y su Área de Influencia;</w:t>
      </w:r>
    </w:p>
    <w:p w:rsidR="00340427" w:rsidRPr="00340427" w:rsidRDefault="00340427" w:rsidP="00340427">
      <w:pPr>
        <w:jc w:val="both"/>
        <w:rPr>
          <w:rFonts w:ascii="Verdana" w:hAnsi="Verdana"/>
          <w:sz w:val="20"/>
        </w:rPr>
      </w:pPr>
      <w:r w:rsidRPr="00340427">
        <w:rPr>
          <w:rFonts w:ascii="Verdana" w:hAnsi="Verdana"/>
          <w:b/>
          <w:bCs/>
          <w:sz w:val="20"/>
        </w:rPr>
        <w:t>II.</w:t>
      </w:r>
      <w:r w:rsidRPr="00340427">
        <w:rPr>
          <w:rFonts w:ascii="Verdana" w:hAnsi="Verdana"/>
          <w:sz w:val="20"/>
        </w:rPr>
        <w:t>         Integrar un expediente por cada Convenio de Coordinación que se suscriba, el cual incluirá la información relacionada con su ejecución y seguimiento;</w:t>
      </w:r>
    </w:p>
    <w:p w:rsidR="00340427" w:rsidRPr="00340427" w:rsidRDefault="00340427" w:rsidP="00340427">
      <w:pPr>
        <w:jc w:val="both"/>
        <w:rPr>
          <w:rFonts w:ascii="Verdana" w:hAnsi="Verdana"/>
          <w:sz w:val="20"/>
        </w:rPr>
      </w:pPr>
      <w:r w:rsidRPr="00340427">
        <w:rPr>
          <w:rFonts w:ascii="Verdana" w:hAnsi="Verdana"/>
          <w:b/>
          <w:bCs/>
          <w:sz w:val="20"/>
        </w:rPr>
        <w:t>III.</w:t>
      </w:r>
      <w:r w:rsidRPr="00340427">
        <w:rPr>
          <w:rFonts w:ascii="Verdana" w:hAnsi="Verdana"/>
          <w:sz w:val="20"/>
        </w:rPr>
        <w:t>        Realizar con el apoyo de la Dirección General de Planeación y, en coordinación con la Comisión Nacional para el Desarrollo de los Pueblos Indígenas y la Secretaría de Gobernación, así como con la participación que corresponda a las Entidades Federativas y los Municipios, la Consulta;</w:t>
      </w:r>
    </w:p>
    <w:p w:rsidR="00340427" w:rsidRPr="00340427" w:rsidRDefault="00340427" w:rsidP="00340427">
      <w:pPr>
        <w:jc w:val="both"/>
        <w:rPr>
          <w:rFonts w:ascii="Verdana" w:hAnsi="Verdana"/>
          <w:sz w:val="20"/>
        </w:rPr>
      </w:pPr>
      <w:r w:rsidRPr="00340427">
        <w:rPr>
          <w:rFonts w:ascii="Verdana" w:hAnsi="Verdana"/>
          <w:b/>
          <w:bCs/>
          <w:sz w:val="20"/>
        </w:rPr>
        <w:t>IV.</w:t>
      </w:r>
      <w:r w:rsidRPr="00340427">
        <w:rPr>
          <w:rFonts w:ascii="Verdana" w:hAnsi="Verdana"/>
          <w:sz w:val="20"/>
        </w:rPr>
        <w:t>        Participar en la coordinación entre las autoridades de los tres órdenes de gobierno donde se ubique la Zona y el Área de Influencia, Administradores Integrales e Inversionistas, con el objeto de establecer y desarrollar las Zonas y las Áreas de Influencia;</w:t>
      </w:r>
    </w:p>
    <w:p w:rsidR="00340427" w:rsidRPr="00340427" w:rsidRDefault="00340427" w:rsidP="00340427">
      <w:pPr>
        <w:jc w:val="both"/>
        <w:rPr>
          <w:rFonts w:ascii="Verdana" w:hAnsi="Verdana"/>
          <w:sz w:val="20"/>
        </w:rPr>
      </w:pPr>
      <w:r w:rsidRPr="00340427">
        <w:rPr>
          <w:rFonts w:ascii="Verdana" w:hAnsi="Verdana"/>
          <w:b/>
          <w:bCs/>
          <w:sz w:val="20"/>
        </w:rPr>
        <w:t>V.</w:t>
      </w:r>
      <w:r w:rsidRPr="00340427">
        <w:rPr>
          <w:rFonts w:ascii="Verdana" w:hAnsi="Verdana"/>
          <w:sz w:val="20"/>
        </w:rPr>
        <w:t>         Colaborar con las unidades administrativas de la Autoridad Federal en el diagnóstico y evaluación de las Zonas y sus Áreas de Influencia, y</w:t>
      </w:r>
    </w:p>
    <w:p w:rsidR="00340427" w:rsidRPr="00340427" w:rsidRDefault="00340427" w:rsidP="00340427">
      <w:pPr>
        <w:jc w:val="both"/>
        <w:rPr>
          <w:rFonts w:ascii="Verdana" w:hAnsi="Verdana"/>
          <w:sz w:val="20"/>
        </w:rPr>
      </w:pPr>
      <w:r w:rsidRPr="00340427">
        <w:rPr>
          <w:rFonts w:ascii="Verdana" w:hAnsi="Verdana"/>
          <w:b/>
          <w:bCs/>
          <w:sz w:val="20"/>
        </w:rPr>
        <w:t>VI.</w:t>
      </w:r>
      <w:r w:rsidRPr="00340427">
        <w:rPr>
          <w:rFonts w:ascii="Verdana" w:hAnsi="Verdana"/>
          <w:sz w:val="20"/>
        </w:rPr>
        <w:t>        Las demás que le confieran otras disposiciones jurídicas.</w:t>
      </w:r>
    </w:p>
    <w:p w:rsidR="00340427" w:rsidRPr="00340427" w:rsidRDefault="00340427" w:rsidP="00340427">
      <w:pPr>
        <w:jc w:val="both"/>
        <w:rPr>
          <w:rFonts w:ascii="Verdana" w:hAnsi="Verdana"/>
          <w:sz w:val="20"/>
        </w:rPr>
      </w:pPr>
      <w:r w:rsidRPr="00340427">
        <w:rPr>
          <w:rFonts w:ascii="Verdana" w:hAnsi="Verdana"/>
          <w:b/>
          <w:bCs/>
          <w:sz w:val="20"/>
        </w:rPr>
        <w:t>Artículo 22.-</w:t>
      </w:r>
      <w:r w:rsidRPr="00340427">
        <w:rPr>
          <w:rFonts w:ascii="Verdana" w:hAnsi="Verdana"/>
          <w:sz w:val="20"/>
        </w:rPr>
        <w:t> La Dirección General de Relaciones Institucionales y Empresariales tendrá las atribuciones siguientes:</w:t>
      </w:r>
    </w:p>
    <w:p w:rsidR="00340427" w:rsidRPr="00340427" w:rsidRDefault="00340427" w:rsidP="00340427">
      <w:pPr>
        <w:jc w:val="both"/>
        <w:rPr>
          <w:rFonts w:ascii="Verdana" w:hAnsi="Verdana"/>
          <w:sz w:val="20"/>
        </w:rPr>
      </w:pPr>
      <w:r w:rsidRPr="00340427">
        <w:rPr>
          <w:rFonts w:ascii="Verdana" w:hAnsi="Verdana"/>
          <w:b/>
          <w:bCs/>
          <w:sz w:val="20"/>
        </w:rPr>
        <w:t>I.</w:t>
      </w:r>
      <w:r w:rsidRPr="00340427">
        <w:rPr>
          <w:rFonts w:ascii="Verdana" w:hAnsi="Verdana"/>
          <w:sz w:val="20"/>
        </w:rPr>
        <w:t>          Fomentar y mantener relaciones con organizaciones empresariales y sociales en las Zonas y Áreas de Influencia;</w:t>
      </w:r>
    </w:p>
    <w:p w:rsidR="00340427" w:rsidRPr="00340427" w:rsidRDefault="00340427" w:rsidP="00340427">
      <w:pPr>
        <w:jc w:val="both"/>
        <w:rPr>
          <w:rFonts w:ascii="Verdana" w:hAnsi="Verdana"/>
          <w:sz w:val="20"/>
        </w:rPr>
      </w:pPr>
      <w:r w:rsidRPr="00340427">
        <w:rPr>
          <w:rFonts w:ascii="Verdana" w:hAnsi="Verdana"/>
          <w:b/>
          <w:bCs/>
          <w:sz w:val="20"/>
        </w:rPr>
        <w:t>II.</w:t>
      </w:r>
      <w:r w:rsidRPr="00340427">
        <w:rPr>
          <w:rFonts w:ascii="Verdana" w:hAnsi="Verdana"/>
          <w:sz w:val="20"/>
        </w:rPr>
        <w:t>         Elaborar la propuesta de reglas de funcionamiento de los Consejos Técnicos de las Zonas;</w:t>
      </w:r>
    </w:p>
    <w:p w:rsidR="00340427" w:rsidRPr="00340427" w:rsidRDefault="00340427" w:rsidP="00340427">
      <w:pPr>
        <w:jc w:val="both"/>
        <w:rPr>
          <w:rFonts w:ascii="Verdana" w:hAnsi="Verdana"/>
          <w:sz w:val="20"/>
        </w:rPr>
      </w:pPr>
      <w:r w:rsidRPr="00340427">
        <w:rPr>
          <w:rFonts w:ascii="Verdana" w:hAnsi="Verdana"/>
          <w:b/>
          <w:bCs/>
          <w:sz w:val="20"/>
        </w:rPr>
        <w:t>III.</w:t>
      </w:r>
      <w:r w:rsidRPr="00340427">
        <w:rPr>
          <w:rFonts w:ascii="Verdana" w:hAnsi="Verdana"/>
          <w:sz w:val="20"/>
        </w:rPr>
        <w:t>        Participar en coordinación con la Dirección General de Análisis y Políticas Públicas Complementarias, en los mecanismos de vinculación de las instituciones educativas dedicadas a la formación y capacitación de trabajadores;</w:t>
      </w:r>
    </w:p>
    <w:p w:rsidR="00340427" w:rsidRPr="00340427" w:rsidRDefault="00340427" w:rsidP="00340427">
      <w:pPr>
        <w:jc w:val="both"/>
        <w:rPr>
          <w:rFonts w:ascii="Verdana" w:hAnsi="Verdana"/>
          <w:sz w:val="20"/>
        </w:rPr>
      </w:pPr>
      <w:r w:rsidRPr="00340427">
        <w:rPr>
          <w:rFonts w:ascii="Verdana" w:hAnsi="Verdana"/>
          <w:b/>
          <w:bCs/>
          <w:sz w:val="20"/>
        </w:rPr>
        <w:t>IV.</w:t>
      </w:r>
      <w:r w:rsidRPr="00340427">
        <w:rPr>
          <w:rFonts w:ascii="Verdana" w:hAnsi="Verdana"/>
          <w:sz w:val="20"/>
        </w:rPr>
        <w:t>        Verificar el cumplimiento del Plan Maestro de la Zona;</w:t>
      </w:r>
    </w:p>
    <w:p w:rsidR="00340427" w:rsidRPr="00340427" w:rsidRDefault="00340427" w:rsidP="00340427">
      <w:pPr>
        <w:jc w:val="both"/>
        <w:rPr>
          <w:rFonts w:ascii="Verdana" w:hAnsi="Verdana"/>
          <w:sz w:val="20"/>
        </w:rPr>
      </w:pPr>
      <w:r w:rsidRPr="00340427">
        <w:rPr>
          <w:rFonts w:ascii="Verdana" w:hAnsi="Verdana"/>
          <w:b/>
          <w:bCs/>
          <w:sz w:val="20"/>
        </w:rPr>
        <w:t>V.</w:t>
      </w:r>
      <w:r w:rsidRPr="00340427">
        <w:rPr>
          <w:rFonts w:ascii="Verdana" w:hAnsi="Verdana"/>
          <w:sz w:val="20"/>
        </w:rPr>
        <w:t>         Realizar las acciones de supervisión de las Zonas;</w:t>
      </w:r>
    </w:p>
    <w:p w:rsidR="00340427" w:rsidRPr="00340427" w:rsidRDefault="00340427" w:rsidP="00340427">
      <w:pPr>
        <w:jc w:val="both"/>
        <w:rPr>
          <w:rFonts w:ascii="Verdana" w:hAnsi="Verdana"/>
          <w:sz w:val="20"/>
        </w:rPr>
      </w:pPr>
      <w:r w:rsidRPr="00340427">
        <w:rPr>
          <w:rFonts w:ascii="Verdana" w:hAnsi="Verdana"/>
          <w:b/>
          <w:bCs/>
          <w:sz w:val="20"/>
        </w:rPr>
        <w:t>VI.</w:t>
      </w:r>
      <w:r w:rsidRPr="00340427">
        <w:rPr>
          <w:rFonts w:ascii="Verdana" w:hAnsi="Verdana"/>
          <w:sz w:val="20"/>
        </w:rPr>
        <w:t xml:space="preserve">        Llevar a cabo las visitas de verificación a los Administradores Integrales e Inversionistas, con el objeto de asegurar el debido cumplimiento de la Ley y su </w:t>
      </w:r>
      <w:r w:rsidRPr="00340427">
        <w:rPr>
          <w:rFonts w:ascii="Verdana" w:hAnsi="Verdana"/>
          <w:sz w:val="20"/>
        </w:rPr>
        <w:lastRenderedPageBreak/>
        <w:t>Reglamento, y los términos y condiciones de los Permisos, Asignaciones y Autorizaciones;</w:t>
      </w:r>
    </w:p>
    <w:p w:rsidR="00340427" w:rsidRPr="00340427" w:rsidRDefault="00340427" w:rsidP="00340427">
      <w:pPr>
        <w:jc w:val="both"/>
        <w:rPr>
          <w:rFonts w:ascii="Verdana" w:hAnsi="Verdana"/>
          <w:sz w:val="20"/>
        </w:rPr>
      </w:pPr>
      <w:r w:rsidRPr="00340427">
        <w:rPr>
          <w:rFonts w:ascii="Verdana" w:hAnsi="Verdana"/>
          <w:b/>
          <w:bCs/>
          <w:sz w:val="20"/>
        </w:rPr>
        <w:t>VII.</w:t>
      </w:r>
      <w:r w:rsidRPr="00340427">
        <w:rPr>
          <w:rFonts w:ascii="Verdana" w:hAnsi="Verdana"/>
          <w:sz w:val="20"/>
        </w:rPr>
        <w:t>       Requerir la información a que se refieren los artículos 102, fracción IX y 118, fracción V del Reglamento de la Ley, así como ponerla a disposición de las demás unidades administrativas de la Autoridad Federal que la requieran para el ejercicio de sus atribuciones;</w:t>
      </w:r>
    </w:p>
    <w:p w:rsidR="00340427" w:rsidRPr="00340427" w:rsidRDefault="00340427" w:rsidP="00340427">
      <w:pPr>
        <w:jc w:val="both"/>
        <w:rPr>
          <w:rFonts w:ascii="Verdana" w:hAnsi="Verdana"/>
          <w:sz w:val="20"/>
        </w:rPr>
      </w:pPr>
      <w:r w:rsidRPr="00340427">
        <w:rPr>
          <w:rFonts w:ascii="Verdana" w:hAnsi="Verdana"/>
          <w:b/>
          <w:bCs/>
          <w:sz w:val="20"/>
        </w:rPr>
        <w:t>VIII.</w:t>
      </w:r>
      <w:r w:rsidRPr="00340427">
        <w:rPr>
          <w:rFonts w:ascii="Verdana" w:hAnsi="Verdana"/>
          <w:sz w:val="20"/>
        </w:rPr>
        <w:t>      Requerir la información de los Administradores Integrales relativa al estado general de la Zona, su desempeño y cualquier incidente que ponga en riesgo la seguridad, eficiencia y continuidad de operaciones en la Zona;</w:t>
      </w:r>
    </w:p>
    <w:p w:rsidR="00340427" w:rsidRPr="00340427" w:rsidRDefault="00340427" w:rsidP="00340427">
      <w:pPr>
        <w:jc w:val="both"/>
        <w:rPr>
          <w:rFonts w:ascii="Verdana" w:hAnsi="Verdana"/>
          <w:sz w:val="20"/>
        </w:rPr>
      </w:pPr>
      <w:r w:rsidRPr="00340427">
        <w:rPr>
          <w:rFonts w:ascii="Verdana" w:hAnsi="Verdana"/>
          <w:b/>
          <w:bCs/>
          <w:sz w:val="20"/>
        </w:rPr>
        <w:t>IX.</w:t>
      </w:r>
      <w:r w:rsidRPr="00340427">
        <w:rPr>
          <w:rFonts w:ascii="Verdana" w:hAnsi="Verdana"/>
          <w:sz w:val="20"/>
        </w:rPr>
        <w:t>        Recibir la información de los Inversionistas relativa a cualquier incidente que ponga en riesgo la seguridad, eficiencia y continuidad de las operaciones de las Actividades Económicas Productivas;</w:t>
      </w:r>
    </w:p>
    <w:p w:rsidR="00340427" w:rsidRPr="00340427" w:rsidRDefault="00340427" w:rsidP="00340427">
      <w:pPr>
        <w:jc w:val="both"/>
        <w:rPr>
          <w:rFonts w:ascii="Verdana" w:hAnsi="Verdana"/>
          <w:sz w:val="20"/>
        </w:rPr>
      </w:pPr>
      <w:r w:rsidRPr="00340427">
        <w:rPr>
          <w:rFonts w:ascii="Verdana" w:hAnsi="Verdana"/>
          <w:b/>
          <w:bCs/>
          <w:sz w:val="20"/>
        </w:rPr>
        <w:t>X.</w:t>
      </w:r>
      <w:r w:rsidRPr="00340427">
        <w:rPr>
          <w:rFonts w:ascii="Verdana" w:hAnsi="Verdana"/>
          <w:sz w:val="20"/>
        </w:rPr>
        <w:t>         Suspender la realización de actividades o ejecución de obras de los Administradores Integrales e Inversionistas en los casos a que se refiere el artículo 49 de la Ley, así como determinar las acciones que deberán llevar a cabo para subsanar las irregularidades que motivaron dicha suspensión;</w:t>
      </w:r>
    </w:p>
    <w:p w:rsidR="00340427" w:rsidRPr="00340427" w:rsidRDefault="00340427" w:rsidP="00340427">
      <w:pPr>
        <w:jc w:val="both"/>
        <w:rPr>
          <w:rFonts w:ascii="Verdana" w:hAnsi="Verdana"/>
          <w:sz w:val="20"/>
        </w:rPr>
      </w:pPr>
      <w:r w:rsidRPr="00340427">
        <w:rPr>
          <w:rFonts w:ascii="Verdana" w:hAnsi="Verdana"/>
          <w:b/>
          <w:bCs/>
          <w:sz w:val="20"/>
        </w:rPr>
        <w:t>XI.</w:t>
      </w:r>
      <w:r w:rsidRPr="00340427">
        <w:rPr>
          <w:rFonts w:ascii="Verdana" w:hAnsi="Verdana"/>
          <w:sz w:val="20"/>
        </w:rPr>
        <w:t>        Emitir opinión a la Dirección General de Permisos, Asignaciones y Autorizaciones para la expedición de los Certificados de Obra Terminada;</w:t>
      </w:r>
    </w:p>
    <w:p w:rsidR="00340427" w:rsidRPr="00340427" w:rsidRDefault="00340427" w:rsidP="00340427">
      <w:pPr>
        <w:jc w:val="both"/>
        <w:rPr>
          <w:rFonts w:ascii="Verdana" w:hAnsi="Verdana"/>
          <w:sz w:val="20"/>
        </w:rPr>
      </w:pPr>
      <w:r w:rsidRPr="00340427">
        <w:rPr>
          <w:rFonts w:ascii="Verdana" w:hAnsi="Verdana"/>
          <w:sz w:val="20"/>
        </w:rPr>
        <w:t> </w:t>
      </w:r>
    </w:p>
    <w:p w:rsidR="00340427" w:rsidRPr="00340427" w:rsidRDefault="00340427" w:rsidP="00340427">
      <w:pPr>
        <w:jc w:val="both"/>
        <w:rPr>
          <w:rFonts w:ascii="Verdana" w:hAnsi="Verdana"/>
          <w:sz w:val="20"/>
        </w:rPr>
      </w:pPr>
      <w:r w:rsidRPr="00340427">
        <w:rPr>
          <w:rFonts w:ascii="Verdana" w:hAnsi="Verdana"/>
          <w:b/>
          <w:bCs/>
          <w:sz w:val="20"/>
        </w:rPr>
        <w:t>XII.</w:t>
      </w:r>
      <w:r w:rsidRPr="00340427">
        <w:rPr>
          <w:rFonts w:ascii="Verdana" w:hAnsi="Verdana"/>
          <w:sz w:val="20"/>
        </w:rPr>
        <w:t>       Sustanciar el procedimiento de intervención provisional de la operación o administración de la Zona, y su terminación, así como proponer la resolución que corresponda a su superior jerárquico;</w:t>
      </w:r>
    </w:p>
    <w:p w:rsidR="00340427" w:rsidRPr="00340427" w:rsidRDefault="00340427" w:rsidP="00340427">
      <w:pPr>
        <w:jc w:val="both"/>
        <w:rPr>
          <w:rFonts w:ascii="Verdana" w:hAnsi="Verdana"/>
          <w:sz w:val="20"/>
        </w:rPr>
      </w:pPr>
      <w:r w:rsidRPr="00340427">
        <w:rPr>
          <w:rFonts w:ascii="Verdana" w:hAnsi="Verdana"/>
          <w:b/>
          <w:bCs/>
          <w:sz w:val="20"/>
        </w:rPr>
        <w:t>XIII.</w:t>
      </w:r>
      <w:r w:rsidRPr="00340427">
        <w:rPr>
          <w:rFonts w:ascii="Verdana" w:hAnsi="Verdana"/>
          <w:sz w:val="20"/>
        </w:rPr>
        <w:t>      Determinar la imposición de medidas precautorias que se estimen pertinentes para salvaguardar la operación de la Zona durante la sustanciación del procedimiento de intervención provisional;</w:t>
      </w:r>
    </w:p>
    <w:p w:rsidR="00340427" w:rsidRPr="00340427" w:rsidRDefault="00340427" w:rsidP="00340427">
      <w:pPr>
        <w:jc w:val="both"/>
        <w:rPr>
          <w:rFonts w:ascii="Verdana" w:hAnsi="Verdana"/>
          <w:sz w:val="20"/>
        </w:rPr>
      </w:pPr>
      <w:r w:rsidRPr="00340427">
        <w:rPr>
          <w:rFonts w:ascii="Verdana" w:hAnsi="Verdana"/>
          <w:b/>
          <w:bCs/>
          <w:sz w:val="20"/>
        </w:rPr>
        <w:t>XIV.</w:t>
      </w:r>
      <w:r w:rsidRPr="00340427">
        <w:rPr>
          <w:rFonts w:ascii="Verdana" w:hAnsi="Verdana"/>
          <w:sz w:val="20"/>
        </w:rPr>
        <w:t>      Proponer la designación del Administrador Integral provisional; las medidas necesarias para asegurar el cumplimiento del objeto de la Zona durante la intervención provisional, así como su plazo y demás elementos pertinentes;</w:t>
      </w:r>
    </w:p>
    <w:p w:rsidR="00340427" w:rsidRPr="00340427" w:rsidRDefault="00340427" w:rsidP="00340427">
      <w:pPr>
        <w:jc w:val="both"/>
        <w:rPr>
          <w:rFonts w:ascii="Verdana" w:hAnsi="Verdana"/>
          <w:sz w:val="20"/>
        </w:rPr>
      </w:pPr>
      <w:r w:rsidRPr="00340427">
        <w:rPr>
          <w:rFonts w:ascii="Verdana" w:hAnsi="Verdana"/>
          <w:b/>
          <w:bCs/>
          <w:sz w:val="20"/>
        </w:rPr>
        <w:t>XV.</w:t>
      </w:r>
      <w:r w:rsidRPr="00340427">
        <w:rPr>
          <w:rFonts w:ascii="Verdana" w:hAnsi="Verdana"/>
          <w:sz w:val="20"/>
        </w:rPr>
        <w:t>       Requerir a los Administradores Integrales, Inversionistas y otras personas la información y documentación que sea necesaria para el ejercicio de sus atribuciones;</w:t>
      </w:r>
    </w:p>
    <w:p w:rsidR="00340427" w:rsidRPr="00340427" w:rsidRDefault="00340427" w:rsidP="00340427">
      <w:pPr>
        <w:jc w:val="both"/>
        <w:rPr>
          <w:rFonts w:ascii="Verdana" w:hAnsi="Verdana"/>
          <w:sz w:val="20"/>
        </w:rPr>
      </w:pPr>
      <w:r w:rsidRPr="00340427">
        <w:rPr>
          <w:rFonts w:ascii="Verdana" w:hAnsi="Verdana"/>
          <w:b/>
          <w:bCs/>
          <w:sz w:val="20"/>
        </w:rPr>
        <w:t>XVI.</w:t>
      </w:r>
      <w:r w:rsidRPr="00340427">
        <w:rPr>
          <w:rFonts w:ascii="Verdana" w:hAnsi="Verdana"/>
          <w:sz w:val="20"/>
        </w:rPr>
        <w:t>      Colaborar con las unidades administrativas de la Autoridad Federal en el diagnóstico y evaluación de las Zonas y sus Áreas de Influencia, y</w:t>
      </w:r>
    </w:p>
    <w:p w:rsidR="00340427" w:rsidRPr="00340427" w:rsidRDefault="00340427" w:rsidP="00340427">
      <w:pPr>
        <w:jc w:val="both"/>
        <w:rPr>
          <w:rFonts w:ascii="Verdana" w:hAnsi="Verdana"/>
          <w:sz w:val="20"/>
        </w:rPr>
      </w:pPr>
      <w:r w:rsidRPr="00340427">
        <w:rPr>
          <w:rFonts w:ascii="Verdana" w:hAnsi="Verdana"/>
          <w:b/>
          <w:bCs/>
          <w:sz w:val="20"/>
        </w:rPr>
        <w:t>XVII.</w:t>
      </w:r>
      <w:r w:rsidRPr="00340427">
        <w:rPr>
          <w:rFonts w:ascii="Verdana" w:hAnsi="Verdana"/>
          <w:sz w:val="20"/>
        </w:rPr>
        <w:t>     Las demás que le confieran otras disposiciones jurídicas.</w:t>
      </w:r>
    </w:p>
    <w:p w:rsidR="00340427" w:rsidRPr="00340427" w:rsidRDefault="00340427" w:rsidP="00340427">
      <w:pPr>
        <w:jc w:val="both"/>
        <w:rPr>
          <w:rFonts w:ascii="Verdana" w:hAnsi="Verdana"/>
          <w:sz w:val="20"/>
        </w:rPr>
      </w:pPr>
      <w:r w:rsidRPr="00340427">
        <w:rPr>
          <w:rFonts w:ascii="Verdana" w:hAnsi="Verdana"/>
          <w:b/>
          <w:bCs/>
          <w:sz w:val="20"/>
        </w:rPr>
        <w:t>Artículo 23.-</w:t>
      </w:r>
      <w:r w:rsidRPr="00340427">
        <w:rPr>
          <w:rFonts w:ascii="Verdana" w:hAnsi="Verdana"/>
          <w:sz w:val="20"/>
        </w:rPr>
        <w:t> Las Direcciones de Operación y Gestión de las Zonas Económicas Especiales tendrán las atribuciones siguientes:</w:t>
      </w:r>
    </w:p>
    <w:p w:rsidR="00340427" w:rsidRPr="00340427" w:rsidRDefault="00340427" w:rsidP="00340427">
      <w:pPr>
        <w:jc w:val="both"/>
        <w:rPr>
          <w:rFonts w:ascii="Verdana" w:hAnsi="Verdana"/>
          <w:sz w:val="20"/>
        </w:rPr>
      </w:pPr>
      <w:r w:rsidRPr="00340427">
        <w:rPr>
          <w:rFonts w:ascii="Verdana" w:hAnsi="Verdana"/>
          <w:b/>
          <w:bCs/>
          <w:sz w:val="20"/>
        </w:rPr>
        <w:lastRenderedPageBreak/>
        <w:t>I.</w:t>
      </w:r>
      <w:r w:rsidRPr="00340427">
        <w:rPr>
          <w:rFonts w:ascii="Verdana" w:hAnsi="Verdana"/>
          <w:sz w:val="20"/>
        </w:rPr>
        <w:t>          Llevar a cabo las acciones de coordinación entre las autoridades de los tres órdenes de gobierno donde se ubique la Zona y su Área de Influencia, los Administradores Integrales e Inversionistas;</w:t>
      </w:r>
    </w:p>
    <w:p w:rsidR="00340427" w:rsidRPr="00340427" w:rsidRDefault="00340427" w:rsidP="00340427">
      <w:pPr>
        <w:jc w:val="both"/>
        <w:rPr>
          <w:rFonts w:ascii="Verdana" w:hAnsi="Verdana"/>
          <w:sz w:val="20"/>
        </w:rPr>
      </w:pPr>
      <w:r w:rsidRPr="00340427">
        <w:rPr>
          <w:rFonts w:ascii="Verdana" w:hAnsi="Verdana"/>
          <w:b/>
          <w:bCs/>
          <w:sz w:val="20"/>
        </w:rPr>
        <w:t>II.</w:t>
      </w:r>
      <w:r w:rsidRPr="00340427">
        <w:rPr>
          <w:rFonts w:ascii="Verdana" w:hAnsi="Verdana"/>
          <w:sz w:val="20"/>
        </w:rPr>
        <w:t>         Realizar visitas de verificación conforme al programa que establezca el Titular de la Unidad de Coordinación Regional y Relaciones Institucionales;</w:t>
      </w:r>
    </w:p>
    <w:p w:rsidR="00340427" w:rsidRPr="00340427" w:rsidRDefault="00340427" w:rsidP="00340427">
      <w:pPr>
        <w:jc w:val="both"/>
        <w:rPr>
          <w:rFonts w:ascii="Verdana" w:hAnsi="Verdana"/>
          <w:sz w:val="20"/>
        </w:rPr>
      </w:pPr>
      <w:r w:rsidRPr="00340427">
        <w:rPr>
          <w:rFonts w:ascii="Verdana" w:hAnsi="Verdana"/>
          <w:b/>
          <w:bCs/>
          <w:sz w:val="20"/>
        </w:rPr>
        <w:t>III.</w:t>
      </w:r>
      <w:r w:rsidRPr="00340427">
        <w:rPr>
          <w:rFonts w:ascii="Verdana" w:hAnsi="Verdana"/>
          <w:sz w:val="20"/>
        </w:rPr>
        <w:t>        Realizar acciones de supervisión, requerimientos de información, verificación de trabajos de construcción, y suspensión de actividades y ejecución de obras, a cargo de los Administradores Integrales e Inversionistas, conforme a las disposiciones jurídicas aplicables, y</w:t>
      </w:r>
    </w:p>
    <w:p w:rsidR="00340427" w:rsidRPr="00340427" w:rsidRDefault="00340427" w:rsidP="00340427">
      <w:pPr>
        <w:jc w:val="both"/>
        <w:rPr>
          <w:rFonts w:ascii="Verdana" w:hAnsi="Verdana"/>
          <w:sz w:val="20"/>
        </w:rPr>
      </w:pPr>
      <w:r w:rsidRPr="00340427">
        <w:rPr>
          <w:rFonts w:ascii="Verdana" w:hAnsi="Verdana"/>
          <w:b/>
          <w:bCs/>
          <w:sz w:val="20"/>
        </w:rPr>
        <w:t>IV.</w:t>
      </w:r>
      <w:r w:rsidRPr="00340427">
        <w:rPr>
          <w:rFonts w:ascii="Verdana" w:hAnsi="Verdana"/>
          <w:sz w:val="20"/>
        </w:rPr>
        <w:t>        Las demás que le confieran otras disposiciones jurídicas.</w:t>
      </w:r>
    </w:p>
    <w:p w:rsidR="00340427" w:rsidRPr="00340427" w:rsidRDefault="00340427" w:rsidP="00340427">
      <w:pPr>
        <w:jc w:val="both"/>
        <w:rPr>
          <w:rFonts w:ascii="Verdana" w:hAnsi="Verdana"/>
          <w:sz w:val="20"/>
        </w:rPr>
      </w:pPr>
      <w:r w:rsidRPr="00340427">
        <w:rPr>
          <w:rFonts w:ascii="Verdana" w:hAnsi="Verdana"/>
          <w:b/>
          <w:bCs/>
          <w:sz w:val="20"/>
        </w:rPr>
        <w:t>Artículo 24.-</w:t>
      </w:r>
      <w:r w:rsidRPr="00340427">
        <w:rPr>
          <w:rFonts w:ascii="Verdana" w:hAnsi="Verdana"/>
          <w:sz w:val="20"/>
        </w:rPr>
        <w:t> La Dirección General de Administración y Finanzas tendrá las atribuciones siguientes:</w:t>
      </w:r>
    </w:p>
    <w:p w:rsidR="00340427" w:rsidRPr="00340427" w:rsidRDefault="00340427" w:rsidP="00340427">
      <w:pPr>
        <w:jc w:val="both"/>
        <w:rPr>
          <w:rFonts w:ascii="Verdana" w:hAnsi="Verdana"/>
          <w:sz w:val="20"/>
        </w:rPr>
      </w:pPr>
      <w:r w:rsidRPr="00340427">
        <w:rPr>
          <w:rFonts w:ascii="Verdana" w:hAnsi="Verdana"/>
          <w:b/>
          <w:bCs/>
          <w:sz w:val="20"/>
        </w:rPr>
        <w:t>I.</w:t>
      </w:r>
      <w:r w:rsidRPr="00340427">
        <w:rPr>
          <w:rFonts w:ascii="Verdana" w:hAnsi="Verdana"/>
          <w:sz w:val="20"/>
        </w:rPr>
        <w:t>          Proponer para aprobación del Titular de la Autoridad Federal el anteproyecto de presupuesto anual de la Autoridad Federal;</w:t>
      </w:r>
    </w:p>
    <w:p w:rsidR="00340427" w:rsidRPr="00340427" w:rsidRDefault="00340427" w:rsidP="00340427">
      <w:pPr>
        <w:jc w:val="both"/>
        <w:rPr>
          <w:rFonts w:ascii="Verdana" w:hAnsi="Verdana"/>
          <w:sz w:val="20"/>
        </w:rPr>
      </w:pPr>
      <w:r w:rsidRPr="00340427">
        <w:rPr>
          <w:rFonts w:ascii="Verdana" w:hAnsi="Verdana"/>
          <w:b/>
          <w:bCs/>
          <w:sz w:val="20"/>
        </w:rPr>
        <w:t>II.</w:t>
      </w:r>
      <w:r w:rsidRPr="00340427">
        <w:rPr>
          <w:rFonts w:ascii="Verdana" w:hAnsi="Verdana"/>
          <w:sz w:val="20"/>
        </w:rPr>
        <w:t>         Instrumentar las acciones necesarias para programar, presupuestar, ejercer y controlar el gasto público asignado a la Autoridad Federal, así como presentar los informes correspondientes conforme a las disposiciones jurídicas aplicables;</w:t>
      </w:r>
    </w:p>
    <w:p w:rsidR="00340427" w:rsidRPr="00340427" w:rsidRDefault="00340427" w:rsidP="00340427">
      <w:pPr>
        <w:jc w:val="both"/>
        <w:rPr>
          <w:rFonts w:ascii="Verdana" w:hAnsi="Verdana"/>
          <w:sz w:val="20"/>
        </w:rPr>
      </w:pPr>
      <w:r w:rsidRPr="00340427">
        <w:rPr>
          <w:rFonts w:ascii="Verdana" w:hAnsi="Verdana"/>
          <w:b/>
          <w:bCs/>
          <w:sz w:val="20"/>
        </w:rPr>
        <w:t>III.</w:t>
      </w:r>
      <w:r w:rsidRPr="00340427">
        <w:rPr>
          <w:rFonts w:ascii="Verdana" w:hAnsi="Verdana"/>
          <w:sz w:val="20"/>
        </w:rPr>
        <w:t>        Tramitar las solicitudes para el ejercicio, reembolso y pago del presupuesto, así como efectuar el registro presupuestario y contable del gasto correspondiente, de conformidad con las disposiciones jurídicas aplicables;</w:t>
      </w:r>
    </w:p>
    <w:p w:rsidR="00340427" w:rsidRPr="00340427" w:rsidRDefault="00340427" w:rsidP="00340427">
      <w:pPr>
        <w:jc w:val="both"/>
        <w:rPr>
          <w:rFonts w:ascii="Verdana" w:hAnsi="Verdana"/>
          <w:sz w:val="20"/>
        </w:rPr>
      </w:pPr>
      <w:r w:rsidRPr="00340427">
        <w:rPr>
          <w:rFonts w:ascii="Verdana" w:hAnsi="Verdana"/>
          <w:b/>
          <w:bCs/>
          <w:sz w:val="20"/>
        </w:rPr>
        <w:t>IV.</w:t>
      </w:r>
      <w:r w:rsidRPr="00340427">
        <w:rPr>
          <w:rFonts w:ascii="Verdana" w:hAnsi="Verdana"/>
          <w:sz w:val="20"/>
        </w:rPr>
        <w:t>        Proporcionar el apoyo administrativo necesario en materia de recursos materiales, servicios generales y los demás servicios de carácter administrativo que sean necesarios para el despacho de los asuntos de las unidades administrativas de la Autoridad Federal;</w:t>
      </w:r>
    </w:p>
    <w:p w:rsidR="00340427" w:rsidRPr="00340427" w:rsidRDefault="00340427" w:rsidP="00340427">
      <w:pPr>
        <w:jc w:val="both"/>
        <w:rPr>
          <w:rFonts w:ascii="Verdana" w:hAnsi="Verdana"/>
          <w:sz w:val="20"/>
        </w:rPr>
      </w:pPr>
      <w:r w:rsidRPr="00340427">
        <w:rPr>
          <w:rFonts w:ascii="Verdana" w:hAnsi="Verdana"/>
          <w:b/>
          <w:bCs/>
          <w:sz w:val="20"/>
        </w:rPr>
        <w:t>V.</w:t>
      </w:r>
      <w:r w:rsidRPr="00340427">
        <w:rPr>
          <w:rFonts w:ascii="Verdana" w:hAnsi="Verdana"/>
          <w:sz w:val="20"/>
        </w:rPr>
        <w:t>         Integrar los programas anuales de la Autoridad Federal en materia de recursos materiales y servicios generales; de uso, conservación, mantenimiento y aprovechamiento de inmuebles; de mantenimiento preventivo y correctivo de mobiliario y equipo; de adquisiciones, arrendamientos y servicios; de obras públicas y de servicios relacionados con las mismas; de disposición final y baja de bienes muebles; de aseguramiento integral; de asignación, servicio y mantenimiento de parque vehicular; de servicios generales y el de protección civil, así como coordinar y supervisar su ejecución, evaluación, seguimiento y actualización periódica, de conformidad con las disposiciones jurídicas aplicables;</w:t>
      </w:r>
    </w:p>
    <w:p w:rsidR="00340427" w:rsidRPr="00340427" w:rsidRDefault="00340427" w:rsidP="00340427">
      <w:pPr>
        <w:jc w:val="both"/>
        <w:rPr>
          <w:rFonts w:ascii="Verdana" w:hAnsi="Verdana"/>
          <w:sz w:val="20"/>
        </w:rPr>
      </w:pPr>
      <w:r w:rsidRPr="00340427">
        <w:rPr>
          <w:rFonts w:ascii="Verdana" w:hAnsi="Verdana"/>
          <w:b/>
          <w:bCs/>
          <w:sz w:val="20"/>
        </w:rPr>
        <w:t>VI.</w:t>
      </w:r>
      <w:r w:rsidRPr="00340427">
        <w:rPr>
          <w:rFonts w:ascii="Verdana" w:hAnsi="Verdana"/>
          <w:sz w:val="20"/>
        </w:rPr>
        <w:t>        Realizar los procedimientos de contratación para la adquisición y arrendamiento de bienes, la prestación de servicios de cualquier naturaleza y la realización de obras públicas; suscribir los convenios, contratos y demás instrumentos jurídicos que se deriven de dichos procedimientos y, en su caso, modificar, suspender, rescindir y hacer efectiva la terminación anticipada con proveedores y contratistas de conformidad con las disposiciones jurídicas aplicables;</w:t>
      </w:r>
    </w:p>
    <w:p w:rsidR="00340427" w:rsidRPr="00340427" w:rsidRDefault="00340427" w:rsidP="00340427">
      <w:pPr>
        <w:jc w:val="both"/>
        <w:rPr>
          <w:rFonts w:ascii="Verdana" w:hAnsi="Verdana"/>
          <w:sz w:val="20"/>
        </w:rPr>
      </w:pPr>
      <w:r w:rsidRPr="00340427">
        <w:rPr>
          <w:rFonts w:ascii="Verdana" w:hAnsi="Verdana"/>
          <w:b/>
          <w:bCs/>
          <w:sz w:val="20"/>
        </w:rPr>
        <w:lastRenderedPageBreak/>
        <w:t>VII.</w:t>
      </w:r>
      <w:r w:rsidRPr="00340427">
        <w:rPr>
          <w:rFonts w:ascii="Verdana" w:hAnsi="Verdana"/>
          <w:sz w:val="20"/>
        </w:rPr>
        <w:t>       Instrumentar los procesos y programas en materia de administración de personal, capacitación, profesionalización, reconocimiento laboral, reclutamiento, selección, nombramientos, contratación y movimientos del personal, remuneraciones, relaciones laborales, evaluación del desempeño y servicio social;</w:t>
      </w:r>
    </w:p>
    <w:p w:rsidR="00340427" w:rsidRPr="00340427" w:rsidRDefault="00340427" w:rsidP="00340427">
      <w:pPr>
        <w:jc w:val="both"/>
        <w:rPr>
          <w:rFonts w:ascii="Verdana" w:hAnsi="Verdana"/>
          <w:sz w:val="20"/>
        </w:rPr>
      </w:pPr>
      <w:r w:rsidRPr="00340427">
        <w:rPr>
          <w:rFonts w:ascii="Verdana" w:hAnsi="Verdana"/>
          <w:sz w:val="20"/>
        </w:rPr>
        <w:t> </w:t>
      </w:r>
    </w:p>
    <w:p w:rsidR="00340427" w:rsidRPr="00340427" w:rsidRDefault="00340427" w:rsidP="00340427">
      <w:pPr>
        <w:jc w:val="both"/>
        <w:rPr>
          <w:rFonts w:ascii="Verdana" w:hAnsi="Verdana"/>
          <w:sz w:val="20"/>
        </w:rPr>
      </w:pPr>
      <w:r w:rsidRPr="00340427">
        <w:rPr>
          <w:rFonts w:ascii="Verdana" w:hAnsi="Verdana"/>
          <w:b/>
          <w:bCs/>
          <w:sz w:val="20"/>
        </w:rPr>
        <w:t>VIII.</w:t>
      </w:r>
      <w:r w:rsidRPr="00340427">
        <w:rPr>
          <w:rFonts w:ascii="Verdana" w:hAnsi="Verdana"/>
          <w:sz w:val="20"/>
        </w:rPr>
        <w:t>      Coordinar el servicio profesional de carrera de la Autoridad Federal, en términos de la Ley del Servicio Profesional de Carrera en la Administración Pública Federal y demás disposiciones jurídicas aplicables;</w:t>
      </w:r>
    </w:p>
    <w:p w:rsidR="00340427" w:rsidRPr="00340427" w:rsidRDefault="00340427" w:rsidP="00340427">
      <w:pPr>
        <w:jc w:val="both"/>
        <w:rPr>
          <w:rFonts w:ascii="Verdana" w:hAnsi="Verdana"/>
          <w:sz w:val="20"/>
        </w:rPr>
      </w:pPr>
      <w:r w:rsidRPr="00340427">
        <w:rPr>
          <w:rFonts w:ascii="Verdana" w:hAnsi="Verdana"/>
          <w:b/>
          <w:bCs/>
          <w:sz w:val="20"/>
        </w:rPr>
        <w:t>IX.</w:t>
      </w:r>
      <w:r w:rsidRPr="00340427">
        <w:rPr>
          <w:rFonts w:ascii="Verdana" w:hAnsi="Verdana"/>
          <w:sz w:val="20"/>
        </w:rPr>
        <w:t>        Intervenir en el levantamiento de toda clase de actas administrativas donde se hagan constar hechos o actos de los servidores públicos de la Autoridad Federal para los efectos legales que correspondan; imponer las sanciones y medidas disciplinarias que procedan conforme a las disposiciones jurídicas aplicables, así como revocarlas, previo acuerdo superior; gestionar ante el Instituto de Seguridad y Servicios Sociales de los Trabajadores del Estado los dictámenes respectivos sobre el estado de salud de los trabajadores; emitir acuerdos para formalizar la terminación de la relación laboral en los casos de invalidez o incapacidad total y permanente; ejecutar las resoluciones que notifique el Órgano Interno de Control en la Secretaría o la Secretaría de la Función Pública y, emitir el cese de los efectos del nombramiento o, en su caso, revocar el mismo cuando proceda, conforme a las disposiciones jurídicas aplicables;</w:t>
      </w:r>
    </w:p>
    <w:p w:rsidR="00340427" w:rsidRPr="00340427" w:rsidRDefault="00340427" w:rsidP="00340427">
      <w:pPr>
        <w:jc w:val="both"/>
        <w:rPr>
          <w:rFonts w:ascii="Verdana" w:hAnsi="Verdana"/>
          <w:sz w:val="20"/>
        </w:rPr>
      </w:pPr>
      <w:r w:rsidRPr="00340427">
        <w:rPr>
          <w:rFonts w:ascii="Verdana" w:hAnsi="Verdana"/>
          <w:b/>
          <w:bCs/>
          <w:sz w:val="20"/>
        </w:rPr>
        <w:t>X.</w:t>
      </w:r>
      <w:r w:rsidRPr="00340427">
        <w:rPr>
          <w:rFonts w:ascii="Verdana" w:hAnsi="Verdana"/>
          <w:sz w:val="20"/>
        </w:rPr>
        <w:t>         Determinar de conformidad con las disposiciones jurídicas aplicables, la emisión o suspensión de pagos, la aplicación de descuentos y retenciones legales, así como los autorizados u ordenados por mandamiento judicial o de autoridad administrativa competente, así como la recuperación de las cantidades correspondientes a salarios no devengados, pagos en exceso, y las originadas por la aplicación de las medidas disciplinarias y sanciones administrativas contempladas en las disposiciones jurídicas aplicables;</w:t>
      </w:r>
    </w:p>
    <w:p w:rsidR="00340427" w:rsidRPr="00340427" w:rsidRDefault="00340427" w:rsidP="00340427">
      <w:pPr>
        <w:jc w:val="both"/>
        <w:rPr>
          <w:rFonts w:ascii="Verdana" w:hAnsi="Verdana"/>
          <w:sz w:val="20"/>
        </w:rPr>
      </w:pPr>
      <w:r w:rsidRPr="00340427">
        <w:rPr>
          <w:rFonts w:ascii="Verdana" w:hAnsi="Verdana"/>
          <w:b/>
          <w:bCs/>
          <w:sz w:val="20"/>
        </w:rPr>
        <w:t>XI.</w:t>
      </w:r>
      <w:r w:rsidRPr="00340427">
        <w:rPr>
          <w:rFonts w:ascii="Verdana" w:hAnsi="Verdana"/>
          <w:sz w:val="20"/>
        </w:rPr>
        <w:t>        Evaluar y presentar para aprobación del Titular de la Autoridad Federal, las propuestas de modificación a la estructura orgánica y ocupacional, así como de las plantillas de personal de las unidades administrativas de la Autoridad Federal;</w:t>
      </w:r>
    </w:p>
    <w:p w:rsidR="00340427" w:rsidRPr="00340427" w:rsidRDefault="00340427" w:rsidP="00340427">
      <w:pPr>
        <w:jc w:val="both"/>
        <w:rPr>
          <w:rFonts w:ascii="Verdana" w:hAnsi="Verdana"/>
          <w:sz w:val="20"/>
        </w:rPr>
      </w:pPr>
      <w:r w:rsidRPr="00340427">
        <w:rPr>
          <w:rFonts w:ascii="Verdana" w:hAnsi="Verdana"/>
          <w:b/>
          <w:bCs/>
          <w:sz w:val="20"/>
        </w:rPr>
        <w:t>XII.</w:t>
      </w:r>
      <w:r w:rsidRPr="00340427">
        <w:rPr>
          <w:rFonts w:ascii="Verdana" w:hAnsi="Verdana"/>
          <w:sz w:val="20"/>
        </w:rPr>
        <w:t>       Coordinar la integración del Manual de Organización de la Autoridad Federal y los manuales de procedimientos y de servicios al público de las unidades administrativas de la Autoridad Federal, así como realizar las acciones pertinentes para su validación, registro y actualización ante las instancias competentes;</w:t>
      </w:r>
    </w:p>
    <w:p w:rsidR="00340427" w:rsidRPr="00340427" w:rsidRDefault="00340427" w:rsidP="00340427">
      <w:pPr>
        <w:jc w:val="both"/>
        <w:rPr>
          <w:rFonts w:ascii="Verdana" w:hAnsi="Verdana"/>
          <w:sz w:val="20"/>
        </w:rPr>
      </w:pPr>
      <w:r w:rsidRPr="00340427">
        <w:rPr>
          <w:rFonts w:ascii="Verdana" w:hAnsi="Verdana"/>
          <w:b/>
          <w:bCs/>
          <w:sz w:val="20"/>
        </w:rPr>
        <w:t>XIII.</w:t>
      </w:r>
      <w:r w:rsidRPr="00340427">
        <w:rPr>
          <w:rFonts w:ascii="Verdana" w:hAnsi="Verdana"/>
          <w:sz w:val="20"/>
        </w:rPr>
        <w:t>      Definir y administrar la arquitectura, plataforma y herramientas en materia de tecnologías de la información y comunicaciones, y seguridad de la información de la Autoridad Federal;</w:t>
      </w:r>
    </w:p>
    <w:p w:rsidR="00340427" w:rsidRPr="00340427" w:rsidRDefault="00340427" w:rsidP="00340427">
      <w:pPr>
        <w:jc w:val="both"/>
        <w:rPr>
          <w:rFonts w:ascii="Verdana" w:hAnsi="Verdana"/>
          <w:sz w:val="20"/>
        </w:rPr>
      </w:pPr>
      <w:r w:rsidRPr="00340427">
        <w:rPr>
          <w:rFonts w:ascii="Verdana" w:hAnsi="Verdana"/>
          <w:b/>
          <w:bCs/>
          <w:sz w:val="20"/>
        </w:rPr>
        <w:t>XIV.</w:t>
      </w:r>
      <w:r w:rsidRPr="00340427">
        <w:rPr>
          <w:rFonts w:ascii="Verdana" w:hAnsi="Verdana"/>
          <w:sz w:val="20"/>
        </w:rPr>
        <w:t>      Brindar apoyo para el establecimiento de las Ventanillas Únicas en las Zonas;</w:t>
      </w:r>
    </w:p>
    <w:p w:rsidR="00340427" w:rsidRPr="00340427" w:rsidRDefault="00340427" w:rsidP="00340427">
      <w:pPr>
        <w:jc w:val="both"/>
        <w:rPr>
          <w:rFonts w:ascii="Verdana" w:hAnsi="Verdana"/>
          <w:sz w:val="20"/>
        </w:rPr>
      </w:pPr>
      <w:r w:rsidRPr="00340427">
        <w:rPr>
          <w:rFonts w:ascii="Verdana" w:hAnsi="Verdana"/>
          <w:b/>
          <w:bCs/>
          <w:sz w:val="20"/>
        </w:rPr>
        <w:t>XV.</w:t>
      </w:r>
      <w:r w:rsidRPr="00340427">
        <w:rPr>
          <w:rFonts w:ascii="Verdana" w:hAnsi="Verdana"/>
          <w:sz w:val="20"/>
        </w:rPr>
        <w:t xml:space="preserve">       Coordinar las acciones de las unidades administrativas de la Autoridad Federal para la atención de los requerimientos formulados por la Auditoría Superior de la </w:t>
      </w:r>
      <w:r w:rsidRPr="00340427">
        <w:rPr>
          <w:rFonts w:ascii="Verdana" w:hAnsi="Verdana"/>
          <w:sz w:val="20"/>
        </w:rPr>
        <w:lastRenderedPageBreak/>
        <w:t>Federación y fungir como enlace ante el Órgano Interno de Control en la Secretaría para el seguimiento de las auditorías y observaciones que éste determine;</w:t>
      </w:r>
    </w:p>
    <w:p w:rsidR="00340427" w:rsidRPr="00340427" w:rsidRDefault="00340427" w:rsidP="00340427">
      <w:pPr>
        <w:jc w:val="both"/>
        <w:rPr>
          <w:rFonts w:ascii="Verdana" w:hAnsi="Verdana"/>
          <w:sz w:val="20"/>
        </w:rPr>
      </w:pPr>
      <w:r w:rsidRPr="00340427">
        <w:rPr>
          <w:rFonts w:ascii="Verdana" w:hAnsi="Verdana"/>
          <w:b/>
          <w:bCs/>
          <w:sz w:val="20"/>
        </w:rPr>
        <w:t>XVI.</w:t>
      </w:r>
      <w:r w:rsidRPr="00340427">
        <w:rPr>
          <w:rFonts w:ascii="Verdana" w:hAnsi="Verdana"/>
          <w:sz w:val="20"/>
        </w:rPr>
        <w:t>      Requerir a las autoridades competentes, en términos de las disposiciones jurídicas aplicables, la información y colaboración necesarias para el ejercicio de sus atribuciones, y</w:t>
      </w:r>
    </w:p>
    <w:p w:rsidR="00340427" w:rsidRPr="00340427" w:rsidRDefault="00340427" w:rsidP="00340427">
      <w:pPr>
        <w:jc w:val="both"/>
        <w:rPr>
          <w:rFonts w:ascii="Verdana" w:hAnsi="Verdana"/>
          <w:sz w:val="20"/>
        </w:rPr>
      </w:pPr>
      <w:r w:rsidRPr="00340427">
        <w:rPr>
          <w:rFonts w:ascii="Verdana" w:hAnsi="Verdana"/>
          <w:b/>
          <w:bCs/>
          <w:sz w:val="20"/>
        </w:rPr>
        <w:t>XVII.</w:t>
      </w:r>
      <w:r w:rsidRPr="00340427">
        <w:rPr>
          <w:rFonts w:ascii="Verdana" w:hAnsi="Verdana"/>
          <w:sz w:val="20"/>
        </w:rPr>
        <w:t>     Las demás que le confieran otras disposiciones jurídicas.</w:t>
      </w:r>
    </w:p>
    <w:p w:rsidR="00340427" w:rsidRPr="00340427" w:rsidRDefault="00340427" w:rsidP="00340427">
      <w:pPr>
        <w:jc w:val="both"/>
        <w:rPr>
          <w:rFonts w:ascii="Verdana" w:hAnsi="Verdana"/>
          <w:sz w:val="20"/>
        </w:rPr>
      </w:pPr>
      <w:r w:rsidRPr="00340427">
        <w:rPr>
          <w:rFonts w:ascii="Verdana" w:hAnsi="Verdana"/>
          <w:b/>
          <w:bCs/>
          <w:sz w:val="20"/>
        </w:rPr>
        <w:t>Capítulo V</w:t>
      </w:r>
    </w:p>
    <w:p w:rsidR="00340427" w:rsidRPr="00340427" w:rsidRDefault="00340427" w:rsidP="00340427">
      <w:pPr>
        <w:jc w:val="both"/>
        <w:rPr>
          <w:rFonts w:ascii="Verdana" w:hAnsi="Verdana"/>
          <w:sz w:val="20"/>
        </w:rPr>
      </w:pPr>
      <w:r w:rsidRPr="00340427">
        <w:rPr>
          <w:rFonts w:ascii="Verdana" w:hAnsi="Verdana"/>
          <w:b/>
          <w:bCs/>
          <w:sz w:val="20"/>
        </w:rPr>
        <w:t>Del Control y Vigilancia de la Autoridad Federal</w:t>
      </w:r>
    </w:p>
    <w:p w:rsidR="00340427" w:rsidRPr="00340427" w:rsidRDefault="00340427" w:rsidP="00340427">
      <w:pPr>
        <w:jc w:val="both"/>
        <w:rPr>
          <w:rFonts w:ascii="Verdana" w:hAnsi="Verdana"/>
          <w:sz w:val="20"/>
        </w:rPr>
      </w:pPr>
      <w:r w:rsidRPr="00340427">
        <w:rPr>
          <w:rFonts w:ascii="Verdana" w:hAnsi="Verdana"/>
          <w:b/>
          <w:bCs/>
          <w:sz w:val="20"/>
        </w:rPr>
        <w:t>Artículo 25.-</w:t>
      </w:r>
      <w:r w:rsidRPr="00340427">
        <w:rPr>
          <w:rFonts w:ascii="Verdana" w:hAnsi="Verdana"/>
          <w:sz w:val="20"/>
        </w:rPr>
        <w:t> El Titular del Órgano Interno de Control de la Secretaría, así como los titulares de las áreas de Auditoría Interna, de Auditoría para Desarrollo y Mejora de la Gestión Pública, de Responsabilidades y de Quejas de dicha dependencia, en el ámbito de sus respectivas competencias, ejercerán las facultades previstas en la Ley Orgánica de la Administración Pública Federal, en la Ley General de Responsabilidades Administrativas, en el Reglamento Interior de la Secretaría de la Función Pública y en los demás ordenamientos legales y administrativos aplicables, respecto a la Autoridad Federal y los servidores públicos de la misma.</w:t>
      </w:r>
    </w:p>
    <w:p w:rsidR="00340427" w:rsidRPr="00340427" w:rsidRDefault="00340427" w:rsidP="00340427">
      <w:pPr>
        <w:jc w:val="both"/>
        <w:rPr>
          <w:rFonts w:ascii="Verdana" w:hAnsi="Verdana"/>
          <w:sz w:val="20"/>
        </w:rPr>
      </w:pPr>
      <w:r w:rsidRPr="00340427">
        <w:rPr>
          <w:rFonts w:ascii="Verdana" w:hAnsi="Verdana"/>
          <w:b/>
          <w:bCs/>
          <w:sz w:val="20"/>
        </w:rPr>
        <w:t>Capítulo VI</w:t>
      </w:r>
    </w:p>
    <w:p w:rsidR="00340427" w:rsidRPr="00340427" w:rsidRDefault="00340427" w:rsidP="00340427">
      <w:pPr>
        <w:jc w:val="both"/>
        <w:rPr>
          <w:rFonts w:ascii="Verdana" w:hAnsi="Verdana"/>
          <w:sz w:val="20"/>
        </w:rPr>
      </w:pPr>
      <w:r w:rsidRPr="00340427">
        <w:rPr>
          <w:rFonts w:ascii="Verdana" w:hAnsi="Verdana"/>
          <w:b/>
          <w:bCs/>
          <w:sz w:val="20"/>
        </w:rPr>
        <w:t>De la Suplencia de los Servidores Públicos de la Autoridad Federal</w:t>
      </w:r>
    </w:p>
    <w:p w:rsidR="00340427" w:rsidRPr="00340427" w:rsidRDefault="00340427" w:rsidP="00340427">
      <w:pPr>
        <w:jc w:val="both"/>
        <w:rPr>
          <w:rFonts w:ascii="Verdana" w:hAnsi="Verdana"/>
          <w:sz w:val="20"/>
        </w:rPr>
      </w:pPr>
      <w:r w:rsidRPr="00340427">
        <w:rPr>
          <w:rFonts w:ascii="Verdana" w:hAnsi="Verdana"/>
          <w:b/>
          <w:bCs/>
          <w:sz w:val="20"/>
        </w:rPr>
        <w:t>Artículo 26.-</w:t>
      </w:r>
      <w:r w:rsidRPr="00340427">
        <w:rPr>
          <w:rFonts w:ascii="Verdana" w:hAnsi="Verdana"/>
          <w:sz w:val="20"/>
        </w:rPr>
        <w:t> El Titular de la Autoridad Federal será suplido en sus ausencias por el Secretario Ejecutivo, por los titulares de la Unidad de Asuntos Jurídicos y Normatividad; de la Unidad de Planeación Estratégica; de la Unidad de Promoción a Inversiones; de la Unidad de Gestión Regulatoria, Incentivos y Servicios, y de la Unidad de Coordinación Regional y Relaciones Institucionales, en el orden señalado.</w:t>
      </w:r>
    </w:p>
    <w:p w:rsidR="00340427" w:rsidRPr="00340427" w:rsidRDefault="00340427" w:rsidP="00340427">
      <w:pPr>
        <w:jc w:val="both"/>
        <w:rPr>
          <w:rFonts w:ascii="Verdana" w:hAnsi="Verdana"/>
          <w:sz w:val="20"/>
        </w:rPr>
      </w:pPr>
      <w:r w:rsidRPr="00340427">
        <w:rPr>
          <w:rFonts w:ascii="Verdana" w:hAnsi="Verdana"/>
          <w:sz w:val="20"/>
        </w:rPr>
        <w:t>El Titular de la Unidad de Planeación Estratégica será suplido en sus ausencias por el Director General de Planeación y por el Director General de Análisis y Políticas Públicas Complementarias, en el orden señalado.</w:t>
      </w:r>
    </w:p>
    <w:p w:rsidR="00340427" w:rsidRPr="00340427" w:rsidRDefault="00340427" w:rsidP="00340427">
      <w:pPr>
        <w:jc w:val="both"/>
        <w:rPr>
          <w:rFonts w:ascii="Verdana" w:hAnsi="Verdana"/>
          <w:sz w:val="20"/>
        </w:rPr>
      </w:pPr>
      <w:r w:rsidRPr="00340427">
        <w:rPr>
          <w:rFonts w:ascii="Verdana" w:hAnsi="Verdana"/>
          <w:sz w:val="20"/>
        </w:rPr>
        <w:t> </w:t>
      </w:r>
    </w:p>
    <w:p w:rsidR="00340427" w:rsidRPr="00340427" w:rsidRDefault="00340427" w:rsidP="00340427">
      <w:pPr>
        <w:jc w:val="both"/>
        <w:rPr>
          <w:rFonts w:ascii="Verdana" w:hAnsi="Verdana"/>
          <w:sz w:val="20"/>
        </w:rPr>
      </w:pPr>
      <w:r w:rsidRPr="00340427">
        <w:rPr>
          <w:rFonts w:ascii="Verdana" w:hAnsi="Verdana"/>
          <w:sz w:val="20"/>
        </w:rPr>
        <w:t>El Titular de la Unidad de Promoción a Inversiones será suplido en sus ausencias por el Director General de Promoción Internacional y Nacional y por el Director General de Atención a Inversionistas, en el orden señalado.</w:t>
      </w:r>
    </w:p>
    <w:p w:rsidR="00340427" w:rsidRPr="00340427" w:rsidRDefault="00340427" w:rsidP="00340427">
      <w:pPr>
        <w:jc w:val="both"/>
        <w:rPr>
          <w:rFonts w:ascii="Verdana" w:hAnsi="Verdana"/>
          <w:sz w:val="20"/>
        </w:rPr>
      </w:pPr>
      <w:r w:rsidRPr="00340427">
        <w:rPr>
          <w:rFonts w:ascii="Verdana" w:hAnsi="Verdana"/>
          <w:sz w:val="20"/>
        </w:rPr>
        <w:t>El Titular de la Unidad de Gestión Regulatoria, Incentivos y Servicios será suplido en sus ausencias por el Director General de Incentivos y Desregulación y por el Director General de Permisos, Asignaciones y Autorizaciones, en el orden señalado.</w:t>
      </w:r>
    </w:p>
    <w:p w:rsidR="00340427" w:rsidRPr="00340427" w:rsidRDefault="00340427" w:rsidP="00340427">
      <w:pPr>
        <w:jc w:val="both"/>
        <w:rPr>
          <w:rFonts w:ascii="Verdana" w:hAnsi="Verdana"/>
          <w:sz w:val="20"/>
        </w:rPr>
      </w:pPr>
      <w:r w:rsidRPr="00340427">
        <w:rPr>
          <w:rFonts w:ascii="Verdana" w:hAnsi="Verdana"/>
          <w:sz w:val="20"/>
        </w:rPr>
        <w:t>El Titular de la Unidad de Asuntos Jurídicos y Normatividad será suplido en sus ausencias por el Director General de Normatividad y Asuntos Jurídicos y por el Director General de Procedimientos, en el orden señalado.</w:t>
      </w:r>
    </w:p>
    <w:p w:rsidR="00340427" w:rsidRPr="00340427" w:rsidRDefault="00340427" w:rsidP="00340427">
      <w:pPr>
        <w:jc w:val="both"/>
        <w:rPr>
          <w:rFonts w:ascii="Verdana" w:hAnsi="Verdana"/>
          <w:sz w:val="20"/>
        </w:rPr>
      </w:pPr>
      <w:r w:rsidRPr="00340427">
        <w:rPr>
          <w:rFonts w:ascii="Verdana" w:hAnsi="Verdana"/>
          <w:sz w:val="20"/>
        </w:rPr>
        <w:lastRenderedPageBreak/>
        <w:t>El Titular de la Unidad de Coordinación Regional y Relaciones Institucionales será suplido en sus ausencias por el Director General de Coordinación Regional y por el Director General de Relaciones Institucionales y Empresariales, en el orden señalado.</w:t>
      </w:r>
    </w:p>
    <w:p w:rsidR="00340427" w:rsidRPr="00340427" w:rsidRDefault="00340427" w:rsidP="00340427">
      <w:pPr>
        <w:jc w:val="both"/>
        <w:rPr>
          <w:rFonts w:ascii="Verdana" w:hAnsi="Verdana"/>
          <w:sz w:val="20"/>
        </w:rPr>
      </w:pPr>
      <w:r w:rsidRPr="00340427">
        <w:rPr>
          <w:rFonts w:ascii="Verdana" w:hAnsi="Verdana"/>
          <w:sz w:val="20"/>
        </w:rPr>
        <w:t>El Secretario Ejecutivo y los Directores Generales serán suplidos en sus ausencias por sus inferiores jerárquicos inmediatos, ya sean directores generales adjuntos o directores de área, en los asuntos de su respectiva competencia.</w:t>
      </w:r>
    </w:p>
    <w:p w:rsidR="00340427" w:rsidRPr="00340427" w:rsidRDefault="00340427" w:rsidP="00340427">
      <w:pPr>
        <w:jc w:val="both"/>
        <w:rPr>
          <w:rFonts w:ascii="Verdana" w:hAnsi="Verdana"/>
          <w:sz w:val="20"/>
        </w:rPr>
      </w:pPr>
      <w:r w:rsidRPr="00340427">
        <w:rPr>
          <w:rFonts w:ascii="Verdana" w:hAnsi="Verdana"/>
          <w:sz w:val="20"/>
        </w:rPr>
        <w:t>Los demás servidores públicos de la Autoridad Federal serán suplidos en sus ausencias por sus inmediatos inferiores que de ellos dependan, en los asuntos de su respectiva competencia.</w:t>
      </w:r>
    </w:p>
    <w:p w:rsidR="00340427" w:rsidRPr="00340427" w:rsidRDefault="00340427" w:rsidP="00340427">
      <w:pPr>
        <w:jc w:val="both"/>
        <w:rPr>
          <w:rFonts w:ascii="Verdana" w:hAnsi="Verdana"/>
          <w:b/>
          <w:bCs/>
          <w:sz w:val="20"/>
        </w:rPr>
      </w:pPr>
      <w:r w:rsidRPr="00340427">
        <w:rPr>
          <w:rFonts w:ascii="Verdana" w:hAnsi="Verdana"/>
          <w:b/>
          <w:bCs/>
          <w:sz w:val="20"/>
        </w:rPr>
        <w:t>TRANSITORIOS</w:t>
      </w:r>
    </w:p>
    <w:p w:rsidR="00340427" w:rsidRPr="00340427" w:rsidRDefault="00340427" w:rsidP="00340427">
      <w:pPr>
        <w:jc w:val="both"/>
        <w:rPr>
          <w:rFonts w:ascii="Verdana" w:hAnsi="Verdana"/>
          <w:sz w:val="20"/>
        </w:rPr>
      </w:pPr>
      <w:r w:rsidRPr="00340427">
        <w:rPr>
          <w:rFonts w:ascii="Verdana" w:hAnsi="Verdana"/>
          <w:b/>
          <w:bCs/>
          <w:sz w:val="20"/>
        </w:rPr>
        <w:t>PRIMERO.-</w:t>
      </w:r>
      <w:r w:rsidRPr="00340427">
        <w:rPr>
          <w:rFonts w:ascii="Verdana" w:hAnsi="Verdana"/>
          <w:sz w:val="20"/>
        </w:rPr>
        <w:t> El presente Reglamento entrará en vigor al día siguiente de su publicación en el Diario Oficial de la Federación.</w:t>
      </w:r>
    </w:p>
    <w:p w:rsidR="00340427" w:rsidRPr="00340427" w:rsidRDefault="00340427" w:rsidP="00340427">
      <w:pPr>
        <w:jc w:val="both"/>
        <w:rPr>
          <w:rFonts w:ascii="Verdana" w:hAnsi="Verdana"/>
          <w:sz w:val="20"/>
        </w:rPr>
      </w:pPr>
      <w:r w:rsidRPr="00340427">
        <w:rPr>
          <w:rFonts w:ascii="Verdana" w:hAnsi="Verdana"/>
          <w:b/>
          <w:bCs/>
          <w:sz w:val="20"/>
        </w:rPr>
        <w:t>SEGUNDO.-</w:t>
      </w:r>
      <w:r w:rsidRPr="00340427">
        <w:rPr>
          <w:rFonts w:ascii="Verdana" w:hAnsi="Verdana"/>
          <w:sz w:val="20"/>
        </w:rPr>
        <w:t> Las erogaciones que se generen con motivo de la entrada en vigor del presente Reglamento, se cubrirán con cargo al presupuesto autorizado a la Autoridad Federal para el Desarrollo de las Zonas Económicas Especiales.</w:t>
      </w:r>
    </w:p>
    <w:p w:rsidR="00340427" w:rsidRPr="00340427" w:rsidRDefault="00340427" w:rsidP="00340427">
      <w:pPr>
        <w:jc w:val="both"/>
        <w:rPr>
          <w:rFonts w:ascii="Verdana" w:hAnsi="Verdana"/>
          <w:sz w:val="20"/>
        </w:rPr>
      </w:pPr>
      <w:r w:rsidRPr="00340427">
        <w:rPr>
          <w:rFonts w:ascii="Verdana" w:hAnsi="Verdana"/>
          <w:sz w:val="20"/>
        </w:rPr>
        <w:t>Dado en la residencia del Poder Ejecutivo Federal, en la Ciudad de México, a veintiocho de septiembre de dos mil diecisiete.- </w:t>
      </w:r>
      <w:r w:rsidRPr="00340427">
        <w:rPr>
          <w:rFonts w:ascii="Verdana" w:hAnsi="Verdana"/>
          <w:b/>
          <w:bCs/>
          <w:sz w:val="20"/>
        </w:rPr>
        <w:t>Enrique Peña Nieto</w:t>
      </w:r>
      <w:r w:rsidRPr="00340427">
        <w:rPr>
          <w:rFonts w:ascii="Verdana" w:hAnsi="Verdana"/>
          <w:sz w:val="20"/>
        </w:rPr>
        <w:t>.- Rúbrica.- El Secretario de Hacienda y Crédito Público, </w:t>
      </w:r>
      <w:r w:rsidRPr="00340427">
        <w:rPr>
          <w:rFonts w:ascii="Verdana" w:hAnsi="Verdana"/>
          <w:b/>
          <w:bCs/>
          <w:sz w:val="20"/>
        </w:rPr>
        <w:t xml:space="preserve">José Antonio </w:t>
      </w:r>
      <w:proofErr w:type="spellStart"/>
      <w:r w:rsidRPr="00340427">
        <w:rPr>
          <w:rFonts w:ascii="Verdana" w:hAnsi="Verdana"/>
          <w:b/>
          <w:bCs/>
          <w:sz w:val="20"/>
        </w:rPr>
        <w:t>Meade</w:t>
      </w:r>
      <w:proofErr w:type="spellEnd"/>
      <w:r w:rsidRPr="00340427">
        <w:rPr>
          <w:rFonts w:ascii="Verdana" w:hAnsi="Verdana"/>
          <w:b/>
          <w:bCs/>
          <w:sz w:val="20"/>
        </w:rPr>
        <w:t xml:space="preserve"> </w:t>
      </w:r>
      <w:proofErr w:type="spellStart"/>
      <w:r w:rsidRPr="00340427">
        <w:rPr>
          <w:rFonts w:ascii="Verdana" w:hAnsi="Verdana"/>
          <w:b/>
          <w:bCs/>
          <w:sz w:val="20"/>
        </w:rPr>
        <w:t>Kuribreña</w:t>
      </w:r>
      <w:proofErr w:type="spellEnd"/>
      <w:r w:rsidRPr="00340427">
        <w:rPr>
          <w:rFonts w:ascii="Verdana" w:hAnsi="Verdana"/>
          <w:sz w:val="20"/>
        </w:rPr>
        <w:t>.- Rúbrica.</w:t>
      </w:r>
    </w:p>
    <w:p w:rsidR="00340427" w:rsidRPr="00340427" w:rsidRDefault="00340427" w:rsidP="00340427">
      <w:pPr>
        <w:jc w:val="both"/>
        <w:rPr>
          <w:rFonts w:ascii="Verdana" w:hAnsi="Verdana"/>
          <w:sz w:val="20"/>
        </w:rPr>
      </w:pPr>
      <w:r w:rsidRPr="00340427">
        <w:rPr>
          <w:rFonts w:ascii="Verdana" w:hAnsi="Verdana"/>
          <w:sz w:val="20"/>
        </w:rPr>
        <w:t> </w:t>
      </w:r>
    </w:p>
    <w:p w:rsidR="00340427" w:rsidRPr="00340427" w:rsidRDefault="00340427" w:rsidP="00340427">
      <w:pPr>
        <w:jc w:val="both"/>
        <w:rPr>
          <w:rFonts w:ascii="Verdana" w:hAnsi="Verdana"/>
          <w:sz w:val="20"/>
        </w:rPr>
      </w:pPr>
    </w:p>
    <w:sectPr w:rsidR="00340427" w:rsidRPr="003404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27"/>
    <w:rsid w:val="002228FA"/>
    <w:rsid w:val="00340427"/>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4042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40427"/>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4042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4042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981">
      <w:bodyDiv w:val="1"/>
      <w:marLeft w:val="0"/>
      <w:marRight w:val="0"/>
      <w:marTop w:val="0"/>
      <w:marBottom w:val="0"/>
      <w:divBdr>
        <w:top w:val="none" w:sz="0" w:space="0" w:color="auto"/>
        <w:left w:val="none" w:sz="0" w:space="0" w:color="auto"/>
        <w:bottom w:val="none" w:sz="0" w:space="0" w:color="auto"/>
        <w:right w:val="none" w:sz="0" w:space="0" w:color="auto"/>
      </w:divBdr>
      <w:divsChild>
        <w:div w:id="318729078">
          <w:marLeft w:val="0"/>
          <w:marRight w:val="0"/>
          <w:marTop w:val="0"/>
          <w:marBottom w:val="101"/>
          <w:divBdr>
            <w:top w:val="none" w:sz="0" w:space="0" w:color="auto"/>
            <w:left w:val="none" w:sz="0" w:space="0" w:color="auto"/>
            <w:bottom w:val="none" w:sz="0" w:space="0" w:color="auto"/>
            <w:right w:val="none" w:sz="0" w:space="0" w:color="auto"/>
          </w:divBdr>
        </w:div>
        <w:div w:id="636834671">
          <w:marLeft w:val="0"/>
          <w:marRight w:val="0"/>
          <w:marTop w:val="101"/>
          <w:marBottom w:val="101"/>
          <w:divBdr>
            <w:top w:val="none" w:sz="0" w:space="0" w:color="auto"/>
            <w:left w:val="none" w:sz="0" w:space="0" w:color="auto"/>
            <w:bottom w:val="none" w:sz="0" w:space="0" w:color="auto"/>
            <w:right w:val="none" w:sz="0" w:space="0" w:color="auto"/>
          </w:divBdr>
        </w:div>
        <w:div w:id="1719625630">
          <w:marLeft w:val="0"/>
          <w:marRight w:val="0"/>
          <w:marTop w:val="0"/>
          <w:marBottom w:val="101"/>
          <w:divBdr>
            <w:top w:val="none" w:sz="0" w:space="0" w:color="auto"/>
            <w:left w:val="none" w:sz="0" w:space="0" w:color="auto"/>
            <w:bottom w:val="none" w:sz="0" w:space="0" w:color="auto"/>
            <w:right w:val="none" w:sz="0" w:space="0" w:color="auto"/>
          </w:divBdr>
        </w:div>
        <w:div w:id="1232234859">
          <w:marLeft w:val="0"/>
          <w:marRight w:val="0"/>
          <w:marTop w:val="0"/>
          <w:marBottom w:val="101"/>
          <w:divBdr>
            <w:top w:val="none" w:sz="0" w:space="0" w:color="auto"/>
            <w:left w:val="none" w:sz="0" w:space="0" w:color="auto"/>
            <w:bottom w:val="none" w:sz="0" w:space="0" w:color="auto"/>
            <w:right w:val="none" w:sz="0" w:space="0" w:color="auto"/>
          </w:divBdr>
        </w:div>
        <w:div w:id="1590698481">
          <w:marLeft w:val="0"/>
          <w:marRight w:val="0"/>
          <w:marTop w:val="0"/>
          <w:marBottom w:val="101"/>
          <w:divBdr>
            <w:top w:val="none" w:sz="0" w:space="0" w:color="auto"/>
            <w:left w:val="none" w:sz="0" w:space="0" w:color="auto"/>
            <w:bottom w:val="none" w:sz="0" w:space="0" w:color="auto"/>
            <w:right w:val="none" w:sz="0" w:space="0" w:color="auto"/>
          </w:divBdr>
        </w:div>
        <w:div w:id="809710760">
          <w:marLeft w:val="0"/>
          <w:marRight w:val="0"/>
          <w:marTop w:val="0"/>
          <w:marBottom w:val="101"/>
          <w:divBdr>
            <w:top w:val="none" w:sz="0" w:space="0" w:color="auto"/>
            <w:left w:val="none" w:sz="0" w:space="0" w:color="auto"/>
            <w:bottom w:val="none" w:sz="0" w:space="0" w:color="auto"/>
            <w:right w:val="none" w:sz="0" w:space="0" w:color="auto"/>
          </w:divBdr>
        </w:div>
        <w:div w:id="428622123">
          <w:marLeft w:val="0"/>
          <w:marRight w:val="0"/>
          <w:marTop w:val="0"/>
          <w:marBottom w:val="101"/>
          <w:divBdr>
            <w:top w:val="none" w:sz="0" w:space="0" w:color="auto"/>
            <w:left w:val="none" w:sz="0" w:space="0" w:color="auto"/>
            <w:bottom w:val="none" w:sz="0" w:space="0" w:color="auto"/>
            <w:right w:val="none" w:sz="0" w:space="0" w:color="auto"/>
          </w:divBdr>
        </w:div>
        <w:div w:id="753354753">
          <w:marLeft w:val="0"/>
          <w:marRight w:val="0"/>
          <w:marTop w:val="0"/>
          <w:marBottom w:val="101"/>
          <w:divBdr>
            <w:top w:val="none" w:sz="0" w:space="0" w:color="auto"/>
            <w:left w:val="none" w:sz="0" w:space="0" w:color="auto"/>
            <w:bottom w:val="none" w:sz="0" w:space="0" w:color="auto"/>
            <w:right w:val="none" w:sz="0" w:space="0" w:color="auto"/>
          </w:divBdr>
        </w:div>
        <w:div w:id="1596934076">
          <w:marLeft w:val="0"/>
          <w:marRight w:val="0"/>
          <w:marTop w:val="0"/>
          <w:marBottom w:val="101"/>
          <w:divBdr>
            <w:top w:val="none" w:sz="0" w:space="0" w:color="auto"/>
            <w:left w:val="none" w:sz="0" w:space="0" w:color="auto"/>
            <w:bottom w:val="none" w:sz="0" w:space="0" w:color="auto"/>
            <w:right w:val="none" w:sz="0" w:space="0" w:color="auto"/>
          </w:divBdr>
        </w:div>
        <w:div w:id="142085708">
          <w:marLeft w:val="1008"/>
          <w:marRight w:val="0"/>
          <w:marTop w:val="0"/>
          <w:marBottom w:val="101"/>
          <w:divBdr>
            <w:top w:val="none" w:sz="0" w:space="0" w:color="auto"/>
            <w:left w:val="none" w:sz="0" w:space="0" w:color="auto"/>
            <w:bottom w:val="none" w:sz="0" w:space="0" w:color="auto"/>
            <w:right w:val="none" w:sz="0" w:space="0" w:color="auto"/>
          </w:divBdr>
        </w:div>
        <w:div w:id="234515325">
          <w:marLeft w:val="1008"/>
          <w:marRight w:val="0"/>
          <w:marTop w:val="0"/>
          <w:marBottom w:val="101"/>
          <w:divBdr>
            <w:top w:val="none" w:sz="0" w:space="0" w:color="auto"/>
            <w:left w:val="none" w:sz="0" w:space="0" w:color="auto"/>
            <w:bottom w:val="none" w:sz="0" w:space="0" w:color="auto"/>
            <w:right w:val="none" w:sz="0" w:space="0" w:color="auto"/>
          </w:divBdr>
        </w:div>
        <w:div w:id="863641533">
          <w:marLeft w:val="1440"/>
          <w:marRight w:val="0"/>
          <w:marTop w:val="0"/>
          <w:marBottom w:val="101"/>
          <w:divBdr>
            <w:top w:val="none" w:sz="0" w:space="0" w:color="auto"/>
            <w:left w:val="none" w:sz="0" w:space="0" w:color="auto"/>
            <w:bottom w:val="none" w:sz="0" w:space="0" w:color="auto"/>
            <w:right w:val="none" w:sz="0" w:space="0" w:color="auto"/>
          </w:divBdr>
        </w:div>
        <w:div w:id="426270044">
          <w:marLeft w:val="1440"/>
          <w:marRight w:val="0"/>
          <w:marTop w:val="0"/>
          <w:marBottom w:val="101"/>
          <w:divBdr>
            <w:top w:val="none" w:sz="0" w:space="0" w:color="auto"/>
            <w:left w:val="none" w:sz="0" w:space="0" w:color="auto"/>
            <w:bottom w:val="none" w:sz="0" w:space="0" w:color="auto"/>
            <w:right w:val="none" w:sz="0" w:space="0" w:color="auto"/>
          </w:divBdr>
        </w:div>
        <w:div w:id="741878611">
          <w:marLeft w:val="1008"/>
          <w:marRight w:val="0"/>
          <w:marTop w:val="0"/>
          <w:marBottom w:val="101"/>
          <w:divBdr>
            <w:top w:val="none" w:sz="0" w:space="0" w:color="auto"/>
            <w:left w:val="none" w:sz="0" w:space="0" w:color="auto"/>
            <w:bottom w:val="none" w:sz="0" w:space="0" w:color="auto"/>
            <w:right w:val="none" w:sz="0" w:space="0" w:color="auto"/>
          </w:divBdr>
        </w:div>
        <w:div w:id="306475430">
          <w:marLeft w:val="1440"/>
          <w:marRight w:val="0"/>
          <w:marTop w:val="0"/>
          <w:marBottom w:val="101"/>
          <w:divBdr>
            <w:top w:val="none" w:sz="0" w:space="0" w:color="auto"/>
            <w:left w:val="none" w:sz="0" w:space="0" w:color="auto"/>
            <w:bottom w:val="none" w:sz="0" w:space="0" w:color="auto"/>
            <w:right w:val="none" w:sz="0" w:space="0" w:color="auto"/>
          </w:divBdr>
        </w:div>
        <w:div w:id="707872854">
          <w:marLeft w:val="1440"/>
          <w:marRight w:val="0"/>
          <w:marTop w:val="0"/>
          <w:marBottom w:val="101"/>
          <w:divBdr>
            <w:top w:val="none" w:sz="0" w:space="0" w:color="auto"/>
            <w:left w:val="none" w:sz="0" w:space="0" w:color="auto"/>
            <w:bottom w:val="none" w:sz="0" w:space="0" w:color="auto"/>
            <w:right w:val="none" w:sz="0" w:space="0" w:color="auto"/>
          </w:divBdr>
        </w:div>
        <w:div w:id="989791963">
          <w:marLeft w:val="1008"/>
          <w:marRight w:val="0"/>
          <w:marTop w:val="0"/>
          <w:marBottom w:val="101"/>
          <w:divBdr>
            <w:top w:val="none" w:sz="0" w:space="0" w:color="auto"/>
            <w:left w:val="none" w:sz="0" w:space="0" w:color="auto"/>
            <w:bottom w:val="none" w:sz="0" w:space="0" w:color="auto"/>
            <w:right w:val="none" w:sz="0" w:space="0" w:color="auto"/>
          </w:divBdr>
        </w:div>
        <w:div w:id="47731216">
          <w:marLeft w:val="1440"/>
          <w:marRight w:val="0"/>
          <w:marTop w:val="0"/>
          <w:marBottom w:val="101"/>
          <w:divBdr>
            <w:top w:val="none" w:sz="0" w:space="0" w:color="auto"/>
            <w:left w:val="none" w:sz="0" w:space="0" w:color="auto"/>
            <w:bottom w:val="none" w:sz="0" w:space="0" w:color="auto"/>
            <w:right w:val="none" w:sz="0" w:space="0" w:color="auto"/>
          </w:divBdr>
        </w:div>
        <w:div w:id="1300529129">
          <w:marLeft w:val="1440"/>
          <w:marRight w:val="0"/>
          <w:marTop w:val="0"/>
          <w:marBottom w:val="101"/>
          <w:divBdr>
            <w:top w:val="none" w:sz="0" w:space="0" w:color="auto"/>
            <w:left w:val="none" w:sz="0" w:space="0" w:color="auto"/>
            <w:bottom w:val="none" w:sz="0" w:space="0" w:color="auto"/>
            <w:right w:val="none" w:sz="0" w:space="0" w:color="auto"/>
          </w:divBdr>
        </w:div>
        <w:div w:id="1172723310">
          <w:marLeft w:val="1008"/>
          <w:marRight w:val="0"/>
          <w:marTop w:val="0"/>
          <w:marBottom w:val="101"/>
          <w:divBdr>
            <w:top w:val="none" w:sz="0" w:space="0" w:color="auto"/>
            <w:left w:val="none" w:sz="0" w:space="0" w:color="auto"/>
            <w:bottom w:val="none" w:sz="0" w:space="0" w:color="auto"/>
            <w:right w:val="none" w:sz="0" w:space="0" w:color="auto"/>
          </w:divBdr>
        </w:div>
        <w:div w:id="1609967939">
          <w:marLeft w:val="1440"/>
          <w:marRight w:val="0"/>
          <w:marTop w:val="0"/>
          <w:marBottom w:val="101"/>
          <w:divBdr>
            <w:top w:val="none" w:sz="0" w:space="0" w:color="auto"/>
            <w:left w:val="none" w:sz="0" w:space="0" w:color="auto"/>
            <w:bottom w:val="none" w:sz="0" w:space="0" w:color="auto"/>
            <w:right w:val="none" w:sz="0" w:space="0" w:color="auto"/>
          </w:divBdr>
        </w:div>
        <w:div w:id="309751676">
          <w:marLeft w:val="1440"/>
          <w:marRight w:val="0"/>
          <w:marTop w:val="0"/>
          <w:marBottom w:val="101"/>
          <w:divBdr>
            <w:top w:val="none" w:sz="0" w:space="0" w:color="auto"/>
            <w:left w:val="none" w:sz="0" w:space="0" w:color="auto"/>
            <w:bottom w:val="none" w:sz="0" w:space="0" w:color="auto"/>
            <w:right w:val="none" w:sz="0" w:space="0" w:color="auto"/>
          </w:divBdr>
        </w:div>
        <w:div w:id="593392683">
          <w:marLeft w:val="1008"/>
          <w:marRight w:val="0"/>
          <w:marTop w:val="0"/>
          <w:marBottom w:val="101"/>
          <w:divBdr>
            <w:top w:val="none" w:sz="0" w:space="0" w:color="auto"/>
            <w:left w:val="none" w:sz="0" w:space="0" w:color="auto"/>
            <w:bottom w:val="none" w:sz="0" w:space="0" w:color="auto"/>
            <w:right w:val="none" w:sz="0" w:space="0" w:color="auto"/>
          </w:divBdr>
        </w:div>
        <w:div w:id="1300915031">
          <w:marLeft w:val="1440"/>
          <w:marRight w:val="0"/>
          <w:marTop w:val="0"/>
          <w:marBottom w:val="101"/>
          <w:divBdr>
            <w:top w:val="none" w:sz="0" w:space="0" w:color="auto"/>
            <w:left w:val="none" w:sz="0" w:space="0" w:color="auto"/>
            <w:bottom w:val="none" w:sz="0" w:space="0" w:color="auto"/>
            <w:right w:val="none" w:sz="0" w:space="0" w:color="auto"/>
          </w:divBdr>
        </w:div>
        <w:div w:id="876698045">
          <w:marLeft w:val="1440"/>
          <w:marRight w:val="0"/>
          <w:marTop w:val="0"/>
          <w:marBottom w:val="101"/>
          <w:divBdr>
            <w:top w:val="none" w:sz="0" w:space="0" w:color="auto"/>
            <w:left w:val="none" w:sz="0" w:space="0" w:color="auto"/>
            <w:bottom w:val="none" w:sz="0" w:space="0" w:color="auto"/>
            <w:right w:val="none" w:sz="0" w:space="0" w:color="auto"/>
          </w:divBdr>
        </w:div>
        <w:div w:id="1014528037">
          <w:marLeft w:val="1440"/>
          <w:marRight w:val="0"/>
          <w:marTop w:val="0"/>
          <w:marBottom w:val="101"/>
          <w:divBdr>
            <w:top w:val="none" w:sz="0" w:space="0" w:color="auto"/>
            <w:left w:val="none" w:sz="0" w:space="0" w:color="auto"/>
            <w:bottom w:val="none" w:sz="0" w:space="0" w:color="auto"/>
            <w:right w:val="none" w:sz="0" w:space="0" w:color="auto"/>
          </w:divBdr>
        </w:div>
        <w:div w:id="1473794474">
          <w:marLeft w:val="1008"/>
          <w:marRight w:val="0"/>
          <w:marTop w:val="0"/>
          <w:marBottom w:val="101"/>
          <w:divBdr>
            <w:top w:val="none" w:sz="0" w:space="0" w:color="auto"/>
            <w:left w:val="none" w:sz="0" w:space="0" w:color="auto"/>
            <w:bottom w:val="none" w:sz="0" w:space="0" w:color="auto"/>
            <w:right w:val="none" w:sz="0" w:space="0" w:color="auto"/>
          </w:divBdr>
        </w:div>
        <w:div w:id="2034842057">
          <w:marLeft w:val="0"/>
          <w:marRight w:val="0"/>
          <w:marTop w:val="0"/>
          <w:marBottom w:val="92"/>
          <w:divBdr>
            <w:top w:val="none" w:sz="0" w:space="0" w:color="auto"/>
            <w:left w:val="none" w:sz="0" w:space="0" w:color="auto"/>
            <w:bottom w:val="none" w:sz="0" w:space="0" w:color="auto"/>
            <w:right w:val="none" w:sz="0" w:space="0" w:color="auto"/>
          </w:divBdr>
        </w:div>
        <w:div w:id="2047101024">
          <w:marLeft w:val="0"/>
          <w:marRight w:val="0"/>
          <w:marTop w:val="0"/>
          <w:marBottom w:val="92"/>
          <w:divBdr>
            <w:top w:val="none" w:sz="0" w:space="0" w:color="auto"/>
            <w:left w:val="none" w:sz="0" w:space="0" w:color="auto"/>
            <w:bottom w:val="none" w:sz="0" w:space="0" w:color="auto"/>
            <w:right w:val="none" w:sz="0" w:space="0" w:color="auto"/>
          </w:divBdr>
        </w:div>
        <w:div w:id="739450876">
          <w:marLeft w:val="0"/>
          <w:marRight w:val="0"/>
          <w:marTop w:val="0"/>
          <w:marBottom w:val="92"/>
          <w:divBdr>
            <w:top w:val="none" w:sz="0" w:space="0" w:color="auto"/>
            <w:left w:val="none" w:sz="0" w:space="0" w:color="auto"/>
            <w:bottom w:val="none" w:sz="0" w:space="0" w:color="auto"/>
            <w:right w:val="none" w:sz="0" w:space="0" w:color="auto"/>
          </w:divBdr>
        </w:div>
        <w:div w:id="715080638">
          <w:marLeft w:val="0"/>
          <w:marRight w:val="0"/>
          <w:marTop w:val="0"/>
          <w:marBottom w:val="92"/>
          <w:divBdr>
            <w:top w:val="none" w:sz="0" w:space="0" w:color="auto"/>
            <w:left w:val="none" w:sz="0" w:space="0" w:color="auto"/>
            <w:bottom w:val="none" w:sz="0" w:space="0" w:color="auto"/>
            <w:right w:val="none" w:sz="0" w:space="0" w:color="auto"/>
          </w:divBdr>
        </w:div>
        <w:div w:id="1771928583">
          <w:marLeft w:val="0"/>
          <w:marRight w:val="0"/>
          <w:marTop w:val="0"/>
          <w:marBottom w:val="92"/>
          <w:divBdr>
            <w:top w:val="none" w:sz="0" w:space="0" w:color="auto"/>
            <w:left w:val="none" w:sz="0" w:space="0" w:color="auto"/>
            <w:bottom w:val="none" w:sz="0" w:space="0" w:color="auto"/>
            <w:right w:val="none" w:sz="0" w:space="0" w:color="auto"/>
          </w:divBdr>
        </w:div>
        <w:div w:id="1350259758">
          <w:marLeft w:val="0"/>
          <w:marRight w:val="0"/>
          <w:marTop w:val="0"/>
          <w:marBottom w:val="92"/>
          <w:divBdr>
            <w:top w:val="none" w:sz="0" w:space="0" w:color="auto"/>
            <w:left w:val="none" w:sz="0" w:space="0" w:color="auto"/>
            <w:bottom w:val="none" w:sz="0" w:space="0" w:color="auto"/>
            <w:right w:val="none" w:sz="0" w:space="0" w:color="auto"/>
          </w:divBdr>
        </w:div>
        <w:div w:id="62026448">
          <w:marLeft w:val="1008"/>
          <w:marRight w:val="0"/>
          <w:marTop w:val="0"/>
          <w:marBottom w:val="92"/>
          <w:divBdr>
            <w:top w:val="none" w:sz="0" w:space="0" w:color="auto"/>
            <w:left w:val="none" w:sz="0" w:space="0" w:color="auto"/>
            <w:bottom w:val="none" w:sz="0" w:space="0" w:color="auto"/>
            <w:right w:val="none" w:sz="0" w:space="0" w:color="auto"/>
          </w:divBdr>
        </w:div>
        <w:div w:id="767695240">
          <w:marLeft w:val="1008"/>
          <w:marRight w:val="0"/>
          <w:marTop w:val="0"/>
          <w:marBottom w:val="92"/>
          <w:divBdr>
            <w:top w:val="none" w:sz="0" w:space="0" w:color="auto"/>
            <w:left w:val="none" w:sz="0" w:space="0" w:color="auto"/>
            <w:bottom w:val="none" w:sz="0" w:space="0" w:color="auto"/>
            <w:right w:val="none" w:sz="0" w:space="0" w:color="auto"/>
          </w:divBdr>
        </w:div>
        <w:div w:id="348221803">
          <w:marLeft w:val="1008"/>
          <w:marRight w:val="0"/>
          <w:marTop w:val="0"/>
          <w:marBottom w:val="92"/>
          <w:divBdr>
            <w:top w:val="none" w:sz="0" w:space="0" w:color="auto"/>
            <w:left w:val="none" w:sz="0" w:space="0" w:color="auto"/>
            <w:bottom w:val="none" w:sz="0" w:space="0" w:color="auto"/>
            <w:right w:val="none" w:sz="0" w:space="0" w:color="auto"/>
          </w:divBdr>
        </w:div>
        <w:div w:id="998845742">
          <w:marLeft w:val="1008"/>
          <w:marRight w:val="0"/>
          <w:marTop w:val="0"/>
          <w:marBottom w:val="92"/>
          <w:divBdr>
            <w:top w:val="none" w:sz="0" w:space="0" w:color="auto"/>
            <w:left w:val="none" w:sz="0" w:space="0" w:color="auto"/>
            <w:bottom w:val="none" w:sz="0" w:space="0" w:color="auto"/>
            <w:right w:val="none" w:sz="0" w:space="0" w:color="auto"/>
          </w:divBdr>
        </w:div>
        <w:div w:id="1313873048">
          <w:marLeft w:val="1008"/>
          <w:marRight w:val="0"/>
          <w:marTop w:val="0"/>
          <w:marBottom w:val="92"/>
          <w:divBdr>
            <w:top w:val="none" w:sz="0" w:space="0" w:color="auto"/>
            <w:left w:val="none" w:sz="0" w:space="0" w:color="auto"/>
            <w:bottom w:val="none" w:sz="0" w:space="0" w:color="auto"/>
            <w:right w:val="none" w:sz="0" w:space="0" w:color="auto"/>
          </w:divBdr>
        </w:div>
        <w:div w:id="357894478">
          <w:marLeft w:val="1008"/>
          <w:marRight w:val="0"/>
          <w:marTop w:val="0"/>
          <w:marBottom w:val="92"/>
          <w:divBdr>
            <w:top w:val="none" w:sz="0" w:space="0" w:color="auto"/>
            <w:left w:val="none" w:sz="0" w:space="0" w:color="auto"/>
            <w:bottom w:val="none" w:sz="0" w:space="0" w:color="auto"/>
            <w:right w:val="none" w:sz="0" w:space="0" w:color="auto"/>
          </w:divBdr>
        </w:div>
        <w:div w:id="50734423">
          <w:marLeft w:val="1008"/>
          <w:marRight w:val="0"/>
          <w:marTop w:val="0"/>
          <w:marBottom w:val="92"/>
          <w:divBdr>
            <w:top w:val="none" w:sz="0" w:space="0" w:color="auto"/>
            <w:left w:val="none" w:sz="0" w:space="0" w:color="auto"/>
            <w:bottom w:val="none" w:sz="0" w:space="0" w:color="auto"/>
            <w:right w:val="none" w:sz="0" w:space="0" w:color="auto"/>
          </w:divBdr>
        </w:div>
        <w:div w:id="220485641">
          <w:marLeft w:val="1008"/>
          <w:marRight w:val="0"/>
          <w:marTop w:val="0"/>
          <w:marBottom w:val="92"/>
          <w:divBdr>
            <w:top w:val="none" w:sz="0" w:space="0" w:color="auto"/>
            <w:left w:val="none" w:sz="0" w:space="0" w:color="auto"/>
            <w:bottom w:val="none" w:sz="0" w:space="0" w:color="auto"/>
            <w:right w:val="none" w:sz="0" w:space="0" w:color="auto"/>
          </w:divBdr>
        </w:div>
        <w:div w:id="1725254274">
          <w:marLeft w:val="1008"/>
          <w:marRight w:val="0"/>
          <w:marTop w:val="0"/>
          <w:marBottom w:val="92"/>
          <w:divBdr>
            <w:top w:val="none" w:sz="0" w:space="0" w:color="auto"/>
            <w:left w:val="none" w:sz="0" w:space="0" w:color="auto"/>
            <w:bottom w:val="none" w:sz="0" w:space="0" w:color="auto"/>
            <w:right w:val="none" w:sz="0" w:space="0" w:color="auto"/>
          </w:divBdr>
        </w:div>
        <w:div w:id="1987779849">
          <w:marLeft w:val="1008"/>
          <w:marRight w:val="0"/>
          <w:marTop w:val="0"/>
          <w:marBottom w:val="92"/>
          <w:divBdr>
            <w:top w:val="none" w:sz="0" w:space="0" w:color="auto"/>
            <w:left w:val="none" w:sz="0" w:space="0" w:color="auto"/>
            <w:bottom w:val="none" w:sz="0" w:space="0" w:color="auto"/>
            <w:right w:val="none" w:sz="0" w:space="0" w:color="auto"/>
          </w:divBdr>
        </w:div>
        <w:div w:id="1891839484">
          <w:marLeft w:val="1008"/>
          <w:marRight w:val="0"/>
          <w:marTop w:val="0"/>
          <w:marBottom w:val="92"/>
          <w:divBdr>
            <w:top w:val="none" w:sz="0" w:space="0" w:color="auto"/>
            <w:left w:val="none" w:sz="0" w:space="0" w:color="auto"/>
            <w:bottom w:val="none" w:sz="0" w:space="0" w:color="auto"/>
            <w:right w:val="none" w:sz="0" w:space="0" w:color="auto"/>
          </w:divBdr>
        </w:div>
        <w:div w:id="800154883">
          <w:marLeft w:val="1008"/>
          <w:marRight w:val="0"/>
          <w:marTop w:val="0"/>
          <w:marBottom w:val="92"/>
          <w:divBdr>
            <w:top w:val="none" w:sz="0" w:space="0" w:color="auto"/>
            <w:left w:val="none" w:sz="0" w:space="0" w:color="auto"/>
            <w:bottom w:val="none" w:sz="0" w:space="0" w:color="auto"/>
            <w:right w:val="none" w:sz="0" w:space="0" w:color="auto"/>
          </w:divBdr>
        </w:div>
        <w:div w:id="1276869054">
          <w:marLeft w:val="1008"/>
          <w:marRight w:val="0"/>
          <w:marTop w:val="0"/>
          <w:marBottom w:val="92"/>
          <w:divBdr>
            <w:top w:val="none" w:sz="0" w:space="0" w:color="auto"/>
            <w:left w:val="none" w:sz="0" w:space="0" w:color="auto"/>
            <w:bottom w:val="none" w:sz="0" w:space="0" w:color="auto"/>
            <w:right w:val="none" w:sz="0" w:space="0" w:color="auto"/>
          </w:divBdr>
        </w:div>
        <w:div w:id="676810021">
          <w:marLeft w:val="0"/>
          <w:marRight w:val="0"/>
          <w:marTop w:val="0"/>
          <w:marBottom w:val="92"/>
          <w:divBdr>
            <w:top w:val="none" w:sz="0" w:space="0" w:color="auto"/>
            <w:left w:val="none" w:sz="0" w:space="0" w:color="auto"/>
            <w:bottom w:val="none" w:sz="0" w:space="0" w:color="auto"/>
            <w:right w:val="none" w:sz="0" w:space="0" w:color="auto"/>
          </w:divBdr>
        </w:div>
        <w:div w:id="711729193">
          <w:marLeft w:val="0"/>
          <w:marRight w:val="0"/>
          <w:marTop w:val="0"/>
          <w:marBottom w:val="92"/>
          <w:divBdr>
            <w:top w:val="none" w:sz="0" w:space="0" w:color="auto"/>
            <w:left w:val="none" w:sz="0" w:space="0" w:color="auto"/>
            <w:bottom w:val="none" w:sz="0" w:space="0" w:color="auto"/>
            <w:right w:val="none" w:sz="0" w:space="0" w:color="auto"/>
          </w:divBdr>
        </w:div>
        <w:div w:id="1293556216">
          <w:marLeft w:val="0"/>
          <w:marRight w:val="0"/>
          <w:marTop w:val="0"/>
          <w:marBottom w:val="92"/>
          <w:divBdr>
            <w:top w:val="none" w:sz="0" w:space="0" w:color="auto"/>
            <w:left w:val="none" w:sz="0" w:space="0" w:color="auto"/>
            <w:bottom w:val="none" w:sz="0" w:space="0" w:color="auto"/>
            <w:right w:val="none" w:sz="0" w:space="0" w:color="auto"/>
          </w:divBdr>
        </w:div>
        <w:div w:id="1015765029">
          <w:marLeft w:val="0"/>
          <w:marRight w:val="0"/>
          <w:marTop w:val="0"/>
          <w:marBottom w:val="92"/>
          <w:divBdr>
            <w:top w:val="none" w:sz="0" w:space="0" w:color="auto"/>
            <w:left w:val="none" w:sz="0" w:space="0" w:color="auto"/>
            <w:bottom w:val="none" w:sz="0" w:space="0" w:color="auto"/>
            <w:right w:val="none" w:sz="0" w:space="0" w:color="auto"/>
          </w:divBdr>
        </w:div>
        <w:div w:id="861472825">
          <w:marLeft w:val="1008"/>
          <w:marRight w:val="0"/>
          <w:marTop w:val="0"/>
          <w:marBottom w:val="92"/>
          <w:divBdr>
            <w:top w:val="none" w:sz="0" w:space="0" w:color="auto"/>
            <w:left w:val="none" w:sz="0" w:space="0" w:color="auto"/>
            <w:bottom w:val="none" w:sz="0" w:space="0" w:color="auto"/>
            <w:right w:val="none" w:sz="0" w:space="0" w:color="auto"/>
          </w:divBdr>
        </w:div>
        <w:div w:id="1854569677">
          <w:marLeft w:val="1008"/>
          <w:marRight w:val="0"/>
          <w:marTop w:val="0"/>
          <w:marBottom w:val="101"/>
          <w:divBdr>
            <w:top w:val="none" w:sz="0" w:space="0" w:color="auto"/>
            <w:left w:val="none" w:sz="0" w:space="0" w:color="auto"/>
            <w:bottom w:val="none" w:sz="0" w:space="0" w:color="auto"/>
            <w:right w:val="none" w:sz="0" w:space="0" w:color="auto"/>
          </w:divBdr>
        </w:div>
        <w:div w:id="1679959630">
          <w:marLeft w:val="1008"/>
          <w:marRight w:val="0"/>
          <w:marTop w:val="0"/>
          <w:marBottom w:val="101"/>
          <w:divBdr>
            <w:top w:val="none" w:sz="0" w:space="0" w:color="auto"/>
            <w:left w:val="none" w:sz="0" w:space="0" w:color="auto"/>
            <w:bottom w:val="none" w:sz="0" w:space="0" w:color="auto"/>
            <w:right w:val="none" w:sz="0" w:space="0" w:color="auto"/>
          </w:divBdr>
        </w:div>
        <w:div w:id="617880165">
          <w:marLeft w:val="1008"/>
          <w:marRight w:val="0"/>
          <w:marTop w:val="0"/>
          <w:marBottom w:val="101"/>
          <w:divBdr>
            <w:top w:val="none" w:sz="0" w:space="0" w:color="auto"/>
            <w:left w:val="none" w:sz="0" w:space="0" w:color="auto"/>
            <w:bottom w:val="none" w:sz="0" w:space="0" w:color="auto"/>
            <w:right w:val="none" w:sz="0" w:space="0" w:color="auto"/>
          </w:divBdr>
        </w:div>
        <w:div w:id="365445321">
          <w:marLeft w:val="1008"/>
          <w:marRight w:val="0"/>
          <w:marTop w:val="0"/>
          <w:marBottom w:val="101"/>
          <w:divBdr>
            <w:top w:val="none" w:sz="0" w:space="0" w:color="auto"/>
            <w:left w:val="none" w:sz="0" w:space="0" w:color="auto"/>
            <w:bottom w:val="none" w:sz="0" w:space="0" w:color="auto"/>
            <w:right w:val="none" w:sz="0" w:space="0" w:color="auto"/>
          </w:divBdr>
        </w:div>
        <w:div w:id="1828741391">
          <w:marLeft w:val="1008"/>
          <w:marRight w:val="0"/>
          <w:marTop w:val="0"/>
          <w:marBottom w:val="101"/>
          <w:divBdr>
            <w:top w:val="none" w:sz="0" w:space="0" w:color="auto"/>
            <w:left w:val="none" w:sz="0" w:space="0" w:color="auto"/>
            <w:bottom w:val="none" w:sz="0" w:space="0" w:color="auto"/>
            <w:right w:val="none" w:sz="0" w:space="0" w:color="auto"/>
          </w:divBdr>
        </w:div>
        <w:div w:id="486439856">
          <w:marLeft w:val="1008"/>
          <w:marRight w:val="0"/>
          <w:marTop w:val="0"/>
          <w:marBottom w:val="101"/>
          <w:divBdr>
            <w:top w:val="none" w:sz="0" w:space="0" w:color="auto"/>
            <w:left w:val="none" w:sz="0" w:space="0" w:color="auto"/>
            <w:bottom w:val="none" w:sz="0" w:space="0" w:color="auto"/>
            <w:right w:val="none" w:sz="0" w:space="0" w:color="auto"/>
          </w:divBdr>
        </w:div>
        <w:div w:id="850796662">
          <w:marLeft w:val="1008"/>
          <w:marRight w:val="0"/>
          <w:marTop w:val="0"/>
          <w:marBottom w:val="101"/>
          <w:divBdr>
            <w:top w:val="none" w:sz="0" w:space="0" w:color="auto"/>
            <w:left w:val="none" w:sz="0" w:space="0" w:color="auto"/>
            <w:bottom w:val="none" w:sz="0" w:space="0" w:color="auto"/>
            <w:right w:val="none" w:sz="0" w:space="0" w:color="auto"/>
          </w:divBdr>
        </w:div>
        <w:div w:id="1299259296">
          <w:marLeft w:val="1008"/>
          <w:marRight w:val="0"/>
          <w:marTop w:val="0"/>
          <w:marBottom w:val="101"/>
          <w:divBdr>
            <w:top w:val="none" w:sz="0" w:space="0" w:color="auto"/>
            <w:left w:val="none" w:sz="0" w:space="0" w:color="auto"/>
            <w:bottom w:val="none" w:sz="0" w:space="0" w:color="auto"/>
            <w:right w:val="none" w:sz="0" w:space="0" w:color="auto"/>
          </w:divBdr>
        </w:div>
        <w:div w:id="1292976781">
          <w:marLeft w:val="1008"/>
          <w:marRight w:val="0"/>
          <w:marTop w:val="0"/>
          <w:marBottom w:val="101"/>
          <w:divBdr>
            <w:top w:val="none" w:sz="0" w:space="0" w:color="auto"/>
            <w:left w:val="none" w:sz="0" w:space="0" w:color="auto"/>
            <w:bottom w:val="none" w:sz="0" w:space="0" w:color="auto"/>
            <w:right w:val="none" w:sz="0" w:space="0" w:color="auto"/>
          </w:divBdr>
        </w:div>
        <w:div w:id="1183518668">
          <w:marLeft w:val="0"/>
          <w:marRight w:val="0"/>
          <w:marTop w:val="0"/>
          <w:marBottom w:val="101"/>
          <w:divBdr>
            <w:top w:val="none" w:sz="0" w:space="0" w:color="auto"/>
            <w:left w:val="none" w:sz="0" w:space="0" w:color="auto"/>
            <w:bottom w:val="none" w:sz="0" w:space="0" w:color="auto"/>
            <w:right w:val="none" w:sz="0" w:space="0" w:color="auto"/>
          </w:divBdr>
        </w:div>
        <w:div w:id="511576211">
          <w:marLeft w:val="0"/>
          <w:marRight w:val="0"/>
          <w:marTop w:val="0"/>
          <w:marBottom w:val="101"/>
          <w:divBdr>
            <w:top w:val="none" w:sz="0" w:space="0" w:color="auto"/>
            <w:left w:val="none" w:sz="0" w:space="0" w:color="auto"/>
            <w:bottom w:val="none" w:sz="0" w:space="0" w:color="auto"/>
            <w:right w:val="none" w:sz="0" w:space="0" w:color="auto"/>
          </w:divBdr>
        </w:div>
        <w:div w:id="200752013">
          <w:marLeft w:val="1008"/>
          <w:marRight w:val="0"/>
          <w:marTop w:val="0"/>
          <w:marBottom w:val="101"/>
          <w:divBdr>
            <w:top w:val="none" w:sz="0" w:space="0" w:color="auto"/>
            <w:left w:val="none" w:sz="0" w:space="0" w:color="auto"/>
            <w:bottom w:val="none" w:sz="0" w:space="0" w:color="auto"/>
            <w:right w:val="none" w:sz="0" w:space="0" w:color="auto"/>
          </w:divBdr>
        </w:div>
        <w:div w:id="847208322">
          <w:marLeft w:val="1008"/>
          <w:marRight w:val="0"/>
          <w:marTop w:val="0"/>
          <w:marBottom w:val="101"/>
          <w:divBdr>
            <w:top w:val="none" w:sz="0" w:space="0" w:color="auto"/>
            <w:left w:val="none" w:sz="0" w:space="0" w:color="auto"/>
            <w:bottom w:val="none" w:sz="0" w:space="0" w:color="auto"/>
            <w:right w:val="none" w:sz="0" w:space="0" w:color="auto"/>
          </w:divBdr>
        </w:div>
        <w:div w:id="455174632">
          <w:marLeft w:val="1008"/>
          <w:marRight w:val="0"/>
          <w:marTop w:val="0"/>
          <w:marBottom w:val="101"/>
          <w:divBdr>
            <w:top w:val="none" w:sz="0" w:space="0" w:color="auto"/>
            <w:left w:val="none" w:sz="0" w:space="0" w:color="auto"/>
            <w:bottom w:val="none" w:sz="0" w:space="0" w:color="auto"/>
            <w:right w:val="none" w:sz="0" w:space="0" w:color="auto"/>
          </w:divBdr>
        </w:div>
        <w:div w:id="228538266">
          <w:marLeft w:val="1008"/>
          <w:marRight w:val="0"/>
          <w:marTop w:val="0"/>
          <w:marBottom w:val="101"/>
          <w:divBdr>
            <w:top w:val="none" w:sz="0" w:space="0" w:color="auto"/>
            <w:left w:val="none" w:sz="0" w:space="0" w:color="auto"/>
            <w:bottom w:val="none" w:sz="0" w:space="0" w:color="auto"/>
            <w:right w:val="none" w:sz="0" w:space="0" w:color="auto"/>
          </w:divBdr>
        </w:div>
        <w:div w:id="453988923">
          <w:marLeft w:val="1008"/>
          <w:marRight w:val="0"/>
          <w:marTop w:val="0"/>
          <w:marBottom w:val="101"/>
          <w:divBdr>
            <w:top w:val="none" w:sz="0" w:space="0" w:color="auto"/>
            <w:left w:val="none" w:sz="0" w:space="0" w:color="auto"/>
            <w:bottom w:val="none" w:sz="0" w:space="0" w:color="auto"/>
            <w:right w:val="none" w:sz="0" w:space="0" w:color="auto"/>
          </w:divBdr>
        </w:div>
        <w:div w:id="925575719">
          <w:marLeft w:val="1008"/>
          <w:marRight w:val="0"/>
          <w:marTop w:val="0"/>
          <w:marBottom w:val="101"/>
          <w:divBdr>
            <w:top w:val="none" w:sz="0" w:space="0" w:color="auto"/>
            <w:left w:val="none" w:sz="0" w:space="0" w:color="auto"/>
            <w:bottom w:val="none" w:sz="0" w:space="0" w:color="auto"/>
            <w:right w:val="none" w:sz="0" w:space="0" w:color="auto"/>
          </w:divBdr>
        </w:div>
        <w:div w:id="742407645">
          <w:marLeft w:val="1008"/>
          <w:marRight w:val="0"/>
          <w:marTop w:val="0"/>
          <w:marBottom w:val="101"/>
          <w:divBdr>
            <w:top w:val="none" w:sz="0" w:space="0" w:color="auto"/>
            <w:left w:val="none" w:sz="0" w:space="0" w:color="auto"/>
            <w:bottom w:val="none" w:sz="0" w:space="0" w:color="auto"/>
            <w:right w:val="none" w:sz="0" w:space="0" w:color="auto"/>
          </w:divBdr>
        </w:div>
        <w:div w:id="1761025631">
          <w:marLeft w:val="1008"/>
          <w:marRight w:val="0"/>
          <w:marTop w:val="0"/>
          <w:marBottom w:val="101"/>
          <w:divBdr>
            <w:top w:val="none" w:sz="0" w:space="0" w:color="auto"/>
            <w:left w:val="none" w:sz="0" w:space="0" w:color="auto"/>
            <w:bottom w:val="none" w:sz="0" w:space="0" w:color="auto"/>
            <w:right w:val="none" w:sz="0" w:space="0" w:color="auto"/>
          </w:divBdr>
        </w:div>
        <w:div w:id="1176188172">
          <w:marLeft w:val="1008"/>
          <w:marRight w:val="0"/>
          <w:marTop w:val="0"/>
          <w:marBottom w:val="101"/>
          <w:divBdr>
            <w:top w:val="none" w:sz="0" w:space="0" w:color="auto"/>
            <w:left w:val="none" w:sz="0" w:space="0" w:color="auto"/>
            <w:bottom w:val="none" w:sz="0" w:space="0" w:color="auto"/>
            <w:right w:val="none" w:sz="0" w:space="0" w:color="auto"/>
          </w:divBdr>
        </w:div>
        <w:div w:id="863250246">
          <w:marLeft w:val="1008"/>
          <w:marRight w:val="0"/>
          <w:marTop w:val="0"/>
          <w:marBottom w:val="101"/>
          <w:divBdr>
            <w:top w:val="none" w:sz="0" w:space="0" w:color="auto"/>
            <w:left w:val="none" w:sz="0" w:space="0" w:color="auto"/>
            <w:bottom w:val="none" w:sz="0" w:space="0" w:color="auto"/>
            <w:right w:val="none" w:sz="0" w:space="0" w:color="auto"/>
          </w:divBdr>
        </w:div>
        <w:div w:id="1306349160">
          <w:marLeft w:val="1008"/>
          <w:marRight w:val="0"/>
          <w:marTop w:val="0"/>
          <w:marBottom w:val="101"/>
          <w:divBdr>
            <w:top w:val="none" w:sz="0" w:space="0" w:color="auto"/>
            <w:left w:val="none" w:sz="0" w:space="0" w:color="auto"/>
            <w:bottom w:val="none" w:sz="0" w:space="0" w:color="auto"/>
            <w:right w:val="none" w:sz="0" w:space="0" w:color="auto"/>
          </w:divBdr>
        </w:div>
        <w:div w:id="133498294">
          <w:marLeft w:val="1008"/>
          <w:marRight w:val="0"/>
          <w:marTop w:val="0"/>
          <w:marBottom w:val="101"/>
          <w:divBdr>
            <w:top w:val="none" w:sz="0" w:space="0" w:color="auto"/>
            <w:left w:val="none" w:sz="0" w:space="0" w:color="auto"/>
            <w:bottom w:val="none" w:sz="0" w:space="0" w:color="auto"/>
            <w:right w:val="none" w:sz="0" w:space="0" w:color="auto"/>
          </w:divBdr>
        </w:div>
        <w:div w:id="727149165">
          <w:marLeft w:val="1008"/>
          <w:marRight w:val="0"/>
          <w:marTop w:val="0"/>
          <w:marBottom w:val="101"/>
          <w:divBdr>
            <w:top w:val="none" w:sz="0" w:space="0" w:color="auto"/>
            <w:left w:val="none" w:sz="0" w:space="0" w:color="auto"/>
            <w:bottom w:val="none" w:sz="0" w:space="0" w:color="auto"/>
            <w:right w:val="none" w:sz="0" w:space="0" w:color="auto"/>
          </w:divBdr>
        </w:div>
        <w:div w:id="280114374">
          <w:marLeft w:val="1008"/>
          <w:marRight w:val="0"/>
          <w:marTop w:val="0"/>
          <w:marBottom w:val="101"/>
          <w:divBdr>
            <w:top w:val="none" w:sz="0" w:space="0" w:color="auto"/>
            <w:left w:val="none" w:sz="0" w:space="0" w:color="auto"/>
            <w:bottom w:val="none" w:sz="0" w:space="0" w:color="auto"/>
            <w:right w:val="none" w:sz="0" w:space="0" w:color="auto"/>
          </w:divBdr>
        </w:div>
        <w:div w:id="447311994">
          <w:marLeft w:val="1008"/>
          <w:marRight w:val="0"/>
          <w:marTop w:val="0"/>
          <w:marBottom w:val="101"/>
          <w:divBdr>
            <w:top w:val="none" w:sz="0" w:space="0" w:color="auto"/>
            <w:left w:val="none" w:sz="0" w:space="0" w:color="auto"/>
            <w:bottom w:val="none" w:sz="0" w:space="0" w:color="auto"/>
            <w:right w:val="none" w:sz="0" w:space="0" w:color="auto"/>
          </w:divBdr>
        </w:div>
        <w:div w:id="630672362">
          <w:marLeft w:val="1008"/>
          <w:marRight w:val="0"/>
          <w:marTop w:val="0"/>
          <w:marBottom w:val="101"/>
          <w:divBdr>
            <w:top w:val="none" w:sz="0" w:space="0" w:color="auto"/>
            <w:left w:val="none" w:sz="0" w:space="0" w:color="auto"/>
            <w:bottom w:val="none" w:sz="0" w:space="0" w:color="auto"/>
            <w:right w:val="none" w:sz="0" w:space="0" w:color="auto"/>
          </w:divBdr>
        </w:div>
        <w:div w:id="1989936523">
          <w:marLeft w:val="1008"/>
          <w:marRight w:val="0"/>
          <w:marTop w:val="0"/>
          <w:marBottom w:val="101"/>
          <w:divBdr>
            <w:top w:val="none" w:sz="0" w:space="0" w:color="auto"/>
            <w:left w:val="none" w:sz="0" w:space="0" w:color="auto"/>
            <w:bottom w:val="none" w:sz="0" w:space="0" w:color="auto"/>
            <w:right w:val="none" w:sz="0" w:space="0" w:color="auto"/>
          </w:divBdr>
        </w:div>
        <w:div w:id="759987851">
          <w:marLeft w:val="1008"/>
          <w:marRight w:val="0"/>
          <w:marTop w:val="0"/>
          <w:marBottom w:val="101"/>
          <w:divBdr>
            <w:top w:val="none" w:sz="0" w:space="0" w:color="auto"/>
            <w:left w:val="none" w:sz="0" w:space="0" w:color="auto"/>
            <w:bottom w:val="none" w:sz="0" w:space="0" w:color="auto"/>
            <w:right w:val="none" w:sz="0" w:space="0" w:color="auto"/>
          </w:divBdr>
        </w:div>
        <w:div w:id="1424960030">
          <w:marLeft w:val="1008"/>
          <w:marRight w:val="0"/>
          <w:marTop w:val="0"/>
          <w:marBottom w:val="101"/>
          <w:divBdr>
            <w:top w:val="none" w:sz="0" w:space="0" w:color="auto"/>
            <w:left w:val="none" w:sz="0" w:space="0" w:color="auto"/>
            <w:bottom w:val="none" w:sz="0" w:space="0" w:color="auto"/>
            <w:right w:val="none" w:sz="0" w:space="0" w:color="auto"/>
          </w:divBdr>
        </w:div>
        <w:div w:id="1298339635">
          <w:marLeft w:val="0"/>
          <w:marRight w:val="0"/>
          <w:marTop w:val="0"/>
          <w:marBottom w:val="101"/>
          <w:divBdr>
            <w:top w:val="none" w:sz="0" w:space="0" w:color="auto"/>
            <w:left w:val="none" w:sz="0" w:space="0" w:color="auto"/>
            <w:bottom w:val="none" w:sz="0" w:space="0" w:color="auto"/>
            <w:right w:val="none" w:sz="0" w:space="0" w:color="auto"/>
          </w:divBdr>
        </w:div>
        <w:div w:id="2088532628">
          <w:marLeft w:val="1008"/>
          <w:marRight w:val="0"/>
          <w:marTop w:val="0"/>
          <w:marBottom w:val="101"/>
          <w:divBdr>
            <w:top w:val="none" w:sz="0" w:space="0" w:color="auto"/>
            <w:left w:val="none" w:sz="0" w:space="0" w:color="auto"/>
            <w:bottom w:val="none" w:sz="0" w:space="0" w:color="auto"/>
            <w:right w:val="none" w:sz="0" w:space="0" w:color="auto"/>
          </w:divBdr>
        </w:div>
        <w:div w:id="929122026">
          <w:marLeft w:val="1008"/>
          <w:marRight w:val="0"/>
          <w:marTop w:val="0"/>
          <w:marBottom w:val="101"/>
          <w:divBdr>
            <w:top w:val="none" w:sz="0" w:space="0" w:color="auto"/>
            <w:left w:val="none" w:sz="0" w:space="0" w:color="auto"/>
            <w:bottom w:val="none" w:sz="0" w:space="0" w:color="auto"/>
            <w:right w:val="none" w:sz="0" w:space="0" w:color="auto"/>
          </w:divBdr>
        </w:div>
        <w:div w:id="342360846">
          <w:marLeft w:val="1008"/>
          <w:marRight w:val="0"/>
          <w:marTop w:val="0"/>
          <w:marBottom w:val="101"/>
          <w:divBdr>
            <w:top w:val="none" w:sz="0" w:space="0" w:color="auto"/>
            <w:left w:val="none" w:sz="0" w:space="0" w:color="auto"/>
            <w:bottom w:val="none" w:sz="0" w:space="0" w:color="auto"/>
            <w:right w:val="none" w:sz="0" w:space="0" w:color="auto"/>
          </w:divBdr>
        </w:div>
        <w:div w:id="689912369">
          <w:marLeft w:val="1008"/>
          <w:marRight w:val="0"/>
          <w:marTop w:val="0"/>
          <w:marBottom w:val="101"/>
          <w:divBdr>
            <w:top w:val="none" w:sz="0" w:space="0" w:color="auto"/>
            <w:left w:val="none" w:sz="0" w:space="0" w:color="auto"/>
            <w:bottom w:val="none" w:sz="0" w:space="0" w:color="auto"/>
            <w:right w:val="none" w:sz="0" w:space="0" w:color="auto"/>
          </w:divBdr>
        </w:div>
        <w:div w:id="91515448">
          <w:marLeft w:val="1008"/>
          <w:marRight w:val="0"/>
          <w:marTop w:val="0"/>
          <w:marBottom w:val="101"/>
          <w:divBdr>
            <w:top w:val="none" w:sz="0" w:space="0" w:color="auto"/>
            <w:left w:val="none" w:sz="0" w:space="0" w:color="auto"/>
            <w:bottom w:val="none" w:sz="0" w:space="0" w:color="auto"/>
            <w:right w:val="none" w:sz="0" w:space="0" w:color="auto"/>
          </w:divBdr>
        </w:div>
        <w:div w:id="215551330">
          <w:marLeft w:val="1008"/>
          <w:marRight w:val="0"/>
          <w:marTop w:val="0"/>
          <w:marBottom w:val="101"/>
          <w:divBdr>
            <w:top w:val="none" w:sz="0" w:space="0" w:color="auto"/>
            <w:left w:val="none" w:sz="0" w:space="0" w:color="auto"/>
            <w:bottom w:val="none" w:sz="0" w:space="0" w:color="auto"/>
            <w:right w:val="none" w:sz="0" w:space="0" w:color="auto"/>
          </w:divBdr>
        </w:div>
        <w:div w:id="2020278365">
          <w:marLeft w:val="1008"/>
          <w:marRight w:val="0"/>
          <w:marTop w:val="0"/>
          <w:marBottom w:val="101"/>
          <w:divBdr>
            <w:top w:val="none" w:sz="0" w:space="0" w:color="auto"/>
            <w:left w:val="none" w:sz="0" w:space="0" w:color="auto"/>
            <w:bottom w:val="none" w:sz="0" w:space="0" w:color="auto"/>
            <w:right w:val="none" w:sz="0" w:space="0" w:color="auto"/>
          </w:divBdr>
        </w:div>
        <w:div w:id="18437213">
          <w:marLeft w:val="1008"/>
          <w:marRight w:val="0"/>
          <w:marTop w:val="0"/>
          <w:marBottom w:val="101"/>
          <w:divBdr>
            <w:top w:val="none" w:sz="0" w:space="0" w:color="auto"/>
            <w:left w:val="none" w:sz="0" w:space="0" w:color="auto"/>
            <w:bottom w:val="none" w:sz="0" w:space="0" w:color="auto"/>
            <w:right w:val="none" w:sz="0" w:space="0" w:color="auto"/>
          </w:divBdr>
        </w:div>
        <w:div w:id="380247819">
          <w:marLeft w:val="1008"/>
          <w:marRight w:val="0"/>
          <w:marTop w:val="0"/>
          <w:marBottom w:val="101"/>
          <w:divBdr>
            <w:top w:val="none" w:sz="0" w:space="0" w:color="auto"/>
            <w:left w:val="none" w:sz="0" w:space="0" w:color="auto"/>
            <w:bottom w:val="none" w:sz="0" w:space="0" w:color="auto"/>
            <w:right w:val="none" w:sz="0" w:space="0" w:color="auto"/>
          </w:divBdr>
        </w:div>
        <w:div w:id="1844467695">
          <w:marLeft w:val="1008"/>
          <w:marRight w:val="0"/>
          <w:marTop w:val="0"/>
          <w:marBottom w:val="101"/>
          <w:divBdr>
            <w:top w:val="none" w:sz="0" w:space="0" w:color="auto"/>
            <w:left w:val="none" w:sz="0" w:space="0" w:color="auto"/>
            <w:bottom w:val="none" w:sz="0" w:space="0" w:color="auto"/>
            <w:right w:val="none" w:sz="0" w:space="0" w:color="auto"/>
          </w:divBdr>
        </w:div>
        <w:div w:id="266888517">
          <w:marLeft w:val="1008"/>
          <w:marRight w:val="0"/>
          <w:marTop w:val="0"/>
          <w:marBottom w:val="101"/>
          <w:divBdr>
            <w:top w:val="none" w:sz="0" w:space="0" w:color="auto"/>
            <w:left w:val="none" w:sz="0" w:space="0" w:color="auto"/>
            <w:bottom w:val="none" w:sz="0" w:space="0" w:color="auto"/>
            <w:right w:val="none" w:sz="0" w:space="0" w:color="auto"/>
          </w:divBdr>
        </w:div>
        <w:div w:id="756251039">
          <w:marLeft w:val="1008"/>
          <w:marRight w:val="0"/>
          <w:marTop w:val="0"/>
          <w:marBottom w:val="101"/>
          <w:divBdr>
            <w:top w:val="none" w:sz="0" w:space="0" w:color="auto"/>
            <w:left w:val="none" w:sz="0" w:space="0" w:color="auto"/>
            <w:bottom w:val="none" w:sz="0" w:space="0" w:color="auto"/>
            <w:right w:val="none" w:sz="0" w:space="0" w:color="auto"/>
          </w:divBdr>
        </w:div>
        <w:div w:id="36205775">
          <w:marLeft w:val="1008"/>
          <w:marRight w:val="0"/>
          <w:marTop w:val="0"/>
          <w:marBottom w:val="101"/>
          <w:divBdr>
            <w:top w:val="none" w:sz="0" w:space="0" w:color="auto"/>
            <w:left w:val="none" w:sz="0" w:space="0" w:color="auto"/>
            <w:bottom w:val="none" w:sz="0" w:space="0" w:color="auto"/>
            <w:right w:val="none" w:sz="0" w:space="0" w:color="auto"/>
          </w:divBdr>
        </w:div>
        <w:div w:id="1200780057">
          <w:marLeft w:val="1008"/>
          <w:marRight w:val="0"/>
          <w:marTop w:val="0"/>
          <w:marBottom w:val="101"/>
          <w:divBdr>
            <w:top w:val="none" w:sz="0" w:space="0" w:color="auto"/>
            <w:left w:val="none" w:sz="0" w:space="0" w:color="auto"/>
            <w:bottom w:val="none" w:sz="0" w:space="0" w:color="auto"/>
            <w:right w:val="none" w:sz="0" w:space="0" w:color="auto"/>
          </w:divBdr>
        </w:div>
        <w:div w:id="718087043">
          <w:marLeft w:val="1008"/>
          <w:marRight w:val="0"/>
          <w:marTop w:val="0"/>
          <w:marBottom w:val="101"/>
          <w:divBdr>
            <w:top w:val="none" w:sz="0" w:space="0" w:color="auto"/>
            <w:left w:val="none" w:sz="0" w:space="0" w:color="auto"/>
            <w:bottom w:val="none" w:sz="0" w:space="0" w:color="auto"/>
            <w:right w:val="none" w:sz="0" w:space="0" w:color="auto"/>
          </w:divBdr>
        </w:div>
        <w:div w:id="1952979318">
          <w:marLeft w:val="1008"/>
          <w:marRight w:val="0"/>
          <w:marTop w:val="0"/>
          <w:marBottom w:val="101"/>
          <w:divBdr>
            <w:top w:val="none" w:sz="0" w:space="0" w:color="auto"/>
            <w:left w:val="none" w:sz="0" w:space="0" w:color="auto"/>
            <w:bottom w:val="none" w:sz="0" w:space="0" w:color="auto"/>
            <w:right w:val="none" w:sz="0" w:space="0" w:color="auto"/>
          </w:divBdr>
        </w:div>
        <w:div w:id="1499156620">
          <w:marLeft w:val="1008"/>
          <w:marRight w:val="0"/>
          <w:marTop w:val="0"/>
          <w:marBottom w:val="101"/>
          <w:divBdr>
            <w:top w:val="none" w:sz="0" w:space="0" w:color="auto"/>
            <w:left w:val="none" w:sz="0" w:space="0" w:color="auto"/>
            <w:bottom w:val="none" w:sz="0" w:space="0" w:color="auto"/>
            <w:right w:val="none" w:sz="0" w:space="0" w:color="auto"/>
          </w:divBdr>
        </w:div>
        <w:div w:id="581960242">
          <w:marLeft w:val="1008"/>
          <w:marRight w:val="0"/>
          <w:marTop w:val="0"/>
          <w:marBottom w:val="101"/>
          <w:divBdr>
            <w:top w:val="none" w:sz="0" w:space="0" w:color="auto"/>
            <w:left w:val="none" w:sz="0" w:space="0" w:color="auto"/>
            <w:bottom w:val="none" w:sz="0" w:space="0" w:color="auto"/>
            <w:right w:val="none" w:sz="0" w:space="0" w:color="auto"/>
          </w:divBdr>
        </w:div>
        <w:div w:id="1090468969">
          <w:marLeft w:val="1008"/>
          <w:marRight w:val="0"/>
          <w:marTop w:val="0"/>
          <w:marBottom w:val="101"/>
          <w:divBdr>
            <w:top w:val="none" w:sz="0" w:space="0" w:color="auto"/>
            <w:left w:val="none" w:sz="0" w:space="0" w:color="auto"/>
            <w:bottom w:val="none" w:sz="0" w:space="0" w:color="auto"/>
            <w:right w:val="none" w:sz="0" w:space="0" w:color="auto"/>
          </w:divBdr>
        </w:div>
        <w:div w:id="257717402">
          <w:marLeft w:val="1008"/>
          <w:marRight w:val="0"/>
          <w:marTop w:val="0"/>
          <w:marBottom w:val="101"/>
          <w:divBdr>
            <w:top w:val="none" w:sz="0" w:space="0" w:color="auto"/>
            <w:left w:val="none" w:sz="0" w:space="0" w:color="auto"/>
            <w:bottom w:val="none" w:sz="0" w:space="0" w:color="auto"/>
            <w:right w:val="none" w:sz="0" w:space="0" w:color="auto"/>
          </w:divBdr>
        </w:div>
        <w:div w:id="1412698793">
          <w:marLeft w:val="1008"/>
          <w:marRight w:val="0"/>
          <w:marTop w:val="0"/>
          <w:marBottom w:val="101"/>
          <w:divBdr>
            <w:top w:val="none" w:sz="0" w:space="0" w:color="auto"/>
            <w:left w:val="none" w:sz="0" w:space="0" w:color="auto"/>
            <w:bottom w:val="none" w:sz="0" w:space="0" w:color="auto"/>
            <w:right w:val="none" w:sz="0" w:space="0" w:color="auto"/>
          </w:divBdr>
        </w:div>
        <w:div w:id="1585259272">
          <w:marLeft w:val="1008"/>
          <w:marRight w:val="0"/>
          <w:marTop w:val="0"/>
          <w:marBottom w:val="101"/>
          <w:divBdr>
            <w:top w:val="none" w:sz="0" w:space="0" w:color="auto"/>
            <w:left w:val="none" w:sz="0" w:space="0" w:color="auto"/>
            <w:bottom w:val="none" w:sz="0" w:space="0" w:color="auto"/>
            <w:right w:val="none" w:sz="0" w:space="0" w:color="auto"/>
          </w:divBdr>
        </w:div>
        <w:div w:id="2064209509">
          <w:marLeft w:val="1008"/>
          <w:marRight w:val="0"/>
          <w:marTop w:val="0"/>
          <w:marBottom w:val="101"/>
          <w:divBdr>
            <w:top w:val="none" w:sz="0" w:space="0" w:color="auto"/>
            <w:left w:val="none" w:sz="0" w:space="0" w:color="auto"/>
            <w:bottom w:val="none" w:sz="0" w:space="0" w:color="auto"/>
            <w:right w:val="none" w:sz="0" w:space="0" w:color="auto"/>
          </w:divBdr>
        </w:div>
        <w:div w:id="1894612377">
          <w:marLeft w:val="1008"/>
          <w:marRight w:val="0"/>
          <w:marTop w:val="0"/>
          <w:marBottom w:val="101"/>
          <w:divBdr>
            <w:top w:val="none" w:sz="0" w:space="0" w:color="auto"/>
            <w:left w:val="none" w:sz="0" w:space="0" w:color="auto"/>
            <w:bottom w:val="none" w:sz="0" w:space="0" w:color="auto"/>
            <w:right w:val="none" w:sz="0" w:space="0" w:color="auto"/>
          </w:divBdr>
        </w:div>
        <w:div w:id="276378861">
          <w:marLeft w:val="1008"/>
          <w:marRight w:val="0"/>
          <w:marTop w:val="0"/>
          <w:marBottom w:val="101"/>
          <w:divBdr>
            <w:top w:val="none" w:sz="0" w:space="0" w:color="auto"/>
            <w:left w:val="none" w:sz="0" w:space="0" w:color="auto"/>
            <w:bottom w:val="none" w:sz="0" w:space="0" w:color="auto"/>
            <w:right w:val="none" w:sz="0" w:space="0" w:color="auto"/>
          </w:divBdr>
        </w:div>
        <w:div w:id="1932662098">
          <w:marLeft w:val="1008"/>
          <w:marRight w:val="0"/>
          <w:marTop w:val="0"/>
          <w:marBottom w:val="101"/>
          <w:divBdr>
            <w:top w:val="none" w:sz="0" w:space="0" w:color="auto"/>
            <w:left w:val="none" w:sz="0" w:space="0" w:color="auto"/>
            <w:bottom w:val="none" w:sz="0" w:space="0" w:color="auto"/>
            <w:right w:val="none" w:sz="0" w:space="0" w:color="auto"/>
          </w:divBdr>
        </w:div>
        <w:div w:id="2125346944">
          <w:marLeft w:val="1008"/>
          <w:marRight w:val="0"/>
          <w:marTop w:val="0"/>
          <w:marBottom w:val="101"/>
          <w:divBdr>
            <w:top w:val="none" w:sz="0" w:space="0" w:color="auto"/>
            <w:left w:val="none" w:sz="0" w:space="0" w:color="auto"/>
            <w:bottom w:val="none" w:sz="0" w:space="0" w:color="auto"/>
            <w:right w:val="none" w:sz="0" w:space="0" w:color="auto"/>
          </w:divBdr>
        </w:div>
        <w:div w:id="268245292">
          <w:marLeft w:val="1008"/>
          <w:marRight w:val="0"/>
          <w:marTop w:val="0"/>
          <w:marBottom w:val="101"/>
          <w:divBdr>
            <w:top w:val="none" w:sz="0" w:space="0" w:color="auto"/>
            <w:left w:val="none" w:sz="0" w:space="0" w:color="auto"/>
            <w:bottom w:val="none" w:sz="0" w:space="0" w:color="auto"/>
            <w:right w:val="none" w:sz="0" w:space="0" w:color="auto"/>
          </w:divBdr>
        </w:div>
        <w:div w:id="1333071815">
          <w:marLeft w:val="1008"/>
          <w:marRight w:val="0"/>
          <w:marTop w:val="0"/>
          <w:marBottom w:val="101"/>
          <w:divBdr>
            <w:top w:val="none" w:sz="0" w:space="0" w:color="auto"/>
            <w:left w:val="none" w:sz="0" w:space="0" w:color="auto"/>
            <w:bottom w:val="none" w:sz="0" w:space="0" w:color="auto"/>
            <w:right w:val="none" w:sz="0" w:space="0" w:color="auto"/>
          </w:divBdr>
        </w:div>
        <w:div w:id="1228492327">
          <w:marLeft w:val="1008"/>
          <w:marRight w:val="0"/>
          <w:marTop w:val="0"/>
          <w:marBottom w:val="101"/>
          <w:divBdr>
            <w:top w:val="none" w:sz="0" w:space="0" w:color="auto"/>
            <w:left w:val="none" w:sz="0" w:space="0" w:color="auto"/>
            <w:bottom w:val="none" w:sz="0" w:space="0" w:color="auto"/>
            <w:right w:val="none" w:sz="0" w:space="0" w:color="auto"/>
          </w:divBdr>
        </w:div>
        <w:div w:id="1026756680">
          <w:marLeft w:val="1008"/>
          <w:marRight w:val="0"/>
          <w:marTop w:val="0"/>
          <w:marBottom w:val="101"/>
          <w:divBdr>
            <w:top w:val="none" w:sz="0" w:space="0" w:color="auto"/>
            <w:left w:val="none" w:sz="0" w:space="0" w:color="auto"/>
            <w:bottom w:val="none" w:sz="0" w:space="0" w:color="auto"/>
            <w:right w:val="none" w:sz="0" w:space="0" w:color="auto"/>
          </w:divBdr>
        </w:div>
        <w:div w:id="869605859">
          <w:marLeft w:val="1008"/>
          <w:marRight w:val="0"/>
          <w:marTop w:val="0"/>
          <w:marBottom w:val="101"/>
          <w:divBdr>
            <w:top w:val="none" w:sz="0" w:space="0" w:color="auto"/>
            <w:left w:val="none" w:sz="0" w:space="0" w:color="auto"/>
            <w:bottom w:val="none" w:sz="0" w:space="0" w:color="auto"/>
            <w:right w:val="none" w:sz="0" w:space="0" w:color="auto"/>
          </w:divBdr>
        </w:div>
        <w:div w:id="634679050">
          <w:marLeft w:val="1008"/>
          <w:marRight w:val="0"/>
          <w:marTop w:val="0"/>
          <w:marBottom w:val="101"/>
          <w:divBdr>
            <w:top w:val="none" w:sz="0" w:space="0" w:color="auto"/>
            <w:left w:val="none" w:sz="0" w:space="0" w:color="auto"/>
            <w:bottom w:val="none" w:sz="0" w:space="0" w:color="auto"/>
            <w:right w:val="none" w:sz="0" w:space="0" w:color="auto"/>
          </w:divBdr>
        </w:div>
        <w:div w:id="1995596716">
          <w:marLeft w:val="1008"/>
          <w:marRight w:val="0"/>
          <w:marTop w:val="0"/>
          <w:marBottom w:val="101"/>
          <w:divBdr>
            <w:top w:val="none" w:sz="0" w:space="0" w:color="auto"/>
            <w:left w:val="none" w:sz="0" w:space="0" w:color="auto"/>
            <w:bottom w:val="none" w:sz="0" w:space="0" w:color="auto"/>
            <w:right w:val="none" w:sz="0" w:space="0" w:color="auto"/>
          </w:divBdr>
        </w:div>
        <w:div w:id="1508986205">
          <w:marLeft w:val="1008"/>
          <w:marRight w:val="0"/>
          <w:marTop w:val="0"/>
          <w:marBottom w:val="101"/>
          <w:divBdr>
            <w:top w:val="none" w:sz="0" w:space="0" w:color="auto"/>
            <w:left w:val="none" w:sz="0" w:space="0" w:color="auto"/>
            <w:bottom w:val="none" w:sz="0" w:space="0" w:color="auto"/>
            <w:right w:val="none" w:sz="0" w:space="0" w:color="auto"/>
          </w:divBdr>
        </w:div>
        <w:div w:id="2138331711">
          <w:marLeft w:val="1008"/>
          <w:marRight w:val="0"/>
          <w:marTop w:val="0"/>
          <w:marBottom w:val="101"/>
          <w:divBdr>
            <w:top w:val="none" w:sz="0" w:space="0" w:color="auto"/>
            <w:left w:val="none" w:sz="0" w:space="0" w:color="auto"/>
            <w:bottom w:val="none" w:sz="0" w:space="0" w:color="auto"/>
            <w:right w:val="none" w:sz="0" w:space="0" w:color="auto"/>
          </w:divBdr>
        </w:div>
        <w:div w:id="921796421">
          <w:marLeft w:val="0"/>
          <w:marRight w:val="0"/>
          <w:marTop w:val="0"/>
          <w:marBottom w:val="101"/>
          <w:divBdr>
            <w:top w:val="none" w:sz="0" w:space="0" w:color="auto"/>
            <w:left w:val="none" w:sz="0" w:space="0" w:color="auto"/>
            <w:bottom w:val="none" w:sz="0" w:space="0" w:color="auto"/>
            <w:right w:val="none" w:sz="0" w:space="0" w:color="auto"/>
          </w:divBdr>
        </w:div>
        <w:div w:id="380521500">
          <w:marLeft w:val="1008"/>
          <w:marRight w:val="0"/>
          <w:marTop w:val="0"/>
          <w:marBottom w:val="101"/>
          <w:divBdr>
            <w:top w:val="none" w:sz="0" w:space="0" w:color="auto"/>
            <w:left w:val="none" w:sz="0" w:space="0" w:color="auto"/>
            <w:bottom w:val="none" w:sz="0" w:space="0" w:color="auto"/>
            <w:right w:val="none" w:sz="0" w:space="0" w:color="auto"/>
          </w:divBdr>
        </w:div>
        <w:div w:id="2107731355">
          <w:marLeft w:val="1008"/>
          <w:marRight w:val="0"/>
          <w:marTop w:val="0"/>
          <w:marBottom w:val="101"/>
          <w:divBdr>
            <w:top w:val="none" w:sz="0" w:space="0" w:color="auto"/>
            <w:left w:val="none" w:sz="0" w:space="0" w:color="auto"/>
            <w:bottom w:val="none" w:sz="0" w:space="0" w:color="auto"/>
            <w:right w:val="none" w:sz="0" w:space="0" w:color="auto"/>
          </w:divBdr>
        </w:div>
        <w:div w:id="90785837">
          <w:marLeft w:val="1008"/>
          <w:marRight w:val="0"/>
          <w:marTop w:val="0"/>
          <w:marBottom w:val="101"/>
          <w:divBdr>
            <w:top w:val="none" w:sz="0" w:space="0" w:color="auto"/>
            <w:left w:val="none" w:sz="0" w:space="0" w:color="auto"/>
            <w:bottom w:val="none" w:sz="0" w:space="0" w:color="auto"/>
            <w:right w:val="none" w:sz="0" w:space="0" w:color="auto"/>
          </w:divBdr>
        </w:div>
        <w:div w:id="1898010681">
          <w:marLeft w:val="1008"/>
          <w:marRight w:val="0"/>
          <w:marTop w:val="0"/>
          <w:marBottom w:val="101"/>
          <w:divBdr>
            <w:top w:val="none" w:sz="0" w:space="0" w:color="auto"/>
            <w:left w:val="none" w:sz="0" w:space="0" w:color="auto"/>
            <w:bottom w:val="none" w:sz="0" w:space="0" w:color="auto"/>
            <w:right w:val="none" w:sz="0" w:space="0" w:color="auto"/>
          </w:divBdr>
        </w:div>
        <w:div w:id="634797967">
          <w:marLeft w:val="1008"/>
          <w:marRight w:val="0"/>
          <w:marTop w:val="0"/>
          <w:marBottom w:val="101"/>
          <w:divBdr>
            <w:top w:val="none" w:sz="0" w:space="0" w:color="auto"/>
            <w:left w:val="none" w:sz="0" w:space="0" w:color="auto"/>
            <w:bottom w:val="none" w:sz="0" w:space="0" w:color="auto"/>
            <w:right w:val="none" w:sz="0" w:space="0" w:color="auto"/>
          </w:divBdr>
        </w:div>
        <w:div w:id="1802529143">
          <w:marLeft w:val="1008"/>
          <w:marRight w:val="0"/>
          <w:marTop w:val="0"/>
          <w:marBottom w:val="101"/>
          <w:divBdr>
            <w:top w:val="none" w:sz="0" w:space="0" w:color="auto"/>
            <w:left w:val="none" w:sz="0" w:space="0" w:color="auto"/>
            <w:bottom w:val="none" w:sz="0" w:space="0" w:color="auto"/>
            <w:right w:val="none" w:sz="0" w:space="0" w:color="auto"/>
          </w:divBdr>
        </w:div>
        <w:div w:id="623315671">
          <w:marLeft w:val="1008"/>
          <w:marRight w:val="0"/>
          <w:marTop w:val="0"/>
          <w:marBottom w:val="101"/>
          <w:divBdr>
            <w:top w:val="none" w:sz="0" w:space="0" w:color="auto"/>
            <w:left w:val="none" w:sz="0" w:space="0" w:color="auto"/>
            <w:bottom w:val="none" w:sz="0" w:space="0" w:color="auto"/>
            <w:right w:val="none" w:sz="0" w:space="0" w:color="auto"/>
          </w:divBdr>
        </w:div>
        <w:div w:id="1744332400">
          <w:marLeft w:val="1008"/>
          <w:marRight w:val="0"/>
          <w:marTop w:val="0"/>
          <w:marBottom w:val="101"/>
          <w:divBdr>
            <w:top w:val="none" w:sz="0" w:space="0" w:color="auto"/>
            <w:left w:val="none" w:sz="0" w:space="0" w:color="auto"/>
            <w:bottom w:val="none" w:sz="0" w:space="0" w:color="auto"/>
            <w:right w:val="none" w:sz="0" w:space="0" w:color="auto"/>
          </w:divBdr>
        </w:div>
        <w:div w:id="5519899">
          <w:marLeft w:val="1008"/>
          <w:marRight w:val="0"/>
          <w:marTop w:val="0"/>
          <w:marBottom w:val="101"/>
          <w:divBdr>
            <w:top w:val="none" w:sz="0" w:space="0" w:color="auto"/>
            <w:left w:val="none" w:sz="0" w:space="0" w:color="auto"/>
            <w:bottom w:val="none" w:sz="0" w:space="0" w:color="auto"/>
            <w:right w:val="none" w:sz="0" w:space="0" w:color="auto"/>
          </w:divBdr>
        </w:div>
        <w:div w:id="719788849">
          <w:marLeft w:val="1008"/>
          <w:marRight w:val="0"/>
          <w:marTop w:val="0"/>
          <w:marBottom w:val="101"/>
          <w:divBdr>
            <w:top w:val="none" w:sz="0" w:space="0" w:color="auto"/>
            <w:left w:val="none" w:sz="0" w:space="0" w:color="auto"/>
            <w:bottom w:val="none" w:sz="0" w:space="0" w:color="auto"/>
            <w:right w:val="none" w:sz="0" w:space="0" w:color="auto"/>
          </w:divBdr>
        </w:div>
        <w:div w:id="1072972291">
          <w:marLeft w:val="1008"/>
          <w:marRight w:val="0"/>
          <w:marTop w:val="0"/>
          <w:marBottom w:val="101"/>
          <w:divBdr>
            <w:top w:val="none" w:sz="0" w:space="0" w:color="auto"/>
            <w:left w:val="none" w:sz="0" w:space="0" w:color="auto"/>
            <w:bottom w:val="none" w:sz="0" w:space="0" w:color="auto"/>
            <w:right w:val="none" w:sz="0" w:space="0" w:color="auto"/>
          </w:divBdr>
        </w:div>
        <w:div w:id="2050834600">
          <w:marLeft w:val="1008"/>
          <w:marRight w:val="0"/>
          <w:marTop w:val="0"/>
          <w:marBottom w:val="101"/>
          <w:divBdr>
            <w:top w:val="none" w:sz="0" w:space="0" w:color="auto"/>
            <w:left w:val="none" w:sz="0" w:space="0" w:color="auto"/>
            <w:bottom w:val="none" w:sz="0" w:space="0" w:color="auto"/>
            <w:right w:val="none" w:sz="0" w:space="0" w:color="auto"/>
          </w:divBdr>
        </w:div>
        <w:div w:id="1990593662">
          <w:marLeft w:val="1008"/>
          <w:marRight w:val="0"/>
          <w:marTop w:val="0"/>
          <w:marBottom w:val="101"/>
          <w:divBdr>
            <w:top w:val="none" w:sz="0" w:space="0" w:color="auto"/>
            <w:left w:val="none" w:sz="0" w:space="0" w:color="auto"/>
            <w:bottom w:val="none" w:sz="0" w:space="0" w:color="auto"/>
            <w:right w:val="none" w:sz="0" w:space="0" w:color="auto"/>
          </w:divBdr>
        </w:div>
        <w:div w:id="1122922051">
          <w:marLeft w:val="1008"/>
          <w:marRight w:val="0"/>
          <w:marTop w:val="0"/>
          <w:marBottom w:val="101"/>
          <w:divBdr>
            <w:top w:val="none" w:sz="0" w:space="0" w:color="auto"/>
            <w:left w:val="none" w:sz="0" w:space="0" w:color="auto"/>
            <w:bottom w:val="none" w:sz="0" w:space="0" w:color="auto"/>
            <w:right w:val="none" w:sz="0" w:space="0" w:color="auto"/>
          </w:divBdr>
        </w:div>
        <w:div w:id="596790355">
          <w:marLeft w:val="1008"/>
          <w:marRight w:val="0"/>
          <w:marTop w:val="0"/>
          <w:marBottom w:val="101"/>
          <w:divBdr>
            <w:top w:val="none" w:sz="0" w:space="0" w:color="auto"/>
            <w:left w:val="none" w:sz="0" w:space="0" w:color="auto"/>
            <w:bottom w:val="none" w:sz="0" w:space="0" w:color="auto"/>
            <w:right w:val="none" w:sz="0" w:space="0" w:color="auto"/>
          </w:divBdr>
        </w:div>
        <w:div w:id="975372817">
          <w:marLeft w:val="1008"/>
          <w:marRight w:val="0"/>
          <w:marTop w:val="0"/>
          <w:marBottom w:val="101"/>
          <w:divBdr>
            <w:top w:val="none" w:sz="0" w:space="0" w:color="auto"/>
            <w:left w:val="none" w:sz="0" w:space="0" w:color="auto"/>
            <w:bottom w:val="none" w:sz="0" w:space="0" w:color="auto"/>
            <w:right w:val="none" w:sz="0" w:space="0" w:color="auto"/>
          </w:divBdr>
        </w:div>
        <w:div w:id="1042482566">
          <w:marLeft w:val="1008"/>
          <w:marRight w:val="0"/>
          <w:marTop w:val="0"/>
          <w:marBottom w:val="101"/>
          <w:divBdr>
            <w:top w:val="none" w:sz="0" w:space="0" w:color="auto"/>
            <w:left w:val="none" w:sz="0" w:space="0" w:color="auto"/>
            <w:bottom w:val="none" w:sz="0" w:space="0" w:color="auto"/>
            <w:right w:val="none" w:sz="0" w:space="0" w:color="auto"/>
          </w:divBdr>
        </w:div>
        <w:div w:id="1937707908">
          <w:marLeft w:val="1008"/>
          <w:marRight w:val="0"/>
          <w:marTop w:val="0"/>
          <w:marBottom w:val="101"/>
          <w:divBdr>
            <w:top w:val="none" w:sz="0" w:space="0" w:color="auto"/>
            <w:left w:val="none" w:sz="0" w:space="0" w:color="auto"/>
            <w:bottom w:val="none" w:sz="0" w:space="0" w:color="auto"/>
            <w:right w:val="none" w:sz="0" w:space="0" w:color="auto"/>
          </w:divBdr>
        </w:div>
        <w:div w:id="1193687025">
          <w:marLeft w:val="1008"/>
          <w:marRight w:val="0"/>
          <w:marTop w:val="0"/>
          <w:marBottom w:val="101"/>
          <w:divBdr>
            <w:top w:val="none" w:sz="0" w:space="0" w:color="auto"/>
            <w:left w:val="none" w:sz="0" w:space="0" w:color="auto"/>
            <w:bottom w:val="none" w:sz="0" w:space="0" w:color="auto"/>
            <w:right w:val="none" w:sz="0" w:space="0" w:color="auto"/>
          </w:divBdr>
        </w:div>
        <w:div w:id="783234588">
          <w:marLeft w:val="1008"/>
          <w:marRight w:val="0"/>
          <w:marTop w:val="0"/>
          <w:marBottom w:val="101"/>
          <w:divBdr>
            <w:top w:val="none" w:sz="0" w:space="0" w:color="auto"/>
            <w:left w:val="none" w:sz="0" w:space="0" w:color="auto"/>
            <w:bottom w:val="none" w:sz="0" w:space="0" w:color="auto"/>
            <w:right w:val="none" w:sz="0" w:space="0" w:color="auto"/>
          </w:divBdr>
        </w:div>
        <w:div w:id="1434979039">
          <w:marLeft w:val="1008"/>
          <w:marRight w:val="0"/>
          <w:marTop w:val="0"/>
          <w:marBottom w:val="101"/>
          <w:divBdr>
            <w:top w:val="none" w:sz="0" w:space="0" w:color="auto"/>
            <w:left w:val="none" w:sz="0" w:space="0" w:color="auto"/>
            <w:bottom w:val="none" w:sz="0" w:space="0" w:color="auto"/>
            <w:right w:val="none" w:sz="0" w:space="0" w:color="auto"/>
          </w:divBdr>
        </w:div>
        <w:div w:id="364260857">
          <w:marLeft w:val="1008"/>
          <w:marRight w:val="0"/>
          <w:marTop w:val="0"/>
          <w:marBottom w:val="101"/>
          <w:divBdr>
            <w:top w:val="none" w:sz="0" w:space="0" w:color="auto"/>
            <w:left w:val="none" w:sz="0" w:space="0" w:color="auto"/>
            <w:bottom w:val="none" w:sz="0" w:space="0" w:color="auto"/>
            <w:right w:val="none" w:sz="0" w:space="0" w:color="auto"/>
          </w:divBdr>
        </w:div>
        <w:div w:id="903564713">
          <w:marLeft w:val="1008"/>
          <w:marRight w:val="0"/>
          <w:marTop w:val="0"/>
          <w:marBottom w:val="101"/>
          <w:divBdr>
            <w:top w:val="none" w:sz="0" w:space="0" w:color="auto"/>
            <w:left w:val="none" w:sz="0" w:space="0" w:color="auto"/>
            <w:bottom w:val="none" w:sz="0" w:space="0" w:color="auto"/>
            <w:right w:val="none" w:sz="0" w:space="0" w:color="auto"/>
          </w:divBdr>
        </w:div>
        <w:div w:id="1979534002">
          <w:marLeft w:val="1008"/>
          <w:marRight w:val="0"/>
          <w:marTop w:val="0"/>
          <w:marBottom w:val="101"/>
          <w:divBdr>
            <w:top w:val="none" w:sz="0" w:space="0" w:color="auto"/>
            <w:left w:val="none" w:sz="0" w:space="0" w:color="auto"/>
            <w:bottom w:val="none" w:sz="0" w:space="0" w:color="auto"/>
            <w:right w:val="none" w:sz="0" w:space="0" w:color="auto"/>
          </w:divBdr>
        </w:div>
        <w:div w:id="950742549">
          <w:marLeft w:val="1008"/>
          <w:marRight w:val="0"/>
          <w:marTop w:val="0"/>
          <w:marBottom w:val="101"/>
          <w:divBdr>
            <w:top w:val="none" w:sz="0" w:space="0" w:color="auto"/>
            <w:left w:val="none" w:sz="0" w:space="0" w:color="auto"/>
            <w:bottom w:val="none" w:sz="0" w:space="0" w:color="auto"/>
            <w:right w:val="none" w:sz="0" w:space="0" w:color="auto"/>
          </w:divBdr>
        </w:div>
        <w:div w:id="1857234398">
          <w:marLeft w:val="1008"/>
          <w:marRight w:val="0"/>
          <w:marTop w:val="0"/>
          <w:marBottom w:val="101"/>
          <w:divBdr>
            <w:top w:val="none" w:sz="0" w:space="0" w:color="auto"/>
            <w:left w:val="none" w:sz="0" w:space="0" w:color="auto"/>
            <w:bottom w:val="none" w:sz="0" w:space="0" w:color="auto"/>
            <w:right w:val="none" w:sz="0" w:space="0" w:color="auto"/>
          </w:divBdr>
        </w:div>
        <w:div w:id="1425568428">
          <w:marLeft w:val="1008"/>
          <w:marRight w:val="0"/>
          <w:marTop w:val="0"/>
          <w:marBottom w:val="101"/>
          <w:divBdr>
            <w:top w:val="none" w:sz="0" w:space="0" w:color="auto"/>
            <w:left w:val="none" w:sz="0" w:space="0" w:color="auto"/>
            <w:bottom w:val="none" w:sz="0" w:space="0" w:color="auto"/>
            <w:right w:val="none" w:sz="0" w:space="0" w:color="auto"/>
          </w:divBdr>
        </w:div>
        <w:div w:id="1416316395">
          <w:marLeft w:val="0"/>
          <w:marRight w:val="0"/>
          <w:marTop w:val="0"/>
          <w:marBottom w:val="101"/>
          <w:divBdr>
            <w:top w:val="none" w:sz="0" w:space="0" w:color="auto"/>
            <w:left w:val="none" w:sz="0" w:space="0" w:color="auto"/>
            <w:bottom w:val="none" w:sz="0" w:space="0" w:color="auto"/>
            <w:right w:val="none" w:sz="0" w:space="0" w:color="auto"/>
          </w:divBdr>
        </w:div>
        <w:div w:id="1732465757">
          <w:marLeft w:val="1008"/>
          <w:marRight w:val="0"/>
          <w:marTop w:val="0"/>
          <w:marBottom w:val="101"/>
          <w:divBdr>
            <w:top w:val="none" w:sz="0" w:space="0" w:color="auto"/>
            <w:left w:val="none" w:sz="0" w:space="0" w:color="auto"/>
            <w:bottom w:val="none" w:sz="0" w:space="0" w:color="auto"/>
            <w:right w:val="none" w:sz="0" w:space="0" w:color="auto"/>
          </w:divBdr>
        </w:div>
        <w:div w:id="104934215">
          <w:marLeft w:val="1008"/>
          <w:marRight w:val="0"/>
          <w:marTop w:val="0"/>
          <w:marBottom w:val="101"/>
          <w:divBdr>
            <w:top w:val="none" w:sz="0" w:space="0" w:color="auto"/>
            <w:left w:val="none" w:sz="0" w:space="0" w:color="auto"/>
            <w:bottom w:val="none" w:sz="0" w:space="0" w:color="auto"/>
            <w:right w:val="none" w:sz="0" w:space="0" w:color="auto"/>
          </w:divBdr>
        </w:div>
        <w:div w:id="1318460730">
          <w:marLeft w:val="1008"/>
          <w:marRight w:val="0"/>
          <w:marTop w:val="0"/>
          <w:marBottom w:val="101"/>
          <w:divBdr>
            <w:top w:val="none" w:sz="0" w:space="0" w:color="auto"/>
            <w:left w:val="none" w:sz="0" w:space="0" w:color="auto"/>
            <w:bottom w:val="none" w:sz="0" w:space="0" w:color="auto"/>
            <w:right w:val="none" w:sz="0" w:space="0" w:color="auto"/>
          </w:divBdr>
        </w:div>
        <w:div w:id="1100028754">
          <w:marLeft w:val="1008"/>
          <w:marRight w:val="0"/>
          <w:marTop w:val="0"/>
          <w:marBottom w:val="101"/>
          <w:divBdr>
            <w:top w:val="none" w:sz="0" w:space="0" w:color="auto"/>
            <w:left w:val="none" w:sz="0" w:space="0" w:color="auto"/>
            <w:bottom w:val="none" w:sz="0" w:space="0" w:color="auto"/>
            <w:right w:val="none" w:sz="0" w:space="0" w:color="auto"/>
          </w:divBdr>
        </w:div>
        <w:div w:id="383258486">
          <w:marLeft w:val="1008"/>
          <w:marRight w:val="0"/>
          <w:marTop w:val="0"/>
          <w:marBottom w:val="101"/>
          <w:divBdr>
            <w:top w:val="none" w:sz="0" w:space="0" w:color="auto"/>
            <w:left w:val="none" w:sz="0" w:space="0" w:color="auto"/>
            <w:bottom w:val="none" w:sz="0" w:space="0" w:color="auto"/>
            <w:right w:val="none" w:sz="0" w:space="0" w:color="auto"/>
          </w:divBdr>
        </w:div>
        <w:div w:id="683481103">
          <w:marLeft w:val="1008"/>
          <w:marRight w:val="0"/>
          <w:marTop w:val="0"/>
          <w:marBottom w:val="101"/>
          <w:divBdr>
            <w:top w:val="none" w:sz="0" w:space="0" w:color="auto"/>
            <w:left w:val="none" w:sz="0" w:space="0" w:color="auto"/>
            <w:bottom w:val="none" w:sz="0" w:space="0" w:color="auto"/>
            <w:right w:val="none" w:sz="0" w:space="0" w:color="auto"/>
          </w:divBdr>
        </w:div>
        <w:div w:id="429006645">
          <w:marLeft w:val="1008"/>
          <w:marRight w:val="0"/>
          <w:marTop w:val="0"/>
          <w:marBottom w:val="101"/>
          <w:divBdr>
            <w:top w:val="none" w:sz="0" w:space="0" w:color="auto"/>
            <w:left w:val="none" w:sz="0" w:space="0" w:color="auto"/>
            <w:bottom w:val="none" w:sz="0" w:space="0" w:color="auto"/>
            <w:right w:val="none" w:sz="0" w:space="0" w:color="auto"/>
          </w:divBdr>
        </w:div>
        <w:div w:id="880821116">
          <w:marLeft w:val="1008"/>
          <w:marRight w:val="0"/>
          <w:marTop w:val="0"/>
          <w:marBottom w:val="101"/>
          <w:divBdr>
            <w:top w:val="none" w:sz="0" w:space="0" w:color="auto"/>
            <w:left w:val="none" w:sz="0" w:space="0" w:color="auto"/>
            <w:bottom w:val="none" w:sz="0" w:space="0" w:color="auto"/>
            <w:right w:val="none" w:sz="0" w:space="0" w:color="auto"/>
          </w:divBdr>
        </w:div>
        <w:div w:id="1964650461">
          <w:marLeft w:val="1008"/>
          <w:marRight w:val="0"/>
          <w:marTop w:val="0"/>
          <w:marBottom w:val="101"/>
          <w:divBdr>
            <w:top w:val="none" w:sz="0" w:space="0" w:color="auto"/>
            <w:left w:val="none" w:sz="0" w:space="0" w:color="auto"/>
            <w:bottom w:val="none" w:sz="0" w:space="0" w:color="auto"/>
            <w:right w:val="none" w:sz="0" w:space="0" w:color="auto"/>
          </w:divBdr>
        </w:div>
        <w:div w:id="1320691715">
          <w:marLeft w:val="1008"/>
          <w:marRight w:val="0"/>
          <w:marTop w:val="0"/>
          <w:marBottom w:val="101"/>
          <w:divBdr>
            <w:top w:val="none" w:sz="0" w:space="0" w:color="auto"/>
            <w:left w:val="none" w:sz="0" w:space="0" w:color="auto"/>
            <w:bottom w:val="none" w:sz="0" w:space="0" w:color="auto"/>
            <w:right w:val="none" w:sz="0" w:space="0" w:color="auto"/>
          </w:divBdr>
        </w:div>
        <w:div w:id="133839979">
          <w:marLeft w:val="1008"/>
          <w:marRight w:val="0"/>
          <w:marTop w:val="0"/>
          <w:marBottom w:val="101"/>
          <w:divBdr>
            <w:top w:val="none" w:sz="0" w:space="0" w:color="auto"/>
            <w:left w:val="none" w:sz="0" w:space="0" w:color="auto"/>
            <w:bottom w:val="none" w:sz="0" w:space="0" w:color="auto"/>
            <w:right w:val="none" w:sz="0" w:space="0" w:color="auto"/>
          </w:divBdr>
        </w:div>
        <w:div w:id="1814984189">
          <w:marLeft w:val="1008"/>
          <w:marRight w:val="0"/>
          <w:marTop w:val="0"/>
          <w:marBottom w:val="101"/>
          <w:divBdr>
            <w:top w:val="none" w:sz="0" w:space="0" w:color="auto"/>
            <w:left w:val="none" w:sz="0" w:space="0" w:color="auto"/>
            <w:bottom w:val="none" w:sz="0" w:space="0" w:color="auto"/>
            <w:right w:val="none" w:sz="0" w:space="0" w:color="auto"/>
          </w:divBdr>
        </w:div>
        <w:div w:id="419642830">
          <w:marLeft w:val="1008"/>
          <w:marRight w:val="0"/>
          <w:marTop w:val="0"/>
          <w:marBottom w:val="101"/>
          <w:divBdr>
            <w:top w:val="none" w:sz="0" w:space="0" w:color="auto"/>
            <w:left w:val="none" w:sz="0" w:space="0" w:color="auto"/>
            <w:bottom w:val="none" w:sz="0" w:space="0" w:color="auto"/>
            <w:right w:val="none" w:sz="0" w:space="0" w:color="auto"/>
          </w:divBdr>
        </w:div>
        <w:div w:id="736125203">
          <w:marLeft w:val="1008"/>
          <w:marRight w:val="0"/>
          <w:marTop w:val="0"/>
          <w:marBottom w:val="101"/>
          <w:divBdr>
            <w:top w:val="none" w:sz="0" w:space="0" w:color="auto"/>
            <w:left w:val="none" w:sz="0" w:space="0" w:color="auto"/>
            <w:bottom w:val="none" w:sz="0" w:space="0" w:color="auto"/>
            <w:right w:val="none" w:sz="0" w:space="0" w:color="auto"/>
          </w:divBdr>
        </w:div>
        <w:div w:id="1303006048">
          <w:marLeft w:val="1008"/>
          <w:marRight w:val="0"/>
          <w:marTop w:val="0"/>
          <w:marBottom w:val="101"/>
          <w:divBdr>
            <w:top w:val="none" w:sz="0" w:space="0" w:color="auto"/>
            <w:left w:val="none" w:sz="0" w:space="0" w:color="auto"/>
            <w:bottom w:val="none" w:sz="0" w:space="0" w:color="auto"/>
            <w:right w:val="none" w:sz="0" w:space="0" w:color="auto"/>
          </w:divBdr>
        </w:div>
        <w:div w:id="1120152425">
          <w:marLeft w:val="1008"/>
          <w:marRight w:val="0"/>
          <w:marTop w:val="0"/>
          <w:marBottom w:val="101"/>
          <w:divBdr>
            <w:top w:val="none" w:sz="0" w:space="0" w:color="auto"/>
            <w:left w:val="none" w:sz="0" w:space="0" w:color="auto"/>
            <w:bottom w:val="none" w:sz="0" w:space="0" w:color="auto"/>
            <w:right w:val="none" w:sz="0" w:space="0" w:color="auto"/>
          </w:divBdr>
        </w:div>
        <w:div w:id="1914310808">
          <w:marLeft w:val="1008"/>
          <w:marRight w:val="0"/>
          <w:marTop w:val="0"/>
          <w:marBottom w:val="101"/>
          <w:divBdr>
            <w:top w:val="none" w:sz="0" w:space="0" w:color="auto"/>
            <w:left w:val="none" w:sz="0" w:space="0" w:color="auto"/>
            <w:bottom w:val="none" w:sz="0" w:space="0" w:color="auto"/>
            <w:right w:val="none" w:sz="0" w:space="0" w:color="auto"/>
          </w:divBdr>
        </w:div>
        <w:div w:id="596865556">
          <w:marLeft w:val="1008"/>
          <w:marRight w:val="0"/>
          <w:marTop w:val="0"/>
          <w:marBottom w:val="101"/>
          <w:divBdr>
            <w:top w:val="none" w:sz="0" w:space="0" w:color="auto"/>
            <w:left w:val="none" w:sz="0" w:space="0" w:color="auto"/>
            <w:bottom w:val="none" w:sz="0" w:space="0" w:color="auto"/>
            <w:right w:val="none" w:sz="0" w:space="0" w:color="auto"/>
          </w:divBdr>
        </w:div>
        <w:div w:id="200676100">
          <w:marLeft w:val="1008"/>
          <w:marRight w:val="0"/>
          <w:marTop w:val="0"/>
          <w:marBottom w:val="101"/>
          <w:divBdr>
            <w:top w:val="none" w:sz="0" w:space="0" w:color="auto"/>
            <w:left w:val="none" w:sz="0" w:space="0" w:color="auto"/>
            <w:bottom w:val="none" w:sz="0" w:space="0" w:color="auto"/>
            <w:right w:val="none" w:sz="0" w:space="0" w:color="auto"/>
          </w:divBdr>
        </w:div>
        <w:div w:id="364060927">
          <w:marLeft w:val="1008"/>
          <w:marRight w:val="0"/>
          <w:marTop w:val="0"/>
          <w:marBottom w:val="101"/>
          <w:divBdr>
            <w:top w:val="none" w:sz="0" w:space="0" w:color="auto"/>
            <w:left w:val="none" w:sz="0" w:space="0" w:color="auto"/>
            <w:bottom w:val="none" w:sz="0" w:space="0" w:color="auto"/>
            <w:right w:val="none" w:sz="0" w:space="0" w:color="auto"/>
          </w:divBdr>
        </w:div>
        <w:div w:id="1914267833">
          <w:marLeft w:val="1008"/>
          <w:marRight w:val="0"/>
          <w:marTop w:val="0"/>
          <w:marBottom w:val="101"/>
          <w:divBdr>
            <w:top w:val="none" w:sz="0" w:space="0" w:color="auto"/>
            <w:left w:val="none" w:sz="0" w:space="0" w:color="auto"/>
            <w:bottom w:val="none" w:sz="0" w:space="0" w:color="auto"/>
            <w:right w:val="none" w:sz="0" w:space="0" w:color="auto"/>
          </w:divBdr>
        </w:div>
        <w:div w:id="385375772">
          <w:marLeft w:val="1008"/>
          <w:marRight w:val="0"/>
          <w:marTop w:val="0"/>
          <w:marBottom w:val="101"/>
          <w:divBdr>
            <w:top w:val="none" w:sz="0" w:space="0" w:color="auto"/>
            <w:left w:val="none" w:sz="0" w:space="0" w:color="auto"/>
            <w:bottom w:val="none" w:sz="0" w:space="0" w:color="auto"/>
            <w:right w:val="none" w:sz="0" w:space="0" w:color="auto"/>
          </w:divBdr>
        </w:div>
        <w:div w:id="2027899810">
          <w:marLeft w:val="1008"/>
          <w:marRight w:val="0"/>
          <w:marTop w:val="0"/>
          <w:marBottom w:val="101"/>
          <w:divBdr>
            <w:top w:val="none" w:sz="0" w:space="0" w:color="auto"/>
            <w:left w:val="none" w:sz="0" w:space="0" w:color="auto"/>
            <w:bottom w:val="none" w:sz="0" w:space="0" w:color="auto"/>
            <w:right w:val="none" w:sz="0" w:space="0" w:color="auto"/>
          </w:divBdr>
        </w:div>
        <w:div w:id="727920361">
          <w:marLeft w:val="1008"/>
          <w:marRight w:val="0"/>
          <w:marTop w:val="0"/>
          <w:marBottom w:val="101"/>
          <w:divBdr>
            <w:top w:val="none" w:sz="0" w:space="0" w:color="auto"/>
            <w:left w:val="none" w:sz="0" w:space="0" w:color="auto"/>
            <w:bottom w:val="none" w:sz="0" w:space="0" w:color="auto"/>
            <w:right w:val="none" w:sz="0" w:space="0" w:color="auto"/>
          </w:divBdr>
        </w:div>
        <w:div w:id="777217371">
          <w:marLeft w:val="1008"/>
          <w:marRight w:val="0"/>
          <w:marTop w:val="0"/>
          <w:marBottom w:val="101"/>
          <w:divBdr>
            <w:top w:val="none" w:sz="0" w:space="0" w:color="auto"/>
            <w:left w:val="none" w:sz="0" w:space="0" w:color="auto"/>
            <w:bottom w:val="none" w:sz="0" w:space="0" w:color="auto"/>
            <w:right w:val="none" w:sz="0" w:space="0" w:color="auto"/>
          </w:divBdr>
        </w:div>
        <w:div w:id="1747144798">
          <w:marLeft w:val="1008"/>
          <w:marRight w:val="0"/>
          <w:marTop w:val="0"/>
          <w:marBottom w:val="101"/>
          <w:divBdr>
            <w:top w:val="none" w:sz="0" w:space="0" w:color="auto"/>
            <w:left w:val="none" w:sz="0" w:space="0" w:color="auto"/>
            <w:bottom w:val="none" w:sz="0" w:space="0" w:color="auto"/>
            <w:right w:val="none" w:sz="0" w:space="0" w:color="auto"/>
          </w:divBdr>
        </w:div>
        <w:div w:id="1040976485">
          <w:marLeft w:val="1008"/>
          <w:marRight w:val="0"/>
          <w:marTop w:val="0"/>
          <w:marBottom w:val="101"/>
          <w:divBdr>
            <w:top w:val="none" w:sz="0" w:space="0" w:color="auto"/>
            <w:left w:val="none" w:sz="0" w:space="0" w:color="auto"/>
            <w:bottom w:val="none" w:sz="0" w:space="0" w:color="auto"/>
            <w:right w:val="none" w:sz="0" w:space="0" w:color="auto"/>
          </w:divBdr>
        </w:div>
        <w:div w:id="1243956449">
          <w:marLeft w:val="1008"/>
          <w:marRight w:val="0"/>
          <w:marTop w:val="0"/>
          <w:marBottom w:val="101"/>
          <w:divBdr>
            <w:top w:val="none" w:sz="0" w:space="0" w:color="auto"/>
            <w:left w:val="none" w:sz="0" w:space="0" w:color="auto"/>
            <w:bottom w:val="none" w:sz="0" w:space="0" w:color="auto"/>
            <w:right w:val="none" w:sz="0" w:space="0" w:color="auto"/>
          </w:divBdr>
        </w:div>
        <w:div w:id="65106364">
          <w:marLeft w:val="1008"/>
          <w:marRight w:val="0"/>
          <w:marTop w:val="0"/>
          <w:marBottom w:val="101"/>
          <w:divBdr>
            <w:top w:val="none" w:sz="0" w:space="0" w:color="auto"/>
            <w:left w:val="none" w:sz="0" w:space="0" w:color="auto"/>
            <w:bottom w:val="none" w:sz="0" w:space="0" w:color="auto"/>
            <w:right w:val="none" w:sz="0" w:space="0" w:color="auto"/>
          </w:divBdr>
        </w:div>
        <w:div w:id="1976107126">
          <w:marLeft w:val="0"/>
          <w:marRight w:val="0"/>
          <w:marTop w:val="0"/>
          <w:marBottom w:val="101"/>
          <w:divBdr>
            <w:top w:val="none" w:sz="0" w:space="0" w:color="auto"/>
            <w:left w:val="none" w:sz="0" w:space="0" w:color="auto"/>
            <w:bottom w:val="none" w:sz="0" w:space="0" w:color="auto"/>
            <w:right w:val="none" w:sz="0" w:space="0" w:color="auto"/>
          </w:divBdr>
        </w:div>
        <w:div w:id="899902849">
          <w:marLeft w:val="1008"/>
          <w:marRight w:val="0"/>
          <w:marTop w:val="0"/>
          <w:marBottom w:val="101"/>
          <w:divBdr>
            <w:top w:val="none" w:sz="0" w:space="0" w:color="auto"/>
            <w:left w:val="none" w:sz="0" w:space="0" w:color="auto"/>
            <w:bottom w:val="none" w:sz="0" w:space="0" w:color="auto"/>
            <w:right w:val="none" w:sz="0" w:space="0" w:color="auto"/>
          </w:divBdr>
        </w:div>
        <w:div w:id="696589975">
          <w:marLeft w:val="1008"/>
          <w:marRight w:val="0"/>
          <w:marTop w:val="0"/>
          <w:marBottom w:val="101"/>
          <w:divBdr>
            <w:top w:val="none" w:sz="0" w:space="0" w:color="auto"/>
            <w:left w:val="none" w:sz="0" w:space="0" w:color="auto"/>
            <w:bottom w:val="none" w:sz="0" w:space="0" w:color="auto"/>
            <w:right w:val="none" w:sz="0" w:space="0" w:color="auto"/>
          </w:divBdr>
        </w:div>
        <w:div w:id="366760054">
          <w:marLeft w:val="1008"/>
          <w:marRight w:val="0"/>
          <w:marTop w:val="0"/>
          <w:marBottom w:val="101"/>
          <w:divBdr>
            <w:top w:val="none" w:sz="0" w:space="0" w:color="auto"/>
            <w:left w:val="none" w:sz="0" w:space="0" w:color="auto"/>
            <w:bottom w:val="none" w:sz="0" w:space="0" w:color="auto"/>
            <w:right w:val="none" w:sz="0" w:space="0" w:color="auto"/>
          </w:divBdr>
        </w:div>
        <w:div w:id="1460756785">
          <w:marLeft w:val="1008"/>
          <w:marRight w:val="0"/>
          <w:marTop w:val="0"/>
          <w:marBottom w:val="101"/>
          <w:divBdr>
            <w:top w:val="none" w:sz="0" w:space="0" w:color="auto"/>
            <w:left w:val="none" w:sz="0" w:space="0" w:color="auto"/>
            <w:bottom w:val="none" w:sz="0" w:space="0" w:color="auto"/>
            <w:right w:val="none" w:sz="0" w:space="0" w:color="auto"/>
          </w:divBdr>
        </w:div>
        <w:div w:id="1170411897">
          <w:marLeft w:val="1008"/>
          <w:marRight w:val="0"/>
          <w:marTop w:val="0"/>
          <w:marBottom w:val="101"/>
          <w:divBdr>
            <w:top w:val="none" w:sz="0" w:space="0" w:color="auto"/>
            <w:left w:val="none" w:sz="0" w:space="0" w:color="auto"/>
            <w:bottom w:val="none" w:sz="0" w:space="0" w:color="auto"/>
            <w:right w:val="none" w:sz="0" w:space="0" w:color="auto"/>
          </w:divBdr>
        </w:div>
        <w:div w:id="1536766850">
          <w:marLeft w:val="1008"/>
          <w:marRight w:val="0"/>
          <w:marTop w:val="0"/>
          <w:marBottom w:val="101"/>
          <w:divBdr>
            <w:top w:val="none" w:sz="0" w:space="0" w:color="auto"/>
            <w:left w:val="none" w:sz="0" w:space="0" w:color="auto"/>
            <w:bottom w:val="none" w:sz="0" w:space="0" w:color="auto"/>
            <w:right w:val="none" w:sz="0" w:space="0" w:color="auto"/>
          </w:divBdr>
        </w:div>
        <w:div w:id="124666950">
          <w:marLeft w:val="1008"/>
          <w:marRight w:val="0"/>
          <w:marTop w:val="0"/>
          <w:marBottom w:val="101"/>
          <w:divBdr>
            <w:top w:val="none" w:sz="0" w:space="0" w:color="auto"/>
            <w:left w:val="none" w:sz="0" w:space="0" w:color="auto"/>
            <w:bottom w:val="none" w:sz="0" w:space="0" w:color="auto"/>
            <w:right w:val="none" w:sz="0" w:space="0" w:color="auto"/>
          </w:divBdr>
        </w:div>
        <w:div w:id="1404183004">
          <w:marLeft w:val="1008"/>
          <w:marRight w:val="0"/>
          <w:marTop w:val="0"/>
          <w:marBottom w:val="101"/>
          <w:divBdr>
            <w:top w:val="none" w:sz="0" w:space="0" w:color="auto"/>
            <w:left w:val="none" w:sz="0" w:space="0" w:color="auto"/>
            <w:bottom w:val="none" w:sz="0" w:space="0" w:color="auto"/>
            <w:right w:val="none" w:sz="0" w:space="0" w:color="auto"/>
          </w:divBdr>
        </w:div>
        <w:div w:id="122165345">
          <w:marLeft w:val="1008"/>
          <w:marRight w:val="0"/>
          <w:marTop w:val="0"/>
          <w:marBottom w:val="101"/>
          <w:divBdr>
            <w:top w:val="none" w:sz="0" w:space="0" w:color="auto"/>
            <w:left w:val="none" w:sz="0" w:space="0" w:color="auto"/>
            <w:bottom w:val="none" w:sz="0" w:space="0" w:color="auto"/>
            <w:right w:val="none" w:sz="0" w:space="0" w:color="auto"/>
          </w:divBdr>
        </w:div>
        <w:div w:id="1078597577">
          <w:marLeft w:val="1008"/>
          <w:marRight w:val="0"/>
          <w:marTop w:val="0"/>
          <w:marBottom w:val="101"/>
          <w:divBdr>
            <w:top w:val="none" w:sz="0" w:space="0" w:color="auto"/>
            <w:left w:val="none" w:sz="0" w:space="0" w:color="auto"/>
            <w:bottom w:val="none" w:sz="0" w:space="0" w:color="auto"/>
            <w:right w:val="none" w:sz="0" w:space="0" w:color="auto"/>
          </w:divBdr>
        </w:div>
        <w:div w:id="172913960">
          <w:marLeft w:val="1008"/>
          <w:marRight w:val="0"/>
          <w:marTop w:val="0"/>
          <w:marBottom w:val="101"/>
          <w:divBdr>
            <w:top w:val="none" w:sz="0" w:space="0" w:color="auto"/>
            <w:left w:val="none" w:sz="0" w:space="0" w:color="auto"/>
            <w:bottom w:val="none" w:sz="0" w:space="0" w:color="auto"/>
            <w:right w:val="none" w:sz="0" w:space="0" w:color="auto"/>
          </w:divBdr>
        </w:div>
        <w:div w:id="916597235">
          <w:marLeft w:val="1008"/>
          <w:marRight w:val="0"/>
          <w:marTop w:val="0"/>
          <w:marBottom w:val="101"/>
          <w:divBdr>
            <w:top w:val="none" w:sz="0" w:space="0" w:color="auto"/>
            <w:left w:val="none" w:sz="0" w:space="0" w:color="auto"/>
            <w:bottom w:val="none" w:sz="0" w:space="0" w:color="auto"/>
            <w:right w:val="none" w:sz="0" w:space="0" w:color="auto"/>
          </w:divBdr>
        </w:div>
        <w:div w:id="1606109549">
          <w:marLeft w:val="1008"/>
          <w:marRight w:val="0"/>
          <w:marTop w:val="0"/>
          <w:marBottom w:val="101"/>
          <w:divBdr>
            <w:top w:val="none" w:sz="0" w:space="0" w:color="auto"/>
            <w:left w:val="none" w:sz="0" w:space="0" w:color="auto"/>
            <w:bottom w:val="none" w:sz="0" w:space="0" w:color="auto"/>
            <w:right w:val="none" w:sz="0" w:space="0" w:color="auto"/>
          </w:divBdr>
        </w:div>
        <w:div w:id="1766926004">
          <w:marLeft w:val="1008"/>
          <w:marRight w:val="0"/>
          <w:marTop w:val="0"/>
          <w:marBottom w:val="101"/>
          <w:divBdr>
            <w:top w:val="none" w:sz="0" w:space="0" w:color="auto"/>
            <w:left w:val="none" w:sz="0" w:space="0" w:color="auto"/>
            <w:bottom w:val="none" w:sz="0" w:space="0" w:color="auto"/>
            <w:right w:val="none" w:sz="0" w:space="0" w:color="auto"/>
          </w:divBdr>
        </w:div>
        <w:div w:id="1285041390">
          <w:marLeft w:val="0"/>
          <w:marRight w:val="0"/>
          <w:marTop w:val="0"/>
          <w:marBottom w:val="101"/>
          <w:divBdr>
            <w:top w:val="none" w:sz="0" w:space="0" w:color="auto"/>
            <w:left w:val="none" w:sz="0" w:space="0" w:color="auto"/>
            <w:bottom w:val="none" w:sz="0" w:space="0" w:color="auto"/>
            <w:right w:val="none" w:sz="0" w:space="0" w:color="auto"/>
          </w:divBdr>
        </w:div>
        <w:div w:id="861209800">
          <w:marLeft w:val="1008"/>
          <w:marRight w:val="0"/>
          <w:marTop w:val="0"/>
          <w:marBottom w:val="101"/>
          <w:divBdr>
            <w:top w:val="none" w:sz="0" w:space="0" w:color="auto"/>
            <w:left w:val="none" w:sz="0" w:space="0" w:color="auto"/>
            <w:bottom w:val="none" w:sz="0" w:space="0" w:color="auto"/>
            <w:right w:val="none" w:sz="0" w:space="0" w:color="auto"/>
          </w:divBdr>
        </w:div>
        <w:div w:id="2050109763">
          <w:marLeft w:val="1008"/>
          <w:marRight w:val="0"/>
          <w:marTop w:val="0"/>
          <w:marBottom w:val="101"/>
          <w:divBdr>
            <w:top w:val="none" w:sz="0" w:space="0" w:color="auto"/>
            <w:left w:val="none" w:sz="0" w:space="0" w:color="auto"/>
            <w:bottom w:val="none" w:sz="0" w:space="0" w:color="auto"/>
            <w:right w:val="none" w:sz="0" w:space="0" w:color="auto"/>
          </w:divBdr>
        </w:div>
        <w:div w:id="1793093079">
          <w:marLeft w:val="1008"/>
          <w:marRight w:val="0"/>
          <w:marTop w:val="0"/>
          <w:marBottom w:val="101"/>
          <w:divBdr>
            <w:top w:val="none" w:sz="0" w:space="0" w:color="auto"/>
            <w:left w:val="none" w:sz="0" w:space="0" w:color="auto"/>
            <w:bottom w:val="none" w:sz="0" w:space="0" w:color="auto"/>
            <w:right w:val="none" w:sz="0" w:space="0" w:color="auto"/>
          </w:divBdr>
        </w:div>
        <w:div w:id="2023510489">
          <w:marLeft w:val="1008"/>
          <w:marRight w:val="0"/>
          <w:marTop w:val="0"/>
          <w:marBottom w:val="101"/>
          <w:divBdr>
            <w:top w:val="none" w:sz="0" w:space="0" w:color="auto"/>
            <w:left w:val="none" w:sz="0" w:space="0" w:color="auto"/>
            <w:bottom w:val="none" w:sz="0" w:space="0" w:color="auto"/>
            <w:right w:val="none" w:sz="0" w:space="0" w:color="auto"/>
          </w:divBdr>
        </w:div>
        <w:div w:id="116414775">
          <w:marLeft w:val="1008"/>
          <w:marRight w:val="0"/>
          <w:marTop w:val="0"/>
          <w:marBottom w:val="101"/>
          <w:divBdr>
            <w:top w:val="none" w:sz="0" w:space="0" w:color="auto"/>
            <w:left w:val="none" w:sz="0" w:space="0" w:color="auto"/>
            <w:bottom w:val="none" w:sz="0" w:space="0" w:color="auto"/>
            <w:right w:val="none" w:sz="0" w:space="0" w:color="auto"/>
          </w:divBdr>
        </w:div>
        <w:div w:id="742680208">
          <w:marLeft w:val="1008"/>
          <w:marRight w:val="0"/>
          <w:marTop w:val="0"/>
          <w:marBottom w:val="101"/>
          <w:divBdr>
            <w:top w:val="none" w:sz="0" w:space="0" w:color="auto"/>
            <w:left w:val="none" w:sz="0" w:space="0" w:color="auto"/>
            <w:bottom w:val="none" w:sz="0" w:space="0" w:color="auto"/>
            <w:right w:val="none" w:sz="0" w:space="0" w:color="auto"/>
          </w:divBdr>
        </w:div>
        <w:div w:id="1432704915">
          <w:marLeft w:val="1008"/>
          <w:marRight w:val="0"/>
          <w:marTop w:val="0"/>
          <w:marBottom w:val="101"/>
          <w:divBdr>
            <w:top w:val="none" w:sz="0" w:space="0" w:color="auto"/>
            <w:left w:val="none" w:sz="0" w:space="0" w:color="auto"/>
            <w:bottom w:val="none" w:sz="0" w:space="0" w:color="auto"/>
            <w:right w:val="none" w:sz="0" w:space="0" w:color="auto"/>
          </w:divBdr>
        </w:div>
        <w:div w:id="859010138">
          <w:marLeft w:val="0"/>
          <w:marRight w:val="0"/>
          <w:marTop w:val="0"/>
          <w:marBottom w:val="101"/>
          <w:divBdr>
            <w:top w:val="none" w:sz="0" w:space="0" w:color="auto"/>
            <w:left w:val="none" w:sz="0" w:space="0" w:color="auto"/>
            <w:bottom w:val="none" w:sz="0" w:space="0" w:color="auto"/>
            <w:right w:val="none" w:sz="0" w:space="0" w:color="auto"/>
          </w:divBdr>
        </w:div>
        <w:div w:id="1028869938">
          <w:marLeft w:val="1008"/>
          <w:marRight w:val="0"/>
          <w:marTop w:val="0"/>
          <w:marBottom w:val="101"/>
          <w:divBdr>
            <w:top w:val="none" w:sz="0" w:space="0" w:color="auto"/>
            <w:left w:val="none" w:sz="0" w:space="0" w:color="auto"/>
            <w:bottom w:val="none" w:sz="0" w:space="0" w:color="auto"/>
            <w:right w:val="none" w:sz="0" w:space="0" w:color="auto"/>
          </w:divBdr>
        </w:div>
        <w:div w:id="1662612938">
          <w:marLeft w:val="1008"/>
          <w:marRight w:val="0"/>
          <w:marTop w:val="0"/>
          <w:marBottom w:val="101"/>
          <w:divBdr>
            <w:top w:val="none" w:sz="0" w:space="0" w:color="auto"/>
            <w:left w:val="none" w:sz="0" w:space="0" w:color="auto"/>
            <w:bottom w:val="none" w:sz="0" w:space="0" w:color="auto"/>
            <w:right w:val="none" w:sz="0" w:space="0" w:color="auto"/>
          </w:divBdr>
        </w:div>
        <w:div w:id="2090302885">
          <w:marLeft w:val="1008"/>
          <w:marRight w:val="0"/>
          <w:marTop w:val="0"/>
          <w:marBottom w:val="101"/>
          <w:divBdr>
            <w:top w:val="none" w:sz="0" w:space="0" w:color="auto"/>
            <w:left w:val="none" w:sz="0" w:space="0" w:color="auto"/>
            <w:bottom w:val="none" w:sz="0" w:space="0" w:color="auto"/>
            <w:right w:val="none" w:sz="0" w:space="0" w:color="auto"/>
          </w:divBdr>
        </w:div>
        <w:div w:id="1330057528">
          <w:marLeft w:val="1008"/>
          <w:marRight w:val="0"/>
          <w:marTop w:val="0"/>
          <w:marBottom w:val="101"/>
          <w:divBdr>
            <w:top w:val="none" w:sz="0" w:space="0" w:color="auto"/>
            <w:left w:val="none" w:sz="0" w:space="0" w:color="auto"/>
            <w:bottom w:val="none" w:sz="0" w:space="0" w:color="auto"/>
            <w:right w:val="none" w:sz="0" w:space="0" w:color="auto"/>
          </w:divBdr>
        </w:div>
        <w:div w:id="533925702">
          <w:marLeft w:val="1008"/>
          <w:marRight w:val="0"/>
          <w:marTop w:val="0"/>
          <w:marBottom w:val="101"/>
          <w:divBdr>
            <w:top w:val="none" w:sz="0" w:space="0" w:color="auto"/>
            <w:left w:val="none" w:sz="0" w:space="0" w:color="auto"/>
            <w:bottom w:val="none" w:sz="0" w:space="0" w:color="auto"/>
            <w:right w:val="none" w:sz="0" w:space="0" w:color="auto"/>
          </w:divBdr>
        </w:div>
        <w:div w:id="1796480341">
          <w:marLeft w:val="0"/>
          <w:marRight w:val="0"/>
          <w:marTop w:val="0"/>
          <w:marBottom w:val="101"/>
          <w:divBdr>
            <w:top w:val="none" w:sz="0" w:space="0" w:color="auto"/>
            <w:left w:val="none" w:sz="0" w:space="0" w:color="auto"/>
            <w:bottom w:val="none" w:sz="0" w:space="0" w:color="auto"/>
            <w:right w:val="none" w:sz="0" w:space="0" w:color="auto"/>
          </w:divBdr>
        </w:div>
        <w:div w:id="1625305200">
          <w:marLeft w:val="1008"/>
          <w:marRight w:val="0"/>
          <w:marTop w:val="0"/>
          <w:marBottom w:val="101"/>
          <w:divBdr>
            <w:top w:val="none" w:sz="0" w:space="0" w:color="auto"/>
            <w:left w:val="none" w:sz="0" w:space="0" w:color="auto"/>
            <w:bottom w:val="none" w:sz="0" w:space="0" w:color="auto"/>
            <w:right w:val="none" w:sz="0" w:space="0" w:color="auto"/>
          </w:divBdr>
        </w:div>
        <w:div w:id="1183863370">
          <w:marLeft w:val="1008"/>
          <w:marRight w:val="0"/>
          <w:marTop w:val="0"/>
          <w:marBottom w:val="101"/>
          <w:divBdr>
            <w:top w:val="none" w:sz="0" w:space="0" w:color="auto"/>
            <w:left w:val="none" w:sz="0" w:space="0" w:color="auto"/>
            <w:bottom w:val="none" w:sz="0" w:space="0" w:color="auto"/>
            <w:right w:val="none" w:sz="0" w:space="0" w:color="auto"/>
          </w:divBdr>
        </w:div>
        <w:div w:id="101611048">
          <w:marLeft w:val="1008"/>
          <w:marRight w:val="0"/>
          <w:marTop w:val="0"/>
          <w:marBottom w:val="101"/>
          <w:divBdr>
            <w:top w:val="none" w:sz="0" w:space="0" w:color="auto"/>
            <w:left w:val="none" w:sz="0" w:space="0" w:color="auto"/>
            <w:bottom w:val="none" w:sz="0" w:space="0" w:color="auto"/>
            <w:right w:val="none" w:sz="0" w:space="0" w:color="auto"/>
          </w:divBdr>
        </w:div>
        <w:div w:id="282420441">
          <w:marLeft w:val="1008"/>
          <w:marRight w:val="0"/>
          <w:marTop w:val="0"/>
          <w:marBottom w:val="101"/>
          <w:divBdr>
            <w:top w:val="none" w:sz="0" w:space="0" w:color="auto"/>
            <w:left w:val="none" w:sz="0" w:space="0" w:color="auto"/>
            <w:bottom w:val="none" w:sz="0" w:space="0" w:color="auto"/>
            <w:right w:val="none" w:sz="0" w:space="0" w:color="auto"/>
          </w:divBdr>
        </w:div>
        <w:div w:id="1867404508">
          <w:marLeft w:val="1008"/>
          <w:marRight w:val="0"/>
          <w:marTop w:val="0"/>
          <w:marBottom w:val="101"/>
          <w:divBdr>
            <w:top w:val="none" w:sz="0" w:space="0" w:color="auto"/>
            <w:left w:val="none" w:sz="0" w:space="0" w:color="auto"/>
            <w:bottom w:val="none" w:sz="0" w:space="0" w:color="auto"/>
            <w:right w:val="none" w:sz="0" w:space="0" w:color="auto"/>
          </w:divBdr>
        </w:div>
        <w:div w:id="323362101">
          <w:marLeft w:val="1008"/>
          <w:marRight w:val="0"/>
          <w:marTop w:val="0"/>
          <w:marBottom w:val="101"/>
          <w:divBdr>
            <w:top w:val="none" w:sz="0" w:space="0" w:color="auto"/>
            <w:left w:val="none" w:sz="0" w:space="0" w:color="auto"/>
            <w:bottom w:val="none" w:sz="0" w:space="0" w:color="auto"/>
            <w:right w:val="none" w:sz="0" w:space="0" w:color="auto"/>
          </w:divBdr>
        </w:div>
        <w:div w:id="2049909661">
          <w:marLeft w:val="1008"/>
          <w:marRight w:val="0"/>
          <w:marTop w:val="0"/>
          <w:marBottom w:val="101"/>
          <w:divBdr>
            <w:top w:val="none" w:sz="0" w:space="0" w:color="auto"/>
            <w:left w:val="none" w:sz="0" w:space="0" w:color="auto"/>
            <w:bottom w:val="none" w:sz="0" w:space="0" w:color="auto"/>
            <w:right w:val="none" w:sz="0" w:space="0" w:color="auto"/>
          </w:divBdr>
        </w:div>
        <w:div w:id="1167551964">
          <w:marLeft w:val="1008"/>
          <w:marRight w:val="0"/>
          <w:marTop w:val="0"/>
          <w:marBottom w:val="101"/>
          <w:divBdr>
            <w:top w:val="none" w:sz="0" w:space="0" w:color="auto"/>
            <w:left w:val="none" w:sz="0" w:space="0" w:color="auto"/>
            <w:bottom w:val="none" w:sz="0" w:space="0" w:color="auto"/>
            <w:right w:val="none" w:sz="0" w:space="0" w:color="auto"/>
          </w:divBdr>
        </w:div>
        <w:div w:id="1106385112">
          <w:marLeft w:val="1008"/>
          <w:marRight w:val="0"/>
          <w:marTop w:val="0"/>
          <w:marBottom w:val="101"/>
          <w:divBdr>
            <w:top w:val="none" w:sz="0" w:space="0" w:color="auto"/>
            <w:left w:val="none" w:sz="0" w:space="0" w:color="auto"/>
            <w:bottom w:val="none" w:sz="0" w:space="0" w:color="auto"/>
            <w:right w:val="none" w:sz="0" w:space="0" w:color="auto"/>
          </w:divBdr>
        </w:div>
        <w:div w:id="406193719">
          <w:marLeft w:val="1008"/>
          <w:marRight w:val="0"/>
          <w:marTop w:val="0"/>
          <w:marBottom w:val="101"/>
          <w:divBdr>
            <w:top w:val="none" w:sz="0" w:space="0" w:color="auto"/>
            <w:left w:val="none" w:sz="0" w:space="0" w:color="auto"/>
            <w:bottom w:val="none" w:sz="0" w:space="0" w:color="auto"/>
            <w:right w:val="none" w:sz="0" w:space="0" w:color="auto"/>
          </w:divBdr>
        </w:div>
        <w:div w:id="100035981">
          <w:marLeft w:val="1008"/>
          <w:marRight w:val="0"/>
          <w:marTop w:val="0"/>
          <w:marBottom w:val="101"/>
          <w:divBdr>
            <w:top w:val="none" w:sz="0" w:space="0" w:color="auto"/>
            <w:left w:val="none" w:sz="0" w:space="0" w:color="auto"/>
            <w:bottom w:val="none" w:sz="0" w:space="0" w:color="auto"/>
            <w:right w:val="none" w:sz="0" w:space="0" w:color="auto"/>
          </w:divBdr>
        </w:div>
        <w:div w:id="1774856998">
          <w:marLeft w:val="1008"/>
          <w:marRight w:val="0"/>
          <w:marTop w:val="0"/>
          <w:marBottom w:val="101"/>
          <w:divBdr>
            <w:top w:val="none" w:sz="0" w:space="0" w:color="auto"/>
            <w:left w:val="none" w:sz="0" w:space="0" w:color="auto"/>
            <w:bottom w:val="none" w:sz="0" w:space="0" w:color="auto"/>
            <w:right w:val="none" w:sz="0" w:space="0" w:color="auto"/>
          </w:divBdr>
        </w:div>
        <w:div w:id="1400009555">
          <w:marLeft w:val="1008"/>
          <w:marRight w:val="0"/>
          <w:marTop w:val="0"/>
          <w:marBottom w:val="101"/>
          <w:divBdr>
            <w:top w:val="none" w:sz="0" w:space="0" w:color="auto"/>
            <w:left w:val="none" w:sz="0" w:space="0" w:color="auto"/>
            <w:bottom w:val="none" w:sz="0" w:space="0" w:color="auto"/>
            <w:right w:val="none" w:sz="0" w:space="0" w:color="auto"/>
          </w:divBdr>
        </w:div>
        <w:div w:id="1526560506">
          <w:marLeft w:val="1008"/>
          <w:marRight w:val="0"/>
          <w:marTop w:val="0"/>
          <w:marBottom w:val="101"/>
          <w:divBdr>
            <w:top w:val="none" w:sz="0" w:space="0" w:color="auto"/>
            <w:left w:val="none" w:sz="0" w:space="0" w:color="auto"/>
            <w:bottom w:val="none" w:sz="0" w:space="0" w:color="auto"/>
            <w:right w:val="none" w:sz="0" w:space="0" w:color="auto"/>
          </w:divBdr>
        </w:div>
        <w:div w:id="272711055">
          <w:marLeft w:val="1008"/>
          <w:marRight w:val="0"/>
          <w:marTop w:val="0"/>
          <w:marBottom w:val="101"/>
          <w:divBdr>
            <w:top w:val="none" w:sz="0" w:space="0" w:color="auto"/>
            <w:left w:val="none" w:sz="0" w:space="0" w:color="auto"/>
            <w:bottom w:val="none" w:sz="0" w:space="0" w:color="auto"/>
            <w:right w:val="none" w:sz="0" w:space="0" w:color="auto"/>
          </w:divBdr>
        </w:div>
        <w:div w:id="708340768">
          <w:marLeft w:val="1008"/>
          <w:marRight w:val="0"/>
          <w:marTop w:val="0"/>
          <w:marBottom w:val="101"/>
          <w:divBdr>
            <w:top w:val="none" w:sz="0" w:space="0" w:color="auto"/>
            <w:left w:val="none" w:sz="0" w:space="0" w:color="auto"/>
            <w:bottom w:val="none" w:sz="0" w:space="0" w:color="auto"/>
            <w:right w:val="none" w:sz="0" w:space="0" w:color="auto"/>
          </w:divBdr>
        </w:div>
        <w:div w:id="580456653">
          <w:marLeft w:val="1008"/>
          <w:marRight w:val="0"/>
          <w:marTop w:val="0"/>
          <w:marBottom w:val="101"/>
          <w:divBdr>
            <w:top w:val="none" w:sz="0" w:space="0" w:color="auto"/>
            <w:left w:val="none" w:sz="0" w:space="0" w:color="auto"/>
            <w:bottom w:val="none" w:sz="0" w:space="0" w:color="auto"/>
            <w:right w:val="none" w:sz="0" w:space="0" w:color="auto"/>
          </w:divBdr>
        </w:div>
        <w:div w:id="551313606">
          <w:marLeft w:val="1008"/>
          <w:marRight w:val="0"/>
          <w:marTop w:val="0"/>
          <w:marBottom w:val="101"/>
          <w:divBdr>
            <w:top w:val="none" w:sz="0" w:space="0" w:color="auto"/>
            <w:left w:val="none" w:sz="0" w:space="0" w:color="auto"/>
            <w:bottom w:val="none" w:sz="0" w:space="0" w:color="auto"/>
            <w:right w:val="none" w:sz="0" w:space="0" w:color="auto"/>
          </w:divBdr>
        </w:div>
        <w:div w:id="850947224">
          <w:marLeft w:val="1008"/>
          <w:marRight w:val="0"/>
          <w:marTop w:val="0"/>
          <w:marBottom w:val="101"/>
          <w:divBdr>
            <w:top w:val="none" w:sz="0" w:space="0" w:color="auto"/>
            <w:left w:val="none" w:sz="0" w:space="0" w:color="auto"/>
            <w:bottom w:val="none" w:sz="0" w:space="0" w:color="auto"/>
            <w:right w:val="none" w:sz="0" w:space="0" w:color="auto"/>
          </w:divBdr>
        </w:div>
        <w:div w:id="791368107">
          <w:marLeft w:val="1008"/>
          <w:marRight w:val="0"/>
          <w:marTop w:val="0"/>
          <w:marBottom w:val="101"/>
          <w:divBdr>
            <w:top w:val="none" w:sz="0" w:space="0" w:color="auto"/>
            <w:left w:val="none" w:sz="0" w:space="0" w:color="auto"/>
            <w:bottom w:val="none" w:sz="0" w:space="0" w:color="auto"/>
            <w:right w:val="none" w:sz="0" w:space="0" w:color="auto"/>
          </w:divBdr>
        </w:div>
        <w:div w:id="566692954">
          <w:marLeft w:val="1008"/>
          <w:marRight w:val="0"/>
          <w:marTop w:val="0"/>
          <w:marBottom w:val="101"/>
          <w:divBdr>
            <w:top w:val="none" w:sz="0" w:space="0" w:color="auto"/>
            <w:left w:val="none" w:sz="0" w:space="0" w:color="auto"/>
            <w:bottom w:val="none" w:sz="0" w:space="0" w:color="auto"/>
            <w:right w:val="none" w:sz="0" w:space="0" w:color="auto"/>
          </w:divBdr>
        </w:div>
        <w:div w:id="1402678779">
          <w:marLeft w:val="1008"/>
          <w:marRight w:val="0"/>
          <w:marTop w:val="0"/>
          <w:marBottom w:val="101"/>
          <w:divBdr>
            <w:top w:val="none" w:sz="0" w:space="0" w:color="auto"/>
            <w:left w:val="none" w:sz="0" w:space="0" w:color="auto"/>
            <w:bottom w:val="none" w:sz="0" w:space="0" w:color="auto"/>
            <w:right w:val="none" w:sz="0" w:space="0" w:color="auto"/>
          </w:divBdr>
        </w:div>
        <w:div w:id="446698865">
          <w:marLeft w:val="1008"/>
          <w:marRight w:val="0"/>
          <w:marTop w:val="0"/>
          <w:marBottom w:val="101"/>
          <w:divBdr>
            <w:top w:val="none" w:sz="0" w:space="0" w:color="auto"/>
            <w:left w:val="none" w:sz="0" w:space="0" w:color="auto"/>
            <w:bottom w:val="none" w:sz="0" w:space="0" w:color="auto"/>
            <w:right w:val="none" w:sz="0" w:space="0" w:color="auto"/>
          </w:divBdr>
        </w:div>
        <w:div w:id="596523754">
          <w:marLeft w:val="1008"/>
          <w:marRight w:val="0"/>
          <w:marTop w:val="0"/>
          <w:marBottom w:val="101"/>
          <w:divBdr>
            <w:top w:val="none" w:sz="0" w:space="0" w:color="auto"/>
            <w:left w:val="none" w:sz="0" w:space="0" w:color="auto"/>
            <w:bottom w:val="none" w:sz="0" w:space="0" w:color="auto"/>
            <w:right w:val="none" w:sz="0" w:space="0" w:color="auto"/>
          </w:divBdr>
        </w:div>
        <w:div w:id="792553054">
          <w:marLeft w:val="1008"/>
          <w:marRight w:val="0"/>
          <w:marTop w:val="0"/>
          <w:marBottom w:val="101"/>
          <w:divBdr>
            <w:top w:val="none" w:sz="0" w:space="0" w:color="auto"/>
            <w:left w:val="none" w:sz="0" w:space="0" w:color="auto"/>
            <w:bottom w:val="none" w:sz="0" w:space="0" w:color="auto"/>
            <w:right w:val="none" w:sz="0" w:space="0" w:color="auto"/>
          </w:divBdr>
        </w:div>
        <w:div w:id="1547597024">
          <w:marLeft w:val="1008"/>
          <w:marRight w:val="0"/>
          <w:marTop w:val="0"/>
          <w:marBottom w:val="101"/>
          <w:divBdr>
            <w:top w:val="none" w:sz="0" w:space="0" w:color="auto"/>
            <w:left w:val="none" w:sz="0" w:space="0" w:color="auto"/>
            <w:bottom w:val="none" w:sz="0" w:space="0" w:color="auto"/>
            <w:right w:val="none" w:sz="0" w:space="0" w:color="auto"/>
          </w:divBdr>
        </w:div>
        <w:div w:id="1751151758">
          <w:marLeft w:val="1008"/>
          <w:marRight w:val="0"/>
          <w:marTop w:val="0"/>
          <w:marBottom w:val="101"/>
          <w:divBdr>
            <w:top w:val="none" w:sz="0" w:space="0" w:color="auto"/>
            <w:left w:val="none" w:sz="0" w:space="0" w:color="auto"/>
            <w:bottom w:val="none" w:sz="0" w:space="0" w:color="auto"/>
            <w:right w:val="none" w:sz="0" w:space="0" w:color="auto"/>
          </w:divBdr>
        </w:div>
        <w:div w:id="473834048">
          <w:marLeft w:val="1008"/>
          <w:marRight w:val="0"/>
          <w:marTop w:val="0"/>
          <w:marBottom w:val="101"/>
          <w:divBdr>
            <w:top w:val="none" w:sz="0" w:space="0" w:color="auto"/>
            <w:left w:val="none" w:sz="0" w:space="0" w:color="auto"/>
            <w:bottom w:val="none" w:sz="0" w:space="0" w:color="auto"/>
            <w:right w:val="none" w:sz="0" w:space="0" w:color="auto"/>
          </w:divBdr>
        </w:div>
        <w:div w:id="211580766">
          <w:marLeft w:val="0"/>
          <w:marRight w:val="0"/>
          <w:marTop w:val="0"/>
          <w:marBottom w:val="101"/>
          <w:divBdr>
            <w:top w:val="none" w:sz="0" w:space="0" w:color="auto"/>
            <w:left w:val="none" w:sz="0" w:space="0" w:color="auto"/>
            <w:bottom w:val="none" w:sz="0" w:space="0" w:color="auto"/>
            <w:right w:val="none" w:sz="0" w:space="0" w:color="auto"/>
          </w:divBdr>
        </w:div>
        <w:div w:id="1789816650">
          <w:marLeft w:val="1008"/>
          <w:marRight w:val="0"/>
          <w:marTop w:val="0"/>
          <w:marBottom w:val="101"/>
          <w:divBdr>
            <w:top w:val="none" w:sz="0" w:space="0" w:color="auto"/>
            <w:left w:val="none" w:sz="0" w:space="0" w:color="auto"/>
            <w:bottom w:val="none" w:sz="0" w:space="0" w:color="auto"/>
            <w:right w:val="none" w:sz="0" w:space="0" w:color="auto"/>
          </w:divBdr>
        </w:div>
        <w:div w:id="124201788">
          <w:marLeft w:val="1008"/>
          <w:marRight w:val="0"/>
          <w:marTop w:val="0"/>
          <w:marBottom w:val="101"/>
          <w:divBdr>
            <w:top w:val="none" w:sz="0" w:space="0" w:color="auto"/>
            <w:left w:val="none" w:sz="0" w:space="0" w:color="auto"/>
            <w:bottom w:val="none" w:sz="0" w:space="0" w:color="auto"/>
            <w:right w:val="none" w:sz="0" w:space="0" w:color="auto"/>
          </w:divBdr>
        </w:div>
        <w:div w:id="570237589">
          <w:marLeft w:val="1008"/>
          <w:marRight w:val="0"/>
          <w:marTop w:val="0"/>
          <w:marBottom w:val="101"/>
          <w:divBdr>
            <w:top w:val="none" w:sz="0" w:space="0" w:color="auto"/>
            <w:left w:val="none" w:sz="0" w:space="0" w:color="auto"/>
            <w:bottom w:val="none" w:sz="0" w:space="0" w:color="auto"/>
            <w:right w:val="none" w:sz="0" w:space="0" w:color="auto"/>
          </w:divBdr>
        </w:div>
        <w:div w:id="1189103533">
          <w:marLeft w:val="1008"/>
          <w:marRight w:val="0"/>
          <w:marTop w:val="0"/>
          <w:marBottom w:val="101"/>
          <w:divBdr>
            <w:top w:val="none" w:sz="0" w:space="0" w:color="auto"/>
            <w:left w:val="none" w:sz="0" w:space="0" w:color="auto"/>
            <w:bottom w:val="none" w:sz="0" w:space="0" w:color="auto"/>
            <w:right w:val="none" w:sz="0" w:space="0" w:color="auto"/>
          </w:divBdr>
        </w:div>
        <w:div w:id="1255166149">
          <w:marLeft w:val="1008"/>
          <w:marRight w:val="0"/>
          <w:marTop w:val="0"/>
          <w:marBottom w:val="101"/>
          <w:divBdr>
            <w:top w:val="none" w:sz="0" w:space="0" w:color="auto"/>
            <w:left w:val="none" w:sz="0" w:space="0" w:color="auto"/>
            <w:bottom w:val="none" w:sz="0" w:space="0" w:color="auto"/>
            <w:right w:val="none" w:sz="0" w:space="0" w:color="auto"/>
          </w:divBdr>
        </w:div>
        <w:div w:id="971055921">
          <w:marLeft w:val="1008"/>
          <w:marRight w:val="0"/>
          <w:marTop w:val="0"/>
          <w:marBottom w:val="101"/>
          <w:divBdr>
            <w:top w:val="none" w:sz="0" w:space="0" w:color="auto"/>
            <w:left w:val="none" w:sz="0" w:space="0" w:color="auto"/>
            <w:bottom w:val="none" w:sz="0" w:space="0" w:color="auto"/>
            <w:right w:val="none" w:sz="0" w:space="0" w:color="auto"/>
          </w:divBdr>
        </w:div>
        <w:div w:id="329018511">
          <w:marLeft w:val="1008"/>
          <w:marRight w:val="0"/>
          <w:marTop w:val="0"/>
          <w:marBottom w:val="101"/>
          <w:divBdr>
            <w:top w:val="none" w:sz="0" w:space="0" w:color="auto"/>
            <w:left w:val="none" w:sz="0" w:space="0" w:color="auto"/>
            <w:bottom w:val="none" w:sz="0" w:space="0" w:color="auto"/>
            <w:right w:val="none" w:sz="0" w:space="0" w:color="auto"/>
          </w:divBdr>
        </w:div>
        <w:div w:id="1230111060">
          <w:marLeft w:val="1008"/>
          <w:marRight w:val="0"/>
          <w:marTop w:val="0"/>
          <w:marBottom w:val="101"/>
          <w:divBdr>
            <w:top w:val="none" w:sz="0" w:space="0" w:color="auto"/>
            <w:left w:val="none" w:sz="0" w:space="0" w:color="auto"/>
            <w:bottom w:val="none" w:sz="0" w:space="0" w:color="auto"/>
            <w:right w:val="none" w:sz="0" w:space="0" w:color="auto"/>
          </w:divBdr>
        </w:div>
        <w:div w:id="2057385916">
          <w:marLeft w:val="1008"/>
          <w:marRight w:val="0"/>
          <w:marTop w:val="0"/>
          <w:marBottom w:val="101"/>
          <w:divBdr>
            <w:top w:val="none" w:sz="0" w:space="0" w:color="auto"/>
            <w:left w:val="none" w:sz="0" w:space="0" w:color="auto"/>
            <w:bottom w:val="none" w:sz="0" w:space="0" w:color="auto"/>
            <w:right w:val="none" w:sz="0" w:space="0" w:color="auto"/>
          </w:divBdr>
        </w:div>
        <w:div w:id="997028743">
          <w:marLeft w:val="1008"/>
          <w:marRight w:val="0"/>
          <w:marTop w:val="0"/>
          <w:marBottom w:val="101"/>
          <w:divBdr>
            <w:top w:val="none" w:sz="0" w:space="0" w:color="auto"/>
            <w:left w:val="none" w:sz="0" w:space="0" w:color="auto"/>
            <w:bottom w:val="none" w:sz="0" w:space="0" w:color="auto"/>
            <w:right w:val="none" w:sz="0" w:space="0" w:color="auto"/>
          </w:divBdr>
        </w:div>
        <w:div w:id="605380983">
          <w:marLeft w:val="1008"/>
          <w:marRight w:val="0"/>
          <w:marTop w:val="0"/>
          <w:marBottom w:val="101"/>
          <w:divBdr>
            <w:top w:val="none" w:sz="0" w:space="0" w:color="auto"/>
            <w:left w:val="none" w:sz="0" w:space="0" w:color="auto"/>
            <w:bottom w:val="none" w:sz="0" w:space="0" w:color="auto"/>
            <w:right w:val="none" w:sz="0" w:space="0" w:color="auto"/>
          </w:divBdr>
        </w:div>
        <w:div w:id="748308035">
          <w:marLeft w:val="1008"/>
          <w:marRight w:val="0"/>
          <w:marTop w:val="0"/>
          <w:marBottom w:val="101"/>
          <w:divBdr>
            <w:top w:val="none" w:sz="0" w:space="0" w:color="auto"/>
            <w:left w:val="none" w:sz="0" w:space="0" w:color="auto"/>
            <w:bottom w:val="none" w:sz="0" w:space="0" w:color="auto"/>
            <w:right w:val="none" w:sz="0" w:space="0" w:color="auto"/>
          </w:divBdr>
        </w:div>
        <w:div w:id="57829717">
          <w:marLeft w:val="1008"/>
          <w:marRight w:val="0"/>
          <w:marTop w:val="0"/>
          <w:marBottom w:val="101"/>
          <w:divBdr>
            <w:top w:val="none" w:sz="0" w:space="0" w:color="auto"/>
            <w:left w:val="none" w:sz="0" w:space="0" w:color="auto"/>
            <w:bottom w:val="none" w:sz="0" w:space="0" w:color="auto"/>
            <w:right w:val="none" w:sz="0" w:space="0" w:color="auto"/>
          </w:divBdr>
        </w:div>
        <w:div w:id="94597110">
          <w:marLeft w:val="1008"/>
          <w:marRight w:val="0"/>
          <w:marTop w:val="0"/>
          <w:marBottom w:val="101"/>
          <w:divBdr>
            <w:top w:val="none" w:sz="0" w:space="0" w:color="auto"/>
            <w:left w:val="none" w:sz="0" w:space="0" w:color="auto"/>
            <w:bottom w:val="none" w:sz="0" w:space="0" w:color="auto"/>
            <w:right w:val="none" w:sz="0" w:space="0" w:color="auto"/>
          </w:divBdr>
        </w:div>
        <w:div w:id="1730684032">
          <w:marLeft w:val="1008"/>
          <w:marRight w:val="0"/>
          <w:marTop w:val="0"/>
          <w:marBottom w:val="101"/>
          <w:divBdr>
            <w:top w:val="none" w:sz="0" w:space="0" w:color="auto"/>
            <w:left w:val="none" w:sz="0" w:space="0" w:color="auto"/>
            <w:bottom w:val="none" w:sz="0" w:space="0" w:color="auto"/>
            <w:right w:val="none" w:sz="0" w:space="0" w:color="auto"/>
          </w:divBdr>
        </w:div>
        <w:div w:id="1575703685">
          <w:marLeft w:val="1008"/>
          <w:marRight w:val="0"/>
          <w:marTop w:val="0"/>
          <w:marBottom w:val="101"/>
          <w:divBdr>
            <w:top w:val="none" w:sz="0" w:space="0" w:color="auto"/>
            <w:left w:val="none" w:sz="0" w:space="0" w:color="auto"/>
            <w:bottom w:val="none" w:sz="0" w:space="0" w:color="auto"/>
            <w:right w:val="none" w:sz="0" w:space="0" w:color="auto"/>
          </w:divBdr>
        </w:div>
        <w:div w:id="498039448">
          <w:marLeft w:val="1008"/>
          <w:marRight w:val="0"/>
          <w:marTop w:val="0"/>
          <w:marBottom w:val="101"/>
          <w:divBdr>
            <w:top w:val="none" w:sz="0" w:space="0" w:color="auto"/>
            <w:left w:val="none" w:sz="0" w:space="0" w:color="auto"/>
            <w:bottom w:val="none" w:sz="0" w:space="0" w:color="auto"/>
            <w:right w:val="none" w:sz="0" w:space="0" w:color="auto"/>
          </w:divBdr>
        </w:div>
        <w:div w:id="1006978278">
          <w:marLeft w:val="1008"/>
          <w:marRight w:val="0"/>
          <w:marTop w:val="0"/>
          <w:marBottom w:val="101"/>
          <w:divBdr>
            <w:top w:val="none" w:sz="0" w:space="0" w:color="auto"/>
            <w:left w:val="none" w:sz="0" w:space="0" w:color="auto"/>
            <w:bottom w:val="none" w:sz="0" w:space="0" w:color="auto"/>
            <w:right w:val="none" w:sz="0" w:space="0" w:color="auto"/>
          </w:divBdr>
        </w:div>
        <w:div w:id="1192648126">
          <w:marLeft w:val="1008"/>
          <w:marRight w:val="0"/>
          <w:marTop w:val="0"/>
          <w:marBottom w:val="101"/>
          <w:divBdr>
            <w:top w:val="none" w:sz="0" w:space="0" w:color="auto"/>
            <w:left w:val="none" w:sz="0" w:space="0" w:color="auto"/>
            <w:bottom w:val="none" w:sz="0" w:space="0" w:color="auto"/>
            <w:right w:val="none" w:sz="0" w:space="0" w:color="auto"/>
          </w:divBdr>
        </w:div>
        <w:div w:id="1544950826">
          <w:marLeft w:val="1008"/>
          <w:marRight w:val="0"/>
          <w:marTop w:val="0"/>
          <w:marBottom w:val="101"/>
          <w:divBdr>
            <w:top w:val="none" w:sz="0" w:space="0" w:color="auto"/>
            <w:left w:val="none" w:sz="0" w:space="0" w:color="auto"/>
            <w:bottom w:val="none" w:sz="0" w:space="0" w:color="auto"/>
            <w:right w:val="none" w:sz="0" w:space="0" w:color="auto"/>
          </w:divBdr>
        </w:div>
        <w:div w:id="539168012">
          <w:marLeft w:val="1008"/>
          <w:marRight w:val="0"/>
          <w:marTop w:val="0"/>
          <w:marBottom w:val="101"/>
          <w:divBdr>
            <w:top w:val="none" w:sz="0" w:space="0" w:color="auto"/>
            <w:left w:val="none" w:sz="0" w:space="0" w:color="auto"/>
            <w:bottom w:val="none" w:sz="0" w:space="0" w:color="auto"/>
            <w:right w:val="none" w:sz="0" w:space="0" w:color="auto"/>
          </w:divBdr>
        </w:div>
        <w:div w:id="133331776">
          <w:marLeft w:val="1008"/>
          <w:marRight w:val="0"/>
          <w:marTop w:val="0"/>
          <w:marBottom w:val="101"/>
          <w:divBdr>
            <w:top w:val="none" w:sz="0" w:space="0" w:color="auto"/>
            <w:left w:val="none" w:sz="0" w:space="0" w:color="auto"/>
            <w:bottom w:val="none" w:sz="0" w:space="0" w:color="auto"/>
            <w:right w:val="none" w:sz="0" w:space="0" w:color="auto"/>
          </w:divBdr>
        </w:div>
        <w:div w:id="2030637129">
          <w:marLeft w:val="1008"/>
          <w:marRight w:val="0"/>
          <w:marTop w:val="0"/>
          <w:marBottom w:val="101"/>
          <w:divBdr>
            <w:top w:val="none" w:sz="0" w:space="0" w:color="auto"/>
            <w:left w:val="none" w:sz="0" w:space="0" w:color="auto"/>
            <w:bottom w:val="none" w:sz="0" w:space="0" w:color="auto"/>
            <w:right w:val="none" w:sz="0" w:space="0" w:color="auto"/>
          </w:divBdr>
        </w:div>
        <w:div w:id="1110130277">
          <w:marLeft w:val="1008"/>
          <w:marRight w:val="0"/>
          <w:marTop w:val="0"/>
          <w:marBottom w:val="101"/>
          <w:divBdr>
            <w:top w:val="none" w:sz="0" w:space="0" w:color="auto"/>
            <w:left w:val="none" w:sz="0" w:space="0" w:color="auto"/>
            <w:bottom w:val="none" w:sz="0" w:space="0" w:color="auto"/>
            <w:right w:val="none" w:sz="0" w:space="0" w:color="auto"/>
          </w:divBdr>
        </w:div>
        <w:div w:id="1299535163">
          <w:marLeft w:val="1008"/>
          <w:marRight w:val="0"/>
          <w:marTop w:val="0"/>
          <w:marBottom w:val="101"/>
          <w:divBdr>
            <w:top w:val="none" w:sz="0" w:space="0" w:color="auto"/>
            <w:left w:val="none" w:sz="0" w:space="0" w:color="auto"/>
            <w:bottom w:val="none" w:sz="0" w:space="0" w:color="auto"/>
            <w:right w:val="none" w:sz="0" w:space="0" w:color="auto"/>
          </w:divBdr>
        </w:div>
        <w:div w:id="1569608865">
          <w:marLeft w:val="0"/>
          <w:marRight w:val="0"/>
          <w:marTop w:val="0"/>
          <w:marBottom w:val="101"/>
          <w:divBdr>
            <w:top w:val="none" w:sz="0" w:space="0" w:color="auto"/>
            <w:left w:val="none" w:sz="0" w:space="0" w:color="auto"/>
            <w:bottom w:val="none" w:sz="0" w:space="0" w:color="auto"/>
            <w:right w:val="none" w:sz="0" w:space="0" w:color="auto"/>
          </w:divBdr>
        </w:div>
        <w:div w:id="1485970200">
          <w:marLeft w:val="0"/>
          <w:marRight w:val="0"/>
          <w:marTop w:val="0"/>
          <w:marBottom w:val="101"/>
          <w:divBdr>
            <w:top w:val="none" w:sz="0" w:space="0" w:color="auto"/>
            <w:left w:val="none" w:sz="0" w:space="0" w:color="auto"/>
            <w:bottom w:val="none" w:sz="0" w:space="0" w:color="auto"/>
            <w:right w:val="none" w:sz="0" w:space="0" w:color="auto"/>
          </w:divBdr>
        </w:div>
        <w:div w:id="1473526">
          <w:marLeft w:val="1008"/>
          <w:marRight w:val="0"/>
          <w:marTop w:val="0"/>
          <w:marBottom w:val="101"/>
          <w:divBdr>
            <w:top w:val="none" w:sz="0" w:space="0" w:color="auto"/>
            <w:left w:val="none" w:sz="0" w:space="0" w:color="auto"/>
            <w:bottom w:val="none" w:sz="0" w:space="0" w:color="auto"/>
            <w:right w:val="none" w:sz="0" w:space="0" w:color="auto"/>
          </w:divBdr>
        </w:div>
        <w:div w:id="938368721">
          <w:marLeft w:val="1008"/>
          <w:marRight w:val="0"/>
          <w:marTop w:val="0"/>
          <w:marBottom w:val="101"/>
          <w:divBdr>
            <w:top w:val="none" w:sz="0" w:space="0" w:color="auto"/>
            <w:left w:val="none" w:sz="0" w:space="0" w:color="auto"/>
            <w:bottom w:val="none" w:sz="0" w:space="0" w:color="auto"/>
            <w:right w:val="none" w:sz="0" w:space="0" w:color="auto"/>
          </w:divBdr>
        </w:div>
        <w:div w:id="492642862">
          <w:marLeft w:val="1008"/>
          <w:marRight w:val="0"/>
          <w:marTop w:val="0"/>
          <w:marBottom w:val="101"/>
          <w:divBdr>
            <w:top w:val="none" w:sz="0" w:space="0" w:color="auto"/>
            <w:left w:val="none" w:sz="0" w:space="0" w:color="auto"/>
            <w:bottom w:val="none" w:sz="0" w:space="0" w:color="auto"/>
            <w:right w:val="none" w:sz="0" w:space="0" w:color="auto"/>
          </w:divBdr>
        </w:div>
        <w:div w:id="1294143289">
          <w:marLeft w:val="1008"/>
          <w:marRight w:val="0"/>
          <w:marTop w:val="0"/>
          <w:marBottom w:val="101"/>
          <w:divBdr>
            <w:top w:val="none" w:sz="0" w:space="0" w:color="auto"/>
            <w:left w:val="none" w:sz="0" w:space="0" w:color="auto"/>
            <w:bottom w:val="none" w:sz="0" w:space="0" w:color="auto"/>
            <w:right w:val="none" w:sz="0" w:space="0" w:color="auto"/>
          </w:divBdr>
        </w:div>
        <w:div w:id="2038121322">
          <w:marLeft w:val="1008"/>
          <w:marRight w:val="0"/>
          <w:marTop w:val="0"/>
          <w:marBottom w:val="101"/>
          <w:divBdr>
            <w:top w:val="none" w:sz="0" w:space="0" w:color="auto"/>
            <w:left w:val="none" w:sz="0" w:space="0" w:color="auto"/>
            <w:bottom w:val="none" w:sz="0" w:space="0" w:color="auto"/>
            <w:right w:val="none" w:sz="0" w:space="0" w:color="auto"/>
          </w:divBdr>
        </w:div>
        <w:div w:id="1542403980">
          <w:marLeft w:val="1008"/>
          <w:marRight w:val="0"/>
          <w:marTop w:val="0"/>
          <w:marBottom w:val="101"/>
          <w:divBdr>
            <w:top w:val="none" w:sz="0" w:space="0" w:color="auto"/>
            <w:left w:val="none" w:sz="0" w:space="0" w:color="auto"/>
            <w:bottom w:val="none" w:sz="0" w:space="0" w:color="auto"/>
            <w:right w:val="none" w:sz="0" w:space="0" w:color="auto"/>
          </w:divBdr>
        </w:div>
        <w:div w:id="2079817352">
          <w:marLeft w:val="1008"/>
          <w:marRight w:val="0"/>
          <w:marTop w:val="0"/>
          <w:marBottom w:val="101"/>
          <w:divBdr>
            <w:top w:val="none" w:sz="0" w:space="0" w:color="auto"/>
            <w:left w:val="none" w:sz="0" w:space="0" w:color="auto"/>
            <w:bottom w:val="none" w:sz="0" w:space="0" w:color="auto"/>
            <w:right w:val="none" w:sz="0" w:space="0" w:color="auto"/>
          </w:divBdr>
        </w:div>
        <w:div w:id="1247768984">
          <w:marLeft w:val="1008"/>
          <w:marRight w:val="0"/>
          <w:marTop w:val="0"/>
          <w:marBottom w:val="101"/>
          <w:divBdr>
            <w:top w:val="none" w:sz="0" w:space="0" w:color="auto"/>
            <w:left w:val="none" w:sz="0" w:space="0" w:color="auto"/>
            <w:bottom w:val="none" w:sz="0" w:space="0" w:color="auto"/>
            <w:right w:val="none" w:sz="0" w:space="0" w:color="auto"/>
          </w:divBdr>
        </w:div>
        <w:div w:id="186335254">
          <w:marLeft w:val="1008"/>
          <w:marRight w:val="0"/>
          <w:marTop w:val="0"/>
          <w:marBottom w:val="101"/>
          <w:divBdr>
            <w:top w:val="none" w:sz="0" w:space="0" w:color="auto"/>
            <w:left w:val="none" w:sz="0" w:space="0" w:color="auto"/>
            <w:bottom w:val="none" w:sz="0" w:space="0" w:color="auto"/>
            <w:right w:val="none" w:sz="0" w:space="0" w:color="auto"/>
          </w:divBdr>
        </w:div>
        <w:div w:id="407845568">
          <w:marLeft w:val="1008"/>
          <w:marRight w:val="0"/>
          <w:marTop w:val="0"/>
          <w:marBottom w:val="101"/>
          <w:divBdr>
            <w:top w:val="none" w:sz="0" w:space="0" w:color="auto"/>
            <w:left w:val="none" w:sz="0" w:space="0" w:color="auto"/>
            <w:bottom w:val="none" w:sz="0" w:space="0" w:color="auto"/>
            <w:right w:val="none" w:sz="0" w:space="0" w:color="auto"/>
          </w:divBdr>
        </w:div>
        <w:div w:id="53551265">
          <w:marLeft w:val="1008"/>
          <w:marRight w:val="0"/>
          <w:marTop w:val="0"/>
          <w:marBottom w:val="101"/>
          <w:divBdr>
            <w:top w:val="none" w:sz="0" w:space="0" w:color="auto"/>
            <w:left w:val="none" w:sz="0" w:space="0" w:color="auto"/>
            <w:bottom w:val="none" w:sz="0" w:space="0" w:color="auto"/>
            <w:right w:val="none" w:sz="0" w:space="0" w:color="auto"/>
          </w:divBdr>
        </w:div>
        <w:div w:id="1655910118">
          <w:marLeft w:val="1008"/>
          <w:marRight w:val="0"/>
          <w:marTop w:val="0"/>
          <w:marBottom w:val="101"/>
          <w:divBdr>
            <w:top w:val="none" w:sz="0" w:space="0" w:color="auto"/>
            <w:left w:val="none" w:sz="0" w:space="0" w:color="auto"/>
            <w:bottom w:val="none" w:sz="0" w:space="0" w:color="auto"/>
            <w:right w:val="none" w:sz="0" w:space="0" w:color="auto"/>
          </w:divBdr>
        </w:div>
        <w:div w:id="1109817890">
          <w:marLeft w:val="1008"/>
          <w:marRight w:val="0"/>
          <w:marTop w:val="0"/>
          <w:marBottom w:val="101"/>
          <w:divBdr>
            <w:top w:val="none" w:sz="0" w:space="0" w:color="auto"/>
            <w:left w:val="none" w:sz="0" w:space="0" w:color="auto"/>
            <w:bottom w:val="none" w:sz="0" w:space="0" w:color="auto"/>
            <w:right w:val="none" w:sz="0" w:space="0" w:color="auto"/>
          </w:divBdr>
        </w:div>
        <w:div w:id="654382606">
          <w:marLeft w:val="0"/>
          <w:marRight w:val="0"/>
          <w:marTop w:val="0"/>
          <w:marBottom w:val="101"/>
          <w:divBdr>
            <w:top w:val="none" w:sz="0" w:space="0" w:color="auto"/>
            <w:left w:val="none" w:sz="0" w:space="0" w:color="auto"/>
            <w:bottom w:val="none" w:sz="0" w:space="0" w:color="auto"/>
            <w:right w:val="none" w:sz="0" w:space="0" w:color="auto"/>
          </w:divBdr>
        </w:div>
        <w:div w:id="826945651">
          <w:marLeft w:val="1008"/>
          <w:marRight w:val="0"/>
          <w:marTop w:val="0"/>
          <w:marBottom w:val="101"/>
          <w:divBdr>
            <w:top w:val="none" w:sz="0" w:space="0" w:color="auto"/>
            <w:left w:val="none" w:sz="0" w:space="0" w:color="auto"/>
            <w:bottom w:val="none" w:sz="0" w:space="0" w:color="auto"/>
            <w:right w:val="none" w:sz="0" w:space="0" w:color="auto"/>
          </w:divBdr>
        </w:div>
        <w:div w:id="1382050190">
          <w:marLeft w:val="1008"/>
          <w:marRight w:val="0"/>
          <w:marTop w:val="0"/>
          <w:marBottom w:val="101"/>
          <w:divBdr>
            <w:top w:val="none" w:sz="0" w:space="0" w:color="auto"/>
            <w:left w:val="none" w:sz="0" w:space="0" w:color="auto"/>
            <w:bottom w:val="none" w:sz="0" w:space="0" w:color="auto"/>
            <w:right w:val="none" w:sz="0" w:space="0" w:color="auto"/>
          </w:divBdr>
        </w:div>
        <w:div w:id="245726311">
          <w:marLeft w:val="1008"/>
          <w:marRight w:val="0"/>
          <w:marTop w:val="0"/>
          <w:marBottom w:val="101"/>
          <w:divBdr>
            <w:top w:val="none" w:sz="0" w:space="0" w:color="auto"/>
            <w:left w:val="none" w:sz="0" w:space="0" w:color="auto"/>
            <w:bottom w:val="none" w:sz="0" w:space="0" w:color="auto"/>
            <w:right w:val="none" w:sz="0" w:space="0" w:color="auto"/>
          </w:divBdr>
        </w:div>
        <w:div w:id="550070512">
          <w:marLeft w:val="1008"/>
          <w:marRight w:val="0"/>
          <w:marTop w:val="0"/>
          <w:marBottom w:val="101"/>
          <w:divBdr>
            <w:top w:val="none" w:sz="0" w:space="0" w:color="auto"/>
            <w:left w:val="none" w:sz="0" w:space="0" w:color="auto"/>
            <w:bottom w:val="none" w:sz="0" w:space="0" w:color="auto"/>
            <w:right w:val="none" w:sz="0" w:space="0" w:color="auto"/>
          </w:divBdr>
        </w:div>
        <w:div w:id="1652832887">
          <w:marLeft w:val="1008"/>
          <w:marRight w:val="0"/>
          <w:marTop w:val="0"/>
          <w:marBottom w:val="101"/>
          <w:divBdr>
            <w:top w:val="none" w:sz="0" w:space="0" w:color="auto"/>
            <w:left w:val="none" w:sz="0" w:space="0" w:color="auto"/>
            <w:bottom w:val="none" w:sz="0" w:space="0" w:color="auto"/>
            <w:right w:val="none" w:sz="0" w:space="0" w:color="auto"/>
          </w:divBdr>
        </w:div>
        <w:div w:id="1920946381">
          <w:marLeft w:val="1008"/>
          <w:marRight w:val="0"/>
          <w:marTop w:val="0"/>
          <w:marBottom w:val="101"/>
          <w:divBdr>
            <w:top w:val="none" w:sz="0" w:space="0" w:color="auto"/>
            <w:left w:val="none" w:sz="0" w:space="0" w:color="auto"/>
            <w:bottom w:val="none" w:sz="0" w:space="0" w:color="auto"/>
            <w:right w:val="none" w:sz="0" w:space="0" w:color="auto"/>
          </w:divBdr>
        </w:div>
        <w:div w:id="1793860146">
          <w:marLeft w:val="1008"/>
          <w:marRight w:val="0"/>
          <w:marTop w:val="0"/>
          <w:marBottom w:val="101"/>
          <w:divBdr>
            <w:top w:val="none" w:sz="0" w:space="0" w:color="auto"/>
            <w:left w:val="none" w:sz="0" w:space="0" w:color="auto"/>
            <w:bottom w:val="none" w:sz="0" w:space="0" w:color="auto"/>
            <w:right w:val="none" w:sz="0" w:space="0" w:color="auto"/>
          </w:divBdr>
        </w:div>
        <w:div w:id="1485469134">
          <w:marLeft w:val="1008"/>
          <w:marRight w:val="0"/>
          <w:marTop w:val="0"/>
          <w:marBottom w:val="101"/>
          <w:divBdr>
            <w:top w:val="none" w:sz="0" w:space="0" w:color="auto"/>
            <w:left w:val="none" w:sz="0" w:space="0" w:color="auto"/>
            <w:bottom w:val="none" w:sz="0" w:space="0" w:color="auto"/>
            <w:right w:val="none" w:sz="0" w:space="0" w:color="auto"/>
          </w:divBdr>
        </w:div>
        <w:div w:id="2105028393">
          <w:marLeft w:val="1008"/>
          <w:marRight w:val="0"/>
          <w:marTop w:val="0"/>
          <w:marBottom w:val="101"/>
          <w:divBdr>
            <w:top w:val="none" w:sz="0" w:space="0" w:color="auto"/>
            <w:left w:val="none" w:sz="0" w:space="0" w:color="auto"/>
            <w:bottom w:val="none" w:sz="0" w:space="0" w:color="auto"/>
            <w:right w:val="none" w:sz="0" w:space="0" w:color="auto"/>
          </w:divBdr>
        </w:div>
        <w:div w:id="1611934426">
          <w:marLeft w:val="1008"/>
          <w:marRight w:val="0"/>
          <w:marTop w:val="0"/>
          <w:marBottom w:val="101"/>
          <w:divBdr>
            <w:top w:val="none" w:sz="0" w:space="0" w:color="auto"/>
            <w:left w:val="none" w:sz="0" w:space="0" w:color="auto"/>
            <w:bottom w:val="none" w:sz="0" w:space="0" w:color="auto"/>
            <w:right w:val="none" w:sz="0" w:space="0" w:color="auto"/>
          </w:divBdr>
        </w:div>
        <w:div w:id="1888685653">
          <w:marLeft w:val="1008"/>
          <w:marRight w:val="0"/>
          <w:marTop w:val="0"/>
          <w:marBottom w:val="101"/>
          <w:divBdr>
            <w:top w:val="none" w:sz="0" w:space="0" w:color="auto"/>
            <w:left w:val="none" w:sz="0" w:space="0" w:color="auto"/>
            <w:bottom w:val="none" w:sz="0" w:space="0" w:color="auto"/>
            <w:right w:val="none" w:sz="0" w:space="0" w:color="auto"/>
          </w:divBdr>
        </w:div>
        <w:div w:id="1812401039">
          <w:marLeft w:val="1008"/>
          <w:marRight w:val="0"/>
          <w:marTop w:val="0"/>
          <w:marBottom w:val="101"/>
          <w:divBdr>
            <w:top w:val="none" w:sz="0" w:space="0" w:color="auto"/>
            <w:left w:val="none" w:sz="0" w:space="0" w:color="auto"/>
            <w:bottom w:val="none" w:sz="0" w:space="0" w:color="auto"/>
            <w:right w:val="none" w:sz="0" w:space="0" w:color="auto"/>
          </w:divBdr>
        </w:div>
        <w:div w:id="1879126294">
          <w:marLeft w:val="1008"/>
          <w:marRight w:val="0"/>
          <w:marTop w:val="0"/>
          <w:marBottom w:val="101"/>
          <w:divBdr>
            <w:top w:val="none" w:sz="0" w:space="0" w:color="auto"/>
            <w:left w:val="none" w:sz="0" w:space="0" w:color="auto"/>
            <w:bottom w:val="none" w:sz="0" w:space="0" w:color="auto"/>
            <w:right w:val="none" w:sz="0" w:space="0" w:color="auto"/>
          </w:divBdr>
        </w:div>
        <w:div w:id="897206482">
          <w:marLeft w:val="1008"/>
          <w:marRight w:val="0"/>
          <w:marTop w:val="0"/>
          <w:marBottom w:val="101"/>
          <w:divBdr>
            <w:top w:val="none" w:sz="0" w:space="0" w:color="auto"/>
            <w:left w:val="none" w:sz="0" w:space="0" w:color="auto"/>
            <w:bottom w:val="none" w:sz="0" w:space="0" w:color="auto"/>
            <w:right w:val="none" w:sz="0" w:space="0" w:color="auto"/>
          </w:divBdr>
        </w:div>
        <w:div w:id="1338342435">
          <w:marLeft w:val="1008"/>
          <w:marRight w:val="0"/>
          <w:marTop w:val="0"/>
          <w:marBottom w:val="101"/>
          <w:divBdr>
            <w:top w:val="none" w:sz="0" w:space="0" w:color="auto"/>
            <w:left w:val="none" w:sz="0" w:space="0" w:color="auto"/>
            <w:bottom w:val="none" w:sz="0" w:space="0" w:color="auto"/>
            <w:right w:val="none" w:sz="0" w:space="0" w:color="auto"/>
          </w:divBdr>
        </w:div>
        <w:div w:id="2083329174">
          <w:marLeft w:val="1008"/>
          <w:marRight w:val="0"/>
          <w:marTop w:val="0"/>
          <w:marBottom w:val="101"/>
          <w:divBdr>
            <w:top w:val="none" w:sz="0" w:space="0" w:color="auto"/>
            <w:left w:val="none" w:sz="0" w:space="0" w:color="auto"/>
            <w:bottom w:val="none" w:sz="0" w:space="0" w:color="auto"/>
            <w:right w:val="none" w:sz="0" w:space="0" w:color="auto"/>
          </w:divBdr>
        </w:div>
        <w:div w:id="1473257876">
          <w:marLeft w:val="1008"/>
          <w:marRight w:val="0"/>
          <w:marTop w:val="0"/>
          <w:marBottom w:val="101"/>
          <w:divBdr>
            <w:top w:val="none" w:sz="0" w:space="0" w:color="auto"/>
            <w:left w:val="none" w:sz="0" w:space="0" w:color="auto"/>
            <w:bottom w:val="none" w:sz="0" w:space="0" w:color="auto"/>
            <w:right w:val="none" w:sz="0" w:space="0" w:color="auto"/>
          </w:divBdr>
        </w:div>
        <w:div w:id="1075394984">
          <w:marLeft w:val="1008"/>
          <w:marRight w:val="0"/>
          <w:marTop w:val="0"/>
          <w:marBottom w:val="101"/>
          <w:divBdr>
            <w:top w:val="none" w:sz="0" w:space="0" w:color="auto"/>
            <w:left w:val="none" w:sz="0" w:space="0" w:color="auto"/>
            <w:bottom w:val="none" w:sz="0" w:space="0" w:color="auto"/>
            <w:right w:val="none" w:sz="0" w:space="0" w:color="auto"/>
          </w:divBdr>
        </w:div>
        <w:div w:id="145241901">
          <w:marLeft w:val="1008"/>
          <w:marRight w:val="0"/>
          <w:marTop w:val="0"/>
          <w:marBottom w:val="101"/>
          <w:divBdr>
            <w:top w:val="none" w:sz="0" w:space="0" w:color="auto"/>
            <w:left w:val="none" w:sz="0" w:space="0" w:color="auto"/>
            <w:bottom w:val="none" w:sz="0" w:space="0" w:color="auto"/>
            <w:right w:val="none" w:sz="0" w:space="0" w:color="auto"/>
          </w:divBdr>
        </w:div>
        <w:div w:id="1525055384">
          <w:marLeft w:val="1008"/>
          <w:marRight w:val="0"/>
          <w:marTop w:val="0"/>
          <w:marBottom w:val="101"/>
          <w:divBdr>
            <w:top w:val="none" w:sz="0" w:space="0" w:color="auto"/>
            <w:left w:val="none" w:sz="0" w:space="0" w:color="auto"/>
            <w:bottom w:val="none" w:sz="0" w:space="0" w:color="auto"/>
            <w:right w:val="none" w:sz="0" w:space="0" w:color="auto"/>
          </w:divBdr>
        </w:div>
        <w:div w:id="508446884">
          <w:marLeft w:val="1008"/>
          <w:marRight w:val="0"/>
          <w:marTop w:val="0"/>
          <w:marBottom w:val="101"/>
          <w:divBdr>
            <w:top w:val="none" w:sz="0" w:space="0" w:color="auto"/>
            <w:left w:val="none" w:sz="0" w:space="0" w:color="auto"/>
            <w:bottom w:val="none" w:sz="0" w:space="0" w:color="auto"/>
            <w:right w:val="none" w:sz="0" w:space="0" w:color="auto"/>
          </w:divBdr>
        </w:div>
        <w:div w:id="1558204739">
          <w:marLeft w:val="1008"/>
          <w:marRight w:val="0"/>
          <w:marTop w:val="0"/>
          <w:marBottom w:val="101"/>
          <w:divBdr>
            <w:top w:val="none" w:sz="0" w:space="0" w:color="auto"/>
            <w:left w:val="none" w:sz="0" w:space="0" w:color="auto"/>
            <w:bottom w:val="none" w:sz="0" w:space="0" w:color="auto"/>
            <w:right w:val="none" w:sz="0" w:space="0" w:color="auto"/>
          </w:divBdr>
        </w:div>
        <w:div w:id="189029395">
          <w:marLeft w:val="1008"/>
          <w:marRight w:val="0"/>
          <w:marTop w:val="0"/>
          <w:marBottom w:val="101"/>
          <w:divBdr>
            <w:top w:val="none" w:sz="0" w:space="0" w:color="auto"/>
            <w:left w:val="none" w:sz="0" w:space="0" w:color="auto"/>
            <w:bottom w:val="none" w:sz="0" w:space="0" w:color="auto"/>
            <w:right w:val="none" w:sz="0" w:space="0" w:color="auto"/>
          </w:divBdr>
        </w:div>
        <w:div w:id="1882667926">
          <w:marLeft w:val="1008"/>
          <w:marRight w:val="0"/>
          <w:marTop w:val="0"/>
          <w:marBottom w:val="101"/>
          <w:divBdr>
            <w:top w:val="none" w:sz="0" w:space="0" w:color="auto"/>
            <w:left w:val="none" w:sz="0" w:space="0" w:color="auto"/>
            <w:bottom w:val="none" w:sz="0" w:space="0" w:color="auto"/>
            <w:right w:val="none" w:sz="0" w:space="0" w:color="auto"/>
          </w:divBdr>
        </w:div>
        <w:div w:id="169417248">
          <w:marLeft w:val="1008"/>
          <w:marRight w:val="0"/>
          <w:marTop w:val="0"/>
          <w:marBottom w:val="101"/>
          <w:divBdr>
            <w:top w:val="none" w:sz="0" w:space="0" w:color="auto"/>
            <w:left w:val="none" w:sz="0" w:space="0" w:color="auto"/>
            <w:bottom w:val="none" w:sz="0" w:space="0" w:color="auto"/>
            <w:right w:val="none" w:sz="0" w:space="0" w:color="auto"/>
          </w:divBdr>
        </w:div>
        <w:div w:id="1261260345">
          <w:marLeft w:val="1008"/>
          <w:marRight w:val="0"/>
          <w:marTop w:val="0"/>
          <w:marBottom w:val="101"/>
          <w:divBdr>
            <w:top w:val="none" w:sz="0" w:space="0" w:color="auto"/>
            <w:left w:val="none" w:sz="0" w:space="0" w:color="auto"/>
            <w:bottom w:val="none" w:sz="0" w:space="0" w:color="auto"/>
            <w:right w:val="none" w:sz="0" w:space="0" w:color="auto"/>
          </w:divBdr>
        </w:div>
        <w:div w:id="1903178351">
          <w:marLeft w:val="1008"/>
          <w:marRight w:val="0"/>
          <w:marTop w:val="0"/>
          <w:marBottom w:val="101"/>
          <w:divBdr>
            <w:top w:val="none" w:sz="0" w:space="0" w:color="auto"/>
            <w:left w:val="none" w:sz="0" w:space="0" w:color="auto"/>
            <w:bottom w:val="none" w:sz="0" w:space="0" w:color="auto"/>
            <w:right w:val="none" w:sz="0" w:space="0" w:color="auto"/>
          </w:divBdr>
        </w:div>
        <w:div w:id="1725761888">
          <w:marLeft w:val="1008"/>
          <w:marRight w:val="0"/>
          <w:marTop w:val="0"/>
          <w:marBottom w:val="101"/>
          <w:divBdr>
            <w:top w:val="none" w:sz="0" w:space="0" w:color="auto"/>
            <w:left w:val="none" w:sz="0" w:space="0" w:color="auto"/>
            <w:bottom w:val="none" w:sz="0" w:space="0" w:color="auto"/>
            <w:right w:val="none" w:sz="0" w:space="0" w:color="auto"/>
          </w:divBdr>
        </w:div>
        <w:div w:id="960037127">
          <w:marLeft w:val="1008"/>
          <w:marRight w:val="0"/>
          <w:marTop w:val="0"/>
          <w:marBottom w:val="101"/>
          <w:divBdr>
            <w:top w:val="none" w:sz="0" w:space="0" w:color="auto"/>
            <w:left w:val="none" w:sz="0" w:space="0" w:color="auto"/>
            <w:bottom w:val="none" w:sz="0" w:space="0" w:color="auto"/>
            <w:right w:val="none" w:sz="0" w:space="0" w:color="auto"/>
          </w:divBdr>
        </w:div>
        <w:div w:id="1589653900">
          <w:marLeft w:val="1008"/>
          <w:marRight w:val="0"/>
          <w:marTop w:val="0"/>
          <w:marBottom w:val="101"/>
          <w:divBdr>
            <w:top w:val="none" w:sz="0" w:space="0" w:color="auto"/>
            <w:left w:val="none" w:sz="0" w:space="0" w:color="auto"/>
            <w:bottom w:val="none" w:sz="0" w:space="0" w:color="auto"/>
            <w:right w:val="none" w:sz="0" w:space="0" w:color="auto"/>
          </w:divBdr>
        </w:div>
        <w:div w:id="1422794371">
          <w:marLeft w:val="0"/>
          <w:marRight w:val="0"/>
          <w:marTop w:val="0"/>
          <w:marBottom w:val="101"/>
          <w:divBdr>
            <w:top w:val="none" w:sz="0" w:space="0" w:color="auto"/>
            <w:left w:val="none" w:sz="0" w:space="0" w:color="auto"/>
            <w:bottom w:val="none" w:sz="0" w:space="0" w:color="auto"/>
            <w:right w:val="none" w:sz="0" w:space="0" w:color="auto"/>
          </w:divBdr>
        </w:div>
        <w:div w:id="477649592">
          <w:marLeft w:val="1008"/>
          <w:marRight w:val="0"/>
          <w:marTop w:val="0"/>
          <w:marBottom w:val="101"/>
          <w:divBdr>
            <w:top w:val="none" w:sz="0" w:space="0" w:color="auto"/>
            <w:left w:val="none" w:sz="0" w:space="0" w:color="auto"/>
            <w:bottom w:val="none" w:sz="0" w:space="0" w:color="auto"/>
            <w:right w:val="none" w:sz="0" w:space="0" w:color="auto"/>
          </w:divBdr>
        </w:div>
        <w:div w:id="1915970138">
          <w:marLeft w:val="1008"/>
          <w:marRight w:val="0"/>
          <w:marTop w:val="0"/>
          <w:marBottom w:val="101"/>
          <w:divBdr>
            <w:top w:val="none" w:sz="0" w:space="0" w:color="auto"/>
            <w:left w:val="none" w:sz="0" w:space="0" w:color="auto"/>
            <w:bottom w:val="none" w:sz="0" w:space="0" w:color="auto"/>
            <w:right w:val="none" w:sz="0" w:space="0" w:color="auto"/>
          </w:divBdr>
        </w:div>
        <w:div w:id="1265452634">
          <w:marLeft w:val="1008"/>
          <w:marRight w:val="0"/>
          <w:marTop w:val="0"/>
          <w:marBottom w:val="101"/>
          <w:divBdr>
            <w:top w:val="none" w:sz="0" w:space="0" w:color="auto"/>
            <w:left w:val="none" w:sz="0" w:space="0" w:color="auto"/>
            <w:bottom w:val="none" w:sz="0" w:space="0" w:color="auto"/>
            <w:right w:val="none" w:sz="0" w:space="0" w:color="auto"/>
          </w:divBdr>
        </w:div>
        <w:div w:id="191771310">
          <w:marLeft w:val="1008"/>
          <w:marRight w:val="0"/>
          <w:marTop w:val="0"/>
          <w:marBottom w:val="101"/>
          <w:divBdr>
            <w:top w:val="none" w:sz="0" w:space="0" w:color="auto"/>
            <w:left w:val="none" w:sz="0" w:space="0" w:color="auto"/>
            <w:bottom w:val="none" w:sz="0" w:space="0" w:color="auto"/>
            <w:right w:val="none" w:sz="0" w:space="0" w:color="auto"/>
          </w:divBdr>
        </w:div>
        <w:div w:id="1480686874">
          <w:marLeft w:val="1008"/>
          <w:marRight w:val="0"/>
          <w:marTop w:val="0"/>
          <w:marBottom w:val="101"/>
          <w:divBdr>
            <w:top w:val="none" w:sz="0" w:space="0" w:color="auto"/>
            <w:left w:val="none" w:sz="0" w:space="0" w:color="auto"/>
            <w:bottom w:val="none" w:sz="0" w:space="0" w:color="auto"/>
            <w:right w:val="none" w:sz="0" w:space="0" w:color="auto"/>
          </w:divBdr>
        </w:div>
        <w:div w:id="147287699">
          <w:marLeft w:val="1008"/>
          <w:marRight w:val="0"/>
          <w:marTop w:val="0"/>
          <w:marBottom w:val="101"/>
          <w:divBdr>
            <w:top w:val="none" w:sz="0" w:space="0" w:color="auto"/>
            <w:left w:val="none" w:sz="0" w:space="0" w:color="auto"/>
            <w:bottom w:val="none" w:sz="0" w:space="0" w:color="auto"/>
            <w:right w:val="none" w:sz="0" w:space="0" w:color="auto"/>
          </w:divBdr>
        </w:div>
        <w:div w:id="543760260">
          <w:marLeft w:val="1008"/>
          <w:marRight w:val="0"/>
          <w:marTop w:val="0"/>
          <w:marBottom w:val="101"/>
          <w:divBdr>
            <w:top w:val="none" w:sz="0" w:space="0" w:color="auto"/>
            <w:left w:val="none" w:sz="0" w:space="0" w:color="auto"/>
            <w:bottom w:val="none" w:sz="0" w:space="0" w:color="auto"/>
            <w:right w:val="none" w:sz="0" w:space="0" w:color="auto"/>
          </w:divBdr>
        </w:div>
        <w:div w:id="362101619">
          <w:marLeft w:val="1008"/>
          <w:marRight w:val="0"/>
          <w:marTop w:val="0"/>
          <w:marBottom w:val="101"/>
          <w:divBdr>
            <w:top w:val="none" w:sz="0" w:space="0" w:color="auto"/>
            <w:left w:val="none" w:sz="0" w:space="0" w:color="auto"/>
            <w:bottom w:val="none" w:sz="0" w:space="0" w:color="auto"/>
            <w:right w:val="none" w:sz="0" w:space="0" w:color="auto"/>
          </w:divBdr>
        </w:div>
        <w:div w:id="1091318658">
          <w:marLeft w:val="1008"/>
          <w:marRight w:val="0"/>
          <w:marTop w:val="0"/>
          <w:marBottom w:val="101"/>
          <w:divBdr>
            <w:top w:val="none" w:sz="0" w:space="0" w:color="auto"/>
            <w:left w:val="none" w:sz="0" w:space="0" w:color="auto"/>
            <w:bottom w:val="none" w:sz="0" w:space="0" w:color="auto"/>
            <w:right w:val="none" w:sz="0" w:space="0" w:color="auto"/>
          </w:divBdr>
        </w:div>
        <w:div w:id="482963953">
          <w:marLeft w:val="1008"/>
          <w:marRight w:val="0"/>
          <w:marTop w:val="0"/>
          <w:marBottom w:val="101"/>
          <w:divBdr>
            <w:top w:val="none" w:sz="0" w:space="0" w:color="auto"/>
            <w:left w:val="none" w:sz="0" w:space="0" w:color="auto"/>
            <w:bottom w:val="none" w:sz="0" w:space="0" w:color="auto"/>
            <w:right w:val="none" w:sz="0" w:space="0" w:color="auto"/>
          </w:divBdr>
        </w:div>
        <w:div w:id="1283028461">
          <w:marLeft w:val="1008"/>
          <w:marRight w:val="0"/>
          <w:marTop w:val="0"/>
          <w:marBottom w:val="101"/>
          <w:divBdr>
            <w:top w:val="none" w:sz="0" w:space="0" w:color="auto"/>
            <w:left w:val="none" w:sz="0" w:space="0" w:color="auto"/>
            <w:bottom w:val="none" w:sz="0" w:space="0" w:color="auto"/>
            <w:right w:val="none" w:sz="0" w:space="0" w:color="auto"/>
          </w:divBdr>
        </w:div>
        <w:div w:id="964703581">
          <w:marLeft w:val="1008"/>
          <w:marRight w:val="0"/>
          <w:marTop w:val="0"/>
          <w:marBottom w:val="101"/>
          <w:divBdr>
            <w:top w:val="none" w:sz="0" w:space="0" w:color="auto"/>
            <w:left w:val="none" w:sz="0" w:space="0" w:color="auto"/>
            <w:bottom w:val="none" w:sz="0" w:space="0" w:color="auto"/>
            <w:right w:val="none" w:sz="0" w:space="0" w:color="auto"/>
          </w:divBdr>
        </w:div>
        <w:div w:id="990911985">
          <w:marLeft w:val="1008"/>
          <w:marRight w:val="0"/>
          <w:marTop w:val="0"/>
          <w:marBottom w:val="101"/>
          <w:divBdr>
            <w:top w:val="none" w:sz="0" w:space="0" w:color="auto"/>
            <w:left w:val="none" w:sz="0" w:space="0" w:color="auto"/>
            <w:bottom w:val="none" w:sz="0" w:space="0" w:color="auto"/>
            <w:right w:val="none" w:sz="0" w:space="0" w:color="auto"/>
          </w:divBdr>
        </w:div>
        <w:div w:id="835850138">
          <w:marLeft w:val="1008"/>
          <w:marRight w:val="0"/>
          <w:marTop w:val="0"/>
          <w:marBottom w:val="101"/>
          <w:divBdr>
            <w:top w:val="none" w:sz="0" w:space="0" w:color="auto"/>
            <w:left w:val="none" w:sz="0" w:space="0" w:color="auto"/>
            <w:bottom w:val="none" w:sz="0" w:space="0" w:color="auto"/>
            <w:right w:val="none" w:sz="0" w:space="0" w:color="auto"/>
          </w:divBdr>
        </w:div>
        <w:div w:id="494803183">
          <w:marLeft w:val="0"/>
          <w:marRight w:val="0"/>
          <w:marTop w:val="0"/>
          <w:marBottom w:val="101"/>
          <w:divBdr>
            <w:top w:val="none" w:sz="0" w:space="0" w:color="auto"/>
            <w:left w:val="none" w:sz="0" w:space="0" w:color="auto"/>
            <w:bottom w:val="none" w:sz="0" w:space="0" w:color="auto"/>
            <w:right w:val="none" w:sz="0" w:space="0" w:color="auto"/>
          </w:divBdr>
        </w:div>
        <w:div w:id="570190369">
          <w:marLeft w:val="0"/>
          <w:marRight w:val="0"/>
          <w:marTop w:val="0"/>
          <w:marBottom w:val="101"/>
          <w:divBdr>
            <w:top w:val="none" w:sz="0" w:space="0" w:color="auto"/>
            <w:left w:val="none" w:sz="0" w:space="0" w:color="auto"/>
            <w:bottom w:val="none" w:sz="0" w:space="0" w:color="auto"/>
            <w:right w:val="none" w:sz="0" w:space="0" w:color="auto"/>
          </w:divBdr>
        </w:div>
        <w:div w:id="391196188">
          <w:marLeft w:val="1008"/>
          <w:marRight w:val="0"/>
          <w:marTop w:val="0"/>
          <w:marBottom w:val="101"/>
          <w:divBdr>
            <w:top w:val="none" w:sz="0" w:space="0" w:color="auto"/>
            <w:left w:val="none" w:sz="0" w:space="0" w:color="auto"/>
            <w:bottom w:val="none" w:sz="0" w:space="0" w:color="auto"/>
            <w:right w:val="none" w:sz="0" w:space="0" w:color="auto"/>
          </w:divBdr>
        </w:div>
        <w:div w:id="6105323">
          <w:marLeft w:val="1008"/>
          <w:marRight w:val="0"/>
          <w:marTop w:val="0"/>
          <w:marBottom w:val="101"/>
          <w:divBdr>
            <w:top w:val="none" w:sz="0" w:space="0" w:color="auto"/>
            <w:left w:val="none" w:sz="0" w:space="0" w:color="auto"/>
            <w:bottom w:val="none" w:sz="0" w:space="0" w:color="auto"/>
            <w:right w:val="none" w:sz="0" w:space="0" w:color="auto"/>
          </w:divBdr>
        </w:div>
        <w:div w:id="1557545865">
          <w:marLeft w:val="1008"/>
          <w:marRight w:val="0"/>
          <w:marTop w:val="0"/>
          <w:marBottom w:val="101"/>
          <w:divBdr>
            <w:top w:val="none" w:sz="0" w:space="0" w:color="auto"/>
            <w:left w:val="none" w:sz="0" w:space="0" w:color="auto"/>
            <w:bottom w:val="none" w:sz="0" w:space="0" w:color="auto"/>
            <w:right w:val="none" w:sz="0" w:space="0" w:color="auto"/>
          </w:divBdr>
        </w:div>
        <w:div w:id="28845177">
          <w:marLeft w:val="1008"/>
          <w:marRight w:val="0"/>
          <w:marTop w:val="0"/>
          <w:marBottom w:val="101"/>
          <w:divBdr>
            <w:top w:val="none" w:sz="0" w:space="0" w:color="auto"/>
            <w:left w:val="none" w:sz="0" w:space="0" w:color="auto"/>
            <w:bottom w:val="none" w:sz="0" w:space="0" w:color="auto"/>
            <w:right w:val="none" w:sz="0" w:space="0" w:color="auto"/>
          </w:divBdr>
        </w:div>
        <w:div w:id="956566289">
          <w:marLeft w:val="1008"/>
          <w:marRight w:val="0"/>
          <w:marTop w:val="0"/>
          <w:marBottom w:val="101"/>
          <w:divBdr>
            <w:top w:val="none" w:sz="0" w:space="0" w:color="auto"/>
            <w:left w:val="none" w:sz="0" w:space="0" w:color="auto"/>
            <w:bottom w:val="none" w:sz="0" w:space="0" w:color="auto"/>
            <w:right w:val="none" w:sz="0" w:space="0" w:color="auto"/>
          </w:divBdr>
        </w:div>
        <w:div w:id="564755554">
          <w:marLeft w:val="1008"/>
          <w:marRight w:val="0"/>
          <w:marTop w:val="0"/>
          <w:marBottom w:val="101"/>
          <w:divBdr>
            <w:top w:val="none" w:sz="0" w:space="0" w:color="auto"/>
            <w:left w:val="none" w:sz="0" w:space="0" w:color="auto"/>
            <w:bottom w:val="none" w:sz="0" w:space="0" w:color="auto"/>
            <w:right w:val="none" w:sz="0" w:space="0" w:color="auto"/>
          </w:divBdr>
        </w:div>
        <w:div w:id="1479103713">
          <w:marLeft w:val="1008"/>
          <w:marRight w:val="0"/>
          <w:marTop w:val="0"/>
          <w:marBottom w:val="101"/>
          <w:divBdr>
            <w:top w:val="none" w:sz="0" w:space="0" w:color="auto"/>
            <w:left w:val="none" w:sz="0" w:space="0" w:color="auto"/>
            <w:bottom w:val="none" w:sz="0" w:space="0" w:color="auto"/>
            <w:right w:val="none" w:sz="0" w:space="0" w:color="auto"/>
          </w:divBdr>
        </w:div>
        <w:div w:id="1666591006">
          <w:marLeft w:val="1008"/>
          <w:marRight w:val="0"/>
          <w:marTop w:val="0"/>
          <w:marBottom w:val="101"/>
          <w:divBdr>
            <w:top w:val="none" w:sz="0" w:space="0" w:color="auto"/>
            <w:left w:val="none" w:sz="0" w:space="0" w:color="auto"/>
            <w:bottom w:val="none" w:sz="0" w:space="0" w:color="auto"/>
            <w:right w:val="none" w:sz="0" w:space="0" w:color="auto"/>
          </w:divBdr>
        </w:div>
        <w:div w:id="1974871358">
          <w:marLeft w:val="1008"/>
          <w:marRight w:val="0"/>
          <w:marTop w:val="0"/>
          <w:marBottom w:val="101"/>
          <w:divBdr>
            <w:top w:val="none" w:sz="0" w:space="0" w:color="auto"/>
            <w:left w:val="none" w:sz="0" w:space="0" w:color="auto"/>
            <w:bottom w:val="none" w:sz="0" w:space="0" w:color="auto"/>
            <w:right w:val="none" w:sz="0" w:space="0" w:color="auto"/>
          </w:divBdr>
        </w:div>
        <w:div w:id="1258756381">
          <w:marLeft w:val="1008"/>
          <w:marRight w:val="0"/>
          <w:marTop w:val="0"/>
          <w:marBottom w:val="101"/>
          <w:divBdr>
            <w:top w:val="none" w:sz="0" w:space="0" w:color="auto"/>
            <w:left w:val="none" w:sz="0" w:space="0" w:color="auto"/>
            <w:bottom w:val="none" w:sz="0" w:space="0" w:color="auto"/>
            <w:right w:val="none" w:sz="0" w:space="0" w:color="auto"/>
          </w:divBdr>
        </w:div>
        <w:div w:id="229076085">
          <w:marLeft w:val="1008"/>
          <w:marRight w:val="0"/>
          <w:marTop w:val="0"/>
          <w:marBottom w:val="101"/>
          <w:divBdr>
            <w:top w:val="none" w:sz="0" w:space="0" w:color="auto"/>
            <w:left w:val="none" w:sz="0" w:space="0" w:color="auto"/>
            <w:bottom w:val="none" w:sz="0" w:space="0" w:color="auto"/>
            <w:right w:val="none" w:sz="0" w:space="0" w:color="auto"/>
          </w:divBdr>
        </w:div>
        <w:div w:id="2052805803">
          <w:marLeft w:val="1008"/>
          <w:marRight w:val="0"/>
          <w:marTop w:val="0"/>
          <w:marBottom w:val="101"/>
          <w:divBdr>
            <w:top w:val="none" w:sz="0" w:space="0" w:color="auto"/>
            <w:left w:val="none" w:sz="0" w:space="0" w:color="auto"/>
            <w:bottom w:val="none" w:sz="0" w:space="0" w:color="auto"/>
            <w:right w:val="none" w:sz="0" w:space="0" w:color="auto"/>
          </w:divBdr>
        </w:div>
        <w:div w:id="882714725">
          <w:marLeft w:val="1008"/>
          <w:marRight w:val="0"/>
          <w:marTop w:val="0"/>
          <w:marBottom w:val="101"/>
          <w:divBdr>
            <w:top w:val="none" w:sz="0" w:space="0" w:color="auto"/>
            <w:left w:val="none" w:sz="0" w:space="0" w:color="auto"/>
            <w:bottom w:val="none" w:sz="0" w:space="0" w:color="auto"/>
            <w:right w:val="none" w:sz="0" w:space="0" w:color="auto"/>
          </w:divBdr>
        </w:div>
        <w:div w:id="967123352">
          <w:marLeft w:val="0"/>
          <w:marRight w:val="0"/>
          <w:marTop w:val="0"/>
          <w:marBottom w:val="101"/>
          <w:divBdr>
            <w:top w:val="none" w:sz="0" w:space="0" w:color="auto"/>
            <w:left w:val="none" w:sz="0" w:space="0" w:color="auto"/>
            <w:bottom w:val="none" w:sz="0" w:space="0" w:color="auto"/>
            <w:right w:val="none" w:sz="0" w:space="0" w:color="auto"/>
          </w:divBdr>
        </w:div>
        <w:div w:id="1571647832">
          <w:marLeft w:val="1008"/>
          <w:marRight w:val="0"/>
          <w:marTop w:val="0"/>
          <w:marBottom w:val="101"/>
          <w:divBdr>
            <w:top w:val="none" w:sz="0" w:space="0" w:color="auto"/>
            <w:left w:val="none" w:sz="0" w:space="0" w:color="auto"/>
            <w:bottom w:val="none" w:sz="0" w:space="0" w:color="auto"/>
            <w:right w:val="none" w:sz="0" w:space="0" w:color="auto"/>
          </w:divBdr>
        </w:div>
        <w:div w:id="1546916475">
          <w:marLeft w:val="1008"/>
          <w:marRight w:val="0"/>
          <w:marTop w:val="0"/>
          <w:marBottom w:val="101"/>
          <w:divBdr>
            <w:top w:val="none" w:sz="0" w:space="0" w:color="auto"/>
            <w:left w:val="none" w:sz="0" w:space="0" w:color="auto"/>
            <w:bottom w:val="none" w:sz="0" w:space="0" w:color="auto"/>
            <w:right w:val="none" w:sz="0" w:space="0" w:color="auto"/>
          </w:divBdr>
        </w:div>
        <w:div w:id="117797120">
          <w:marLeft w:val="1008"/>
          <w:marRight w:val="0"/>
          <w:marTop w:val="0"/>
          <w:marBottom w:val="101"/>
          <w:divBdr>
            <w:top w:val="none" w:sz="0" w:space="0" w:color="auto"/>
            <w:left w:val="none" w:sz="0" w:space="0" w:color="auto"/>
            <w:bottom w:val="none" w:sz="0" w:space="0" w:color="auto"/>
            <w:right w:val="none" w:sz="0" w:space="0" w:color="auto"/>
          </w:divBdr>
        </w:div>
        <w:div w:id="1220048084">
          <w:marLeft w:val="1008"/>
          <w:marRight w:val="0"/>
          <w:marTop w:val="0"/>
          <w:marBottom w:val="101"/>
          <w:divBdr>
            <w:top w:val="none" w:sz="0" w:space="0" w:color="auto"/>
            <w:left w:val="none" w:sz="0" w:space="0" w:color="auto"/>
            <w:bottom w:val="none" w:sz="0" w:space="0" w:color="auto"/>
            <w:right w:val="none" w:sz="0" w:space="0" w:color="auto"/>
          </w:divBdr>
        </w:div>
        <w:div w:id="130831972">
          <w:marLeft w:val="1008"/>
          <w:marRight w:val="0"/>
          <w:marTop w:val="0"/>
          <w:marBottom w:val="101"/>
          <w:divBdr>
            <w:top w:val="none" w:sz="0" w:space="0" w:color="auto"/>
            <w:left w:val="none" w:sz="0" w:space="0" w:color="auto"/>
            <w:bottom w:val="none" w:sz="0" w:space="0" w:color="auto"/>
            <w:right w:val="none" w:sz="0" w:space="0" w:color="auto"/>
          </w:divBdr>
        </w:div>
        <w:div w:id="1466387844">
          <w:marLeft w:val="1008"/>
          <w:marRight w:val="0"/>
          <w:marTop w:val="0"/>
          <w:marBottom w:val="101"/>
          <w:divBdr>
            <w:top w:val="none" w:sz="0" w:space="0" w:color="auto"/>
            <w:left w:val="none" w:sz="0" w:space="0" w:color="auto"/>
            <w:bottom w:val="none" w:sz="0" w:space="0" w:color="auto"/>
            <w:right w:val="none" w:sz="0" w:space="0" w:color="auto"/>
          </w:divBdr>
        </w:div>
        <w:div w:id="1781955191">
          <w:marLeft w:val="1008"/>
          <w:marRight w:val="0"/>
          <w:marTop w:val="0"/>
          <w:marBottom w:val="101"/>
          <w:divBdr>
            <w:top w:val="none" w:sz="0" w:space="0" w:color="auto"/>
            <w:left w:val="none" w:sz="0" w:space="0" w:color="auto"/>
            <w:bottom w:val="none" w:sz="0" w:space="0" w:color="auto"/>
            <w:right w:val="none" w:sz="0" w:space="0" w:color="auto"/>
          </w:divBdr>
        </w:div>
        <w:div w:id="1371108459">
          <w:marLeft w:val="1008"/>
          <w:marRight w:val="0"/>
          <w:marTop w:val="0"/>
          <w:marBottom w:val="101"/>
          <w:divBdr>
            <w:top w:val="none" w:sz="0" w:space="0" w:color="auto"/>
            <w:left w:val="none" w:sz="0" w:space="0" w:color="auto"/>
            <w:bottom w:val="none" w:sz="0" w:space="0" w:color="auto"/>
            <w:right w:val="none" w:sz="0" w:space="0" w:color="auto"/>
          </w:divBdr>
        </w:div>
        <w:div w:id="1578053808">
          <w:marLeft w:val="1008"/>
          <w:marRight w:val="0"/>
          <w:marTop w:val="0"/>
          <w:marBottom w:val="101"/>
          <w:divBdr>
            <w:top w:val="none" w:sz="0" w:space="0" w:color="auto"/>
            <w:left w:val="none" w:sz="0" w:space="0" w:color="auto"/>
            <w:bottom w:val="none" w:sz="0" w:space="0" w:color="auto"/>
            <w:right w:val="none" w:sz="0" w:space="0" w:color="auto"/>
          </w:divBdr>
        </w:div>
        <w:div w:id="1701590080">
          <w:marLeft w:val="1008"/>
          <w:marRight w:val="0"/>
          <w:marTop w:val="0"/>
          <w:marBottom w:val="101"/>
          <w:divBdr>
            <w:top w:val="none" w:sz="0" w:space="0" w:color="auto"/>
            <w:left w:val="none" w:sz="0" w:space="0" w:color="auto"/>
            <w:bottom w:val="none" w:sz="0" w:space="0" w:color="auto"/>
            <w:right w:val="none" w:sz="0" w:space="0" w:color="auto"/>
          </w:divBdr>
        </w:div>
        <w:div w:id="192882765">
          <w:marLeft w:val="1008"/>
          <w:marRight w:val="0"/>
          <w:marTop w:val="0"/>
          <w:marBottom w:val="101"/>
          <w:divBdr>
            <w:top w:val="none" w:sz="0" w:space="0" w:color="auto"/>
            <w:left w:val="none" w:sz="0" w:space="0" w:color="auto"/>
            <w:bottom w:val="none" w:sz="0" w:space="0" w:color="auto"/>
            <w:right w:val="none" w:sz="0" w:space="0" w:color="auto"/>
          </w:divBdr>
        </w:div>
        <w:div w:id="315110692">
          <w:marLeft w:val="1008"/>
          <w:marRight w:val="0"/>
          <w:marTop w:val="0"/>
          <w:marBottom w:val="101"/>
          <w:divBdr>
            <w:top w:val="none" w:sz="0" w:space="0" w:color="auto"/>
            <w:left w:val="none" w:sz="0" w:space="0" w:color="auto"/>
            <w:bottom w:val="none" w:sz="0" w:space="0" w:color="auto"/>
            <w:right w:val="none" w:sz="0" w:space="0" w:color="auto"/>
          </w:divBdr>
        </w:div>
        <w:div w:id="719480327">
          <w:marLeft w:val="1008"/>
          <w:marRight w:val="0"/>
          <w:marTop w:val="0"/>
          <w:marBottom w:val="101"/>
          <w:divBdr>
            <w:top w:val="none" w:sz="0" w:space="0" w:color="auto"/>
            <w:left w:val="none" w:sz="0" w:space="0" w:color="auto"/>
            <w:bottom w:val="none" w:sz="0" w:space="0" w:color="auto"/>
            <w:right w:val="none" w:sz="0" w:space="0" w:color="auto"/>
          </w:divBdr>
        </w:div>
        <w:div w:id="1286623850">
          <w:marLeft w:val="1008"/>
          <w:marRight w:val="0"/>
          <w:marTop w:val="0"/>
          <w:marBottom w:val="101"/>
          <w:divBdr>
            <w:top w:val="none" w:sz="0" w:space="0" w:color="auto"/>
            <w:left w:val="none" w:sz="0" w:space="0" w:color="auto"/>
            <w:bottom w:val="none" w:sz="0" w:space="0" w:color="auto"/>
            <w:right w:val="none" w:sz="0" w:space="0" w:color="auto"/>
          </w:divBdr>
        </w:div>
        <w:div w:id="1187601183">
          <w:marLeft w:val="1008"/>
          <w:marRight w:val="0"/>
          <w:marTop w:val="0"/>
          <w:marBottom w:val="101"/>
          <w:divBdr>
            <w:top w:val="none" w:sz="0" w:space="0" w:color="auto"/>
            <w:left w:val="none" w:sz="0" w:space="0" w:color="auto"/>
            <w:bottom w:val="none" w:sz="0" w:space="0" w:color="auto"/>
            <w:right w:val="none" w:sz="0" w:space="0" w:color="auto"/>
          </w:divBdr>
        </w:div>
        <w:div w:id="1290815638">
          <w:marLeft w:val="1008"/>
          <w:marRight w:val="0"/>
          <w:marTop w:val="0"/>
          <w:marBottom w:val="101"/>
          <w:divBdr>
            <w:top w:val="none" w:sz="0" w:space="0" w:color="auto"/>
            <w:left w:val="none" w:sz="0" w:space="0" w:color="auto"/>
            <w:bottom w:val="none" w:sz="0" w:space="0" w:color="auto"/>
            <w:right w:val="none" w:sz="0" w:space="0" w:color="auto"/>
          </w:divBdr>
        </w:div>
        <w:div w:id="1326973685">
          <w:marLeft w:val="1008"/>
          <w:marRight w:val="0"/>
          <w:marTop w:val="0"/>
          <w:marBottom w:val="101"/>
          <w:divBdr>
            <w:top w:val="none" w:sz="0" w:space="0" w:color="auto"/>
            <w:left w:val="none" w:sz="0" w:space="0" w:color="auto"/>
            <w:bottom w:val="none" w:sz="0" w:space="0" w:color="auto"/>
            <w:right w:val="none" w:sz="0" w:space="0" w:color="auto"/>
          </w:divBdr>
        </w:div>
        <w:div w:id="88162838">
          <w:marLeft w:val="1008"/>
          <w:marRight w:val="0"/>
          <w:marTop w:val="0"/>
          <w:marBottom w:val="101"/>
          <w:divBdr>
            <w:top w:val="none" w:sz="0" w:space="0" w:color="auto"/>
            <w:left w:val="none" w:sz="0" w:space="0" w:color="auto"/>
            <w:bottom w:val="none" w:sz="0" w:space="0" w:color="auto"/>
            <w:right w:val="none" w:sz="0" w:space="0" w:color="auto"/>
          </w:divBdr>
        </w:div>
        <w:div w:id="1368750083">
          <w:marLeft w:val="1008"/>
          <w:marRight w:val="0"/>
          <w:marTop w:val="0"/>
          <w:marBottom w:val="101"/>
          <w:divBdr>
            <w:top w:val="none" w:sz="0" w:space="0" w:color="auto"/>
            <w:left w:val="none" w:sz="0" w:space="0" w:color="auto"/>
            <w:bottom w:val="none" w:sz="0" w:space="0" w:color="auto"/>
            <w:right w:val="none" w:sz="0" w:space="0" w:color="auto"/>
          </w:divBdr>
        </w:div>
        <w:div w:id="633870675">
          <w:marLeft w:val="1008"/>
          <w:marRight w:val="0"/>
          <w:marTop w:val="0"/>
          <w:marBottom w:val="101"/>
          <w:divBdr>
            <w:top w:val="none" w:sz="0" w:space="0" w:color="auto"/>
            <w:left w:val="none" w:sz="0" w:space="0" w:color="auto"/>
            <w:bottom w:val="none" w:sz="0" w:space="0" w:color="auto"/>
            <w:right w:val="none" w:sz="0" w:space="0" w:color="auto"/>
          </w:divBdr>
        </w:div>
        <w:div w:id="42947094">
          <w:marLeft w:val="1008"/>
          <w:marRight w:val="0"/>
          <w:marTop w:val="0"/>
          <w:marBottom w:val="101"/>
          <w:divBdr>
            <w:top w:val="none" w:sz="0" w:space="0" w:color="auto"/>
            <w:left w:val="none" w:sz="0" w:space="0" w:color="auto"/>
            <w:bottom w:val="none" w:sz="0" w:space="0" w:color="auto"/>
            <w:right w:val="none" w:sz="0" w:space="0" w:color="auto"/>
          </w:divBdr>
        </w:div>
        <w:div w:id="1072197236">
          <w:marLeft w:val="1008"/>
          <w:marRight w:val="0"/>
          <w:marTop w:val="0"/>
          <w:marBottom w:val="101"/>
          <w:divBdr>
            <w:top w:val="none" w:sz="0" w:space="0" w:color="auto"/>
            <w:left w:val="none" w:sz="0" w:space="0" w:color="auto"/>
            <w:bottom w:val="none" w:sz="0" w:space="0" w:color="auto"/>
            <w:right w:val="none" w:sz="0" w:space="0" w:color="auto"/>
          </w:divBdr>
        </w:div>
        <w:div w:id="1887831485">
          <w:marLeft w:val="1008"/>
          <w:marRight w:val="0"/>
          <w:marTop w:val="0"/>
          <w:marBottom w:val="101"/>
          <w:divBdr>
            <w:top w:val="none" w:sz="0" w:space="0" w:color="auto"/>
            <w:left w:val="none" w:sz="0" w:space="0" w:color="auto"/>
            <w:bottom w:val="none" w:sz="0" w:space="0" w:color="auto"/>
            <w:right w:val="none" w:sz="0" w:space="0" w:color="auto"/>
          </w:divBdr>
        </w:div>
        <w:div w:id="574556861">
          <w:marLeft w:val="1008"/>
          <w:marRight w:val="0"/>
          <w:marTop w:val="0"/>
          <w:marBottom w:val="101"/>
          <w:divBdr>
            <w:top w:val="none" w:sz="0" w:space="0" w:color="auto"/>
            <w:left w:val="none" w:sz="0" w:space="0" w:color="auto"/>
            <w:bottom w:val="none" w:sz="0" w:space="0" w:color="auto"/>
            <w:right w:val="none" w:sz="0" w:space="0" w:color="auto"/>
          </w:divBdr>
        </w:div>
        <w:div w:id="125243067">
          <w:marLeft w:val="1008"/>
          <w:marRight w:val="0"/>
          <w:marTop w:val="0"/>
          <w:marBottom w:val="101"/>
          <w:divBdr>
            <w:top w:val="none" w:sz="0" w:space="0" w:color="auto"/>
            <w:left w:val="none" w:sz="0" w:space="0" w:color="auto"/>
            <w:bottom w:val="none" w:sz="0" w:space="0" w:color="auto"/>
            <w:right w:val="none" w:sz="0" w:space="0" w:color="auto"/>
          </w:divBdr>
        </w:div>
        <w:div w:id="641884308">
          <w:marLeft w:val="1008"/>
          <w:marRight w:val="0"/>
          <w:marTop w:val="0"/>
          <w:marBottom w:val="101"/>
          <w:divBdr>
            <w:top w:val="none" w:sz="0" w:space="0" w:color="auto"/>
            <w:left w:val="none" w:sz="0" w:space="0" w:color="auto"/>
            <w:bottom w:val="none" w:sz="0" w:space="0" w:color="auto"/>
            <w:right w:val="none" w:sz="0" w:space="0" w:color="auto"/>
          </w:divBdr>
        </w:div>
        <w:div w:id="971250685">
          <w:marLeft w:val="1008"/>
          <w:marRight w:val="0"/>
          <w:marTop w:val="0"/>
          <w:marBottom w:val="101"/>
          <w:divBdr>
            <w:top w:val="none" w:sz="0" w:space="0" w:color="auto"/>
            <w:left w:val="none" w:sz="0" w:space="0" w:color="auto"/>
            <w:bottom w:val="none" w:sz="0" w:space="0" w:color="auto"/>
            <w:right w:val="none" w:sz="0" w:space="0" w:color="auto"/>
          </w:divBdr>
        </w:div>
        <w:div w:id="1117529341">
          <w:marLeft w:val="0"/>
          <w:marRight w:val="0"/>
          <w:marTop w:val="0"/>
          <w:marBottom w:val="101"/>
          <w:divBdr>
            <w:top w:val="none" w:sz="0" w:space="0" w:color="auto"/>
            <w:left w:val="none" w:sz="0" w:space="0" w:color="auto"/>
            <w:bottom w:val="none" w:sz="0" w:space="0" w:color="auto"/>
            <w:right w:val="none" w:sz="0" w:space="0" w:color="auto"/>
          </w:divBdr>
        </w:div>
        <w:div w:id="327097109">
          <w:marLeft w:val="1008"/>
          <w:marRight w:val="0"/>
          <w:marTop w:val="0"/>
          <w:marBottom w:val="101"/>
          <w:divBdr>
            <w:top w:val="none" w:sz="0" w:space="0" w:color="auto"/>
            <w:left w:val="none" w:sz="0" w:space="0" w:color="auto"/>
            <w:bottom w:val="none" w:sz="0" w:space="0" w:color="auto"/>
            <w:right w:val="none" w:sz="0" w:space="0" w:color="auto"/>
          </w:divBdr>
        </w:div>
        <w:div w:id="115149814">
          <w:marLeft w:val="1008"/>
          <w:marRight w:val="0"/>
          <w:marTop w:val="0"/>
          <w:marBottom w:val="101"/>
          <w:divBdr>
            <w:top w:val="none" w:sz="0" w:space="0" w:color="auto"/>
            <w:left w:val="none" w:sz="0" w:space="0" w:color="auto"/>
            <w:bottom w:val="none" w:sz="0" w:space="0" w:color="auto"/>
            <w:right w:val="none" w:sz="0" w:space="0" w:color="auto"/>
          </w:divBdr>
        </w:div>
        <w:div w:id="1705206702">
          <w:marLeft w:val="1008"/>
          <w:marRight w:val="0"/>
          <w:marTop w:val="0"/>
          <w:marBottom w:val="101"/>
          <w:divBdr>
            <w:top w:val="none" w:sz="0" w:space="0" w:color="auto"/>
            <w:left w:val="none" w:sz="0" w:space="0" w:color="auto"/>
            <w:bottom w:val="none" w:sz="0" w:space="0" w:color="auto"/>
            <w:right w:val="none" w:sz="0" w:space="0" w:color="auto"/>
          </w:divBdr>
        </w:div>
        <w:div w:id="744377423">
          <w:marLeft w:val="1008"/>
          <w:marRight w:val="0"/>
          <w:marTop w:val="0"/>
          <w:marBottom w:val="101"/>
          <w:divBdr>
            <w:top w:val="none" w:sz="0" w:space="0" w:color="auto"/>
            <w:left w:val="none" w:sz="0" w:space="0" w:color="auto"/>
            <w:bottom w:val="none" w:sz="0" w:space="0" w:color="auto"/>
            <w:right w:val="none" w:sz="0" w:space="0" w:color="auto"/>
          </w:divBdr>
        </w:div>
        <w:div w:id="312877019">
          <w:marLeft w:val="1008"/>
          <w:marRight w:val="0"/>
          <w:marTop w:val="0"/>
          <w:marBottom w:val="101"/>
          <w:divBdr>
            <w:top w:val="none" w:sz="0" w:space="0" w:color="auto"/>
            <w:left w:val="none" w:sz="0" w:space="0" w:color="auto"/>
            <w:bottom w:val="none" w:sz="0" w:space="0" w:color="auto"/>
            <w:right w:val="none" w:sz="0" w:space="0" w:color="auto"/>
          </w:divBdr>
        </w:div>
        <w:div w:id="330568222">
          <w:marLeft w:val="1008"/>
          <w:marRight w:val="0"/>
          <w:marTop w:val="0"/>
          <w:marBottom w:val="101"/>
          <w:divBdr>
            <w:top w:val="none" w:sz="0" w:space="0" w:color="auto"/>
            <w:left w:val="none" w:sz="0" w:space="0" w:color="auto"/>
            <w:bottom w:val="none" w:sz="0" w:space="0" w:color="auto"/>
            <w:right w:val="none" w:sz="0" w:space="0" w:color="auto"/>
          </w:divBdr>
        </w:div>
        <w:div w:id="669524873">
          <w:marLeft w:val="0"/>
          <w:marRight w:val="0"/>
          <w:marTop w:val="0"/>
          <w:marBottom w:val="101"/>
          <w:divBdr>
            <w:top w:val="none" w:sz="0" w:space="0" w:color="auto"/>
            <w:left w:val="none" w:sz="0" w:space="0" w:color="auto"/>
            <w:bottom w:val="none" w:sz="0" w:space="0" w:color="auto"/>
            <w:right w:val="none" w:sz="0" w:space="0" w:color="auto"/>
          </w:divBdr>
        </w:div>
        <w:div w:id="1375425532">
          <w:marLeft w:val="1008"/>
          <w:marRight w:val="0"/>
          <w:marTop w:val="0"/>
          <w:marBottom w:val="101"/>
          <w:divBdr>
            <w:top w:val="none" w:sz="0" w:space="0" w:color="auto"/>
            <w:left w:val="none" w:sz="0" w:space="0" w:color="auto"/>
            <w:bottom w:val="none" w:sz="0" w:space="0" w:color="auto"/>
            <w:right w:val="none" w:sz="0" w:space="0" w:color="auto"/>
          </w:divBdr>
        </w:div>
        <w:div w:id="146752603">
          <w:marLeft w:val="1008"/>
          <w:marRight w:val="0"/>
          <w:marTop w:val="0"/>
          <w:marBottom w:val="101"/>
          <w:divBdr>
            <w:top w:val="none" w:sz="0" w:space="0" w:color="auto"/>
            <w:left w:val="none" w:sz="0" w:space="0" w:color="auto"/>
            <w:bottom w:val="none" w:sz="0" w:space="0" w:color="auto"/>
            <w:right w:val="none" w:sz="0" w:space="0" w:color="auto"/>
          </w:divBdr>
        </w:div>
        <w:div w:id="2033218905">
          <w:marLeft w:val="1008"/>
          <w:marRight w:val="0"/>
          <w:marTop w:val="0"/>
          <w:marBottom w:val="101"/>
          <w:divBdr>
            <w:top w:val="none" w:sz="0" w:space="0" w:color="auto"/>
            <w:left w:val="none" w:sz="0" w:space="0" w:color="auto"/>
            <w:bottom w:val="none" w:sz="0" w:space="0" w:color="auto"/>
            <w:right w:val="none" w:sz="0" w:space="0" w:color="auto"/>
          </w:divBdr>
        </w:div>
        <w:div w:id="271014315">
          <w:marLeft w:val="1008"/>
          <w:marRight w:val="0"/>
          <w:marTop w:val="0"/>
          <w:marBottom w:val="101"/>
          <w:divBdr>
            <w:top w:val="none" w:sz="0" w:space="0" w:color="auto"/>
            <w:left w:val="none" w:sz="0" w:space="0" w:color="auto"/>
            <w:bottom w:val="none" w:sz="0" w:space="0" w:color="auto"/>
            <w:right w:val="none" w:sz="0" w:space="0" w:color="auto"/>
          </w:divBdr>
        </w:div>
        <w:div w:id="459765922">
          <w:marLeft w:val="1008"/>
          <w:marRight w:val="0"/>
          <w:marTop w:val="0"/>
          <w:marBottom w:val="101"/>
          <w:divBdr>
            <w:top w:val="none" w:sz="0" w:space="0" w:color="auto"/>
            <w:left w:val="none" w:sz="0" w:space="0" w:color="auto"/>
            <w:bottom w:val="none" w:sz="0" w:space="0" w:color="auto"/>
            <w:right w:val="none" w:sz="0" w:space="0" w:color="auto"/>
          </w:divBdr>
        </w:div>
        <w:div w:id="283343996">
          <w:marLeft w:val="1008"/>
          <w:marRight w:val="0"/>
          <w:marTop w:val="0"/>
          <w:marBottom w:val="101"/>
          <w:divBdr>
            <w:top w:val="none" w:sz="0" w:space="0" w:color="auto"/>
            <w:left w:val="none" w:sz="0" w:space="0" w:color="auto"/>
            <w:bottom w:val="none" w:sz="0" w:space="0" w:color="auto"/>
            <w:right w:val="none" w:sz="0" w:space="0" w:color="auto"/>
          </w:divBdr>
        </w:div>
        <w:div w:id="1425220559">
          <w:marLeft w:val="1008"/>
          <w:marRight w:val="0"/>
          <w:marTop w:val="0"/>
          <w:marBottom w:val="101"/>
          <w:divBdr>
            <w:top w:val="none" w:sz="0" w:space="0" w:color="auto"/>
            <w:left w:val="none" w:sz="0" w:space="0" w:color="auto"/>
            <w:bottom w:val="none" w:sz="0" w:space="0" w:color="auto"/>
            <w:right w:val="none" w:sz="0" w:space="0" w:color="auto"/>
          </w:divBdr>
        </w:div>
        <w:div w:id="1312447366">
          <w:marLeft w:val="1008"/>
          <w:marRight w:val="0"/>
          <w:marTop w:val="0"/>
          <w:marBottom w:val="101"/>
          <w:divBdr>
            <w:top w:val="none" w:sz="0" w:space="0" w:color="auto"/>
            <w:left w:val="none" w:sz="0" w:space="0" w:color="auto"/>
            <w:bottom w:val="none" w:sz="0" w:space="0" w:color="auto"/>
            <w:right w:val="none" w:sz="0" w:space="0" w:color="auto"/>
          </w:divBdr>
        </w:div>
        <w:div w:id="1505709717">
          <w:marLeft w:val="1008"/>
          <w:marRight w:val="0"/>
          <w:marTop w:val="0"/>
          <w:marBottom w:val="101"/>
          <w:divBdr>
            <w:top w:val="none" w:sz="0" w:space="0" w:color="auto"/>
            <w:left w:val="none" w:sz="0" w:space="0" w:color="auto"/>
            <w:bottom w:val="none" w:sz="0" w:space="0" w:color="auto"/>
            <w:right w:val="none" w:sz="0" w:space="0" w:color="auto"/>
          </w:divBdr>
        </w:div>
        <w:div w:id="1265726449">
          <w:marLeft w:val="1008"/>
          <w:marRight w:val="0"/>
          <w:marTop w:val="0"/>
          <w:marBottom w:val="101"/>
          <w:divBdr>
            <w:top w:val="none" w:sz="0" w:space="0" w:color="auto"/>
            <w:left w:val="none" w:sz="0" w:space="0" w:color="auto"/>
            <w:bottom w:val="none" w:sz="0" w:space="0" w:color="auto"/>
            <w:right w:val="none" w:sz="0" w:space="0" w:color="auto"/>
          </w:divBdr>
        </w:div>
        <w:div w:id="19017528">
          <w:marLeft w:val="1008"/>
          <w:marRight w:val="0"/>
          <w:marTop w:val="0"/>
          <w:marBottom w:val="101"/>
          <w:divBdr>
            <w:top w:val="none" w:sz="0" w:space="0" w:color="auto"/>
            <w:left w:val="none" w:sz="0" w:space="0" w:color="auto"/>
            <w:bottom w:val="none" w:sz="0" w:space="0" w:color="auto"/>
            <w:right w:val="none" w:sz="0" w:space="0" w:color="auto"/>
          </w:divBdr>
        </w:div>
        <w:div w:id="2141528421">
          <w:marLeft w:val="1008"/>
          <w:marRight w:val="0"/>
          <w:marTop w:val="0"/>
          <w:marBottom w:val="101"/>
          <w:divBdr>
            <w:top w:val="none" w:sz="0" w:space="0" w:color="auto"/>
            <w:left w:val="none" w:sz="0" w:space="0" w:color="auto"/>
            <w:bottom w:val="none" w:sz="0" w:space="0" w:color="auto"/>
            <w:right w:val="none" w:sz="0" w:space="0" w:color="auto"/>
          </w:divBdr>
        </w:div>
        <w:div w:id="1112633964">
          <w:marLeft w:val="1008"/>
          <w:marRight w:val="0"/>
          <w:marTop w:val="0"/>
          <w:marBottom w:val="101"/>
          <w:divBdr>
            <w:top w:val="none" w:sz="0" w:space="0" w:color="auto"/>
            <w:left w:val="none" w:sz="0" w:space="0" w:color="auto"/>
            <w:bottom w:val="none" w:sz="0" w:space="0" w:color="auto"/>
            <w:right w:val="none" w:sz="0" w:space="0" w:color="auto"/>
          </w:divBdr>
        </w:div>
        <w:div w:id="909995989">
          <w:marLeft w:val="1008"/>
          <w:marRight w:val="0"/>
          <w:marTop w:val="0"/>
          <w:marBottom w:val="101"/>
          <w:divBdr>
            <w:top w:val="none" w:sz="0" w:space="0" w:color="auto"/>
            <w:left w:val="none" w:sz="0" w:space="0" w:color="auto"/>
            <w:bottom w:val="none" w:sz="0" w:space="0" w:color="auto"/>
            <w:right w:val="none" w:sz="0" w:space="0" w:color="auto"/>
          </w:divBdr>
        </w:div>
        <w:div w:id="1679040697">
          <w:marLeft w:val="1008"/>
          <w:marRight w:val="0"/>
          <w:marTop w:val="0"/>
          <w:marBottom w:val="101"/>
          <w:divBdr>
            <w:top w:val="none" w:sz="0" w:space="0" w:color="auto"/>
            <w:left w:val="none" w:sz="0" w:space="0" w:color="auto"/>
            <w:bottom w:val="none" w:sz="0" w:space="0" w:color="auto"/>
            <w:right w:val="none" w:sz="0" w:space="0" w:color="auto"/>
          </w:divBdr>
        </w:div>
        <w:div w:id="1890872299">
          <w:marLeft w:val="1008"/>
          <w:marRight w:val="0"/>
          <w:marTop w:val="0"/>
          <w:marBottom w:val="101"/>
          <w:divBdr>
            <w:top w:val="none" w:sz="0" w:space="0" w:color="auto"/>
            <w:left w:val="none" w:sz="0" w:space="0" w:color="auto"/>
            <w:bottom w:val="none" w:sz="0" w:space="0" w:color="auto"/>
            <w:right w:val="none" w:sz="0" w:space="0" w:color="auto"/>
          </w:divBdr>
        </w:div>
        <w:div w:id="1226526197">
          <w:marLeft w:val="1008"/>
          <w:marRight w:val="0"/>
          <w:marTop w:val="0"/>
          <w:marBottom w:val="101"/>
          <w:divBdr>
            <w:top w:val="none" w:sz="0" w:space="0" w:color="auto"/>
            <w:left w:val="none" w:sz="0" w:space="0" w:color="auto"/>
            <w:bottom w:val="none" w:sz="0" w:space="0" w:color="auto"/>
            <w:right w:val="none" w:sz="0" w:space="0" w:color="auto"/>
          </w:divBdr>
        </w:div>
        <w:div w:id="1336036424">
          <w:marLeft w:val="1008"/>
          <w:marRight w:val="0"/>
          <w:marTop w:val="0"/>
          <w:marBottom w:val="101"/>
          <w:divBdr>
            <w:top w:val="none" w:sz="0" w:space="0" w:color="auto"/>
            <w:left w:val="none" w:sz="0" w:space="0" w:color="auto"/>
            <w:bottom w:val="none" w:sz="0" w:space="0" w:color="auto"/>
            <w:right w:val="none" w:sz="0" w:space="0" w:color="auto"/>
          </w:divBdr>
        </w:div>
        <w:div w:id="103774385">
          <w:marLeft w:val="0"/>
          <w:marRight w:val="0"/>
          <w:marTop w:val="0"/>
          <w:marBottom w:val="101"/>
          <w:divBdr>
            <w:top w:val="none" w:sz="0" w:space="0" w:color="auto"/>
            <w:left w:val="none" w:sz="0" w:space="0" w:color="auto"/>
            <w:bottom w:val="none" w:sz="0" w:space="0" w:color="auto"/>
            <w:right w:val="none" w:sz="0" w:space="0" w:color="auto"/>
          </w:divBdr>
        </w:div>
        <w:div w:id="1396318076">
          <w:marLeft w:val="1008"/>
          <w:marRight w:val="0"/>
          <w:marTop w:val="0"/>
          <w:marBottom w:val="101"/>
          <w:divBdr>
            <w:top w:val="none" w:sz="0" w:space="0" w:color="auto"/>
            <w:left w:val="none" w:sz="0" w:space="0" w:color="auto"/>
            <w:bottom w:val="none" w:sz="0" w:space="0" w:color="auto"/>
            <w:right w:val="none" w:sz="0" w:space="0" w:color="auto"/>
          </w:divBdr>
        </w:div>
        <w:div w:id="1930305781">
          <w:marLeft w:val="1008"/>
          <w:marRight w:val="0"/>
          <w:marTop w:val="0"/>
          <w:marBottom w:val="101"/>
          <w:divBdr>
            <w:top w:val="none" w:sz="0" w:space="0" w:color="auto"/>
            <w:left w:val="none" w:sz="0" w:space="0" w:color="auto"/>
            <w:bottom w:val="none" w:sz="0" w:space="0" w:color="auto"/>
            <w:right w:val="none" w:sz="0" w:space="0" w:color="auto"/>
          </w:divBdr>
        </w:div>
        <w:div w:id="1927767462">
          <w:marLeft w:val="1008"/>
          <w:marRight w:val="0"/>
          <w:marTop w:val="0"/>
          <w:marBottom w:val="101"/>
          <w:divBdr>
            <w:top w:val="none" w:sz="0" w:space="0" w:color="auto"/>
            <w:left w:val="none" w:sz="0" w:space="0" w:color="auto"/>
            <w:bottom w:val="none" w:sz="0" w:space="0" w:color="auto"/>
            <w:right w:val="none" w:sz="0" w:space="0" w:color="auto"/>
          </w:divBdr>
        </w:div>
        <w:div w:id="629552647">
          <w:marLeft w:val="1008"/>
          <w:marRight w:val="0"/>
          <w:marTop w:val="0"/>
          <w:marBottom w:val="101"/>
          <w:divBdr>
            <w:top w:val="none" w:sz="0" w:space="0" w:color="auto"/>
            <w:left w:val="none" w:sz="0" w:space="0" w:color="auto"/>
            <w:bottom w:val="none" w:sz="0" w:space="0" w:color="auto"/>
            <w:right w:val="none" w:sz="0" w:space="0" w:color="auto"/>
          </w:divBdr>
        </w:div>
        <w:div w:id="1116407364">
          <w:marLeft w:val="0"/>
          <w:marRight w:val="0"/>
          <w:marTop w:val="0"/>
          <w:marBottom w:val="101"/>
          <w:divBdr>
            <w:top w:val="none" w:sz="0" w:space="0" w:color="auto"/>
            <w:left w:val="none" w:sz="0" w:space="0" w:color="auto"/>
            <w:bottom w:val="none" w:sz="0" w:space="0" w:color="auto"/>
            <w:right w:val="none" w:sz="0" w:space="0" w:color="auto"/>
          </w:divBdr>
        </w:div>
        <w:div w:id="1767924840">
          <w:marLeft w:val="1008"/>
          <w:marRight w:val="0"/>
          <w:marTop w:val="0"/>
          <w:marBottom w:val="101"/>
          <w:divBdr>
            <w:top w:val="none" w:sz="0" w:space="0" w:color="auto"/>
            <w:left w:val="none" w:sz="0" w:space="0" w:color="auto"/>
            <w:bottom w:val="none" w:sz="0" w:space="0" w:color="auto"/>
            <w:right w:val="none" w:sz="0" w:space="0" w:color="auto"/>
          </w:divBdr>
        </w:div>
        <w:div w:id="573440601">
          <w:marLeft w:val="1008"/>
          <w:marRight w:val="0"/>
          <w:marTop w:val="0"/>
          <w:marBottom w:val="101"/>
          <w:divBdr>
            <w:top w:val="none" w:sz="0" w:space="0" w:color="auto"/>
            <w:left w:val="none" w:sz="0" w:space="0" w:color="auto"/>
            <w:bottom w:val="none" w:sz="0" w:space="0" w:color="auto"/>
            <w:right w:val="none" w:sz="0" w:space="0" w:color="auto"/>
          </w:divBdr>
        </w:div>
        <w:div w:id="170605995">
          <w:marLeft w:val="1008"/>
          <w:marRight w:val="0"/>
          <w:marTop w:val="0"/>
          <w:marBottom w:val="101"/>
          <w:divBdr>
            <w:top w:val="none" w:sz="0" w:space="0" w:color="auto"/>
            <w:left w:val="none" w:sz="0" w:space="0" w:color="auto"/>
            <w:bottom w:val="none" w:sz="0" w:space="0" w:color="auto"/>
            <w:right w:val="none" w:sz="0" w:space="0" w:color="auto"/>
          </w:divBdr>
        </w:div>
        <w:div w:id="1407922570">
          <w:marLeft w:val="1008"/>
          <w:marRight w:val="0"/>
          <w:marTop w:val="0"/>
          <w:marBottom w:val="101"/>
          <w:divBdr>
            <w:top w:val="none" w:sz="0" w:space="0" w:color="auto"/>
            <w:left w:val="none" w:sz="0" w:space="0" w:color="auto"/>
            <w:bottom w:val="none" w:sz="0" w:space="0" w:color="auto"/>
            <w:right w:val="none" w:sz="0" w:space="0" w:color="auto"/>
          </w:divBdr>
        </w:div>
        <w:div w:id="31227518">
          <w:marLeft w:val="1008"/>
          <w:marRight w:val="0"/>
          <w:marTop w:val="0"/>
          <w:marBottom w:val="101"/>
          <w:divBdr>
            <w:top w:val="none" w:sz="0" w:space="0" w:color="auto"/>
            <w:left w:val="none" w:sz="0" w:space="0" w:color="auto"/>
            <w:bottom w:val="none" w:sz="0" w:space="0" w:color="auto"/>
            <w:right w:val="none" w:sz="0" w:space="0" w:color="auto"/>
          </w:divBdr>
        </w:div>
        <w:div w:id="1403068219">
          <w:marLeft w:val="1008"/>
          <w:marRight w:val="0"/>
          <w:marTop w:val="0"/>
          <w:marBottom w:val="101"/>
          <w:divBdr>
            <w:top w:val="none" w:sz="0" w:space="0" w:color="auto"/>
            <w:left w:val="none" w:sz="0" w:space="0" w:color="auto"/>
            <w:bottom w:val="none" w:sz="0" w:space="0" w:color="auto"/>
            <w:right w:val="none" w:sz="0" w:space="0" w:color="auto"/>
          </w:divBdr>
        </w:div>
        <w:div w:id="649945490">
          <w:marLeft w:val="1008"/>
          <w:marRight w:val="0"/>
          <w:marTop w:val="0"/>
          <w:marBottom w:val="101"/>
          <w:divBdr>
            <w:top w:val="none" w:sz="0" w:space="0" w:color="auto"/>
            <w:left w:val="none" w:sz="0" w:space="0" w:color="auto"/>
            <w:bottom w:val="none" w:sz="0" w:space="0" w:color="auto"/>
            <w:right w:val="none" w:sz="0" w:space="0" w:color="auto"/>
          </w:divBdr>
        </w:div>
        <w:div w:id="1386877745">
          <w:marLeft w:val="1008"/>
          <w:marRight w:val="0"/>
          <w:marTop w:val="0"/>
          <w:marBottom w:val="101"/>
          <w:divBdr>
            <w:top w:val="none" w:sz="0" w:space="0" w:color="auto"/>
            <w:left w:val="none" w:sz="0" w:space="0" w:color="auto"/>
            <w:bottom w:val="none" w:sz="0" w:space="0" w:color="auto"/>
            <w:right w:val="none" w:sz="0" w:space="0" w:color="auto"/>
          </w:divBdr>
        </w:div>
        <w:div w:id="1533030722">
          <w:marLeft w:val="1008"/>
          <w:marRight w:val="0"/>
          <w:marTop w:val="0"/>
          <w:marBottom w:val="101"/>
          <w:divBdr>
            <w:top w:val="none" w:sz="0" w:space="0" w:color="auto"/>
            <w:left w:val="none" w:sz="0" w:space="0" w:color="auto"/>
            <w:bottom w:val="none" w:sz="0" w:space="0" w:color="auto"/>
            <w:right w:val="none" w:sz="0" w:space="0" w:color="auto"/>
          </w:divBdr>
        </w:div>
        <w:div w:id="931278874">
          <w:marLeft w:val="1008"/>
          <w:marRight w:val="0"/>
          <w:marTop w:val="0"/>
          <w:marBottom w:val="101"/>
          <w:divBdr>
            <w:top w:val="none" w:sz="0" w:space="0" w:color="auto"/>
            <w:left w:val="none" w:sz="0" w:space="0" w:color="auto"/>
            <w:bottom w:val="none" w:sz="0" w:space="0" w:color="auto"/>
            <w:right w:val="none" w:sz="0" w:space="0" w:color="auto"/>
          </w:divBdr>
        </w:div>
        <w:div w:id="2051033874">
          <w:marLeft w:val="1008"/>
          <w:marRight w:val="0"/>
          <w:marTop w:val="0"/>
          <w:marBottom w:val="101"/>
          <w:divBdr>
            <w:top w:val="none" w:sz="0" w:space="0" w:color="auto"/>
            <w:left w:val="none" w:sz="0" w:space="0" w:color="auto"/>
            <w:bottom w:val="none" w:sz="0" w:space="0" w:color="auto"/>
            <w:right w:val="none" w:sz="0" w:space="0" w:color="auto"/>
          </w:divBdr>
        </w:div>
        <w:div w:id="46223967">
          <w:marLeft w:val="1008"/>
          <w:marRight w:val="0"/>
          <w:marTop w:val="0"/>
          <w:marBottom w:val="101"/>
          <w:divBdr>
            <w:top w:val="none" w:sz="0" w:space="0" w:color="auto"/>
            <w:left w:val="none" w:sz="0" w:space="0" w:color="auto"/>
            <w:bottom w:val="none" w:sz="0" w:space="0" w:color="auto"/>
            <w:right w:val="none" w:sz="0" w:space="0" w:color="auto"/>
          </w:divBdr>
        </w:div>
        <w:div w:id="334575177">
          <w:marLeft w:val="1008"/>
          <w:marRight w:val="0"/>
          <w:marTop w:val="0"/>
          <w:marBottom w:val="101"/>
          <w:divBdr>
            <w:top w:val="none" w:sz="0" w:space="0" w:color="auto"/>
            <w:left w:val="none" w:sz="0" w:space="0" w:color="auto"/>
            <w:bottom w:val="none" w:sz="0" w:space="0" w:color="auto"/>
            <w:right w:val="none" w:sz="0" w:space="0" w:color="auto"/>
          </w:divBdr>
        </w:div>
        <w:div w:id="522286475">
          <w:marLeft w:val="1008"/>
          <w:marRight w:val="0"/>
          <w:marTop w:val="0"/>
          <w:marBottom w:val="101"/>
          <w:divBdr>
            <w:top w:val="none" w:sz="0" w:space="0" w:color="auto"/>
            <w:left w:val="none" w:sz="0" w:space="0" w:color="auto"/>
            <w:bottom w:val="none" w:sz="0" w:space="0" w:color="auto"/>
            <w:right w:val="none" w:sz="0" w:space="0" w:color="auto"/>
          </w:divBdr>
        </w:div>
        <w:div w:id="310907411">
          <w:marLeft w:val="1008"/>
          <w:marRight w:val="0"/>
          <w:marTop w:val="0"/>
          <w:marBottom w:val="101"/>
          <w:divBdr>
            <w:top w:val="none" w:sz="0" w:space="0" w:color="auto"/>
            <w:left w:val="none" w:sz="0" w:space="0" w:color="auto"/>
            <w:bottom w:val="none" w:sz="0" w:space="0" w:color="auto"/>
            <w:right w:val="none" w:sz="0" w:space="0" w:color="auto"/>
          </w:divBdr>
        </w:div>
        <w:div w:id="2052059">
          <w:marLeft w:val="1008"/>
          <w:marRight w:val="0"/>
          <w:marTop w:val="0"/>
          <w:marBottom w:val="101"/>
          <w:divBdr>
            <w:top w:val="none" w:sz="0" w:space="0" w:color="auto"/>
            <w:left w:val="none" w:sz="0" w:space="0" w:color="auto"/>
            <w:bottom w:val="none" w:sz="0" w:space="0" w:color="auto"/>
            <w:right w:val="none" w:sz="0" w:space="0" w:color="auto"/>
          </w:divBdr>
        </w:div>
        <w:div w:id="923606720">
          <w:marLeft w:val="1008"/>
          <w:marRight w:val="0"/>
          <w:marTop w:val="0"/>
          <w:marBottom w:val="101"/>
          <w:divBdr>
            <w:top w:val="none" w:sz="0" w:space="0" w:color="auto"/>
            <w:left w:val="none" w:sz="0" w:space="0" w:color="auto"/>
            <w:bottom w:val="none" w:sz="0" w:space="0" w:color="auto"/>
            <w:right w:val="none" w:sz="0" w:space="0" w:color="auto"/>
          </w:divBdr>
        </w:div>
        <w:div w:id="774325974">
          <w:marLeft w:val="1008"/>
          <w:marRight w:val="0"/>
          <w:marTop w:val="0"/>
          <w:marBottom w:val="101"/>
          <w:divBdr>
            <w:top w:val="none" w:sz="0" w:space="0" w:color="auto"/>
            <w:left w:val="none" w:sz="0" w:space="0" w:color="auto"/>
            <w:bottom w:val="none" w:sz="0" w:space="0" w:color="auto"/>
            <w:right w:val="none" w:sz="0" w:space="0" w:color="auto"/>
          </w:divBdr>
        </w:div>
        <w:div w:id="729959640">
          <w:marLeft w:val="0"/>
          <w:marRight w:val="0"/>
          <w:marTop w:val="0"/>
          <w:marBottom w:val="101"/>
          <w:divBdr>
            <w:top w:val="none" w:sz="0" w:space="0" w:color="auto"/>
            <w:left w:val="none" w:sz="0" w:space="0" w:color="auto"/>
            <w:bottom w:val="none" w:sz="0" w:space="0" w:color="auto"/>
            <w:right w:val="none" w:sz="0" w:space="0" w:color="auto"/>
          </w:divBdr>
        </w:div>
        <w:div w:id="292565501">
          <w:marLeft w:val="0"/>
          <w:marRight w:val="0"/>
          <w:marTop w:val="0"/>
          <w:marBottom w:val="101"/>
          <w:divBdr>
            <w:top w:val="none" w:sz="0" w:space="0" w:color="auto"/>
            <w:left w:val="none" w:sz="0" w:space="0" w:color="auto"/>
            <w:bottom w:val="none" w:sz="0" w:space="0" w:color="auto"/>
            <w:right w:val="none" w:sz="0" w:space="0" w:color="auto"/>
          </w:divBdr>
        </w:div>
        <w:div w:id="993485676">
          <w:marLeft w:val="0"/>
          <w:marRight w:val="0"/>
          <w:marTop w:val="0"/>
          <w:marBottom w:val="101"/>
          <w:divBdr>
            <w:top w:val="none" w:sz="0" w:space="0" w:color="auto"/>
            <w:left w:val="none" w:sz="0" w:space="0" w:color="auto"/>
            <w:bottom w:val="none" w:sz="0" w:space="0" w:color="auto"/>
            <w:right w:val="none" w:sz="0" w:space="0" w:color="auto"/>
          </w:divBdr>
        </w:div>
        <w:div w:id="1240868209">
          <w:marLeft w:val="0"/>
          <w:marRight w:val="0"/>
          <w:marTop w:val="0"/>
          <w:marBottom w:val="101"/>
          <w:divBdr>
            <w:top w:val="none" w:sz="0" w:space="0" w:color="auto"/>
            <w:left w:val="none" w:sz="0" w:space="0" w:color="auto"/>
            <w:bottom w:val="none" w:sz="0" w:space="0" w:color="auto"/>
            <w:right w:val="none" w:sz="0" w:space="0" w:color="auto"/>
          </w:divBdr>
        </w:div>
        <w:div w:id="1744523343">
          <w:marLeft w:val="0"/>
          <w:marRight w:val="0"/>
          <w:marTop w:val="0"/>
          <w:marBottom w:val="101"/>
          <w:divBdr>
            <w:top w:val="none" w:sz="0" w:space="0" w:color="auto"/>
            <w:left w:val="none" w:sz="0" w:space="0" w:color="auto"/>
            <w:bottom w:val="none" w:sz="0" w:space="0" w:color="auto"/>
            <w:right w:val="none" w:sz="0" w:space="0" w:color="auto"/>
          </w:divBdr>
        </w:div>
        <w:div w:id="162555439">
          <w:marLeft w:val="0"/>
          <w:marRight w:val="0"/>
          <w:marTop w:val="0"/>
          <w:marBottom w:val="101"/>
          <w:divBdr>
            <w:top w:val="none" w:sz="0" w:space="0" w:color="auto"/>
            <w:left w:val="none" w:sz="0" w:space="0" w:color="auto"/>
            <w:bottom w:val="none" w:sz="0" w:space="0" w:color="auto"/>
            <w:right w:val="none" w:sz="0" w:space="0" w:color="auto"/>
          </w:divBdr>
        </w:div>
        <w:div w:id="1065568415">
          <w:marLeft w:val="0"/>
          <w:marRight w:val="0"/>
          <w:marTop w:val="0"/>
          <w:marBottom w:val="101"/>
          <w:divBdr>
            <w:top w:val="none" w:sz="0" w:space="0" w:color="auto"/>
            <w:left w:val="none" w:sz="0" w:space="0" w:color="auto"/>
            <w:bottom w:val="none" w:sz="0" w:space="0" w:color="auto"/>
            <w:right w:val="none" w:sz="0" w:space="0" w:color="auto"/>
          </w:divBdr>
        </w:div>
        <w:div w:id="297614890">
          <w:marLeft w:val="0"/>
          <w:marRight w:val="0"/>
          <w:marTop w:val="0"/>
          <w:marBottom w:val="80"/>
          <w:divBdr>
            <w:top w:val="none" w:sz="0" w:space="0" w:color="auto"/>
            <w:left w:val="none" w:sz="0" w:space="0" w:color="auto"/>
            <w:bottom w:val="none" w:sz="0" w:space="0" w:color="auto"/>
            <w:right w:val="none" w:sz="0" w:space="0" w:color="auto"/>
          </w:divBdr>
        </w:div>
        <w:div w:id="1952663913">
          <w:marLeft w:val="0"/>
          <w:marRight w:val="0"/>
          <w:marTop w:val="0"/>
          <w:marBottom w:val="80"/>
          <w:divBdr>
            <w:top w:val="none" w:sz="0" w:space="0" w:color="auto"/>
            <w:left w:val="none" w:sz="0" w:space="0" w:color="auto"/>
            <w:bottom w:val="none" w:sz="0" w:space="0" w:color="auto"/>
            <w:right w:val="none" w:sz="0" w:space="0" w:color="auto"/>
          </w:divBdr>
        </w:div>
        <w:div w:id="1400207815">
          <w:marLeft w:val="0"/>
          <w:marRight w:val="0"/>
          <w:marTop w:val="0"/>
          <w:marBottom w:val="80"/>
          <w:divBdr>
            <w:top w:val="none" w:sz="0" w:space="0" w:color="auto"/>
            <w:left w:val="none" w:sz="0" w:space="0" w:color="auto"/>
            <w:bottom w:val="none" w:sz="0" w:space="0" w:color="auto"/>
            <w:right w:val="none" w:sz="0" w:space="0" w:color="auto"/>
          </w:divBdr>
        </w:div>
        <w:div w:id="1675493722">
          <w:marLeft w:val="0"/>
          <w:marRight w:val="0"/>
          <w:marTop w:val="0"/>
          <w:marBottom w:val="80"/>
          <w:divBdr>
            <w:top w:val="none" w:sz="0" w:space="0" w:color="auto"/>
            <w:left w:val="none" w:sz="0" w:space="0" w:color="auto"/>
            <w:bottom w:val="none" w:sz="0" w:space="0" w:color="auto"/>
            <w:right w:val="none" w:sz="0" w:space="0" w:color="auto"/>
          </w:divBdr>
        </w:div>
        <w:div w:id="1833793963">
          <w:marLeft w:val="0"/>
          <w:marRight w:val="0"/>
          <w:marTop w:val="0"/>
          <w:marBottom w:val="80"/>
          <w:divBdr>
            <w:top w:val="none" w:sz="0" w:space="0" w:color="auto"/>
            <w:left w:val="none" w:sz="0" w:space="0" w:color="auto"/>
            <w:bottom w:val="none" w:sz="0" w:space="0" w:color="auto"/>
            <w:right w:val="none" w:sz="0" w:space="0" w:color="auto"/>
          </w:divBdr>
        </w:div>
        <w:div w:id="841314555">
          <w:marLeft w:val="0"/>
          <w:marRight w:val="0"/>
          <w:marTop w:val="0"/>
          <w:marBottom w:val="80"/>
          <w:divBdr>
            <w:top w:val="none" w:sz="0" w:space="0" w:color="auto"/>
            <w:left w:val="none" w:sz="0" w:space="0" w:color="auto"/>
            <w:bottom w:val="none" w:sz="0" w:space="0" w:color="auto"/>
            <w:right w:val="none" w:sz="0" w:space="0" w:color="auto"/>
          </w:divBdr>
        </w:div>
        <w:div w:id="1924948667">
          <w:marLeft w:val="0"/>
          <w:marRight w:val="0"/>
          <w:marTop w:val="0"/>
          <w:marBottom w:val="80"/>
          <w:divBdr>
            <w:top w:val="none" w:sz="0" w:space="0" w:color="auto"/>
            <w:left w:val="none" w:sz="0" w:space="0" w:color="auto"/>
            <w:bottom w:val="none" w:sz="0" w:space="0" w:color="auto"/>
            <w:right w:val="none" w:sz="0" w:space="0" w:color="auto"/>
          </w:divBdr>
        </w:div>
        <w:div w:id="854882768">
          <w:marLeft w:val="0"/>
          <w:marRight w:val="0"/>
          <w:marTop w:val="101"/>
          <w:marBottom w:val="80"/>
          <w:divBdr>
            <w:top w:val="none" w:sz="0" w:space="0" w:color="auto"/>
            <w:left w:val="none" w:sz="0" w:space="0" w:color="auto"/>
            <w:bottom w:val="none" w:sz="0" w:space="0" w:color="auto"/>
            <w:right w:val="none" w:sz="0" w:space="0" w:color="auto"/>
          </w:divBdr>
        </w:div>
        <w:div w:id="1086420547">
          <w:marLeft w:val="0"/>
          <w:marRight w:val="0"/>
          <w:marTop w:val="0"/>
          <w:marBottom w:val="80"/>
          <w:divBdr>
            <w:top w:val="none" w:sz="0" w:space="0" w:color="auto"/>
            <w:left w:val="none" w:sz="0" w:space="0" w:color="auto"/>
            <w:bottom w:val="none" w:sz="0" w:space="0" w:color="auto"/>
            <w:right w:val="none" w:sz="0" w:space="0" w:color="auto"/>
          </w:divBdr>
        </w:div>
        <w:div w:id="272054961">
          <w:marLeft w:val="0"/>
          <w:marRight w:val="0"/>
          <w:marTop w:val="0"/>
          <w:marBottom w:val="80"/>
          <w:divBdr>
            <w:top w:val="none" w:sz="0" w:space="0" w:color="auto"/>
            <w:left w:val="none" w:sz="0" w:space="0" w:color="auto"/>
            <w:bottom w:val="none" w:sz="0" w:space="0" w:color="auto"/>
            <w:right w:val="none" w:sz="0" w:space="0" w:color="auto"/>
          </w:divBdr>
        </w:div>
        <w:div w:id="701059492">
          <w:marLeft w:val="0"/>
          <w:marRight w:val="0"/>
          <w:marTop w:val="0"/>
          <w:marBottom w:val="80"/>
          <w:divBdr>
            <w:top w:val="none" w:sz="0" w:space="0" w:color="auto"/>
            <w:left w:val="none" w:sz="0" w:space="0" w:color="auto"/>
            <w:bottom w:val="none" w:sz="0" w:space="0" w:color="auto"/>
            <w:right w:val="none" w:sz="0" w:space="0" w:color="auto"/>
          </w:divBdr>
        </w:div>
        <w:div w:id="737165400">
          <w:marLeft w:val="0"/>
          <w:marRight w:val="0"/>
          <w:marTop w:val="0"/>
          <w:marBottom w:val="101"/>
          <w:divBdr>
            <w:top w:val="none" w:sz="0" w:space="0" w:color="auto"/>
            <w:left w:val="none" w:sz="0" w:space="0" w:color="auto"/>
            <w:bottom w:val="none" w:sz="0" w:space="0" w:color="auto"/>
            <w:right w:val="none" w:sz="0" w:space="0" w:color="auto"/>
          </w:divBdr>
        </w:div>
      </w:divsChild>
    </w:div>
    <w:div w:id="468790784">
      <w:bodyDiv w:val="1"/>
      <w:marLeft w:val="0"/>
      <w:marRight w:val="0"/>
      <w:marTop w:val="0"/>
      <w:marBottom w:val="0"/>
      <w:divBdr>
        <w:top w:val="none" w:sz="0" w:space="0" w:color="auto"/>
        <w:left w:val="none" w:sz="0" w:space="0" w:color="auto"/>
        <w:bottom w:val="none" w:sz="0" w:space="0" w:color="auto"/>
        <w:right w:val="none" w:sz="0" w:space="0" w:color="auto"/>
      </w:divBdr>
    </w:div>
    <w:div w:id="1790080723">
      <w:bodyDiv w:val="1"/>
      <w:marLeft w:val="0"/>
      <w:marRight w:val="0"/>
      <w:marTop w:val="0"/>
      <w:marBottom w:val="0"/>
      <w:divBdr>
        <w:top w:val="none" w:sz="0" w:space="0" w:color="auto"/>
        <w:left w:val="none" w:sz="0" w:space="0" w:color="auto"/>
        <w:bottom w:val="none" w:sz="0" w:space="0" w:color="auto"/>
        <w:right w:val="none" w:sz="0" w:space="0" w:color="auto"/>
      </w:divBdr>
      <w:divsChild>
        <w:div w:id="919220990">
          <w:marLeft w:val="0"/>
          <w:marRight w:val="0"/>
          <w:marTop w:val="0"/>
          <w:marBottom w:val="101"/>
          <w:divBdr>
            <w:top w:val="none" w:sz="0" w:space="0" w:color="auto"/>
            <w:left w:val="none" w:sz="0" w:space="0" w:color="auto"/>
            <w:bottom w:val="none" w:sz="0" w:space="0" w:color="auto"/>
            <w:right w:val="none" w:sz="0" w:space="0" w:color="auto"/>
          </w:divBdr>
        </w:div>
        <w:div w:id="1447847172">
          <w:marLeft w:val="0"/>
          <w:marRight w:val="0"/>
          <w:marTop w:val="101"/>
          <w:marBottom w:val="101"/>
          <w:divBdr>
            <w:top w:val="none" w:sz="0" w:space="0" w:color="auto"/>
            <w:left w:val="none" w:sz="0" w:space="0" w:color="auto"/>
            <w:bottom w:val="none" w:sz="0" w:space="0" w:color="auto"/>
            <w:right w:val="none" w:sz="0" w:space="0" w:color="auto"/>
          </w:divBdr>
        </w:div>
        <w:div w:id="1959945234">
          <w:marLeft w:val="0"/>
          <w:marRight w:val="0"/>
          <w:marTop w:val="0"/>
          <w:marBottom w:val="101"/>
          <w:divBdr>
            <w:top w:val="none" w:sz="0" w:space="0" w:color="auto"/>
            <w:left w:val="none" w:sz="0" w:space="0" w:color="auto"/>
            <w:bottom w:val="none" w:sz="0" w:space="0" w:color="auto"/>
            <w:right w:val="none" w:sz="0" w:space="0" w:color="auto"/>
          </w:divBdr>
        </w:div>
        <w:div w:id="626467331">
          <w:marLeft w:val="0"/>
          <w:marRight w:val="0"/>
          <w:marTop w:val="0"/>
          <w:marBottom w:val="101"/>
          <w:divBdr>
            <w:top w:val="none" w:sz="0" w:space="0" w:color="auto"/>
            <w:left w:val="none" w:sz="0" w:space="0" w:color="auto"/>
            <w:bottom w:val="none" w:sz="0" w:space="0" w:color="auto"/>
            <w:right w:val="none" w:sz="0" w:space="0" w:color="auto"/>
          </w:divBdr>
        </w:div>
        <w:div w:id="1651591023">
          <w:marLeft w:val="0"/>
          <w:marRight w:val="0"/>
          <w:marTop w:val="0"/>
          <w:marBottom w:val="101"/>
          <w:divBdr>
            <w:top w:val="none" w:sz="0" w:space="0" w:color="auto"/>
            <w:left w:val="none" w:sz="0" w:space="0" w:color="auto"/>
            <w:bottom w:val="none" w:sz="0" w:space="0" w:color="auto"/>
            <w:right w:val="none" w:sz="0" w:space="0" w:color="auto"/>
          </w:divBdr>
        </w:div>
        <w:div w:id="2127310406">
          <w:marLeft w:val="0"/>
          <w:marRight w:val="0"/>
          <w:marTop w:val="0"/>
          <w:marBottom w:val="101"/>
          <w:divBdr>
            <w:top w:val="none" w:sz="0" w:space="0" w:color="auto"/>
            <w:left w:val="none" w:sz="0" w:space="0" w:color="auto"/>
            <w:bottom w:val="none" w:sz="0" w:space="0" w:color="auto"/>
            <w:right w:val="none" w:sz="0" w:space="0" w:color="auto"/>
          </w:divBdr>
        </w:div>
        <w:div w:id="1537890765">
          <w:marLeft w:val="0"/>
          <w:marRight w:val="0"/>
          <w:marTop w:val="0"/>
          <w:marBottom w:val="101"/>
          <w:divBdr>
            <w:top w:val="none" w:sz="0" w:space="0" w:color="auto"/>
            <w:left w:val="none" w:sz="0" w:space="0" w:color="auto"/>
            <w:bottom w:val="none" w:sz="0" w:space="0" w:color="auto"/>
            <w:right w:val="none" w:sz="0" w:space="0" w:color="auto"/>
          </w:divBdr>
        </w:div>
        <w:div w:id="647396157">
          <w:marLeft w:val="0"/>
          <w:marRight w:val="0"/>
          <w:marTop w:val="0"/>
          <w:marBottom w:val="101"/>
          <w:divBdr>
            <w:top w:val="none" w:sz="0" w:space="0" w:color="auto"/>
            <w:left w:val="none" w:sz="0" w:space="0" w:color="auto"/>
            <w:bottom w:val="none" w:sz="0" w:space="0" w:color="auto"/>
            <w:right w:val="none" w:sz="0" w:space="0" w:color="auto"/>
          </w:divBdr>
        </w:div>
        <w:div w:id="2100250073">
          <w:marLeft w:val="0"/>
          <w:marRight w:val="0"/>
          <w:marTop w:val="0"/>
          <w:marBottom w:val="101"/>
          <w:divBdr>
            <w:top w:val="none" w:sz="0" w:space="0" w:color="auto"/>
            <w:left w:val="none" w:sz="0" w:space="0" w:color="auto"/>
            <w:bottom w:val="none" w:sz="0" w:space="0" w:color="auto"/>
            <w:right w:val="none" w:sz="0" w:space="0" w:color="auto"/>
          </w:divBdr>
        </w:div>
        <w:div w:id="762847603">
          <w:marLeft w:val="1008"/>
          <w:marRight w:val="0"/>
          <w:marTop w:val="0"/>
          <w:marBottom w:val="101"/>
          <w:divBdr>
            <w:top w:val="none" w:sz="0" w:space="0" w:color="auto"/>
            <w:left w:val="none" w:sz="0" w:space="0" w:color="auto"/>
            <w:bottom w:val="none" w:sz="0" w:space="0" w:color="auto"/>
            <w:right w:val="none" w:sz="0" w:space="0" w:color="auto"/>
          </w:divBdr>
        </w:div>
        <w:div w:id="1015115668">
          <w:marLeft w:val="1008"/>
          <w:marRight w:val="0"/>
          <w:marTop w:val="0"/>
          <w:marBottom w:val="101"/>
          <w:divBdr>
            <w:top w:val="none" w:sz="0" w:space="0" w:color="auto"/>
            <w:left w:val="none" w:sz="0" w:space="0" w:color="auto"/>
            <w:bottom w:val="none" w:sz="0" w:space="0" w:color="auto"/>
            <w:right w:val="none" w:sz="0" w:space="0" w:color="auto"/>
          </w:divBdr>
        </w:div>
        <w:div w:id="760446597">
          <w:marLeft w:val="1440"/>
          <w:marRight w:val="0"/>
          <w:marTop w:val="0"/>
          <w:marBottom w:val="101"/>
          <w:divBdr>
            <w:top w:val="none" w:sz="0" w:space="0" w:color="auto"/>
            <w:left w:val="none" w:sz="0" w:space="0" w:color="auto"/>
            <w:bottom w:val="none" w:sz="0" w:space="0" w:color="auto"/>
            <w:right w:val="none" w:sz="0" w:space="0" w:color="auto"/>
          </w:divBdr>
        </w:div>
        <w:div w:id="1664967627">
          <w:marLeft w:val="1440"/>
          <w:marRight w:val="0"/>
          <w:marTop w:val="0"/>
          <w:marBottom w:val="101"/>
          <w:divBdr>
            <w:top w:val="none" w:sz="0" w:space="0" w:color="auto"/>
            <w:left w:val="none" w:sz="0" w:space="0" w:color="auto"/>
            <w:bottom w:val="none" w:sz="0" w:space="0" w:color="auto"/>
            <w:right w:val="none" w:sz="0" w:space="0" w:color="auto"/>
          </w:divBdr>
        </w:div>
        <w:div w:id="316618597">
          <w:marLeft w:val="1008"/>
          <w:marRight w:val="0"/>
          <w:marTop w:val="0"/>
          <w:marBottom w:val="101"/>
          <w:divBdr>
            <w:top w:val="none" w:sz="0" w:space="0" w:color="auto"/>
            <w:left w:val="none" w:sz="0" w:space="0" w:color="auto"/>
            <w:bottom w:val="none" w:sz="0" w:space="0" w:color="auto"/>
            <w:right w:val="none" w:sz="0" w:space="0" w:color="auto"/>
          </w:divBdr>
        </w:div>
        <w:div w:id="774057521">
          <w:marLeft w:val="1440"/>
          <w:marRight w:val="0"/>
          <w:marTop w:val="0"/>
          <w:marBottom w:val="101"/>
          <w:divBdr>
            <w:top w:val="none" w:sz="0" w:space="0" w:color="auto"/>
            <w:left w:val="none" w:sz="0" w:space="0" w:color="auto"/>
            <w:bottom w:val="none" w:sz="0" w:space="0" w:color="auto"/>
            <w:right w:val="none" w:sz="0" w:space="0" w:color="auto"/>
          </w:divBdr>
        </w:div>
        <w:div w:id="489908621">
          <w:marLeft w:val="1440"/>
          <w:marRight w:val="0"/>
          <w:marTop w:val="0"/>
          <w:marBottom w:val="101"/>
          <w:divBdr>
            <w:top w:val="none" w:sz="0" w:space="0" w:color="auto"/>
            <w:left w:val="none" w:sz="0" w:space="0" w:color="auto"/>
            <w:bottom w:val="none" w:sz="0" w:space="0" w:color="auto"/>
            <w:right w:val="none" w:sz="0" w:space="0" w:color="auto"/>
          </w:divBdr>
        </w:div>
        <w:div w:id="1566599654">
          <w:marLeft w:val="1008"/>
          <w:marRight w:val="0"/>
          <w:marTop w:val="0"/>
          <w:marBottom w:val="101"/>
          <w:divBdr>
            <w:top w:val="none" w:sz="0" w:space="0" w:color="auto"/>
            <w:left w:val="none" w:sz="0" w:space="0" w:color="auto"/>
            <w:bottom w:val="none" w:sz="0" w:space="0" w:color="auto"/>
            <w:right w:val="none" w:sz="0" w:space="0" w:color="auto"/>
          </w:divBdr>
        </w:div>
        <w:div w:id="1227451086">
          <w:marLeft w:val="1440"/>
          <w:marRight w:val="0"/>
          <w:marTop w:val="0"/>
          <w:marBottom w:val="101"/>
          <w:divBdr>
            <w:top w:val="none" w:sz="0" w:space="0" w:color="auto"/>
            <w:left w:val="none" w:sz="0" w:space="0" w:color="auto"/>
            <w:bottom w:val="none" w:sz="0" w:space="0" w:color="auto"/>
            <w:right w:val="none" w:sz="0" w:space="0" w:color="auto"/>
          </w:divBdr>
        </w:div>
        <w:div w:id="2021540266">
          <w:marLeft w:val="1440"/>
          <w:marRight w:val="0"/>
          <w:marTop w:val="0"/>
          <w:marBottom w:val="101"/>
          <w:divBdr>
            <w:top w:val="none" w:sz="0" w:space="0" w:color="auto"/>
            <w:left w:val="none" w:sz="0" w:space="0" w:color="auto"/>
            <w:bottom w:val="none" w:sz="0" w:space="0" w:color="auto"/>
            <w:right w:val="none" w:sz="0" w:space="0" w:color="auto"/>
          </w:divBdr>
        </w:div>
        <w:div w:id="745804358">
          <w:marLeft w:val="1008"/>
          <w:marRight w:val="0"/>
          <w:marTop w:val="0"/>
          <w:marBottom w:val="101"/>
          <w:divBdr>
            <w:top w:val="none" w:sz="0" w:space="0" w:color="auto"/>
            <w:left w:val="none" w:sz="0" w:space="0" w:color="auto"/>
            <w:bottom w:val="none" w:sz="0" w:space="0" w:color="auto"/>
            <w:right w:val="none" w:sz="0" w:space="0" w:color="auto"/>
          </w:divBdr>
        </w:div>
        <w:div w:id="465202466">
          <w:marLeft w:val="1440"/>
          <w:marRight w:val="0"/>
          <w:marTop w:val="0"/>
          <w:marBottom w:val="101"/>
          <w:divBdr>
            <w:top w:val="none" w:sz="0" w:space="0" w:color="auto"/>
            <w:left w:val="none" w:sz="0" w:space="0" w:color="auto"/>
            <w:bottom w:val="none" w:sz="0" w:space="0" w:color="auto"/>
            <w:right w:val="none" w:sz="0" w:space="0" w:color="auto"/>
          </w:divBdr>
        </w:div>
        <w:div w:id="1288927736">
          <w:marLeft w:val="1440"/>
          <w:marRight w:val="0"/>
          <w:marTop w:val="0"/>
          <w:marBottom w:val="101"/>
          <w:divBdr>
            <w:top w:val="none" w:sz="0" w:space="0" w:color="auto"/>
            <w:left w:val="none" w:sz="0" w:space="0" w:color="auto"/>
            <w:bottom w:val="none" w:sz="0" w:space="0" w:color="auto"/>
            <w:right w:val="none" w:sz="0" w:space="0" w:color="auto"/>
          </w:divBdr>
        </w:div>
        <w:div w:id="1023096785">
          <w:marLeft w:val="1008"/>
          <w:marRight w:val="0"/>
          <w:marTop w:val="0"/>
          <w:marBottom w:val="101"/>
          <w:divBdr>
            <w:top w:val="none" w:sz="0" w:space="0" w:color="auto"/>
            <w:left w:val="none" w:sz="0" w:space="0" w:color="auto"/>
            <w:bottom w:val="none" w:sz="0" w:space="0" w:color="auto"/>
            <w:right w:val="none" w:sz="0" w:space="0" w:color="auto"/>
          </w:divBdr>
        </w:div>
        <w:div w:id="1644701132">
          <w:marLeft w:val="1440"/>
          <w:marRight w:val="0"/>
          <w:marTop w:val="0"/>
          <w:marBottom w:val="101"/>
          <w:divBdr>
            <w:top w:val="none" w:sz="0" w:space="0" w:color="auto"/>
            <w:left w:val="none" w:sz="0" w:space="0" w:color="auto"/>
            <w:bottom w:val="none" w:sz="0" w:space="0" w:color="auto"/>
            <w:right w:val="none" w:sz="0" w:space="0" w:color="auto"/>
          </w:divBdr>
        </w:div>
        <w:div w:id="454834609">
          <w:marLeft w:val="1440"/>
          <w:marRight w:val="0"/>
          <w:marTop w:val="0"/>
          <w:marBottom w:val="101"/>
          <w:divBdr>
            <w:top w:val="none" w:sz="0" w:space="0" w:color="auto"/>
            <w:left w:val="none" w:sz="0" w:space="0" w:color="auto"/>
            <w:bottom w:val="none" w:sz="0" w:space="0" w:color="auto"/>
            <w:right w:val="none" w:sz="0" w:space="0" w:color="auto"/>
          </w:divBdr>
        </w:div>
        <w:div w:id="1554465847">
          <w:marLeft w:val="1440"/>
          <w:marRight w:val="0"/>
          <w:marTop w:val="0"/>
          <w:marBottom w:val="101"/>
          <w:divBdr>
            <w:top w:val="none" w:sz="0" w:space="0" w:color="auto"/>
            <w:left w:val="none" w:sz="0" w:space="0" w:color="auto"/>
            <w:bottom w:val="none" w:sz="0" w:space="0" w:color="auto"/>
            <w:right w:val="none" w:sz="0" w:space="0" w:color="auto"/>
          </w:divBdr>
        </w:div>
        <w:div w:id="61370200">
          <w:marLeft w:val="1008"/>
          <w:marRight w:val="0"/>
          <w:marTop w:val="0"/>
          <w:marBottom w:val="101"/>
          <w:divBdr>
            <w:top w:val="none" w:sz="0" w:space="0" w:color="auto"/>
            <w:left w:val="none" w:sz="0" w:space="0" w:color="auto"/>
            <w:bottom w:val="none" w:sz="0" w:space="0" w:color="auto"/>
            <w:right w:val="none" w:sz="0" w:space="0" w:color="auto"/>
          </w:divBdr>
        </w:div>
        <w:div w:id="918709674">
          <w:marLeft w:val="0"/>
          <w:marRight w:val="0"/>
          <w:marTop w:val="0"/>
          <w:marBottom w:val="92"/>
          <w:divBdr>
            <w:top w:val="none" w:sz="0" w:space="0" w:color="auto"/>
            <w:left w:val="none" w:sz="0" w:space="0" w:color="auto"/>
            <w:bottom w:val="none" w:sz="0" w:space="0" w:color="auto"/>
            <w:right w:val="none" w:sz="0" w:space="0" w:color="auto"/>
          </w:divBdr>
        </w:div>
        <w:div w:id="1064453112">
          <w:marLeft w:val="0"/>
          <w:marRight w:val="0"/>
          <w:marTop w:val="0"/>
          <w:marBottom w:val="92"/>
          <w:divBdr>
            <w:top w:val="none" w:sz="0" w:space="0" w:color="auto"/>
            <w:left w:val="none" w:sz="0" w:space="0" w:color="auto"/>
            <w:bottom w:val="none" w:sz="0" w:space="0" w:color="auto"/>
            <w:right w:val="none" w:sz="0" w:space="0" w:color="auto"/>
          </w:divBdr>
        </w:div>
        <w:div w:id="280452850">
          <w:marLeft w:val="0"/>
          <w:marRight w:val="0"/>
          <w:marTop w:val="0"/>
          <w:marBottom w:val="92"/>
          <w:divBdr>
            <w:top w:val="none" w:sz="0" w:space="0" w:color="auto"/>
            <w:left w:val="none" w:sz="0" w:space="0" w:color="auto"/>
            <w:bottom w:val="none" w:sz="0" w:space="0" w:color="auto"/>
            <w:right w:val="none" w:sz="0" w:space="0" w:color="auto"/>
          </w:divBdr>
        </w:div>
        <w:div w:id="29647729">
          <w:marLeft w:val="0"/>
          <w:marRight w:val="0"/>
          <w:marTop w:val="0"/>
          <w:marBottom w:val="92"/>
          <w:divBdr>
            <w:top w:val="none" w:sz="0" w:space="0" w:color="auto"/>
            <w:left w:val="none" w:sz="0" w:space="0" w:color="auto"/>
            <w:bottom w:val="none" w:sz="0" w:space="0" w:color="auto"/>
            <w:right w:val="none" w:sz="0" w:space="0" w:color="auto"/>
          </w:divBdr>
        </w:div>
        <w:div w:id="2024161024">
          <w:marLeft w:val="0"/>
          <w:marRight w:val="0"/>
          <w:marTop w:val="0"/>
          <w:marBottom w:val="92"/>
          <w:divBdr>
            <w:top w:val="none" w:sz="0" w:space="0" w:color="auto"/>
            <w:left w:val="none" w:sz="0" w:space="0" w:color="auto"/>
            <w:bottom w:val="none" w:sz="0" w:space="0" w:color="auto"/>
            <w:right w:val="none" w:sz="0" w:space="0" w:color="auto"/>
          </w:divBdr>
        </w:div>
        <w:div w:id="1901090219">
          <w:marLeft w:val="0"/>
          <w:marRight w:val="0"/>
          <w:marTop w:val="0"/>
          <w:marBottom w:val="92"/>
          <w:divBdr>
            <w:top w:val="none" w:sz="0" w:space="0" w:color="auto"/>
            <w:left w:val="none" w:sz="0" w:space="0" w:color="auto"/>
            <w:bottom w:val="none" w:sz="0" w:space="0" w:color="auto"/>
            <w:right w:val="none" w:sz="0" w:space="0" w:color="auto"/>
          </w:divBdr>
        </w:div>
        <w:div w:id="729425401">
          <w:marLeft w:val="1008"/>
          <w:marRight w:val="0"/>
          <w:marTop w:val="0"/>
          <w:marBottom w:val="92"/>
          <w:divBdr>
            <w:top w:val="none" w:sz="0" w:space="0" w:color="auto"/>
            <w:left w:val="none" w:sz="0" w:space="0" w:color="auto"/>
            <w:bottom w:val="none" w:sz="0" w:space="0" w:color="auto"/>
            <w:right w:val="none" w:sz="0" w:space="0" w:color="auto"/>
          </w:divBdr>
        </w:div>
        <w:div w:id="1269777529">
          <w:marLeft w:val="1008"/>
          <w:marRight w:val="0"/>
          <w:marTop w:val="0"/>
          <w:marBottom w:val="92"/>
          <w:divBdr>
            <w:top w:val="none" w:sz="0" w:space="0" w:color="auto"/>
            <w:left w:val="none" w:sz="0" w:space="0" w:color="auto"/>
            <w:bottom w:val="none" w:sz="0" w:space="0" w:color="auto"/>
            <w:right w:val="none" w:sz="0" w:space="0" w:color="auto"/>
          </w:divBdr>
        </w:div>
        <w:div w:id="1913272636">
          <w:marLeft w:val="1008"/>
          <w:marRight w:val="0"/>
          <w:marTop w:val="0"/>
          <w:marBottom w:val="92"/>
          <w:divBdr>
            <w:top w:val="none" w:sz="0" w:space="0" w:color="auto"/>
            <w:left w:val="none" w:sz="0" w:space="0" w:color="auto"/>
            <w:bottom w:val="none" w:sz="0" w:space="0" w:color="auto"/>
            <w:right w:val="none" w:sz="0" w:space="0" w:color="auto"/>
          </w:divBdr>
        </w:div>
        <w:div w:id="1361273987">
          <w:marLeft w:val="1008"/>
          <w:marRight w:val="0"/>
          <w:marTop w:val="0"/>
          <w:marBottom w:val="92"/>
          <w:divBdr>
            <w:top w:val="none" w:sz="0" w:space="0" w:color="auto"/>
            <w:left w:val="none" w:sz="0" w:space="0" w:color="auto"/>
            <w:bottom w:val="none" w:sz="0" w:space="0" w:color="auto"/>
            <w:right w:val="none" w:sz="0" w:space="0" w:color="auto"/>
          </w:divBdr>
        </w:div>
        <w:div w:id="270479172">
          <w:marLeft w:val="1008"/>
          <w:marRight w:val="0"/>
          <w:marTop w:val="0"/>
          <w:marBottom w:val="92"/>
          <w:divBdr>
            <w:top w:val="none" w:sz="0" w:space="0" w:color="auto"/>
            <w:left w:val="none" w:sz="0" w:space="0" w:color="auto"/>
            <w:bottom w:val="none" w:sz="0" w:space="0" w:color="auto"/>
            <w:right w:val="none" w:sz="0" w:space="0" w:color="auto"/>
          </w:divBdr>
        </w:div>
        <w:div w:id="1285694690">
          <w:marLeft w:val="1008"/>
          <w:marRight w:val="0"/>
          <w:marTop w:val="0"/>
          <w:marBottom w:val="92"/>
          <w:divBdr>
            <w:top w:val="none" w:sz="0" w:space="0" w:color="auto"/>
            <w:left w:val="none" w:sz="0" w:space="0" w:color="auto"/>
            <w:bottom w:val="none" w:sz="0" w:space="0" w:color="auto"/>
            <w:right w:val="none" w:sz="0" w:space="0" w:color="auto"/>
          </w:divBdr>
        </w:div>
        <w:div w:id="382409649">
          <w:marLeft w:val="1008"/>
          <w:marRight w:val="0"/>
          <w:marTop w:val="0"/>
          <w:marBottom w:val="92"/>
          <w:divBdr>
            <w:top w:val="none" w:sz="0" w:space="0" w:color="auto"/>
            <w:left w:val="none" w:sz="0" w:space="0" w:color="auto"/>
            <w:bottom w:val="none" w:sz="0" w:space="0" w:color="auto"/>
            <w:right w:val="none" w:sz="0" w:space="0" w:color="auto"/>
          </w:divBdr>
        </w:div>
        <w:div w:id="1934047135">
          <w:marLeft w:val="1008"/>
          <w:marRight w:val="0"/>
          <w:marTop w:val="0"/>
          <w:marBottom w:val="92"/>
          <w:divBdr>
            <w:top w:val="none" w:sz="0" w:space="0" w:color="auto"/>
            <w:left w:val="none" w:sz="0" w:space="0" w:color="auto"/>
            <w:bottom w:val="none" w:sz="0" w:space="0" w:color="auto"/>
            <w:right w:val="none" w:sz="0" w:space="0" w:color="auto"/>
          </w:divBdr>
        </w:div>
        <w:div w:id="1519587459">
          <w:marLeft w:val="1008"/>
          <w:marRight w:val="0"/>
          <w:marTop w:val="0"/>
          <w:marBottom w:val="92"/>
          <w:divBdr>
            <w:top w:val="none" w:sz="0" w:space="0" w:color="auto"/>
            <w:left w:val="none" w:sz="0" w:space="0" w:color="auto"/>
            <w:bottom w:val="none" w:sz="0" w:space="0" w:color="auto"/>
            <w:right w:val="none" w:sz="0" w:space="0" w:color="auto"/>
          </w:divBdr>
        </w:div>
        <w:div w:id="2049643527">
          <w:marLeft w:val="1008"/>
          <w:marRight w:val="0"/>
          <w:marTop w:val="0"/>
          <w:marBottom w:val="92"/>
          <w:divBdr>
            <w:top w:val="none" w:sz="0" w:space="0" w:color="auto"/>
            <w:left w:val="none" w:sz="0" w:space="0" w:color="auto"/>
            <w:bottom w:val="none" w:sz="0" w:space="0" w:color="auto"/>
            <w:right w:val="none" w:sz="0" w:space="0" w:color="auto"/>
          </w:divBdr>
        </w:div>
        <w:div w:id="1608275225">
          <w:marLeft w:val="1008"/>
          <w:marRight w:val="0"/>
          <w:marTop w:val="0"/>
          <w:marBottom w:val="92"/>
          <w:divBdr>
            <w:top w:val="none" w:sz="0" w:space="0" w:color="auto"/>
            <w:left w:val="none" w:sz="0" w:space="0" w:color="auto"/>
            <w:bottom w:val="none" w:sz="0" w:space="0" w:color="auto"/>
            <w:right w:val="none" w:sz="0" w:space="0" w:color="auto"/>
          </w:divBdr>
        </w:div>
        <w:div w:id="1418553091">
          <w:marLeft w:val="1008"/>
          <w:marRight w:val="0"/>
          <w:marTop w:val="0"/>
          <w:marBottom w:val="92"/>
          <w:divBdr>
            <w:top w:val="none" w:sz="0" w:space="0" w:color="auto"/>
            <w:left w:val="none" w:sz="0" w:space="0" w:color="auto"/>
            <w:bottom w:val="none" w:sz="0" w:space="0" w:color="auto"/>
            <w:right w:val="none" w:sz="0" w:space="0" w:color="auto"/>
          </w:divBdr>
        </w:div>
        <w:div w:id="250740969">
          <w:marLeft w:val="1008"/>
          <w:marRight w:val="0"/>
          <w:marTop w:val="0"/>
          <w:marBottom w:val="92"/>
          <w:divBdr>
            <w:top w:val="none" w:sz="0" w:space="0" w:color="auto"/>
            <w:left w:val="none" w:sz="0" w:space="0" w:color="auto"/>
            <w:bottom w:val="none" w:sz="0" w:space="0" w:color="auto"/>
            <w:right w:val="none" w:sz="0" w:space="0" w:color="auto"/>
          </w:divBdr>
        </w:div>
        <w:div w:id="1644235613">
          <w:marLeft w:val="0"/>
          <w:marRight w:val="0"/>
          <w:marTop w:val="0"/>
          <w:marBottom w:val="92"/>
          <w:divBdr>
            <w:top w:val="none" w:sz="0" w:space="0" w:color="auto"/>
            <w:left w:val="none" w:sz="0" w:space="0" w:color="auto"/>
            <w:bottom w:val="none" w:sz="0" w:space="0" w:color="auto"/>
            <w:right w:val="none" w:sz="0" w:space="0" w:color="auto"/>
          </w:divBdr>
        </w:div>
        <w:div w:id="1749230857">
          <w:marLeft w:val="0"/>
          <w:marRight w:val="0"/>
          <w:marTop w:val="0"/>
          <w:marBottom w:val="92"/>
          <w:divBdr>
            <w:top w:val="none" w:sz="0" w:space="0" w:color="auto"/>
            <w:left w:val="none" w:sz="0" w:space="0" w:color="auto"/>
            <w:bottom w:val="none" w:sz="0" w:space="0" w:color="auto"/>
            <w:right w:val="none" w:sz="0" w:space="0" w:color="auto"/>
          </w:divBdr>
        </w:div>
        <w:div w:id="1644576761">
          <w:marLeft w:val="0"/>
          <w:marRight w:val="0"/>
          <w:marTop w:val="0"/>
          <w:marBottom w:val="92"/>
          <w:divBdr>
            <w:top w:val="none" w:sz="0" w:space="0" w:color="auto"/>
            <w:left w:val="none" w:sz="0" w:space="0" w:color="auto"/>
            <w:bottom w:val="none" w:sz="0" w:space="0" w:color="auto"/>
            <w:right w:val="none" w:sz="0" w:space="0" w:color="auto"/>
          </w:divBdr>
        </w:div>
        <w:div w:id="1526168219">
          <w:marLeft w:val="0"/>
          <w:marRight w:val="0"/>
          <w:marTop w:val="0"/>
          <w:marBottom w:val="92"/>
          <w:divBdr>
            <w:top w:val="none" w:sz="0" w:space="0" w:color="auto"/>
            <w:left w:val="none" w:sz="0" w:space="0" w:color="auto"/>
            <w:bottom w:val="none" w:sz="0" w:space="0" w:color="auto"/>
            <w:right w:val="none" w:sz="0" w:space="0" w:color="auto"/>
          </w:divBdr>
        </w:div>
        <w:div w:id="1244029267">
          <w:marLeft w:val="1008"/>
          <w:marRight w:val="0"/>
          <w:marTop w:val="0"/>
          <w:marBottom w:val="92"/>
          <w:divBdr>
            <w:top w:val="none" w:sz="0" w:space="0" w:color="auto"/>
            <w:left w:val="none" w:sz="0" w:space="0" w:color="auto"/>
            <w:bottom w:val="none" w:sz="0" w:space="0" w:color="auto"/>
            <w:right w:val="none" w:sz="0" w:space="0" w:color="auto"/>
          </w:divBdr>
        </w:div>
        <w:div w:id="1696229692">
          <w:marLeft w:val="1008"/>
          <w:marRight w:val="0"/>
          <w:marTop w:val="0"/>
          <w:marBottom w:val="101"/>
          <w:divBdr>
            <w:top w:val="none" w:sz="0" w:space="0" w:color="auto"/>
            <w:left w:val="none" w:sz="0" w:space="0" w:color="auto"/>
            <w:bottom w:val="none" w:sz="0" w:space="0" w:color="auto"/>
            <w:right w:val="none" w:sz="0" w:space="0" w:color="auto"/>
          </w:divBdr>
        </w:div>
        <w:div w:id="1563180609">
          <w:marLeft w:val="1008"/>
          <w:marRight w:val="0"/>
          <w:marTop w:val="0"/>
          <w:marBottom w:val="101"/>
          <w:divBdr>
            <w:top w:val="none" w:sz="0" w:space="0" w:color="auto"/>
            <w:left w:val="none" w:sz="0" w:space="0" w:color="auto"/>
            <w:bottom w:val="none" w:sz="0" w:space="0" w:color="auto"/>
            <w:right w:val="none" w:sz="0" w:space="0" w:color="auto"/>
          </w:divBdr>
        </w:div>
        <w:div w:id="1750424961">
          <w:marLeft w:val="1008"/>
          <w:marRight w:val="0"/>
          <w:marTop w:val="0"/>
          <w:marBottom w:val="101"/>
          <w:divBdr>
            <w:top w:val="none" w:sz="0" w:space="0" w:color="auto"/>
            <w:left w:val="none" w:sz="0" w:space="0" w:color="auto"/>
            <w:bottom w:val="none" w:sz="0" w:space="0" w:color="auto"/>
            <w:right w:val="none" w:sz="0" w:space="0" w:color="auto"/>
          </w:divBdr>
        </w:div>
        <w:div w:id="1037969014">
          <w:marLeft w:val="1008"/>
          <w:marRight w:val="0"/>
          <w:marTop w:val="0"/>
          <w:marBottom w:val="101"/>
          <w:divBdr>
            <w:top w:val="none" w:sz="0" w:space="0" w:color="auto"/>
            <w:left w:val="none" w:sz="0" w:space="0" w:color="auto"/>
            <w:bottom w:val="none" w:sz="0" w:space="0" w:color="auto"/>
            <w:right w:val="none" w:sz="0" w:space="0" w:color="auto"/>
          </w:divBdr>
        </w:div>
        <w:div w:id="135345241">
          <w:marLeft w:val="1008"/>
          <w:marRight w:val="0"/>
          <w:marTop w:val="0"/>
          <w:marBottom w:val="101"/>
          <w:divBdr>
            <w:top w:val="none" w:sz="0" w:space="0" w:color="auto"/>
            <w:left w:val="none" w:sz="0" w:space="0" w:color="auto"/>
            <w:bottom w:val="none" w:sz="0" w:space="0" w:color="auto"/>
            <w:right w:val="none" w:sz="0" w:space="0" w:color="auto"/>
          </w:divBdr>
        </w:div>
        <w:div w:id="1211572366">
          <w:marLeft w:val="1008"/>
          <w:marRight w:val="0"/>
          <w:marTop w:val="0"/>
          <w:marBottom w:val="101"/>
          <w:divBdr>
            <w:top w:val="none" w:sz="0" w:space="0" w:color="auto"/>
            <w:left w:val="none" w:sz="0" w:space="0" w:color="auto"/>
            <w:bottom w:val="none" w:sz="0" w:space="0" w:color="auto"/>
            <w:right w:val="none" w:sz="0" w:space="0" w:color="auto"/>
          </w:divBdr>
        </w:div>
        <w:div w:id="2127192093">
          <w:marLeft w:val="1008"/>
          <w:marRight w:val="0"/>
          <w:marTop w:val="0"/>
          <w:marBottom w:val="101"/>
          <w:divBdr>
            <w:top w:val="none" w:sz="0" w:space="0" w:color="auto"/>
            <w:left w:val="none" w:sz="0" w:space="0" w:color="auto"/>
            <w:bottom w:val="none" w:sz="0" w:space="0" w:color="auto"/>
            <w:right w:val="none" w:sz="0" w:space="0" w:color="auto"/>
          </w:divBdr>
        </w:div>
        <w:div w:id="1562017470">
          <w:marLeft w:val="1008"/>
          <w:marRight w:val="0"/>
          <w:marTop w:val="0"/>
          <w:marBottom w:val="101"/>
          <w:divBdr>
            <w:top w:val="none" w:sz="0" w:space="0" w:color="auto"/>
            <w:left w:val="none" w:sz="0" w:space="0" w:color="auto"/>
            <w:bottom w:val="none" w:sz="0" w:space="0" w:color="auto"/>
            <w:right w:val="none" w:sz="0" w:space="0" w:color="auto"/>
          </w:divBdr>
        </w:div>
        <w:div w:id="1796020764">
          <w:marLeft w:val="1008"/>
          <w:marRight w:val="0"/>
          <w:marTop w:val="0"/>
          <w:marBottom w:val="101"/>
          <w:divBdr>
            <w:top w:val="none" w:sz="0" w:space="0" w:color="auto"/>
            <w:left w:val="none" w:sz="0" w:space="0" w:color="auto"/>
            <w:bottom w:val="none" w:sz="0" w:space="0" w:color="auto"/>
            <w:right w:val="none" w:sz="0" w:space="0" w:color="auto"/>
          </w:divBdr>
        </w:div>
        <w:div w:id="994915862">
          <w:marLeft w:val="0"/>
          <w:marRight w:val="0"/>
          <w:marTop w:val="0"/>
          <w:marBottom w:val="101"/>
          <w:divBdr>
            <w:top w:val="none" w:sz="0" w:space="0" w:color="auto"/>
            <w:left w:val="none" w:sz="0" w:space="0" w:color="auto"/>
            <w:bottom w:val="none" w:sz="0" w:space="0" w:color="auto"/>
            <w:right w:val="none" w:sz="0" w:space="0" w:color="auto"/>
          </w:divBdr>
        </w:div>
        <w:div w:id="1897230945">
          <w:marLeft w:val="0"/>
          <w:marRight w:val="0"/>
          <w:marTop w:val="0"/>
          <w:marBottom w:val="101"/>
          <w:divBdr>
            <w:top w:val="none" w:sz="0" w:space="0" w:color="auto"/>
            <w:left w:val="none" w:sz="0" w:space="0" w:color="auto"/>
            <w:bottom w:val="none" w:sz="0" w:space="0" w:color="auto"/>
            <w:right w:val="none" w:sz="0" w:space="0" w:color="auto"/>
          </w:divBdr>
        </w:div>
        <w:div w:id="270477920">
          <w:marLeft w:val="1008"/>
          <w:marRight w:val="0"/>
          <w:marTop w:val="0"/>
          <w:marBottom w:val="101"/>
          <w:divBdr>
            <w:top w:val="none" w:sz="0" w:space="0" w:color="auto"/>
            <w:left w:val="none" w:sz="0" w:space="0" w:color="auto"/>
            <w:bottom w:val="none" w:sz="0" w:space="0" w:color="auto"/>
            <w:right w:val="none" w:sz="0" w:space="0" w:color="auto"/>
          </w:divBdr>
        </w:div>
        <w:div w:id="1039478591">
          <w:marLeft w:val="1008"/>
          <w:marRight w:val="0"/>
          <w:marTop w:val="0"/>
          <w:marBottom w:val="101"/>
          <w:divBdr>
            <w:top w:val="none" w:sz="0" w:space="0" w:color="auto"/>
            <w:left w:val="none" w:sz="0" w:space="0" w:color="auto"/>
            <w:bottom w:val="none" w:sz="0" w:space="0" w:color="auto"/>
            <w:right w:val="none" w:sz="0" w:space="0" w:color="auto"/>
          </w:divBdr>
        </w:div>
        <w:div w:id="706560640">
          <w:marLeft w:val="1008"/>
          <w:marRight w:val="0"/>
          <w:marTop w:val="0"/>
          <w:marBottom w:val="101"/>
          <w:divBdr>
            <w:top w:val="none" w:sz="0" w:space="0" w:color="auto"/>
            <w:left w:val="none" w:sz="0" w:space="0" w:color="auto"/>
            <w:bottom w:val="none" w:sz="0" w:space="0" w:color="auto"/>
            <w:right w:val="none" w:sz="0" w:space="0" w:color="auto"/>
          </w:divBdr>
        </w:div>
        <w:div w:id="1026636018">
          <w:marLeft w:val="1008"/>
          <w:marRight w:val="0"/>
          <w:marTop w:val="0"/>
          <w:marBottom w:val="101"/>
          <w:divBdr>
            <w:top w:val="none" w:sz="0" w:space="0" w:color="auto"/>
            <w:left w:val="none" w:sz="0" w:space="0" w:color="auto"/>
            <w:bottom w:val="none" w:sz="0" w:space="0" w:color="auto"/>
            <w:right w:val="none" w:sz="0" w:space="0" w:color="auto"/>
          </w:divBdr>
        </w:div>
        <w:div w:id="825164505">
          <w:marLeft w:val="1008"/>
          <w:marRight w:val="0"/>
          <w:marTop w:val="0"/>
          <w:marBottom w:val="101"/>
          <w:divBdr>
            <w:top w:val="none" w:sz="0" w:space="0" w:color="auto"/>
            <w:left w:val="none" w:sz="0" w:space="0" w:color="auto"/>
            <w:bottom w:val="none" w:sz="0" w:space="0" w:color="auto"/>
            <w:right w:val="none" w:sz="0" w:space="0" w:color="auto"/>
          </w:divBdr>
        </w:div>
        <w:div w:id="1349334688">
          <w:marLeft w:val="1008"/>
          <w:marRight w:val="0"/>
          <w:marTop w:val="0"/>
          <w:marBottom w:val="101"/>
          <w:divBdr>
            <w:top w:val="none" w:sz="0" w:space="0" w:color="auto"/>
            <w:left w:val="none" w:sz="0" w:space="0" w:color="auto"/>
            <w:bottom w:val="none" w:sz="0" w:space="0" w:color="auto"/>
            <w:right w:val="none" w:sz="0" w:space="0" w:color="auto"/>
          </w:divBdr>
        </w:div>
        <w:div w:id="822551652">
          <w:marLeft w:val="1008"/>
          <w:marRight w:val="0"/>
          <w:marTop w:val="0"/>
          <w:marBottom w:val="101"/>
          <w:divBdr>
            <w:top w:val="none" w:sz="0" w:space="0" w:color="auto"/>
            <w:left w:val="none" w:sz="0" w:space="0" w:color="auto"/>
            <w:bottom w:val="none" w:sz="0" w:space="0" w:color="auto"/>
            <w:right w:val="none" w:sz="0" w:space="0" w:color="auto"/>
          </w:divBdr>
        </w:div>
        <w:div w:id="894972619">
          <w:marLeft w:val="1008"/>
          <w:marRight w:val="0"/>
          <w:marTop w:val="0"/>
          <w:marBottom w:val="101"/>
          <w:divBdr>
            <w:top w:val="none" w:sz="0" w:space="0" w:color="auto"/>
            <w:left w:val="none" w:sz="0" w:space="0" w:color="auto"/>
            <w:bottom w:val="none" w:sz="0" w:space="0" w:color="auto"/>
            <w:right w:val="none" w:sz="0" w:space="0" w:color="auto"/>
          </w:divBdr>
        </w:div>
        <w:div w:id="885799558">
          <w:marLeft w:val="1008"/>
          <w:marRight w:val="0"/>
          <w:marTop w:val="0"/>
          <w:marBottom w:val="101"/>
          <w:divBdr>
            <w:top w:val="none" w:sz="0" w:space="0" w:color="auto"/>
            <w:left w:val="none" w:sz="0" w:space="0" w:color="auto"/>
            <w:bottom w:val="none" w:sz="0" w:space="0" w:color="auto"/>
            <w:right w:val="none" w:sz="0" w:space="0" w:color="auto"/>
          </w:divBdr>
        </w:div>
        <w:div w:id="1316837026">
          <w:marLeft w:val="1008"/>
          <w:marRight w:val="0"/>
          <w:marTop w:val="0"/>
          <w:marBottom w:val="101"/>
          <w:divBdr>
            <w:top w:val="none" w:sz="0" w:space="0" w:color="auto"/>
            <w:left w:val="none" w:sz="0" w:space="0" w:color="auto"/>
            <w:bottom w:val="none" w:sz="0" w:space="0" w:color="auto"/>
            <w:right w:val="none" w:sz="0" w:space="0" w:color="auto"/>
          </w:divBdr>
        </w:div>
        <w:div w:id="770005227">
          <w:marLeft w:val="1008"/>
          <w:marRight w:val="0"/>
          <w:marTop w:val="0"/>
          <w:marBottom w:val="101"/>
          <w:divBdr>
            <w:top w:val="none" w:sz="0" w:space="0" w:color="auto"/>
            <w:left w:val="none" w:sz="0" w:space="0" w:color="auto"/>
            <w:bottom w:val="none" w:sz="0" w:space="0" w:color="auto"/>
            <w:right w:val="none" w:sz="0" w:space="0" w:color="auto"/>
          </w:divBdr>
        </w:div>
        <w:div w:id="1063455120">
          <w:marLeft w:val="1008"/>
          <w:marRight w:val="0"/>
          <w:marTop w:val="0"/>
          <w:marBottom w:val="101"/>
          <w:divBdr>
            <w:top w:val="none" w:sz="0" w:space="0" w:color="auto"/>
            <w:left w:val="none" w:sz="0" w:space="0" w:color="auto"/>
            <w:bottom w:val="none" w:sz="0" w:space="0" w:color="auto"/>
            <w:right w:val="none" w:sz="0" w:space="0" w:color="auto"/>
          </w:divBdr>
        </w:div>
        <w:div w:id="1559978356">
          <w:marLeft w:val="1008"/>
          <w:marRight w:val="0"/>
          <w:marTop w:val="0"/>
          <w:marBottom w:val="101"/>
          <w:divBdr>
            <w:top w:val="none" w:sz="0" w:space="0" w:color="auto"/>
            <w:left w:val="none" w:sz="0" w:space="0" w:color="auto"/>
            <w:bottom w:val="none" w:sz="0" w:space="0" w:color="auto"/>
            <w:right w:val="none" w:sz="0" w:space="0" w:color="auto"/>
          </w:divBdr>
        </w:div>
        <w:div w:id="1405181853">
          <w:marLeft w:val="1008"/>
          <w:marRight w:val="0"/>
          <w:marTop w:val="0"/>
          <w:marBottom w:val="101"/>
          <w:divBdr>
            <w:top w:val="none" w:sz="0" w:space="0" w:color="auto"/>
            <w:left w:val="none" w:sz="0" w:space="0" w:color="auto"/>
            <w:bottom w:val="none" w:sz="0" w:space="0" w:color="auto"/>
            <w:right w:val="none" w:sz="0" w:space="0" w:color="auto"/>
          </w:divBdr>
        </w:div>
        <w:div w:id="766778483">
          <w:marLeft w:val="1008"/>
          <w:marRight w:val="0"/>
          <w:marTop w:val="0"/>
          <w:marBottom w:val="101"/>
          <w:divBdr>
            <w:top w:val="none" w:sz="0" w:space="0" w:color="auto"/>
            <w:left w:val="none" w:sz="0" w:space="0" w:color="auto"/>
            <w:bottom w:val="none" w:sz="0" w:space="0" w:color="auto"/>
            <w:right w:val="none" w:sz="0" w:space="0" w:color="auto"/>
          </w:divBdr>
        </w:div>
        <w:div w:id="1842425463">
          <w:marLeft w:val="1008"/>
          <w:marRight w:val="0"/>
          <w:marTop w:val="0"/>
          <w:marBottom w:val="101"/>
          <w:divBdr>
            <w:top w:val="none" w:sz="0" w:space="0" w:color="auto"/>
            <w:left w:val="none" w:sz="0" w:space="0" w:color="auto"/>
            <w:bottom w:val="none" w:sz="0" w:space="0" w:color="auto"/>
            <w:right w:val="none" w:sz="0" w:space="0" w:color="auto"/>
          </w:divBdr>
        </w:div>
        <w:div w:id="751665046">
          <w:marLeft w:val="1008"/>
          <w:marRight w:val="0"/>
          <w:marTop w:val="0"/>
          <w:marBottom w:val="101"/>
          <w:divBdr>
            <w:top w:val="none" w:sz="0" w:space="0" w:color="auto"/>
            <w:left w:val="none" w:sz="0" w:space="0" w:color="auto"/>
            <w:bottom w:val="none" w:sz="0" w:space="0" w:color="auto"/>
            <w:right w:val="none" w:sz="0" w:space="0" w:color="auto"/>
          </w:divBdr>
        </w:div>
        <w:div w:id="1440448109">
          <w:marLeft w:val="1008"/>
          <w:marRight w:val="0"/>
          <w:marTop w:val="0"/>
          <w:marBottom w:val="101"/>
          <w:divBdr>
            <w:top w:val="none" w:sz="0" w:space="0" w:color="auto"/>
            <w:left w:val="none" w:sz="0" w:space="0" w:color="auto"/>
            <w:bottom w:val="none" w:sz="0" w:space="0" w:color="auto"/>
            <w:right w:val="none" w:sz="0" w:space="0" w:color="auto"/>
          </w:divBdr>
        </w:div>
        <w:div w:id="1108617923">
          <w:marLeft w:val="1008"/>
          <w:marRight w:val="0"/>
          <w:marTop w:val="0"/>
          <w:marBottom w:val="101"/>
          <w:divBdr>
            <w:top w:val="none" w:sz="0" w:space="0" w:color="auto"/>
            <w:left w:val="none" w:sz="0" w:space="0" w:color="auto"/>
            <w:bottom w:val="none" w:sz="0" w:space="0" w:color="auto"/>
            <w:right w:val="none" w:sz="0" w:space="0" w:color="auto"/>
          </w:divBdr>
        </w:div>
        <w:div w:id="506095121">
          <w:marLeft w:val="0"/>
          <w:marRight w:val="0"/>
          <w:marTop w:val="0"/>
          <w:marBottom w:val="101"/>
          <w:divBdr>
            <w:top w:val="none" w:sz="0" w:space="0" w:color="auto"/>
            <w:left w:val="none" w:sz="0" w:space="0" w:color="auto"/>
            <w:bottom w:val="none" w:sz="0" w:space="0" w:color="auto"/>
            <w:right w:val="none" w:sz="0" w:space="0" w:color="auto"/>
          </w:divBdr>
        </w:div>
        <w:div w:id="1163819213">
          <w:marLeft w:val="1008"/>
          <w:marRight w:val="0"/>
          <w:marTop w:val="0"/>
          <w:marBottom w:val="101"/>
          <w:divBdr>
            <w:top w:val="none" w:sz="0" w:space="0" w:color="auto"/>
            <w:left w:val="none" w:sz="0" w:space="0" w:color="auto"/>
            <w:bottom w:val="none" w:sz="0" w:space="0" w:color="auto"/>
            <w:right w:val="none" w:sz="0" w:space="0" w:color="auto"/>
          </w:divBdr>
        </w:div>
        <w:div w:id="118887670">
          <w:marLeft w:val="1008"/>
          <w:marRight w:val="0"/>
          <w:marTop w:val="0"/>
          <w:marBottom w:val="101"/>
          <w:divBdr>
            <w:top w:val="none" w:sz="0" w:space="0" w:color="auto"/>
            <w:left w:val="none" w:sz="0" w:space="0" w:color="auto"/>
            <w:bottom w:val="none" w:sz="0" w:space="0" w:color="auto"/>
            <w:right w:val="none" w:sz="0" w:space="0" w:color="auto"/>
          </w:divBdr>
        </w:div>
        <w:div w:id="720518360">
          <w:marLeft w:val="1008"/>
          <w:marRight w:val="0"/>
          <w:marTop w:val="0"/>
          <w:marBottom w:val="101"/>
          <w:divBdr>
            <w:top w:val="none" w:sz="0" w:space="0" w:color="auto"/>
            <w:left w:val="none" w:sz="0" w:space="0" w:color="auto"/>
            <w:bottom w:val="none" w:sz="0" w:space="0" w:color="auto"/>
            <w:right w:val="none" w:sz="0" w:space="0" w:color="auto"/>
          </w:divBdr>
        </w:div>
        <w:div w:id="1398360759">
          <w:marLeft w:val="1008"/>
          <w:marRight w:val="0"/>
          <w:marTop w:val="0"/>
          <w:marBottom w:val="101"/>
          <w:divBdr>
            <w:top w:val="none" w:sz="0" w:space="0" w:color="auto"/>
            <w:left w:val="none" w:sz="0" w:space="0" w:color="auto"/>
            <w:bottom w:val="none" w:sz="0" w:space="0" w:color="auto"/>
            <w:right w:val="none" w:sz="0" w:space="0" w:color="auto"/>
          </w:divBdr>
        </w:div>
        <w:div w:id="1577397804">
          <w:marLeft w:val="1008"/>
          <w:marRight w:val="0"/>
          <w:marTop w:val="0"/>
          <w:marBottom w:val="101"/>
          <w:divBdr>
            <w:top w:val="none" w:sz="0" w:space="0" w:color="auto"/>
            <w:left w:val="none" w:sz="0" w:space="0" w:color="auto"/>
            <w:bottom w:val="none" w:sz="0" w:space="0" w:color="auto"/>
            <w:right w:val="none" w:sz="0" w:space="0" w:color="auto"/>
          </w:divBdr>
        </w:div>
        <w:div w:id="1895849515">
          <w:marLeft w:val="1008"/>
          <w:marRight w:val="0"/>
          <w:marTop w:val="0"/>
          <w:marBottom w:val="101"/>
          <w:divBdr>
            <w:top w:val="none" w:sz="0" w:space="0" w:color="auto"/>
            <w:left w:val="none" w:sz="0" w:space="0" w:color="auto"/>
            <w:bottom w:val="none" w:sz="0" w:space="0" w:color="auto"/>
            <w:right w:val="none" w:sz="0" w:space="0" w:color="auto"/>
          </w:divBdr>
        </w:div>
        <w:div w:id="688338712">
          <w:marLeft w:val="1008"/>
          <w:marRight w:val="0"/>
          <w:marTop w:val="0"/>
          <w:marBottom w:val="101"/>
          <w:divBdr>
            <w:top w:val="none" w:sz="0" w:space="0" w:color="auto"/>
            <w:left w:val="none" w:sz="0" w:space="0" w:color="auto"/>
            <w:bottom w:val="none" w:sz="0" w:space="0" w:color="auto"/>
            <w:right w:val="none" w:sz="0" w:space="0" w:color="auto"/>
          </w:divBdr>
        </w:div>
        <w:div w:id="580793325">
          <w:marLeft w:val="1008"/>
          <w:marRight w:val="0"/>
          <w:marTop w:val="0"/>
          <w:marBottom w:val="101"/>
          <w:divBdr>
            <w:top w:val="none" w:sz="0" w:space="0" w:color="auto"/>
            <w:left w:val="none" w:sz="0" w:space="0" w:color="auto"/>
            <w:bottom w:val="none" w:sz="0" w:space="0" w:color="auto"/>
            <w:right w:val="none" w:sz="0" w:space="0" w:color="auto"/>
          </w:divBdr>
        </w:div>
        <w:div w:id="413479695">
          <w:marLeft w:val="1008"/>
          <w:marRight w:val="0"/>
          <w:marTop w:val="0"/>
          <w:marBottom w:val="101"/>
          <w:divBdr>
            <w:top w:val="none" w:sz="0" w:space="0" w:color="auto"/>
            <w:left w:val="none" w:sz="0" w:space="0" w:color="auto"/>
            <w:bottom w:val="none" w:sz="0" w:space="0" w:color="auto"/>
            <w:right w:val="none" w:sz="0" w:space="0" w:color="auto"/>
          </w:divBdr>
        </w:div>
        <w:div w:id="1420829942">
          <w:marLeft w:val="1008"/>
          <w:marRight w:val="0"/>
          <w:marTop w:val="0"/>
          <w:marBottom w:val="101"/>
          <w:divBdr>
            <w:top w:val="none" w:sz="0" w:space="0" w:color="auto"/>
            <w:left w:val="none" w:sz="0" w:space="0" w:color="auto"/>
            <w:bottom w:val="none" w:sz="0" w:space="0" w:color="auto"/>
            <w:right w:val="none" w:sz="0" w:space="0" w:color="auto"/>
          </w:divBdr>
        </w:div>
        <w:div w:id="156268801">
          <w:marLeft w:val="1008"/>
          <w:marRight w:val="0"/>
          <w:marTop w:val="0"/>
          <w:marBottom w:val="101"/>
          <w:divBdr>
            <w:top w:val="none" w:sz="0" w:space="0" w:color="auto"/>
            <w:left w:val="none" w:sz="0" w:space="0" w:color="auto"/>
            <w:bottom w:val="none" w:sz="0" w:space="0" w:color="auto"/>
            <w:right w:val="none" w:sz="0" w:space="0" w:color="auto"/>
          </w:divBdr>
        </w:div>
        <w:div w:id="928542671">
          <w:marLeft w:val="1008"/>
          <w:marRight w:val="0"/>
          <w:marTop w:val="0"/>
          <w:marBottom w:val="101"/>
          <w:divBdr>
            <w:top w:val="none" w:sz="0" w:space="0" w:color="auto"/>
            <w:left w:val="none" w:sz="0" w:space="0" w:color="auto"/>
            <w:bottom w:val="none" w:sz="0" w:space="0" w:color="auto"/>
            <w:right w:val="none" w:sz="0" w:space="0" w:color="auto"/>
          </w:divBdr>
        </w:div>
        <w:div w:id="2059740545">
          <w:marLeft w:val="1008"/>
          <w:marRight w:val="0"/>
          <w:marTop w:val="0"/>
          <w:marBottom w:val="101"/>
          <w:divBdr>
            <w:top w:val="none" w:sz="0" w:space="0" w:color="auto"/>
            <w:left w:val="none" w:sz="0" w:space="0" w:color="auto"/>
            <w:bottom w:val="none" w:sz="0" w:space="0" w:color="auto"/>
            <w:right w:val="none" w:sz="0" w:space="0" w:color="auto"/>
          </w:divBdr>
        </w:div>
        <w:div w:id="1727219000">
          <w:marLeft w:val="1008"/>
          <w:marRight w:val="0"/>
          <w:marTop w:val="0"/>
          <w:marBottom w:val="101"/>
          <w:divBdr>
            <w:top w:val="none" w:sz="0" w:space="0" w:color="auto"/>
            <w:left w:val="none" w:sz="0" w:space="0" w:color="auto"/>
            <w:bottom w:val="none" w:sz="0" w:space="0" w:color="auto"/>
            <w:right w:val="none" w:sz="0" w:space="0" w:color="auto"/>
          </w:divBdr>
        </w:div>
        <w:div w:id="85538801">
          <w:marLeft w:val="1008"/>
          <w:marRight w:val="0"/>
          <w:marTop w:val="0"/>
          <w:marBottom w:val="101"/>
          <w:divBdr>
            <w:top w:val="none" w:sz="0" w:space="0" w:color="auto"/>
            <w:left w:val="none" w:sz="0" w:space="0" w:color="auto"/>
            <w:bottom w:val="none" w:sz="0" w:space="0" w:color="auto"/>
            <w:right w:val="none" w:sz="0" w:space="0" w:color="auto"/>
          </w:divBdr>
        </w:div>
        <w:div w:id="1100639084">
          <w:marLeft w:val="1008"/>
          <w:marRight w:val="0"/>
          <w:marTop w:val="0"/>
          <w:marBottom w:val="101"/>
          <w:divBdr>
            <w:top w:val="none" w:sz="0" w:space="0" w:color="auto"/>
            <w:left w:val="none" w:sz="0" w:space="0" w:color="auto"/>
            <w:bottom w:val="none" w:sz="0" w:space="0" w:color="auto"/>
            <w:right w:val="none" w:sz="0" w:space="0" w:color="auto"/>
          </w:divBdr>
        </w:div>
        <w:div w:id="1163544851">
          <w:marLeft w:val="1008"/>
          <w:marRight w:val="0"/>
          <w:marTop w:val="0"/>
          <w:marBottom w:val="101"/>
          <w:divBdr>
            <w:top w:val="none" w:sz="0" w:space="0" w:color="auto"/>
            <w:left w:val="none" w:sz="0" w:space="0" w:color="auto"/>
            <w:bottom w:val="none" w:sz="0" w:space="0" w:color="auto"/>
            <w:right w:val="none" w:sz="0" w:space="0" w:color="auto"/>
          </w:divBdr>
        </w:div>
        <w:div w:id="2114325550">
          <w:marLeft w:val="1008"/>
          <w:marRight w:val="0"/>
          <w:marTop w:val="0"/>
          <w:marBottom w:val="101"/>
          <w:divBdr>
            <w:top w:val="none" w:sz="0" w:space="0" w:color="auto"/>
            <w:left w:val="none" w:sz="0" w:space="0" w:color="auto"/>
            <w:bottom w:val="none" w:sz="0" w:space="0" w:color="auto"/>
            <w:right w:val="none" w:sz="0" w:space="0" w:color="auto"/>
          </w:divBdr>
        </w:div>
        <w:div w:id="1245920115">
          <w:marLeft w:val="1008"/>
          <w:marRight w:val="0"/>
          <w:marTop w:val="0"/>
          <w:marBottom w:val="101"/>
          <w:divBdr>
            <w:top w:val="none" w:sz="0" w:space="0" w:color="auto"/>
            <w:left w:val="none" w:sz="0" w:space="0" w:color="auto"/>
            <w:bottom w:val="none" w:sz="0" w:space="0" w:color="auto"/>
            <w:right w:val="none" w:sz="0" w:space="0" w:color="auto"/>
          </w:divBdr>
        </w:div>
        <w:div w:id="997541608">
          <w:marLeft w:val="1008"/>
          <w:marRight w:val="0"/>
          <w:marTop w:val="0"/>
          <w:marBottom w:val="101"/>
          <w:divBdr>
            <w:top w:val="none" w:sz="0" w:space="0" w:color="auto"/>
            <w:left w:val="none" w:sz="0" w:space="0" w:color="auto"/>
            <w:bottom w:val="none" w:sz="0" w:space="0" w:color="auto"/>
            <w:right w:val="none" w:sz="0" w:space="0" w:color="auto"/>
          </w:divBdr>
        </w:div>
        <w:div w:id="1635255611">
          <w:marLeft w:val="1008"/>
          <w:marRight w:val="0"/>
          <w:marTop w:val="0"/>
          <w:marBottom w:val="101"/>
          <w:divBdr>
            <w:top w:val="none" w:sz="0" w:space="0" w:color="auto"/>
            <w:left w:val="none" w:sz="0" w:space="0" w:color="auto"/>
            <w:bottom w:val="none" w:sz="0" w:space="0" w:color="auto"/>
            <w:right w:val="none" w:sz="0" w:space="0" w:color="auto"/>
          </w:divBdr>
        </w:div>
        <w:div w:id="730661578">
          <w:marLeft w:val="1008"/>
          <w:marRight w:val="0"/>
          <w:marTop w:val="0"/>
          <w:marBottom w:val="101"/>
          <w:divBdr>
            <w:top w:val="none" w:sz="0" w:space="0" w:color="auto"/>
            <w:left w:val="none" w:sz="0" w:space="0" w:color="auto"/>
            <w:bottom w:val="none" w:sz="0" w:space="0" w:color="auto"/>
            <w:right w:val="none" w:sz="0" w:space="0" w:color="auto"/>
          </w:divBdr>
        </w:div>
        <w:div w:id="2113625749">
          <w:marLeft w:val="1008"/>
          <w:marRight w:val="0"/>
          <w:marTop w:val="0"/>
          <w:marBottom w:val="101"/>
          <w:divBdr>
            <w:top w:val="none" w:sz="0" w:space="0" w:color="auto"/>
            <w:left w:val="none" w:sz="0" w:space="0" w:color="auto"/>
            <w:bottom w:val="none" w:sz="0" w:space="0" w:color="auto"/>
            <w:right w:val="none" w:sz="0" w:space="0" w:color="auto"/>
          </w:divBdr>
        </w:div>
        <w:div w:id="357047285">
          <w:marLeft w:val="1008"/>
          <w:marRight w:val="0"/>
          <w:marTop w:val="0"/>
          <w:marBottom w:val="101"/>
          <w:divBdr>
            <w:top w:val="none" w:sz="0" w:space="0" w:color="auto"/>
            <w:left w:val="none" w:sz="0" w:space="0" w:color="auto"/>
            <w:bottom w:val="none" w:sz="0" w:space="0" w:color="auto"/>
            <w:right w:val="none" w:sz="0" w:space="0" w:color="auto"/>
          </w:divBdr>
        </w:div>
        <w:div w:id="559949396">
          <w:marLeft w:val="1008"/>
          <w:marRight w:val="0"/>
          <w:marTop w:val="0"/>
          <w:marBottom w:val="101"/>
          <w:divBdr>
            <w:top w:val="none" w:sz="0" w:space="0" w:color="auto"/>
            <w:left w:val="none" w:sz="0" w:space="0" w:color="auto"/>
            <w:bottom w:val="none" w:sz="0" w:space="0" w:color="auto"/>
            <w:right w:val="none" w:sz="0" w:space="0" w:color="auto"/>
          </w:divBdr>
        </w:div>
        <w:div w:id="75442606">
          <w:marLeft w:val="1008"/>
          <w:marRight w:val="0"/>
          <w:marTop w:val="0"/>
          <w:marBottom w:val="101"/>
          <w:divBdr>
            <w:top w:val="none" w:sz="0" w:space="0" w:color="auto"/>
            <w:left w:val="none" w:sz="0" w:space="0" w:color="auto"/>
            <w:bottom w:val="none" w:sz="0" w:space="0" w:color="auto"/>
            <w:right w:val="none" w:sz="0" w:space="0" w:color="auto"/>
          </w:divBdr>
        </w:div>
        <w:div w:id="532154007">
          <w:marLeft w:val="1008"/>
          <w:marRight w:val="0"/>
          <w:marTop w:val="0"/>
          <w:marBottom w:val="101"/>
          <w:divBdr>
            <w:top w:val="none" w:sz="0" w:space="0" w:color="auto"/>
            <w:left w:val="none" w:sz="0" w:space="0" w:color="auto"/>
            <w:bottom w:val="none" w:sz="0" w:space="0" w:color="auto"/>
            <w:right w:val="none" w:sz="0" w:space="0" w:color="auto"/>
          </w:divBdr>
        </w:div>
        <w:div w:id="1736664987">
          <w:marLeft w:val="1008"/>
          <w:marRight w:val="0"/>
          <w:marTop w:val="0"/>
          <w:marBottom w:val="101"/>
          <w:divBdr>
            <w:top w:val="none" w:sz="0" w:space="0" w:color="auto"/>
            <w:left w:val="none" w:sz="0" w:space="0" w:color="auto"/>
            <w:bottom w:val="none" w:sz="0" w:space="0" w:color="auto"/>
            <w:right w:val="none" w:sz="0" w:space="0" w:color="auto"/>
          </w:divBdr>
        </w:div>
        <w:div w:id="1092705058">
          <w:marLeft w:val="1008"/>
          <w:marRight w:val="0"/>
          <w:marTop w:val="0"/>
          <w:marBottom w:val="101"/>
          <w:divBdr>
            <w:top w:val="none" w:sz="0" w:space="0" w:color="auto"/>
            <w:left w:val="none" w:sz="0" w:space="0" w:color="auto"/>
            <w:bottom w:val="none" w:sz="0" w:space="0" w:color="auto"/>
            <w:right w:val="none" w:sz="0" w:space="0" w:color="auto"/>
          </w:divBdr>
        </w:div>
        <w:div w:id="1360472843">
          <w:marLeft w:val="1008"/>
          <w:marRight w:val="0"/>
          <w:marTop w:val="0"/>
          <w:marBottom w:val="101"/>
          <w:divBdr>
            <w:top w:val="none" w:sz="0" w:space="0" w:color="auto"/>
            <w:left w:val="none" w:sz="0" w:space="0" w:color="auto"/>
            <w:bottom w:val="none" w:sz="0" w:space="0" w:color="auto"/>
            <w:right w:val="none" w:sz="0" w:space="0" w:color="auto"/>
          </w:divBdr>
        </w:div>
        <w:div w:id="1246063393">
          <w:marLeft w:val="1008"/>
          <w:marRight w:val="0"/>
          <w:marTop w:val="0"/>
          <w:marBottom w:val="101"/>
          <w:divBdr>
            <w:top w:val="none" w:sz="0" w:space="0" w:color="auto"/>
            <w:left w:val="none" w:sz="0" w:space="0" w:color="auto"/>
            <w:bottom w:val="none" w:sz="0" w:space="0" w:color="auto"/>
            <w:right w:val="none" w:sz="0" w:space="0" w:color="auto"/>
          </w:divBdr>
        </w:div>
        <w:div w:id="2135243978">
          <w:marLeft w:val="1008"/>
          <w:marRight w:val="0"/>
          <w:marTop w:val="0"/>
          <w:marBottom w:val="101"/>
          <w:divBdr>
            <w:top w:val="none" w:sz="0" w:space="0" w:color="auto"/>
            <w:left w:val="none" w:sz="0" w:space="0" w:color="auto"/>
            <w:bottom w:val="none" w:sz="0" w:space="0" w:color="auto"/>
            <w:right w:val="none" w:sz="0" w:space="0" w:color="auto"/>
          </w:divBdr>
        </w:div>
        <w:div w:id="747581716">
          <w:marLeft w:val="1008"/>
          <w:marRight w:val="0"/>
          <w:marTop w:val="0"/>
          <w:marBottom w:val="101"/>
          <w:divBdr>
            <w:top w:val="none" w:sz="0" w:space="0" w:color="auto"/>
            <w:left w:val="none" w:sz="0" w:space="0" w:color="auto"/>
            <w:bottom w:val="none" w:sz="0" w:space="0" w:color="auto"/>
            <w:right w:val="none" w:sz="0" w:space="0" w:color="auto"/>
          </w:divBdr>
        </w:div>
        <w:div w:id="1506744895">
          <w:marLeft w:val="1008"/>
          <w:marRight w:val="0"/>
          <w:marTop w:val="0"/>
          <w:marBottom w:val="101"/>
          <w:divBdr>
            <w:top w:val="none" w:sz="0" w:space="0" w:color="auto"/>
            <w:left w:val="none" w:sz="0" w:space="0" w:color="auto"/>
            <w:bottom w:val="none" w:sz="0" w:space="0" w:color="auto"/>
            <w:right w:val="none" w:sz="0" w:space="0" w:color="auto"/>
          </w:divBdr>
        </w:div>
        <w:div w:id="1752581089">
          <w:marLeft w:val="1008"/>
          <w:marRight w:val="0"/>
          <w:marTop w:val="0"/>
          <w:marBottom w:val="101"/>
          <w:divBdr>
            <w:top w:val="none" w:sz="0" w:space="0" w:color="auto"/>
            <w:left w:val="none" w:sz="0" w:space="0" w:color="auto"/>
            <w:bottom w:val="none" w:sz="0" w:space="0" w:color="auto"/>
            <w:right w:val="none" w:sz="0" w:space="0" w:color="auto"/>
          </w:divBdr>
        </w:div>
        <w:div w:id="467674858">
          <w:marLeft w:val="1008"/>
          <w:marRight w:val="0"/>
          <w:marTop w:val="0"/>
          <w:marBottom w:val="101"/>
          <w:divBdr>
            <w:top w:val="none" w:sz="0" w:space="0" w:color="auto"/>
            <w:left w:val="none" w:sz="0" w:space="0" w:color="auto"/>
            <w:bottom w:val="none" w:sz="0" w:space="0" w:color="auto"/>
            <w:right w:val="none" w:sz="0" w:space="0" w:color="auto"/>
          </w:divBdr>
        </w:div>
        <w:div w:id="2145275466">
          <w:marLeft w:val="0"/>
          <w:marRight w:val="0"/>
          <w:marTop w:val="0"/>
          <w:marBottom w:val="101"/>
          <w:divBdr>
            <w:top w:val="none" w:sz="0" w:space="0" w:color="auto"/>
            <w:left w:val="none" w:sz="0" w:space="0" w:color="auto"/>
            <w:bottom w:val="none" w:sz="0" w:space="0" w:color="auto"/>
            <w:right w:val="none" w:sz="0" w:space="0" w:color="auto"/>
          </w:divBdr>
        </w:div>
        <w:div w:id="73212381">
          <w:marLeft w:val="1008"/>
          <w:marRight w:val="0"/>
          <w:marTop w:val="0"/>
          <w:marBottom w:val="101"/>
          <w:divBdr>
            <w:top w:val="none" w:sz="0" w:space="0" w:color="auto"/>
            <w:left w:val="none" w:sz="0" w:space="0" w:color="auto"/>
            <w:bottom w:val="none" w:sz="0" w:space="0" w:color="auto"/>
            <w:right w:val="none" w:sz="0" w:space="0" w:color="auto"/>
          </w:divBdr>
        </w:div>
        <w:div w:id="652028714">
          <w:marLeft w:val="1008"/>
          <w:marRight w:val="0"/>
          <w:marTop w:val="0"/>
          <w:marBottom w:val="101"/>
          <w:divBdr>
            <w:top w:val="none" w:sz="0" w:space="0" w:color="auto"/>
            <w:left w:val="none" w:sz="0" w:space="0" w:color="auto"/>
            <w:bottom w:val="none" w:sz="0" w:space="0" w:color="auto"/>
            <w:right w:val="none" w:sz="0" w:space="0" w:color="auto"/>
          </w:divBdr>
        </w:div>
        <w:div w:id="1862235209">
          <w:marLeft w:val="1008"/>
          <w:marRight w:val="0"/>
          <w:marTop w:val="0"/>
          <w:marBottom w:val="101"/>
          <w:divBdr>
            <w:top w:val="none" w:sz="0" w:space="0" w:color="auto"/>
            <w:left w:val="none" w:sz="0" w:space="0" w:color="auto"/>
            <w:bottom w:val="none" w:sz="0" w:space="0" w:color="auto"/>
            <w:right w:val="none" w:sz="0" w:space="0" w:color="auto"/>
          </w:divBdr>
        </w:div>
        <w:div w:id="792676293">
          <w:marLeft w:val="1008"/>
          <w:marRight w:val="0"/>
          <w:marTop w:val="0"/>
          <w:marBottom w:val="101"/>
          <w:divBdr>
            <w:top w:val="none" w:sz="0" w:space="0" w:color="auto"/>
            <w:left w:val="none" w:sz="0" w:space="0" w:color="auto"/>
            <w:bottom w:val="none" w:sz="0" w:space="0" w:color="auto"/>
            <w:right w:val="none" w:sz="0" w:space="0" w:color="auto"/>
          </w:divBdr>
        </w:div>
        <w:div w:id="1827162714">
          <w:marLeft w:val="1008"/>
          <w:marRight w:val="0"/>
          <w:marTop w:val="0"/>
          <w:marBottom w:val="101"/>
          <w:divBdr>
            <w:top w:val="none" w:sz="0" w:space="0" w:color="auto"/>
            <w:left w:val="none" w:sz="0" w:space="0" w:color="auto"/>
            <w:bottom w:val="none" w:sz="0" w:space="0" w:color="auto"/>
            <w:right w:val="none" w:sz="0" w:space="0" w:color="auto"/>
          </w:divBdr>
        </w:div>
        <w:div w:id="2070834091">
          <w:marLeft w:val="1008"/>
          <w:marRight w:val="0"/>
          <w:marTop w:val="0"/>
          <w:marBottom w:val="101"/>
          <w:divBdr>
            <w:top w:val="none" w:sz="0" w:space="0" w:color="auto"/>
            <w:left w:val="none" w:sz="0" w:space="0" w:color="auto"/>
            <w:bottom w:val="none" w:sz="0" w:space="0" w:color="auto"/>
            <w:right w:val="none" w:sz="0" w:space="0" w:color="auto"/>
          </w:divBdr>
        </w:div>
        <w:div w:id="931163578">
          <w:marLeft w:val="1008"/>
          <w:marRight w:val="0"/>
          <w:marTop w:val="0"/>
          <w:marBottom w:val="101"/>
          <w:divBdr>
            <w:top w:val="none" w:sz="0" w:space="0" w:color="auto"/>
            <w:left w:val="none" w:sz="0" w:space="0" w:color="auto"/>
            <w:bottom w:val="none" w:sz="0" w:space="0" w:color="auto"/>
            <w:right w:val="none" w:sz="0" w:space="0" w:color="auto"/>
          </w:divBdr>
        </w:div>
        <w:div w:id="643049477">
          <w:marLeft w:val="1008"/>
          <w:marRight w:val="0"/>
          <w:marTop w:val="0"/>
          <w:marBottom w:val="101"/>
          <w:divBdr>
            <w:top w:val="none" w:sz="0" w:space="0" w:color="auto"/>
            <w:left w:val="none" w:sz="0" w:space="0" w:color="auto"/>
            <w:bottom w:val="none" w:sz="0" w:space="0" w:color="auto"/>
            <w:right w:val="none" w:sz="0" w:space="0" w:color="auto"/>
          </w:divBdr>
        </w:div>
        <w:div w:id="1418556425">
          <w:marLeft w:val="1008"/>
          <w:marRight w:val="0"/>
          <w:marTop w:val="0"/>
          <w:marBottom w:val="101"/>
          <w:divBdr>
            <w:top w:val="none" w:sz="0" w:space="0" w:color="auto"/>
            <w:left w:val="none" w:sz="0" w:space="0" w:color="auto"/>
            <w:bottom w:val="none" w:sz="0" w:space="0" w:color="auto"/>
            <w:right w:val="none" w:sz="0" w:space="0" w:color="auto"/>
          </w:divBdr>
        </w:div>
        <w:div w:id="525095022">
          <w:marLeft w:val="1008"/>
          <w:marRight w:val="0"/>
          <w:marTop w:val="0"/>
          <w:marBottom w:val="101"/>
          <w:divBdr>
            <w:top w:val="none" w:sz="0" w:space="0" w:color="auto"/>
            <w:left w:val="none" w:sz="0" w:space="0" w:color="auto"/>
            <w:bottom w:val="none" w:sz="0" w:space="0" w:color="auto"/>
            <w:right w:val="none" w:sz="0" w:space="0" w:color="auto"/>
          </w:divBdr>
        </w:div>
        <w:div w:id="780421726">
          <w:marLeft w:val="1008"/>
          <w:marRight w:val="0"/>
          <w:marTop w:val="0"/>
          <w:marBottom w:val="101"/>
          <w:divBdr>
            <w:top w:val="none" w:sz="0" w:space="0" w:color="auto"/>
            <w:left w:val="none" w:sz="0" w:space="0" w:color="auto"/>
            <w:bottom w:val="none" w:sz="0" w:space="0" w:color="auto"/>
            <w:right w:val="none" w:sz="0" w:space="0" w:color="auto"/>
          </w:divBdr>
        </w:div>
        <w:div w:id="566644648">
          <w:marLeft w:val="1008"/>
          <w:marRight w:val="0"/>
          <w:marTop w:val="0"/>
          <w:marBottom w:val="101"/>
          <w:divBdr>
            <w:top w:val="none" w:sz="0" w:space="0" w:color="auto"/>
            <w:left w:val="none" w:sz="0" w:space="0" w:color="auto"/>
            <w:bottom w:val="none" w:sz="0" w:space="0" w:color="auto"/>
            <w:right w:val="none" w:sz="0" w:space="0" w:color="auto"/>
          </w:divBdr>
        </w:div>
        <w:div w:id="1919515352">
          <w:marLeft w:val="1008"/>
          <w:marRight w:val="0"/>
          <w:marTop w:val="0"/>
          <w:marBottom w:val="101"/>
          <w:divBdr>
            <w:top w:val="none" w:sz="0" w:space="0" w:color="auto"/>
            <w:left w:val="none" w:sz="0" w:space="0" w:color="auto"/>
            <w:bottom w:val="none" w:sz="0" w:space="0" w:color="auto"/>
            <w:right w:val="none" w:sz="0" w:space="0" w:color="auto"/>
          </w:divBdr>
        </w:div>
        <w:div w:id="1816409063">
          <w:marLeft w:val="1008"/>
          <w:marRight w:val="0"/>
          <w:marTop w:val="0"/>
          <w:marBottom w:val="101"/>
          <w:divBdr>
            <w:top w:val="none" w:sz="0" w:space="0" w:color="auto"/>
            <w:left w:val="none" w:sz="0" w:space="0" w:color="auto"/>
            <w:bottom w:val="none" w:sz="0" w:space="0" w:color="auto"/>
            <w:right w:val="none" w:sz="0" w:space="0" w:color="auto"/>
          </w:divBdr>
        </w:div>
        <w:div w:id="1303655826">
          <w:marLeft w:val="1008"/>
          <w:marRight w:val="0"/>
          <w:marTop w:val="0"/>
          <w:marBottom w:val="101"/>
          <w:divBdr>
            <w:top w:val="none" w:sz="0" w:space="0" w:color="auto"/>
            <w:left w:val="none" w:sz="0" w:space="0" w:color="auto"/>
            <w:bottom w:val="none" w:sz="0" w:space="0" w:color="auto"/>
            <w:right w:val="none" w:sz="0" w:space="0" w:color="auto"/>
          </w:divBdr>
        </w:div>
        <w:div w:id="997805809">
          <w:marLeft w:val="1008"/>
          <w:marRight w:val="0"/>
          <w:marTop w:val="0"/>
          <w:marBottom w:val="101"/>
          <w:divBdr>
            <w:top w:val="none" w:sz="0" w:space="0" w:color="auto"/>
            <w:left w:val="none" w:sz="0" w:space="0" w:color="auto"/>
            <w:bottom w:val="none" w:sz="0" w:space="0" w:color="auto"/>
            <w:right w:val="none" w:sz="0" w:space="0" w:color="auto"/>
          </w:divBdr>
        </w:div>
        <w:div w:id="311376060">
          <w:marLeft w:val="1008"/>
          <w:marRight w:val="0"/>
          <w:marTop w:val="0"/>
          <w:marBottom w:val="101"/>
          <w:divBdr>
            <w:top w:val="none" w:sz="0" w:space="0" w:color="auto"/>
            <w:left w:val="none" w:sz="0" w:space="0" w:color="auto"/>
            <w:bottom w:val="none" w:sz="0" w:space="0" w:color="auto"/>
            <w:right w:val="none" w:sz="0" w:space="0" w:color="auto"/>
          </w:divBdr>
        </w:div>
        <w:div w:id="353386989">
          <w:marLeft w:val="1008"/>
          <w:marRight w:val="0"/>
          <w:marTop w:val="0"/>
          <w:marBottom w:val="101"/>
          <w:divBdr>
            <w:top w:val="none" w:sz="0" w:space="0" w:color="auto"/>
            <w:left w:val="none" w:sz="0" w:space="0" w:color="auto"/>
            <w:bottom w:val="none" w:sz="0" w:space="0" w:color="auto"/>
            <w:right w:val="none" w:sz="0" w:space="0" w:color="auto"/>
          </w:divBdr>
        </w:div>
        <w:div w:id="826360514">
          <w:marLeft w:val="1008"/>
          <w:marRight w:val="0"/>
          <w:marTop w:val="0"/>
          <w:marBottom w:val="101"/>
          <w:divBdr>
            <w:top w:val="none" w:sz="0" w:space="0" w:color="auto"/>
            <w:left w:val="none" w:sz="0" w:space="0" w:color="auto"/>
            <w:bottom w:val="none" w:sz="0" w:space="0" w:color="auto"/>
            <w:right w:val="none" w:sz="0" w:space="0" w:color="auto"/>
          </w:divBdr>
        </w:div>
        <w:div w:id="569734754">
          <w:marLeft w:val="1008"/>
          <w:marRight w:val="0"/>
          <w:marTop w:val="0"/>
          <w:marBottom w:val="101"/>
          <w:divBdr>
            <w:top w:val="none" w:sz="0" w:space="0" w:color="auto"/>
            <w:left w:val="none" w:sz="0" w:space="0" w:color="auto"/>
            <w:bottom w:val="none" w:sz="0" w:space="0" w:color="auto"/>
            <w:right w:val="none" w:sz="0" w:space="0" w:color="auto"/>
          </w:divBdr>
        </w:div>
        <w:div w:id="1076324192">
          <w:marLeft w:val="1008"/>
          <w:marRight w:val="0"/>
          <w:marTop w:val="0"/>
          <w:marBottom w:val="101"/>
          <w:divBdr>
            <w:top w:val="none" w:sz="0" w:space="0" w:color="auto"/>
            <w:left w:val="none" w:sz="0" w:space="0" w:color="auto"/>
            <w:bottom w:val="none" w:sz="0" w:space="0" w:color="auto"/>
            <w:right w:val="none" w:sz="0" w:space="0" w:color="auto"/>
          </w:divBdr>
        </w:div>
        <w:div w:id="1714497299">
          <w:marLeft w:val="1008"/>
          <w:marRight w:val="0"/>
          <w:marTop w:val="0"/>
          <w:marBottom w:val="101"/>
          <w:divBdr>
            <w:top w:val="none" w:sz="0" w:space="0" w:color="auto"/>
            <w:left w:val="none" w:sz="0" w:space="0" w:color="auto"/>
            <w:bottom w:val="none" w:sz="0" w:space="0" w:color="auto"/>
            <w:right w:val="none" w:sz="0" w:space="0" w:color="auto"/>
          </w:divBdr>
        </w:div>
        <w:div w:id="174997405">
          <w:marLeft w:val="1008"/>
          <w:marRight w:val="0"/>
          <w:marTop w:val="0"/>
          <w:marBottom w:val="101"/>
          <w:divBdr>
            <w:top w:val="none" w:sz="0" w:space="0" w:color="auto"/>
            <w:left w:val="none" w:sz="0" w:space="0" w:color="auto"/>
            <w:bottom w:val="none" w:sz="0" w:space="0" w:color="auto"/>
            <w:right w:val="none" w:sz="0" w:space="0" w:color="auto"/>
          </w:divBdr>
        </w:div>
        <w:div w:id="2117091864">
          <w:marLeft w:val="1008"/>
          <w:marRight w:val="0"/>
          <w:marTop w:val="0"/>
          <w:marBottom w:val="101"/>
          <w:divBdr>
            <w:top w:val="none" w:sz="0" w:space="0" w:color="auto"/>
            <w:left w:val="none" w:sz="0" w:space="0" w:color="auto"/>
            <w:bottom w:val="none" w:sz="0" w:space="0" w:color="auto"/>
            <w:right w:val="none" w:sz="0" w:space="0" w:color="auto"/>
          </w:divBdr>
        </w:div>
        <w:div w:id="1059864883">
          <w:marLeft w:val="1008"/>
          <w:marRight w:val="0"/>
          <w:marTop w:val="0"/>
          <w:marBottom w:val="101"/>
          <w:divBdr>
            <w:top w:val="none" w:sz="0" w:space="0" w:color="auto"/>
            <w:left w:val="none" w:sz="0" w:space="0" w:color="auto"/>
            <w:bottom w:val="none" w:sz="0" w:space="0" w:color="auto"/>
            <w:right w:val="none" w:sz="0" w:space="0" w:color="auto"/>
          </w:divBdr>
        </w:div>
        <w:div w:id="1464225642">
          <w:marLeft w:val="1008"/>
          <w:marRight w:val="0"/>
          <w:marTop w:val="0"/>
          <w:marBottom w:val="101"/>
          <w:divBdr>
            <w:top w:val="none" w:sz="0" w:space="0" w:color="auto"/>
            <w:left w:val="none" w:sz="0" w:space="0" w:color="auto"/>
            <w:bottom w:val="none" w:sz="0" w:space="0" w:color="auto"/>
            <w:right w:val="none" w:sz="0" w:space="0" w:color="auto"/>
          </w:divBdr>
        </w:div>
        <w:div w:id="1141385486">
          <w:marLeft w:val="1008"/>
          <w:marRight w:val="0"/>
          <w:marTop w:val="0"/>
          <w:marBottom w:val="101"/>
          <w:divBdr>
            <w:top w:val="none" w:sz="0" w:space="0" w:color="auto"/>
            <w:left w:val="none" w:sz="0" w:space="0" w:color="auto"/>
            <w:bottom w:val="none" w:sz="0" w:space="0" w:color="auto"/>
            <w:right w:val="none" w:sz="0" w:space="0" w:color="auto"/>
          </w:divBdr>
        </w:div>
        <w:div w:id="271933991">
          <w:marLeft w:val="0"/>
          <w:marRight w:val="0"/>
          <w:marTop w:val="0"/>
          <w:marBottom w:val="101"/>
          <w:divBdr>
            <w:top w:val="none" w:sz="0" w:space="0" w:color="auto"/>
            <w:left w:val="none" w:sz="0" w:space="0" w:color="auto"/>
            <w:bottom w:val="none" w:sz="0" w:space="0" w:color="auto"/>
            <w:right w:val="none" w:sz="0" w:space="0" w:color="auto"/>
          </w:divBdr>
        </w:div>
        <w:div w:id="688336883">
          <w:marLeft w:val="1008"/>
          <w:marRight w:val="0"/>
          <w:marTop w:val="0"/>
          <w:marBottom w:val="101"/>
          <w:divBdr>
            <w:top w:val="none" w:sz="0" w:space="0" w:color="auto"/>
            <w:left w:val="none" w:sz="0" w:space="0" w:color="auto"/>
            <w:bottom w:val="none" w:sz="0" w:space="0" w:color="auto"/>
            <w:right w:val="none" w:sz="0" w:space="0" w:color="auto"/>
          </w:divBdr>
        </w:div>
        <w:div w:id="512108537">
          <w:marLeft w:val="1008"/>
          <w:marRight w:val="0"/>
          <w:marTop w:val="0"/>
          <w:marBottom w:val="101"/>
          <w:divBdr>
            <w:top w:val="none" w:sz="0" w:space="0" w:color="auto"/>
            <w:left w:val="none" w:sz="0" w:space="0" w:color="auto"/>
            <w:bottom w:val="none" w:sz="0" w:space="0" w:color="auto"/>
            <w:right w:val="none" w:sz="0" w:space="0" w:color="auto"/>
          </w:divBdr>
        </w:div>
        <w:div w:id="128941222">
          <w:marLeft w:val="1008"/>
          <w:marRight w:val="0"/>
          <w:marTop w:val="0"/>
          <w:marBottom w:val="101"/>
          <w:divBdr>
            <w:top w:val="none" w:sz="0" w:space="0" w:color="auto"/>
            <w:left w:val="none" w:sz="0" w:space="0" w:color="auto"/>
            <w:bottom w:val="none" w:sz="0" w:space="0" w:color="auto"/>
            <w:right w:val="none" w:sz="0" w:space="0" w:color="auto"/>
          </w:divBdr>
        </w:div>
        <w:div w:id="418983685">
          <w:marLeft w:val="1008"/>
          <w:marRight w:val="0"/>
          <w:marTop w:val="0"/>
          <w:marBottom w:val="101"/>
          <w:divBdr>
            <w:top w:val="none" w:sz="0" w:space="0" w:color="auto"/>
            <w:left w:val="none" w:sz="0" w:space="0" w:color="auto"/>
            <w:bottom w:val="none" w:sz="0" w:space="0" w:color="auto"/>
            <w:right w:val="none" w:sz="0" w:space="0" w:color="auto"/>
          </w:divBdr>
        </w:div>
        <w:div w:id="1589921771">
          <w:marLeft w:val="1008"/>
          <w:marRight w:val="0"/>
          <w:marTop w:val="0"/>
          <w:marBottom w:val="101"/>
          <w:divBdr>
            <w:top w:val="none" w:sz="0" w:space="0" w:color="auto"/>
            <w:left w:val="none" w:sz="0" w:space="0" w:color="auto"/>
            <w:bottom w:val="none" w:sz="0" w:space="0" w:color="auto"/>
            <w:right w:val="none" w:sz="0" w:space="0" w:color="auto"/>
          </w:divBdr>
        </w:div>
        <w:div w:id="751782119">
          <w:marLeft w:val="1008"/>
          <w:marRight w:val="0"/>
          <w:marTop w:val="0"/>
          <w:marBottom w:val="101"/>
          <w:divBdr>
            <w:top w:val="none" w:sz="0" w:space="0" w:color="auto"/>
            <w:left w:val="none" w:sz="0" w:space="0" w:color="auto"/>
            <w:bottom w:val="none" w:sz="0" w:space="0" w:color="auto"/>
            <w:right w:val="none" w:sz="0" w:space="0" w:color="auto"/>
          </w:divBdr>
        </w:div>
        <w:div w:id="1970014280">
          <w:marLeft w:val="1008"/>
          <w:marRight w:val="0"/>
          <w:marTop w:val="0"/>
          <w:marBottom w:val="101"/>
          <w:divBdr>
            <w:top w:val="none" w:sz="0" w:space="0" w:color="auto"/>
            <w:left w:val="none" w:sz="0" w:space="0" w:color="auto"/>
            <w:bottom w:val="none" w:sz="0" w:space="0" w:color="auto"/>
            <w:right w:val="none" w:sz="0" w:space="0" w:color="auto"/>
          </w:divBdr>
        </w:div>
        <w:div w:id="1251618868">
          <w:marLeft w:val="1008"/>
          <w:marRight w:val="0"/>
          <w:marTop w:val="0"/>
          <w:marBottom w:val="101"/>
          <w:divBdr>
            <w:top w:val="none" w:sz="0" w:space="0" w:color="auto"/>
            <w:left w:val="none" w:sz="0" w:space="0" w:color="auto"/>
            <w:bottom w:val="none" w:sz="0" w:space="0" w:color="auto"/>
            <w:right w:val="none" w:sz="0" w:space="0" w:color="auto"/>
          </w:divBdr>
        </w:div>
        <w:div w:id="1086420416">
          <w:marLeft w:val="1008"/>
          <w:marRight w:val="0"/>
          <w:marTop w:val="0"/>
          <w:marBottom w:val="101"/>
          <w:divBdr>
            <w:top w:val="none" w:sz="0" w:space="0" w:color="auto"/>
            <w:left w:val="none" w:sz="0" w:space="0" w:color="auto"/>
            <w:bottom w:val="none" w:sz="0" w:space="0" w:color="auto"/>
            <w:right w:val="none" w:sz="0" w:space="0" w:color="auto"/>
          </w:divBdr>
        </w:div>
        <w:div w:id="1682900283">
          <w:marLeft w:val="1008"/>
          <w:marRight w:val="0"/>
          <w:marTop w:val="0"/>
          <w:marBottom w:val="101"/>
          <w:divBdr>
            <w:top w:val="none" w:sz="0" w:space="0" w:color="auto"/>
            <w:left w:val="none" w:sz="0" w:space="0" w:color="auto"/>
            <w:bottom w:val="none" w:sz="0" w:space="0" w:color="auto"/>
            <w:right w:val="none" w:sz="0" w:space="0" w:color="auto"/>
          </w:divBdr>
        </w:div>
        <w:div w:id="596868076">
          <w:marLeft w:val="1008"/>
          <w:marRight w:val="0"/>
          <w:marTop w:val="0"/>
          <w:marBottom w:val="101"/>
          <w:divBdr>
            <w:top w:val="none" w:sz="0" w:space="0" w:color="auto"/>
            <w:left w:val="none" w:sz="0" w:space="0" w:color="auto"/>
            <w:bottom w:val="none" w:sz="0" w:space="0" w:color="auto"/>
            <w:right w:val="none" w:sz="0" w:space="0" w:color="auto"/>
          </w:divBdr>
        </w:div>
        <w:div w:id="888104564">
          <w:marLeft w:val="1008"/>
          <w:marRight w:val="0"/>
          <w:marTop w:val="0"/>
          <w:marBottom w:val="101"/>
          <w:divBdr>
            <w:top w:val="none" w:sz="0" w:space="0" w:color="auto"/>
            <w:left w:val="none" w:sz="0" w:space="0" w:color="auto"/>
            <w:bottom w:val="none" w:sz="0" w:space="0" w:color="auto"/>
            <w:right w:val="none" w:sz="0" w:space="0" w:color="auto"/>
          </w:divBdr>
        </w:div>
        <w:div w:id="362707057">
          <w:marLeft w:val="1008"/>
          <w:marRight w:val="0"/>
          <w:marTop w:val="0"/>
          <w:marBottom w:val="101"/>
          <w:divBdr>
            <w:top w:val="none" w:sz="0" w:space="0" w:color="auto"/>
            <w:left w:val="none" w:sz="0" w:space="0" w:color="auto"/>
            <w:bottom w:val="none" w:sz="0" w:space="0" w:color="auto"/>
            <w:right w:val="none" w:sz="0" w:space="0" w:color="auto"/>
          </w:divBdr>
        </w:div>
        <w:div w:id="817842797">
          <w:marLeft w:val="1008"/>
          <w:marRight w:val="0"/>
          <w:marTop w:val="0"/>
          <w:marBottom w:val="101"/>
          <w:divBdr>
            <w:top w:val="none" w:sz="0" w:space="0" w:color="auto"/>
            <w:left w:val="none" w:sz="0" w:space="0" w:color="auto"/>
            <w:bottom w:val="none" w:sz="0" w:space="0" w:color="auto"/>
            <w:right w:val="none" w:sz="0" w:space="0" w:color="auto"/>
          </w:divBdr>
        </w:div>
        <w:div w:id="1574656358">
          <w:marLeft w:val="1008"/>
          <w:marRight w:val="0"/>
          <w:marTop w:val="0"/>
          <w:marBottom w:val="101"/>
          <w:divBdr>
            <w:top w:val="none" w:sz="0" w:space="0" w:color="auto"/>
            <w:left w:val="none" w:sz="0" w:space="0" w:color="auto"/>
            <w:bottom w:val="none" w:sz="0" w:space="0" w:color="auto"/>
            <w:right w:val="none" w:sz="0" w:space="0" w:color="auto"/>
          </w:divBdr>
        </w:div>
        <w:div w:id="795298985">
          <w:marLeft w:val="1008"/>
          <w:marRight w:val="0"/>
          <w:marTop w:val="0"/>
          <w:marBottom w:val="101"/>
          <w:divBdr>
            <w:top w:val="none" w:sz="0" w:space="0" w:color="auto"/>
            <w:left w:val="none" w:sz="0" w:space="0" w:color="auto"/>
            <w:bottom w:val="none" w:sz="0" w:space="0" w:color="auto"/>
            <w:right w:val="none" w:sz="0" w:space="0" w:color="auto"/>
          </w:divBdr>
        </w:div>
        <w:div w:id="327757423">
          <w:marLeft w:val="1008"/>
          <w:marRight w:val="0"/>
          <w:marTop w:val="0"/>
          <w:marBottom w:val="101"/>
          <w:divBdr>
            <w:top w:val="none" w:sz="0" w:space="0" w:color="auto"/>
            <w:left w:val="none" w:sz="0" w:space="0" w:color="auto"/>
            <w:bottom w:val="none" w:sz="0" w:space="0" w:color="auto"/>
            <w:right w:val="none" w:sz="0" w:space="0" w:color="auto"/>
          </w:divBdr>
        </w:div>
        <w:div w:id="1742217971">
          <w:marLeft w:val="1008"/>
          <w:marRight w:val="0"/>
          <w:marTop w:val="0"/>
          <w:marBottom w:val="101"/>
          <w:divBdr>
            <w:top w:val="none" w:sz="0" w:space="0" w:color="auto"/>
            <w:left w:val="none" w:sz="0" w:space="0" w:color="auto"/>
            <w:bottom w:val="none" w:sz="0" w:space="0" w:color="auto"/>
            <w:right w:val="none" w:sz="0" w:space="0" w:color="auto"/>
          </w:divBdr>
        </w:div>
        <w:div w:id="1481727888">
          <w:marLeft w:val="1008"/>
          <w:marRight w:val="0"/>
          <w:marTop w:val="0"/>
          <w:marBottom w:val="101"/>
          <w:divBdr>
            <w:top w:val="none" w:sz="0" w:space="0" w:color="auto"/>
            <w:left w:val="none" w:sz="0" w:space="0" w:color="auto"/>
            <w:bottom w:val="none" w:sz="0" w:space="0" w:color="auto"/>
            <w:right w:val="none" w:sz="0" w:space="0" w:color="auto"/>
          </w:divBdr>
        </w:div>
        <w:div w:id="1199471942">
          <w:marLeft w:val="1008"/>
          <w:marRight w:val="0"/>
          <w:marTop w:val="0"/>
          <w:marBottom w:val="101"/>
          <w:divBdr>
            <w:top w:val="none" w:sz="0" w:space="0" w:color="auto"/>
            <w:left w:val="none" w:sz="0" w:space="0" w:color="auto"/>
            <w:bottom w:val="none" w:sz="0" w:space="0" w:color="auto"/>
            <w:right w:val="none" w:sz="0" w:space="0" w:color="auto"/>
          </w:divBdr>
        </w:div>
        <w:div w:id="458845361">
          <w:marLeft w:val="1008"/>
          <w:marRight w:val="0"/>
          <w:marTop w:val="0"/>
          <w:marBottom w:val="101"/>
          <w:divBdr>
            <w:top w:val="none" w:sz="0" w:space="0" w:color="auto"/>
            <w:left w:val="none" w:sz="0" w:space="0" w:color="auto"/>
            <w:bottom w:val="none" w:sz="0" w:space="0" w:color="auto"/>
            <w:right w:val="none" w:sz="0" w:space="0" w:color="auto"/>
          </w:divBdr>
        </w:div>
        <w:div w:id="1697387969">
          <w:marLeft w:val="1008"/>
          <w:marRight w:val="0"/>
          <w:marTop w:val="0"/>
          <w:marBottom w:val="101"/>
          <w:divBdr>
            <w:top w:val="none" w:sz="0" w:space="0" w:color="auto"/>
            <w:left w:val="none" w:sz="0" w:space="0" w:color="auto"/>
            <w:bottom w:val="none" w:sz="0" w:space="0" w:color="auto"/>
            <w:right w:val="none" w:sz="0" w:space="0" w:color="auto"/>
          </w:divBdr>
        </w:div>
        <w:div w:id="390035071">
          <w:marLeft w:val="1008"/>
          <w:marRight w:val="0"/>
          <w:marTop w:val="0"/>
          <w:marBottom w:val="101"/>
          <w:divBdr>
            <w:top w:val="none" w:sz="0" w:space="0" w:color="auto"/>
            <w:left w:val="none" w:sz="0" w:space="0" w:color="auto"/>
            <w:bottom w:val="none" w:sz="0" w:space="0" w:color="auto"/>
            <w:right w:val="none" w:sz="0" w:space="0" w:color="auto"/>
          </w:divBdr>
        </w:div>
        <w:div w:id="228154150">
          <w:marLeft w:val="1008"/>
          <w:marRight w:val="0"/>
          <w:marTop w:val="0"/>
          <w:marBottom w:val="101"/>
          <w:divBdr>
            <w:top w:val="none" w:sz="0" w:space="0" w:color="auto"/>
            <w:left w:val="none" w:sz="0" w:space="0" w:color="auto"/>
            <w:bottom w:val="none" w:sz="0" w:space="0" w:color="auto"/>
            <w:right w:val="none" w:sz="0" w:space="0" w:color="auto"/>
          </w:divBdr>
        </w:div>
        <w:div w:id="1446274006">
          <w:marLeft w:val="1008"/>
          <w:marRight w:val="0"/>
          <w:marTop w:val="0"/>
          <w:marBottom w:val="101"/>
          <w:divBdr>
            <w:top w:val="none" w:sz="0" w:space="0" w:color="auto"/>
            <w:left w:val="none" w:sz="0" w:space="0" w:color="auto"/>
            <w:bottom w:val="none" w:sz="0" w:space="0" w:color="auto"/>
            <w:right w:val="none" w:sz="0" w:space="0" w:color="auto"/>
          </w:divBdr>
        </w:div>
        <w:div w:id="522281463">
          <w:marLeft w:val="1008"/>
          <w:marRight w:val="0"/>
          <w:marTop w:val="0"/>
          <w:marBottom w:val="101"/>
          <w:divBdr>
            <w:top w:val="none" w:sz="0" w:space="0" w:color="auto"/>
            <w:left w:val="none" w:sz="0" w:space="0" w:color="auto"/>
            <w:bottom w:val="none" w:sz="0" w:space="0" w:color="auto"/>
            <w:right w:val="none" w:sz="0" w:space="0" w:color="auto"/>
          </w:divBdr>
        </w:div>
        <w:div w:id="1552500694">
          <w:marLeft w:val="1008"/>
          <w:marRight w:val="0"/>
          <w:marTop w:val="0"/>
          <w:marBottom w:val="101"/>
          <w:divBdr>
            <w:top w:val="none" w:sz="0" w:space="0" w:color="auto"/>
            <w:left w:val="none" w:sz="0" w:space="0" w:color="auto"/>
            <w:bottom w:val="none" w:sz="0" w:space="0" w:color="auto"/>
            <w:right w:val="none" w:sz="0" w:space="0" w:color="auto"/>
          </w:divBdr>
        </w:div>
        <w:div w:id="2045516158">
          <w:marLeft w:val="1008"/>
          <w:marRight w:val="0"/>
          <w:marTop w:val="0"/>
          <w:marBottom w:val="101"/>
          <w:divBdr>
            <w:top w:val="none" w:sz="0" w:space="0" w:color="auto"/>
            <w:left w:val="none" w:sz="0" w:space="0" w:color="auto"/>
            <w:bottom w:val="none" w:sz="0" w:space="0" w:color="auto"/>
            <w:right w:val="none" w:sz="0" w:space="0" w:color="auto"/>
          </w:divBdr>
        </w:div>
        <w:div w:id="205069503">
          <w:marLeft w:val="1008"/>
          <w:marRight w:val="0"/>
          <w:marTop w:val="0"/>
          <w:marBottom w:val="101"/>
          <w:divBdr>
            <w:top w:val="none" w:sz="0" w:space="0" w:color="auto"/>
            <w:left w:val="none" w:sz="0" w:space="0" w:color="auto"/>
            <w:bottom w:val="none" w:sz="0" w:space="0" w:color="auto"/>
            <w:right w:val="none" w:sz="0" w:space="0" w:color="auto"/>
          </w:divBdr>
        </w:div>
        <w:div w:id="1703087953">
          <w:marLeft w:val="0"/>
          <w:marRight w:val="0"/>
          <w:marTop w:val="0"/>
          <w:marBottom w:val="101"/>
          <w:divBdr>
            <w:top w:val="none" w:sz="0" w:space="0" w:color="auto"/>
            <w:left w:val="none" w:sz="0" w:space="0" w:color="auto"/>
            <w:bottom w:val="none" w:sz="0" w:space="0" w:color="auto"/>
            <w:right w:val="none" w:sz="0" w:space="0" w:color="auto"/>
          </w:divBdr>
        </w:div>
        <w:div w:id="449516482">
          <w:marLeft w:val="1008"/>
          <w:marRight w:val="0"/>
          <w:marTop w:val="0"/>
          <w:marBottom w:val="101"/>
          <w:divBdr>
            <w:top w:val="none" w:sz="0" w:space="0" w:color="auto"/>
            <w:left w:val="none" w:sz="0" w:space="0" w:color="auto"/>
            <w:bottom w:val="none" w:sz="0" w:space="0" w:color="auto"/>
            <w:right w:val="none" w:sz="0" w:space="0" w:color="auto"/>
          </w:divBdr>
        </w:div>
        <w:div w:id="2012178498">
          <w:marLeft w:val="1008"/>
          <w:marRight w:val="0"/>
          <w:marTop w:val="0"/>
          <w:marBottom w:val="101"/>
          <w:divBdr>
            <w:top w:val="none" w:sz="0" w:space="0" w:color="auto"/>
            <w:left w:val="none" w:sz="0" w:space="0" w:color="auto"/>
            <w:bottom w:val="none" w:sz="0" w:space="0" w:color="auto"/>
            <w:right w:val="none" w:sz="0" w:space="0" w:color="auto"/>
          </w:divBdr>
        </w:div>
        <w:div w:id="1646543546">
          <w:marLeft w:val="1008"/>
          <w:marRight w:val="0"/>
          <w:marTop w:val="0"/>
          <w:marBottom w:val="101"/>
          <w:divBdr>
            <w:top w:val="none" w:sz="0" w:space="0" w:color="auto"/>
            <w:left w:val="none" w:sz="0" w:space="0" w:color="auto"/>
            <w:bottom w:val="none" w:sz="0" w:space="0" w:color="auto"/>
            <w:right w:val="none" w:sz="0" w:space="0" w:color="auto"/>
          </w:divBdr>
        </w:div>
        <w:div w:id="2054883828">
          <w:marLeft w:val="1008"/>
          <w:marRight w:val="0"/>
          <w:marTop w:val="0"/>
          <w:marBottom w:val="101"/>
          <w:divBdr>
            <w:top w:val="none" w:sz="0" w:space="0" w:color="auto"/>
            <w:left w:val="none" w:sz="0" w:space="0" w:color="auto"/>
            <w:bottom w:val="none" w:sz="0" w:space="0" w:color="auto"/>
            <w:right w:val="none" w:sz="0" w:space="0" w:color="auto"/>
          </w:divBdr>
        </w:div>
        <w:div w:id="1755777845">
          <w:marLeft w:val="1008"/>
          <w:marRight w:val="0"/>
          <w:marTop w:val="0"/>
          <w:marBottom w:val="101"/>
          <w:divBdr>
            <w:top w:val="none" w:sz="0" w:space="0" w:color="auto"/>
            <w:left w:val="none" w:sz="0" w:space="0" w:color="auto"/>
            <w:bottom w:val="none" w:sz="0" w:space="0" w:color="auto"/>
            <w:right w:val="none" w:sz="0" w:space="0" w:color="auto"/>
          </w:divBdr>
        </w:div>
        <w:div w:id="1825201110">
          <w:marLeft w:val="1008"/>
          <w:marRight w:val="0"/>
          <w:marTop w:val="0"/>
          <w:marBottom w:val="101"/>
          <w:divBdr>
            <w:top w:val="none" w:sz="0" w:space="0" w:color="auto"/>
            <w:left w:val="none" w:sz="0" w:space="0" w:color="auto"/>
            <w:bottom w:val="none" w:sz="0" w:space="0" w:color="auto"/>
            <w:right w:val="none" w:sz="0" w:space="0" w:color="auto"/>
          </w:divBdr>
        </w:div>
        <w:div w:id="993921437">
          <w:marLeft w:val="1008"/>
          <w:marRight w:val="0"/>
          <w:marTop w:val="0"/>
          <w:marBottom w:val="101"/>
          <w:divBdr>
            <w:top w:val="none" w:sz="0" w:space="0" w:color="auto"/>
            <w:left w:val="none" w:sz="0" w:space="0" w:color="auto"/>
            <w:bottom w:val="none" w:sz="0" w:space="0" w:color="auto"/>
            <w:right w:val="none" w:sz="0" w:space="0" w:color="auto"/>
          </w:divBdr>
        </w:div>
        <w:div w:id="1145121042">
          <w:marLeft w:val="1008"/>
          <w:marRight w:val="0"/>
          <w:marTop w:val="0"/>
          <w:marBottom w:val="101"/>
          <w:divBdr>
            <w:top w:val="none" w:sz="0" w:space="0" w:color="auto"/>
            <w:left w:val="none" w:sz="0" w:space="0" w:color="auto"/>
            <w:bottom w:val="none" w:sz="0" w:space="0" w:color="auto"/>
            <w:right w:val="none" w:sz="0" w:space="0" w:color="auto"/>
          </w:divBdr>
        </w:div>
        <w:div w:id="1032220194">
          <w:marLeft w:val="1008"/>
          <w:marRight w:val="0"/>
          <w:marTop w:val="0"/>
          <w:marBottom w:val="101"/>
          <w:divBdr>
            <w:top w:val="none" w:sz="0" w:space="0" w:color="auto"/>
            <w:left w:val="none" w:sz="0" w:space="0" w:color="auto"/>
            <w:bottom w:val="none" w:sz="0" w:space="0" w:color="auto"/>
            <w:right w:val="none" w:sz="0" w:space="0" w:color="auto"/>
          </w:divBdr>
        </w:div>
        <w:div w:id="1073629081">
          <w:marLeft w:val="1008"/>
          <w:marRight w:val="0"/>
          <w:marTop w:val="0"/>
          <w:marBottom w:val="101"/>
          <w:divBdr>
            <w:top w:val="none" w:sz="0" w:space="0" w:color="auto"/>
            <w:left w:val="none" w:sz="0" w:space="0" w:color="auto"/>
            <w:bottom w:val="none" w:sz="0" w:space="0" w:color="auto"/>
            <w:right w:val="none" w:sz="0" w:space="0" w:color="auto"/>
          </w:divBdr>
        </w:div>
        <w:div w:id="1631790040">
          <w:marLeft w:val="1008"/>
          <w:marRight w:val="0"/>
          <w:marTop w:val="0"/>
          <w:marBottom w:val="101"/>
          <w:divBdr>
            <w:top w:val="none" w:sz="0" w:space="0" w:color="auto"/>
            <w:left w:val="none" w:sz="0" w:space="0" w:color="auto"/>
            <w:bottom w:val="none" w:sz="0" w:space="0" w:color="auto"/>
            <w:right w:val="none" w:sz="0" w:space="0" w:color="auto"/>
          </w:divBdr>
        </w:div>
        <w:div w:id="521476981">
          <w:marLeft w:val="1008"/>
          <w:marRight w:val="0"/>
          <w:marTop w:val="0"/>
          <w:marBottom w:val="101"/>
          <w:divBdr>
            <w:top w:val="none" w:sz="0" w:space="0" w:color="auto"/>
            <w:left w:val="none" w:sz="0" w:space="0" w:color="auto"/>
            <w:bottom w:val="none" w:sz="0" w:space="0" w:color="auto"/>
            <w:right w:val="none" w:sz="0" w:space="0" w:color="auto"/>
          </w:divBdr>
        </w:div>
        <w:div w:id="1929072808">
          <w:marLeft w:val="1008"/>
          <w:marRight w:val="0"/>
          <w:marTop w:val="0"/>
          <w:marBottom w:val="101"/>
          <w:divBdr>
            <w:top w:val="none" w:sz="0" w:space="0" w:color="auto"/>
            <w:left w:val="none" w:sz="0" w:space="0" w:color="auto"/>
            <w:bottom w:val="none" w:sz="0" w:space="0" w:color="auto"/>
            <w:right w:val="none" w:sz="0" w:space="0" w:color="auto"/>
          </w:divBdr>
        </w:div>
        <w:div w:id="1327049574">
          <w:marLeft w:val="1008"/>
          <w:marRight w:val="0"/>
          <w:marTop w:val="0"/>
          <w:marBottom w:val="101"/>
          <w:divBdr>
            <w:top w:val="none" w:sz="0" w:space="0" w:color="auto"/>
            <w:left w:val="none" w:sz="0" w:space="0" w:color="auto"/>
            <w:bottom w:val="none" w:sz="0" w:space="0" w:color="auto"/>
            <w:right w:val="none" w:sz="0" w:space="0" w:color="auto"/>
          </w:divBdr>
        </w:div>
        <w:div w:id="78135829">
          <w:marLeft w:val="0"/>
          <w:marRight w:val="0"/>
          <w:marTop w:val="0"/>
          <w:marBottom w:val="101"/>
          <w:divBdr>
            <w:top w:val="none" w:sz="0" w:space="0" w:color="auto"/>
            <w:left w:val="none" w:sz="0" w:space="0" w:color="auto"/>
            <w:bottom w:val="none" w:sz="0" w:space="0" w:color="auto"/>
            <w:right w:val="none" w:sz="0" w:space="0" w:color="auto"/>
          </w:divBdr>
        </w:div>
        <w:div w:id="902567818">
          <w:marLeft w:val="1008"/>
          <w:marRight w:val="0"/>
          <w:marTop w:val="0"/>
          <w:marBottom w:val="101"/>
          <w:divBdr>
            <w:top w:val="none" w:sz="0" w:space="0" w:color="auto"/>
            <w:left w:val="none" w:sz="0" w:space="0" w:color="auto"/>
            <w:bottom w:val="none" w:sz="0" w:space="0" w:color="auto"/>
            <w:right w:val="none" w:sz="0" w:space="0" w:color="auto"/>
          </w:divBdr>
        </w:div>
        <w:div w:id="443157186">
          <w:marLeft w:val="1008"/>
          <w:marRight w:val="0"/>
          <w:marTop w:val="0"/>
          <w:marBottom w:val="101"/>
          <w:divBdr>
            <w:top w:val="none" w:sz="0" w:space="0" w:color="auto"/>
            <w:left w:val="none" w:sz="0" w:space="0" w:color="auto"/>
            <w:bottom w:val="none" w:sz="0" w:space="0" w:color="auto"/>
            <w:right w:val="none" w:sz="0" w:space="0" w:color="auto"/>
          </w:divBdr>
        </w:div>
        <w:div w:id="918170556">
          <w:marLeft w:val="1008"/>
          <w:marRight w:val="0"/>
          <w:marTop w:val="0"/>
          <w:marBottom w:val="101"/>
          <w:divBdr>
            <w:top w:val="none" w:sz="0" w:space="0" w:color="auto"/>
            <w:left w:val="none" w:sz="0" w:space="0" w:color="auto"/>
            <w:bottom w:val="none" w:sz="0" w:space="0" w:color="auto"/>
            <w:right w:val="none" w:sz="0" w:space="0" w:color="auto"/>
          </w:divBdr>
        </w:div>
        <w:div w:id="1779569584">
          <w:marLeft w:val="1008"/>
          <w:marRight w:val="0"/>
          <w:marTop w:val="0"/>
          <w:marBottom w:val="101"/>
          <w:divBdr>
            <w:top w:val="none" w:sz="0" w:space="0" w:color="auto"/>
            <w:left w:val="none" w:sz="0" w:space="0" w:color="auto"/>
            <w:bottom w:val="none" w:sz="0" w:space="0" w:color="auto"/>
            <w:right w:val="none" w:sz="0" w:space="0" w:color="auto"/>
          </w:divBdr>
        </w:div>
        <w:div w:id="1274283432">
          <w:marLeft w:val="1008"/>
          <w:marRight w:val="0"/>
          <w:marTop w:val="0"/>
          <w:marBottom w:val="101"/>
          <w:divBdr>
            <w:top w:val="none" w:sz="0" w:space="0" w:color="auto"/>
            <w:left w:val="none" w:sz="0" w:space="0" w:color="auto"/>
            <w:bottom w:val="none" w:sz="0" w:space="0" w:color="auto"/>
            <w:right w:val="none" w:sz="0" w:space="0" w:color="auto"/>
          </w:divBdr>
        </w:div>
        <w:div w:id="2078702423">
          <w:marLeft w:val="1008"/>
          <w:marRight w:val="0"/>
          <w:marTop w:val="0"/>
          <w:marBottom w:val="101"/>
          <w:divBdr>
            <w:top w:val="none" w:sz="0" w:space="0" w:color="auto"/>
            <w:left w:val="none" w:sz="0" w:space="0" w:color="auto"/>
            <w:bottom w:val="none" w:sz="0" w:space="0" w:color="auto"/>
            <w:right w:val="none" w:sz="0" w:space="0" w:color="auto"/>
          </w:divBdr>
        </w:div>
        <w:div w:id="1516993341">
          <w:marLeft w:val="1008"/>
          <w:marRight w:val="0"/>
          <w:marTop w:val="0"/>
          <w:marBottom w:val="101"/>
          <w:divBdr>
            <w:top w:val="none" w:sz="0" w:space="0" w:color="auto"/>
            <w:left w:val="none" w:sz="0" w:space="0" w:color="auto"/>
            <w:bottom w:val="none" w:sz="0" w:space="0" w:color="auto"/>
            <w:right w:val="none" w:sz="0" w:space="0" w:color="auto"/>
          </w:divBdr>
        </w:div>
        <w:div w:id="2001077317">
          <w:marLeft w:val="0"/>
          <w:marRight w:val="0"/>
          <w:marTop w:val="0"/>
          <w:marBottom w:val="101"/>
          <w:divBdr>
            <w:top w:val="none" w:sz="0" w:space="0" w:color="auto"/>
            <w:left w:val="none" w:sz="0" w:space="0" w:color="auto"/>
            <w:bottom w:val="none" w:sz="0" w:space="0" w:color="auto"/>
            <w:right w:val="none" w:sz="0" w:space="0" w:color="auto"/>
          </w:divBdr>
        </w:div>
        <w:div w:id="1220439077">
          <w:marLeft w:val="1008"/>
          <w:marRight w:val="0"/>
          <w:marTop w:val="0"/>
          <w:marBottom w:val="101"/>
          <w:divBdr>
            <w:top w:val="none" w:sz="0" w:space="0" w:color="auto"/>
            <w:left w:val="none" w:sz="0" w:space="0" w:color="auto"/>
            <w:bottom w:val="none" w:sz="0" w:space="0" w:color="auto"/>
            <w:right w:val="none" w:sz="0" w:space="0" w:color="auto"/>
          </w:divBdr>
        </w:div>
        <w:div w:id="1932205092">
          <w:marLeft w:val="1008"/>
          <w:marRight w:val="0"/>
          <w:marTop w:val="0"/>
          <w:marBottom w:val="101"/>
          <w:divBdr>
            <w:top w:val="none" w:sz="0" w:space="0" w:color="auto"/>
            <w:left w:val="none" w:sz="0" w:space="0" w:color="auto"/>
            <w:bottom w:val="none" w:sz="0" w:space="0" w:color="auto"/>
            <w:right w:val="none" w:sz="0" w:space="0" w:color="auto"/>
          </w:divBdr>
        </w:div>
        <w:div w:id="308367141">
          <w:marLeft w:val="1008"/>
          <w:marRight w:val="0"/>
          <w:marTop w:val="0"/>
          <w:marBottom w:val="101"/>
          <w:divBdr>
            <w:top w:val="none" w:sz="0" w:space="0" w:color="auto"/>
            <w:left w:val="none" w:sz="0" w:space="0" w:color="auto"/>
            <w:bottom w:val="none" w:sz="0" w:space="0" w:color="auto"/>
            <w:right w:val="none" w:sz="0" w:space="0" w:color="auto"/>
          </w:divBdr>
        </w:div>
        <w:div w:id="1595237839">
          <w:marLeft w:val="1008"/>
          <w:marRight w:val="0"/>
          <w:marTop w:val="0"/>
          <w:marBottom w:val="101"/>
          <w:divBdr>
            <w:top w:val="none" w:sz="0" w:space="0" w:color="auto"/>
            <w:left w:val="none" w:sz="0" w:space="0" w:color="auto"/>
            <w:bottom w:val="none" w:sz="0" w:space="0" w:color="auto"/>
            <w:right w:val="none" w:sz="0" w:space="0" w:color="auto"/>
          </w:divBdr>
        </w:div>
        <w:div w:id="1477719349">
          <w:marLeft w:val="1008"/>
          <w:marRight w:val="0"/>
          <w:marTop w:val="0"/>
          <w:marBottom w:val="101"/>
          <w:divBdr>
            <w:top w:val="none" w:sz="0" w:space="0" w:color="auto"/>
            <w:left w:val="none" w:sz="0" w:space="0" w:color="auto"/>
            <w:bottom w:val="none" w:sz="0" w:space="0" w:color="auto"/>
            <w:right w:val="none" w:sz="0" w:space="0" w:color="auto"/>
          </w:divBdr>
        </w:div>
        <w:div w:id="1138182591">
          <w:marLeft w:val="0"/>
          <w:marRight w:val="0"/>
          <w:marTop w:val="0"/>
          <w:marBottom w:val="101"/>
          <w:divBdr>
            <w:top w:val="none" w:sz="0" w:space="0" w:color="auto"/>
            <w:left w:val="none" w:sz="0" w:space="0" w:color="auto"/>
            <w:bottom w:val="none" w:sz="0" w:space="0" w:color="auto"/>
            <w:right w:val="none" w:sz="0" w:space="0" w:color="auto"/>
          </w:divBdr>
        </w:div>
        <w:div w:id="921569725">
          <w:marLeft w:val="1008"/>
          <w:marRight w:val="0"/>
          <w:marTop w:val="0"/>
          <w:marBottom w:val="101"/>
          <w:divBdr>
            <w:top w:val="none" w:sz="0" w:space="0" w:color="auto"/>
            <w:left w:val="none" w:sz="0" w:space="0" w:color="auto"/>
            <w:bottom w:val="none" w:sz="0" w:space="0" w:color="auto"/>
            <w:right w:val="none" w:sz="0" w:space="0" w:color="auto"/>
          </w:divBdr>
        </w:div>
        <w:div w:id="439421758">
          <w:marLeft w:val="1008"/>
          <w:marRight w:val="0"/>
          <w:marTop w:val="0"/>
          <w:marBottom w:val="101"/>
          <w:divBdr>
            <w:top w:val="none" w:sz="0" w:space="0" w:color="auto"/>
            <w:left w:val="none" w:sz="0" w:space="0" w:color="auto"/>
            <w:bottom w:val="none" w:sz="0" w:space="0" w:color="auto"/>
            <w:right w:val="none" w:sz="0" w:space="0" w:color="auto"/>
          </w:divBdr>
        </w:div>
        <w:div w:id="1660423745">
          <w:marLeft w:val="1008"/>
          <w:marRight w:val="0"/>
          <w:marTop w:val="0"/>
          <w:marBottom w:val="101"/>
          <w:divBdr>
            <w:top w:val="none" w:sz="0" w:space="0" w:color="auto"/>
            <w:left w:val="none" w:sz="0" w:space="0" w:color="auto"/>
            <w:bottom w:val="none" w:sz="0" w:space="0" w:color="auto"/>
            <w:right w:val="none" w:sz="0" w:space="0" w:color="auto"/>
          </w:divBdr>
        </w:div>
        <w:div w:id="1616863950">
          <w:marLeft w:val="1008"/>
          <w:marRight w:val="0"/>
          <w:marTop w:val="0"/>
          <w:marBottom w:val="101"/>
          <w:divBdr>
            <w:top w:val="none" w:sz="0" w:space="0" w:color="auto"/>
            <w:left w:val="none" w:sz="0" w:space="0" w:color="auto"/>
            <w:bottom w:val="none" w:sz="0" w:space="0" w:color="auto"/>
            <w:right w:val="none" w:sz="0" w:space="0" w:color="auto"/>
          </w:divBdr>
        </w:div>
        <w:div w:id="709574447">
          <w:marLeft w:val="1008"/>
          <w:marRight w:val="0"/>
          <w:marTop w:val="0"/>
          <w:marBottom w:val="101"/>
          <w:divBdr>
            <w:top w:val="none" w:sz="0" w:space="0" w:color="auto"/>
            <w:left w:val="none" w:sz="0" w:space="0" w:color="auto"/>
            <w:bottom w:val="none" w:sz="0" w:space="0" w:color="auto"/>
            <w:right w:val="none" w:sz="0" w:space="0" w:color="auto"/>
          </w:divBdr>
        </w:div>
        <w:div w:id="85031919">
          <w:marLeft w:val="1008"/>
          <w:marRight w:val="0"/>
          <w:marTop w:val="0"/>
          <w:marBottom w:val="101"/>
          <w:divBdr>
            <w:top w:val="none" w:sz="0" w:space="0" w:color="auto"/>
            <w:left w:val="none" w:sz="0" w:space="0" w:color="auto"/>
            <w:bottom w:val="none" w:sz="0" w:space="0" w:color="auto"/>
            <w:right w:val="none" w:sz="0" w:space="0" w:color="auto"/>
          </w:divBdr>
        </w:div>
        <w:div w:id="936866605">
          <w:marLeft w:val="1008"/>
          <w:marRight w:val="0"/>
          <w:marTop w:val="0"/>
          <w:marBottom w:val="101"/>
          <w:divBdr>
            <w:top w:val="none" w:sz="0" w:space="0" w:color="auto"/>
            <w:left w:val="none" w:sz="0" w:space="0" w:color="auto"/>
            <w:bottom w:val="none" w:sz="0" w:space="0" w:color="auto"/>
            <w:right w:val="none" w:sz="0" w:space="0" w:color="auto"/>
          </w:divBdr>
        </w:div>
        <w:div w:id="828209186">
          <w:marLeft w:val="1008"/>
          <w:marRight w:val="0"/>
          <w:marTop w:val="0"/>
          <w:marBottom w:val="101"/>
          <w:divBdr>
            <w:top w:val="none" w:sz="0" w:space="0" w:color="auto"/>
            <w:left w:val="none" w:sz="0" w:space="0" w:color="auto"/>
            <w:bottom w:val="none" w:sz="0" w:space="0" w:color="auto"/>
            <w:right w:val="none" w:sz="0" w:space="0" w:color="auto"/>
          </w:divBdr>
        </w:div>
        <w:div w:id="1288928464">
          <w:marLeft w:val="1008"/>
          <w:marRight w:val="0"/>
          <w:marTop w:val="0"/>
          <w:marBottom w:val="101"/>
          <w:divBdr>
            <w:top w:val="none" w:sz="0" w:space="0" w:color="auto"/>
            <w:left w:val="none" w:sz="0" w:space="0" w:color="auto"/>
            <w:bottom w:val="none" w:sz="0" w:space="0" w:color="auto"/>
            <w:right w:val="none" w:sz="0" w:space="0" w:color="auto"/>
          </w:divBdr>
        </w:div>
        <w:div w:id="1525362080">
          <w:marLeft w:val="1008"/>
          <w:marRight w:val="0"/>
          <w:marTop w:val="0"/>
          <w:marBottom w:val="101"/>
          <w:divBdr>
            <w:top w:val="none" w:sz="0" w:space="0" w:color="auto"/>
            <w:left w:val="none" w:sz="0" w:space="0" w:color="auto"/>
            <w:bottom w:val="none" w:sz="0" w:space="0" w:color="auto"/>
            <w:right w:val="none" w:sz="0" w:space="0" w:color="auto"/>
          </w:divBdr>
        </w:div>
        <w:div w:id="1474324169">
          <w:marLeft w:val="1008"/>
          <w:marRight w:val="0"/>
          <w:marTop w:val="0"/>
          <w:marBottom w:val="101"/>
          <w:divBdr>
            <w:top w:val="none" w:sz="0" w:space="0" w:color="auto"/>
            <w:left w:val="none" w:sz="0" w:space="0" w:color="auto"/>
            <w:bottom w:val="none" w:sz="0" w:space="0" w:color="auto"/>
            <w:right w:val="none" w:sz="0" w:space="0" w:color="auto"/>
          </w:divBdr>
        </w:div>
        <w:div w:id="1552884003">
          <w:marLeft w:val="1008"/>
          <w:marRight w:val="0"/>
          <w:marTop w:val="0"/>
          <w:marBottom w:val="101"/>
          <w:divBdr>
            <w:top w:val="none" w:sz="0" w:space="0" w:color="auto"/>
            <w:left w:val="none" w:sz="0" w:space="0" w:color="auto"/>
            <w:bottom w:val="none" w:sz="0" w:space="0" w:color="auto"/>
            <w:right w:val="none" w:sz="0" w:space="0" w:color="auto"/>
          </w:divBdr>
        </w:div>
        <w:div w:id="1556501118">
          <w:marLeft w:val="1008"/>
          <w:marRight w:val="0"/>
          <w:marTop w:val="0"/>
          <w:marBottom w:val="101"/>
          <w:divBdr>
            <w:top w:val="none" w:sz="0" w:space="0" w:color="auto"/>
            <w:left w:val="none" w:sz="0" w:space="0" w:color="auto"/>
            <w:bottom w:val="none" w:sz="0" w:space="0" w:color="auto"/>
            <w:right w:val="none" w:sz="0" w:space="0" w:color="auto"/>
          </w:divBdr>
        </w:div>
        <w:div w:id="1020469474">
          <w:marLeft w:val="1008"/>
          <w:marRight w:val="0"/>
          <w:marTop w:val="0"/>
          <w:marBottom w:val="101"/>
          <w:divBdr>
            <w:top w:val="none" w:sz="0" w:space="0" w:color="auto"/>
            <w:left w:val="none" w:sz="0" w:space="0" w:color="auto"/>
            <w:bottom w:val="none" w:sz="0" w:space="0" w:color="auto"/>
            <w:right w:val="none" w:sz="0" w:space="0" w:color="auto"/>
          </w:divBdr>
        </w:div>
        <w:div w:id="301692642">
          <w:marLeft w:val="1008"/>
          <w:marRight w:val="0"/>
          <w:marTop w:val="0"/>
          <w:marBottom w:val="101"/>
          <w:divBdr>
            <w:top w:val="none" w:sz="0" w:space="0" w:color="auto"/>
            <w:left w:val="none" w:sz="0" w:space="0" w:color="auto"/>
            <w:bottom w:val="none" w:sz="0" w:space="0" w:color="auto"/>
            <w:right w:val="none" w:sz="0" w:space="0" w:color="auto"/>
          </w:divBdr>
        </w:div>
        <w:div w:id="1701012041">
          <w:marLeft w:val="1008"/>
          <w:marRight w:val="0"/>
          <w:marTop w:val="0"/>
          <w:marBottom w:val="101"/>
          <w:divBdr>
            <w:top w:val="none" w:sz="0" w:space="0" w:color="auto"/>
            <w:left w:val="none" w:sz="0" w:space="0" w:color="auto"/>
            <w:bottom w:val="none" w:sz="0" w:space="0" w:color="auto"/>
            <w:right w:val="none" w:sz="0" w:space="0" w:color="auto"/>
          </w:divBdr>
        </w:div>
        <w:div w:id="996692692">
          <w:marLeft w:val="1008"/>
          <w:marRight w:val="0"/>
          <w:marTop w:val="0"/>
          <w:marBottom w:val="101"/>
          <w:divBdr>
            <w:top w:val="none" w:sz="0" w:space="0" w:color="auto"/>
            <w:left w:val="none" w:sz="0" w:space="0" w:color="auto"/>
            <w:bottom w:val="none" w:sz="0" w:space="0" w:color="auto"/>
            <w:right w:val="none" w:sz="0" w:space="0" w:color="auto"/>
          </w:divBdr>
        </w:div>
        <w:div w:id="789203771">
          <w:marLeft w:val="1008"/>
          <w:marRight w:val="0"/>
          <w:marTop w:val="0"/>
          <w:marBottom w:val="101"/>
          <w:divBdr>
            <w:top w:val="none" w:sz="0" w:space="0" w:color="auto"/>
            <w:left w:val="none" w:sz="0" w:space="0" w:color="auto"/>
            <w:bottom w:val="none" w:sz="0" w:space="0" w:color="auto"/>
            <w:right w:val="none" w:sz="0" w:space="0" w:color="auto"/>
          </w:divBdr>
        </w:div>
        <w:div w:id="808597726">
          <w:marLeft w:val="1008"/>
          <w:marRight w:val="0"/>
          <w:marTop w:val="0"/>
          <w:marBottom w:val="101"/>
          <w:divBdr>
            <w:top w:val="none" w:sz="0" w:space="0" w:color="auto"/>
            <w:left w:val="none" w:sz="0" w:space="0" w:color="auto"/>
            <w:bottom w:val="none" w:sz="0" w:space="0" w:color="auto"/>
            <w:right w:val="none" w:sz="0" w:space="0" w:color="auto"/>
          </w:divBdr>
        </w:div>
        <w:div w:id="723674628">
          <w:marLeft w:val="1008"/>
          <w:marRight w:val="0"/>
          <w:marTop w:val="0"/>
          <w:marBottom w:val="101"/>
          <w:divBdr>
            <w:top w:val="none" w:sz="0" w:space="0" w:color="auto"/>
            <w:left w:val="none" w:sz="0" w:space="0" w:color="auto"/>
            <w:bottom w:val="none" w:sz="0" w:space="0" w:color="auto"/>
            <w:right w:val="none" w:sz="0" w:space="0" w:color="auto"/>
          </w:divBdr>
        </w:div>
        <w:div w:id="1522695726">
          <w:marLeft w:val="1008"/>
          <w:marRight w:val="0"/>
          <w:marTop w:val="0"/>
          <w:marBottom w:val="101"/>
          <w:divBdr>
            <w:top w:val="none" w:sz="0" w:space="0" w:color="auto"/>
            <w:left w:val="none" w:sz="0" w:space="0" w:color="auto"/>
            <w:bottom w:val="none" w:sz="0" w:space="0" w:color="auto"/>
            <w:right w:val="none" w:sz="0" w:space="0" w:color="auto"/>
          </w:divBdr>
        </w:div>
        <w:div w:id="1591155132">
          <w:marLeft w:val="1008"/>
          <w:marRight w:val="0"/>
          <w:marTop w:val="0"/>
          <w:marBottom w:val="101"/>
          <w:divBdr>
            <w:top w:val="none" w:sz="0" w:space="0" w:color="auto"/>
            <w:left w:val="none" w:sz="0" w:space="0" w:color="auto"/>
            <w:bottom w:val="none" w:sz="0" w:space="0" w:color="auto"/>
            <w:right w:val="none" w:sz="0" w:space="0" w:color="auto"/>
          </w:divBdr>
        </w:div>
        <w:div w:id="1634367312">
          <w:marLeft w:val="1008"/>
          <w:marRight w:val="0"/>
          <w:marTop w:val="0"/>
          <w:marBottom w:val="101"/>
          <w:divBdr>
            <w:top w:val="none" w:sz="0" w:space="0" w:color="auto"/>
            <w:left w:val="none" w:sz="0" w:space="0" w:color="auto"/>
            <w:bottom w:val="none" w:sz="0" w:space="0" w:color="auto"/>
            <w:right w:val="none" w:sz="0" w:space="0" w:color="auto"/>
          </w:divBdr>
        </w:div>
        <w:div w:id="1966156414">
          <w:marLeft w:val="1008"/>
          <w:marRight w:val="0"/>
          <w:marTop w:val="0"/>
          <w:marBottom w:val="101"/>
          <w:divBdr>
            <w:top w:val="none" w:sz="0" w:space="0" w:color="auto"/>
            <w:left w:val="none" w:sz="0" w:space="0" w:color="auto"/>
            <w:bottom w:val="none" w:sz="0" w:space="0" w:color="auto"/>
            <w:right w:val="none" w:sz="0" w:space="0" w:color="auto"/>
          </w:divBdr>
        </w:div>
        <w:div w:id="1019505656">
          <w:marLeft w:val="1008"/>
          <w:marRight w:val="0"/>
          <w:marTop w:val="0"/>
          <w:marBottom w:val="101"/>
          <w:divBdr>
            <w:top w:val="none" w:sz="0" w:space="0" w:color="auto"/>
            <w:left w:val="none" w:sz="0" w:space="0" w:color="auto"/>
            <w:bottom w:val="none" w:sz="0" w:space="0" w:color="auto"/>
            <w:right w:val="none" w:sz="0" w:space="0" w:color="auto"/>
          </w:divBdr>
        </w:div>
        <w:div w:id="938176139">
          <w:marLeft w:val="1008"/>
          <w:marRight w:val="0"/>
          <w:marTop w:val="0"/>
          <w:marBottom w:val="101"/>
          <w:divBdr>
            <w:top w:val="none" w:sz="0" w:space="0" w:color="auto"/>
            <w:left w:val="none" w:sz="0" w:space="0" w:color="auto"/>
            <w:bottom w:val="none" w:sz="0" w:space="0" w:color="auto"/>
            <w:right w:val="none" w:sz="0" w:space="0" w:color="auto"/>
          </w:divBdr>
        </w:div>
        <w:div w:id="1629434114">
          <w:marLeft w:val="1008"/>
          <w:marRight w:val="0"/>
          <w:marTop w:val="0"/>
          <w:marBottom w:val="101"/>
          <w:divBdr>
            <w:top w:val="none" w:sz="0" w:space="0" w:color="auto"/>
            <w:left w:val="none" w:sz="0" w:space="0" w:color="auto"/>
            <w:bottom w:val="none" w:sz="0" w:space="0" w:color="auto"/>
            <w:right w:val="none" w:sz="0" w:space="0" w:color="auto"/>
          </w:divBdr>
        </w:div>
        <w:div w:id="701832360">
          <w:marLeft w:val="1008"/>
          <w:marRight w:val="0"/>
          <w:marTop w:val="0"/>
          <w:marBottom w:val="101"/>
          <w:divBdr>
            <w:top w:val="none" w:sz="0" w:space="0" w:color="auto"/>
            <w:left w:val="none" w:sz="0" w:space="0" w:color="auto"/>
            <w:bottom w:val="none" w:sz="0" w:space="0" w:color="auto"/>
            <w:right w:val="none" w:sz="0" w:space="0" w:color="auto"/>
          </w:divBdr>
        </w:div>
        <w:div w:id="1472559786">
          <w:marLeft w:val="0"/>
          <w:marRight w:val="0"/>
          <w:marTop w:val="0"/>
          <w:marBottom w:val="101"/>
          <w:divBdr>
            <w:top w:val="none" w:sz="0" w:space="0" w:color="auto"/>
            <w:left w:val="none" w:sz="0" w:space="0" w:color="auto"/>
            <w:bottom w:val="none" w:sz="0" w:space="0" w:color="auto"/>
            <w:right w:val="none" w:sz="0" w:space="0" w:color="auto"/>
          </w:divBdr>
        </w:div>
        <w:div w:id="1831212624">
          <w:marLeft w:val="1008"/>
          <w:marRight w:val="0"/>
          <w:marTop w:val="0"/>
          <w:marBottom w:val="101"/>
          <w:divBdr>
            <w:top w:val="none" w:sz="0" w:space="0" w:color="auto"/>
            <w:left w:val="none" w:sz="0" w:space="0" w:color="auto"/>
            <w:bottom w:val="none" w:sz="0" w:space="0" w:color="auto"/>
            <w:right w:val="none" w:sz="0" w:space="0" w:color="auto"/>
          </w:divBdr>
        </w:div>
        <w:div w:id="2047296169">
          <w:marLeft w:val="1008"/>
          <w:marRight w:val="0"/>
          <w:marTop w:val="0"/>
          <w:marBottom w:val="101"/>
          <w:divBdr>
            <w:top w:val="none" w:sz="0" w:space="0" w:color="auto"/>
            <w:left w:val="none" w:sz="0" w:space="0" w:color="auto"/>
            <w:bottom w:val="none" w:sz="0" w:space="0" w:color="auto"/>
            <w:right w:val="none" w:sz="0" w:space="0" w:color="auto"/>
          </w:divBdr>
        </w:div>
        <w:div w:id="1579710347">
          <w:marLeft w:val="1008"/>
          <w:marRight w:val="0"/>
          <w:marTop w:val="0"/>
          <w:marBottom w:val="101"/>
          <w:divBdr>
            <w:top w:val="none" w:sz="0" w:space="0" w:color="auto"/>
            <w:left w:val="none" w:sz="0" w:space="0" w:color="auto"/>
            <w:bottom w:val="none" w:sz="0" w:space="0" w:color="auto"/>
            <w:right w:val="none" w:sz="0" w:space="0" w:color="auto"/>
          </w:divBdr>
        </w:div>
        <w:div w:id="949821516">
          <w:marLeft w:val="1008"/>
          <w:marRight w:val="0"/>
          <w:marTop w:val="0"/>
          <w:marBottom w:val="101"/>
          <w:divBdr>
            <w:top w:val="none" w:sz="0" w:space="0" w:color="auto"/>
            <w:left w:val="none" w:sz="0" w:space="0" w:color="auto"/>
            <w:bottom w:val="none" w:sz="0" w:space="0" w:color="auto"/>
            <w:right w:val="none" w:sz="0" w:space="0" w:color="auto"/>
          </w:divBdr>
        </w:div>
        <w:div w:id="86387278">
          <w:marLeft w:val="1008"/>
          <w:marRight w:val="0"/>
          <w:marTop w:val="0"/>
          <w:marBottom w:val="101"/>
          <w:divBdr>
            <w:top w:val="none" w:sz="0" w:space="0" w:color="auto"/>
            <w:left w:val="none" w:sz="0" w:space="0" w:color="auto"/>
            <w:bottom w:val="none" w:sz="0" w:space="0" w:color="auto"/>
            <w:right w:val="none" w:sz="0" w:space="0" w:color="auto"/>
          </w:divBdr>
        </w:div>
        <w:div w:id="1987935535">
          <w:marLeft w:val="1008"/>
          <w:marRight w:val="0"/>
          <w:marTop w:val="0"/>
          <w:marBottom w:val="101"/>
          <w:divBdr>
            <w:top w:val="none" w:sz="0" w:space="0" w:color="auto"/>
            <w:left w:val="none" w:sz="0" w:space="0" w:color="auto"/>
            <w:bottom w:val="none" w:sz="0" w:space="0" w:color="auto"/>
            <w:right w:val="none" w:sz="0" w:space="0" w:color="auto"/>
          </w:divBdr>
        </w:div>
        <w:div w:id="736711484">
          <w:marLeft w:val="1008"/>
          <w:marRight w:val="0"/>
          <w:marTop w:val="0"/>
          <w:marBottom w:val="101"/>
          <w:divBdr>
            <w:top w:val="none" w:sz="0" w:space="0" w:color="auto"/>
            <w:left w:val="none" w:sz="0" w:space="0" w:color="auto"/>
            <w:bottom w:val="none" w:sz="0" w:space="0" w:color="auto"/>
            <w:right w:val="none" w:sz="0" w:space="0" w:color="auto"/>
          </w:divBdr>
        </w:div>
        <w:div w:id="1013146565">
          <w:marLeft w:val="1008"/>
          <w:marRight w:val="0"/>
          <w:marTop w:val="0"/>
          <w:marBottom w:val="101"/>
          <w:divBdr>
            <w:top w:val="none" w:sz="0" w:space="0" w:color="auto"/>
            <w:left w:val="none" w:sz="0" w:space="0" w:color="auto"/>
            <w:bottom w:val="none" w:sz="0" w:space="0" w:color="auto"/>
            <w:right w:val="none" w:sz="0" w:space="0" w:color="auto"/>
          </w:divBdr>
        </w:div>
        <w:div w:id="702632530">
          <w:marLeft w:val="1008"/>
          <w:marRight w:val="0"/>
          <w:marTop w:val="0"/>
          <w:marBottom w:val="101"/>
          <w:divBdr>
            <w:top w:val="none" w:sz="0" w:space="0" w:color="auto"/>
            <w:left w:val="none" w:sz="0" w:space="0" w:color="auto"/>
            <w:bottom w:val="none" w:sz="0" w:space="0" w:color="auto"/>
            <w:right w:val="none" w:sz="0" w:space="0" w:color="auto"/>
          </w:divBdr>
        </w:div>
        <w:div w:id="1117913787">
          <w:marLeft w:val="1008"/>
          <w:marRight w:val="0"/>
          <w:marTop w:val="0"/>
          <w:marBottom w:val="101"/>
          <w:divBdr>
            <w:top w:val="none" w:sz="0" w:space="0" w:color="auto"/>
            <w:left w:val="none" w:sz="0" w:space="0" w:color="auto"/>
            <w:bottom w:val="none" w:sz="0" w:space="0" w:color="auto"/>
            <w:right w:val="none" w:sz="0" w:space="0" w:color="auto"/>
          </w:divBdr>
        </w:div>
        <w:div w:id="961882385">
          <w:marLeft w:val="1008"/>
          <w:marRight w:val="0"/>
          <w:marTop w:val="0"/>
          <w:marBottom w:val="101"/>
          <w:divBdr>
            <w:top w:val="none" w:sz="0" w:space="0" w:color="auto"/>
            <w:left w:val="none" w:sz="0" w:space="0" w:color="auto"/>
            <w:bottom w:val="none" w:sz="0" w:space="0" w:color="auto"/>
            <w:right w:val="none" w:sz="0" w:space="0" w:color="auto"/>
          </w:divBdr>
        </w:div>
        <w:div w:id="1980375843">
          <w:marLeft w:val="1008"/>
          <w:marRight w:val="0"/>
          <w:marTop w:val="0"/>
          <w:marBottom w:val="101"/>
          <w:divBdr>
            <w:top w:val="none" w:sz="0" w:space="0" w:color="auto"/>
            <w:left w:val="none" w:sz="0" w:space="0" w:color="auto"/>
            <w:bottom w:val="none" w:sz="0" w:space="0" w:color="auto"/>
            <w:right w:val="none" w:sz="0" w:space="0" w:color="auto"/>
          </w:divBdr>
        </w:div>
        <w:div w:id="2014450909">
          <w:marLeft w:val="1008"/>
          <w:marRight w:val="0"/>
          <w:marTop w:val="0"/>
          <w:marBottom w:val="101"/>
          <w:divBdr>
            <w:top w:val="none" w:sz="0" w:space="0" w:color="auto"/>
            <w:left w:val="none" w:sz="0" w:space="0" w:color="auto"/>
            <w:bottom w:val="none" w:sz="0" w:space="0" w:color="auto"/>
            <w:right w:val="none" w:sz="0" w:space="0" w:color="auto"/>
          </w:divBdr>
        </w:div>
        <w:div w:id="1927955596">
          <w:marLeft w:val="1008"/>
          <w:marRight w:val="0"/>
          <w:marTop w:val="0"/>
          <w:marBottom w:val="101"/>
          <w:divBdr>
            <w:top w:val="none" w:sz="0" w:space="0" w:color="auto"/>
            <w:left w:val="none" w:sz="0" w:space="0" w:color="auto"/>
            <w:bottom w:val="none" w:sz="0" w:space="0" w:color="auto"/>
            <w:right w:val="none" w:sz="0" w:space="0" w:color="auto"/>
          </w:divBdr>
        </w:div>
        <w:div w:id="1546795219">
          <w:marLeft w:val="1008"/>
          <w:marRight w:val="0"/>
          <w:marTop w:val="0"/>
          <w:marBottom w:val="101"/>
          <w:divBdr>
            <w:top w:val="none" w:sz="0" w:space="0" w:color="auto"/>
            <w:left w:val="none" w:sz="0" w:space="0" w:color="auto"/>
            <w:bottom w:val="none" w:sz="0" w:space="0" w:color="auto"/>
            <w:right w:val="none" w:sz="0" w:space="0" w:color="auto"/>
          </w:divBdr>
        </w:div>
        <w:div w:id="558790111">
          <w:marLeft w:val="1008"/>
          <w:marRight w:val="0"/>
          <w:marTop w:val="0"/>
          <w:marBottom w:val="101"/>
          <w:divBdr>
            <w:top w:val="none" w:sz="0" w:space="0" w:color="auto"/>
            <w:left w:val="none" w:sz="0" w:space="0" w:color="auto"/>
            <w:bottom w:val="none" w:sz="0" w:space="0" w:color="auto"/>
            <w:right w:val="none" w:sz="0" w:space="0" w:color="auto"/>
          </w:divBdr>
        </w:div>
        <w:div w:id="241528162">
          <w:marLeft w:val="1008"/>
          <w:marRight w:val="0"/>
          <w:marTop w:val="0"/>
          <w:marBottom w:val="101"/>
          <w:divBdr>
            <w:top w:val="none" w:sz="0" w:space="0" w:color="auto"/>
            <w:left w:val="none" w:sz="0" w:space="0" w:color="auto"/>
            <w:bottom w:val="none" w:sz="0" w:space="0" w:color="auto"/>
            <w:right w:val="none" w:sz="0" w:space="0" w:color="auto"/>
          </w:divBdr>
        </w:div>
        <w:div w:id="17584668">
          <w:marLeft w:val="1008"/>
          <w:marRight w:val="0"/>
          <w:marTop w:val="0"/>
          <w:marBottom w:val="101"/>
          <w:divBdr>
            <w:top w:val="none" w:sz="0" w:space="0" w:color="auto"/>
            <w:left w:val="none" w:sz="0" w:space="0" w:color="auto"/>
            <w:bottom w:val="none" w:sz="0" w:space="0" w:color="auto"/>
            <w:right w:val="none" w:sz="0" w:space="0" w:color="auto"/>
          </w:divBdr>
        </w:div>
        <w:div w:id="394354540">
          <w:marLeft w:val="1008"/>
          <w:marRight w:val="0"/>
          <w:marTop w:val="0"/>
          <w:marBottom w:val="101"/>
          <w:divBdr>
            <w:top w:val="none" w:sz="0" w:space="0" w:color="auto"/>
            <w:left w:val="none" w:sz="0" w:space="0" w:color="auto"/>
            <w:bottom w:val="none" w:sz="0" w:space="0" w:color="auto"/>
            <w:right w:val="none" w:sz="0" w:space="0" w:color="auto"/>
          </w:divBdr>
        </w:div>
        <w:div w:id="1353386224">
          <w:marLeft w:val="1008"/>
          <w:marRight w:val="0"/>
          <w:marTop w:val="0"/>
          <w:marBottom w:val="101"/>
          <w:divBdr>
            <w:top w:val="none" w:sz="0" w:space="0" w:color="auto"/>
            <w:left w:val="none" w:sz="0" w:space="0" w:color="auto"/>
            <w:bottom w:val="none" w:sz="0" w:space="0" w:color="auto"/>
            <w:right w:val="none" w:sz="0" w:space="0" w:color="auto"/>
          </w:divBdr>
        </w:div>
        <w:div w:id="1968394274">
          <w:marLeft w:val="1008"/>
          <w:marRight w:val="0"/>
          <w:marTop w:val="0"/>
          <w:marBottom w:val="101"/>
          <w:divBdr>
            <w:top w:val="none" w:sz="0" w:space="0" w:color="auto"/>
            <w:left w:val="none" w:sz="0" w:space="0" w:color="auto"/>
            <w:bottom w:val="none" w:sz="0" w:space="0" w:color="auto"/>
            <w:right w:val="none" w:sz="0" w:space="0" w:color="auto"/>
          </w:divBdr>
        </w:div>
        <w:div w:id="1361663396">
          <w:marLeft w:val="1008"/>
          <w:marRight w:val="0"/>
          <w:marTop w:val="0"/>
          <w:marBottom w:val="101"/>
          <w:divBdr>
            <w:top w:val="none" w:sz="0" w:space="0" w:color="auto"/>
            <w:left w:val="none" w:sz="0" w:space="0" w:color="auto"/>
            <w:bottom w:val="none" w:sz="0" w:space="0" w:color="auto"/>
            <w:right w:val="none" w:sz="0" w:space="0" w:color="auto"/>
          </w:divBdr>
        </w:div>
        <w:div w:id="150558730">
          <w:marLeft w:val="1008"/>
          <w:marRight w:val="0"/>
          <w:marTop w:val="0"/>
          <w:marBottom w:val="101"/>
          <w:divBdr>
            <w:top w:val="none" w:sz="0" w:space="0" w:color="auto"/>
            <w:left w:val="none" w:sz="0" w:space="0" w:color="auto"/>
            <w:bottom w:val="none" w:sz="0" w:space="0" w:color="auto"/>
            <w:right w:val="none" w:sz="0" w:space="0" w:color="auto"/>
          </w:divBdr>
        </w:div>
        <w:div w:id="477571934">
          <w:marLeft w:val="1008"/>
          <w:marRight w:val="0"/>
          <w:marTop w:val="0"/>
          <w:marBottom w:val="101"/>
          <w:divBdr>
            <w:top w:val="none" w:sz="0" w:space="0" w:color="auto"/>
            <w:left w:val="none" w:sz="0" w:space="0" w:color="auto"/>
            <w:bottom w:val="none" w:sz="0" w:space="0" w:color="auto"/>
            <w:right w:val="none" w:sz="0" w:space="0" w:color="auto"/>
          </w:divBdr>
        </w:div>
        <w:div w:id="1050687323">
          <w:marLeft w:val="1008"/>
          <w:marRight w:val="0"/>
          <w:marTop w:val="0"/>
          <w:marBottom w:val="101"/>
          <w:divBdr>
            <w:top w:val="none" w:sz="0" w:space="0" w:color="auto"/>
            <w:left w:val="none" w:sz="0" w:space="0" w:color="auto"/>
            <w:bottom w:val="none" w:sz="0" w:space="0" w:color="auto"/>
            <w:right w:val="none" w:sz="0" w:space="0" w:color="auto"/>
          </w:divBdr>
        </w:div>
        <w:div w:id="860313077">
          <w:marLeft w:val="0"/>
          <w:marRight w:val="0"/>
          <w:marTop w:val="0"/>
          <w:marBottom w:val="101"/>
          <w:divBdr>
            <w:top w:val="none" w:sz="0" w:space="0" w:color="auto"/>
            <w:left w:val="none" w:sz="0" w:space="0" w:color="auto"/>
            <w:bottom w:val="none" w:sz="0" w:space="0" w:color="auto"/>
            <w:right w:val="none" w:sz="0" w:space="0" w:color="auto"/>
          </w:divBdr>
        </w:div>
        <w:div w:id="727147628">
          <w:marLeft w:val="0"/>
          <w:marRight w:val="0"/>
          <w:marTop w:val="0"/>
          <w:marBottom w:val="101"/>
          <w:divBdr>
            <w:top w:val="none" w:sz="0" w:space="0" w:color="auto"/>
            <w:left w:val="none" w:sz="0" w:space="0" w:color="auto"/>
            <w:bottom w:val="none" w:sz="0" w:space="0" w:color="auto"/>
            <w:right w:val="none" w:sz="0" w:space="0" w:color="auto"/>
          </w:divBdr>
        </w:div>
        <w:div w:id="977494229">
          <w:marLeft w:val="1008"/>
          <w:marRight w:val="0"/>
          <w:marTop w:val="0"/>
          <w:marBottom w:val="101"/>
          <w:divBdr>
            <w:top w:val="none" w:sz="0" w:space="0" w:color="auto"/>
            <w:left w:val="none" w:sz="0" w:space="0" w:color="auto"/>
            <w:bottom w:val="none" w:sz="0" w:space="0" w:color="auto"/>
            <w:right w:val="none" w:sz="0" w:space="0" w:color="auto"/>
          </w:divBdr>
        </w:div>
        <w:div w:id="2128322">
          <w:marLeft w:val="1008"/>
          <w:marRight w:val="0"/>
          <w:marTop w:val="0"/>
          <w:marBottom w:val="101"/>
          <w:divBdr>
            <w:top w:val="none" w:sz="0" w:space="0" w:color="auto"/>
            <w:left w:val="none" w:sz="0" w:space="0" w:color="auto"/>
            <w:bottom w:val="none" w:sz="0" w:space="0" w:color="auto"/>
            <w:right w:val="none" w:sz="0" w:space="0" w:color="auto"/>
          </w:divBdr>
        </w:div>
        <w:div w:id="841243629">
          <w:marLeft w:val="1008"/>
          <w:marRight w:val="0"/>
          <w:marTop w:val="0"/>
          <w:marBottom w:val="101"/>
          <w:divBdr>
            <w:top w:val="none" w:sz="0" w:space="0" w:color="auto"/>
            <w:left w:val="none" w:sz="0" w:space="0" w:color="auto"/>
            <w:bottom w:val="none" w:sz="0" w:space="0" w:color="auto"/>
            <w:right w:val="none" w:sz="0" w:space="0" w:color="auto"/>
          </w:divBdr>
        </w:div>
        <w:div w:id="1176845459">
          <w:marLeft w:val="1008"/>
          <w:marRight w:val="0"/>
          <w:marTop w:val="0"/>
          <w:marBottom w:val="101"/>
          <w:divBdr>
            <w:top w:val="none" w:sz="0" w:space="0" w:color="auto"/>
            <w:left w:val="none" w:sz="0" w:space="0" w:color="auto"/>
            <w:bottom w:val="none" w:sz="0" w:space="0" w:color="auto"/>
            <w:right w:val="none" w:sz="0" w:space="0" w:color="auto"/>
          </w:divBdr>
        </w:div>
        <w:div w:id="1946571334">
          <w:marLeft w:val="1008"/>
          <w:marRight w:val="0"/>
          <w:marTop w:val="0"/>
          <w:marBottom w:val="101"/>
          <w:divBdr>
            <w:top w:val="none" w:sz="0" w:space="0" w:color="auto"/>
            <w:left w:val="none" w:sz="0" w:space="0" w:color="auto"/>
            <w:bottom w:val="none" w:sz="0" w:space="0" w:color="auto"/>
            <w:right w:val="none" w:sz="0" w:space="0" w:color="auto"/>
          </w:divBdr>
        </w:div>
        <w:div w:id="1775779418">
          <w:marLeft w:val="1008"/>
          <w:marRight w:val="0"/>
          <w:marTop w:val="0"/>
          <w:marBottom w:val="101"/>
          <w:divBdr>
            <w:top w:val="none" w:sz="0" w:space="0" w:color="auto"/>
            <w:left w:val="none" w:sz="0" w:space="0" w:color="auto"/>
            <w:bottom w:val="none" w:sz="0" w:space="0" w:color="auto"/>
            <w:right w:val="none" w:sz="0" w:space="0" w:color="auto"/>
          </w:divBdr>
        </w:div>
        <w:div w:id="614596893">
          <w:marLeft w:val="1008"/>
          <w:marRight w:val="0"/>
          <w:marTop w:val="0"/>
          <w:marBottom w:val="101"/>
          <w:divBdr>
            <w:top w:val="none" w:sz="0" w:space="0" w:color="auto"/>
            <w:left w:val="none" w:sz="0" w:space="0" w:color="auto"/>
            <w:bottom w:val="none" w:sz="0" w:space="0" w:color="auto"/>
            <w:right w:val="none" w:sz="0" w:space="0" w:color="auto"/>
          </w:divBdr>
        </w:div>
        <w:div w:id="984356045">
          <w:marLeft w:val="1008"/>
          <w:marRight w:val="0"/>
          <w:marTop w:val="0"/>
          <w:marBottom w:val="101"/>
          <w:divBdr>
            <w:top w:val="none" w:sz="0" w:space="0" w:color="auto"/>
            <w:left w:val="none" w:sz="0" w:space="0" w:color="auto"/>
            <w:bottom w:val="none" w:sz="0" w:space="0" w:color="auto"/>
            <w:right w:val="none" w:sz="0" w:space="0" w:color="auto"/>
          </w:divBdr>
        </w:div>
        <w:div w:id="362442346">
          <w:marLeft w:val="1008"/>
          <w:marRight w:val="0"/>
          <w:marTop w:val="0"/>
          <w:marBottom w:val="101"/>
          <w:divBdr>
            <w:top w:val="none" w:sz="0" w:space="0" w:color="auto"/>
            <w:left w:val="none" w:sz="0" w:space="0" w:color="auto"/>
            <w:bottom w:val="none" w:sz="0" w:space="0" w:color="auto"/>
            <w:right w:val="none" w:sz="0" w:space="0" w:color="auto"/>
          </w:divBdr>
        </w:div>
        <w:div w:id="1976711226">
          <w:marLeft w:val="1008"/>
          <w:marRight w:val="0"/>
          <w:marTop w:val="0"/>
          <w:marBottom w:val="101"/>
          <w:divBdr>
            <w:top w:val="none" w:sz="0" w:space="0" w:color="auto"/>
            <w:left w:val="none" w:sz="0" w:space="0" w:color="auto"/>
            <w:bottom w:val="none" w:sz="0" w:space="0" w:color="auto"/>
            <w:right w:val="none" w:sz="0" w:space="0" w:color="auto"/>
          </w:divBdr>
        </w:div>
        <w:div w:id="620183666">
          <w:marLeft w:val="1008"/>
          <w:marRight w:val="0"/>
          <w:marTop w:val="0"/>
          <w:marBottom w:val="101"/>
          <w:divBdr>
            <w:top w:val="none" w:sz="0" w:space="0" w:color="auto"/>
            <w:left w:val="none" w:sz="0" w:space="0" w:color="auto"/>
            <w:bottom w:val="none" w:sz="0" w:space="0" w:color="auto"/>
            <w:right w:val="none" w:sz="0" w:space="0" w:color="auto"/>
          </w:divBdr>
        </w:div>
        <w:div w:id="2004623471">
          <w:marLeft w:val="1008"/>
          <w:marRight w:val="0"/>
          <w:marTop w:val="0"/>
          <w:marBottom w:val="101"/>
          <w:divBdr>
            <w:top w:val="none" w:sz="0" w:space="0" w:color="auto"/>
            <w:left w:val="none" w:sz="0" w:space="0" w:color="auto"/>
            <w:bottom w:val="none" w:sz="0" w:space="0" w:color="auto"/>
            <w:right w:val="none" w:sz="0" w:space="0" w:color="auto"/>
          </w:divBdr>
        </w:div>
        <w:div w:id="1148016949">
          <w:marLeft w:val="1008"/>
          <w:marRight w:val="0"/>
          <w:marTop w:val="0"/>
          <w:marBottom w:val="101"/>
          <w:divBdr>
            <w:top w:val="none" w:sz="0" w:space="0" w:color="auto"/>
            <w:left w:val="none" w:sz="0" w:space="0" w:color="auto"/>
            <w:bottom w:val="none" w:sz="0" w:space="0" w:color="auto"/>
            <w:right w:val="none" w:sz="0" w:space="0" w:color="auto"/>
          </w:divBdr>
        </w:div>
        <w:div w:id="2070224511">
          <w:marLeft w:val="0"/>
          <w:marRight w:val="0"/>
          <w:marTop w:val="0"/>
          <w:marBottom w:val="101"/>
          <w:divBdr>
            <w:top w:val="none" w:sz="0" w:space="0" w:color="auto"/>
            <w:left w:val="none" w:sz="0" w:space="0" w:color="auto"/>
            <w:bottom w:val="none" w:sz="0" w:space="0" w:color="auto"/>
            <w:right w:val="none" w:sz="0" w:space="0" w:color="auto"/>
          </w:divBdr>
        </w:div>
        <w:div w:id="2109612915">
          <w:marLeft w:val="1008"/>
          <w:marRight w:val="0"/>
          <w:marTop w:val="0"/>
          <w:marBottom w:val="101"/>
          <w:divBdr>
            <w:top w:val="none" w:sz="0" w:space="0" w:color="auto"/>
            <w:left w:val="none" w:sz="0" w:space="0" w:color="auto"/>
            <w:bottom w:val="none" w:sz="0" w:space="0" w:color="auto"/>
            <w:right w:val="none" w:sz="0" w:space="0" w:color="auto"/>
          </w:divBdr>
        </w:div>
        <w:div w:id="265818552">
          <w:marLeft w:val="1008"/>
          <w:marRight w:val="0"/>
          <w:marTop w:val="0"/>
          <w:marBottom w:val="101"/>
          <w:divBdr>
            <w:top w:val="none" w:sz="0" w:space="0" w:color="auto"/>
            <w:left w:val="none" w:sz="0" w:space="0" w:color="auto"/>
            <w:bottom w:val="none" w:sz="0" w:space="0" w:color="auto"/>
            <w:right w:val="none" w:sz="0" w:space="0" w:color="auto"/>
          </w:divBdr>
        </w:div>
        <w:div w:id="1412701974">
          <w:marLeft w:val="1008"/>
          <w:marRight w:val="0"/>
          <w:marTop w:val="0"/>
          <w:marBottom w:val="101"/>
          <w:divBdr>
            <w:top w:val="none" w:sz="0" w:space="0" w:color="auto"/>
            <w:left w:val="none" w:sz="0" w:space="0" w:color="auto"/>
            <w:bottom w:val="none" w:sz="0" w:space="0" w:color="auto"/>
            <w:right w:val="none" w:sz="0" w:space="0" w:color="auto"/>
          </w:divBdr>
        </w:div>
        <w:div w:id="770860012">
          <w:marLeft w:val="1008"/>
          <w:marRight w:val="0"/>
          <w:marTop w:val="0"/>
          <w:marBottom w:val="101"/>
          <w:divBdr>
            <w:top w:val="none" w:sz="0" w:space="0" w:color="auto"/>
            <w:left w:val="none" w:sz="0" w:space="0" w:color="auto"/>
            <w:bottom w:val="none" w:sz="0" w:space="0" w:color="auto"/>
            <w:right w:val="none" w:sz="0" w:space="0" w:color="auto"/>
          </w:divBdr>
        </w:div>
        <w:div w:id="2110815133">
          <w:marLeft w:val="1008"/>
          <w:marRight w:val="0"/>
          <w:marTop w:val="0"/>
          <w:marBottom w:val="101"/>
          <w:divBdr>
            <w:top w:val="none" w:sz="0" w:space="0" w:color="auto"/>
            <w:left w:val="none" w:sz="0" w:space="0" w:color="auto"/>
            <w:bottom w:val="none" w:sz="0" w:space="0" w:color="auto"/>
            <w:right w:val="none" w:sz="0" w:space="0" w:color="auto"/>
          </w:divBdr>
        </w:div>
        <w:div w:id="1935896774">
          <w:marLeft w:val="1008"/>
          <w:marRight w:val="0"/>
          <w:marTop w:val="0"/>
          <w:marBottom w:val="101"/>
          <w:divBdr>
            <w:top w:val="none" w:sz="0" w:space="0" w:color="auto"/>
            <w:left w:val="none" w:sz="0" w:space="0" w:color="auto"/>
            <w:bottom w:val="none" w:sz="0" w:space="0" w:color="auto"/>
            <w:right w:val="none" w:sz="0" w:space="0" w:color="auto"/>
          </w:divBdr>
        </w:div>
        <w:div w:id="231357184">
          <w:marLeft w:val="1008"/>
          <w:marRight w:val="0"/>
          <w:marTop w:val="0"/>
          <w:marBottom w:val="101"/>
          <w:divBdr>
            <w:top w:val="none" w:sz="0" w:space="0" w:color="auto"/>
            <w:left w:val="none" w:sz="0" w:space="0" w:color="auto"/>
            <w:bottom w:val="none" w:sz="0" w:space="0" w:color="auto"/>
            <w:right w:val="none" w:sz="0" w:space="0" w:color="auto"/>
          </w:divBdr>
        </w:div>
        <w:div w:id="2004812645">
          <w:marLeft w:val="1008"/>
          <w:marRight w:val="0"/>
          <w:marTop w:val="0"/>
          <w:marBottom w:val="101"/>
          <w:divBdr>
            <w:top w:val="none" w:sz="0" w:space="0" w:color="auto"/>
            <w:left w:val="none" w:sz="0" w:space="0" w:color="auto"/>
            <w:bottom w:val="none" w:sz="0" w:space="0" w:color="auto"/>
            <w:right w:val="none" w:sz="0" w:space="0" w:color="auto"/>
          </w:divBdr>
        </w:div>
        <w:div w:id="805006900">
          <w:marLeft w:val="1008"/>
          <w:marRight w:val="0"/>
          <w:marTop w:val="0"/>
          <w:marBottom w:val="101"/>
          <w:divBdr>
            <w:top w:val="none" w:sz="0" w:space="0" w:color="auto"/>
            <w:left w:val="none" w:sz="0" w:space="0" w:color="auto"/>
            <w:bottom w:val="none" w:sz="0" w:space="0" w:color="auto"/>
            <w:right w:val="none" w:sz="0" w:space="0" w:color="auto"/>
          </w:divBdr>
        </w:div>
        <w:div w:id="1948849500">
          <w:marLeft w:val="1008"/>
          <w:marRight w:val="0"/>
          <w:marTop w:val="0"/>
          <w:marBottom w:val="101"/>
          <w:divBdr>
            <w:top w:val="none" w:sz="0" w:space="0" w:color="auto"/>
            <w:left w:val="none" w:sz="0" w:space="0" w:color="auto"/>
            <w:bottom w:val="none" w:sz="0" w:space="0" w:color="auto"/>
            <w:right w:val="none" w:sz="0" w:space="0" w:color="auto"/>
          </w:divBdr>
        </w:div>
        <w:div w:id="1736664523">
          <w:marLeft w:val="1008"/>
          <w:marRight w:val="0"/>
          <w:marTop w:val="0"/>
          <w:marBottom w:val="101"/>
          <w:divBdr>
            <w:top w:val="none" w:sz="0" w:space="0" w:color="auto"/>
            <w:left w:val="none" w:sz="0" w:space="0" w:color="auto"/>
            <w:bottom w:val="none" w:sz="0" w:space="0" w:color="auto"/>
            <w:right w:val="none" w:sz="0" w:space="0" w:color="auto"/>
          </w:divBdr>
        </w:div>
        <w:div w:id="1065252372">
          <w:marLeft w:val="1008"/>
          <w:marRight w:val="0"/>
          <w:marTop w:val="0"/>
          <w:marBottom w:val="101"/>
          <w:divBdr>
            <w:top w:val="none" w:sz="0" w:space="0" w:color="auto"/>
            <w:left w:val="none" w:sz="0" w:space="0" w:color="auto"/>
            <w:bottom w:val="none" w:sz="0" w:space="0" w:color="auto"/>
            <w:right w:val="none" w:sz="0" w:space="0" w:color="auto"/>
          </w:divBdr>
        </w:div>
        <w:div w:id="2115592853">
          <w:marLeft w:val="1008"/>
          <w:marRight w:val="0"/>
          <w:marTop w:val="0"/>
          <w:marBottom w:val="101"/>
          <w:divBdr>
            <w:top w:val="none" w:sz="0" w:space="0" w:color="auto"/>
            <w:left w:val="none" w:sz="0" w:space="0" w:color="auto"/>
            <w:bottom w:val="none" w:sz="0" w:space="0" w:color="auto"/>
            <w:right w:val="none" w:sz="0" w:space="0" w:color="auto"/>
          </w:divBdr>
        </w:div>
        <w:div w:id="572620148">
          <w:marLeft w:val="1008"/>
          <w:marRight w:val="0"/>
          <w:marTop w:val="0"/>
          <w:marBottom w:val="101"/>
          <w:divBdr>
            <w:top w:val="none" w:sz="0" w:space="0" w:color="auto"/>
            <w:left w:val="none" w:sz="0" w:space="0" w:color="auto"/>
            <w:bottom w:val="none" w:sz="0" w:space="0" w:color="auto"/>
            <w:right w:val="none" w:sz="0" w:space="0" w:color="auto"/>
          </w:divBdr>
        </w:div>
        <w:div w:id="1825319317">
          <w:marLeft w:val="1008"/>
          <w:marRight w:val="0"/>
          <w:marTop w:val="0"/>
          <w:marBottom w:val="101"/>
          <w:divBdr>
            <w:top w:val="none" w:sz="0" w:space="0" w:color="auto"/>
            <w:left w:val="none" w:sz="0" w:space="0" w:color="auto"/>
            <w:bottom w:val="none" w:sz="0" w:space="0" w:color="auto"/>
            <w:right w:val="none" w:sz="0" w:space="0" w:color="auto"/>
          </w:divBdr>
        </w:div>
        <w:div w:id="1609586480">
          <w:marLeft w:val="1008"/>
          <w:marRight w:val="0"/>
          <w:marTop w:val="0"/>
          <w:marBottom w:val="101"/>
          <w:divBdr>
            <w:top w:val="none" w:sz="0" w:space="0" w:color="auto"/>
            <w:left w:val="none" w:sz="0" w:space="0" w:color="auto"/>
            <w:bottom w:val="none" w:sz="0" w:space="0" w:color="auto"/>
            <w:right w:val="none" w:sz="0" w:space="0" w:color="auto"/>
          </w:divBdr>
        </w:div>
        <w:div w:id="6949997">
          <w:marLeft w:val="1008"/>
          <w:marRight w:val="0"/>
          <w:marTop w:val="0"/>
          <w:marBottom w:val="101"/>
          <w:divBdr>
            <w:top w:val="none" w:sz="0" w:space="0" w:color="auto"/>
            <w:left w:val="none" w:sz="0" w:space="0" w:color="auto"/>
            <w:bottom w:val="none" w:sz="0" w:space="0" w:color="auto"/>
            <w:right w:val="none" w:sz="0" w:space="0" w:color="auto"/>
          </w:divBdr>
        </w:div>
        <w:div w:id="879130055">
          <w:marLeft w:val="1008"/>
          <w:marRight w:val="0"/>
          <w:marTop w:val="0"/>
          <w:marBottom w:val="101"/>
          <w:divBdr>
            <w:top w:val="none" w:sz="0" w:space="0" w:color="auto"/>
            <w:left w:val="none" w:sz="0" w:space="0" w:color="auto"/>
            <w:bottom w:val="none" w:sz="0" w:space="0" w:color="auto"/>
            <w:right w:val="none" w:sz="0" w:space="0" w:color="auto"/>
          </w:divBdr>
        </w:div>
        <w:div w:id="2064789998">
          <w:marLeft w:val="1008"/>
          <w:marRight w:val="0"/>
          <w:marTop w:val="0"/>
          <w:marBottom w:val="101"/>
          <w:divBdr>
            <w:top w:val="none" w:sz="0" w:space="0" w:color="auto"/>
            <w:left w:val="none" w:sz="0" w:space="0" w:color="auto"/>
            <w:bottom w:val="none" w:sz="0" w:space="0" w:color="auto"/>
            <w:right w:val="none" w:sz="0" w:space="0" w:color="auto"/>
          </w:divBdr>
        </w:div>
        <w:div w:id="2125492846">
          <w:marLeft w:val="1008"/>
          <w:marRight w:val="0"/>
          <w:marTop w:val="0"/>
          <w:marBottom w:val="101"/>
          <w:divBdr>
            <w:top w:val="none" w:sz="0" w:space="0" w:color="auto"/>
            <w:left w:val="none" w:sz="0" w:space="0" w:color="auto"/>
            <w:bottom w:val="none" w:sz="0" w:space="0" w:color="auto"/>
            <w:right w:val="none" w:sz="0" w:space="0" w:color="auto"/>
          </w:divBdr>
        </w:div>
        <w:div w:id="380330755">
          <w:marLeft w:val="1008"/>
          <w:marRight w:val="0"/>
          <w:marTop w:val="0"/>
          <w:marBottom w:val="101"/>
          <w:divBdr>
            <w:top w:val="none" w:sz="0" w:space="0" w:color="auto"/>
            <w:left w:val="none" w:sz="0" w:space="0" w:color="auto"/>
            <w:bottom w:val="none" w:sz="0" w:space="0" w:color="auto"/>
            <w:right w:val="none" w:sz="0" w:space="0" w:color="auto"/>
          </w:divBdr>
        </w:div>
        <w:div w:id="287442013">
          <w:marLeft w:val="1008"/>
          <w:marRight w:val="0"/>
          <w:marTop w:val="0"/>
          <w:marBottom w:val="101"/>
          <w:divBdr>
            <w:top w:val="none" w:sz="0" w:space="0" w:color="auto"/>
            <w:left w:val="none" w:sz="0" w:space="0" w:color="auto"/>
            <w:bottom w:val="none" w:sz="0" w:space="0" w:color="auto"/>
            <w:right w:val="none" w:sz="0" w:space="0" w:color="auto"/>
          </w:divBdr>
        </w:div>
        <w:div w:id="2008434961">
          <w:marLeft w:val="1008"/>
          <w:marRight w:val="0"/>
          <w:marTop w:val="0"/>
          <w:marBottom w:val="101"/>
          <w:divBdr>
            <w:top w:val="none" w:sz="0" w:space="0" w:color="auto"/>
            <w:left w:val="none" w:sz="0" w:space="0" w:color="auto"/>
            <w:bottom w:val="none" w:sz="0" w:space="0" w:color="auto"/>
            <w:right w:val="none" w:sz="0" w:space="0" w:color="auto"/>
          </w:divBdr>
        </w:div>
        <w:div w:id="859901429">
          <w:marLeft w:val="1008"/>
          <w:marRight w:val="0"/>
          <w:marTop w:val="0"/>
          <w:marBottom w:val="101"/>
          <w:divBdr>
            <w:top w:val="none" w:sz="0" w:space="0" w:color="auto"/>
            <w:left w:val="none" w:sz="0" w:space="0" w:color="auto"/>
            <w:bottom w:val="none" w:sz="0" w:space="0" w:color="auto"/>
            <w:right w:val="none" w:sz="0" w:space="0" w:color="auto"/>
          </w:divBdr>
        </w:div>
        <w:div w:id="1988317189">
          <w:marLeft w:val="1008"/>
          <w:marRight w:val="0"/>
          <w:marTop w:val="0"/>
          <w:marBottom w:val="101"/>
          <w:divBdr>
            <w:top w:val="none" w:sz="0" w:space="0" w:color="auto"/>
            <w:left w:val="none" w:sz="0" w:space="0" w:color="auto"/>
            <w:bottom w:val="none" w:sz="0" w:space="0" w:color="auto"/>
            <w:right w:val="none" w:sz="0" w:space="0" w:color="auto"/>
          </w:divBdr>
        </w:div>
        <w:div w:id="1774011664">
          <w:marLeft w:val="1008"/>
          <w:marRight w:val="0"/>
          <w:marTop w:val="0"/>
          <w:marBottom w:val="101"/>
          <w:divBdr>
            <w:top w:val="none" w:sz="0" w:space="0" w:color="auto"/>
            <w:left w:val="none" w:sz="0" w:space="0" w:color="auto"/>
            <w:bottom w:val="none" w:sz="0" w:space="0" w:color="auto"/>
            <w:right w:val="none" w:sz="0" w:space="0" w:color="auto"/>
          </w:divBdr>
        </w:div>
        <w:div w:id="81026420">
          <w:marLeft w:val="1008"/>
          <w:marRight w:val="0"/>
          <w:marTop w:val="0"/>
          <w:marBottom w:val="101"/>
          <w:divBdr>
            <w:top w:val="none" w:sz="0" w:space="0" w:color="auto"/>
            <w:left w:val="none" w:sz="0" w:space="0" w:color="auto"/>
            <w:bottom w:val="none" w:sz="0" w:space="0" w:color="auto"/>
            <w:right w:val="none" w:sz="0" w:space="0" w:color="auto"/>
          </w:divBdr>
        </w:div>
        <w:div w:id="1233539664">
          <w:marLeft w:val="1008"/>
          <w:marRight w:val="0"/>
          <w:marTop w:val="0"/>
          <w:marBottom w:val="101"/>
          <w:divBdr>
            <w:top w:val="none" w:sz="0" w:space="0" w:color="auto"/>
            <w:left w:val="none" w:sz="0" w:space="0" w:color="auto"/>
            <w:bottom w:val="none" w:sz="0" w:space="0" w:color="auto"/>
            <w:right w:val="none" w:sz="0" w:space="0" w:color="auto"/>
          </w:divBdr>
        </w:div>
        <w:div w:id="1651132405">
          <w:marLeft w:val="1008"/>
          <w:marRight w:val="0"/>
          <w:marTop w:val="0"/>
          <w:marBottom w:val="101"/>
          <w:divBdr>
            <w:top w:val="none" w:sz="0" w:space="0" w:color="auto"/>
            <w:left w:val="none" w:sz="0" w:space="0" w:color="auto"/>
            <w:bottom w:val="none" w:sz="0" w:space="0" w:color="auto"/>
            <w:right w:val="none" w:sz="0" w:space="0" w:color="auto"/>
          </w:divBdr>
        </w:div>
        <w:div w:id="670059829">
          <w:marLeft w:val="1008"/>
          <w:marRight w:val="0"/>
          <w:marTop w:val="0"/>
          <w:marBottom w:val="101"/>
          <w:divBdr>
            <w:top w:val="none" w:sz="0" w:space="0" w:color="auto"/>
            <w:left w:val="none" w:sz="0" w:space="0" w:color="auto"/>
            <w:bottom w:val="none" w:sz="0" w:space="0" w:color="auto"/>
            <w:right w:val="none" w:sz="0" w:space="0" w:color="auto"/>
          </w:divBdr>
        </w:div>
        <w:div w:id="2089377609">
          <w:marLeft w:val="0"/>
          <w:marRight w:val="0"/>
          <w:marTop w:val="0"/>
          <w:marBottom w:val="101"/>
          <w:divBdr>
            <w:top w:val="none" w:sz="0" w:space="0" w:color="auto"/>
            <w:left w:val="none" w:sz="0" w:space="0" w:color="auto"/>
            <w:bottom w:val="none" w:sz="0" w:space="0" w:color="auto"/>
            <w:right w:val="none" w:sz="0" w:space="0" w:color="auto"/>
          </w:divBdr>
        </w:div>
        <w:div w:id="593132045">
          <w:marLeft w:val="1008"/>
          <w:marRight w:val="0"/>
          <w:marTop w:val="0"/>
          <w:marBottom w:val="101"/>
          <w:divBdr>
            <w:top w:val="none" w:sz="0" w:space="0" w:color="auto"/>
            <w:left w:val="none" w:sz="0" w:space="0" w:color="auto"/>
            <w:bottom w:val="none" w:sz="0" w:space="0" w:color="auto"/>
            <w:right w:val="none" w:sz="0" w:space="0" w:color="auto"/>
          </w:divBdr>
        </w:div>
        <w:div w:id="1844510787">
          <w:marLeft w:val="1008"/>
          <w:marRight w:val="0"/>
          <w:marTop w:val="0"/>
          <w:marBottom w:val="101"/>
          <w:divBdr>
            <w:top w:val="none" w:sz="0" w:space="0" w:color="auto"/>
            <w:left w:val="none" w:sz="0" w:space="0" w:color="auto"/>
            <w:bottom w:val="none" w:sz="0" w:space="0" w:color="auto"/>
            <w:right w:val="none" w:sz="0" w:space="0" w:color="auto"/>
          </w:divBdr>
        </w:div>
        <w:div w:id="34547028">
          <w:marLeft w:val="1008"/>
          <w:marRight w:val="0"/>
          <w:marTop w:val="0"/>
          <w:marBottom w:val="101"/>
          <w:divBdr>
            <w:top w:val="none" w:sz="0" w:space="0" w:color="auto"/>
            <w:left w:val="none" w:sz="0" w:space="0" w:color="auto"/>
            <w:bottom w:val="none" w:sz="0" w:space="0" w:color="auto"/>
            <w:right w:val="none" w:sz="0" w:space="0" w:color="auto"/>
          </w:divBdr>
        </w:div>
        <w:div w:id="730081899">
          <w:marLeft w:val="1008"/>
          <w:marRight w:val="0"/>
          <w:marTop w:val="0"/>
          <w:marBottom w:val="101"/>
          <w:divBdr>
            <w:top w:val="none" w:sz="0" w:space="0" w:color="auto"/>
            <w:left w:val="none" w:sz="0" w:space="0" w:color="auto"/>
            <w:bottom w:val="none" w:sz="0" w:space="0" w:color="auto"/>
            <w:right w:val="none" w:sz="0" w:space="0" w:color="auto"/>
          </w:divBdr>
        </w:div>
        <w:div w:id="1446122748">
          <w:marLeft w:val="1008"/>
          <w:marRight w:val="0"/>
          <w:marTop w:val="0"/>
          <w:marBottom w:val="101"/>
          <w:divBdr>
            <w:top w:val="none" w:sz="0" w:space="0" w:color="auto"/>
            <w:left w:val="none" w:sz="0" w:space="0" w:color="auto"/>
            <w:bottom w:val="none" w:sz="0" w:space="0" w:color="auto"/>
            <w:right w:val="none" w:sz="0" w:space="0" w:color="auto"/>
          </w:divBdr>
        </w:div>
        <w:div w:id="582647803">
          <w:marLeft w:val="1008"/>
          <w:marRight w:val="0"/>
          <w:marTop w:val="0"/>
          <w:marBottom w:val="101"/>
          <w:divBdr>
            <w:top w:val="none" w:sz="0" w:space="0" w:color="auto"/>
            <w:left w:val="none" w:sz="0" w:space="0" w:color="auto"/>
            <w:bottom w:val="none" w:sz="0" w:space="0" w:color="auto"/>
            <w:right w:val="none" w:sz="0" w:space="0" w:color="auto"/>
          </w:divBdr>
        </w:div>
        <w:div w:id="2064214935">
          <w:marLeft w:val="1008"/>
          <w:marRight w:val="0"/>
          <w:marTop w:val="0"/>
          <w:marBottom w:val="101"/>
          <w:divBdr>
            <w:top w:val="none" w:sz="0" w:space="0" w:color="auto"/>
            <w:left w:val="none" w:sz="0" w:space="0" w:color="auto"/>
            <w:bottom w:val="none" w:sz="0" w:space="0" w:color="auto"/>
            <w:right w:val="none" w:sz="0" w:space="0" w:color="auto"/>
          </w:divBdr>
        </w:div>
        <w:div w:id="392512552">
          <w:marLeft w:val="1008"/>
          <w:marRight w:val="0"/>
          <w:marTop w:val="0"/>
          <w:marBottom w:val="101"/>
          <w:divBdr>
            <w:top w:val="none" w:sz="0" w:space="0" w:color="auto"/>
            <w:left w:val="none" w:sz="0" w:space="0" w:color="auto"/>
            <w:bottom w:val="none" w:sz="0" w:space="0" w:color="auto"/>
            <w:right w:val="none" w:sz="0" w:space="0" w:color="auto"/>
          </w:divBdr>
        </w:div>
        <w:div w:id="1191993407">
          <w:marLeft w:val="1008"/>
          <w:marRight w:val="0"/>
          <w:marTop w:val="0"/>
          <w:marBottom w:val="101"/>
          <w:divBdr>
            <w:top w:val="none" w:sz="0" w:space="0" w:color="auto"/>
            <w:left w:val="none" w:sz="0" w:space="0" w:color="auto"/>
            <w:bottom w:val="none" w:sz="0" w:space="0" w:color="auto"/>
            <w:right w:val="none" w:sz="0" w:space="0" w:color="auto"/>
          </w:divBdr>
        </w:div>
        <w:div w:id="1660185004">
          <w:marLeft w:val="1008"/>
          <w:marRight w:val="0"/>
          <w:marTop w:val="0"/>
          <w:marBottom w:val="101"/>
          <w:divBdr>
            <w:top w:val="none" w:sz="0" w:space="0" w:color="auto"/>
            <w:left w:val="none" w:sz="0" w:space="0" w:color="auto"/>
            <w:bottom w:val="none" w:sz="0" w:space="0" w:color="auto"/>
            <w:right w:val="none" w:sz="0" w:space="0" w:color="auto"/>
          </w:divBdr>
        </w:div>
        <w:div w:id="211504151">
          <w:marLeft w:val="1008"/>
          <w:marRight w:val="0"/>
          <w:marTop w:val="0"/>
          <w:marBottom w:val="101"/>
          <w:divBdr>
            <w:top w:val="none" w:sz="0" w:space="0" w:color="auto"/>
            <w:left w:val="none" w:sz="0" w:space="0" w:color="auto"/>
            <w:bottom w:val="none" w:sz="0" w:space="0" w:color="auto"/>
            <w:right w:val="none" w:sz="0" w:space="0" w:color="auto"/>
          </w:divBdr>
        </w:div>
        <w:div w:id="912474268">
          <w:marLeft w:val="1008"/>
          <w:marRight w:val="0"/>
          <w:marTop w:val="0"/>
          <w:marBottom w:val="101"/>
          <w:divBdr>
            <w:top w:val="none" w:sz="0" w:space="0" w:color="auto"/>
            <w:left w:val="none" w:sz="0" w:space="0" w:color="auto"/>
            <w:bottom w:val="none" w:sz="0" w:space="0" w:color="auto"/>
            <w:right w:val="none" w:sz="0" w:space="0" w:color="auto"/>
          </w:divBdr>
        </w:div>
        <w:div w:id="856653539">
          <w:marLeft w:val="1008"/>
          <w:marRight w:val="0"/>
          <w:marTop w:val="0"/>
          <w:marBottom w:val="101"/>
          <w:divBdr>
            <w:top w:val="none" w:sz="0" w:space="0" w:color="auto"/>
            <w:left w:val="none" w:sz="0" w:space="0" w:color="auto"/>
            <w:bottom w:val="none" w:sz="0" w:space="0" w:color="auto"/>
            <w:right w:val="none" w:sz="0" w:space="0" w:color="auto"/>
          </w:divBdr>
        </w:div>
        <w:div w:id="1814639025">
          <w:marLeft w:val="1008"/>
          <w:marRight w:val="0"/>
          <w:marTop w:val="0"/>
          <w:marBottom w:val="101"/>
          <w:divBdr>
            <w:top w:val="none" w:sz="0" w:space="0" w:color="auto"/>
            <w:left w:val="none" w:sz="0" w:space="0" w:color="auto"/>
            <w:bottom w:val="none" w:sz="0" w:space="0" w:color="auto"/>
            <w:right w:val="none" w:sz="0" w:space="0" w:color="auto"/>
          </w:divBdr>
        </w:div>
        <w:div w:id="1627203555">
          <w:marLeft w:val="0"/>
          <w:marRight w:val="0"/>
          <w:marTop w:val="0"/>
          <w:marBottom w:val="101"/>
          <w:divBdr>
            <w:top w:val="none" w:sz="0" w:space="0" w:color="auto"/>
            <w:left w:val="none" w:sz="0" w:space="0" w:color="auto"/>
            <w:bottom w:val="none" w:sz="0" w:space="0" w:color="auto"/>
            <w:right w:val="none" w:sz="0" w:space="0" w:color="auto"/>
          </w:divBdr>
        </w:div>
        <w:div w:id="1399285157">
          <w:marLeft w:val="0"/>
          <w:marRight w:val="0"/>
          <w:marTop w:val="0"/>
          <w:marBottom w:val="101"/>
          <w:divBdr>
            <w:top w:val="none" w:sz="0" w:space="0" w:color="auto"/>
            <w:left w:val="none" w:sz="0" w:space="0" w:color="auto"/>
            <w:bottom w:val="none" w:sz="0" w:space="0" w:color="auto"/>
            <w:right w:val="none" w:sz="0" w:space="0" w:color="auto"/>
          </w:divBdr>
        </w:div>
        <w:div w:id="342585430">
          <w:marLeft w:val="1008"/>
          <w:marRight w:val="0"/>
          <w:marTop w:val="0"/>
          <w:marBottom w:val="101"/>
          <w:divBdr>
            <w:top w:val="none" w:sz="0" w:space="0" w:color="auto"/>
            <w:left w:val="none" w:sz="0" w:space="0" w:color="auto"/>
            <w:bottom w:val="none" w:sz="0" w:space="0" w:color="auto"/>
            <w:right w:val="none" w:sz="0" w:space="0" w:color="auto"/>
          </w:divBdr>
        </w:div>
        <w:div w:id="1184395494">
          <w:marLeft w:val="1008"/>
          <w:marRight w:val="0"/>
          <w:marTop w:val="0"/>
          <w:marBottom w:val="101"/>
          <w:divBdr>
            <w:top w:val="none" w:sz="0" w:space="0" w:color="auto"/>
            <w:left w:val="none" w:sz="0" w:space="0" w:color="auto"/>
            <w:bottom w:val="none" w:sz="0" w:space="0" w:color="auto"/>
            <w:right w:val="none" w:sz="0" w:space="0" w:color="auto"/>
          </w:divBdr>
        </w:div>
        <w:div w:id="1103456812">
          <w:marLeft w:val="1008"/>
          <w:marRight w:val="0"/>
          <w:marTop w:val="0"/>
          <w:marBottom w:val="101"/>
          <w:divBdr>
            <w:top w:val="none" w:sz="0" w:space="0" w:color="auto"/>
            <w:left w:val="none" w:sz="0" w:space="0" w:color="auto"/>
            <w:bottom w:val="none" w:sz="0" w:space="0" w:color="auto"/>
            <w:right w:val="none" w:sz="0" w:space="0" w:color="auto"/>
          </w:divBdr>
        </w:div>
        <w:div w:id="1112627111">
          <w:marLeft w:val="1008"/>
          <w:marRight w:val="0"/>
          <w:marTop w:val="0"/>
          <w:marBottom w:val="101"/>
          <w:divBdr>
            <w:top w:val="none" w:sz="0" w:space="0" w:color="auto"/>
            <w:left w:val="none" w:sz="0" w:space="0" w:color="auto"/>
            <w:bottom w:val="none" w:sz="0" w:space="0" w:color="auto"/>
            <w:right w:val="none" w:sz="0" w:space="0" w:color="auto"/>
          </w:divBdr>
        </w:div>
        <w:div w:id="987244899">
          <w:marLeft w:val="1008"/>
          <w:marRight w:val="0"/>
          <w:marTop w:val="0"/>
          <w:marBottom w:val="101"/>
          <w:divBdr>
            <w:top w:val="none" w:sz="0" w:space="0" w:color="auto"/>
            <w:left w:val="none" w:sz="0" w:space="0" w:color="auto"/>
            <w:bottom w:val="none" w:sz="0" w:space="0" w:color="auto"/>
            <w:right w:val="none" w:sz="0" w:space="0" w:color="auto"/>
          </w:divBdr>
        </w:div>
        <w:div w:id="1199706970">
          <w:marLeft w:val="1008"/>
          <w:marRight w:val="0"/>
          <w:marTop w:val="0"/>
          <w:marBottom w:val="101"/>
          <w:divBdr>
            <w:top w:val="none" w:sz="0" w:space="0" w:color="auto"/>
            <w:left w:val="none" w:sz="0" w:space="0" w:color="auto"/>
            <w:bottom w:val="none" w:sz="0" w:space="0" w:color="auto"/>
            <w:right w:val="none" w:sz="0" w:space="0" w:color="auto"/>
          </w:divBdr>
        </w:div>
        <w:div w:id="1696300427">
          <w:marLeft w:val="1008"/>
          <w:marRight w:val="0"/>
          <w:marTop w:val="0"/>
          <w:marBottom w:val="101"/>
          <w:divBdr>
            <w:top w:val="none" w:sz="0" w:space="0" w:color="auto"/>
            <w:left w:val="none" w:sz="0" w:space="0" w:color="auto"/>
            <w:bottom w:val="none" w:sz="0" w:space="0" w:color="auto"/>
            <w:right w:val="none" w:sz="0" w:space="0" w:color="auto"/>
          </w:divBdr>
        </w:div>
        <w:div w:id="1952544179">
          <w:marLeft w:val="1008"/>
          <w:marRight w:val="0"/>
          <w:marTop w:val="0"/>
          <w:marBottom w:val="101"/>
          <w:divBdr>
            <w:top w:val="none" w:sz="0" w:space="0" w:color="auto"/>
            <w:left w:val="none" w:sz="0" w:space="0" w:color="auto"/>
            <w:bottom w:val="none" w:sz="0" w:space="0" w:color="auto"/>
            <w:right w:val="none" w:sz="0" w:space="0" w:color="auto"/>
          </w:divBdr>
        </w:div>
        <w:div w:id="1849901055">
          <w:marLeft w:val="1008"/>
          <w:marRight w:val="0"/>
          <w:marTop w:val="0"/>
          <w:marBottom w:val="101"/>
          <w:divBdr>
            <w:top w:val="none" w:sz="0" w:space="0" w:color="auto"/>
            <w:left w:val="none" w:sz="0" w:space="0" w:color="auto"/>
            <w:bottom w:val="none" w:sz="0" w:space="0" w:color="auto"/>
            <w:right w:val="none" w:sz="0" w:space="0" w:color="auto"/>
          </w:divBdr>
        </w:div>
        <w:div w:id="1012146860">
          <w:marLeft w:val="1008"/>
          <w:marRight w:val="0"/>
          <w:marTop w:val="0"/>
          <w:marBottom w:val="101"/>
          <w:divBdr>
            <w:top w:val="none" w:sz="0" w:space="0" w:color="auto"/>
            <w:left w:val="none" w:sz="0" w:space="0" w:color="auto"/>
            <w:bottom w:val="none" w:sz="0" w:space="0" w:color="auto"/>
            <w:right w:val="none" w:sz="0" w:space="0" w:color="auto"/>
          </w:divBdr>
        </w:div>
        <w:div w:id="610549878">
          <w:marLeft w:val="1008"/>
          <w:marRight w:val="0"/>
          <w:marTop w:val="0"/>
          <w:marBottom w:val="101"/>
          <w:divBdr>
            <w:top w:val="none" w:sz="0" w:space="0" w:color="auto"/>
            <w:left w:val="none" w:sz="0" w:space="0" w:color="auto"/>
            <w:bottom w:val="none" w:sz="0" w:space="0" w:color="auto"/>
            <w:right w:val="none" w:sz="0" w:space="0" w:color="auto"/>
          </w:divBdr>
        </w:div>
        <w:div w:id="447355760">
          <w:marLeft w:val="1008"/>
          <w:marRight w:val="0"/>
          <w:marTop w:val="0"/>
          <w:marBottom w:val="101"/>
          <w:divBdr>
            <w:top w:val="none" w:sz="0" w:space="0" w:color="auto"/>
            <w:left w:val="none" w:sz="0" w:space="0" w:color="auto"/>
            <w:bottom w:val="none" w:sz="0" w:space="0" w:color="auto"/>
            <w:right w:val="none" w:sz="0" w:space="0" w:color="auto"/>
          </w:divBdr>
        </w:div>
        <w:div w:id="428351602">
          <w:marLeft w:val="1008"/>
          <w:marRight w:val="0"/>
          <w:marTop w:val="0"/>
          <w:marBottom w:val="101"/>
          <w:divBdr>
            <w:top w:val="none" w:sz="0" w:space="0" w:color="auto"/>
            <w:left w:val="none" w:sz="0" w:space="0" w:color="auto"/>
            <w:bottom w:val="none" w:sz="0" w:space="0" w:color="auto"/>
            <w:right w:val="none" w:sz="0" w:space="0" w:color="auto"/>
          </w:divBdr>
        </w:div>
        <w:div w:id="1051539913">
          <w:marLeft w:val="0"/>
          <w:marRight w:val="0"/>
          <w:marTop w:val="0"/>
          <w:marBottom w:val="101"/>
          <w:divBdr>
            <w:top w:val="none" w:sz="0" w:space="0" w:color="auto"/>
            <w:left w:val="none" w:sz="0" w:space="0" w:color="auto"/>
            <w:bottom w:val="none" w:sz="0" w:space="0" w:color="auto"/>
            <w:right w:val="none" w:sz="0" w:space="0" w:color="auto"/>
          </w:divBdr>
        </w:div>
        <w:div w:id="2069959088">
          <w:marLeft w:val="1008"/>
          <w:marRight w:val="0"/>
          <w:marTop w:val="0"/>
          <w:marBottom w:val="101"/>
          <w:divBdr>
            <w:top w:val="none" w:sz="0" w:space="0" w:color="auto"/>
            <w:left w:val="none" w:sz="0" w:space="0" w:color="auto"/>
            <w:bottom w:val="none" w:sz="0" w:space="0" w:color="auto"/>
            <w:right w:val="none" w:sz="0" w:space="0" w:color="auto"/>
          </w:divBdr>
        </w:div>
        <w:div w:id="313293514">
          <w:marLeft w:val="1008"/>
          <w:marRight w:val="0"/>
          <w:marTop w:val="0"/>
          <w:marBottom w:val="101"/>
          <w:divBdr>
            <w:top w:val="none" w:sz="0" w:space="0" w:color="auto"/>
            <w:left w:val="none" w:sz="0" w:space="0" w:color="auto"/>
            <w:bottom w:val="none" w:sz="0" w:space="0" w:color="auto"/>
            <w:right w:val="none" w:sz="0" w:space="0" w:color="auto"/>
          </w:divBdr>
        </w:div>
        <w:div w:id="1285652409">
          <w:marLeft w:val="1008"/>
          <w:marRight w:val="0"/>
          <w:marTop w:val="0"/>
          <w:marBottom w:val="101"/>
          <w:divBdr>
            <w:top w:val="none" w:sz="0" w:space="0" w:color="auto"/>
            <w:left w:val="none" w:sz="0" w:space="0" w:color="auto"/>
            <w:bottom w:val="none" w:sz="0" w:space="0" w:color="auto"/>
            <w:right w:val="none" w:sz="0" w:space="0" w:color="auto"/>
          </w:divBdr>
        </w:div>
        <w:div w:id="2020501608">
          <w:marLeft w:val="1008"/>
          <w:marRight w:val="0"/>
          <w:marTop w:val="0"/>
          <w:marBottom w:val="101"/>
          <w:divBdr>
            <w:top w:val="none" w:sz="0" w:space="0" w:color="auto"/>
            <w:left w:val="none" w:sz="0" w:space="0" w:color="auto"/>
            <w:bottom w:val="none" w:sz="0" w:space="0" w:color="auto"/>
            <w:right w:val="none" w:sz="0" w:space="0" w:color="auto"/>
          </w:divBdr>
        </w:div>
        <w:div w:id="2096049354">
          <w:marLeft w:val="1008"/>
          <w:marRight w:val="0"/>
          <w:marTop w:val="0"/>
          <w:marBottom w:val="101"/>
          <w:divBdr>
            <w:top w:val="none" w:sz="0" w:space="0" w:color="auto"/>
            <w:left w:val="none" w:sz="0" w:space="0" w:color="auto"/>
            <w:bottom w:val="none" w:sz="0" w:space="0" w:color="auto"/>
            <w:right w:val="none" w:sz="0" w:space="0" w:color="auto"/>
          </w:divBdr>
        </w:div>
        <w:div w:id="1188525565">
          <w:marLeft w:val="1008"/>
          <w:marRight w:val="0"/>
          <w:marTop w:val="0"/>
          <w:marBottom w:val="101"/>
          <w:divBdr>
            <w:top w:val="none" w:sz="0" w:space="0" w:color="auto"/>
            <w:left w:val="none" w:sz="0" w:space="0" w:color="auto"/>
            <w:bottom w:val="none" w:sz="0" w:space="0" w:color="auto"/>
            <w:right w:val="none" w:sz="0" w:space="0" w:color="auto"/>
          </w:divBdr>
        </w:div>
        <w:div w:id="446235438">
          <w:marLeft w:val="1008"/>
          <w:marRight w:val="0"/>
          <w:marTop w:val="0"/>
          <w:marBottom w:val="101"/>
          <w:divBdr>
            <w:top w:val="none" w:sz="0" w:space="0" w:color="auto"/>
            <w:left w:val="none" w:sz="0" w:space="0" w:color="auto"/>
            <w:bottom w:val="none" w:sz="0" w:space="0" w:color="auto"/>
            <w:right w:val="none" w:sz="0" w:space="0" w:color="auto"/>
          </w:divBdr>
        </w:div>
        <w:div w:id="89350838">
          <w:marLeft w:val="1008"/>
          <w:marRight w:val="0"/>
          <w:marTop w:val="0"/>
          <w:marBottom w:val="101"/>
          <w:divBdr>
            <w:top w:val="none" w:sz="0" w:space="0" w:color="auto"/>
            <w:left w:val="none" w:sz="0" w:space="0" w:color="auto"/>
            <w:bottom w:val="none" w:sz="0" w:space="0" w:color="auto"/>
            <w:right w:val="none" w:sz="0" w:space="0" w:color="auto"/>
          </w:divBdr>
        </w:div>
        <w:div w:id="2090955478">
          <w:marLeft w:val="1008"/>
          <w:marRight w:val="0"/>
          <w:marTop w:val="0"/>
          <w:marBottom w:val="101"/>
          <w:divBdr>
            <w:top w:val="none" w:sz="0" w:space="0" w:color="auto"/>
            <w:left w:val="none" w:sz="0" w:space="0" w:color="auto"/>
            <w:bottom w:val="none" w:sz="0" w:space="0" w:color="auto"/>
            <w:right w:val="none" w:sz="0" w:space="0" w:color="auto"/>
          </w:divBdr>
        </w:div>
        <w:div w:id="403726123">
          <w:marLeft w:val="1008"/>
          <w:marRight w:val="0"/>
          <w:marTop w:val="0"/>
          <w:marBottom w:val="101"/>
          <w:divBdr>
            <w:top w:val="none" w:sz="0" w:space="0" w:color="auto"/>
            <w:left w:val="none" w:sz="0" w:space="0" w:color="auto"/>
            <w:bottom w:val="none" w:sz="0" w:space="0" w:color="auto"/>
            <w:right w:val="none" w:sz="0" w:space="0" w:color="auto"/>
          </w:divBdr>
        </w:div>
        <w:div w:id="546915601">
          <w:marLeft w:val="1008"/>
          <w:marRight w:val="0"/>
          <w:marTop w:val="0"/>
          <w:marBottom w:val="101"/>
          <w:divBdr>
            <w:top w:val="none" w:sz="0" w:space="0" w:color="auto"/>
            <w:left w:val="none" w:sz="0" w:space="0" w:color="auto"/>
            <w:bottom w:val="none" w:sz="0" w:space="0" w:color="auto"/>
            <w:right w:val="none" w:sz="0" w:space="0" w:color="auto"/>
          </w:divBdr>
        </w:div>
        <w:div w:id="1085423563">
          <w:marLeft w:val="1008"/>
          <w:marRight w:val="0"/>
          <w:marTop w:val="0"/>
          <w:marBottom w:val="101"/>
          <w:divBdr>
            <w:top w:val="none" w:sz="0" w:space="0" w:color="auto"/>
            <w:left w:val="none" w:sz="0" w:space="0" w:color="auto"/>
            <w:bottom w:val="none" w:sz="0" w:space="0" w:color="auto"/>
            <w:right w:val="none" w:sz="0" w:space="0" w:color="auto"/>
          </w:divBdr>
        </w:div>
        <w:div w:id="1457681297">
          <w:marLeft w:val="1008"/>
          <w:marRight w:val="0"/>
          <w:marTop w:val="0"/>
          <w:marBottom w:val="101"/>
          <w:divBdr>
            <w:top w:val="none" w:sz="0" w:space="0" w:color="auto"/>
            <w:left w:val="none" w:sz="0" w:space="0" w:color="auto"/>
            <w:bottom w:val="none" w:sz="0" w:space="0" w:color="auto"/>
            <w:right w:val="none" w:sz="0" w:space="0" w:color="auto"/>
          </w:divBdr>
        </w:div>
        <w:div w:id="667950232">
          <w:marLeft w:val="1008"/>
          <w:marRight w:val="0"/>
          <w:marTop w:val="0"/>
          <w:marBottom w:val="101"/>
          <w:divBdr>
            <w:top w:val="none" w:sz="0" w:space="0" w:color="auto"/>
            <w:left w:val="none" w:sz="0" w:space="0" w:color="auto"/>
            <w:bottom w:val="none" w:sz="0" w:space="0" w:color="auto"/>
            <w:right w:val="none" w:sz="0" w:space="0" w:color="auto"/>
          </w:divBdr>
        </w:div>
        <w:div w:id="354884352">
          <w:marLeft w:val="1008"/>
          <w:marRight w:val="0"/>
          <w:marTop w:val="0"/>
          <w:marBottom w:val="101"/>
          <w:divBdr>
            <w:top w:val="none" w:sz="0" w:space="0" w:color="auto"/>
            <w:left w:val="none" w:sz="0" w:space="0" w:color="auto"/>
            <w:bottom w:val="none" w:sz="0" w:space="0" w:color="auto"/>
            <w:right w:val="none" w:sz="0" w:space="0" w:color="auto"/>
          </w:divBdr>
        </w:div>
        <w:div w:id="1604804189">
          <w:marLeft w:val="1008"/>
          <w:marRight w:val="0"/>
          <w:marTop w:val="0"/>
          <w:marBottom w:val="101"/>
          <w:divBdr>
            <w:top w:val="none" w:sz="0" w:space="0" w:color="auto"/>
            <w:left w:val="none" w:sz="0" w:space="0" w:color="auto"/>
            <w:bottom w:val="none" w:sz="0" w:space="0" w:color="auto"/>
            <w:right w:val="none" w:sz="0" w:space="0" w:color="auto"/>
          </w:divBdr>
        </w:div>
        <w:div w:id="815412842">
          <w:marLeft w:val="1008"/>
          <w:marRight w:val="0"/>
          <w:marTop w:val="0"/>
          <w:marBottom w:val="101"/>
          <w:divBdr>
            <w:top w:val="none" w:sz="0" w:space="0" w:color="auto"/>
            <w:left w:val="none" w:sz="0" w:space="0" w:color="auto"/>
            <w:bottom w:val="none" w:sz="0" w:space="0" w:color="auto"/>
            <w:right w:val="none" w:sz="0" w:space="0" w:color="auto"/>
          </w:divBdr>
        </w:div>
        <w:div w:id="619342401">
          <w:marLeft w:val="1008"/>
          <w:marRight w:val="0"/>
          <w:marTop w:val="0"/>
          <w:marBottom w:val="101"/>
          <w:divBdr>
            <w:top w:val="none" w:sz="0" w:space="0" w:color="auto"/>
            <w:left w:val="none" w:sz="0" w:space="0" w:color="auto"/>
            <w:bottom w:val="none" w:sz="0" w:space="0" w:color="auto"/>
            <w:right w:val="none" w:sz="0" w:space="0" w:color="auto"/>
          </w:divBdr>
        </w:div>
        <w:div w:id="1412115371">
          <w:marLeft w:val="1008"/>
          <w:marRight w:val="0"/>
          <w:marTop w:val="0"/>
          <w:marBottom w:val="101"/>
          <w:divBdr>
            <w:top w:val="none" w:sz="0" w:space="0" w:color="auto"/>
            <w:left w:val="none" w:sz="0" w:space="0" w:color="auto"/>
            <w:bottom w:val="none" w:sz="0" w:space="0" w:color="auto"/>
            <w:right w:val="none" w:sz="0" w:space="0" w:color="auto"/>
          </w:divBdr>
        </w:div>
        <w:div w:id="1096753080">
          <w:marLeft w:val="1008"/>
          <w:marRight w:val="0"/>
          <w:marTop w:val="0"/>
          <w:marBottom w:val="101"/>
          <w:divBdr>
            <w:top w:val="none" w:sz="0" w:space="0" w:color="auto"/>
            <w:left w:val="none" w:sz="0" w:space="0" w:color="auto"/>
            <w:bottom w:val="none" w:sz="0" w:space="0" w:color="auto"/>
            <w:right w:val="none" w:sz="0" w:space="0" w:color="auto"/>
          </w:divBdr>
        </w:div>
        <w:div w:id="1501775395">
          <w:marLeft w:val="1008"/>
          <w:marRight w:val="0"/>
          <w:marTop w:val="0"/>
          <w:marBottom w:val="101"/>
          <w:divBdr>
            <w:top w:val="none" w:sz="0" w:space="0" w:color="auto"/>
            <w:left w:val="none" w:sz="0" w:space="0" w:color="auto"/>
            <w:bottom w:val="none" w:sz="0" w:space="0" w:color="auto"/>
            <w:right w:val="none" w:sz="0" w:space="0" w:color="auto"/>
          </w:divBdr>
        </w:div>
        <w:div w:id="1322388390">
          <w:marLeft w:val="1008"/>
          <w:marRight w:val="0"/>
          <w:marTop w:val="0"/>
          <w:marBottom w:val="101"/>
          <w:divBdr>
            <w:top w:val="none" w:sz="0" w:space="0" w:color="auto"/>
            <w:left w:val="none" w:sz="0" w:space="0" w:color="auto"/>
            <w:bottom w:val="none" w:sz="0" w:space="0" w:color="auto"/>
            <w:right w:val="none" w:sz="0" w:space="0" w:color="auto"/>
          </w:divBdr>
        </w:div>
        <w:div w:id="1921910778">
          <w:marLeft w:val="1008"/>
          <w:marRight w:val="0"/>
          <w:marTop w:val="0"/>
          <w:marBottom w:val="101"/>
          <w:divBdr>
            <w:top w:val="none" w:sz="0" w:space="0" w:color="auto"/>
            <w:left w:val="none" w:sz="0" w:space="0" w:color="auto"/>
            <w:bottom w:val="none" w:sz="0" w:space="0" w:color="auto"/>
            <w:right w:val="none" w:sz="0" w:space="0" w:color="auto"/>
          </w:divBdr>
        </w:div>
        <w:div w:id="85854991">
          <w:marLeft w:val="1008"/>
          <w:marRight w:val="0"/>
          <w:marTop w:val="0"/>
          <w:marBottom w:val="101"/>
          <w:divBdr>
            <w:top w:val="none" w:sz="0" w:space="0" w:color="auto"/>
            <w:left w:val="none" w:sz="0" w:space="0" w:color="auto"/>
            <w:bottom w:val="none" w:sz="0" w:space="0" w:color="auto"/>
            <w:right w:val="none" w:sz="0" w:space="0" w:color="auto"/>
          </w:divBdr>
        </w:div>
        <w:div w:id="983972652">
          <w:marLeft w:val="1008"/>
          <w:marRight w:val="0"/>
          <w:marTop w:val="0"/>
          <w:marBottom w:val="101"/>
          <w:divBdr>
            <w:top w:val="none" w:sz="0" w:space="0" w:color="auto"/>
            <w:left w:val="none" w:sz="0" w:space="0" w:color="auto"/>
            <w:bottom w:val="none" w:sz="0" w:space="0" w:color="auto"/>
            <w:right w:val="none" w:sz="0" w:space="0" w:color="auto"/>
          </w:divBdr>
        </w:div>
        <w:div w:id="225116670">
          <w:marLeft w:val="1008"/>
          <w:marRight w:val="0"/>
          <w:marTop w:val="0"/>
          <w:marBottom w:val="101"/>
          <w:divBdr>
            <w:top w:val="none" w:sz="0" w:space="0" w:color="auto"/>
            <w:left w:val="none" w:sz="0" w:space="0" w:color="auto"/>
            <w:bottom w:val="none" w:sz="0" w:space="0" w:color="auto"/>
            <w:right w:val="none" w:sz="0" w:space="0" w:color="auto"/>
          </w:divBdr>
        </w:div>
        <w:div w:id="1964263358">
          <w:marLeft w:val="1008"/>
          <w:marRight w:val="0"/>
          <w:marTop w:val="0"/>
          <w:marBottom w:val="101"/>
          <w:divBdr>
            <w:top w:val="none" w:sz="0" w:space="0" w:color="auto"/>
            <w:left w:val="none" w:sz="0" w:space="0" w:color="auto"/>
            <w:bottom w:val="none" w:sz="0" w:space="0" w:color="auto"/>
            <w:right w:val="none" w:sz="0" w:space="0" w:color="auto"/>
          </w:divBdr>
        </w:div>
        <w:div w:id="1654942727">
          <w:marLeft w:val="0"/>
          <w:marRight w:val="0"/>
          <w:marTop w:val="0"/>
          <w:marBottom w:val="101"/>
          <w:divBdr>
            <w:top w:val="none" w:sz="0" w:space="0" w:color="auto"/>
            <w:left w:val="none" w:sz="0" w:space="0" w:color="auto"/>
            <w:bottom w:val="none" w:sz="0" w:space="0" w:color="auto"/>
            <w:right w:val="none" w:sz="0" w:space="0" w:color="auto"/>
          </w:divBdr>
        </w:div>
        <w:div w:id="1630011866">
          <w:marLeft w:val="1008"/>
          <w:marRight w:val="0"/>
          <w:marTop w:val="0"/>
          <w:marBottom w:val="101"/>
          <w:divBdr>
            <w:top w:val="none" w:sz="0" w:space="0" w:color="auto"/>
            <w:left w:val="none" w:sz="0" w:space="0" w:color="auto"/>
            <w:bottom w:val="none" w:sz="0" w:space="0" w:color="auto"/>
            <w:right w:val="none" w:sz="0" w:space="0" w:color="auto"/>
          </w:divBdr>
        </w:div>
        <w:div w:id="68500225">
          <w:marLeft w:val="1008"/>
          <w:marRight w:val="0"/>
          <w:marTop w:val="0"/>
          <w:marBottom w:val="101"/>
          <w:divBdr>
            <w:top w:val="none" w:sz="0" w:space="0" w:color="auto"/>
            <w:left w:val="none" w:sz="0" w:space="0" w:color="auto"/>
            <w:bottom w:val="none" w:sz="0" w:space="0" w:color="auto"/>
            <w:right w:val="none" w:sz="0" w:space="0" w:color="auto"/>
          </w:divBdr>
        </w:div>
        <w:div w:id="776144898">
          <w:marLeft w:val="1008"/>
          <w:marRight w:val="0"/>
          <w:marTop w:val="0"/>
          <w:marBottom w:val="101"/>
          <w:divBdr>
            <w:top w:val="none" w:sz="0" w:space="0" w:color="auto"/>
            <w:left w:val="none" w:sz="0" w:space="0" w:color="auto"/>
            <w:bottom w:val="none" w:sz="0" w:space="0" w:color="auto"/>
            <w:right w:val="none" w:sz="0" w:space="0" w:color="auto"/>
          </w:divBdr>
        </w:div>
        <w:div w:id="868296769">
          <w:marLeft w:val="1008"/>
          <w:marRight w:val="0"/>
          <w:marTop w:val="0"/>
          <w:marBottom w:val="101"/>
          <w:divBdr>
            <w:top w:val="none" w:sz="0" w:space="0" w:color="auto"/>
            <w:left w:val="none" w:sz="0" w:space="0" w:color="auto"/>
            <w:bottom w:val="none" w:sz="0" w:space="0" w:color="auto"/>
            <w:right w:val="none" w:sz="0" w:space="0" w:color="auto"/>
          </w:divBdr>
        </w:div>
        <w:div w:id="1608468087">
          <w:marLeft w:val="1008"/>
          <w:marRight w:val="0"/>
          <w:marTop w:val="0"/>
          <w:marBottom w:val="101"/>
          <w:divBdr>
            <w:top w:val="none" w:sz="0" w:space="0" w:color="auto"/>
            <w:left w:val="none" w:sz="0" w:space="0" w:color="auto"/>
            <w:bottom w:val="none" w:sz="0" w:space="0" w:color="auto"/>
            <w:right w:val="none" w:sz="0" w:space="0" w:color="auto"/>
          </w:divBdr>
        </w:div>
        <w:div w:id="1728063883">
          <w:marLeft w:val="1008"/>
          <w:marRight w:val="0"/>
          <w:marTop w:val="0"/>
          <w:marBottom w:val="101"/>
          <w:divBdr>
            <w:top w:val="none" w:sz="0" w:space="0" w:color="auto"/>
            <w:left w:val="none" w:sz="0" w:space="0" w:color="auto"/>
            <w:bottom w:val="none" w:sz="0" w:space="0" w:color="auto"/>
            <w:right w:val="none" w:sz="0" w:space="0" w:color="auto"/>
          </w:divBdr>
        </w:div>
        <w:div w:id="996611406">
          <w:marLeft w:val="0"/>
          <w:marRight w:val="0"/>
          <w:marTop w:val="0"/>
          <w:marBottom w:val="101"/>
          <w:divBdr>
            <w:top w:val="none" w:sz="0" w:space="0" w:color="auto"/>
            <w:left w:val="none" w:sz="0" w:space="0" w:color="auto"/>
            <w:bottom w:val="none" w:sz="0" w:space="0" w:color="auto"/>
            <w:right w:val="none" w:sz="0" w:space="0" w:color="auto"/>
          </w:divBdr>
        </w:div>
        <w:div w:id="1877810617">
          <w:marLeft w:val="1008"/>
          <w:marRight w:val="0"/>
          <w:marTop w:val="0"/>
          <w:marBottom w:val="101"/>
          <w:divBdr>
            <w:top w:val="none" w:sz="0" w:space="0" w:color="auto"/>
            <w:left w:val="none" w:sz="0" w:space="0" w:color="auto"/>
            <w:bottom w:val="none" w:sz="0" w:space="0" w:color="auto"/>
            <w:right w:val="none" w:sz="0" w:space="0" w:color="auto"/>
          </w:divBdr>
        </w:div>
        <w:div w:id="1661470745">
          <w:marLeft w:val="1008"/>
          <w:marRight w:val="0"/>
          <w:marTop w:val="0"/>
          <w:marBottom w:val="101"/>
          <w:divBdr>
            <w:top w:val="none" w:sz="0" w:space="0" w:color="auto"/>
            <w:left w:val="none" w:sz="0" w:space="0" w:color="auto"/>
            <w:bottom w:val="none" w:sz="0" w:space="0" w:color="auto"/>
            <w:right w:val="none" w:sz="0" w:space="0" w:color="auto"/>
          </w:divBdr>
        </w:div>
        <w:div w:id="833491239">
          <w:marLeft w:val="1008"/>
          <w:marRight w:val="0"/>
          <w:marTop w:val="0"/>
          <w:marBottom w:val="101"/>
          <w:divBdr>
            <w:top w:val="none" w:sz="0" w:space="0" w:color="auto"/>
            <w:left w:val="none" w:sz="0" w:space="0" w:color="auto"/>
            <w:bottom w:val="none" w:sz="0" w:space="0" w:color="auto"/>
            <w:right w:val="none" w:sz="0" w:space="0" w:color="auto"/>
          </w:divBdr>
        </w:div>
        <w:div w:id="70933923">
          <w:marLeft w:val="1008"/>
          <w:marRight w:val="0"/>
          <w:marTop w:val="0"/>
          <w:marBottom w:val="101"/>
          <w:divBdr>
            <w:top w:val="none" w:sz="0" w:space="0" w:color="auto"/>
            <w:left w:val="none" w:sz="0" w:space="0" w:color="auto"/>
            <w:bottom w:val="none" w:sz="0" w:space="0" w:color="auto"/>
            <w:right w:val="none" w:sz="0" w:space="0" w:color="auto"/>
          </w:divBdr>
        </w:div>
        <w:div w:id="1535390087">
          <w:marLeft w:val="1008"/>
          <w:marRight w:val="0"/>
          <w:marTop w:val="0"/>
          <w:marBottom w:val="101"/>
          <w:divBdr>
            <w:top w:val="none" w:sz="0" w:space="0" w:color="auto"/>
            <w:left w:val="none" w:sz="0" w:space="0" w:color="auto"/>
            <w:bottom w:val="none" w:sz="0" w:space="0" w:color="auto"/>
            <w:right w:val="none" w:sz="0" w:space="0" w:color="auto"/>
          </w:divBdr>
        </w:div>
        <w:div w:id="584412770">
          <w:marLeft w:val="1008"/>
          <w:marRight w:val="0"/>
          <w:marTop w:val="0"/>
          <w:marBottom w:val="101"/>
          <w:divBdr>
            <w:top w:val="none" w:sz="0" w:space="0" w:color="auto"/>
            <w:left w:val="none" w:sz="0" w:space="0" w:color="auto"/>
            <w:bottom w:val="none" w:sz="0" w:space="0" w:color="auto"/>
            <w:right w:val="none" w:sz="0" w:space="0" w:color="auto"/>
          </w:divBdr>
        </w:div>
        <w:div w:id="1488010218">
          <w:marLeft w:val="1008"/>
          <w:marRight w:val="0"/>
          <w:marTop w:val="0"/>
          <w:marBottom w:val="101"/>
          <w:divBdr>
            <w:top w:val="none" w:sz="0" w:space="0" w:color="auto"/>
            <w:left w:val="none" w:sz="0" w:space="0" w:color="auto"/>
            <w:bottom w:val="none" w:sz="0" w:space="0" w:color="auto"/>
            <w:right w:val="none" w:sz="0" w:space="0" w:color="auto"/>
          </w:divBdr>
        </w:div>
        <w:div w:id="475152090">
          <w:marLeft w:val="1008"/>
          <w:marRight w:val="0"/>
          <w:marTop w:val="0"/>
          <w:marBottom w:val="101"/>
          <w:divBdr>
            <w:top w:val="none" w:sz="0" w:space="0" w:color="auto"/>
            <w:left w:val="none" w:sz="0" w:space="0" w:color="auto"/>
            <w:bottom w:val="none" w:sz="0" w:space="0" w:color="auto"/>
            <w:right w:val="none" w:sz="0" w:space="0" w:color="auto"/>
          </w:divBdr>
        </w:div>
        <w:div w:id="1228495541">
          <w:marLeft w:val="1008"/>
          <w:marRight w:val="0"/>
          <w:marTop w:val="0"/>
          <w:marBottom w:val="101"/>
          <w:divBdr>
            <w:top w:val="none" w:sz="0" w:space="0" w:color="auto"/>
            <w:left w:val="none" w:sz="0" w:space="0" w:color="auto"/>
            <w:bottom w:val="none" w:sz="0" w:space="0" w:color="auto"/>
            <w:right w:val="none" w:sz="0" w:space="0" w:color="auto"/>
          </w:divBdr>
        </w:div>
        <w:div w:id="1825975461">
          <w:marLeft w:val="1008"/>
          <w:marRight w:val="0"/>
          <w:marTop w:val="0"/>
          <w:marBottom w:val="101"/>
          <w:divBdr>
            <w:top w:val="none" w:sz="0" w:space="0" w:color="auto"/>
            <w:left w:val="none" w:sz="0" w:space="0" w:color="auto"/>
            <w:bottom w:val="none" w:sz="0" w:space="0" w:color="auto"/>
            <w:right w:val="none" w:sz="0" w:space="0" w:color="auto"/>
          </w:divBdr>
        </w:div>
        <w:div w:id="1440642222">
          <w:marLeft w:val="1008"/>
          <w:marRight w:val="0"/>
          <w:marTop w:val="0"/>
          <w:marBottom w:val="101"/>
          <w:divBdr>
            <w:top w:val="none" w:sz="0" w:space="0" w:color="auto"/>
            <w:left w:val="none" w:sz="0" w:space="0" w:color="auto"/>
            <w:bottom w:val="none" w:sz="0" w:space="0" w:color="auto"/>
            <w:right w:val="none" w:sz="0" w:space="0" w:color="auto"/>
          </w:divBdr>
        </w:div>
        <w:div w:id="1529443836">
          <w:marLeft w:val="1008"/>
          <w:marRight w:val="0"/>
          <w:marTop w:val="0"/>
          <w:marBottom w:val="101"/>
          <w:divBdr>
            <w:top w:val="none" w:sz="0" w:space="0" w:color="auto"/>
            <w:left w:val="none" w:sz="0" w:space="0" w:color="auto"/>
            <w:bottom w:val="none" w:sz="0" w:space="0" w:color="auto"/>
            <w:right w:val="none" w:sz="0" w:space="0" w:color="auto"/>
          </w:divBdr>
        </w:div>
        <w:div w:id="2111780885">
          <w:marLeft w:val="1008"/>
          <w:marRight w:val="0"/>
          <w:marTop w:val="0"/>
          <w:marBottom w:val="101"/>
          <w:divBdr>
            <w:top w:val="none" w:sz="0" w:space="0" w:color="auto"/>
            <w:left w:val="none" w:sz="0" w:space="0" w:color="auto"/>
            <w:bottom w:val="none" w:sz="0" w:space="0" w:color="auto"/>
            <w:right w:val="none" w:sz="0" w:space="0" w:color="auto"/>
          </w:divBdr>
        </w:div>
        <w:div w:id="246043250">
          <w:marLeft w:val="1008"/>
          <w:marRight w:val="0"/>
          <w:marTop w:val="0"/>
          <w:marBottom w:val="101"/>
          <w:divBdr>
            <w:top w:val="none" w:sz="0" w:space="0" w:color="auto"/>
            <w:left w:val="none" w:sz="0" w:space="0" w:color="auto"/>
            <w:bottom w:val="none" w:sz="0" w:space="0" w:color="auto"/>
            <w:right w:val="none" w:sz="0" w:space="0" w:color="auto"/>
          </w:divBdr>
        </w:div>
        <w:div w:id="1914003951">
          <w:marLeft w:val="1008"/>
          <w:marRight w:val="0"/>
          <w:marTop w:val="0"/>
          <w:marBottom w:val="101"/>
          <w:divBdr>
            <w:top w:val="none" w:sz="0" w:space="0" w:color="auto"/>
            <w:left w:val="none" w:sz="0" w:space="0" w:color="auto"/>
            <w:bottom w:val="none" w:sz="0" w:space="0" w:color="auto"/>
            <w:right w:val="none" w:sz="0" w:space="0" w:color="auto"/>
          </w:divBdr>
        </w:div>
        <w:div w:id="919289353">
          <w:marLeft w:val="1008"/>
          <w:marRight w:val="0"/>
          <w:marTop w:val="0"/>
          <w:marBottom w:val="101"/>
          <w:divBdr>
            <w:top w:val="none" w:sz="0" w:space="0" w:color="auto"/>
            <w:left w:val="none" w:sz="0" w:space="0" w:color="auto"/>
            <w:bottom w:val="none" w:sz="0" w:space="0" w:color="auto"/>
            <w:right w:val="none" w:sz="0" w:space="0" w:color="auto"/>
          </w:divBdr>
        </w:div>
        <w:div w:id="1895190246">
          <w:marLeft w:val="1008"/>
          <w:marRight w:val="0"/>
          <w:marTop w:val="0"/>
          <w:marBottom w:val="101"/>
          <w:divBdr>
            <w:top w:val="none" w:sz="0" w:space="0" w:color="auto"/>
            <w:left w:val="none" w:sz="0" w:space="0" w:color="auto"/>
            <w:bottom w:val="none" w:sz="0" w:space="0" w:color="auto"/>
            <w:right w:val="none" w:sz="0" w:space="0" w:color="auto"/>
          </w:divBdr>
        </w:div>
        <w:div w:id="1829856989">
          <w:marLeft w:val="1008"/>
          <w:marRight w:val="0"/>
          <w:marTop w:val="0"/>
          <w:marBottom w:val="101"/>
          <w:divBdr>
            <w:top w:val="none" w:sz="0" w:space="0" w:color="auto"/>
            <w:left w:val="none" w:sz="0" w:space="0" w:color="auto"/>
            <w:bottom w:val="none" w:sz="0" w:space="0" w:color="auto"/>
            <w:right w:val="none" w:sz="0" w:space="0" w:color="auto"/>
          </w:divBdr>
        </w:div>
        <w:div w:id="1382055545">
          <w:marLeft w:val="0"/>
          <w:marRight w:val="0"/>
          <w:marTop w:val="0"/>
          <w:marBottom w:val="101"/>
          <w:divBdr>
            <w:top w:val="none" w:sz="0" w:space="0" w:color="auto"/>
            <w:left w:val="none" w:sz="0" w:space="0" w:color="auto"/>
            <w:bottom w:val="none" w:sz="0" w:space="0" w:color="auto"/>
            <w:right w:val="none" w:sz="0" w:space="0" w:color="auto"/>
          </w:divBdr>
        </w:div>
        <w:div w:id="369648213">
          <w:marLeft w:val="1008"/>
          <w:marRight w:val="0"/>
          <w:marTop w:val="0"/>
          <w:marBottom w:val="101"/>
          <w:divBdr>
            <w:top w:val="none" w:sz="0" w:space="0" w:color="auto"/>
            <w:left w:val="none" w:sz="0" w:space="0" w:color="auto"/>
            <w:bottom w:val="none" w:sz="0" w:space="0" w:color="auto"/>
            <w:right w:val="none" w:sz="0" w:space="0" w:color="auto"/>
          </w:divBdr>
        </w:div>
        <w:div w:id="252520732">
          <w:marLeft w:val="1008"/>
          <w:marRight w:val="0"/>
          <w:marTop w:val="0"/>
          <w:marBottom w:val="101"/>
          <w:divBdr>
            <w:top w:val="none" w:sz="0" w:space="0" w:color="auto"/>
            <w:left w:val="none" w:sz="0" w:space="0" w:color="auto"/>
            <w:bottom w:val="none" w:sz="0" w:space="0" w:color="auto"/>
            <w:right w:val="none" w:sz="0" w:space="0" w:color="auto"/>
          </w:divBdr>
        </w:div>
        <w:div w:id="442312050">
          <w:marLeft w:val="1008"/>
          <w:marRight w:val="0"/>
          <w:marTop w:val="0"/>
          <w:marBottom w:val="101"/>
          <w:divBdr>
            <w:top w:val="none" w:sz="0" w:space="0" w:color="auto"/>
            <w:left w:val="none" w:sz="0" w:space="0" w:color="auto"/>
            <w:bottom w:val="none" w:sz="0" w:space="0" w:color="auto"/>
            <w:right w:val="none" w:sz="0" w:space="0" w:color="auto"/>
          </w:divBdr>
        </w:div>
        <w:div w:id="426460050">
          <w:marLeft w:val="1008"/>
          <w:marRight w:val="0"/>
          <w:marTop w:val="0"/>
          <w:marBottom w:val="101"/>
          <w:divBdr>
            <w:top w:val="none" w:sz="0" w:space="0" w:color="auto"/>
            <w:left w:val="none" w:sz="0" w:space="0" w:color="auto"/>
            <w:bottom w:val="none" w:sz="0" w:space="0" w:color="auto"/>
            <w:right w:val="none" w:sz="0" w:space="0" w:color="auto"/>
          </w:divBdr>
        </w:div>
        <w:div w:id="1432044406">
          <w:marLeft w:val="0"/>
          <w:marRight w:val="0"/>
          <w:marTop w:val="0"/>
          <w:marBottom w:val="101"/>
          <w:divBdr>
            <w:top w:val="none" w:sz="0" w:space="0" w:color="auto"/>
            <w:left w:val="none" w:sz="0" w:space="0" w:color="auto"/>
            <w:bottom w:val="none" w:sz="0" w:space="0" w:color="auto"/>
            <w:right w:val="none" w:sz="0" w:space="0" w:color="auto"/>
          </w:divBdr>
        </w:div>
        <w:div w:id="568421098">
          <w:marLeft w:val="1008"/>
          <w:marRight w:val="0"/>
          <w:marTop w:val="0"/>
          <w:marBottom w:val="101"/>
          <w:divBdr>
            <w:top w:val="none" w:sz="0" w:space="0" w:color="auto"/>
            <w:left w:val="none" w:sz="0" w:space="0" w:color="auto"/>
            <w:bottom w:val="none" w:sz="0" w:space="0" w:color="auto"/>
            <w:right w:val="none" w:sz="0" w:space="0" w:color="auto"/>
          </w:divBdr>
        </w:div>
        <w:div w:id="1205560158">
          <w:marLeft w:val="1008"/>
          <w:marRight w:val="0"/>
          <w:marTop w:val="0"/>
          <w:marBottom w:val="101"/>
          <w:divBdr>
            <w:top w:val="none" w:sz="0" w:space="0" w:color="auto"/>
            <w:left w:val="none" w:sz="0" w:space="0" w:color="auto"/>
            <w:bottom w:val="none" w:sz="0" w:space="0" w:color="auto"/>
            <w:right w:val="none" w:sz="0" w:space="0" w:color="auto"/>
          </w:divBdr>
        </w:div>
        <w:div w:id="543565122">
          <w:marLeft w:val="1008"/>
          <w:marRight w:val="0"/>
          <w:marTop w:val="0"/>
          <w:marBottom w:val="101"/>
          <w:divBdr>
            <w:top w:val="none" w:sz="0" w:space="0" w:color="auto"/>
            <w:left w:val="none" w:sz="0" w:space="0" w:color="auto"/>
            <w:bottom w:val="none" w:sz="0" w:space="0" w:color="auto"/>
            <w:right w:val="none" w:sz="0" w:space="0" w:color="auto"/>
          </w:divBdr>
        </w:div>
        <w:div w:id="1917396249">
          <w:marLeft w:val="1008"/>
          <w:marRight w:val="0"/>
          <w:marTop w:val="0"/>
          <w:marBottom w:val="101"/>
          <w:divBdr>
            <w:top w:val="none" w:sz="0" w:space="0" w:color="auto"/>
            <w:left w:val="none" w:sz="0" w:space="0" w:color="auto"/>
            <w:bottom w:val="none" w:sz="0" w:space="0" w:color="auto"/>
            <w:right w:val="none" w:sz="0" w:space="0" w:color="auto"/>
          </w:divBdr>
        </w:div>
        <w:div w:id="1083065681">
          <w:marLeft w:val="1008"/>
          <w:marRight w:val="0"/>
          <w:marTop w:val="0"/>
          <w:marBottom w:val="101"/>
          <w:divBdr>
            <w:top w:val="none" w:sz="0" w:space="0" w:color="auto"/>
            <w:left w:val="none" w:sz="0" w:space="0" w:color="auto"/>
            <w:bottom w:val="none" w:sz="0" w:space="0" w:color="auto"/>
            <w:right w:val="none" w:sz="0" w:space="0" w:color="auto"/>
          </w:divBdr>
        </w:div>
        <w:div w:id="1042441424">
          <w:marLeft w:val="1008"/>
          <w:marRight w:val="0"/>
          <w:marTop w:val="0"/>
          <w:marBottom w:val="101"/>
          <w:divBdr>
            <w:top w:val="none" w:sz="0" w:space="0" w:color="auto"/>
            <w:left w:val="none" w:sz="0" w:space="0" w:color="auto"/>
            <w:bottom w:val="none" w:sz="0" w:space="0" w:color="auto"/>
            <w:right w:val="none" w:sz="0" w:space="0" w:color="auto"/>
          </w:divBdr>
        </w:div>
        <w:div w:id="658194770">
          <w:marLeft w:val="1008"/>
          <w:marRight w:val="0"/>
          <w:marTop w:val="0"/>
          <w:marBottom w:val="101"/>
          <w:divBdr>
            <w:top w:val="none" w:sz="0" w:space="0" w:color="auto"/>
            <w:left w:val="none" w:sz="0" w:space="0" w:color="auto"/>
            <w:bottom w:val="none" w:sz="0" w:space="0" w:color="auto"/>
            <w:right w:val="none" w:sz="0" w:space="0" w:color="auto"/>
          </w:divBdr>
        </w:div>
        <w:div w:id="53822886">
          <w:marLeft w:val="1008"/>
          <w:marRight w:val="0"/>
          <w:marTop w:val="0"/>
          <w:marBottom w:val="101"/>
          <w:divBdr>
            <w:top w:val="none" w:sz="0" w:space="0" w:color="auto"/>
            <w:left w:val="none" w:sz="0" w:space="0" w:color="auto"/>
            <w:bottom w:val="none" w:sz="0" w:space="0" w:color="auto"/>
            <w:right w:val="none" w:sz="0" w:space="0" w:color="auto"/>
          </w:divBdr>
        </w:div>
        <w:div w:id="26684648">
          <w:marLeft w:val="1008"/>
          <w:marRight w:val="0"/>
          <w:marTop w:val="0"/>
          <w:marBottom w:val="101"/>
          <w:divBdr>
            <w:top w:val="none" w:sz="0" w:space="0" w:color="auto"/>
            <w:left w:val="none" w:sz="0" w:space="0" w:color="auto"/>
            <w:bottom w:val="none" w:sz="0" w:space="0" w:color="auto"/>
            <w:right w:val="none" w:sz="0" w:space="0" w:color="auto"/>
          </w:divBdr>
        </w:div>
        <w:div w:id="1626229874">
          <w:marLeft w:val="1008"/>
          <w:marRight w:val="0"/>
          <w:marTop w:val="0"/>
          <w:marBottom w:val="101"/>
          <w:divBdr>
            <w:top w:val="none" w:sz="0" w:space="0" w:color="auto"/>
            <w:left w:val="none" w:sz="0" w:space="0" w:color="auto"/>
            <w:bottom w:val="none" w:sz="0" w:space="0" w:color="auto"/>
            <w:right w:val="none" w:sz="0" w:space="0" w:color="auto"/>
          </w:divBdr>
        </w:div>
        <w:div w:id="1237672224">
          <w:marLeft w:val="1008"/>
          <w:marRight w:val="0"/>
          <w:marTop w:val="0"/>
          <w:marBottom w:val="101"/>
          <w:divBdr>
            <w:top w:val="none" w:sz="0" w:space="0" w:color="auto"/>
            <w:left w:val="none" w:sz="0" w:space="0" w:color="auto"/>
            <w:bottom w:val="none" w:sz="0" w:space="0" w:color="auto"/>
            <w:right w:val="none" w:sz="0" w:space="0" w:color="auto"/>
          </w:divBdr>
        </w:div>
        <w:div w:id="918559065">
          <w:marLeft w:val="1008"/>
          <w:marRight w:val="0"/>
          <w:marTop w:val="0"/>
          <w:marBottom w:val="101"/>
          <w:divBdr>
            <w:top w:val="none" w:sz="0" w:space="0" w:color="auto"/>
            <w:left w:val="none" w:sz="0" w:space="0" w:color="auto"/>
            <w:bottom w:val="none" w:sz="0" w:space="0" w:color="auto"/>
            <w:right w:val="none" w:sz="0" w:space="0" w:color="auto"/>
          </w:divBdr>
        </w:div>
        <w:div w:id="2099017247">
          <w:marLeft w:val="1008"/>
          <w:marRight w:val="0"/>
          <w:marTop w:val="0"/>
          <w:marBottom w:val="101"/>
          <w:divBdr>
            <w:top w:val="none" w:sz="0" w:space="0" w:color="auto"/>
            <w:left w:val="none" w:sz="0" w:space="0" w:color="auto"/>
            <w:bottom w:val="none" w:sz="0" w:space="0" w:color="auto"/>
            <w:right w:val="none" w:sz="0" w:space="0" w:color="auto"/>
          </w:divBdr>
        </w:div>
        <w:div w:id="750463918">
          <w:marLeft w:val="1008"/>
          <w:marRight w:val="0"/>
          <w:marTop w:val="0"/>
          <w:marBottom w:val="101"/>
          <w:divBdr>
            <w:top w:val="none" w:sz="0" w:space="0" w:color="auto"/>
            <w:left w:val="none" w:sz="0" w:space="0" w:color="auto"/>
            <w:bottom w:val="none" w:sz="0" w:space="0" w:color="auto"/>
            <w:right w:val="none" w:sz="0" w:space="0" w:color="auto"/>
          </w:divBdr>
        </w:div>
        <w:div w:id="1330451585">
          <w:marLeft w:val="1008"/>
          <w:marRight w:val="0"/>
          <w:marTop w:val="0"/>
          <w:marBottom w:val="101"/>
          <w:divBdr>
            <w:top w:val="none" w:sz="0" w:space="0" w:color="auto"/>
            <w:left w:val="none" w:sz="0" w:space="0" w:color="auto"/>
            <w:bottom w:val="none" w:sz="0" w:space="0" w:color="auto"/>
            <w:right w:val="none" w:sz="0" w:space="0" w:color="auto"/>
          </w:divBdr>
        </w:div>
        <w:div w:id="740516925">
          <w:marLeft w:val="1008"/>
          <w:marRight w:val="0"/>
          <w:marTop w:val="0"/>
          <w:marBottom w:val="101"/>
          <w:divBdr>
            <w:top w:val="none" w:sz="0" w:space="0" w:color="auto"/>
            <w:left w:val="none" w:sz="0" w:space="0" w:color="auto"/>
            <w:bottom w:val="none" w:sz="0" w:space="0" w:color="auto"/>
            <w:right w:val="none" w:sz="0" w:space="0" w:color="auto"/>
          </w:divBdr>
        </w:div>
        <w:div w:id="350225065">
          <w:marLeft w:val="1008"/>
          <w:marRight w:val="0"/>
          <w:marTop w:val="0"/>
          <w:marBottom w:val="101"/>
          <w:divBdr>
            <w:top w:val="none" w:sz="0" w:space="0" w:color="auto"/>
            <w:left w:val="none" w:sz="0" w:space="0" w:color="auto"/>
            <w:bottom w:val="none" w:sz="0" w:space="0" w:color="auto"/>
            <w:right w:val="none" w:sz="0" w:space="0" w:color="auto"/>
          </w:divBdr>
        </w:div>
        <w:div w:id="610010604">
          <w:marLeft w:val="1008"/>
          <w:marRight w:val="0"/>
          <w:marTop w:val="0"/>
          <w:marBottom w:val="101"/>
          <w:divBdr>
            <w:top w:val="none" w:sz="0" w:space="0" w:color="auto"/>
            <w:left w:val="none" w:sz="0" w:space="0" w:color="auto"/>
            <w:bottom w:val="none" w:sz="0" w:space="0" w:color="auto"/>
            <w:right w:val="none" w:sz="0" w:space="0" w:color="auto"/>
          </w:divBdr>
        </w:div>
        <w:div w:id="931475801">
          <w:marLeft w:val="0"/>
          <w:marRight w:val="0"/>
          <w:marTop w:val="0"/>
          <w:marBottom w:val="101"/>
          <w:divBdr>
            <w:top w:val="none" w:sz="0" w:space="0" w:color="auto"/>
            <w:left w:val="none" w:sz="0" w:space="0" w:color="auto"/>
            <w:bottom w:val="none" w:sz="0" w:space="0" w:color="auto"/>
            <w:right w:val="none" w:sz="0" w:space="0" w:color="auto"/>
          </w:divBdr>
        </w:div>
        <w:div w:id="945698348">
          <w:marLeft w:val="0"/>
          <w:marRight w:val="0"/>
          <w:marTop w:val="0"/>
          <w:marBottom w:val="101"/>
          <w:divBdr>
            <w:top w:val="none" w:sz="0" w:space="0" w:color="auto"/>
            <w:left w:val="none" w:sz="0" w:space="0" w:color="auto"/>
            <w:bottom w:val="none" w:sz="0" w:space="0" w:color="auto"/>
            <w:right w:val="none" w:sz="0" w:space="0" w:color="auto"/>
          </w:divBdr>
        </w:div>
        <w:div w:id="1277297204">
          <w:marLeft w:val="0"/>
          <w:marRight w:val="0"/>
          <w:marTop w:val="0"/>
          <w:marBottom w:val="101"/>
          <w:divBdr>
            <w:top w:val="none" w:sz="0" w:space="0" w:color="auto"/>
            <w:left w:val="none" w:sz="0" w:space="0" w:color="auto"/>
            <w:bottom w:val="none" w:sz="0" w:space="0" w:color="auto"/>
            <w:right w:val="none" w:sz="0" w:space="0" w:color="auto"/>
          </w:divBdr>
        </w:div>
        <w:div w:id="182864951">
          <w:marLeft w:val="0"/>
          <w:marRight w:val="0"/>
          <w:marTop w:val="0"/>
          <w:marBottom w:val="101"/>
          <w:divBdr>
            <w:top w:val="none" w:sz="0" w:space="0" w:color="auto"/>
            <w:left w:val="none" w:sz="0" w:space="0" w:color="auto"/>
            <w:bottom w:val="none" w:sz="0" w:space="0" w:color="auto"/>
            <w:right w:val="none" w:sz="0" w:space="0" w:color="auto"/>
          </w:divBdr>
        </w:div>
        <w:div w:id="2116172960">
          <w:marLeft w:val="0"/>
          <w:marRight w:val="0"/>
          <w:marTop w:val="0"/>
          <w:marBottom w:val="101"/>
          <w:divBdr>
            <w:top w:val="none" w:sz="0" w:space="0" w:color="auto"/>
            <w:left w:val="none" w:sz="0" w:space="0" w:color="auto"/>
            <w:bottom w:val="none" w:sz="0" w:space="0" w:color="auto"/>
            <w:right w:val="none" w:sz="0" w:space="0" w:color="auto"/>
          </w:divBdr>
        </w:div>
        <w:div w:id="1491868225">
          <w:marLeft w:val="0"/>
          <w:marRight w:val="0"/>
          <w:marTop w:val="0"/>
          <w:marBottom w:val="101"/>
          <w:divBdr>
            <w:top w:val="none" w:sz="0" w:space="0" w:color="auto"/>
            <w:left w:val="none" w:sz="0" w:space="0" w:color="auto"/>
            <w:bottom w:val="none" w:sz="0" w:space="0" w:color="auto"/>
            <w:right w:val="none" w:sz="0" w:space="0" w:color="auto"/>
          </w:divBdr>
        </w:div>
        <w:div w:id="1268853649">
          <w:marLeft w:val="0"/>
          <w:marRight w:val="0"/>
          <w:marTop w:val="0"/>
          <w:marBottom w:val="101"/>
          <w:divBdr>
            <w:top w:val="none" w:sz="0" w:space="0" w:color="auto"/>
            <w:left w:val="none" w:sz="0" w:space="0" w:color="auto"/>
            <w:bottom w:val="none" w:sz="0" w:space="0" w:color="auto"/>
            <w:right w:val="none" w:sz="0" w:space="0" w:color="auto"/>
          </w:divBdr>
        </w:div>
        <w:div w:id="2013794559">
          <w:marLeft w:val="0"/>
          <w:marRight w:val="0"/>
          <w:marTop w:val="0"/>
          <w:marBottom w:val="80"/>
          <w:divBdr>
            <w:top w:val="none" w:sz="0" w:space="0" w:color="auto"/>
            <w:left w:val="none" w:sz="0" w:space="0" w:color="auto"/>
            <w:bottom w:val="none" w:sz="0" w:space="0" w:color="auto"/>
            <w:right w:val="none" w:sz="0" w:space="0" w:color="auto"/>
          </w:divBdr>
        </w:div>
        <w:div w:id="72551021">
          <w:marLeft w:val="0"/>
          <w:marRight w:val="0"/>
          <w:marTop w:val="0"/>
          <w:marBottom w:val="80"/>
          <w:divBdr>
            <w:top w:val="none" w:sz="0" w:space="0" w:color="auto"/>
            <w:left w:val="none" w:sz="0" w:space="0" w:color="auto"/>
            <w:bottom w:val="none" w:sz="0" w:space="0" w:color="auto"/>
            <w:right w:val="none" w:sz="0" w:space="0" w:color="auto"/>
          </w:divBdr>
        </w:div>
        <w:div w:id="257956645">
          <w:marLeft w:val="0"/>
          <w:marRight w:val="0"/>
          <w:marTop w:val="0"/>
          <w:marBottom w:val="80"/>
          <w:divBdr>
            <w:top w:val="none" w:sz="0" w:space="0" w:color="auto"/>
            <w:left w:val="none" w:sz="0" w:space="0" w:color="auto"/>
            <w:bottom w:val="none" w:sz="0" w:space="0" w:color="auto"/>
            <w:right w:val="none" w:sz="0" w:space="0" w:color="auto"/>
          </w:divBdr>
        </w:div>
        <w:div w:id="1551261299">
          <w:marLeft w:val="0"/>
          <w:marRight w:val="0"/>
          <w:marTop w:val="0"/>
          <w:marBottom w:val="80"/>
          <w:divBdr>
            <w:top w:val="none" w:sz="0" w:space="0" w:color="auto"/>
            <w:left w:val="none" w:sz="0" w:space="0" w:color="auto"/>
            <w:bottom w:val="none" w:sz="0" w:space="0" w:color="auto"/>
            <w:right w:val="none" w:sz="0" w:space="0" w:color="auto"/>
          </w:divBdr>
        </w:div>
        <w:div w:id="2073190279">
          <w:marLeft w:val="0"/>
          <w:marRight w:val="0"/>
          <w:marTop w:val="0"/>
          <w:marBottom w:val="80"/>
          <w:divBdr>
            <w:top w:val="none" w:sz="0" w:space="0" w:color="auto"/>
            <w:left w:val="none" w:sz="0" w:space="0" w:color="auto"/>
            <w:bottom w:val="none" w:sz="0" w:space="0" w:color="auto"/>
            <w:right w:val="none" w:sz="0" w:space="0" w:color="auto"/>
          </w:divBdr>
        </w:div>
        <w:div w:id="1349336745">
          <w:marLeft w:val="0"/>
          <w:marRight w:val="0"/>
          <w:marTop w:val="0"/>
          <w:marBottom w:val="80"/>
          <w:divBdr>
            <w:top w:val="none" w:sz="0" w:space="0" w:color="auto"/>
            <w:left w:val="none" w:sz="0" w:space="0" w:color="auto"/>
            <w:bottom w:val="none" w:sz="0" w:space="0" w:color="auto"/>
            <w:right w:val="none" w:sz="0" w:space="0" w:color="auto"/>
          </w:divBdr>
        </w:div>
        <w:div w:id="3434295">
          <w:marLeft w:val="0"/>
          <w:marRight w:val="0"/>
          <w:marTop w:val="0"/>
          <w:marBottom w:val="80"/>
          <w:divBdr>
            <w:top w:val="none" w:sz="0" w:space="0" w:color="auto"/>
            <w:left w:val="none" w:sz="0" w:space="0" w:color="auto"/>
            <w:bottom w:val="none" w:sz="0" w:space="0" w:color="auto"/>
            <w:right w:val="none" w:sz="0" w:space="0" w:color="auto"/>
          </w:divBdr>
        </w:div>
        <w:div w:id="1501501620">
          <w:marLeft w:val="0"/>
          <w:marRight w:val="0"/>
          <w:marTop w:val="101"/>
          <w:marBottom w:val="80"/>
          <w:divBdr>
            <w:top w:val="none" w:sz="0" w:space="0" w:color="auto"/>
            <w:left w:val="none" w:sz="0" w:space="0" w:color="auto"/>
            <w:bottom w:val="none" w:sz="0" w:space="0" w:color="auto"/>
            <w:right w:val="none" w:sz="0" w:space="0" w:color="auto"/>
          </w:divBdr>
        </w:div>
        <w:div w:id="1193573545">
          <w:marLeft w:val="0"/>
          <w:marRight w:val="0"/>
          <w:marTop w:val="0"/>
          <w:marBottom w:val="80"/>
          <w:divBdr>
            <w:top w:val="none" w:sz="0" w:space="0" w:color="auto"/>
            <w:left w:val="none" w:sz="0" w:space="0" w:color="auto"/>
            <w:bottom w:val="none" w:sz="0" w:space="0" w:color="auto"/>
            <w:right w:val="none" w:sz="0" w:space="0" w:color="auto"/>
          </w:divBdr>
        </w:div>
        <w:div w:id="106318904">
          <w:marLeft w:val="0"/>
          <w:marRight w:val="0"/>
          <w:marTop w:val="0"/>
          <w:marBottom w:val="80"/>
          <w:divBdr>
            <w:top w:val="none" w:sz="0" w:space="0" w:color="auto"/>
            <w:left w:val="none" w:sz="0" w:space="0" w:color="auto"/>
            <w:bottom w:val="none" w:sz="0" w:space="0" w:color="auto"/>
            <w:right w:val="none" w:sz="0" w:space="0" w:color="auto"/>
          </w:divBdr>
        </w:div>
        <w:div w:id="296837411">
          <w:marLeft w:val="0"/>
          <w:marRight w:val="0"/>
          <w:marTop w:val="0"/>
          <w:marBottom w:val="80"/>
          <w:divBdr>
            <w:top w:val="none" w:sz="0" w:space="0" w:color="auto"/>
            <w:left w:val="none" w:sz="0" w:space="0" w:color="auto"/>
            <w:bottom w:val="none" w:sz="0" w:space="0" w:color="auto"/>
            <w:right w:val="none" w:sz="0" w:space="0" w:color="auto"/>
          </w:divBdr>
        </w:div>
        <w:div w:id="23077316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13173</Words>
  <Characters>72456</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2017-09-29T14:18:00Z</dcterms:created>
  <dcterms:modified xsi:type="dcterms:W3CDTF">2017-09-29T14:21:00Z</dcterms:modified>
</cp:coreProperties>
</file>