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BE" w:rsidRPr="00E926BE" w:rsidRDefault="00E926BE" w:rsidP="00E926B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926BE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E926BE" w:rsidRDefault="00E926BE" w:rsidP="00E926BE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926BE">
        <w:rPr>
          <w:rFonts w:ascii="Verdana" w:hAnsi="Verdana"/>
          <w:b/>
          <w:bCs/>
          <w:color w:val="0070C0"/>
          <w:sz w:val="24"/>
        </w:rPr>
        <w:t xml:space="preserve"> </w:t>
      </w:r>
      <w:r w:rsidR="00CB54CB">
        <w:rPr>
          <w:rFonts w:ascii="Verdana" w:hAnsi="Verdana"/>
          <w:b/>
          <w:bCs/>
          <w:color w:val="0070C0"/>
          <w:sz w:val="24"/>
        </w:rPr>
        <w:t>(DOF del 21 de enero de 2022)</w:t>
      </w:r>
    </w:p>
    <w:p w:rsidR="00E926BE" w:rsidRPr="00E926BE" w:rsidRDefault="00E926BE" w:rsidP="00E926BE">
      <w:pPr>
        <w:jc w:val="center"/>
        <w:rPr>
          <w:rFonts w:ascii="Verdana" w:hAnsi="Verdana"/>
          <w:b/>
          <w:bCs/>
          <w:color w:val="0070C0"/>
          <w:sz w:val="20"/>
          <w:szCs w:val="20"/>
        </w:rPr>
      </w:pPr>
      <w:r w:rsidRPr="00E926B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HACIENDA.- Secretaría de Hacienda y Crédito Público.</w:t>
      </w:r>
    </w:p>
    <w:p w:rsidR="00E926BE" w:rsidRPr="00E926BE" w:rsidRDefault="00E926BE" w:rsidP="00E926BE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10/2022</w:t>
      </w:r>
    </w:p>
    <w:p w:rsidR="00E926BE" w:rsidRPr="00E926BE" w:rsidRDefault="00E926BE" w:rsidP="00E926BE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cual se dan a conocer los montos de los estímulos fiscales aplicables a la enajenación</w:t>
      </w: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E926B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de gasolinas en la región fronteriza con los Estados Unidos de América, correspondientes al periodo</w:t>
      </w: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E926B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 especifica.</w:t>
      </w:r>
    </w:p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E926BE" w:rsidRPr="00E926BE" w:rsidRDefault="00E926BE" w:rsidP="00E926BE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22 al 28 de enero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E926BE" w:rsidRPr="00E926BE" w:rsidTr="00E926BE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divId w:val="64127572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E926BE" w:rsidRPr="00E926BE" w:rsidTr="00E926BE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E926BE" w:rsidRPr="00E926BE" w:rsidTr="00E926BE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E926BE" w:rsidRPr="00E926BE" w:rsidTr="00E926BE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E926BE" w:rsidRPr="00E926BE" w:rsidTr="00E926BE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divId w:val="531504359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E926BE" w:rsidRPr="00E926BE" w:rsidTr="00E926BE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E926BE" w:rsidRPr="00E926BE" w:rsidTr="00E926BE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4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E926BE" w:rsidRPr="00E926BE" w:rsidTr="00E926BE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divId w:val="141304692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E926BE" w:rsidRPr="00E926BE" w:rsidTr="00E926BE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E926BE" w:rsidRPr="00E926BE" w:rsidTr="00E926BE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E926BE" w:rsidRPr="00E926BE" w:rsidTr="00E926BE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926BE" w:rsidRPr="00E926BE" w:rsidTr="00E926BE">
        <w:tc>
          <w:tcPr>
            <w:tcW w:w="0" w:type="auto"/>
            <w:shd w:val="clear" w:color="auto" w:fill="FFFFFF"/>
            <w:vAlign w:val="center"/>
            <w:hideMark/>
          </w:tcPr>
          <w:p w:rsidR="00E926BE" w:rsidRPr="00E926BE" w:rsidRDefault="00E926BE" w:rsidP="00E926B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E926BE" w:rsidRPr="00E926BE" w:rsidRDefault="00E926BE" w:rsidP="00E926BE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E926BE" w:rsidRPr="00E926BE" w:rsidTr="00E926BE">
        <w:trPr>
          <w:trHeight w:val="28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30620235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E926BE" w:rsidRPr="00E926BE" w:rsidTr="00E926BE">
        <w:trPr>
          <w:trHeight w:val="36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E926BE" w:rsidRPr="00E926BE" w:rsidTr="00E926BE">
        <w:trPr>
          <w:trHeight w:val="73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3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E926BE" w:rsidRPr="00E926BE" w:rsidTr="00E926BE">
        <w:trPr>
          <w:trHeight w:val="65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E926BE" w:rsidRPr="00E926BE" w:rsidTr="00E926BE">
        <w:trPr>
          <w:trHeight w:val="38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106676004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E926BE" w:rsidRPr="00E926BE" w:rsidTr="00E926BE">
        <w:trPr>
          <w:trHeight w:val="36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E926BE" w:rsidRPr="00E926BE" w:rsidTr="00E926BE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E926BE" w:rsidRPr="00E926BE" w:rsidTr="00E926BE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E926BE" w:rsidRPr="00E926BE" w:rsidTr="00E926BE">
        <w:trPr>
          <w:trHeight w:val="38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432170932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General Plutarco Elías Calles del Estado de Sonora</w:t>
            </w:r>
          </w:p>
        </w:tc>
      </w:tr>
      <w:tr w:rsidR="00E926BE" w:rsidRPr="00E926BE" w:rsidTr="00E926BE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E926BE" w:rsidRPr="00E926BE" w:rsidTr="00E926BE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E926BE" w:rsidRPr="00E926BE" w:rsidTr="00E926BE">
        <w:trPr>
          <w:trHeight w:val="38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590620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Nogales, </w:t>
            </w: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E926BE" w:rsidRPr="00E926BE" w:rsidTr="00E926BE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E926BE" w:rsidRPr="00E926BE" w:rsidTr="00E926BE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926BE" w:rsidRPr="00E926BE" w:rsidTr="00E926BE">
        <w:tc>
          <w:tcPr>
            <w:tcW w:w="0" w:type="auto"/>
            <w:shd w:val="clear" w:color="auto" w:fill="FFFFFF"/>
            <w:vAlign w:val="center"/>
            <w:hideMark/>
          </w:tcPr>
          <w:p w:rsidR="00E926BE" w:rsidRPr="00E926BE" w:rsidRDefault="00E926BE" w:rsidP="00E926B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E926BE" w:rsidRPr="00E926BE" w:rsidRDefault="00E926BE" w:rsidP="00E926BE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E926BE" w:rsidRPr="00E926BE" w:rsidTr="00E926BE">
        <w:trPr>
          <w:trHeight w:val="30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42284798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E926BE" w:rsidRPr="00E926BE" w:rsidTr="00E926BE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E926BE" w:rsidRPr="00E926BE" w:rsidTr="00E926BE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E926BE" w:rsidRPr="00E926BE" w:rsidTr="00E926BE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152944420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  <w:tr w:rsidR="00E926BE" w:rsidRPr="00E926BE" w:rsidTr="00E926BE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E926BE" w:rsidRPr="00E926BE" w:rsidTr="00E926BE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E926BE" w:rsidRPr="00E926BE" w:rsidTr="00E926BE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E926BE" w:rsidRPr="00E926BE" w:rsidTr="00E926BE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183915033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E926BE" w:rsidRPr="00E926BE" w:rsidTr="00E926BE">
        <w:trPr>
          <w:trHeight w:val="76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8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E926BE" w:rsidRPr="00E926BE" w:rsidTr="00E926BE">
        <w:trPr>
          <w:trHeight w:val="68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E926BE" w:rsidRPr="00E926BE" w:rsidTr="00E926BE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209284940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E926BE" w:rsidRPr="00E926BE" w:rsidTr="00E926BE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E926BE" w:rsidRPr="00E926BE" w:rsidTr="00E926BE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926BE" w:rsidRPr="00E926BE" w:rsidTr="00E926BE">
        <w:tc>
          <w:tcPr>
            <w:tcW w:w="0" w:type="auto"/>
            <w:shd w:val="clear" w:color="auto" w:fill="FFFFFF"/>
            <w:vAlign w:val="center"/>
            <w:hideMark/>
          </w:tcPr>
          <w:p w:rsidR="00E926BE" w:rsidRPr="00E926BE" w:rsidRDefault="00E926BE" w:rsidP="00E926B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E926BE" w:rsidRPr="00E926BE" w:rsidRDefault="00E926BE" w:rsidP="00E926BE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E926BE" w:rsidRPr="00E926BE" w:rsidTr="00E926BE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10558853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E926BE" w:rsidRPr="00E926BE" w:rsidTr="00E926BE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 municipio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 Anáhuac del Estado de Nuevo León</w:t>
            </w:r>
          </w:p>
        </w:tc>
      </w:tr>
      <w:tr w:rsidR="00E926BE" w:rsidRPr="00E926BE" w:rsidTr="00E926BE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E926BE" w:rsidRPr="00E926BE" w:rsidTr="00E926BE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E926BE" w:rsidRPr="00E926BE" w:rsidTr="00E926BE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41316372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E926BE" w:rsidRPr="00E926BE" w:rsidTr="00E926BE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E926BE" w:rsidRPr="00E926BE" w:rsidTr="00E926BE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74"/>
        <w:gridCol w:w="1074"/>
        <w:gridCol w:w="1074"/>
        <w:gridCol w:w="1074"/>
        <w:gridCol w:w="1074"/>
        <w:gridCol w:w="978"/>
      </w:tblGrid>
      <w:tr w:rsidR="00E926BE" w:rsidRPr="00E926BE" w:rsidTr="00E926BE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8961991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926BE" w:rsidRPr="00E926BE" w:rsidTr="00E926BE">
        <w:trPr>
          <w:trHeight w:val="722"/>
        </w:trPr>
        <w:tc>
          <w:tcPr>
            <w:tcW w:w="236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2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E926BE" w:rsidRPr="00E926BE" w:rsidTr="00E926BE">
        <w:trPr>
          <w:trHeight w:val="641"/>
        </w:trPr>
        <w:tc>
          <w:tcPr>
            <w:tcW w:w="236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E926BE" w:rsidRPr="00E926BE" w:rsidTr="00E926BE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144658217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E926BE" w:rsidRPr="00E926BE" w:rsidTr="00E926BE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E926BE" w:rsidRPr="00E926BE" w:rsidTr="00E926BE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bookmarkEnd w:id="0"/>
      <w:tr w:rsidR="00E926BE" w:rsidRPr="00E926BE" w:rsidTr="00E926BE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E926BE" w:rsidRPr="00E926BE" w:rsidTr="00E926BE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926BE" w:rsidRPr="00E926BE" w:rsidTr="00E926BE">
        <w:tc>
          <w:tcPr>
            <w:tcW w:w="0" w:type="auto"/>
            <w:shd w:val="clear" w:color="auto" w:fill="FFFFFF"/>
            <w:vAlign w:val="center"/>
            <w:hideMark/>
          </w:tcPr>
          <w:p w:rsidR="00E926BE" w:rsidRPr="00E926BE" w:rsidRDefault="00E926BE" w:rsidP="00E926B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E926BE" w:rsidRPr="00E926BE" w:rsidRDefault="00E926BE" w:rsidP="00E926BE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E926BE" w:rsidRPr="00E926BE" w:rsidTr="00E926BE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divId w:val="155511947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 Estado de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Tamaulipas</w:t>
            </w:r>
          </w:p>
        </w:tc>
      </w:tr>
      <w:tr w:rsidR="00E926BE" w:rsidRPr="00E926BE" w:rsidTr="00E926BE">
        <w:trPr>
          <w:trHeight w:val="734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E926BE" w:rsidRPr="00E926BE" w:rsidTr="00E926BE">
        <w:trPr>
          <w:trHeight w:val="367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26BE" w:rsidRPr="00E926BE" w:rsidTr="00E926BE">
        <w:trPr>
          <w:trHeight w:val="63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E926BE" w:rsidRPr="00E926BE" w:rsidTr="00E926BE">
        <w:trPr>
          <w:trHeight w:val="653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26BE" w:rsidRPr="00E926BE" w:rsidRDefault="00E926BE" w:rsidP="00E926BE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926B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926BE" w:rsidRPr="00E926BE" w:rsidRDefault="00E926BE" w:rsidP="00E926BE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ÚNICO.-</w:t>
      </w: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E926BE" w:rsidRPr="00E926BE" w:rsidRDefault="00E926BE" w:rsidP="00E926BE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20 de enero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E926BE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Karina Ramírez Arras</w:t>
      </w:r>
      <w:r w:rsidRPr="00E926BE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 Rúbrica.</w:t>
      </w:r>
    </w:p>
    <w:p w:rsidR="00CB54CB" w:rsidRPr="00E926BE" w:rsidRDefault="00CB54CB" w:rsidP="00E926BE">
      <w:pPr>
        <w:jc w:val="both"/>
        <w:rPr>
          <w:rFonts w:ascii="Verdana" w:hAnsi="Verdana"/>
          <w:b/>
          <w:bCs/>
          <w:color w:val="0070C0"/>
          <w:sz w:val="20"/>
          <w:szCs w:val="20"/>
        </w:rPr>
      </w:pPr>
    </w:p>
    <w:sectPr w:rsidR="00CB54CB" w:rsidRPr="00E92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CB"/>
    <w:rsid w:val="002228FA"/>
    <w:rsid w:val="00C06CE1"/>
    <w:rsid w:val="00CB54CB"/>
    <w:rsid w:val="00E9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B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54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92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B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54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92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6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2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8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3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8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2022-01-21T14:35:00Z</dcterms:created>
  <dcterms:modified xsi:type="dcterms:W3CDTF">2022-01-21T14:35:00Z</dcterms:modified>
</cp:coreProperties>
</file>