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09" w:rsidRPr="002F1009" w:rsidRDefault="002F1009" w:rsidP="002F1009">
      <w:pPr>
        <w:jc w:val="center"/>
        <w:rPr>
          <w:rFonts w:ascii="Verdana" w:hAnsi="Verdana"/>
          <w:b/>
          <w:bCs/>
          <w:color w:val="0070C0"/>
          <w:sz w:val="24"/>
        </w:rPr>
      </w:pPr>
      <w:r w:rsidRPr="002F1009">
        <w:rPr>
          <w:rFonts w:ascii="Verdana" w:hAnsi="Verdana"/>
          <w:b/>
          <w:bCs/>
          <w:color w:val="0070C0"/>
          <w:sz w:val="24"/>
        </w:rPr>
        <w:t>Acuerdo por el que se modifica el diverso por el que se establecen los lineamientos para el uso del portal de Pagos y Servicios Electrónicos (PASE) del Instituto Mexicano de la Propiedad Industrial, e</w:t>
      </w:r>
      <w:r>
        <w:rPr>
          <w:rFonts w:ascii="Verdana" w:hAnsi="Verdana"/>
          <w:b/>
          <w:bCs/>
          <w:color w:val="0070C0"/>
          <w:sz w:val="24"/>
        </w:rPr>
        <w:t>n los trámites que se indican</w:t>
      </w:r>
    </w:p>
    <w:p w:rsidR="0017568A" w:rsidRDefault="002F1009" w:rsidP="002F1009">
      <w:pPr>
        <w:jc w:val="center"/>
        <w:rPr>
          <w:rFonts w:ascii="Verdana" w:hAnsi="Verdana"/>
          <w:b/>
          <w:bCs/>
          <w:color w:val="0070C0"/>
          <w:sz w:val="24"/>
        </w:rPr>
      </w:pPr>
      <w:bookmarkStart w:id="0" w:name="_GoBack"/>
      <w:r w:rsidRPr="002F1009">
        <w:rPr>
          <w:rFonts w:ascii="Verdana" w:hAnsi="Verdana"/>
          <w:b/>
          <w:bCs/>
          <w:color w:val="0070C0"/>
          <w:sz w:val="24"/>
        </w:rPr>
        <w:t xml:space="preserve"> </w:t>
      </w:r>
      <w:r w:rsidR="0017568A">
        <w:rPr>
          <w:rFonts w:ascii="Verdana" w:hAnsi="Verdana"/>
          <w:b/>
          <w:bCs/>
          <w:color w:val="0070C0"/>
          <w:sz w:val="24"/>
        </w:rPr>
        <w:t>(DOF del 7 de agosto de 2018)</w:t>
      </w:r>
    </w:p>
    <w:bookmarkEnd w:id="0"/>
    <w:p w:rsidR="002F1009" w:rsidRPr="002F1009" w:rsidRDefault="002F1009" w:rsidP="002F1009">
      <w:pPr>
        <w:jc w:val="both"/>
        <w:rPr>
          <w:rFonts w:ascii="Verdana" w:hAnsi="Verdana"/>
          <w:b/>
          <w:bCs/>
          <w:sz w:val="20"/>
        </w:rPr>
      </w:pPr>
      <w:r w:rsidRPr="002F1009">
        <w:rPr>
          <w:rFonts w:ascii="Verdana" w:hAnsi="Verdana"/>
          <w:b/>
          <w:bCs/>
          <w:sz w:val="20"/>
        </w:rPr>
        <w:t>Al margen un logotipo, que dice: Instituto Mexicano de la Propiedad Industrial.</w:t>
      </w:r>
    </w:p>
    <w:p w:rsidR="002F1009" w:rsidRPr="002F1009" w:rsidRDefault="002F1009" w:rsidP="002F1009">
      <w:pPr>
        <w:jc w:val="both"/>
        <w:rPr>
          <w:rFonts w:ascii="Verdana" w:hAnsi="Verdana"/>
          <w:bCs/>
          <w:sz w:val="20"/>
        </w:rPr>
      </w:pPr>
      <w:r w:rsidRPr="002F1009">
        <w:rPr>
          <w:rFonts w:ascii="Verdana" w:hAnsi="Verdana"/>
          <w:bCs/>
          <w:sz w:val="20"/>
        </w:rPr>
        <w:t>MIGUEL ÁNGEL MARGÁIN GONZÁLEZ, Director General del Instituto Mexicano de la Propiedad Industrial, con fundamento en los artículos 17, 22 y 59 fracciones I, V, VI, IX y XIV de la Ley Federal de las Entidades Paraestatales; 1o., 6o., 7o., 7o. BIS 1, 7o. BIS 2, 183 y 184 de la Ley de la Propiedad Industrial; 3o., 13, 14 y 15 de su Reglamento; 1o., 3o. fracción II, 4o. y 6o. BIS del Reglamento del Instituto Mexicano de la Propiedad Industrial, y 1o., 4o., 5o. fracción II, y 10 de su Estatuto Orgánico, y</w:t>
      </w:r>
    </w:p>
    <w:p w:rsidR="002F1009" w:rsidRPr="002F1009" w:rsidRDefault="002F1009" w:rsidP="002F1009">
      <w:pPr>
        <w:jc w:val="both"/>
        <w:rPr>
          <w:rFonts w:ascii="Verdana" w:hAnsi="Verdana"/>
          <w:b/>
          <w:bCs/>
          <w:sz w:val="20"/>
        </w:rPr>
      </w:pPr>
      <w:r w:rsidRPr="002F1009">
        <w:rPr>
          <w:rFonts w:ascii="Verdana" w:hAnsi="Verdana"/>
          <w:b/>
          <w:bCs/>
          <w:sz w:val="20"/>
        </w:rPr>
        <w:t>CONSIDERANDO</w:t>
      </w:r>
    </w:p>
    <w:p w:rsidR="002F1009" w:rsidRPr="002F1009" w:rsidRDefault="002F1009" w:rsidP="002F1009">
      <w:pPr>
        <w:jc w:val="both"/>
        <w:rPr>
          <w:rFonts w:ascii="Verdana" w:hAnsi="Verdana"/>
          <w:bCs/>
          <w:sz w:val="20"/>
        </w:rPr>
      </w:pPr>
      <w:r w:rsidRPr="002F1009">
        <w:rPr>
          <w:rFonts w:ascii="Verdana" w:hAnsi="Verdana"/>
          <w:bCs/>
          <w:sz w:val="20"/>
        </w:rPr>
        <w:t>Que el Instituto Mexicano de la Propiedad Industrial (en adelante, el Instituto) es la autoridad administrativa en materia de propiedad industrial, con facultades para tramitar y, en su caso, otorgar patentes de invención, registros de modelos de utilidad, diseños industriales, marcas, avisos comerciales, nombres comerciales, denominaciones de origen e indicaciones geográficas y las demás que le otorga la Ley para el reconocimiento y conservación de los derechos de propiedad industrial;</w:t>
      </w:r>
    </w:p>
    <w:p w:rsidR="002F1009" w:rsidRPr="002F1009" w:rsidRDefault="002F1009" w:rsidP="002F1009">
      <w:pPr>
        <w:jc w:val="both"/>
        <w:rPr>
          <w:rFonts w:ascii="Verdana" w:hAnsi="Verdana"/>
          <w:bCs/>
          <w:sz w:val="20"/>
        </w:rPr>
      </w:pPr>
      <w:r w:rsidRPr="002F1009">
        <w:rPr>
          <w:rFonts w:ascii="Verdana" w:hAnsi="Verdana"/>
          <w:bCs/>
          <w:sz w:val="20"/>
        </w:rPr>
        <w:t>Que conforme a los artículos 7 bis 2 de la Ley de la Propiedad Industrial y 3o. de su Reglamento, el Director General expedirá, mediante Acuerdos publicados en el Diario Oficial, las reglas y especificaciones para la presentación de las solicitudes, así como los procedimientos, criterios, lineamientos y requisitos específicos para facilitar la operación del Instituto y garantizar la seguridad jurídica de los particulares, incluyendo las reglas generales para la gestión de trámites a través de medios de comunicación electrónica;</w:t>
      </w:r>
    </w:p>
    <w:p w:rsidR="002F1009" w:rsidRPr="002F1009" w:rsidRDefault="002F1009" w:rsidP="002F1009">
      <w:pPr>
        <w:jc w:val="both"/>
        <w:rPr>
          <w:rFonts w:ascii="Verdana" w:hAnsi="Verdana"/>
          <w:bCs/>
          <w:sz w:val="20"/>
        </w:rPr>
      </w:pPr>
      <w:r w:rsidRPr="002F1009">
        <w:rPr>
          <w:rFonts w:ascii="Verdana" w:hAnsi="Verdana"/>
          <w:bCs/>
          <w:sz w:val="20"/>
        </w:rPr>
        <w:t>Que el 18 de mayo de 2018 se publicó en el Diario Oficial de la Federación el Decreto por el que se reforman, adicionan y derogan diversas disposiciones de la Ley de la Propiedad Industrial, conforme al cual el Instituto notificará a través de la Gaceta todas las resoluciones, requerimientos y demás actos que emita, relacionados con el trámite de patentes, registros y publicaciones nacionales, así como los relativos a la conservación de derechos, salvo los expedientes que se encuentren en el supuesto previsto en el artículo 186 de dicha Ley;</w:t>
      </w:r>
    </w:p>
    <w:p w:rsidR="002F1009" w:rsidRPr="002F1009" w:rsidRDefault="002F1009" w:rsidP="002F1009">
      <w:pPr>
        <w:jc w:val="both"/>
        <w:rPr>
          <w:rFonts w:ascii="Verdana" w:hAnsi="Verdana"/>
          <w:bCs/>
          <w:sz w:val="20"/>
        </w:rPr>
      </w:pPr>
      <w:r w:rsidRPr="002F1009">
        <w:rPr>
          <w:rFonts w:ascii="Verdana" w:hAnsi="Verdana"/>
          <w:bCs/>
          <w:sz w:val="20"/>
        </w:rPr>
        <w:t>Que a fin de dar certeza jurídica a los usuarios del sistema de propiedad industrial se dan a conocer las reglas a seguir para la práctica de notificaciones a través del citado órgano de difusión oficial, por lo que he tenido a bien emitir el siguiente:</w:t>
      </w:r>
    </w:p>
    <w:p w:rsidR="002F1009" w:rsidRPr="002F1009" w:rsidRDefault="002F1009" w:rsidP="002F1009">
      <w:pPr>
        <w:jc w:val="both"/>
        <w:rPr>
          <w:rFonts w:ascii="Verdana" w:hAnsi="Verdana"/>
          <w:b/>
          <w:bCs/>
          <w:sz w:val="20"/>
        </w:rPr>
      </w:pPr>
      <w:r w:rsidRPr="002F1009">
        <w:rPr>
          <w:rFonts w:ascii="Verdana" w:hAnsi="Verdana"/>
          <w:b/>
          <w:bCs/>
          <w:sz w:val="20"/>
        </w:rPr>
        <w:lastRenderedPageBreak/>
        <w:t>ACUERDO POR EL QUE SE MODIFICA EL DIVERSO POR EL QUE SE ESTABLECEN LOS</w:t>
      </w:r>
      <w:r w:rsidRPr="002F1009">
        <w:rPr>
          <w:rFonts w:ascii="Verdana" w:hAnsi="Verdana"/>
          <w:b/>
          <w:bCs/>
          <w:sz w:val="20"/>
        </w:rPr>
        <w:br/>
        <w:t>LINEAMIENTOS PARA EL USO DEL PORTAL DE PAGOS Y SERVICIOS ELECTRÓNICOS (PASE) DEL</w:t>
      </w:r>
      <w:r w:rsidRPr="002F1009">
        <w:rPr>
          <w:rFonts w:ascii="Verdana" w:hAnsi="Verdana"/>
          <w:b/>
          <w:bCs/>
          <w:sz w:val="20"/>
        </w:rPr>
        <w:br/>
        <w:t>INSTITUTO MEXICANO DE LA PROPIEDAD INDUSTRIAL, EN LOS TRÁMITES QUE SE INDICAN</w:t>
      </w:r>
    </w:p>
    <w:p w:rsidR="002F1009" w:rsidRPr="002F1009" w:rsidRDefault="002F1009" w:rsidP="002F1009">
      <w:pPr>
        <w:jc w:val="both"/>
        <w:rPr>
          <w:rFonts w:ascii="Verdana" w:hAnsi="Verdana"/>
          <w:bCs/>
          <w:sz w:val="20"/>
        </w:rPr>
      </w:pPr>
      <w:r w:rsidRPr="002F1009">
        <w:rPr>
          <w:rFonts w:ascii="Verdana" w:hAnsi="Verdana"/>
          <w:b/>
          <w:bCs/>
          <w:sz w:val="20"/>
        </w:rPr>
        <w:t>ARTÍCULO ÚNICO.-</w:t>
      </w:r>
      <w:r w:rsidRPr="002F1009">
        <w:rPr>
          <w:rFonts w:ascii="Verdana" w:hAnsi="Verdana"/>
          <w:bCs/>
          <w:sz w:val="20"/>
        </w:rPr>
        <w:t> Se </w:t>
      </w:r>
      <w:r w:rsidRPr="002F1009">
        <w:rPr>
          <w:rFonts w:ascii="Verdana" w:hAnsi="Verdana"/>
          <w:b/>
          <w:bCs/>
          <w:sz w:val="20"/>
        </w:rPr>
        <w:t>reforman</w:t>
      </w:r>
      <w:r w:rsidRPr="002F1009">
        <w:rPr>
          <w:rFonts w:ascii="Verdana" w:hAnsi="Verdana"/>
          <w:bCs/>
          <w:sz w:val="20"/>
        </w:rPr>
        <w:t> los artículos 1, fracciones II y III y su párrafo segundo; 8; 20, </w:t>
      </w:r>
      <w:proofErr w:type="spellStart"/>
      <w:r w:rsidRPr="002F1009">
        <w:rPr>
          <w:rFonts w:ascii="Verdana" w:hAnsi="Verdana"/>
          <w:bCs/>
          <w:sz w:val="20"/>
        </w:rPr>
        <w:t>Homoclaves</w:t>
      </w:r>
      <w:proofErr w:type="spellEnd"/>
      <w:r w:rsidRPr="002F1009">
        <w:rPr>
          <w:rFonts w:ascii="Verdana" w:hAnsi="Verdana"/>
          <w:bCs/>
          <w:sz w:val="20"/>
        </w:rPr>
        <w:t xml:space="preserve"> IMPI-01-001 y IMPI-01-002 y se </w:t>
      </w:r>
      <w:r w:rsidRPr="002F1009">
        <w:rPr>
          <w:rFonts w:ascii="Verdana" w:hAnsi="Verdana"/>
          <w:b/>
          <w:bCs/>
          <w:sz w:val="20"/>
        </w:rPr>
        <w:t>adicionan</w:t>
      </w:r>
      <w:r w:rsidRPr="002F1009">
        <w:rPr>
          <w:rFonts w:ascii="Verdana" w:hAnsi="Verdana"/>
          <w:bCs/>
          <w:sz w:val="20"/>
        </w:rPr>
        <w:t> los artículos 1, con una fracción IV; 2, con una fracción V bis y un Capítulo VIII con los artículos 46; 47; 48; 49; 50; 51; 52; 53; 54 y 55, y se modifica el Título del Acuerdo por el que se establecen los lineamientos para el uso del portal de Pagos y Servicios Electrónicos (PASE) del Instituto Mexicano de la Propiedad Industrial, en los trámites que se indican, para quedar como sigue:</w:t>
      </w:r>
    </w:p>
    <w:p w:rsidR="002F1009" w:rsidRPr="002F1009" w:rsidRDefault="002F1009" w:rsidP="002F1009">
      <w:pPr>
        <w:jc w:val="both"/>
        <w:rPr>
          <w:rFonts w:ascii="Verdana" w:hAnsi="Verdana"/>
          <w:b/>
          <w:bCs/>
          <w:sz w:val="20"/>
        </w:rPr>
      </w:pPr>
      <w:r w:rsidRPr="002F1009">
        <w:rPr>
          <w:rFonts w:ascii="Verdana" w:hAnsi="Verdana"/>
          <w:b/>
          <w:bCs/>
          <w:sz w:val="20"/>
        </w:rPr>
        <w:t>ACUERDO POR EL QUE SE ESTABLECEN LINEAMIENTOS EN MATERIA DE SERVICIOS</w:t>
      </w:r>
      <w:r w:rsidRPr="002F1009">
        <w:rPr>
          <w:rFonts w:ascii="Verdana" w:hAnsi="Verdana"/>
          <w:b/>
          <w:bCs/>
          <w:sz w:val="20"/>
        </w:rPr>
        <w:br/>
        <w:t>ELECTRÓNICOS DEL INSTITUTO MEXICANO DE LA PROPIEDAD INDUSTRIAL, EN LOS TRÁMITES</w:t>
      </w:r>
      <w:r w:rsidRPr="002F1009">
        <w:rPr>
          <w:rFonts w:ascii="Verdana" w:hAnsi="Verdana"/>
          <w:b/>
          <w:bCs/>
          <w:sz w:val="20"/>
        </w:rPr>
        <w:br/>
        <w:t>QUE SE INDICAN</w:t>
      </w:r>
    </w:p>
    <w:p w:rsidR="002F1009" w:rsidRPr="002F1009" w:rsidRDefault="002F1009" w:rsidP="002F1009">
      <w:pPr>
        <w:jc w:val="both"/>
        <w:rPr>
          <w:rFonts w:ascii="Verdana" w:hAnsi="Verdana"/>
          <w:bCs/>
          <w:sz w:val="20"/>
        </w:rPr>
      </w:pPr>
      <w:r w:rsidRPr="002F1009">
        <w:rPr>
          <w:rFonts w:ascii="Verdana" w:hAnsi="Verdana"/>
          <w:b/>
          <w:bCs/>
          <w:sz w:val="20"/>
        </w:rPr>
        <w:t>Artículo 1.</w:t>
      </w:r>
      <w:proofErr w:type="gramStart"/>
      <w:r w:rsidRPr="002F1009">
        <w:rPr>
          <w:rFonts w:ascii="Verdana" w:hAnsi="Verdana"/>
          <w:b/>
          <w:bCs/>
          <w:sz w:val="20"/>
        </w:rPr>
        <w:t>- .</w:t>
      </w:r>
      <w:proofErr w:type="gramEnd"/>
      <w:r w:rsidRPr="002F1009">
        <w:rPr>
          <w:rFonts w:ascii="Verdana" w:hAnsi="Verdana"/>
          <w:b/>
          <w:bCs/>
          <w:sz w:val="20"/>
        </w:rPr>
        <w:t xml:space="preserve"> . .</w:t>
      </w:r>
    </w:p>
    <w:p w:rsidR="002F1009" w:rsidRPr="002F1009" w:rsidRDefault="002F1009" w:rsidP="002F1009">
      <w:pPr>
        <w:jc w:val="both"/>
        <w:rPr>
          <w:rFonts w:ascii="Verdana" w:hAnsi="Verdana"/>
          <w:bCs/>
          <w:sz w:val="20"/>
        </w:rPr>
      </w:pPr>
      <w:r w:rsidRPr="002F1009">
        <w:rPr>
          <w:rFonts w:ascii="Verdana" w:hAnsi="Verdana"/>
          <w:b/>
          <w:bCs/>
          <w:sz w:val="20"/>
        </w:rPr>
        <w:t>I.</w:t>
      </w:r>
      <w:proofErr w:type="gramStart"/>
      <w:r w:rsidRPr="002F1009">
        <w:rPr>
          <w:rFonts w:ascii="Verdana" w:hAnsi="Verdana"/>
          <w:b/>
          <w:bCs/>
          <w:sz w:val="20"/>
        </w:rPr>
        <w:t>- .</w:t>
      </w:r>
      <w:proofErr w:type="gramEnd"/>
      <w:r w:rsidRPr="002F1009">
        <w:rPr>
          <w:rFonts w:ascii="Verdana" w:hAnsi="Verdana"/>
          <w:b/>
          <w:bCs/>
          <w:sz w:val="20"/>
        </w:rPr>
        <w:t xml:space="preserve"> . .</w:t>
      </w:r>
    </w:p>
    <w:p w:rsidR="002F1009" w:rsidRPr="002F1009" w:rsidRDefault="002F1009" w:rsidP="002F1009">
      <w:pPr>
        <w:jc w:val="both"/>
        <w:rPr>
          <w:rFonts w:ascii="Verdana" w:hAnsi="Verdana"/>
          <w:bCs/>
          <w:sz w:val="20"/>
        </w:rPr>
      </w:pPr>
      <w:r w:rsidRPr="002F1009">
        <w:rPr>
          <w:rFonts w:ascii="Verdana" w:hAnsi="Verdana"/>
          <w:b/>
          <w:bCs/>
          <w:sz w:val="20"/>
        </w:rPr>
        <w:t>II.-</w:t>
      </w:r>
      <w:r w:rsidRPr="002F1009">
        <w:rPr>
          <w:rFonts w:ascii="Verdana" w:hAnsi="Verdana"/>
          <w:bCs/>
          <w:sz w:val="20"/>
        </w:rPr>
        <w:t> Las reglas para la práctica de notificaciones electrónicas a través del PASE, en los trámites que se indican;</w:t>
      </w:r>
    </w:p>
    <w:p w:rsidR="002F1009" w:rsidRPr="002F1009" w:rsidRDefault="002F1009" w:rsidP="002F1009">
      <w:pPr>
        <w:jc w:val="both"/>
        <w:rPr>
          <w:rFonts w:ascii="Verdana" w:hAnsi="Verdana"/>
          <w:bCs/>
          <w:sz w:val="20"/>
        </w:rPr>
      </w:pPr>
      <w:r w:rsidRPr="002F1009">
        <w:rPr>
          <w:rFonts w:ascii="Verdana" w:hAnsi="Verdana"/>
          <w:b/>
          <w:bCs/>
          <w:sz w:val="20"/>
        </w:rPr>
        <w:t>III.-</w:t>
      </w:r>
      <w:r w:rsidRPr="002F1009">
        <w:rPr>
          <w:rFonts w:ascii="Verdana" w:hAnsi="Verdana"/>
          <w:bCs/>
          <w:sz w:val="20"/>
        </w:rPr>
        <w:t> Las formalidades para el uso de la firma electrónica avanzada en los actos y comunicaciones oficiales emitidas por los servidores públicos del Instituto a través del PASE, y</w:t>
      </w:r>
    </w:p>
    <w:p w:rsidR="002F1009" w:rsidRPr="002F1009" w:rsidRDefault="002F1009" w:rsidP="002F1009">
      <w:pPr>
        <w:jc w:val="both"/>
        <w:rPr>
          <w:rFonts w:ascii="Verdana" w:hAnsi="Verdana"/>
          <w:bCs/>
          <w:sz w:val="20"/>
        </w:rPr>
      </w:pPr>
      <w:r w:rsidRPr="002F1009">
        <w:rPr>
          <w:rFonts w:ascii="Verdana" w:hAnsi="Verdana"/>
          <w:b/>
          <w:bCs/>
          <w:sz w:val="20"/>
        </w:rPr>
        <w:t>IV.- </w:t>
      </w:r>
      <w:r w:rsidRPr="002F1009">
        <w:rPr>
          <w:rFonts w:ascii="Verdana" w:hAnsi="Verdana"/>
          <w:bCs/>
          <w:sz w:val="20"/>
        </w:rPr>
        <w:t>Las características y especificaciones mínimas sobre el contenido de la Gaceta de la Propiedad Industrial y de las publicaciones que ésta contenga.</w:t>
      </w:r>
    </w:p>
    <w:p w:rsidR="002F1009" w:rsidRPr="002F1009" w:rsidRDefault="002F1009" w:rsidP="002F1009">
      <w:pPr>
        <w:jc w:val="both"/>
        <w:rPr>
          <w:rFonts w:ascii="Verdana" w:hAnsi="Verdana"/>
          <w:bCs/>
          <w:sz w:val="20"/>
        </w:rPr>
      </w:pPr>
      <w:r w:rsidRPr="002F1009">
        <w:rPr>
          <w:rFonts w:ascii="Verdana" w:hAnsi="Verdana"/>
          <w:bCs/>
          <w:sz w:val="20"/>
        </w:rPr>
        <w:t> </w:t>
      </w:r>
    </w:p>
    <w:p w:rsidR="002F1009" w:rsidRPr="002F1009" w:rsidRDefault="002F1009" w:rsidP="002F1009">
      <w:pPr>
        <w:jc w:val="both"/>
        <w:rPr>
          <w:rFonts w:ascii="Verdana" w:hAnsi="Verdana"/>
          <w:bCs/>
          <w:sz w:val="20"/>
        </w:rPr>
      </w:pPr>
      <w:r w:rsidRPr="002F1009">
        <w:rPr>
          <w:rFonts w:ascii="Verdana" w:hAnsi="Verdana"/>
          <w:bCs/>
          <w:sz w:val="20"/>
        </w:rPr>
        <w:t>El PASE estará disponible a través de la dirección electrónica: https://eservicios.impi.gob.mx o en el enlace publicado en la página de Internet del Instituto.</w:t>
      </w:r>
    </w:p>
    <w:p w:rsidR="002F1009" w:rsidRPr="002F1009" w:rsidRDefault="002F1009" w:rsidP="002F1009">
      <w:pPr>
        <w:jc w:val="both"/>
        <w:rPr>
          <w:rFonts w:ascii="Verdana" w:hAnsi="Verdana"/>
          <w:bCs/>
          <w:sz w:val="20"/>
        </w:rPr>
      </w:pPr>
      <w:r w:rsidRPr="002F1009">
        <w:rPr>
          <w:rFonts w:ascii="Verdana" w:hAnsi="Verdana"/>
          <w:b/>
          <w:bCs/>
          <w:sz w:val="20"/>
        </w:rPr>
        <w:t>Artículo 2.</w:t>
      </w:r>
      <w:proofErr w:type="gramStart"/>
      <w:r w:rsidRPr="002F1009">
        <w:rPr>
          <w:rFonts w:ascii="Verdana" w:hAnsi="Verdana"/>
          <w:b/>
          <w:bCs/>
          <w:sz w:val="20"/>
        </w:rPr>
        <w:t>- .</w:t>
      </w:r>
      <w:proofErr w:type="gramEnd"/>
      <w:r w:rsidRPr="002F1009">
        <w:rPr>
          <w:rFonts w:ascii="Verdana" w:hAnsi="Verdana"/>
          <w:b/>
          <w:bCs/>
          <w:sz w:val="20"/>
        </w:rPr>
        <w:t xml:space="preserve"> . .</w:t>
      </w:r>
    </w:p>
    <w:p w:rsidR="002F1009" w:rsidRPr="002F1009" w:rsidRDefault="002F1009" w:rsidP="002F1009">
      <w:pPr>
        <w:jc w:val="both"/>
        <w:rPr>
          <w:rFonts w:ascii="Verdana" w:hAnsi="Verdana"/>
          <w:bCs/>
          <w:sz w:val="20"/>
        </w:rPr>
      </w:pPr>
      <w:r w:rsidRPr="002F1009">
        <w:rPr>
          <w:rFonts w:ascii="Verdana" w:hAnsi="Verdana"/>
          <w:b/>
          <w:bCs/>
          <w:sz w:val="20"/>
        </w:rPr>
        <w:t>I. a V.</w:t>
      </w:r>
      <w:proofErr w:type="gramStart"/>
      <w:r w:rsidRPr="002F1009">
        <w:rPr>
          <w:rFonts w:ascii="Verdana" w:hAnsi="Verdana"/>
          <w:b/>
          <w:bCs/>
          <w:sz w:val="20"/>
        </w:rPr>
        <w:t>- .</w:t>
      </w:r>
      <w:proofErr w:type="gramEnd"/>
      <w:r w:rsidRPr="002F1009">
        <w:rPr>
          <w:rFonts w:ascii="Verdana" w:hAnsi="Verdana"/>
          <w:b/>
          <w:bCs/>
          <w:sz w:val="20"/>
        </w:rPr>
        <w:t xml:space="preserve"> . .</w:t>
      </w:r>
    </w:p>
    <w:p w:rsidR="002F1009" w:rsidRPr="002F1009" w:rsidRDefault="002F1009" w:rsidP="002F1009">
      <w:pPr>
        <w:jc w:val="both"/>
        <w:rPr>
          <w:rFonts w:ascii="Verdana" w:hAnsi="Verdana"/>
          <w:bCs/>
          <w:sz w:val="20"/>
        </w:rPr>
      </w:pPr>
      <w:r w:rsidRPr="002F1009">
        <w:rPr>
          <w:rFonts w:ascii="Verdana" w:hAnsi="Verdana"/>
          <w:b/>
          <w:bCs/>
          <w:sz w:val="20"/>
        </w:rPr>
        <w:t>V bis.- Gaceta</w:t>
      </w:r>
      <w:r w:rsidRPr="002F1009">
        <w:rPr>
          <w:rFonts w:ascii="Verdana" w:hAnsi="Verdana"/>
          <w:bCs/>
          <w:sz w:val="20"/>
        </w:rPr>
        <w:t>: Gaceta de la Propiedad Industrial;</w:t>
      </w:r>
    </w:p>
    <w:p w:rsidR="002F1009" w:rsidRPr="002F1009" w:rsidRDefault="002F1009" w:rsidP="002F1009">
      <w:pPr>
        <w:jc w:val="both"/>
        <w:rPr>
          <w:rFonts w:ascii="Verdana" w:hAnsi="Verdana"/>
          <w:bCs/>
          <w:sz w:val="20"/>
        </w:rPr>
      </w:pPr>
      <w:r w:rsidRPr="002F1009">
        <w:rPr>
          <w:rFonts w:ascii="Verdana" w:hAnsi="Verdana"/>
          <w:b/>
          <w:bCs/>
          <w:sz w:val="20"/>
        </w:rPr>
        <w:t>VI. a XIII.</w:t>
      </w:r>
      <w:proofErr w:type="gramStart"/>
      <w:r w:rsidRPr="002F1009">
        <w:rPr>
          <w:rFonts w:ascii="Verdana" w:hAnsi="Verdana"/>
          <w:b/>
          <w:bCs/>
          <w:sz w:val="20"/>
        </w:rPr>
        <w:t>- .</w:t>
      </w:r>
      <w:proofErr w:type="gramEnd"/>
      <w:r w:rsidRPr="002F1009">
        <w:rPr>
          <w:rFonts w:ascii="Verdana" w:hAnsi="Verdana"/>
          <w:b/>
          <w:bCs/>
          <w:sz w:val="20"/>
        </w:rPr>
        <w:t xml:space="preserve"> . .</w:t>
      </w:r>
    </w:p>
    <w:p w:rsidR="002F1009" w:rsidRPr="002F1009" w:rsidRDefault="002F1009" w:rsidP="002F1009">
      <w:pPr>
        <w:jc w:val="both"/>
        <w:rPr>
          <w:rFonts w:ascii="Verdana" w:hAnsi="Verdana"/>
          <w:bCs/>
          <w:sz w:val="20"/>
        </w:rPr>
      </w:pPr>
      <w:r w:rsidRPr="002F1009">
        <w:rPr>
          <w:rFonts w:ascii="Verdana" w:hAnsi="Verdana"/>
          <w:b/>
          <w:bCs/>
          <w:sz w:val="20"/>
        </w:rPr>
        <w:lastRenderedPageBreak/>
        <w:t>Artículo 8.-</w:t>
      </w:r>
      <w:r w:rsidRPr="002F1009">
        <w:rPr>
          <w:rFonts w:ascii="Verdana" w:hAnsi="Verdana"/>
          <w:bCs/>
          <w:sz w:val="20"/>
        </w:rPr>
        <w:t> En el caso de los trámites relacionados con marcas, los ejemplares de la marca que se acompañen a la solicitud podrán presentarse indistintamente en formato GIF (</w:t>
      </w:r>
      <w:proofErr w:type="spellStart"/>
      <w:r w:rsidRPr="002F1009">
        <w:rPr>
          <w:rFonts w:ascii="Verdana" w:hAnsi="Verdana"/>
          <w:bCs/>
          <w:sz w:val="20"/>
        </w:rPr>
        <w:t>Graphics</w:t>
      </w:r>
      <w:proofErr w:type="spellEnd"/>
      <w:r w:rsidRPr="002F1009">
        <w:rPr>
          <w:rFonts w:ascii="Verdana" w:hAnsi="Verdana"/>
          <w:bCs/>
          <w:sz w:val="20"/>
        </w:rPr>
        <w:t xml:space="preserve"> </w:t>
      </w:r>
      <w:proofErr w:type="spellStart"/>
      <w:r w:rsidRPr="002F1009">
        <w:rPr>
          <w:rFonts w:ascii="Verdana" w:hAnsi="Verdana"/>
          <w:bCs/>
          <w:sz w:val="20"/>
        </w:rPr>
        <w:t>Interchange</w:t>
      </w:r>
      <w:proofErr w:type="spellEnd"/>
      <w:r w:rsidRPr="002F1009">
        <w:rPr>
          <w:rFonts w:ascii="Verdana" w:hAnsi="Verdana"/>
          <w:bCs/>
          <w:sz w:val="20"/>
        </w:rPr>
        <w:t xml:space="preserve"> </w:t>
      </w:r>
      <w:proofErr w:type="spellStart"/>
      <w:r w:rsidRPr="002F1009">
        <w:rPr>
          <w:rFonts w:ascii="Verdana" w:hAnsi="Verdana"/>
          <w:bCs/>
          <w:sz w:val="20"/>
        </w:rPr>
        <w:t>Format</w:t>
      </w:r>
      <w:proofErr w:type="spellEnd"/>
      <w:r w:rsidRPr="002F1009">
        <w:rPr>
          <w:rFonts w:ascii="Verdana" w:hAnsi="Verdana"/>
          <w:bCs/>
          <w:sz w:val="20"/>
        </w:rPr>
        <w:t>).</w:t>
      </w:r>
    </w:p>
    <w:p w:rsidR="002F1009" w:rsidRPr="002F1009" w:rsidRDefault="002F1009" w:rsidP="002F1009">
      <w:pPr>
        <w:jc w:val="both"/>
        <w:rPr>
          <w:rFonts w:ascii="Verdana" w:hAnsi="Verdana"/>
          <w:bCs/>
          <w:sz w:val="20"/>
        </w:rPr>
      </w:pPr>
      <w:r w:rsidRPr="002F1009">
        <w:rPr>
          <w:rFonts w:ascii="Verdana" w:hAnsi="Verdana"/>
          <w:b/>
          <w:bCs/>
          <w:sz w:val="20"/>
        </w:rPr>
        <w:t>Artículo 20.</w:t>
      </w:r>
      <w:proofErr w:type="gramStart"/>
      <w:r w:rsidRPr="002F1009">
        <w:rPr>
          <w:rFonts w:ascii="Verdana" w:hAnsi="Verdana"/>
          <w:b/>
          <w:bCs/>
          <w:sz w:val="20"/>
        </w:rPr>
        <w:t>- .</w:t>
      </w:r>
      <w:proofErr w:type="gramEnd"/>
      <w:r w:rsidRPr="002F1009">
        <w:rPr>
          <w:rFonts w:ascii="Verdana" w:hAnsi="Verdana"/>
          <w:b/>
          <w:bCs/>
          <w:sz w:val="20"/>
        </w:rPr>
        <w:t xml:space="preserve"> .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32"/>
        <w:gridCol w:w="2606"/>
        <w:gridCol w:w="2071"/>
        <w:gridCol w:w="2101"/>
      </w:tblGrid>
      <w:tr w:rsidR="002F1009" w:rsidRPr="002F1009" w:rsidTr="002F1009">
        <w:trPr>
          <w:trHeight w:val="340"/>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1009" w:rsidRPr="002F1009" w:rsidRDefault="002F1009" w:rsidP="002F1009">
            <w:pPr>
              <w:jc w:val="both"/>
              <w:rPr>
                <w:rFonts w:ascii="Verdana" w:hAnsi="Verdana"/>
                <w:bCs/>
                <w:sz w:val="20"/>
              </w:rPr>
            </w:pPr>
            <w:r w:rsidRPr="002F1009">
              <w:rPr>
                <w:rFonts w:ascii="Verdana" w:hAnsi="Verdana"/>
                <w:b/>
                <w:bCs/>
                <w:sz w:val="20"/>
              </w:rPr>
              <w:t>HOMOCLAVE</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1009" w:rsidRPr="002F1009" w:rsidRDefault="002F1009" w:rsidP="002F1009">
            <w:pPr>
              <w:jc w:val="both"/>
              <w:rPr>
                <w:rFonts w:ascii="Verdana" w:hAnsi="Verdana"/>
                <w:bCs/>
                <w:sz w:val="20"/>
              </w:rPr>
            </w:pPr>
            <w:r w:rsidRPr="002F1009">
              <w:rPr>
                <w:rFonts w:ascii="Verdana" w:hAnsi="Verdana"/>
                <w:b/>
                <w:bCs/>
                <w:sz w:val="20"/>
              </w:rPr>
              <w:t>TRÁMITE</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1009" w:rsidRPr="002F1009" w:rsidRDefault="002F1009" w:rsidP="002F1009">
            <w:pPr>
              <w:jc w:val="both"/>
              <w:rPr>
                <w:rFonts w:ascii="Verdana" w:hAnsi="Verdana"/>
                <w:bCs/>
                <w:sz w:val="20"/>
              </w:rPr>
            </w:pPr>
            <w:r w:rsidRPr="002F1009">
              <w:rPr>
                <w:rFonts w:ascii="Verdana" w:hAnsi="Verdana"/>
                <w:b/>
                <w:bCs/>
                <w:sz w:val="20"/>
              </w:rPr>
              <w:t>ACTO</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1009" w:rsidRPr="002F1009" w:rsidRDefault="002F1009" w:rsidP="002F1009">
            <w:pPr>
              <w:jc w:val="both"/>
              <w:rPr>
                <w:rFonts w:ascii="Verdana" w:hAnsi="Verdana"/>
                <w:bCs/>
                <w:sz w:val="20"/>
              </w:rPr>
            </w:pPr>
            <w:r w:rsidRPr="002F1009">
              <w:rPr>
                <w:rFonts w:ascii="Verdana" w:hAnsi="Verdana"/>
                <w:b/>
                <w:bCs/>
                <w:sz w:val="20"/>
              </w:rPr>
              <w:t>SISTEMA</w:t>
            </w:r>
          </w:p>
        </w:tc>
      </w:tr>
      <w:tr w:rsidR="002F1009" w:rsidRPr="002F1009" w:rsidTr="002F1009">
        <w:trPr>
          <w:trHeight w:val="2341"/>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1009" w:rsidRPr="002F1009" w:rsidRDefault="002F1009" w:rsidP="002F1009">
            <w:pPr>
              <w:jc w:val="both"/>
              <w:rPr>
                <w:rFonts w:ascii="Verdana" w:hAnsi="Verdana"/>
                <w:bCs/>
                <w:sz w:val="20"/>
              </w:rPr>
            </w:pPr>
            <w:r w:rsidRPr="002F1009">
              <w:rPr>
                <w:rFonts w:ascii="Verdana" w:hAnsi="Verdana"/>
                <w:b/>
                <w:bCs/>
                <w:sz w:val="20"/>
              </w:rPr>
              <w:t>IMPI-01-001</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1009" w:rsidRPr="002F1009" w:rsidRDefault="002F1009" w:rsidP="002F1009">
            <w:pPr>
              <w:jc w:val="both"/>
              <w:rPr>
                <w:rFonts w:ascii="Verdana" w:hAnsi="Verdana"/>
                <w:bCs/>
                <w:sz w:val="20"/>
              </w:rPr>
            </w:pPr>
            <w:r w:rsidRPr="002F1009">
              <w:rPr>
                <w:rFonts w:ascii="Verdana" w:hAnsi="Verdana"/>
                <w:bCs/>
                <w:sz w:val="20"/>
              </w:rPr>
              <w:t xml:space="preserve">Solicitud de registro </w:t>
            </w:r>
            <w:proofErr w:type="spellStart"/>
            <w:r w:rsidRPr="002F1009">
              <w:rPr>
                <w:rFonts w:ascii="Verdana" w:hAnsi="Verdana"/>
                <w:bCs/>
                <w:sz w:val="20"/>
              </w:rPr>
              <w:t>demarca</w:t>
            </w:r>
            <w:proofErr w:type="spellEnd"/>
            <w:r w:rsidRPr="002F1009">
              <w:rPr>
                <w:rFonts w:ascii="Verdana" w:hAnsi="Verdana"/>
                <w:b/>
                <w:bCs/>
                <w:sz w:val="20"/>
              </w:rPr>
              <w:t xml:space="preserve">, </w:t>
            </w:r>
            <w:proofErr w:type="spellStart"/>
            <w:r w:rsidRPr="002F1009">
              <w:rPr>
                <w:rFonts w:ascii="Verdana" w:hAnsi="Verdana"/>
                <w:b/>
                <w:bCs/>
                <w:sz w:val="20"/>
              </w:rPr>
              <w:t>exceptuandoaquellas</w:t>
            </w:r>
            <w:proofErr w:type="spellEnd"/>
            <w:r w:rsidRPr="002F1009">
              <w:rPr>
                <w:rFonts w:ascii="Verdana" w:hAnsi="Verdana"/>
                <w:b/>
                <w:bCs/>
                <w:sz w:val="20"/>
              </w:rPr>
              <w:t xml:space="preserve"> que </w:t>
            </w:r>
            <w:proofErr w:type="spellStart"/>
            <w:r w:rsidRPr="002F1009">
              <w:rPr>
                <w:rFonts w:ascii="Verdana" w:hAnsi="Verdana"/>
                <w:b/>
                <w:bCs/>
                <w:sz w:val="20"/>
              </w:rPr>
              <w:t>seconstituyan</w:t>
            </w:r>
            <w:proofErr w:type="spellEnd"/>
            <w:r w:rsidRPr="002F1009">
              <w:rPr>
                <w:rFonts w:ascii="Verdana" w:hAnsi="Verdana"/>
                <w:b/>
                <w:bCs/>
                <w:sz w:val="20"/>
              </w:rPr>
              <w:t xml:space="preserve"> por un signo holográfico, sonido, olor, la pluralidad </w:t>
            </w:r>
            <w:proofErr w:type="spellStart"/>
            <w:r w:rsidRPr="002F1009">
              <w:rPr>
                <w:rFonts w:ascii="Verdana" w:hAnsi="Verdana"/>
                <w:b/>
                <w:bCs/>
                <w:sz w:val="20"/>
              </w:rPr>
              <w:t>deelementos</w:t>
            </w:r>
            <w:proofErr w:type="spellEnd"/>
            <w:r w:rsidRPr="002F1009">
              <w:rPr>
                <w:rFonts w:ascii="Verdana" w:hAnsi="Verdana"/>
                <w:b/>
                <w:bCs/>
                <w:sz w:val="20"/>
              </w:rPr>
              <w:t xml:space="preserve"> operativos </w:t>
            </w:r>
            <w:proofErr w:type="spellStart"/>
            <w:r w:rsidRPr="002F1009">
              <w:rPr>
                <w:rFonts w:ascii="Verdana" w:hAnsi="Verdana"/>
                <w:b/>
                <w:bCs/>
                <w:sz w:val="20"/>
              </w:rPr>
              <w:t>ode</w:t>
            </w:r>
            <w:proofErr w:type="spellEnd"/>
            <w:r w:rsidRPr="002F1009">
              <w:rPr>
                <w:rFonts w:ascii="Verdana" w:hAnsi="Verdana"/>
                <w:b/>
                <w:bCs/>
                <w:sz w:val="20"/>
              </w:rPr>
              <w:t xml:space="preserve"> imagen, o </w:t>
            </w:r>
            <w:proofErr w:type="spellStart"/>
            <w:r w:rsidRPr="002F1009">
              <w:rPr>
                <w:rFonts w:ascii="Verdana" w:hAnsi="Verdana"/>
                <w:b/>
                <w:bCs/>
                <w:sz w:val="20"/>
              </w:rPr>
              <w:t>cualquiercombinación</w:t>
            </w:r>
            <w:proofErr w:type="spellEnd"/>
            <w:r w:rsidRPr="002F1009">
              <w:rPr>
                <w:rFonts w:ascii="Verdana" w:hAnsi="Verdana"/>
                <w:b/>
                <w:bCs/>
                <w:sz w:val="20"/>
              </w:rPr>
              <w:t xml:space="preserve"> de éstos.</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1009" w:rsidRPr="002F1009" w:rsidRDefault="002F1009" w:rsidP="002F1009">
            <w:pPr>
              <w:jc w:val="both"/>
              <w:rPr>
                <w:rFonts w:ascii="Verdana" w:hAnsi="Verdana"/>
                <w:bCs/>
                <w:sz w:val="20"/>
              </w:rPr>
            </w:pPr>
            <w:r w:rsidRPr="002F1009">
              <w:rPr>
                <w:rFonts w:ascii="Verdana" w:hAnsi="Verdana"/>
                <w:b/>
                <w:bCs/>
                <w:sz w:val="20"/>
              </w:rPr>
              <w:t>. .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1009" w:rsidRPr="002F1009" w:rsidRDefault="002F1009" w:rsidP="002F1009">
            <w:pPr>
              <w:jc w:val="both"/>
              <w:rPr>
                <w:rFonts w:ascii="Verdana" w:hAnsi="Verdana"/>
                <w:bCs/>
                <w:sz w:val="20"/>
              </w:rPr>
            </w:pPr>
            <w:r w:rsidRPr="002F1009">
              <w:rPr>
                <w:rFonts w:ascii="Verdana" w:hAnsi="Verdana"/>
                <w:b/>
                <w:bCs/>
                <w:sz w:val="20"/>
              </w:rPr>
              <w:t>. . .</w:t>
            </w:r>
          </w:p>
        </w:tc>
      </w:tr>
      <w:tr w:rsidR="002F1009" w:rsidRPr="002F1009" w:rsidTr="002F1009">
        <w:trPr>
          <w:trHeight w:val="2356"/>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1009" w:rsidRPr="002F1009" w:rsidRDefault="002F1009" w:rsidP="002F1009">
            <w:pPr>
              <w:jc w:val="both"/>
              <w:rPr>
                <w:rFonts w:ascii="Verdana" w:hAnsi="Verdana"/>
                <w:bCs/>
                <w:sz w:val="20"/>
              </w:rPr>
            </w:pPr>
            <w:r w:rsidRPr="002F1009">
              <w:rPr>
                <w:rFonts w:ascii="Verdana" w:hAnsi="Verdana"/>
                <w:b/>
                <w:bCs/>
                <w:sz w:val="20"/>
              </w:rPr>
              <w:t>IMPI-01-002</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1009" w:rsidRPr="002F1009" w:rsidRDefault="002F1009" w:rsidP="002F1009">
            <w:pPr>
              <w:jc w:val="both"/>
              <w:rPr>
                <w:rFonts w:ascii="Verdana" w:hAnsi="Verdana"/>
                <w:bCs/>
                <w:sz w:val="20"/>
              </w:rPr>
            </w:pPr>
            <w:r w:rsidRPr="002F1009">
              <w:rPr>
                <w:rFonts w:ascii="Verdana" w:hAnsi="Verdana"/>
                <w:bCs/>
                <w:sz w:val="20"/>
              </w:rPr>
              <w:t xml:space="preserve">Solicitud de registro </w:t>
            </w:r>
            <w:proofErr w:type="spellStart"/>
            <w:r w:rsidRPr="002F1009">
              <w:rPr>
                <w:rFonts w:ascii="Verdana" w:hAnsi="Verdana"/>
                <w:bCs/>
                <w:sz w:val="20"/>
              </w:rPr>
              <w:t>demarca</w:t>
            </w:r>
            <w:proofErr w:type="spellEnd"/>
            <w:r w:rsidRPr="002F1009">
              <w:rPr>
                <w:rFonts w:ascii="Verdana" w:hAnsi="Verdana"/>
                <w:bCs/>
                <w:sz w:val="20"/>
              </w:rPr>
              <w:t xml:space="preserve"> </w:t>
            </w:r>
            <w:proofErr w:type="spellStart"/>
            <w:r w:rsidRPr="002F1009">
              <w:rPr>
                <w:rFonts w:ascii="Verdana" w:hAnsi="Verdana"/>
                <w:bCs/>
                <w:sz w:val="20"/>
              </w:rPr>
              <w:t>colectiva</w:t>
            </w:r>
            <w:proofErr w:type="gramStart"/>
            <w:r w:rsidRPr="002F1009">
              <w:rPr>
                <w:rFonts w:ascii="Verdana" w:hAnsi="Verdana"/>
                <w:b/>
                <w:bCs/>
                <w:sz w:val="20"/>
              </w:rPr>
              <w:t>,exceptuando</w:t>
            </w:r>
            <w:proofErr w:type="spellEnd"/>
            <w:proofErr w:type="gramEnd"/>
            <w:r w:rsidRPr="002F1009">
              <w:rPr>
                <w:rFonts w:ascii="Verdana" w:hAnsi="Verdana"/>
                <w:b/>
                <w:bCs/>
                <w:sz w:val="20"/>
              </w:rPr>
              <w:t xml:space="preserve"> </w:t>
            </w:r>
            <w:proofErr w:type="spellStart"/>
            <w:r w:rsidRPr="002F1009">
              <w:rPr>
                <w:rFonts w:ascii="Verdana" w:hAnsi="Verdana"/>
                <w:b/>
                <w:bCs/>
                <w:sz w:val="20"/>
              </w:rPr>
              <w:t>aquellasque</w:t>
            </w:r>
            <w:proofErr w:type="spellEnd"/>
            <w:r w:rsidRPr="002F1009">
              <w:rPr>
                <w:rFonts w:ascii="Verdana" w:hAnsi="Verdana"/>
                <w:b/>
                <w:bCs/>
                <w:sz w:val="20"/>
              </w:rPr>
              <w:t xml:space="preserve"> se constituyan </w:t>
            </w:r>
            <w:proofErr w:type="spellStart"/>
            <w:r w:rsidRPr="002F1009">
              <w:rPr>
                <w:rFonts w:ascii="Verdana" w:hAnsi="Verdana"/>
                <w:b/>
                <w:bCs/>
                <w:sz w:val="20"/>
              </w:rPr>
              <w:t>porun</w:t>
            </w:r>
            <w:proofErr w:type="spellEnd"/>
            <w:r w:rsidRPr="002F1009">
              <w:rPr>
                <w:rFonts w:ascii="Verdana" w:hAnsi="Verdana"/>
                <w:b/>
                <w:bCs/>
                <w:sz w:val="20"/>
              </w:rPr>
              <w:t xml:space="preserve"> signo </w:t>
            </w:r>
            <w:proofErr w:type="spellStart"/>
            <w:r w:rsidRPr="002F1009">
              <w:rPr>
                <w:rFonts w:ascii="Verdana" w:hAnsi="Verdana"/>
                <w:b/>
                <w:bCs/>
                <w:sz w:val="20"/>
              </w:rPr>
              <w:t>holográfico,sonido</w:t>
            </w:r>
            <w:proofErr w:type="spellEnd"/>
            <w:r w:rsidRPr="002F1009">
              <w:rPr>
                <w:rFonts w:ascii="Verdana" w:hAnsi="Verdana"/>
                <w:b/>
                <w:bCs/>
                <w:sz w:val="20"/>
              </w:rPr>
              <w:t xml:space="preserve">, olor, la pluralidad de elementos operativos o de imagen, o </w:t>
            </w:r>
            <w:proofErr w:type="spellStart"/>
            <w:r w:rsidRPr="002F1009">
              <w:rPr>
                <w:rFonts w:ascii="Verdana" w:hAnsi="Verdana"/>
                <w:b/>
                <w:bCs/>
                <w:sz w:val="20"/>
              </w:rPr>
              <w:t>cualquiercombinación</w:t>
            </w:r>
            <w:proofErr w:type="spellEnd"/>
            <w:r w:rsidRPr="002F1009">
              <w:rPr>
                <w:rFonts w:ascii="Verdana" w:hAnsi="Verdana"/>
                <w:b/>
                <w:bCs/>
                <w:sz w:val="20"/>
              </w:rPr>
              <w:t xml:space="preserve"> de éstos.</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1009" w:rsidRPr="002F1009" w:rsidRDefault="002F1009" w:rsidP="002F1009">
            <w:pPr>
              <w:jc w:val="both"/>
              <w:rPr>
                <w:rFonts w:ascii="Verdana" w:hAnsi="Verdana"/>
                <w:bCs/>
                <w:sz w:val="20"/>
              </w:rPr>
            </w:pPr>
            <w:r w:rsidRPr="002F1009">
              <w:rPr>
                <w:rFonts w:ascii="Verdana" w:hAnsi="Verdana"/>
                <w:b/>
                <w:bCs/>
                <w:sz w:val="20"/>
              </w:rPr>
              <w:t>. .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1009" w:rsidRPr="002F1009" w:rsidRDefault="002F1009" w:rsidP="002F1009">
            <w:pPr>
              <w:jc w:val="both"/>
              <w:rPr>
                <w:rFonts w:ascii="Verdana" w:hAnsi="Verdana"/>
                <w:bCs/>
                <w:sz w:val="20"/>
              </w:rPr>
            </w:pPr>
            <w:r w:rsidRPr="002F1009">
              <w:rPr>
                <w:rFonts w:ascii="Verdana" w:hAnsi="Verdana"/>
                <w:b/>
                <w:bCs/>
                <w:sz w:val="20"/>
              </w:rPr>
              <w:t>. . .</w:t>
            </w:r>
          </w:p>
        </w:tc>
      </w:tr>
    </w:tbl>
    <w:p w:rsidR="002F1009" w:rsidRPr="002F1009" w:rsidRDefault="002F1009" w:rsidP="002F1009">
      <w:pPr>
        <w:jc w:val="both"/>
        <w:rPr>
          <w:rFonts w:ascii="Verdana" w:hAnsi="Verdana"/>
          <w:bCs/>
          <w:sz w:val="20"/>
        </w:rPr>
      </w:pPr>
      <w:r w:rsidRPr="002F1009">
        <w:rPr>
          <w:rFonts w:ascii="Verdana" w:hAnsi="Verdana"/>
          <w:bCs/>
          <w:sz w:val="20"/>
        </w:rPr>
        <w:t> </w:t>
      </w:r>
    </w:p>
    <w:p w:rsidR="002F1009" w:rsidRPr="002F1009" w:rsidRDefault="002F1009" w:rsidP="002F1009">
      <w:pPr>
        <w:jc w:val="both"/>
        <w:rPr>
          <w:rFonts w:ascii="Verdana" w:hAnsi="Verdana"/>
          <w:bCs/>
          <w:sz w:val="20"/>
        </w:rPr>
      </w:pPr>
      <w:r w:rsidRPr="002F1009">
        <w:rPr>
          <w:rFonts w:ascii="Verdana" w:hAnsi="Verdana"/>
          <w:b/>
          <w:bCs/>
          <w:sz w:val="20"/>
        </w:rPr>
        <w:t>CAPÍTULO VIII</w:t>
      </w:r>
    </w:p>
    <w:p w:rsidR="002F1009" w:rsidRPr="002F1009" w:rsidRDefault="002F1009" w:rsidP="002F1009">
      <w:pPr>
        <w:jc w:val="both"/>
        <w:rPr>
          <w:rFonts w:ascii="Verdana" w:hAnsi="Verdana"/>
          <w:bCs/>
          <w:sz w:val="20"/>
        </w:rPr>
      </w:pPr>
      <w:r w:rsidRPr="002F1009">
        <w:rPr>
          <w:rFonts w:ascii="Verdana" w:hAnsi="Verdana"/>
          <w:b/>
          <w:bCs/>
          <w:sz w:val="20"/>
        </w:rPr>
        <w:t>DE LA GACETA</w:t>
      </w:r>
    </w:p>
    <w:p w:rsidR="002F1009" w:rsidRPr="002F1009" w:rsidRDefault="002F1009" w:rsidP="002F1009">
      <w:pPr>
        <w:jc w:val="both"/>
        <w:rPr>
          <w:rFonts w:ascii="Verdana" w:hAnsi="Verdana"/>
          <w:bCs/>
          <w:sz w:val="20"/>
        </w:rPr>
      </w:pPr>
      <w:r w:rsidRPr="002F1009">
        <w:rPr>
          <w:rFonts w:ascii="Verdana" w:hAnsi="Verdana"/>
          <w:b/>
          <w:bCs/>
          <w:sz w:val="20"/>
        </w:rPr>
        <w:t>Artículo 46.-</w:t>
      </w:r>
      <w:r w:rsidRPr="002F1009">
        <w:rPr>
          <w:rFonts w:ascii="Verdana" w:hAnsi="Verdana"/>
          <w:bCs/>
          <w:sz w:val="20"/>
        </w:rPr>
        <w:t> En la Gaceta se efectuarán las publicaciones y notificaciones que mandata la Ley, así como la difusión de la información derivada de las patentes o registros, así como cualquier otra de interés sobre la propiedad industrial y las demás materias que se determinen.</w:t>
      </w:r>
    </w:p>
    <w:p w:rsidR="002F1009" w:rsidRPr="002F1009" w:rsidRDefault="002F1009" w:rsidP="002F1009">
      <w:pPr>
        <w:jc w:val="both"/>
        <w:rPr>
          <w:rFonts w:ascii="Verdana" w:hAnsi="Verdana"/>
          <w:bCs/>
          <w:sz w:val="20"/>
        </w:rPr>
      </w:pPr>
      <w:r w:rsidRPr="002F1009">
        <w:rPr>
          <w:rFonts w:ascii="Verdana" w:hAnsi="Verdana"/>
          <w:b/>
          <w:bCs/>
          <w:sz w:val="20"/>
        </w:rPr>
        <w:t>Artículo 47.-</w:t>
      </w:r>
      <w:r w:rsidRPr="002F1009">
        <w:rPr>
          <w:rFonts w:ascii="Verdana" w:hAnsi="Verdana"/>
          <w:bCs/>
          <w:sz w:val="20"/>
        </w:rPr>
        <w:t> La Gaceta podrá consultarse a través de la dirección electrónica http://siga.impi.gob.mx o en el enlace publicado en la página electrónica del Instituto.</w:t>
      </w:r>
    </w:p>
    <w:p w:rsidR="002F1009" w:rsidRPr="002F1009" w:rsidRDefault="002F1009" w:rsidP="002F1009">
      <w:pPr>
        <w:jc w:val="both"/>
        <w:rPr>
          <w:rFonts w:ascii="Verdana" w:hAnsi="Verdana"/>
          <w:bCs/>
          <w:sz w:val="20"/>
        </w:rPr>
      </w:pPr>
      <w:r w:rsidRPr="002F1009">
        <w:rPr>
          <w:rFonts w:ascii="Verdana" w:hAnsi="Verdana"/>
          <w:b/>
          <w:bCs/>
          <w:sz w:val="20"/>
        </w:rPr>
        <w:lastRenderedPageBreak/>
        <w:t>Artículo 48.-</w:t>
      </w:r>
      <w:r w:rsidRPr="002F1009">
        <w:rPr>
          <w:rFonts w:ascii="Verdana" w:hAnsi="Verdana"/>
          <w:bCs/>
          <w:sz w:val="20"/>
        </w:rPr>
        <w:t> El Instituto dispondrá en sus Oficinas centrales o Regionales equipos de cómputo o equivalentes para la consulta gratuita de la Gaceta.</w:t>
      </w:r>
    </w:p>
    <w:p w:rsidR="002F1009" w:rsidRPr="002F1009" w:rsidRDefault="002F1009" w:rsidP="002F1009">
      <w:pPr>
        <w:jc w:val="both"/>
        <w:rPr>
          <w:rFonts w:ascii="Verdana" w:hAnsi="Verdana"/>
          <w:bCs/>
          <w:sz w:val="20"/>
        </w:rPr>
      </w:pPr>
      <w:r w:rsidRPr="002F1009">
        <w:rPr>
          <w:rFonts w:ascii="Verdana" w:hAnsi="Verdana"/>
          <w:b/>
          <w:bCs/>
          <w:sz w:val="20"/>
        </w:rPr>
        <w:t>Artículo 49.-</w:t>
      </w:r>
      <w:r w:rsidRPr="002F1009">
        <w:rPr>
          <w:rFonts w:ascii="Verdana" w:hAnsi="Verdana"/>
          <w:bCs/>
          <w:sz w:val="20"/>
        </w:rPr>
        <w:t> La Gaceta deberá contener por lo menos los siguientes datos de identificación:</w:t>
      </w:r>
    </w:p>
    <w:p w:rsidR="002F1009" w:rsidRPr="002F1009" w:rsidRDefault="002F1009" w:rsidP="002F1009">
      <w:pPr>
        <w:jc w:val="both"/>
        <w:rPr>
          <w:rFonts w:ascii="Verdana" w:hAnsi="Verdana"/>
          <w:bCs/>
          <w:sz w:val="20"/>
        </w:rPr>
      </w:pPr>
      <w:r w:rsidRPr="002F1009">
        <w:rPr>
          <w:rFonts w:ascii="Verdana" w:hAnsi="Verdana"/>
          <w:b/>
          <w:bCs/>
          <w:sz w:val="20"/>
        </w:rPr>
        <w:t>I.-</w:t>
      </w:r>
      <w:r w:rsidRPr="002F1009">
        <w:rPr>
          <w:rFonts w:ascii="Verdana" w:hAnsi="Verdana"/>
          <w:bCs/>
          <w:sz w:val="20"/>
        </w:rPr>
        <w:t> La denominación correspondiente;</w:t>
      </w:r>
    </w:p>
    <w:p w:rsidR="002F1009" w:rsidRPr="002F1009" w:rsidRDefault="002F1009" w:rsidP="002F1009">
      <w:pPr>
        <w:jc w:val="both"/>
        <w:rPr>
          <w:rFonts w:ascii="Verdana" w:hAnsi="Verdana"/>
          <w:bCs/>
          <w:sz w:val="20"/>
        </w:rPr>
      </w:pPr>
      <w:r w:rsidRPr="002F1009">
        <w:rPr>
          <w:rFonts w:ascii="Verdana" w:hAnsi="Verdana"/>
          <w:b/>
          <w:bCs/>
          <w:sz w:val="20"/>
        </w:rPr>
        <w:t>II.-</w:t>
      </w:r>
      <w:r w:rsidRPr="002F1009">
        <w:rPr>
          <w:rFonts w:ascii="Verdana" w:hAnsi="Verdana"/>
          <w:bCs/>
          <w:sz w:val="20"/>
        </w:rPr>
        <w:t> La fecha de puesta en circulación;</w:t>
      </w:r>
    </w:p>
    <w:p w:rsidR="002F1009" w:rsidRPr="002F1009" w:rsidRDefault="002F1009" w:rsidP="002F1009">
      <w:pPr>
        <w:jc w:val="both"/>
        <w:rPr>
          <w:rFonts w:ascii="Verdana" w:hAnsi="Verdana"/>
          <w:bCs/>
          <w:sz w:val="20"/>
        </w:rPr>
      </w:pPr>
      <w:r w:rsidRPr="002F1009">
        <w:rPr>
          <w:rFonts w:ascii="Verdana" w:hAnsi="Verdana"/>
          <w:b/>
          <w:bCs/>
          <w:sz w:val="20"/>
        </w:rPr>
        <w:t>III.-</w:t>
      </w:r>
      <w:r w:rsidRPr="002F1009">
        <w:rPr>
          <w:rFonts w:ascii="Verdana" w:hAnsi="Verdana"/>
          <w:bCs/>
          <w:sz w:val="20"/>
        </w:rPr>
        <w:t> El índice de contenido y, en su caso, las secciones que la integran, y</w:t>
      </w:r>
    </w:p>
    <w:p w:rsidR="002F1009" w:rsidRPr="002F1009" w:rsidRDefault="002F1009" w:rsidP="002F1009">
      <w:pPr>
        <w:jc w:val="both"/>
        <w:rPr>
          <w:rFonts w:ascii="Verdana" w:hAnsi="Verdana"/>
          <w:bCs/>
          <w:sz w:val="20"/>
        </w:rPr>
      </w:pPr>
      <w:r w:rsidRPr="002F1009">
        <w:rPr>
          <w:rFonts w:ascii="Verdana" w:hAnsi="Verdana"/>
          <w:b/>
          <w:bCs/>
          <w:sz w:val="20"/>
        </w:rPr>
        <w:t>IV.-</w:t>
      </w:r>
      <w:r w:rsidRPr="002F1009">
        <w:rPr>
          <w:rFonts w:ascii="Verdana" w:hAnsi="Verdana"/>
          <w:bCs/>
          <w:sz w:val="20"/>
        </w:rPr>
        <w:t> La introducción correspondiente.</w:t>
      </w:r>
    </w:p>
    <w:p w:rsidR="002F1009" w:rsidRPr="002F1009" w:rsidRDefault="002F1009" w:rsidP="002F1009">
      <w:pPr>
        <w:jc w:val="both"/>
        <w:rPr>
          <w:rFonts w:ascii="Verdana" w:hAnsi="Verdana"/>
          <w:bCs/>
          <w:sz w:val="20"/>
        </w:rPr>
      </w:pPr>
      <w:r w:rsidRPr="002F1009">
        <w:rPr>
          <w:rFonts w:ascii="Verdana" w:hAnsi="Verdana"/>
          <w:b/>
          <w:bCs/>
          <w:sz w:val="20"/>
        </w:rPr>
        <w:t>Artículo 50.-</w:t>
      </w:r>
      <w:r w:rsidRPr="002F1009">
        <w:rPr>
          <w:rFonts w:ascii="Verdana" w:hAnsi="Verdana"/>
          <w:bCs/>
          <w:sz w:val="20"/>
        </w:rPr>
        <w:t> El Instituto podrá variar el formato o la forma de presentación de la información de la Gaceta, sin previo aviso a los usuarios, siempre y cuando las publicaciones cumplan con los elementos establecidos en el presente Acuerdo.</w:t>
      </w:r>
    </w:p>
    <w:p w:rsidR="002F1009" w:rsidRPr="002F1009" w:rsidRDefault="002F1009" w:rsidP="002F1009">
      <w:pPr>
        <w:jc w:val="both"/>
        <w:rPr>
          <w:rFonts w:ascii="Verdana" w:hAnsi="Verdana"/>
          <w:bCs/>
          <w:sz w:val="20"/>
        </w:rPr>
      </w:pPr>
      <w:r w:rsidRPr="002F1009">
        <w:rPr>
          <w:rFonts w:ascii="Verdana" w:hAnsi="Verdana"/>
          <w:b/>
          <w:bCs/>
          <w:sz w:val="20"/>
        </w:rPr>
        <w:t>Artículo 51.-</w:t>
      </w:r>
      <w:r w:rsidRPr="002F1009">
        <w:rPr>
          <w:rFonts w:ascii="Verdana" w:hAnsi="Verdana"/>
          <w:bCs/>
          <w:sz w:val="20"/>
        </w:rPr>
        <w:t> Toda publicación de las solicitudes de patentes o registros de las distintas figuras a las que hace referencia la Ley, además de los elementos que dicho ordenamiento establece, podrán contener aquellos que a juicio del Instituto resulten pertinentes siguiendo las recomendaciones establecidas por la Organización Mundial de la Propiedad Intelectual, para tal fin.</w:t>
      </w:r>
    </w:p>
    <w:p w:rsidR="002F1009" w:rsidRPr="002F1009" w:rsidRDefault="002F1009" w:rsidP="002F1009">
      <w:pPr>
        <w:jc w:val="both"/>
        <w:rPr>
          <w:rFonts w:ascii="Verdana" w:hAnsi="Verdana"/>
          <w:bCs/>
          <w:sz w:val="20"/>
        </w:rPr>
      </w:pPr>
      <w:r w:rsidRPr="002F1009">
        <w:rPr>
          <w:rFonts w:ascii="Verdana" w:hAnsi="Verdana"/>
          <w:b/>
          <w:bCs/>
          <w:sz w:val="20"/>
        </w:rPr>
        <w:t>Artículo 52.-</w:t>
      </w:r>
      <w:r w:rsidRPr="002F1009">
        <w:rPr>
          <w:rFonts w:ascii="Verdana" w:hAnsi="Verdana"/>
          <w:bCs/>
          <w:sz w:val="20"/>
        </w:rPr>
        <w:t> En las notificaciones de los actos emitidos por el Instituto, efectuadas por la Gaceta deberán indicarse, cuando menos los siguientes elementos:</w:t>
      </w:r>
    </w:p>
    <w:p w:rsidR="002F1009" w:rsidRPr="002F1009" w:rsidRDefault="002F1009" w:rsidP="002F1009">
      <w:pPr>
        <w:jc w:val="both"/>
        <w:rPr>
          <w:rFonts w:ascii="Verdana" w:hAnsi="Verdana"/>
          <w:bCs/>
          <w:sz w:val="20"/>
        </w:rPr>
      </w:pPr>
      <w:r w:rsidRPr="002F1009">
        <w:rPr>
          <w:rFonts w:ascii="Verdana" w:hAnsi="Verdana"/>
          <w:b/>
          <w:bCs/>
          <w:sz w:val="20"/>
        </w:rPr>
        <w:t>I.-</w:t>
      </w:r>
      <w:r w:rsidRPr="002F1009">
        <w:rPr>
          <w:rFonts w:ascii="Verdana" w:hAnsi="Verdana"/>
          <w:bCs/>
          <w:sz w:val="20"/>
        </w:rPr>
        <w:t> El número de expediente;</w:t>
      </w:r>
    </w:p>
    <w:p w:rsidR="002F1009" w:rsidRPr="002F1009" w:rsidRDefault="002F1009" w:rsidP="002F1009">
      <w:pPr>
        <w:jc w:val="both"/>
        <w:rPr>
          <w:rFonts w:ascii="Verdana" w:hAnsi="Verdana"/>
          <w:bCs/>
          <w:sz w:val="20"/>
        </w:rPr>
      </w:pPr>
      <w:r w:rsidRPr="002F1009">
        <w:rPr>
          <w:rFonts w:ascii="Verdana" w:hAnsi="Verdana"/>
          <w:b/>
          <w:bCs/>
          <w:sz w:val="20"/>
        </w:rPr>
        <w:t>II.-</w:t>
      </w:r>
      <w:r w:rsidRPr="002F1009">
        <w:rPr>
          <w:rFonts w:ascii="Verdana" w:hAnsi="Verdana"/>
          <w:bCs/>
          <w:sz w:val="20"/>
        </w:rPr>
        <w:t> La fecha y número de oficio;</w:t>
      </w:r>
    </w:p>
    <w:p w:rsidR="002F1009" w:rsidRPr="002F1009" w:rsidRDefault="002F1009" w:rsidP="002F1009">
      <w:pPr>
        <w:jc w:val="both"/>
        <w:rPr>
          <w:rFonts w:ascii="Verdana" w:hAnsi="Verdana"/>
          <w:bCs/>
          <w:sz w:val="20"/>
        </w:rPr>
      </w:pPr>
      <w:r w:rsidRPr="002F1009">
        <w:rPr>
          <w:rFonts w:ascii="Verdana" w:hAnsi="Verdana"/>
          <w:b/>
          <w:bCs/>
          <w:sz w:val="20"/>
        </w:rPr>
        <w:t>III.-</w:t>
      </w:r>
      <w:r w:rsidRPr="002F1009">
        <w:rPr>
          <w:rFonts w:ascii="Verdana" w:hAnsi="Verdana"/>
          <w:bCs/>
          <w:sz w:val="20"/>
        </w:rPr>
        <w:t> Una descripción general del asunto, la cual deberá ser redactada de manera clara, precisa y suficiente para dar a conocer el sentido del oficio a notificar. En la descripción deberá evitarse el uso de expresiones genéricas que no denoten la naturaleza del acto o resolución a notificar, y</w:t>
      </w:r>
    </w:p>
    <w:p w:rsidR="002F1009" w:rsidRPr="002F1009" w:rsidRDefault="002F1009" w:rsidP="002F1009">
      <w:pPr>
        <w:jc w:val="both"/>
        <w:rPr>
          <w:rFonts w:ascii="Verdana" w:hAnsi="Verdana"/>
          <w:bCs/>
          <w:sz w:val="20"/>
        </w:rPr>
      </w:pPr>
      <w:r w:rsidRPr="002F1009">
        <w:rPr>
          <w:rFonts w:ascii="Verdana" w:hAnsi="Verdana"/>
          <w:b/>
          <w:bCs/>
          <w:sz w:val="20"/>
        </w:rPr>
        <w:t>IV.-</w:t>
      </w:r>
      <w:r w:rsidRPr="002F1009">
        <w:rPr>
          <w:rFonts w:ascii="Verdana" w:hAnsi="Verdana"/>
          <w:bCs/>
          <w:sz w:val="20"/>
        </w:rPr>
        <w:t> El enlace electrónico que permita la descarga del documento que corresponda o, en su defecto, directamente el documento del que se trate.</w:t>
      </w:r>
    </w:p>
    <w:p w:rsidR="002F1009" w:rsidRPr="002F1009" w:rsidRDefault="002F1009" w:rsidP="002F1009">
      <w:pPr>
        <w:jc w:val="both"/>
        <w:rPr>
          <w:rFonts w:ascii="Verdana" w:hAnsi="Verdana"/>
          <w:bCs/>
          <w:sz w:val="20"/>
        </w:rPr>
      </w:pPr>
      <w:r w:rsidRPr="002F1009">
        <w:rPr>
          <w:rFonts w:ascii="Verdana" w:hAnsi="Verdana"/>
          <w:b/>
          <w:bCs/>
          <w:sz w:val="20"/>
        </w:rPr>
        <w:t>Artículo 53.-</w:t>
      </w:r>
      <w:r w:rsidRPr="002F1009">
        <w:rPr>
          <w:rFonts w:ascii="Verdana" w:hAnsi="Verdana"/>
          <w:bCs/>
          <w:sz w:val="20"/>
        </w:rPr>
        <w:t> Las notificaciones efectuadas a través de la Gaceta se entenderán realizadas con la sola publicación en ésta y surtirán efectos en la fecha que en la propia Gaceta se indique o, en su defecto, al día hábil siguiente de aquél en que se ponga en circulación.</w:t>
      </w:r>
    </w:p>
    <w:p w:rsidR="002F1009" w:rsidRPr="002F1009" w:rsidRDefault="002F1009" w:rsidP="002F1009">
      <w:pPr>
        <w:jc w:val="both"/>
        <w:rPr>
          <w:rFonts w:ascii="Verdana" w:hAnsi="Verdana"/>
          <w:bCs/>
          <w:sz w:val="20"/>
        </w:rPr>
      </w:pPr>
      <w:r w:rsidRPr="002F1009">
        <w:rPr>
          <w:rFonts w:ascii="Verdana" w:hAnsi="Verdana"/>
          <w:b/>
          <w:bCs/>
          <w:sz w:val="20"/>
        </w:rPr>
        <w:t>Artículo 54.-</w:t>
      </w:r>
      <w:r w:rsidRPr="002F1009">
        <w:rPr>
          <w:rFonts w:ascii="Verdana" w:hAnsi="Verdana"/>
          <w:bCs/>
          <w:sz w:val="20"/>
        </w:rPr>
        <w:t> En aquellos casos en que no sea posible notificar a través de la Gaceta o, a juicio del Instituto, que las circunstancias específicas de cada expediente lo requieran, podrá practicarse indistintamente la notificación de manera personal en sus oficinas, por correo certificado con acuse de recibo al domicilio que se hubiese señalado en el expediente o personalmente en dicho domicilio, o por medios de comunicación electrónica u otro medio similar.</w:t>
      </w:r>
    </w:p>
    <w:p w:rsidR="002F1009" w:rsidRPr="002F1009" w:rsidRDefault="002F1009" w:rsidP="002F1009">
      <w:pPr>
        <w:jc w:val="both"/>
        <w:rPr>
          <w:rFonts w:ascii="Verdana" w:hAnsi="Verdana"/>
          <w:bCs/>
          <w:sz w:val="20"/>
        </w:rPr>
      </w:pPr>
      <w:r w:rsidRPr="002F1009">
        <w:rPr>
          <w:rFonts w:ascii="Verdana" w:hAnsi="Verdana"/>
          <w:bCs/>
          <w:sz w:val="20"/>
        </w:rPr>
        <w:lastRenderedPageBreak/>
        <w:t>En los supuestos en los que una notificación se realice en vía de cumplimiento a lo ordenado por las diversas autoridades jurisdiccionales, bastará precisar dicha circunstancia.</w:t>
      </w:r>
    </w:p>
    <w:p w:rsidR="002F1009" w:rsidRPr="002F1009" w:rsidRDefault="002F1009" w:rsidP="002F1009">
      <w:pPr>
        <w:jc w:val="both"/>
        <w:rPr>
          <w:rFonts w:ascii="Verdana" w:hAnsi="Verdana"/>
          <w:bCs/>
          <w:sz w:val="20"/>
        </w:rPr>
      </w:pPr>
      <w:r w:rsidRPr="002F1009">
        <w:rPr>
          <w:rFonts w:ascii="Verdana" w:hAnsi="Verdana"/>
          <w:b/>
          <w:bCs/>
          <w:sz w:val="20"/>
        </w:rPr>
        <w:t>Artículo 55.-</w:t>
      </w:r>
      <w:r w:rsidRPr="002F1009">
        <w:rPr>
          <w:rFonts w:ascii="Verdana" w:hAnsi="Verdana"/>
          <w:bCs/>
          <w:sz w:val="20"/>
        </w:rPr>
        <w:t> Por caso fortuito, fuerza mayor, falla técnica o mantenimiento, el Instituto podrá suspender la operación de la Gaceta, ya sea total o parcialmente.</w:t>
      </w:r>
    </w:p>
    <w:p w:rsidR="002F1009" w:rsidRPr="002F1009" w:rsidRDefault="002F1009" w:rsidP="002F1009">
      <w:pPr>
        <w:jc w:val="both"/>
        <w:rPr>
          <w:rFonts w:ascii="Verdana" w:hAnsi="Verdana"/>
          <w:bCs/>
          <w:sz w:val="20"/>
        </w:rPr>
      </w:pPr>
      <w:r w:rsidRPr="002F1009">
        <w:rPr>
          <w:rFonts w:ascii="Verdana" w:hAnsi="Verdana"/>
          <w:bCs/>
          <w:sz w:val="20"/>
        </w:rPr>
        <w:t>En esos casos, el Instituto podrá ordenar se practiquen las notificaciones por cualquier otro medio de los previstos por el Reglamento.</w:t>
      </w:r>
    </w:p>
    <w:p w:rsidR="002F1009" w:rsidRPr="002F1009" w:rsidRDefault="002F1009" w:rsidP="002F1009">
      <w:pPr>
        <w:jc w:val="both"/>
        <w:rPr>
          <w:rFonts w:ascii="Verdana" w:hAnsi="Verdana"/>
          <w:b/>
          <w:bCs/>
          <w:sz w:val="20"/>
        </w:rPr>
      </w:pPr>
      <w:r w:rsidRPr="002F1009">
        <w:rPr>
          <w:rFonts w:ascii="Verdana" w:hAnsi="Verdana"/>
          <w:b/>
          <w:bCs/>
          <w:sz w:val="20"/>
        </w:rPr>
        <w:t>TRANSITORIO</w:t>
      </w:r>
    </w:p>
    <w:p w:rsidR="002F1009" w:rsidRPr="002F1009" w:rsidRDefault="002F1009" w:rsidP="002F1009">
      <w:pPr>
        <w:jc w:val="both"/>
        <w:rPr>
          <w:rFonts w:ascii="Verdana" w:hAnsi="Verdana"/>
          <w:bCs/>
          <w:sz w:val="20"/>
        </w:rPr>
      </w:pPr>
      <w:r w:rsidRPr="002F1009">
        <w:rPr>
          <w:rFonts w:ascii="Verdana" w:hAnsi="Verdana"/>
          <w:b/>
          <w:bCs/>
          <w:sz w:val="20"/>
        </w:rPr>
        <w:t>ÚNICO.- </w:t>
      </w:r>
      <w:r w:rsidRPr="002F1009">
        <w:rPr>
          <w:rFonts w:ascii="Verdana" w:hAnsi="Verdana"/>
          <w:bCs/>
          <w:sz w:val="20"/>
        </w:rPr>
        <w:t>El presente Acuerdo entrará en vigor el 10 de agosto de 2018.</w:t>
      </w:r>
    </w:p>
    <w:p w:rsidR="002F1009" w:rsidRPr="002F1009" w:rsidRDefault="002F1009" w:rsidP="002F1009">
      <w:pPr>
        <w:jc w:val="both"/>
        <w:rPr>
          <w:rFonts w:ascii="Verdana" w:hAnsi="Verdana"/>
          <w:bCs/>
          <w:sz w:val="20"/>
        </w:rPr>
      </w:pPr>
      <w:r w:rsidRPr="002F1009">
        <w:rPr>
          <w:rFonts w:ascii="Verdana" w:hAnsi="Verdana"/>
          <w:bCs/>
          <w:sz w:val="20"/>
        </w:rPr>
        <w:t>Ciudad de México, a 30 de julio de 2018.- El Director General, </w:t>
      </w:r>
      <w:r w:rsidRPr="002F1009">
        <w:rPr>
          <w:rFonts w:ascii="Verdana" w:hAnsi="Verdana"/>
          <w:b/>
          <w:bCs/>
          <w:sz w:val="20"/>
        </w:rPr>
        <w:t xml:space="preserve">Miguel Ángel </w:t>
      </w:r>
      <w:proofErr w:type="spellStart"/>
      <w:r w:rsidRPr="002F1009">
        <w:rPr>
          <w:rFonts w:ascii="Verdana" w:hAnsi="Verdana"/>
          <w:b/>
          <w:bCs/>
          <w:sz w:val="20"/>
        </w:rPr>
        <w:t>Margáin</w:t>
      </w:r>
      <w:proofErr w:type="spellEnd"/>
      <w:r w:rsidRPr="002F1009">
        <w:rPr>
          <w:rFonts w:ascii="Verdana" w:hAnsi="Verdana"/>
          <w:b/>
          <w:bCs/>
          <w:sz w:val="20"/>
        </w:rPr>
        <w:t xml:space="preserve"> González</w:t>
      </w:r>
      <w:r w:rsidRPr="002F1009">
        <w:rPr>
          <w:rFonts w:ascii="Verdana" w:hAnsi="Verdana"/>
          <w:bCs/>
          <w:sz w:val="20"/>
        </w:rPr>
        <w:t>.- Rúbrica.</w:t>
      </w:r>
    </w:p>
    <w:p w:rsidR="0017568A" w:rsidRPr="0017568A" w:rsidRDefault="0017568A" w:rsidP="0017568A">
      <w:pPr>
        <w:jc w:val="both"/>
        <w:rPr>
          <w:rFonts w:ascii="Verdana" w:hAnsi="Verdana"/>
          <w:bCs/>
          <w:sz w:val="20"/>
        </w:rPr>
      </w:pPr>
    </w:p>
    <w:p w:rsidR="00BF3AEB" w:rsidRDefault="002F100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8A"/>
    <w:rsid w:val="0017568A"/>
    <w:rsid w:val="002228FA"/>
    <w:rsid w:val="002F100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2623">
      <w:bodyDiv w:val="1"/>
      <w:marLeft w:val="0"/>
      <w:marRight w:val="0"/>
      <w:marTop w:val="0"/>
      <w:marBottom w:val="0"/>
      <w:divBdr>
        <w:top w:val="none" w:sz="0" w:space="0" w:color="auto"/>
        <w:left w:val="none" w:sz="0" w:space="0" w:color="auto"/>
        <w:bottom w:val="none" w:sz="0" w:space="0" w:color="auto"/>
        <w:right w:val="none" w:sz="0" w:space="0" w:color="auto"/>
      </w:divBdr>
    </w:div>
    <w:div w:id="649598733">
      <w:bodyDiv w:val="1"/>
      <w:marLeft w:val="0"/>
      <w:marRight w:val="0"/>
      <w:marTop w:val="0"/>
      <w:marBottom w:val="0"/>
      <w:divBdr>
        <w:top w:val="none" w:sz="0" w:space="0" w:color="auto"/>
        <w:left w:val="none" w:sz="0" w:space="0" w:color="auto"/>
        <w:bottom w:val="none" w:sz="0" w:space="0" w:color="auto"/>
        <w:right w:val="none" w:sz="0" w:space="0" w:color="auto"/>
      </w:divBdr>
      <w:divsChild>
        <w:div w:id="723870662">
          <w:marLeft w:val="0"/>
          <w:marRight w:val="0"/>
          <w:marTop w:val="0"/>
          <w:marBottom w:val="101"/>
          <w:divBdr>
            <w:top w:val="none" w:sz="0" w:space="0" w:color="auto"/>
            <w:left w:val="none" w:sz="0" w:space="0" w:color="auto"/>
            <w:bottom w:val="none" w:sz="0" w:space="0" w:color="auto"/>
            <w:right w:val="none" w:sz="0" w:space="0" w:color="auto"/>
          </w:divBdr>
        </w:div>
        <w:div w:id="911085920">
          <w:marLeft w:val="0"/>
          <w:marRight w:val="0"/>
          <w:marTop w:val="101"/>
          <w:marBottom w:val="101"/>
          <w:divBdr>
            <w:top w:val="none" w:sz="0" w:space="0" w:color="auto"/>
            <w:left w:val="none" w:sz="0" w:space="0" w:color="auto"/>
            <w:bottom w:val="none" w:sz="0" w:space="0" w:color="auto"/>
            <w:right w:val="none" w:sz="0" w:space="0" w:color="auto"/>
          </w:divBdr>
        </w:div>
        <w:div w:id="732705532">
          <w:marLeft w:val="0"/>
          <w:marRight w:val="0"/>
          <w:marTop w:val="0"/>
          <w:marBottom w:val="101"/>
          <w:divBdr>
            <w:top w:val="none" w:sz="0" w:space="0" w:color="auto"/>
            <w:left w:val="none" w:sz="0" w:space="0" w:color="auto"/>
            <w:bottom w:val="none" w:sz="0" w:space="0" w:color="auto"/>
            <w:right w:val="none" w:sz="0" w:space="0" w:color="auto"/>
          </w:divBdr>
        </w:div>
        <w:div w:id="178355178">
          <w:marLeft w:val="0"/>
          <w:marRight w:val="0"/>
          <w:marTop w:val="0"/>
          <w:marBottom w:val="101"/>
          <w:divBdr>
            <w:top w:val="none" w:sz="0" w:space="0" w:color="auto"/>
            <w:left w:val="none" w:sz="0" w:space="0" w:color="auto"/>
            <w:bottom w:val="none" w:sz="0" w:space="0" w:color="auto"/>
            <w:right w:val="none" w:sz="0" w:space="0" w:color="auto"/>
          </w:divBdr>
        </w:div>
        <w:div w:id="2077043407">
          <w:marLeft w:val="0"/>
          <w:marRight w:val="0"/>
          <w:marTop w:val="0"/>
          <w:marBottom w:val="101"/>
          <w:divBdr>
            <w:top w:val="none" w:sz="0" w:space="0" w:color="auto"/>
            <w:left w:val="none" w:sz="0" w:space="0" w:color="auto"/>
            <w:bottom w:val="none" w:sz="0" w:space="0" w:color="auto"/>
            <w:right w:val="none" w:sz="0" w:space="0" w:color="auto"/>
          </w:divBdr>
        </w:div>
        <w:div w:id="1251045591">
          <w:marLeft w:val="0"/>
          <w:marRight w:val="0"/>
          <w:marTop w:val="0"/>
          <w:marBottom w:val="101"/>
          <w:divBdr>
            <w:top w:val="none" w:sz="0" w:space="0" w:color="auto"/>
            <w:left w:val="none" w:sz="0" w:space="0" w:color="auto"/>
            <w:bottom w:val="none" w:sz="0" w:space="0" w:color="auto"/>
            <w:right w:val="none" w:sz="0" w:space="0" w:color="auto"/>
          </w:divBdr>
        </w:div>
        <w:div w:id="215702709">
          <w:marLeft w:val="0"/>
          <w:marRight w:val="0"/>
          <w:marTop w:val="0"/>
          <w:marBottom w:val="101"/>
          <w:divBdr>
            <w:top w:val="none" w:sz="0" w:space="0" w:color="auto"/>
            <w:left w:val="none" w:sz="0" w:space="0" w:color="auto"/>
            <w:bottom w:val="none" w:sz="0" w:space="0" w:color="auto"/>
            <w:right w:val="none" w:sz="0" w:space="0" w:color="auto"/>
          </w:divBdr>
        </w:div>
        <w:div w:id="852182772">
          <w:marLeft w:val="0"/>
          <w:marRight w:val="0"/>
          <w:marTop w:val="0"/>
          <w:marBottom w:val="101"/>
          <w:divBdr>
            <w:top w:val="none" w:sz="0" w:space="0" w:color="auto"/>
            <w:left w:val="none" w:sz="0" w:space="0" w:color="auto"/>
            <w:bottom w:val="none" w:sz="0" w:space="0" w:color="auto"/>
            <w:right w:val="none" w:sz="0" w:space="0" w:color="auto"/>
          </w:divBdr>
        </w:div>
        <w:div w:id="374040171">
          <w:marLeft w:val="0"/>
          <w:marRight w:val="0"/>
          <w:marTop w:val="0"/>
          <w:marBottom w:val="101"/>
          <w:divBdr>
            <w:top w:val="none" w:sz="0" w:space="0" w:color="auto"/>
            <w:left w:val="none" w:sz="0" w:space="0" w:color="auto"/>
            <w:bottom w:val="none" w:sz="0" w:space="0" w:color="auto"/>
            <w:right w:val="none" w:sz="0" w:space="0" w:color="auto"/>
          </w:divBdr>
        </w:div>
        <w:div w:id="1241981042">
          <w:marLeft w:val="0"/>
          <w:marRight w:val="0"/>
          <w:marTop w:val="0"/>
          <w:marBottom w:val="101"/>
          <w:divBdr>
            <w:top w:val="none" w:sz="0" w:space="0" w:color="auto"/>
            <w:left w:val="none" w:sz="0" w:space="0" w:color="auto"/>
            <w:bottom w:val="none" w:sz="0" w:space="0" w:color="auto"/>
            <w:right w:val="none" w:sz="0" w:space="0" w:color="auto"/>
          </w:divBdr>
        </w:div>
        <w:div w:id="926959406">
          <w:marLeft w:val="0"/>
          <w:marRight w:val="0"/>
          <w:marTop w:val="0"/>
          <w:marBottom w:val="101"/>
          <w:divBdr>
            <w:top w:val="none" w:sz="0" w:space="0" w:color="auto"/>
            <w:left w:val="none" w:sz="0" w:space="0" w:color="auto"/>
            <w:bottom w:val="none" w:sz="0" w:space="0" w:color="auto"/>
            <w:right w:val="none" w:sz="0" w:space="0" w:color="auto"/>
          </w:divBdr>
        </w:div>
        <w:div w:id="1494488491">
          <w:marLeft w:val="0"/>
          <w:marRight w:val="0"/>
          <w:marTop w:val="101"/>
          <w:marBottom w:val="101"/>
          <w:divBdr>
            <w:top w:val="none" w:sz="0" w:space="0" w:color="auto"/>
            <w:left w:val="none" w:sz="0" w:space="0" w:color="auto"/>
            <w:bottom w:val="none" w:sz="0" w:space="0" w:color="auto"/>
            <w:right w:val="none" w:sz="0" w:space="0" w:color="auto"/>
          </w:divBdr>
        </w:div>
        <w:div w:id="1217859803">
          <w:marLeft w:val="0"/>
          <w:marRight w:val="0"/>
          <w:marTop w:val="0"/>
          <w:marBottom w:val="101"/>
          <w:divBdr>
            <w:top w:val="none" w:sz="0" w:space="0" w:color="auto"/>
            <w:left w:val="none" w:sz="0" w:space="0" w:color="auto"/>
            <w:bottom w:val="none" w:sz="0" w:space="0" w:color="auto"/>
            <w:right w:val="none" w:sz="0" w:space="0" w:color="auto"/>
          </w:divBdr>
        </w:div>
        <w:div w:id="1024096009">
          <w:marLeft w:val="0"/>
          <w:marRight w:val="0"/>
          <w:marTop w:val="0"/>
          <w:marBottom w:val="101"/>
          <w:divBdr>
            <w:top w:val="none" w:sz="0" w:space="0" w:color="auto"/>
            <w:left w:val="none" w:sz="0" w:space="0" w:color="auto"/>
            <w:bottom w:val="none" w:sz="0" w:space="0" w:color="auto"/>
            <w:right w:val="none" w:sz="0" w:space="0" w:color="auto"/>
          </w:divBdr>
        </w:div>
        <w:div w:id="883060411">
          <w:marLeft w:val="0"/>
          <w:marRight w:val="0"/>
          <w:marTop w:val="0"/>
          <w:marBottom w:val="101"/>
          <w:divBdr>
            <w:top w:val="none" w:sz="0" w:space="0" w:color="auto"/>
            <w:left w:val="none" w:sz="0" w:space="0" w:color="auto"/>
            <w:bottom w:val="none" w:sz="0" w:space="0" w:color="auto"/>
            <w:right w:val="none" w:sz="0" w:space="0" w:color="auto"/>
          </w:divBdr>
        </w:div>
        <w:div w:id="496726036">
          <w:marLeft w:val="0"/>
          <w:marRight w:val="0"/>
          <w:marTop w:val="0"/>
          <w:marBottom w:val="101"/>
          <w:divBdr>
            <w:top w:val="none" w:sz="0" w:space="0" w:color="auto"/>
            <w:left w:val="none" w:sz="0" w:space="0" w:color="auto"/>
            <w:bottom w:val="none" w:sz="0" w:space="0" w:color="auto"/>
            <w:right w:val="none" w:sz="0" w:space="0" w:color="auto"/>
          </w:divBdr>
        </w:div>
        <w:div w:id="1329557476">
          <w:marLeft w:val="0"/>
          <w:marRight w:val="0"/>
          <w:marTop w:val="0"/>
          <w:marBottom w:val="101"/>
          <w:divBdr>
            <w:top w:val="none" w:sz="0" w:space="0" w:color="auto"/>
            <w:left w:val="none" w:sz="0" w:space="0" w:color="auto"/>
            <w:bottom w:val="none" w:sz="0" w:space="0" w:color="auto"/>
            <w:right w:val="none" w:sz="0" w:space="0" w:color="auto"/>
          </w:divBdr>
        </w:div>
        <w:div w:id="951471266">
          <w:marLeft w:val="0"/>
          <w:marRight w:val="0"/>
          <w:marTop w:val="0"/>
          <w:marBottom w:val="101"/>
          <w:divBdr>
            <w:top w:val="none" w:sz="0" w:space="0" w:color="auto"/>
            <w:left w:val="none" w:sz="0" w:space="0" w:color="auto"/>
            <w:bottom w:val="none" w:sz="0" w:space="0" w:color="auto"/>
            <w:right w:val="none" w:sz="0" w:space="0" w:color="auto"/>
          </w:divBdr>
        </w:div>
        <w:div w:id="1936476389">
          <w:marLeft w:val="0"/>
          <w:marRight w:val="0"/>
          <w:marTop w:val="0"/>
          <w:marBottom w:val="101"/>
          <w:divBdr>
            <w:top w:val="none" w:sz="0" w:space="0" w:color="auto"/>
            <w:left w:val="none" w:sz="0" w:space="0" w:color="auto"/>
            <w:bottom w:val="none" w:sz="0" w:space="0" w:color="auto"/>
            <w:right w:val="none" w:sz="0" w:space="0" w:color="auto"/>
          </w:divBdr>
        </w:div>
        <w:div w:id="70203760">
          <w:marLeft w:val="0"/>
          <w:marRight w:val="0"/>
          <w:marTop w:val="0"/>
          <w:marBottom w:val="101"/>
          <w:divBdr>
            <w:top w:val="none" w:sz="0" w:space="0" w:color="auto"/>
            <w:left w:val="none" w:sz="0" w:space="0" w:color="auto"/>
            <w:bottom w:val="none" w:sz="0" w:space="0" w:color="auto"/>
            <w:right w:val="none" w:sz="0" w:space="0" w:color="auto"/>
          </w:divBdr>
        </w:div>
        <w:div w:id="428431700">
          <w:marLeft w:val="0"/>
          <w:marRight w:val="0"/>
          <w:marTop w:val="0"/>
          <w:marBottom w:val="101"/>
          <w:divBdr>
            <w:top w:val="none" w:sz="0" w:space="0" w:color="auto"/>
            <w:left w:val="none" w:sz="0" w:space="0" w:color="auto"/>
            <w:bottom w:val="none" w:sz="0" w:space="0" w:color="auto"/>
            <w:right w:val="none" w:sz="0" w:space="0" w:color="auto"/>
          </w:divBdr>
        </w:div>
        <w:div w:id="111634561">
          <w:marLeft w:val="0"/>
          <w:marRight w:val="0"/>
          <w:marTop w:val="0"/>
          <w:marBottom w:val="101"/>
          <w:divBdr>
            <w:top w:val="none" w:sz="0" w:space="0" w:color="auto"/>
            <w:left w:val="none" w:sz="0" w:space="0" w:color="auto"/>
            <w:bottom w:val="none" w:sz="0" w:space="0" w:color="auto"/>
            <w:right w:val="none" w:sz="0" w:space="0" w:color="auto"/>
          </w:divBdr>
        </w:div>
        <w:div w:id="1115561967">
          <w:marLeft w:val="0"/>
          <w:marRight w:val="0"/>
          <w:marTop w:val="0"/>
          <w:marBottom w:val="101"/>
          <w:divBdr>
            <w:top w:val="none" w:sz="0" w:space="0" w:color="auto"/>
            <w:left w:val="none" w:sz="0" w:space="0" w:color="auto"/>
            <w:bottom w:val="none" w:sz="0" w:space="0" w:color="auto"/>
            <w:right w:val="none" w:sz="0" w:space="0" w:color="auto"/>
          </w:divBdr>
        </w:div>
        <w:div w:id="315379504">
          <w:marLeft w:val="0"/>
          <w:marRight w:val="0"/>
          <w:marTop w:val="0"/>
          <w:marBottom w:val="101"/>
          <w:divBdr>
            <w:top w:val="none" w:sz="0" w:space="0" w:color="auto"/>
            <w:left w:val="none" w:sz="0" w:space="0" w:color="auto"/>
            <w:bottom w:val="none" w:sz="0" w:space="0" w:color="auto"/>
            <w:right w:val="none" w:sz="0" w:space="0" w:color="auto"/>
          </w:divBdr>
        </w:div>
        <w:div w:id="143396978">
          <w:marLeft w:val="0"/>
          <w:marRight w:val="0"/>
          <w:marTop w:val="0"/>
          <w:marBottom w:val="101"/>
          <w:divBdr>
            <w:top w:val="none" w:sz="0" w:space="0" w:color="auto"/>
            <w:left w:val="none" w:sz="0" w:space="0" w:color="auto"/>
            <w:bottom w:val="none" w:sz="0" w:space="0" w:color="auto"/>
            <w:right w:val="none" w:sz="0" w:space="0" w:color="auto"/>
          </w:divBdr>
        </w:div>
        <w:div w:id="1637753674">
          <w:marLeft w:val="0"/>
          <w:marRight w:val="0"/>
          <w:marTop w:val="0"/>
          <w:marBottom w:val="101"/>
          <w:divBdr>
            <w:top w:val="none" w:sz="0" w:space="0" w:color="auto"/>
            <w:left w:val="none" w:sz="0" w:space="0" w:color="auto"/>
            <w:bottom w:val="none" w:sz="0" w:space="0" w:color="auto"/>
            <w:right w:val="none" w:sz="0" w:space="0" w:color="auto"/>
          </w:divBdr>
        </w:div>
        <w:div w:id="1892576569">
          <w:marLeft w:val="0"/>
          <w:marRight w:val="0"/>
          <w:marTop w:val="0"/>
          <w:marBottom w:val="101"/>
          <w:divBdr>
            <w:top w:val="none" w:sz="0" w:space="0" w:color="auto"/>
            <w:left w:val="none" w:sz="0" w:space="0" w:color="auto"/>
            <w:bottom w:val="none" w:sz="0" w:space="0" w:color="auto"/>
            <w:right w:val="none" w:sz="0" w:space="0" w:color="auto"/>
          </w:divBdr>
        </w:div>
        <w:div w:id="1183394548">
          <w:marLeft w:val="0"/>
          <w:marRight w:val="0"/>
          <w:marTop w:val="0"/>
          <w:marBottom w:val="101"/>
          <w:divBdr>
            <w:top w:val="none" w:sz="0" w:space="0" w:color="auto"/>
            <w:left w:val="none" w:sz="0" w:space="0" w:color="auto"/>
            <w:bottom w:val="none" w:sz="0" w:space="0" w:color="auto"/>
            <w:right w:val="none" w:sz="0" w:space="0" w:color="auto"/>
          </w:divBdr>
        </w:div>
        <w:div w:id="1827893452">
          <w:marLeft w:val="0"/>
          <w:marRight w:val="0"/>
          <w:marTop w:val="0"/>
          <w:marBottom w:val="101"/>
          <w:divBdr>
            <w:top w:val="none" w:sz="0" w:space="0" w:color="auto"/>
            <w:left w:val="none" w:sz="0" w:space="0" w:color="auto"/>
            <w:bottom w:val="none" w:sz="0" w:space="0" w:color="auto"/>
            <w:right w:val="none" w:sz="0" w:space="0" w:color="auto"/>
          </w:divBdr>
        </w:div>
        <w:div w:id="1911234075">
          <w:marLeft w:val="0"/>
          <w:marRight w:val="0"/>
          <w:marTop w:val="0"/>
          <w:marBottom w:val="101"/>
          <w:divBdr>
            <w:top w:val="none" w:sz="0" w:space="0" w:color="auto"/>
            <w:left w:val="none" w:sz="0" w:space="0" w:color="auto"/>
            <w:bottom w:val="none" w:sz="0" w:space="0" w:color="auto"/>
            <w:right w:val="none" w:sz="0" w:space="0" w:color="auto"/>
          </w:divBdr>
        </w:div>
        <w:div w:id="2108231933">
          <w:marLeft w:val="0"/>
          <w:marRight w:val="0"/>
          <w:marTop w:val="0"/>
          <w:marBottom w:val="101"/>
          <w:divBdr>
            <w:top w:val="none" w:sz="0" w:space="0" w:color="auto"/>
            <w:left w:val="none" w:sz="0" w:space="0" w:color="auto"/>
            <w:bottom w:val="none" w:sz="0" w:space="0" w:color="auto"/>
            <w:right w:val="none" w:sz="0" w:space="0" w:color="auto"/>
          </w:divBdr>
        </w:div>
        <w:div w:id="1181969236">
          <w:marLeft w:val="0"/>
          <w:marRight w:val="0"/>
          <w:marTop w:val="0"/>
          <w:marBottom w:val="101"/>
          <w:divBdr>
            <w:top w:val="none" w:sz="0" w:space="0" w:color="auto"/>
            <w:left w:val="none" w:sz="0" w:space="0" w:color="auto"/>
            <w:bottom w:val="none" w:sz="0" w:space="0" w:color="auto"/>
            <w:right w:val="none" w:sz="0" w:space="0" w:color="auto"/>
          </w:divBdr>
        </w:div>
        <w:div w:id="569654689">
          <w:marLeft w:val="0"/>
          <w:marRight w:val="0"/>
          <w:marTop w:val="0"/>
          <w:marBottom w:val="101"/>
          <w:divBdr>
            <w:top w:val="none" w:sz="0" w:space="0" w:color="auto"/>
            <w:left w:val="none" w:sz="0" w:space="0" w:color="auto"/>
            <w:bottom w:val="none" w:sz="0" w:space="0" w:color="auto"/>
            <w:right w:val="none" w:sz="0" w:space="0" w:color="auto"/>
          </w:divBdr>
        </w:div>
        <w:div w:id="1375304095">
          <w:marLeft w:val="0"/>
          <w:marRight w:val="0"/>
          <w:marTop w:val="0"/>
          <w:marBottom w:val="101"/>
          <w:divBdr>
            <w:top w:val="none" w:sz="0" w:space="0" w:color="auto"/>
            <w:left w:val="none" w:sz="0" w:space="0" w:color="auto"/>
            <w:bottom w:val="none" w:sz="0" w:space="0" w:color="auto"/>
            <w:right w:val="none" w:sz="0" w:space="0" w:color="auto"/>
          </w:divBdr>
        </w:div>
        <w:div w:id="1773477022">
          <w:marLeft w:val="0"/>
          <w:marRight w:val="0"/>
          <w:marTop w:val="0"/>
          <w:marBottom w:val="101"/>
          <w:divBdr>
            <w:top w:val="none" w:sz="0" w:space="0" w:color="auto"/>
            <w:left w:val="none" w:sz="0" w:space="0" w:color="auto"/>
            <w:bottom w:val="none" w:sz="0" w:space="0" w:color="auto"/>
            <w:right w:val="none" w:sz="0" w:space="0" w:color="auto"/>
          </w:divBdr>
        </w:div>
        <w:div w:id="1616134267">
          <w:marLeft w:val="0"/>
          <w:marRight w:val="0"/>
          <w:marTop w:val="0"/>
          <w:marBottom w:val="101"/>
          <w:divBdr>
            <w:top w:val="none" w:sz="0" w:space="0" w:color="auto"/>
            <w:left w:val="none" w:sz="0" w:space="0" w:color="auto"/>
            <w:bottom w:val="none" w:sz="0" w:space="0" w:color="auto"/>
            <w:right w:val="none" w:sz="0" w:space="0" w:color="auto"/>
          </w:divBdr>
        </w:div>
        <w:div w:id="1062674355">
          <w:marLeft w:val="0"/>
          <w:marRight w:val="0"/>
          <w:marTop w:val="0"/>
          <w:marBottom w:val="101"/>
          <w:divBdr>
            <w:top w:val="none" w:sz="0" w:space="0" w:color="auto"/>
            <w:left w:val="none" w:sz="0" w:space="0" w:color="auto"/>
            <w:bottom w:val="none" w:sz="0" w:space="0" w:color="auto"/>
            <w:right w:val="none" w:sz="0" w:space="0" w:color="auto"/>
          </w:divBdr>
        </w:div>
        <w:div w:id="681591610">
          <w:marLeft w:val="0"/>
          <w:marRight w:val="0"/>
          <w:marTop w:val="0"/>
          <w:marBottom w:val="101"/>
          <w:divBdr>
            <w:top w:val="none" w:sz="0" w:space="0" w:color="auto"/>
            <w:left w:val="none" w:sz="0" w:space="0" w:color="auto"/>
            <w:bottom w:val="none" w:sz="0" w:space="0" w:color="auto"/>
            <w:right w:val="none" w:sz="0" w:space="0" w:color="auto"/>
          </w:divBdr>
        </w:div>
        <w:div w:id="640576674">
          <w:marLeft w:val="0"/>
          <w:marRight w:val="0"/>
          <w:marTop w:val="0"/>
          <w:marBottom w:val="101"/>
          <w:divBdr>
            <w:top w:val="none" w:sz="0" w:space="0" w:color="auto"/>
            <w:left w:val="none" w:sz="0" w:space="0" w:color="auto"/>
            <w:bottom w:val="none" w:sz="0" w:space="0" w:color="auto"/>
            <w:right w:val="none" w:sz="0" w:space="0" w:color="auto"/>
          </w:divBdr>
        </w:div>
        <w:div w:id="916477948">
          <w:marLeft w:val="0"/>
          <w:marRight w:val="0"/>
          <w:marTop w:val="0"/>
          <w:marBottom w:val="101"/>
          <w:divBdr>
            <w:top w:val="none" w:sz="0" w:space="0" w:color="auto"/>
            <w:left w:val="none" w:sz="0" w:space="0" w:color="auto"/>
            <w:bottom w:val="none" w:sz="0" w:space="0" w:color="auto"/>
            <w:right w:val="none" w:sz="0" w:space="0" w:color="auto"/>
          </w:divBdr>
        </w:div>
        <w:div w:id="1884291266">
          <w:marLeft w:val="0"/>
          <w:marRight w:val="0"/>
          <w:marTop w:val="0"/>
          <w:marBottom w:val="101"/>
          <w:divBdr>
            <w:top w:val="none" w:sz="0" w:space="0" w:color="auto"/>
            <w:left w:val="none" w:sz="0" w:space="0" w:color="auto"/>
            <w:bottom w:val="none" w:sz="0" w:space="0" w:color="auto"/>
            <w:right w:val="none" w:sz="0" w:space="0" w:color="auto"/>
          </w:divBdr>
        </w:div>
        <w:div w:id="686752684">
          <w:marLeft w:val="0"/>
          <w:marRight w:val="0"/>
          <w:marTop w:val="0"/>
          <w:marBottom w:val="101"/>
          <w:divBdr>
            <w:top w:val="none" w:sz="0" w:space="0" w:color="auto"/>
            <w:left w:val="none" w:sz="0" w:space="0" w:color="auto"/>
            <w:bottom w:val="none" w:sz="0" w:space="0" w:color="auto"/>
            <w:right w:val="none" w:sz="0" w:space="0" w:color="auto"/>
          </w:divBdr>
        </w:div>
        <w:div w:id="1650668895">
          <w:marLeft w:val="0"/>
          <w:marRight w:val="0"/>
          <w:marTop w:val="0"/>
          <w:marBottom w:val="101"/>
          <w:divBdr>
            <w:top w:val="none" w:sz="0" w:space="0" w:color="auto"/>
            <w:left w:val="none" w:sz="0" w:space="0" w:color="auto"/>
            <w:bottom w:val="none" w:sz="0" w:space="0" w:color="auto"/>
            <w:right w:val="none" w:sz="0" w:space="0" w:color="auto"/>
          </w:divBdr>
        </w:div>
        <w:div w:id="356202800">
          <w:marLeft w:val="0"/>
          <w:marRight w:val="0"/>
          <w:marTop w:val="0"/>
          <w:marBottom w:val="101"/>
          <w:divBdr>
            <w:top w:val="none" w:sz="0" w:space="0" w:color="auto"/>
            <w:left w:val="none" w:sz="0" w:space="0" w:color="auto"/>
            <w:bottom w:val="none" w:sz="0" w:space="0" w:color="auto"/>
            <w:right w:val="none" w:sz="0" w:space="0" w:color="auto"/>
          </w:divBdr>
        </w:div>
        <w:div w:id="2053725675">
          <w:marLeft w:val="0"/>
          <w:marRight w:val="0"/>
          <w:marTop w:val="0"/>
          <w:marBottom w:val="101"/>
          <w:divBdr>
            <w:top w:val="none" w:sz="0" w:space="0" w:color="auto"/>
            <w:left w:val="none" w:sz="0" w:space="0" w:color="auto"/>
            <w:bottom w:val="none" w:sz="0" w:space="0" w:color="auto"/>
            <w:right w:val="none" w:sz="0" w:space="0" w:color="auto"/>
          </w:divBdr>
        </w:div>
        <w:div w:id="536821950">
          <w:marLeft w:val="0"/>
          <w:marRight w:val="0"/>
          <w:marTop w:val="0"/>
          <w:marBottom w:val="101"/>
          <w:divBdr>
            <w:top w:val="none" w:sz="0" w:space="0" w:color="auto"/>
            <w:left w:val="none" w:sz="0" w:space="0" w:color="auto"/>
            <w:bottom w:val="none" w:sz="0" w:space="0" w:color="auto"/>
            <w:right w:val="none" w:sz="0" w:space="0" w:color="auto"/>
          </w:divBdr>
        </w:div>
        <w:div w:id="1725986929">
          <w:marLeft w:val="0"/>
          <w:marRight w:val="0"/>
          <w:marTop w:val="0"/>
          <w:marBottom w:val="101"/>
          <w:divBdr>
            <w:top w:val="none" w:sz="0" w:space="0" w:color="auto"/>
            <w:left w:val="none" w:sz="0" w:space="0" w:color="auto"/>
            <w:bottom w:val="none" w:sz="0" w:space="0" w:color="auto"/>
            <w:right w:val="none" w:sz="0" w:space="0" w:color="auto"/>
          </w:divBdr>
        </w:div>
        <w:div w:id="802037480">
          <w:marLeft w:val="0"/>
          <w:marRight w:val="0"/>
          <w:marTop w:val="0"/>
          <w:marBottom w:val="101"/>
          <w:divBdr>
            <w:top w:val="none" w:sz="0" w:space="0" w:color="auto"/>
            <w:left w:val="none" w:sz="0" w:space="0" w:color="auto"/>
            <w:bottom w:val="none" w:sz="0" w:space="0" w:color="auto"/>
            <w:right w:val="none" w:sz="0" w:space="0" w:color="auto"/>
          </w:divBdr>
        </w:div>
        <w:div w:id="848443134">
          <w:marLeft w:val="0"/>
          <w:marRight w:val="0"/>
          <w:marTop w:val="0"/>
          <w:marBottom w:val="101"/>
          <w:divBdr>
            <w:top w:val="none" w:sz="0" w:space="0" w:color="auto"/>
            <w:left w:val="none" w:sz="0" w:space="0" w:color="auto"/>
            <w:bottom w:val="none" w:sz="0" w:space="0" w:color="auto"/>
            <w:right w:val="none" w:sz="0" w:space="0" w:color="auto"/>
          </w:divBdr>
        </w:div>
        <w:div w:id="865216489">
          <w:marLeft w:val="0"/>
          <w:marRight w:val="0"/>
          <w:marTop w:val="0"/>
          <w:marBottom w:val="101"/>
          <w:divBdr>
            <w:top w:val="none" w:sz="0" w:space="0" w:color="auto"/>
            <w:left w:val="none" w:sz="0" w:space="0" w:color="auto"/>
            <w:bottom w:val="none" w:sz="0" w:space="0" w:color="auto"/>
            <w:right w:val="none" w:sz="0" w:space="0" w:color="auto"/>
          </w:divBdr>
        </w:div>
        <w:div w:id="430322577">
          <w:marLeft w:val="0"/>
          <w:marRight w:val="0"/>
          <w:marTop w:val="0"/>
          <w:marBottom w:val="101"/>
          <w:divBdr>
            <w:top w:val="none" w:sz="0" w:space="0" w:color="auto"/>
            <w:left w:val="none" w:sz="0" w:space="0" w:color="auto"/>
            <w:bottom w:val="none" w:sz="0" w:space="0" w:color="auto"/>
            <w:right w:val="none" w:sz="0" w:space="0" w:color="auto"/>
          </w:divBdr>
        </w:div>
        <w:div w:id="1250626907">
          <w:marLeft w:val="0"/>
          <w:marRight w:val="0"/>
          <w:marTop w:val="0"/>
          <w:marBottom w:val="101"/>
          <w:divBdr>
            <w:top w:val="none" w:sz="0" w:space="0" w:color="auto"/>
            <w:left w:val="none" w:sz="0" w:space="0" w:color="auto"/>
            <w:bottom w:val="none" w:sz="0" w:space="0" w:color="auto"/>
            <w:right w:val="none" w:sz="0" w:space="0" w:color="auto"/>
          </w:divBdr>
        </w:div>
        <w:div w:id="1551186345">
          <w:marLeft w:val="0"/>
          <w:marRight w:val="0"/>
          <w:marTop w:val="0"/>
          <w:marBottom w:val="101"/>
          <w:divBdr>
            <w:top w:val="none" w:sz="0" w:space="0" w:color="auto"/>
            <w:left w:val="none" w:sz="0" w:space="0" w:color="auto"/>
            <w:bottom w:val="none" w:sz="0" w:space="0" w:color="auto"/>
            <w:right w:val="none" w:sz="0" w:space="0" w:color="auto"/>
          </w:divBdr>
        </w:div>
        <w:div w:id="472068951">
          <w:marLeft w:val="0"/>
          <w:marRight w:val="0"/>
          <w:marTop w:val="0"/>
          <w:marBottom w:val="101"/>
          <w:divBdr>
            <w:top w:val="none" w:sz="0" w:space="0" w:color="auto"/>
            <w:left w:val="none" w:sz="0" w:space="0" w:color="auto"/>
            <w:bottom w:val="none" w:sz="0" w:space="0" w:color="auto"/>
            <w:right w:val="none" w:sz="0" w:space="0" w:color="auto"/>
          </w:divBdr>
        </w:div>
        <w:div w:id="909189676">
          <w:marLeft w:val="0"/>
          <w:marRight w:val="0"/>
          <w:marTop w:val="0"/>
          <w:marBottom w:val="101"/>
          <w:divBdr>
            <w:top w:val="none" w:sz="0" w:space="0" w:color="auto"/>
            <w:left w:val="none" w:sz="0" w:space="0" w:color="auto"/>
            <w:bottom w:val="none" w:sz="0" w:space="0" w:color="auto"/>
            <w:right w:val="none" w:sz="0" w:space="0" w:color="auto"/>
          </w:divBdr>
        </w:div>
        <w:div w:id="185993237">
          <w:marLeft w:val="0"/>
          <w:marRight w:val="0"/>
          <w:marTop w:val="0"/>
          <w:marBottom w:val="101"/>
          <w:divBdr>
            <w:top w:val="none" w:sz="0" w:space="0" w:color="auto"/>
            <w:left w:val="none" w:sz="0" w:space="0" w:color="auto"/>
            <w:bottom w:val="none" w:sz="0" w:space="0" w:color="auto"/>
            <w:right w:val="none" w:sz="0" w:space="0" w:color="auto"/>
          </w:divBdr>
        </w:div>
        <w:div w:id="185754737">
          <w:marLeft w:val="0"/>
          <w:marRight w:val="0"/>
          <w:marTop w:val="0"/>
          <w:marBottom w:val="101"/>
          <w:divBdr>
            <w:top w:val="none" w:sz="0" w:space="0" w:color="auto"/>
            <w:left w:val="none" w:sz="0" w:space="0" w:color="auto"/>
            <w:bottom w:val="none" w:sz="0" w:space="0" w:color="auto"/>
            <w:right w:val="none" w:sz="0" w:space="0" w:color="auto"/>
          </w:divBdr>
        </w:div>
        <w:div w:id="1713380836">
          <w:marLeft w:val="0"/>
          <w:marRight w:val="0"/>
          <w:marTop w:val="0"/>
          <w:marBottom w:val="101"/>
          <w:divBdr>
            <w:top w:val="none" w:sz="0" w:space="0" w:color="auto"/>
            <w:left w:val="none" w:sz="0" w:space="0" w:color="auto"/>
            <w:bottom w:val="none" w:sz="0" w:space="0" w:color="auto"/>
            <w:right w:val="none" w:sz="0" w:space="0" w:color="auto"/>
          </w:divBdr>
        </w:div>
        <w:div w:id="1284193066">
          <w:marLeft w:val="0"/>
          <w:marRight w:val="0"/>
          <w:marTop w:val="0"/>
          <w:marBottom w:val="101"/>
          <w:divBdr>
            <w:top w:val="none" w:sz="0" w:space="0" w:color="auto"/>
            <w:left w:val="none" w:sz="0" w:space="0" w:color="auto"/>
            <w:bottom w:val="none" w:sz="0" w:space="0" w:color="auto"/>
            <w:right w:val="none" w:sz="0" w:space="0" w:color="auto"/>
          </w:divBdr>
        </w:div>
        <w:div w:id="1264343611">
          <w:marLeft w:val="0"/>
          <w:marRight w:val="0"/>
          <w:marTop w:val="0"/>
          <w:marBottom w:val="101"/>
          <w:divBdr>
            <w:top w:val="none" w:sz="0" w:space="0" w:color="auto"/>
            <w:left w:val="none" w:sz="0" w:space="0" w:color="auto"/>
            <w:bottom w:val="none" w:sz="0" w:space="0" w:color="auto"/>
            <w:right w:val="none" w:sz="0" w:space="0" w:color="auto"/>
          </w:divBdr>
        </w:div>
        <w:div w:id="698579915">
          <w:marLeft w:val="0"/>
          <w:marRight w:val="0"/>
          <w:marTop w:val="0"/>
          <w:marBottom w:val="101"/>
          <w:divBdr>
            <w:top w:val="none" w:sz="0" w:space="0" w:color="auto"/>
            <w:left w:val="none" w:sz="0" w:space="0" w:color="auto"/>
            <w:bottom w:val="none" w:sz="0" w:space="0" w:color="auto"/>
            <w:right w:val="none" w:sz="0" w:space="0" w:color="auto"/>
          </w:divBdr>
        </w:div>
        <w:div w:id="900218496">
          <w:marLeft w:val="0"/>
          <w:marRight w:val="0"/>
          <w:marTop w:val="0"/>
          <w:marBottom w:val="101"/>
          <w:divBdr>
            <w:top w:val="none" w:sz="0" w:space="0" w:color="auto"/>
            <w:left w:val="none" w:sz="0" w:space="0" w:color="auto"/>
            <w:bottom w:val="none" w:sz="0" w:space="0" w:color="auto"/>
            <w:right w:val="none" w:sz="0" w:space="0" w:color="auto"/>
          </w:divBdr>
        </w:div>
        <w:div w:id="1154680086">
          <w:marLeft w:val="0"/>
          <w:marRight w:val="0"/>
          <w:marTop w:val="0"/>
          <w:marBottom w:val="101"/>
          <w:divBdr>
            <w:top w:val="none" w:sz="0" w:space="0" w:color="auto"/>
            <w:left w:val="none" w:sz="0" w:space="0" w:color="auto"/>
            <w:bottom w:val="none" w:sz="0" w:space="0" w:color="auto"/>
            <w:right w:val="none" w:sz="0" w:space="0" w:color="auto"/>
          </w:divBdr>
        </w:div>
        <w:div w:id="469858701">
          <w:marLeft w:val="0"/>
          <w:marRight w:val="0"/>
          <w:marTop w:val="0"/>
          <w:marBottom w:val="101"/>
          <w:divBdr>
            <w:top w:val="none" w:sz="0" w:space="0" w:color="auto"/>
            <w:left w:val="none" w:sz="0" w:space="0" w:color="auto"/>
            <w:bottom w:val="none" w:sz="0" w:space="0" w:color="auto"/>
            <w:right w:val="none" w:sz="0" w:space="0" w:color="auto"/>
          </w:divBdr>
        </w:div>
        <w:div w:id="914316400">
          <w:marLeft w:val="0"/>
          <w:marRight w:val="0"/>
          <w:marTop w:val="0"/>
          <w:marBottom w:val="101"/>
          <w:divBdr>
            <w:top w:val="none" w:sz="0" w:space="0" w:color="auto"/>
            <w:left w:val="none" w:sz="0" w:space="0" w:color="auto"/>
            <w:bottom w:val="none" w:sz="0" w:space="0" w:color="auto"/>
            <w:right w:val="none" w:sz="0" w:space="0" w:color="auto"/>
          </w:divBdr>
        </w:div>
        <w:div w:id="1567297925">
          <w:marLeft w:val="0"/>
          <w:marRight w:val="0"/>
          <w:marTop w:val="0"/>
          <w:marBottom w:val="101"/>
          <w:divBdr>
            <w:top w:val="none" w:sz="0" w:space="0" w:color="auto"/>
            <w:left w:val="none" w:sz="0" w:space="0" w:color="auto"/>
            <w:bottom w:val="none" w:sz="0" w:space="0" w:color="auto"/>
            <w:right w:val="none" w:sz="0" w:space="0" w:color="auto"/>
          </w:divBdr>
        </w:div>
        <w:div w:id="690568250">
          <w:marLeft w:val="0"/>
          <w:marRight w:val="0"/>
          <w:marTop w:val="0"/>
          <w:marBottom w:val="101"/>
          <w:divBdr>
            <w:top w:val="none" w:sz="0" w:space="0" w:color="auto"/>
            <w:left w:val="none" w:sz="0" w:space="0" w:color="auto"/>
            <w:bottom w:val="none" w:sz="0" w:space="0" w:color="auto"/>
            <w:right w:val="none" w:sz="0" w:space="0" w:color="auto"/>
          </w:divBdr>
        </w:div>
        <w:div w:id="424346980">
          <w:marLeft w:val="0"/>
          <w:marRight w:val="0"/>
          <w:marTop w:val="0"/>
          <w:marBottom w:val="101"/>
          <w:divBdr>
            <w:top w:val="none" w:sz="0" w:space="0" w:color="auto"/>
            <w:left w:val="none" w:sz="0" w:space="0" w:color="auto"/>
            <w:bottom w:val="none" w:sz="0" w:space="0" w:color="auto"/>
            <w:right w:val="none" w:sz="0" w:space="0" w:color="auto"/>
          </w:divBdr>
        </w:div>
        <w:div w:id="1336230638">
          <w:marLeft w:val="0"/>
          <w:marRight w:val="0"/>
          <w:marTop w:val="0"/>
          <w:marBottom w:val="101"/>
          <w:divBdr>
            <w:top w:val="none" w:sz="0" w:space="0" w:color="auto"/>
            <w:left w:val="none" w:sz="0" w:space="0" w:color="auto"/>
            <w:bottom w:val="none" w:sz="0" w:space="0" w:color="auto"/>
            <w:right w:val="none" w:sz="0" w:space="0" w:color="auto"/>
          </w:divBdr>
        </w:div>
        <w:div w:id="1283414649">
          <w:marLeft w:val="0"/>
          <w:marRight w:val="0"/>
          <w:marTop w:val="0"/>
          <w:marBottom w:val="101"/>
          <w:divBdr>
            <w:top w:val="none" w:sz="0" w:space="0" w:color="auto"/>
            <w:left w:val="none" w:sz="0" w:space="0" w:color="auto"/>
            <w:bottom w:val="none" w:sz="0" w:space="0" w:color="auto"/>
            <w:right w:val="none" w:sz="0" w:space="0" w:color="auto"/>
          </w:divBdr>
        </w:div>
        <w:div w:id="2056614322">
          <w:marLeft w:val="0"/>
          <w:marRight w:val="0"/>
          <w:marTop w:val="0"/>
          <w:marBottom w:val="101"/>
          <w:divBdr>
            <w:top w:val="none" w:sz="0" w:space="0" w:color="auto"/>
            <w:left w:val="none" w:sz="0" w:space="0" w:color="auto"/>
            <w:bottom w:val="none" w:sz="0" w:space="0" w:color="auto"/>
            <w:right w:val="none" w:sz="0" w:space="0" w:color="auto"/>
          </w:divBdr>
        </w:div>
        <w:div w:id="1537697772">
          <w:marLeft w:val="0"/>
          <w:marRight w:val="0"/>
          <w:marTop w:val="0"/>
          <w:marBottom w:val="101"/>
          <w:divBdr>
            <w:top w:val="none" w:sz="0" w:space="0" w:color="auto"/>
            <w:left w:val="none" w:sz="0" w:space="0" w:color="auto"/>
            <w:bottom w:val="none" w:sz="0" w:space="0" w:color="auto"/>
            <w:right w:val="none" w:sz="0" w:space="0" w:color="auto"/>
          </w:divBdr>
        </w:div>
        <w:div w:id="1842546746">
          <w:marLeft w:val="0"/>
          <w:marRight w:val="0"/>
          <w:marTop w:val="0"/>
          <w:marBottom w:val="101"/>
          <w:divBdr>
            <w:top w:val="none" w:sz="0" w:space="0" w:color="auto"/>
            <w:left w:val="none" w:sz="0" w:space="0" w:color="auto"/>
            <w:bottom w:val="none" w:sz="0" w:space="0" w:color="auto"/>
            <w:right w:val="none" w:sz="0" w:space="0" w:color="auto"/>
          </w:divBdr>
        </w:div>
        <w:div w:id="888492634">
          <w:marLeft w:val="0"/>
          <w:marRight w:val="0"/>
          <w:marTop w:val="0"/>
          <w:marBottom w:val="101"/>
          <w:divBdr>
            <w:top w:val="none" w:sz="0" w:space="0" w:color="auto"/>
            <w:left w:val="none" w:sz="0" w:space="0" w:color="auto"/>
            <w:bottom w:val="none" w:sz="0" w:space="0" w:color="auto"/>
            <w:right w:val="none" w:sz="0" w:space="0" w:color="auto"/>
          </w:divBdr>
        </w:div>
        <w:div w:id="1785803250">
          <w:marLeft w:val="0"/>
          <w:marRight w:val="0"/>
          <w:marTop w:val="0"/>
          <w:marBottom w:val="101"/>
          <w:divBdr>
            <w:top w:val="none" w:sz="0" w:space="0" w:color="auto"/>
            <w:left w:val="none" w:sz="0" w:space="0" w:color="auto"/>
            <w:bottom w:val="none" w:sz="0" w:space="0" w:color="auto"/>
            <w:right w:val="none" w:sz="0" w:space="0" w:color="auto"/>
          </w:divBdr>
        </w:div>
        <w:div w:id="637614132">
          <w:marLeft w:val="0"/>
          <w:marRight w:val="0"/>
          <w:marTop w:val="0"/>
          <w:marBottom w:val="101"/>
          <w:divBdr>
            <w:top w:val="none" w:sz="0" w:space="0" w:color="auto"/>
            <w:left w:val="none" w:sz="0" w:space="0" w:color="auto"/>
            <w:bottom w:val="none" w:sz="0" w:space="0" w:color="auto"/>
            <w:right w:val="none" w:sz="0" w:space="0" w:color="auto"/>
          </w:divBdr>
        </w:div>
        <w:div w:id="1294368225">
          <w:marLeft w:val="0"/>
          <w:marRight w:val="0"/>
          <w:marTop w:val="0"/>
          <w:marBottom w:val="101"/>
          <w:divBdr>
            <w:top w:val="none" w:sz="0" w:space="0" w:color="auto"/>
            <w:left w:val="none" w:sz="0" w:space="0" w:color="auto"/>
            <w:bottom w:val="none" w:sz="0" w:space="0" w:color="auto"/>
            <w:right w:val="none" w:sz="0" w:space="0" w:color="auto"/>
          </w:divBdr>
        </w:div>
        <w:div w:id="1191336308">
          <w:marLeft w:val="0"/>
          <w:marRight w:val="0"/>
          <w:marTop w:val="0"/>
          <w:marBottom w:val="101"/>
          <w:divBdr>
            <w:top w:val="none" w:sz="0" w:space="0" w:color="auto"/>
            <w:left w:val="none" w:sz="0" w:space="0" w:color="auto"/>
            <w:bottom w:val="none" w:sz="0" w:space="0" w:color="auto"/>
            <w:right w:val="none" w:sz="0" w:space="0" w:color="auto"/>
          </w:divBdr>
        </w:div>
        <w:div w:id="1420445123">
          <w:marLeft w:val="0"/>
          <w:marRight w:val="0"/>
          <w:marTop w:val="0"/>
          <w:marBottom w:val="101"/>
          <w:divBdr>
            <w:top w:val="none" w:sz="0" w:space="0" w:color="auto"/>
            <w:left w:val="none" w:sz="0" w:space="0" w:color="auto"/>
            <w:bottom w:val="none" w:sz="0" w:space="0" w:color="auto"/>
            <w:right w:val="none" w:sz="0" w:space="0" w:color="auto"/>
          </w:divBdr>
        </w:div>
        <w:div w:id="1956673663">
          <w:marLeft w:val="0"/>
          <w:marRight w:val="0"/>
          <w:marTop w:val="0"/>
          <w:marBottom w:val="101"/>
          <w:divBdr>
            <w:top w:val="none" w:sz="0" w:space="0" w:color="auto"/>
            <w:left w:val="none" w:sz="0" w:space="0" w:color="auto"/>
            <w:bottom w:val="none" w:sz="0" w:space="0" w:color="auto"/>
            <w:right w:val="none" w:sz="0" w:space="0" w:color="auto"/>
          </w:divBdr>
        </w:div>
        <w:div w:id="1366103645">
          <w:marLeft w:val="0"/>
          <w:marRight w:val="0"/>
          <w:marTop w:val="0"/>
          <w:marBottom w:val="101"/>
          <w:divBdr>
            <w:top w:val="none" w:sz="0" w:space="0" w:color="auto"/>
            <w:left w:val="none" w:sz="0" w:space="0" w:color="auto"/>
            <w:bottom w:val="none" w:sz="0" w:space="0" w:color="auto"/>
            <w:right w:val="none" w:sz="0" w:space="0" w:color="auto"/>
          </w:divBdr>
        </w:div>
        <w:div w:id="2115591749">
          <w:marLeft w:val="0"/>
          <w:marRight w:val="0"/>
          <w:marTop w:val="0"/>
          <w:marBottom w:val="101"/>
          <w:divBdr>
            <w:top w:val="none" w:sz="0" w:space="0" w:color="auto"/>
            <w:left w:val="none" w:sz="0" w:space="0" w:color="auto"/>
            <w:bottom w:val="none" w:sz="0" w:space="0" w:color="auto"/>
            <w:right w:val="none" w:sz="0" w:space="0" w:color="auto"/>
          </w:divBdr>
        </w:div>
        <w:div w:id="696388484">
          <w:marLeft w:val="0"/>
          <w:marRight w:val="0"/>
          <w:marTop w:val="0"/>
          <w:marBottom w:val="101"/>
          <w:divBdr>
            <w:top w:val="none" w:sz="0" w:space="0" w:color="auto"/>
            <w:left w:val="none" w:sz="0" w:space="0" w:color="auto"/>
            <w:bottom w:val="none" w:sz="0" w:space="0" w:color="auto"/>
            <w:right w:val="none" w:sz="0" w:space="0" w:color="auto"/>
          </w:divBdr>
        </w:div>
        <w:div w:id="1162311885">
          <w:marLeft w:val="0"/>
          <w:marRight w:val="0"/>
          <w:marTop w:val="0"/>
          <w:marBottom w:val="101"/>
          <w:divBdr>
            <w:top w:val="none" w:sz="0" w:space="0" w:color="auto"/>
            <w:left w:val="none" w:sz="0" w:space="0" w:color="auto"/>
            <w:bottom w:val="none" w:sz="0" w:space="0" w:color="auto"/>
            <w:right w:val="none" w:sz="0" w:space="0" w:color="auto"/>
          </w:divBdr>
        </w:div>
        <w:div w:id="1797291289">
          <w:marLeft w:val="0"/>
          <w:marRight w:val="0"/>
          <w:marTop w:val="0"/>
          <w:marBottom w:val="101"/>
          <w:divBdr>
            <w:top w:val="none" w:sz="0" w:space="0" w:color="auto"/>
            <w:left w:val="none" w:sz="0" w:space="0" w:color="auto"/>
            <w:bottom w:val="none" w:sz="0" w:space="0" w:color="auto"/>
            <w:right w:val="none" w:sz="0" w:space="0" w:color="auto"/>
          </w:divBdr>
        </w:div>
        <w:div w:id="1236402759">
          <w:marLeft w:val="0"/>
          <w:marRight w:val="0"/>
          <w:marTop w:val="0"/>
          <w:marBottom w:val="101"/>
          <w:divBdr>
            <w:top w:val="none" w:sz="0" w:space="0" w:color="auto"/>
            <w:left w:val="none" w:sz="0" w:space="0" w:color="auto"/>
            <w:bottom w:val="none" w:sz="0" w:space="0" w:color="auto"/>
            <w:right w:val="none" w:sz="0" w:space="0" w:color="auto"/>
          </w:divBdr>
        </w:div>
        <w:div w:id="1725712941">
          <w:marLeft w:val="0"/>
          <w:marRight w:val="0"/>
          <w:marTop w:val="0"/>
          <w:marBottom w:val="101"/>
          <w:divBdr>
            <w:top w:val="none" w:sz="0" w:space="0" w:color="auto"/>
            <w:left w:val="none" w:sz="0" w:space="0" w:color="auto"/>
            <w:bottom w:val="none" w:sz="0" w:space="0" w:color="auto"/>
            <w:right w:val="none" w:sz="0" w:space="0" w:color="auto"/>
          </w:divBdr>
        </w:div>
        <w:div w:id="1232354448">
          <w:marLeft w:val="0"/>
          <w:marRight w:val="0"/>
          <w:marTop w:val="0"/>
          <w:marBottom w:val="101"/>
          <w:divBdr>
            <w:top w:val="none" w:sz="0" w:space="0" w:color="auto"/>
            <w:left w:val="none" w:sz="0" w:space="0" w:color="auto"/>
            <w:bottom w:val="none" w:sz="0" w:space="0" w:color="auto"/>
            <w:right w:val="none" w:sz="0" w:space="0" w:color="auto"/>
          </w:divBdr>
        </w:div>
        <w:div w:id="151025192">
          <w:marLeft w:val="0"/>
          <w:marRight w:val="0"/>
          <w:marTop w:val="0"/>
          <w:marBottom w:val="101"/>
          <w:divBdr>
            <w:top w:val="none" w:sz="0" w:space="0" w:color="auto"/>
            <w:left w:val="none" w:sz="0" w:space="0" w:color="auto"/>
            <w:bottom w:val="none" w:sz="0" w:space="0" w:color="auto"/>
            <w:right w:val="none" w:sz="0" w:space="0" w:color="auto"/>
          </w:divBdr>
        </w:div>
        <w:div w:id="128206683">
          <w:marLeft w:val="0"/>
          <w:marRight w:val="0"/>
          <w:marTop w:val="0"/>
          <w:marBottom w:val="101"/>
          <w:divBdr>
            <w:top w:val="none" w:sz="0" w:space="0" w:color="auto"/>
            <w:left w:val="none" w:sz="0" w:space="0" w:color="auto"/>
            <w:bottom w:val="none" w:sz="0" w:space="0" w:color="auto"/>
            <w:right w:val="none" w:sz="0" w:space="0" w:color="auto"/>
          </w:divBdr>
        </w:div>
        <w:div w:id="428811940">
          <w:marLeft w:val="0"/>
          <w:marRight w:val="0"/>
          <w:marTop w:val="0"/>
          <w:marBottom w:val="101"/>
          <w:divBdr>
            <w:top w:val="none" w:sz="0" w:space="0" w:color="auto"/>
            <w:left w:val="none" w:sz="0" w:space="0" w:color="auto"/>
            <w:bottom w:val="none" w:sz="0" w:space="0" w:color="auto"/>
            <w:right w:val="none" w:sz="0" w:space="0" w:color="auto"/>
          </w:divBdr>
        </w:div>
        <w:div w:id="61103718">
          <w:marLeft w:val="0"/>
          <w:marRight w:val="0"/>
          <w:marTop w:val="0"/>
          <w:marBottom w:val="101"/>
          <w:divBdr>
            <w:top w:val="none" w:sz="0" w:space="0" w:color="auto"/>
            <w:left w:val="none" w:sz="0" w:space="0" w:color="auto"/>
            <w:bottom w:val="none" w:sz="0" w:space="0" w:color="auto"/>
            <w:right w:val="none" w:sz="0" w:space="0" w:color="auto"/>
          </w:divBdr>
        </w:div>
        <w:div w:id="305862594">
          <w:marLeft w:val="0"/>
          <w:marRight w:val="0"/>
          <w:marTop w:val="0"/>
          <w:marBottom w:val="101"/>
          <w:divBdr>
            <w:top w:val="none" w:sz="0" w:space="0" w:color="auto"/>
            <w:left w:val="none" w:sz="0" w:space="0" w:color="auto"/>
            <w:bottom w:val="none" w:sz="0" w:space="0" w:color="auto"/>
            <w:right w:val="none" w:sz="0" w:space="0" w:color="auto"/>
          </w:divBdr>
        </w:div>
        <w:div w:id="104812456">
          <w:marLeft w:val="0"/>
          <w:marRight w:val="0"/>
          <w:marTop w:val="0"/>
          <w:marBottom w:val="101"/>
          <w:divBdr>
            <w:top w:val="none" w:sz="0" w:space="0" w:color="auto"/>
            <w:left w:val="none" w:sz="0" w:space="0" w:color="auto"/>
            <w:bottom w:val="none" w:sz="0" w:space="0" w:color="auto"/>
            <w:right w:val="none" w:sz="0" w:space="0" w:color="auto"/>
          </w:divBdr>
        </w:div>
        <w:div w:id="2059743160">
          <w:marLeft w:val="0"/>
          <w:marRight w:val="0"/>
          <w:marTop w:val="0"/>
          <w:marBottom w:val="101"/>
          <w:divBdr>
            <w:top w:val="none" w:sz="0" w:space="0" w:color="auto"/>
            <w:left w:val="none" w:sz="0" w:space="0" w:color="auto"/>
            <w:bottom w:val="none" w:sz="0" w:space="0" w:color="auto"/>
            <w:right w:val="none" w:sz="0" w:space="0" w:color="auto"/>
          </w:divBdr>
        </w:div>
        <w:div w:id="1132821562">
          <w:marLeft w:val="0"/>
          <w:marRight w:val="0"/>
          <w:marTop w:val="0"/>
          <w:marBottom w:val="101"/>
          <w:divBdr>
            <w:top w:val="none" w:sz="0" w:space="0" w:color="auto"/>
            <w:left w:val="none" w:sz="0" w:space="0" w:color="auto"/>
            <w:bottom w:val="none" w:sz="0" w:space="0" w:color="auto"/>
            <w:right w:val="none" w:sz="0" w:space="0" w:color="auto"/>
          </w:divBdr>
        </w:div>
        <w:div w:id="1633242132">
          <w:marLeft w:val="0"/>
          <w:marRight w:val="0"/>
          <w:marTop w:val="0"/>
          <w:marBottom w:val="101"/>
          <w:divBdr>
            <w:top w:val="none" w:sz="0" w:space="0" w:color="auto"/>
            <w:left w:val="none" w:sz="0" w:space="0" w:color="auto"/>
            <w:bottom w:val="none" w:sz="0" w:space="0" w:color="auto"/>
            <w:right w:val="none" w:sz="0" w:space="0" w:color="auto"/>
          </w:divBdr>
        </w:div>
        <w:div w:id="895968237">
          <w:marLeft w:val="0"/>
          <w:marRight w:val="0"/>
          <w:marTop w:val="0"/>
          <w:marBottom w:val="101"/>
          <w:divBdr>
            <w:top w:val="none" w:sz="0" w:space="0" w:color="auto"/>
            <w:left w:val="none" w:sz="0" w:space="0" w:color="auto"/>
            <w:bottom w:val="none" w:sz="0" w:space="0" w:color="auto"/>
            <w:right w:val="none" w:sz="0" w:space="0" w:color="auto"/>
          </w:divBdr>
        </w:div>
        <w:div w:id="384722156">
          <w:marLeft w:val="0"/>
          <w:marRight w:val="0"/>
          <w:marTop w:val="0"/>
          <w:marBottom w:val="101"/>
          <w:divBdr>
            <w:top w:val="none" w:sz="0" w:space="0" w:color="auto"/>
            <w:left w:val="none" w:sz="0" w:space="0" w:color="auto"/>
            <w:bottom w:val="none" w:sz="0" w:space="0" w:color="auto"/>
            <w:right w:val="none" w:sz="0" w:space="0" w:color="auto"/>
          </w:divBdr>
        </w:div>
        <w:div w:id="1472017934">
          <w:marLeft w:val="0"/>
          <w:marRight w:val="0"/>
          <w:marTop w:val="0"/>
          <w:marBottom w:val="101"/>
          <w:divBdr>
            <w:top w:val="none" w:sz="0" w:space="0" w:color="auto"/>
            <w:left w:val="none" w:sz="0" w:space="0" w:color="auto"/>
            <w:bottom w:val="none" w:sz="0" w:space="0" w:color="auto"/>
            <w:right w:val="none" w:sz="0" w:space="0" w:color="auto"/>
          </w:divBdr>
        </w:div>
        <w:div w:id="1382442891">
          <w:marLeft w:val="0"/>
          <w:marRight w:val="0"/>
          <w:marTop w:val="0"/>
          <w:marBottom w:val="101"/>
          <w:divBdr>
            <w:top w:val="none" w:sz="0" w:space="0" w:color="auto"/>
            <w:left w:val="none" w:sz="0" w:space="0" w:color="auto"/>
            <w:bottom w:val="none" w:sz="0" w:space="0" w:color="auto"/>
            <w:right w:val="none" w:sz="0" w:space="0" w:color="auto"/>
          </w:divBdr>
        </w:div>
        <w:div w:id="1687708019">
          <w:marLeft w:val="0"/>
          <w:marRight w:val="0"/>
          <w:marTop w:val="0"/>
          <w:marBottom w:val="101"/>
          <w:divBdr>
            <w:top w:val="none" w:sz="0" w:space="0" w:color="auto"/>
            <w:left w:val="none" w:sz="0" w:space="0" w:color="auto"/>
            <w:bottom w:val="none" w:sz="0" w:space="0" w:color="auto"/>
            <w:right w:val="none" w:sz="0" w:space="0" w:color="auto"/>
          </w:divBdr>
        </w:div>
        <w:div w:id="355280515">
          <w:marLeft w:val="0"/>
          <w:marRight w:val="0"/>
          <w:marTop w:val="0"/>
          <w:marBottom w:val="101"/>
          <w:divBdr>
            <w:top w:val="none" w:sz="0" w:space="0" w:color="auto"/>
            <w:left w:val="none" w:sz="0" w:space="0" w:color="auto"/>
            <w:bottom w:val="none" w:sz="0" w:space="0" w:color="auto"/>
            <w:right w:val="none" w:sz="0" w:space="0" w:color="auto"/>
          </w:divBdr>
        </w:div>
        <w:div w:id="2026589894">
          <w:marLeft w:val="0"/>
          <w:marRight w:val="0"/>
          <w:marTop w:val="0"/>
          <w:marBottom w:val="101"/>
          <w:divBdr>
            <w:top w:val="none" w:sz="0" w:space="0" w:color="auto"/>
            <w:left w:val="none" w:sz="0" w:space="0" w:color="auto"/>
            <w:bottom w:val="none" w:sz="0" w:space="0" w:color="auto"/>
            <w:right w:val="none" w:sz="0" w:space="0" w:color="auto"/>
          </w:divBdr>
        </w:div>
        <w:div w:id="262229201">
          <w:marLeft w:val="0"/>
          <w:marRight w:val="0"/>
          <w:marTop w:val="0"/>
          <w:marBottom w:val="101"/>
          <w:divBdr>
            <w:top w:val="none" w:sz="0" w:space="0" w:color="auto"/>
            <w:left w:val="none" w:sz="0" w:space="0" w:color="auto"/>
            <w:bottom w:val="none" w:sz="0" w:space="0" w:color="auto"/>
            <w:right w:val="none" w:sz="0" w:space="0" w:color="auto"/>
          </w:divBdr>
        </w:div>
        <w:div w:id="441849679">
          <w:marLeft w:val="0"/>
          <w:marRight w:val="0"/>
          <w:marTop w:val="0"/>
          <w:marBottom w:val="101"/>
          <w:divBdr>
            <w:top w:val="none" w:sz="0" w:space="0" w:color="auto"/>
            <w:left w:val="none" w:sz="0" w:space="0" w:color="auto"/>
            <w:bottom w:val="none" w:sz="0" w:space="0" w:color="auto"/>
            <w:right w:val="none" w:sz="0" w:space="0" w:color="auto"/>
          </w:divBdr>
        </w:div>
        <w:div w:id="1309675010">
          <w:marLeft w:val="0"/>
          <w:marRight w:val="0"/>
          <w:marTop w:val="0"/>
          <w:marBottom w:val="101"/>
          <w:divBdr>
            <w:top w:val="none" w:sz="0" w:space="0" w:color="auto"/>
            <w:left w:val="none" w:sz="0" w:space="0" w:color="auto"/>
            <w:bottom w:val="none" w:sz="0" w:space="0" w:color="auto"/>
            <w:right w:val="none" w:sz="0" w:space="0" w:color="auto"/>
          </w:divBdr>
        </w:div>
        <w:div w:id="1113406222">
          <w:marLeft w:val="0"/>
          <w:marRight w:val="0"/>
          <w:marTop w:val="0"/>
          <w:marBottom w:val="101"/>
          <w:divBdr>
            <w:top w:val="none" w:sz="0" w:space="0" w:color="auto"/>
            <w:left w:val="none" w:sz="0" w:space="0" w:color="auto"/>
            <w:bottom w:val="none" w:sz="0" w:space="0" w:color="auto"/>
            <w:right w:val="none" w:sz="0" w:space="0" w:color="auto"/>
          </w:divBdr>
        </w:div>
        <w:div w:id="547226065">
          <w:marLeft w:val="0"/>
          <w:marRight w:val="0"/>
          <w:marTop w:val="0"/>
          <w:marBottom w:val="101"/>
          <w:divBdr>
            <w:top w:val="none" w:sz="0" w:space="0" w:color="auto"/>
            <w:left w:val="none" w:sz="0" w:space="0" w:color="auto"/>
            <w:bottom w:val="none" w:sz="0" w:space="0" w:color="auto"/>
            <w:right w:val="none" w:sz="0" w:space="0" w:color="auto"/>
          </w:divBdr>
        </w:div>
        <w:div w:id="670645756">
          <w:marLeft w:val="0"/>
          <w:marRight w:val="0"/>
          <w:marTop w:val="0"/>
          <w:marBottom w:val="101"/>
          <w:divBdr>
            <w:top w:val="none" w:sz="0" w:space="0" w:color="auto"/>
            <w:left w:val="none" w:sz="0" w:space="0" w:color="auto"/>
            <w:bottom w:val="none" w:sz="0" w:space="0" w:color="auto"/>
            <w:right w:val="none" w:sz="0" w:space="0" w:color="auto"/>
          </w:divBdr>
        </w:div>
        <w:div w:id="2114666389">
          <w:marLeft w:val="0"/>
          <w:marRight w:val="0"/>
          <w:marTop w:val="0"/>
          <w:marBottom w:val="101"/>
          <w:divBdr>
            <w:top w:val="none" w:sz="0" w:space="0" w:color="auto"/>
            <w:left w:val="none" w:sz="0" w:space="0" w:color="auto"/>
            <w:bottom w:val="none" w:sz="0" w:space="0" w:color="auto"/>
            <w:right w:val="none" w:sz="0" w:space="0" w:color="auto"/>
          </w:divBdr>
        </w:div>
        <w:div w:id="1606419047">
          <w:marLeft w:val="0"/>
          <w:marRight w:val="0"/>
          <w:marTop w:val="0"/>
          <w:marBottom w:val="101"/>
          <w:divBdr>
            <w:top w:val="none" w:sz="0" w:space="0" w:color="auto"/>
            <w:left w:val="none" w:sz="0" w:space="0" w:color="auto"/>
            <w:bottom w:val="none" w:sz="0" w:space="0" w:color="auto"/>
            <w:right w:val="none" w:sz="0" w:space="0" w:color="auto"/>
          </w:divBdr>
        </w:div>
        <w:div w:id="587806369">
          <w:marLeft w:val="0"/>
          <w:marRight w:val="0"/>
          <w:marTop w:val="0"/>
          <w:marBottom w:val="101"/>
          <w:divBdr>
            <w:top w:val="none" w:sz="0" w:space="0" w:color="auto"/>
            <w:left w:val="none" w:sz="0" w:space="0" w:color="auto"/>
            <w:bottom w:val="none" w:sz="0" w:space="0" w:color="auto"/>
            <w:right w:val="none" w:sz="0" w:space="0" w:color="auto"/>
          </w:divBdr>
        </w:div>
        <w:div w:id="1275671539">
          <w:marLeft w:val="0"/>
          <w:marRight w:val="0"/>
          <w:marTop w:val="0"/>
          <w:marBottom w:val="101"/>
          <w:divBdr>
            <w:top w:val="none" w:sz="0" w:space="0" w:color="auto"/>
            <w:left w:val="none" w:sz="0" w:space="0" w:color="auto"/>
            <w:bottom w:val="none" w:sz="0" w:space="0" w:color="auto"/>
            <w:right w:val="none" w:sz="0" w:space="0" w:color="auto"/>
          </w:divBdr>
        </w:div>
        <w:div w:id="142965305">
          <w:marLeft w:val="0"/>
          <w:marRight w:val="0"/>
          <w:marTop w:val="0"/>
          <w:marBottom w:val="101"/>
          <w:divBdr>
            <w:top w:val="none" w:sz="0" w:space="0" w:color="auto"/>
            <w:left w:val="none" w:sz="0" w:space="0" w:color="auto"/>
            <w:bottom w:val="none" w:sz="0" w:space="0" w:color="auto"/>
            <w:right w:val="none" w:sz="0" w:space="0" w:color="auto"/>
          </w:divBdr>
        </w:div>
        <w:div w:id="463281639">
          <w:marLeft w:val="0"/>
          <w:marRight w:val="0"/>
          <w:marTop w:val="0"/>
          <w:marBottom w:val="101"/>
          <w:divBdr>
            <w:top w:val="none" w:sz="0" w:space="0" w:color="auto"/>
            <w:left w:val="none" w:sz="0" w:space="0" w:color="auto"/>
            <w:bottom w:val="none" w:sz="0" w:space="0" w:color="auto"/>
            <w:right w:val="none" w:sz="0" w:space="0" w:color="auto"/>
          </w:divBdr>
        </w:div>
        <w:div w:id="663437126">
          <w:marLeft w:val="0"/>
          <w:marRight w:val="0"/>
          <w:marTop w:val="0"/>
          <w:marBottom w:val="101"/>
          <w:divBdr>
            <w:top w:val="none" w:sz="0" w:space="0" w:color="auto"/>
            <w:left w:val="none" w:sz="0" w:space="0" w:color="auto"/>
            <w:bottom w:val="none" w:sz="0" w:space="0" w:color="auto"/>
            <w:right w:val="none" w:sz="0" w:space="0" w:color="auto"/>
          </w:divBdr>
        </w:div>
        <w:div w:id="209803008">
          <w:marLeft w:val="0"/>
          <w:marRight w:val="0"/>
          <w:marTop w:val="0"/>
          <w:marBottom w:val="101"/>
          <w:divBdr>
            <w:top w:val="none" w:sz="0" w:space="0" w:color="auto"/>
            <w:left w:val="none" w:sz="0" w:space="0" w:color="auto"/>
            <w:bottom w:val="none" w:sz="0" w:space="0" w:color="auto"/>
            <w:right w:val="none" w:sz="0" w:space="0" w:color="auto"/>
          </w:divBdr>
        </w:div>
        <w:div w:id="972101218">
          <w:marLeft w:val="0"/>
          <w:marRight w:val="0"/>
          <w:marTop w:val="0"/>
          <w:marBottom w:val="101"/>
          <w:divBdr>
            <w:top w:val="none" w:sz="0" w:space="0" w:color="auto"/>
            <w:left w:val="none" w:sz="0" w:space="0" w:color="auto"/>
            <w:bottom w:val="none" w:sz="0" w:space="0" w:color="auto"/>
            <w:right w:val="none" w:sz="0" w:space="0" w:color="auto"/>
          </w:divBdr>
        </w:div>
        <w:div w:id="775951560">
          <w:marLeft w:val="0"/>
          <w:marRight w:val="0"/>
          <w:marTop w:val="0"/>
          <w:marBottom w:val="101"/>
          <w:divBdr>
            <w:top w:val="none" w:sz="0" w:space="0" w:color="auto"/>
            <w:left w:val="none" w:sz="0" w:space="0" w:color="auto"/>
            <w:bottom w:val="none" w:sz="0" w:space="0" w:color="auto"/>
            <w:right w:val="none" w:sz="0" w:space="0" w:color="auto"/>
          </w:divBdr>
        </w:div>
        <w:div w:id="1464348450">
          <w:marLeft w:val="0"/>
          <w:marRight w:val="0"/>
          <w:marTop w:val="0"/>
          <w:marBottom w:val="101"/>
          <w:divBdr>
            <w:top w:val="none" w:sz="0" w:space="0" w:color="auto"/>
            <w:left w:val="none" w:sz="0" w:space="0" w:color="auto"/>
            <w:bottom w:val="none" w:sz="0" w:space="0" w:color="auto"/>
            <w:right w:val="none" w:sz="0" w:space="0" w:color="auto"/>
          </w:divBdr>
        </w:div>
        <w:div w:id="1026755307">
          <w:marLeft w:val="0"/>
          <w:marRight w:val="0"/>
          <w:marTop w:val="0"/>
          <w:marBottom w:val="101"/>
          <w:divBdr>
            <w:top w:val="none" w:sz="0" w:space="0" w:color="auto"/>
            <w:left w:val="none" w:sz="0" w:space="0" w:color="auto"/>
            <w:bottom w:val="none" w:sz="0" w:space="0" w:color="auto"/>
            <w:right w:val="none" w:sz="0" w:space="0" w:color="auto"/>
          </w:divBdr>
        </w:div>
        <w:div w:id="1528786417">
          <w:marLeft w:val="0"/>
          <w:marRight w:val="0"/>
          <w:marTop w:val="0"/>
          <w:marBottom w:val="101"/>
          <w:divBdr>
            <w:top w:val="none" w:sz="0" w:space="0" w:color="auto"/>
            <w:left w:val="none" w:sz="0" w:space="0" w:color="auto"/>
            <w:bottom w:val="none" w:sz="0" w:space="0" w:color="auto"/>
            <w:right w:val="none" w:sz="0" w:space="0" w:color="auto"/>
          </w:divBdr>
        </w:div>
        <w:div w:id="1462846910">
          <w:marLeft w:val="0"/>
          <w:marRight w:val="0"/>
          <w:marTop w:val="0"/>
          <w:marBottom w:val="101"/>
          <w:divBdr>
            <w:top w:val="none" w:sz="0" w:space="0" w:color="auto"/>
            <w:left w:val="none" w:sz="0" w:space="0" w:color="auto"/>
            <w:bottom w:val="none" w:sz="0" w:space="0" w:color="auto"/>
            <w:right w:val="none" w:sz="0" w:space="0" w:color="auto"/>
          </w:divBdr>
        </w:div>
        <w:div w:id="589386686">
          <w:marLeft w:val="0"/>
          <w:marRight w:val="0"/>
          <w:marTop w:val="0"/>
          <w:marBottom w:val="101"/>
          <w:divBdr>
            <w:top w:val="none" w:sz="0" w:space="0" w:color="auto"/>
            <w:left w:val="none" w:sz="0" w:space="0" w:color="auto"/>
            <w:bottom w:val="none" w:sz="0" w:space="0" w:color="auto"/>
            <w:right w:val="none" w:sz="0" w:space="0" w:color="auto"/>
          </w:divBdr>
        </w:div>
        <w:div w:id="1201481842">
          <w:marLeft w:val="0"/>
          <w:marRight w:val="0"/>
          <w:marTop w:val="0"/>
          <w:marBottom w:val="101"/>
          <w:divBdr>
            <w:top w:val="none" w:sz="0" w:space="0" w:color="auto"/>
            <w:left w:val="none" w:sz="0" w:space="0" w:color="auto"/>
            <w:bottom w:val="none" w:sz="0" w:space="0" w:color="auto"/>
            <w:right w:val="none" w:sz="0" w:space="0" w:color="auto"/>
          </w:divBdr>
        </w:div>
        <w:div w:id="1025982408">
          <w:marLeft w:val="0"/>
          <w:marRight w:val="0"/>
          <w:marTop w:val="0"/>
          <w:marBottom w:val="101"/>
          <w:divBdr>
            <w:top w:val="none" w:sz="0" w:space="0" w:color="auto"/>
            <w:left w:val="none" w:sz="0" w:space="0" w:color="auto"/>
            <w:bottom w:val="none" w:sz="0" w:space="0" w:color="auto"/>
            <w:right w:val="none" w:sz="0" w:space="0" w:color="auto"/>
          </w:divBdr>
        </w:div>
        <w:div w:id="2116050745">
          <w:marLeft w:val="0"/>
          <w:marRight w:val="0"/>
          <w:marTop w:val="0"/>
          <w:marBottom w:val="101"/>
          <w:divBdr>
            <w:top w:val="none" w:sz="0" w:space="0" w:color="auto"/>
            <w:left w:val="none" w:sz="0" w:space="0" w:color="auto"/>
            <w:bottom w:val="none" w:sz="0" w:space="0" w:color="auto"/>
            <w:right w:val="none" w:sz="0" w:space="0" w:color="auto"/>
          </w:divBdr>
        </w:div>
        <w:div w:id="554199769">
          <w:marLeft w:val="0"/>
          <w:marRight w:val="0"/>
          <w:marTop w:val="0"/>
          <w:marBottom w:val="101"/>
          <w:divBdr>
            <w:top w:val="none" w:sz="0" w:space="0" w:color="auto"/>
            <w:left w:val="none" w:sz="0" w:space="0" w:color="auto"/>
            <w:bottom w:val="none" w:sz="0" w:space="0" w:color="auto"/>
            <w:right w:val="none" w:sz="0" w:space="0" w:color="auto"/>
          </w:divBdr>
        </w:div>
        <w:div w:id="534199958">
          <w:marLeft w:val="0"/>
          <w:marRight w:val="0"/>
          <w:marTop w:val="0"/>
          <w:marBottom w:val="101"/>
          <w:divBdr>
            <w:top w:val="none" w:sz="0" w:space="0" w:color="auto"/>
            <w:left w:val="none" w:sz="0" w:space="0" w:color="auto"/>
            <w:bottom w:val="none" w:sz="0" w:space="0" w:color="auto"/>
            <w:right w:val="none" w:sz="0" w:space="0" w:color="auto"/>
          </w:divBdr>
        </w:div>
        <w:div w:id="455488018">
          <w:marLeft w:val="0"/>
          <w:marRight w:val="0"/>
          <w:marTop w:val="0"/>
          <w:marBottom w:val="101"/>
          <w:divBdr>
            <w:top w:val="none" w:sz="0" w:space="0" w:color="auto"/>
            <w:left w:val="none" w:sz="0" w:space="0" w:color="auto"/>
            <w:bottom w:val="none" w:sz="0" w:space="0" w:color="auto"/>
            <w:right w:val="none" w:sz="0" w:space="0" w:color="auto"/>
          </w:divBdr>
        </w:div>
        <w:div w:id="1725715946">
          <w:marLeft w:val="0"/>
          <w:marRight w:val="0"/>
          <w:marTop w:val="0"/>
          <w:marBottom w:val="101"/>
          <w:divBdr>
            <w:top w:val="none" w:sz="0" w:space="0" w:color="auto"/>
            <w:left w:val="none" w:sz="0" w:space="0" w:color="auto"/>
            <w:bottom w:val="none" w:sz="0" w:space="0" w:color="auto"/>
            <w:right w:val="none" w:sz="0" w:space="0" w:color="auto"/>
          </w:divBdr>
        </w:div>
        <w:div w:id="247349749">
          <w:marLeft w:val="0"/>
          <w:marRight w:val="0"/>
          <w:marTop w:val="0"/>
          <w:marBottom w:val="101"/>
          <w:divBdr>
            <w:top w:val="none" w:sz="0" w:space="0" w:color="auto"/>
            <w:left w:val="none" w:sz="0" w:space="0" w:color="auto"/>
            <w:bottom w:val="none" w:sz="0" w:space="0" w:color="auto"/>
            <w:right w:val="none" w:sz="0" w:space="0" w:color="auto"/>
          </w:divBdr>
        </w:div>
        <w:div w:id="1708294022">
          <w:marLeft w:val="0"/>
          <w:marRight w:val="0"/>
          <w:marTop w:val="101"/>
          <w:marBottom w:val="101"/>
          <w:divBdr>
            <w:top w:val="none" w:sz="0" w:space="0" w:color="auto"/>
            <w:left w:val="none" w:sz="0" w:space="0" w:color="auto"/>
            <w:bottom w:val="none" w:sz="0" w:space="0" w:color="auto"/>
            <w:right w:val="none" w:sz="0" w:space="0" w:color="auto"/>
          </w:divBdr>
        </w:div>
        <w:div w:id="1438210219">
          <w:marLeft w:val="0"/>
          <w:marRight w:val="0"/>
          <w:marTop w:val="0"/>
          <w:marBottom w:val="101"/>
          <w:divBdr>
            <w:top w:val="none" w:sz="0" w:space="0" w:color="auto"/>
            <w:left w:val="none" w:sz="0" w:space="0" w:color="auto"/>
            <w:bottom w:val="none" w:sz="0" w:space="0" w:color="auto"/>
            <w:right w:val="none" w:sz="0" w:space="0" w:color="auto"/>
          </w:divBdr>
        </w:div>
        <w:div w:id="1201434326">
          <w:marLeft w:val="0"/>
          <w:marRight w:val="0"/>
          <w:marTop w:val="0"/>
          <w:marBottom w:val="101"/>
          <w:divBdr>
            <w:top w:val="none" w:sz="0" w:space="0" w:color="auto"/>
            <w:left w:val="none" w:sz="0" w:space="0" w:color="auto"/>
            <w:bottom w:val="none" w:sz="0" w:space="0" w:color="auto"/>
            <w:right w:val="none" w:sz="0" w:space="0" w:color="auto"/>
          </w:divBdr>
        </w:div>
        <w:div w:id="921986284">
          <w:marLeft w:val="0"/>
          <w:marRight w:val="0"/>
          <w:marTop w:val="0"/>
          <w:marBottom w:val="101"/>
          <w:divBdr>
            <w:top w:val="none" w:sz="0" w:space="0" w:color="auto"/>
            <w:left w:val="none" w:sz="0" w:space="0" w:color="auto"/>
            <w:bottom w:val="none" w:sz="0" w:space="0" w:color="auto"/>
            <w:right w:val="none" w:sz="0" w:space="0" w:color="auto"/>
          </w:divBdr>
        </w:div>
        <w:div w:id="1546211994">
          <w:marLeft w:val="0"/>
          <w:marRight w:val="0"/>
          <w:marTop w:val="0"/>
          <w:marBottom w:val="101"/>
          <w:divBdr>
            <w:top w:val="none" w:sz="0" w:space="0" w:color="auto"/>
            <w:left w:val="none" w:sz="0" w:space="0" w:color="auto"/>
            <w:bottom w:val="none" w:sz="0" w:space="0" w:color="auto"/>
            <w:right w:val="none" w:sz="0" w:space="0" w:color="auto"/>
          </w:divBdr>
        </w:div>
        <w:div w:id="2017799783">
          <w:marLeft w:val="0"/>
          <w:marRight w:val="0"/>
          <w:marTop w:val="0"/>
          <w:marBottom w:val="101"/>
          <w:divBdr>
            <w:top w:val="none" w:sz="0" w:space="0" w:color="auto"/>
            <w:left w:val="none" w:sz="0" w:space="0" w:color="auto"/>
            <w:bottom w:val="none" w:sz="0" w:space="0" w:color="auto"/>
            <w:right w:val="none" w:sz="0" w:space="0" w:color="auto"/>
          </w:divBdr>
        </w:div>
        <w:div w:id="689373579">
          <w:marLeft w:val="0"/>
          <w:marRight w:val="0"/>
          <w:marTop w:val="0"/>
          <w:marBottom w:val="101"/>
          <w:divBdr>
            <w:top w:val="none" w:sz="0" w:space="0" w:color="auto"/>
            <w:left w:val="none" w:sz="0" w:space="0" w:color="auto"/>
            <w:bottom w:val="none" w:sz="0" w:space="0" w:color="auto"/>
            <w:right w:val="none" w:sz="0" w:space="0" w:color="auto"/>
          </w:divBdr>
        </w:div>
      </w:divsChild>
    </w:div>
    <w:div w:id="775634687">
      <w:bodyDiv w:val="1"/>
      <w:marLeft w:val="0"/>
      <w:marRight w:val="0"/>
      <w:marTop w:val="0"/>
      <w:marBottom w:val="0"/>
      <w:divBdr>
        <w:top w:val="none" w:sz="0" w:space="0" w:color="auto"/>
        <w:left w:val="none" w:sz="0" w:space="0" w:color="auto"/>
        <w:bottom w:val="none" w:sz="0" w:space="0" w:color="auto"/>
        <w:right w:val="none" w:sz="0" w:space="0" w:color="auto"/>
      </w:divBdr>
      <w:divsChild>
        <w:div w:id="1145511117">
          <w:marLeft w:val="0"/>
          <w:marRight w:val="0"/>
          <w:marTop w:val="0"/>
          <w:marBottom w:val="101"/>
          <w:divBdr>
            <w:top w:val="none" w:sz="0" w:space="0" w:color="auto"/>
            <w:left w:val="none" w:sz="0" w:space="0" w:color="auto"/>
            <w:bottom w:val="none" w:sz="0" w:space="0" w:color="auto"/>
            <w:right w:val="none" w:sz="0" w:space="0" w:color="auto"/>
          </w:divBdr>
        </w:div>
        <w:div w:id="1683555695">
          <w:marLeft w:val="0"/>
          <w:marRight w:val="0"/>
          <w:marTop w:val="101"/>
          <w:marBottom w:val="101"/>
          <w:divBdr>
            <w:top w:val="none" w:sz="0" w:space="0" w:color="auto"/>
            <w:left w:val="none" w:sz="0" w:space="0" w:color="auto"/>
            <w:bottom w:val="none" w:sz="0" w:space="0" w:color="auto"/>
            <w:right w:val="none" w:sz="0" w:space="0" w:color="auto"/>
          </w:divBdr>
        </w:div>
        <w:div w:id="148249885">
          <w:marLeft w:val="0"/>
          <w:marRight w:val="0"/>
          <w:marTop w:val="0"/>
          <w:marBottom w:val="101"/>
          <w:divBdr>
            <w:top w:val="none" w:sz="0" w:space="0" w:color="auto"/>
            <w:left w:val="none" w:sz="0" w:space="0" w:color="auto"/>
            <w:bottom w:val="none" w:sz="0" w:space="0" w:color="auto"/>
            <w:right w:val="none" w:sz="0" w:space="0" w:color="auto"/>
          </w:divBdr>
        </w:div>
        <w:div w:id="1977450290">
          <w:marLeft w:val="0"/>
          <w:marRight w:val="0"/>
          <w:marTop w:val="0"/>
          <w:marBottom w:val="101"/>
          <w:divBdr>
            <w:top w:val="none" w:sz="0" w:space="0" w:color="auto"/>
            <w:left w:val="none" w:sz="0" w:space="0" w:color="auto"/>
            <w:bottom w:val="none" w:sz="0" w:space="0" w:color="auto"/>
            <w:right w:val="none" w:sz="0" w:space="0" w:color="auto"/>
          </w:divBdr>
        </w:div>
        <w:div w:id="1542863564">
          <w:marLeft w:val="0"/>
          <w:marRight w:val="0"/>
          <w:marTop w:val="0"/>
          <w:marBottom w:val="101"/>
          <w:divBdr>
            <w:top w:val="none" w:sz="0" w:space="0" w:color="auto"/>
            <w:left w:val="none" w:sz="0" w:space="0" w:color="auto"/>
            <w:bottom w:val="none" w:sz="0" w:space="0" w:color="auto"/>
            <w:right w:val="none" w:sz="0" w:space="0" w:color="auto"/>
          </w:divBdr>
        </w:div>
        <w:div w:id="826440421">
          <w:marLeft w:val="0"/>
          <w:marRight w:val="0"/>
          <w:marTop w:val="0"/>
          <w:marBottom w:val="101"/>
          <w:divBdr>
            <w:top w:val="none" w:sz="0" w:space="0" w:color="auto"/>
            <w:left w:val="none" w:sz="0" w:space="0" w:color="auto"/>
            <w:bottom w:val="none" w:sz="0" w:space="0" w:color="auto"/>
            <w:right w:val="none" w:sz="0" w:space="0" w:color="auto"/>
          </w:divBdr>
        </w:div>
        <w:div w:id="1653366626">
          <w:marLeft w:val="0"/>
          <w:marRight w:val="0"/>
          <w:marTop w:val="101"/>
          <w:marBottom w:val="101"/>
          <w:divBdr>
            <w:top w:val="none" w:sz="0" w:space="0" w:color="auto"/>
            <w:left w:val="none" w:sz="0" w:space="0" w:color="auto"/>
            <w:bottom w:val="none" w:sz="0" w:space="0" w:color="auto"/>
            <w:right w:val="none" w:sz="0" w:space="0" w:color="auto"/>
          </w:divBdr>
        </w:div>
        <w:div w:id="1593318783">
          <w:marLeft w:val="0"/>
          <w:marRight w:val="0"/>
          <w:marTop w:val="0"/>
          <w:marBottom w:val="101"/>
          <w:divBdr>
            <w:top w:val="none" w:sz="0" w:space="0" w:color="auto"/>
            <w:left w:val="none" w:sz="0" w:space="0" w:color="auto"/>
            <w:bottom w:val="none" w:sz="0" w:space="0" w:color="auto"/>
            <w:right w:val="none" w:sz="0" w:space="0" w:color="auto"/>
          </w:divBdr>
        </w:div>
        <w:div w:id="828399620">
          <w:marLeft w:val="0"/>
          <w:marRight w:val="0"/>
          <w:marTop w:val="101"/>
          <w:marBottom w:val="101"/>
          <w:divBdr>
            <w:top w:val="none" w:sz="0" w:space="0" w:color="auto"/>
            <w:left w:val="none" w:sz="0" w:space="0" w:color="auto"/>
            <w:bottom w:val="none" w:sz="0" w:space="0" w:color="auto"/>
            <w:right w:val="none" w:sz="0" w:space="0" w:color="auto"/>
          </w:divBdr>
        </w:div>
        <w:div w:id="612447141">
          <w:marLeft w:val="0"/>
          <w:marRight w:val="0"/>
          <w:marTop w:val="0"/>
          <w:marBottom w:val="101"/>
          <w:divBdr>
            <w:top w:val="none" w:sz="0" w:space="0" w:color="auto"/>
            <w:left w:val="none" w:sz="0" w:space="0" w:color="auto"/>
            <w:bottom w:val="none" w:sz="0" w:space="0" w:color="auto"/>
            <w:right w:val="none" w:sz="0" w:space="0" w:color="auto"/>
          </w:divBdr>
        </w:div>
        <w:div w:id="1165978458">
          <w:marLeft w:val="0"/>
          <w:marRight w:val="0"/>
          <w:marTop w:val="0"/>
          <w:marBottom w:val="101"/>
          <w:divBdr>
            <w:top w:val="none" w:sz="0" w:space="0" w:color="auto"/>
            <w:left w:val="none" w:sz="0" w:space="0" w:color="auto"/>
            <w:bottom w:val="none" w:sz="0" w:space="0" w:color="auto"/>
            <w:right w:val="none" w:sz="0" w:space="0" w:color="auto"/>
          </w:divBdr>
        </w:div>
        <w:div w:id="174852089">
          <w:marLeft w:val="0"/>
          <w:marRight w:val="0"/>
          <w:marTop w:val="0"/>
          <w:marBottom w:val="101"/>
          <w:divBdr>
            <w:top w:val="none" w:sz="0" w:space="0" w:color="auto"/>
            <w:left w:val="none" w:sz="0" w:space="0" w:color="auto"/>
            <w:bottom w:val="none" w:sz="0" w:space="0" w:color="auto"/>
            <w:right w:val="none" w:sz="0" w:space="0" w:color="auto"/>
          </w:divBdr>
        </w:div>
        <w:div w:id="1765762278">
          <w:marLeft w:val="0"/>
          <w:marRight w:val="0"/>
          <w:marTop w:val="0"/>
          <w:marBottom w:val="101"/>
          <w:divBdr>
            <w:top w:val="none" w:sz="0" w:space="0" w:color="auto"/>
            <w:left w:val="none" w:sz="0" w:space="0" w:color="auto"/>
            <w:bottom w:val="none" w:sz="0" w:space="0" w:color="auto"/>
            <w:right w:val="none" w:sz="0" w:space="0" w:color="auto"/>
          </w:divBdr>
        </w:div>
        <w:div w:id="2142376646">
          <w:marLeft w:val="0"/>
          <w:marRight w:val="0"/>
          <w:marTop w:val="0"/>
          <w:marBottom w:val="101"/>
          <w:divBdr>
            <w:top w:val="none" w:sz="0" w:space="0" w:color="auto"/>
            <w:left w:val="none" w:sz="0" w:space="0" w:color="auto"/>
            <w:bottom w:val="none" w:sz="0" w:space="0" w:color="auto"/>
            <w:right w:val="none" w:sz="0" w:space="0" w:color="auto"/>
          </w:divBdr>
        </w:div>
        <w:div w:id="1434353047">
          <w:marLeft w:val="0"/>
          <w:marRight w:val="0"/>
          <w:marTop w:val="0"/>
          <w:marBottom w:val="101"/>
          <w:divBdr>
            <w:top w:val="none" w:sz="0" w:space="0" w:color="auto"/>
            <w:left w:val="none" w:sz="0" w:space="0" w:color="auto"/>
            <w:bottom w:val="none" w:sz="0" w:space="0" w:color="auto"/>
            <w:right w:val="none" w:sz="0" w:space="0" w:color="auto"/>
          </w:divBdr>
        </w:div>
        <w:div w:id="1043291711">
          <w:marLeft w:val="0"/>
          <w:marRight w:val="0"/>
          <w:marTop w:val="0"/>
          <w:marBottom w:val="101"/>
          <w:divBdr>
            <w:top w:val="none" w:sz="0" w:space="0" w:color="auto"/>
            <w:left w:val="none" w:sz="0" w:space="0" w:color="auto"/>
            <w:bottom w:val="none" w:sz="0" w:space="0" w:color="auto"/>
            <w:right w:val="none" w:sz="0" w:space="0" w:color="auto"/>
          </w:divBdr>
        </w:div>
        <w:div w:id="961619140">
          <w:marLeft w:val="0"/>
          <w:marRight w:val="0"/>
          <w:marTop w:val="0"/>
          <w:marBottom w:val="101"/>
          <w:divBdr>
            <w:top w:val="none" w:sz="0" w:space="0" w:color="auto"/>
            <w:left w:val="none" w:sz="0" w:space="0" w:color="auto"/>
            <w:bottom w:val="none" w:sz="0" w:space="0" w:color="auto"/>
            <w:right w:val="none" w:sz="0" w:space="0" w:color="auto"/>
          </w:divBdr>
        </w:div>
        <w:div w:id="152374978">
          <w:marLeft w:val="0"/>
          <w:marRight w:val="0"/>
          <w:marTop w:val="0"/>
          <w:marBottom w:val="101"/>
          <w:divBdr>
            <w:top w:val="none" w:sz="0" w:space="0" w:color="auto"/>
            <w:left w:val="none" w:sz="0" w:space="0" w:color="auto"/>
            <w:bottom w:val="none" w:sz="0" w:space="0" w:color="auto"/>
            <w:right w:val="none" w:sz="0" w:space="0" w:color="auto"/>
          </w:divBdr>
        </w:div>
        <w:div w:id="1163278406">
          <w:marLeft w:val="0"/>
          <w:marRight w:val="0"/>
          <w:marTop w:val="0"/>
          <w:marBottom w:val="101"/>
          <w:divBdr>
            <w:top w:val="none" w:sz="0" w:space="0" w:color="auto"/>
            <w:left w:val="none" w:sz="0" w:space="0" w:color="auto"/>
            <w:bottom w:val="none" w:sz="0" w:space="0" w:color="auto"/>
            <w:right w:val="none" w:sz="0" w:space="0" w:color="auto"/>
          </w:divBdr>
        </w:div>
        <w:div w:id="1892382543">
          <w:marLeft w:val="0"/>
          <w:marRight w:val="0"/>
          <w:marTop w:val="0"/>
          <w:marBottom w:val="101"/>
          <w:divBdr>
            <w:top w:val="none" w:sz="0" w:space="0" w:color="auto"/>
            <w:left w:val="none" w:sz="0" w:space="0" w:color="auto"/>
            <w:bottom w:val="none" w:sz="0" w:space="0" w:color="auto"/>
            <w:right w:val="none" w:sz="0" w:space="0" w:color="auto"/>
          </w:divBdr>
        </w:div>
        <w:div w:id="1237126999">
          <w:marLeft w:val="0"/>
          <w:marRight w:val="0"/>
          <w:marTop w:val="0"/>
          <w:marBottom w:val="101"/>
          <w:divBdr>
            <w:top w:val="none" w:sz="0" w:space="0" w:color="auto"/>
            <w:left w:val="none" w:sz="0" w:space="0" w:color="auto"/>
            <w:bottom w:val="none" w:sz="0" w:space="0" w:color="auto"/>
            <w:right w:val="none" w:sz="0" w:space="0" w:color="auto"/>
          </w:divBdr>
        </w:div>
        <w:div w:id="51857806">
          <w:marLeft w:val="0"/>
          <w:marRight w:val="0"/>
          <w:marTop w:val="0"/>
          <w:marBottom w:val="101"/>
          <w:divBdr>
            <w:top w:val="none" w:sz="0" w:space="0" w:color="auto"/>
            <w:left w:val="none" w:sz="0" w:space="0" w:color="auto"/>
            <w:bottom w:val="none" w:sz="0" w:space="0" w:color="auto"/>
            <w:right w:val="none" w:sz="0" w:space="0" w:color="auto"/>
          </w:divBdr>
        </w:div>
        <w:div w:id="1855724363">
          <w:marLeft w:val="0"/>
          <w:marRight w:val="0"/>
          <w:marTop w:val="0"/>
          <w:marBottom w:val="101"/>
          <w:divBdr>
            <w:top w:val="none" w:sz="0" w:space="0" w:color="auto"/>
            <w:left w:val="none" w:sz="0" w:space="0" w:color="auto"/>
            <w:bottom w:val="none" w:sz="0" w:space="0" w:color="auto"/>
            <w:right w:val="none" w:sz="0" w:space="0" w:color="auto"/>
          </w:divBdr>
        </w:div>
        <w:div w:id="373430362">
          <w:marLeft w:val="0"/>
          <w:marRight w:val="0"/>
          <w:marTop w:val="0"/>
          <w:marBottom w:val="101"/>
          <w:divBdr>
            <w:top w:val="none" w:sz="0" w:space="0" w:color="auto"/>
            <w:left w:val="none" w:sz="0" w:space="0" w:color="auto"/>
            <w:bottom w:val="none" w:sz="0" w:space="0" w:color="auto"/>
            <w:right w:val="none" w:sz="0" w:space="0" w:color="auto"/>
          </w:divBdr>
        </w:div>
        <w:div w:id="1128816918">
          <w:marLeft w:val="0"/>
          <w:marRight w:val="0"/>
          <w:marTop w:val="0"/>
          <w:marBottom w:val="101"/>
          <w:divBdr>
            <w:top w:val="none" w:sz="0" w:space="0" w:color="auto"/>
            <w:left w:val="none" w:sz="0" w:space="0" w:color="auto"/>
            <w:bottom w:val="none" w:sz="0" w:space="0" w:color="auto"/>
            <w:right w:val="none" w:sz="0" w:space="0" w:color="auto"/>
          </w:divBdr>
        </w:div>
        <w:div w:id="511185999">
          <w:marLeft w:val="0"/>
          <w:marRight w:val="0"/>
          <w:marTop w:val="0"/>
          <w:marBottom w:val="101"/>
          <w:divBdr>
            <w:top w:val="none" w:sz="0" w:space="0" w:color="auto"/>
            <w:left w:val="none" w:sz="0" w:space="0" w:color="auto"/>
            <w:bottom w:val="none" w:sz="0" w:space="0" w:color="auto"/>
            <w:right w:val="none" w:sz="0" w:space="0" w:color="auto"/>
          </w:divBdr>
        </w:div>
        <w:div w:id="608008064">
          <w:marLeft w:val="0"/>
          <w:marRight w:val="0"/>
          <w:marTop w:val="0"/>
          <w:marBottom w:val="101"/>
          <w:divBdr>
            <w:top w:val="none" w:sz="0" w:space="0" w:color="auto"/>
            <w:left w:val="none" w:sz="0" w:space="0" w:color="auto"/>
            <w:bottom w:val="none" w:sz="0" w:space="0" w:color="auto"/>
            <w:right w:val="none" w:sz="0" w:space="0" w:color="auto"/>
          </w:divBdr>
        </w:div>
        <w:div w:id="312609999">
          <w:marLeft w:val="0"/>
          <w:marRight w:val="0"/>
          <w:marTop w:val="0"/>
          <w:marBottom w:val="101"/>
          <w:divBdr>
            <w:top w:val="none" w:sz="0" w:space="0" w:color="auto"/>
            <w:left w:val="none" w:sz="0" w:space="0" w:color="auto"/>
            <w:bottom w:val="none" w:sz="0" w:space="0" w:color="auto"/>
            <w:right w:val="none" w:sz="0" w:space="0" w:color="auto"/>
          </w:divBdr>
        </w:div>
        <w:div w:id="1711026032">
          <w:marLeft w:val="0"/>
          <w:marRight w:val="0"/>
          <w:marTop w:val="0"/>
          <w:marBottom w:val="101"/>
          <w:divBdr>
            <w:top w:val="none" w:sz="0" w:space="0" w:color="auto"/>
            <w:left w:val="none" w:sz="0" w:space="0" w:color="auto"/>
            <w:bottom w:val="none" w:sz="0" w:space="0" w:color="auto"/>
            <w:right w:val="none" w:sz="0" w:space="0" w:color="auto"/>
          </w:divBdr>
        </w:div>
        <w:div w:id="1978299025">
          <w:marLeft w:val="0"/>
          <w:marRight w:val="0"/>
          <w:marTop w:val="0"/>
          <w:marBottom w:val="101"/>
          <w:divBdr>
            <w:top w:val="none" w:sz="0" w:space="0" w:color="auto"/>
            <w:left w:val="none" w:sz="0" w:space="0" w:color="auto"/>
            <w:bottom w:val="none" w:sz="0" w:space="0" w:color="auto"/>
            <w:right w:val="none" w:sz="0" w:space="0" w:color="auto"/>
          </w:divBdr>
        </w:div>
        <w:div w:id="1098521143">
          <w:marLeft w:val="0"/>
          <w:marRight w:val="0"/>
          <w:marTop w:val="0"/>
          <w:marBottom w:val="101"/>
          <w:divBdr>
            <w:top w:val="none" w:sz="0" w:space="0" w:color="auto"/>
            <w:left w:val="none" w:sz="0" w:space="0" w:color="auto"/>
            <w:bottom w:val="none" w:sz="0" w:space="0" w:color="auto"/>
            <w:right w:val="none" w:sz="0" w:space="0" w:color="auto"/>
          </w:divBdr>
        </w:div>
        <w:div w:id="1390349435">
          <w:marLeft w:val="0"/>
          <w:marRight w:val="0"/>
          <w:marTop w:val="0"/>
          <w:marBottom w:val="101"/>
          <w:divBdr>
            <w:top w:val="none" w:sz="0" w:space="0" w:color="auto"/>
            <w:left w:val="none" w:sz="0" w:space="0" w:color="auto"/>
            <w:bottom w:val="none" w:sz="0" w:space="0" w:color="auto"/>
            <w:right w:val="none" w:sz="0" w:space="0" w:color="auto"/>
          </w:divBdr>
        </w:div>
        <w:div w:id="1672678107">
          <w:marLeft w:val="0"/>
          <w:marRight w:val="0"/>
          <w:marTop w:val="0"/>
          <w:marBottom w:val="101"/>
          <w:divBdr>
            <w:top w:val="none" w:sz="0" w:space="0" w:color="auto"/>
            <w:left w:val="none" w:sz="0" w:space="0" w:color="auto"/>
            <w:bottom w:val="none" w:sz="0" w:space="0" w:color="auto"/>
            <w:right w:val="none" w:sz="0" w:space="0" w:color="auto"/>
          </w:divBdr>
        </w:div>
        <w:div w:id="265577628">
          <w:marLeft w:val="0"/>
          <w:marRight w:val="0"/>
          <w:marTop w:val="0"/>
          <w:marBottom w:val="101"/>
          <w:divBdr>
            <w:top w:val="none" w:sz="0" w:space="0" w:color="auto"/>
            <w:left w:val="none" w:sz="0" w:space="0" w:color="auto"/>
            <w:bottom w:val="none" w:sz="0" w:space="0" w:color="auto"/>
            <w:right w:val="none" w:sz="0" w:space="0" w:color="auto"/>
          </w:divBdr>
        </w:div>
        <w:div w:id="147940420">
          <w:marLeft w:val="0"/>
          <w:marRight w:val="0"/>
          <w:marTop w:val="0"/>
          <w:marBottom w:val="101"/>
          <w:divBdr>
            <w:top w:val="none" w:sz="0" w:space="0" w:color="auto"/>
            <w:left w:val="none" w:sz="0" w:space="0" w:color="auto"/>
            <w:bottom w:val="none" w:sz="0" w:space="0" w:color="auto"/>
            <w:right w:val="none" w:sz="0" w:space="0" w:color="auto"/>
          </w:divBdr>
        </w:div>
        <w:div w:id="689255662">
          <w:marLeft w:val="0"/>
          <w:marRight w:val="0"/>
          <w:marTop w:val="0"/>
          <w:marBottom w:val="101"/>
          <w:divBdr>
            <w:top w:val="none" w:sz="0" w:space="0" w:color="auto"/>
            <w:left w:val="none" w:sz="0" w:space="0" w:color="auto"/>
            <w:bottom w:val="none" w:sz="0" w:space="0" w:color="auto"/>
            <w:right w:val="none" w:sz="0" w:space="0" w:color="auto"/>
          </w:divBdr>
        </w:div>
        <w:div w:id="455100384">
          <w:marLeft w:val="0"/>
          <w:marRight w:val="0"/>
          <w:marTop w:val="0"/>
          <w:marBottom w:val="101"/>
          <w:divBdr>
            <w:top w:val="none" w:sz="0" w:space="0" w:color="auto"/>
            <w:left w:val="none" w:sz="0" w:space="0" w:color="auto"/>
            <w:bottom w:val="none" w:sz="0" w:space="0" w:color="auto"/>
            <w:right w:val="none" w:sz="0" w:space="0" w:color="auto"/>
          </w:divBdr>
        </w:div>
        <w:div w:id="1849051612">
          <w:marLeft w:val="0"/>
          <w:marRight w:val="0"/>
          <w:marTop w:val="0"/>
          <w:marBottom w:val="101"/>
          <w:divBdr>
            <w:top w:val="none" w:sz="0" w:space="0" w:color="auto"/>
            <w:left w:val="none" w:sz="0" w:space="0" w:color="auto"/>
            <w:bottom w:val="none" w:sz="0" w:space="0" w:color="auto"/>
            <w:right w:val="none" w:sz="0" w:space="0" w:color="auto"/>
          </w:divBdr>
        </w:div>
        <w:div w:id="156073180">
          <w:marLeft w:val="0"/>
          <w:marRight w:val="0"/>
          <w:marTop w:val="0"/>
          <w:marBottom w:val="101"/>
          <w:divBdr>
            <w:top w:val="none" w:sz="0" w:space="0" w:color="auto"/>
            <w:left w:val="none" w:sz="0" w:space="0" w:color="auto"/>
            <w:bottom w:val="none" w:sz="0" w:space="0" w:color="auto"/>
            <w:right w:val="none" w:sz="0" w:space="0" w:color="auto"/>
          </w:divBdr>
        </w:div>
        <w:div w:id="586425533">
          <w:marLeft w:val="0"/>
          <w:marRight w:val="0"/>
          <w:marTop w:val="0"/>
          <w:marBottom w:val="101"/>
          <w:divBdr>
            <w:top w:val="none" w:sz="0" w:space="0" w:color="auto"/>
            <w:left w:val="none" w:sz="0" w:space="0" w:color="auto"/>
            <w:bottom w:val="none" w:sz="0" w:space="0" w:color="auto"/>
            <w:right w:val="none" w:sz="0" w:space="0" w:color="auto"/>
          </w:divBdr>
        </w:div>
        <w:div w:id="1968318314">
          <w:marLeft w:val="0"/>
          <w:marRight w:val="0"/>
          <w:marTop w:val="0"/>
          <w:marBottom w:val="101"/>
          <w:divBdr>
            <w:top w:val="none" w:sz="0" w:space="0" w:color="auto"/>
            <w:left w:val="none" w:sz="0" w:space="0" w:color="auto"/>
            <w:bottom w:val="none" w:sz="0" w:space="0" w:color="auto"/>
            <w:right w:val="none" w:sz="0" w:space="0" w:color="auto"/>
          </w:divBdr>
        </w:div>
        <w:div w:id="612713515">
          <w:marLeft w:val="0"/>
          <w:marRight w:val="0"/>
          <w:marTop w:val="0"/>
          <w:marBottom w:val="101"/>
          <w:divBdr>
            <w:top w:val="none" w:sz="0" w:space="0" w:color="auto"/>
            <w:left w:val="none" w:sz="0" w:space="0" w:color="auto"/>
            <w:bottom w:val="none" w:sz="0" w:space="0" w:color="auto"/>
            <w:right w:val="none" w:sz="0" w:space="0" w:color="auto"/>
          </w:divBdr>
        </w:div>
        <w:div w:id="793059412">
          <w:marLeft w:val="0"/>
          <w:marRight w:val="0"/>
          <w:marTop w:val="0"/>
          <w:marBottom w:val="101"/>
          <w:divBdr>
            <w:top w:val="none" w:sz="0" w:space="0" w:color="auto"/>
            <w:left w:val="none" w:sz="0" w:space="0" w:color="auto"/>
            <w:bottom w:val="none" w:sz="0" w:space="0" w:color="auto"/>
            <w:right w:val="none" w:sz="0" w:space="0" w:color="auto"/>
          </w:divBdr>
        </w:div>
        <w:div w:id="1013067744">
          <w:marLeft w:val="0"/>
          <w:marRight w:val="0"/>
          <w:marTop w:val="0"/>
          <w:marBottom w:val="101"/>
          <w:divBdr>
            <w:top w:val="none" w:sz="0" w:space="0" w:color="auto"/>
            <w:left w:val="none" w:sz="0" w:space="0" w:color="auto"/>
            <w:bottom w:val="none" w:sz="0" w:space="0" w:color="auto"/>
            <w:right w:val="none" w:sz="0" w:space="0" w:color="auto"/>
          </w:divBdr>
        </w:div>
        <w:div w:id="1096708268">
          <w:marLeft w:val="0"/>
          <w:marRight w:val="0"/>
          <w:marTop w:val="0"/>
          <w:marBottom w:val="101"/>
          <w:divBdr>
            <w:top w:val="none" w:sz="0" w:space="0" w:color="auto"/>
            <w:left w:val="none" w:sz="0" w:space="0" w:color="auto"/>
            <w:bottom w:val="none" w:sz="0" w:space="0" w:color="auto"/>
            <w:right w:val="none" w:sz="0" w:space="0" w:color="auto"/>
          </w:divBdr>
        </w:div>
        <w:div w:id="610938254">
          <w:marLeft w:val="0"/>
          <w:marRight w:val="0"/>
          <w:marTop w:val="0"/>
          <w:marBottom w:val="101"/>
          <w:divBdr>
            <w:top w:val="none" w:sz="0" w:space="0" w:color="auto"/>
            <w:left w:val="none" w:sz="0" w:space="0" w:color="auto"/>
            <w:bottom w:val="none" w:sz="0" w:space="0" w:color="auto"/>
            <w:right w:val="none" w:sz="0" w:space="0" w:color="auto"/>
          </w:divBdr>
        </w:div>
        <w:div w:id="754859247">
          <w:marLeft w:val="0"/>
          <w:marRight w:val="0"/>
          <w:marTop w:val="0"/>
          <w:marBottom w:val="101"/>
          <w:divBdr>
            <w:top w:val="none" w:sz="0" w:space="0" w:color="auto"/>
            <w:left w:val="none" w:sz="0" w:space="0" w:color="auto"/>
            <w:bottom w:val="none" w:sz="0" w:space="0" w:color="auto"/>
            <w:right w:val="none" w:sz="0" w:space="0" w:color="auto"/>
          </w:divBdr>
        </w:div>
        <w:div w:id="629895940">
          <w:marLeft w:val="0"/>
          <w:marRight w:val="0"/>
          <w:marTop w:val="0"/>
          <w:marBottom w:val="40"/>
          <w:divBdr>
            <w:top w:val="none" w:sz="0" w:space="0" w:color="auto"/>
            <w:left w:val="none" w:sz="0" w:space="0" w:color="auto"/>
            <w:bottom w:val="none" w:sz="0" w:space="0" w:color="auto"/>
            <w:right w:val="none" w:sz="0" w:space="0" w:color="auto"/>
          </w:divBdr>
        </w:div>
        <w:div w:id="409084323">
          <w:marLeft w:val="0"/>
          <w:marRight w:val="0"/>
          <w:marTop w:val="0"/>
          <w:marBottom w:val="40"/>
          <w:divBdr>
            <w:top w:val="none" w:sz="0" w:space="0" w:color="auto"/>
            <w:left w:val="none" w:sz="0" w:space="0" w:color="auto"/>
            <w:bottom w:val="none" w:sz="0" w:space="0" w:color="auto"/>
            <w:right w:val="none" w:sz="0" w:space="0" w:color="auto"/>
          </w:divBdr>
        </w:div>
        <w:div w:id="1953318292">
          <w:marLeft w:val="0"/>
          <w:marRight w:val="0"/>
          <w:marTop w:val="0"/>
          <w:marBottom w:val="40"/>
          <w:divBdr>
            <w:top w:val="none" w:sz="0" w:space="0" w:color="auto"/>
            <w:left w:val="none" w:sz="0" w:space="0" w:color="auto"/>
            <w:bottom w:val="none" w:sz="0" w:space="0" w:color="auto"/>
            <w:right w:val="none" w:sz="0" w:space="0" w:color="auto"/>
          </w:divBdr>
        </w:div>
        <w:div w:id="1701321806">
          <w:marLeft w:val="0"/>
          <w:marRight w:val="0"/>
          <w:marTop w:val="0"/>
          <w:marBottom w:val="40"/>
          <w:divBdr>
            <w:top w:val="none" w:sz="0" w:space="0" w:color="auto"/>
            <w:left w:val="none" w:sz="0" w:space="0" w:color="auto"/>
            <w:bottom w:val="none" w:sz="0" w:space="0" w:color="auto"/>
            <w:right w:val="none" w:sz="0" w:space="0" w:color="auto"/>
          </w:divBdr>
        </w:div>
        <w:div w:id="1812476720">
          <w:marLeft w:val="0"/>
          <w:marRight w:val="0"/>
          <w:marTop w:val="0"/>
          <w:marBottom w:val="40"/>
          <w:divBdr>
            <w:top w:val="none" w:sz="0" w:space="0" w:color="auto"/>
            <w:left w:val="none" w:sz="0" w:space="0" w:color="auto"/>
            <w:bottom w:val="none" w:sz="0" w:space="0" w:color="auto"/>
            <w:right w:val="none" w:sz="0" w:space="0" w:color="auto"/>
          </w:divBdr>
        </w:div>
        <w:div w:id="1224489378">
          <w:marLeft w:val="0"/>
          <w:marRight w:val="0"/>
          <w:marTop w:val="0"/>
          <w:marBottom w:val="40"/>
          <w:divBdr>
            <w:top w:val="none" w:sz="0" w:space="0" w:color="auto"/>
            <w:left w:val="none" w:sz="0" w:space="0" w:color="auto"/>
            <w:bottom w:val="none" w:sz="0" w:space="0" w:color="auto"/>
            <w:right w:val="none" w:sz="0" w:space="0" w:color="auto"/>
          </w:divBdr>
        </w:div>
        <w:div w:id="74136577">
          <w:marLeft w:val="0"/>
          <w:marRight w:val="0"/>
          <w:marTop w:val="0"/>
          <w:marBottom w:val="40"/>
          <w:divBdr>
            <w:top w:val="none" w:sz="0" w:space="0" w:color="auto"/>
            <w:left w:val="none" w:sz="0" w:space="0" w:color="auto"/>
            <w:bottom w:val="none" w:sz="0" w:space="0" w:color="auto"/>
            <w:right w:val="none" w:sz="0" w:space="0" w:color="auto"/>
          </w:divBdr>
        </w:div>
        <w:div w:id="321127020">
          <w:marLeft w:val="0"/>
          <w:marRight w:val="0"/>
          <w:marTop w:val="0"/>
          <w:marBottom w:val="40"/>
          <w:divBdr>
            <w:top w:val="none" w:sz="0" w:space="0" w:color="auto"/>
            <w:left w:val="none" w:sz="0" w:space="0" w:color="auto"/>
            <w:bottom w:val="none" w:sz="0" w:space="0" w:color="auto"/>
            <w:right w:val="none" w:sz="0" w:space="0" w:color="auto"/>
          </w:divBdr>
        </w:div>
        <w:div w:id="1946375738">
          <w:marLeft w:val="0"/>
          <w:marRight w:val="0"/>
          <w:marTop w:val="0"/>
          <w:marBottom w:val="40"/>
          <w:divBdr>
            <w:top w:val="none" w:sz="0" w:space="0" w:color="auto"/>
            <w:left w:val="none" w:sz="0" w:space="0" w:color="auto"/>
            <w:bottom w:val="none" w:sz="0" w:space="0" w:color="auto"/>
            <w:right w:val="none" w:sz="0" w:space="0" w:color="auto"/>
          </w:divBdr>
        </w:div>
        <w:div w:id="2147234574">
          <w:marLeft w:val="0"/>
          <w:marRight w:val="0"/>
          <w:marTop w:val="0"/>
          <w:marBottom w:val="40"/>
          <w:divBdr>
            <w:top w:val="none" w:sz="0" w:space="0" w:color="auto"/>
            <w:left w:val="none" w:sz="0" w:space="0" w:color="auto"/>
            <w:bottom w:val="none" w:sz="0" w:space="0" w:color="auto"/>
            <w:right w:val="none" w:sz="0" w:space="0" w:color="auto"/>
          </w:divBdr>
        </w:div>
        <w:div w:id="892739806">
          <w:marLeft w:val="0"/>
          <w:marRight w:val="0"/>
          <w:marTop w:val="101"/>
          <w:marBottom w:val="40"/>
          <w:divBdr>
            <w:top w:val="none" w:sz="0" w:space="0" w:color="auto"/>
            <w:left w:val="none" w:sz="0" w:space="0" w:color="auto"/>
            <w:bottom w:val="none" w:sz="0" w:space="0" w:color="auto"/>
            <w:right w:val="none" w:sz="0" w:space="0" w:color="auto"/>
          </w:divBdr>
        </w:div>
        <w:div w:id="2087149346">
          <w:marLeft w:val="0"/>
          <w:marRight w:val="0"/>
          <w:marTop w:val="0"/>
          <w:marBottom w:val="40"/>
          <w:divBdr>
            <w:top w:val="none" w:sz="0" w:space="0" w:color="auto"/>
            <w:left w:val="none" w:sz="0" w:space="0" w:color="auto"/>
            <w:bottom w:val="none" w:sz="0" w:space="0" w:color="auto"/>
            <w:right w:val="none" w:sz="0" w:space="0" w:color="auto"/>
          </w:divBdr>
        </w:div>
        <w:div w:id="805666079">
          <w:marLeft w:val="0"/>
          <w:marRight w:val="0"/>
          <w:marTop w:val="0"/>
          <w:marBottom w:val="80"/>
          <w:divBdr>
            <w:top w:val="none" w:sz="0" w:space="0" w:color="auto"/>
            <w:left w:val="none" w:sz="0" w:space="0" w:color="auto"/>
            <w:bottom w:val="none" w:sz="0" w:space="0" w:color="auto"/>
            <w:right w:val="none" w:sz="0" w:space="0" w:color="auto"/>
          </w:divBdr>
        </w:div>
      </w:divsChild>
    </w:div>
    <w:div w:id="1016738564">
      <w:bodyDiv w:val="1"/>
      <w:marLeft w:val="0"/>
      <w:marRight w:val="0"/>
      <w:marTop w:val="0"/>
      <w:marBottom w:val="0"/>
      <w:divBdr>
        <w:top w:val="none" w:sz="0" w:space="0" w:color="auto"/>
        <w:left w:val="none" w:sz="0" w:space="0" w:color="auto"/>
        <w:bottom w:val="none" w:sz="0" w:space="0" w:color="auto"/>
        <w:right w:val="none" w:sz="0" w:space="0" w:color="auto"/>
      </w:divBdr>
    </w:div>
    <w:div w:id="19234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2018-08-07T13:42:00Z</dcterms:created>
  <dcterms:modified xsi:type="dcterms:W3CDTF">2018-08-07T13:42:00Z</dcterms:modified>
</cp:coreProperties>
</file>