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hace del conocimiento del público en general que la Comisión Nacional para la Protección y Defensa de los Usuarios de Servicios Financieros, suspende términos y plazos, así como la atención personal en las unidades de atención a usuarios y en las oficinas de atención al público, por el periodo comprendido del 26 de marzo al 17 de abril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marzo de 2020)</w:t>
      </w:r>
    </w:p>
    <w:p w:rsidR="00000000" w:rsidDel="00000000" w:rsidP="00000000" w:rsidRDefault="00000000" w:rsidRPr="00000000" w14:paraId="00000004">
      <w:pPr>
        <w:jc w:val="both"/>
        <w:rPr>
          <w:b w:val="1"/>
          <w:color w:val="2f2f2f"/>
          <w:sz w:val="18"/>
          <w:szCs w:val="18"/>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previsto en el tercer párrafo del artículo 28 de la Ley Federal de Procedimiento Administrativo, los términos podrán suspenderse por causa de fuerza mayor o caso fortuito, debidamente fundada y motivada.</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diciembre de 2019, en la ciudad de Wuhan de la República Popular China, inició un brote de neumonía denominado coronavirus COVID-19 que se ha expandido y consecuentemente está afectando diversos países, entre los que se encuentra México.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marzo de 2020, la Organización Mundial de la Salud (OMS), declaró que el COVID-19 adquiere el carácter de pandemia, enfermedad infecciosa que pone en riesgo la salud y, por tanto, la integridad de la población en general, en razón de su fácil propagación por contacto con personas infectadas por el virus o por tocar objetos o superficies que rodean a dichas personas y llevarse las manos a los ojos, nariz o boca.</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24 de marzo de 2020, la Secretaria de Salud emitió el "Acuerdo por el que se establecen las medidas preventivas que se deberán implementar para la mitigación y control de los riesgos para la salud que implica la enfermedad por el virus SARS-CoV2 (COVID-19)" (Acuerdo), cuyo objetivo es establecer las medidas preventivas que el sector público y privado deberán implementar, para la mitigación y control de los riesgos para la salud que implica dicha pandemia.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SEGUNDO, inciso c) del Acuerdo, señala que dentro de las medidas preventivas que el sector público deberá poner en práctica, está el suspender temporalmente las actividades que involucren la concentración física, tránsito o desplazamiento de personas a partir de la entrada en vigor de dicho Acuerdo y hasta el 19 de abril del 2020. Asimismo señala que las dependencias y entidades de la Administración Pública Federal deberán instrumentar planes que garanticen la continuidad de operaciones para el cumplimiento de sus funciones esenciales relacionadas con la mitigación y control de los riesgos para salud que implica la enfermedad por el virus SARS-CoV2 (COVID-19) y garantizar los derechos humanos de las personas trabajadoras, y de los usuarios de sus servicios.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ante tal situación, la CONDUSEF ha considerado necesario la adopción de diversas acciones para prevenir los efectos del COVID-19, entre las que se encuentran la suspensión de actividades de atención personal en las Unidades de Atención a Usuarios y en las oficinas de atención al público, así como la suspensión de los términos y plazos en los procedimientos administrativos a cargo de la CONDUSEF, con el fin de procurar la seguridad en la salud de los usuarios de servicios financieros, del personal de las Instituciones Financieras, de los servidores públicos y del público en general, que acuden a las Unidades de Atención a Usuarios, así como a las oficinas de atención al público de la CONDUSEF.</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la causa de fuerza mayor antes referida y con el fin de brindar certeza y seguridad jurídica a los usuarios de servicios financieros, a las Instituciones Financieras que tienen asuntos en trámite ante la CONDUSEF, y al público en general, resulta necesario que esta Entidad haga del conocimiento los días en los cuales suspenderá los términos y plazos referentes a los procedimientos administrativos que se realizan y desahogan ante la CONDUSEF, así como la atención personal en las Unidades de Atención a Usuarios y en las oficinas de atención al público, durante el periodo comprendido del 26 de marzo al 17 de abril de 2020; por lo que he tenido a bien expedir el siguiente:</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HACE DEL CONOCIMIENTO DEL PÚBLICO EN GENERAL QUE LA</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COMISIÓN NACIONAL PARA LA PROTECCIÓN Y DEFENSA DE LOS USUARIOS DE SERVICIOS</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FINANCIEROS, SUSPENDE TÉRMINOS Y PLAZOS, ASÍ COMO LA ATENCIÓN PERSONAL EN LAS</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UNIDADES DE ATENCIÓN A USUARIOS Y EN LAS OFICINAS DE ATENCIÓN AL PÚBLICO, POR EL</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PERIODO COMPRENDIDO DEL 26 DE MARZO AL 17 DE ABRIL DE 2020</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Para efectos de los actos y procedimientos administrativos que en ejercicio de sus atribuciones realizan y se desahogan ante las distintas unidades administrativas de la Comisión Nacional para la Protección y Defensa de los Usuarios de Servicios Financieros,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comprendidos del 26 de marzo al 17 de abril de 2020, por lo que no se computarán en los términos y plazos legales correspondientes.</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Se suspende la atención personal a usuarios de servicios financieros y representantes de las Instituciones Financieras en las Unidades de Atención a Usuarios y en las oficinas de atención al público de la CONDUSEF, durante el periodo comprendido del 26 de marzo al 17 de abril de 2020.</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No obstante, </w:t>
      </w:r>
      <w:r w:rsidDel="00000000" w:rsidR="00000000" w:rsidRPr="00000000">
        <w:rPr>
          <w:rFonts w:ascii="Verdana" w:cs="Verdana" w:eastAsia="Verdana" w:hAnsi="Verdana"/>
          <w:color w:val="2f2f2f"/>
          <w:sz w:val="20"/>
          <w:szCs w:val="20"/>
          <w:rtl w:val="0"/>
        </w:rPr>
        <w:t xml:space="preserve">durante dicho periodo </w:t>
      </w:r>
      <w:r w:rsidDel="00000000" w:rsidR="00000000" w:rsidRPr="00000000">
        <w:rPr>
          <w:rFonts w:ascii="Verdana" w:cs="Verdana" w:eastAsia="Verdana" w:hAnsi="Verdana"/>
          <w:sz w:val="20"/>
          <w:szCs w:val="20"/>
          <w:rtl w:val="0"/>
        </w:rPr>
        <w:t xml:space="preserve">los usuarios de servicios financieros por vía remota, podrán iniciar </w:t>
      </w:r>
      <w:r w:rsidDel="00000000" w:rsidR="00000000" w:rsidRPr="00000000">
        <w:rPr>
          <w:rFonts w:ascii="Verdana" w:cs="Verdana" w:eastAsia="Verdana" w:hAnsi="Verdana"/>
          <w:color w:val="2f2f2f"/>
          <w:sz w:val="20"/>
          <w:szCs w:val="20"/>
          <w:rtl w:val="0"/>
        </w:rPr>
        <w:t xml:space="preserve">trámites y dar seguimiento a los procedimientos que se llevan a cabo ante la CONDUSEF, así como solicitar asesoría a través de los distintos medios que se señalan en el portal de internet de la CONDUSEF </w:t>
      </w:r>
      <w:r w:rsidDel="00000000" w:rsidR="00000000" w:rsidRPr="00000000">
        <w:rPr>
          <w:rFonts w:ascii="Verdana" w:cs="Verdana" w:eastAsia="Verdana" w:hAnsi="Verdana"/>
          <w:color w:val="2f2f2f"/>
          <w:sz w:val="20"/>
          <w:szCs w:val="20"/>
          <w:u w:val="single"/>
          <w:rtl w:val="0"/>
        </w:rPr>
        <w:t xml:space="preserve">https://www.condusef.gob.mx</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w:t>
      </w:r>
      <w:r w:rsidDel="00000000" w:rsidR="00000000" w:rsidRPr="00000000">
        <w:rPr>
          <w:rFonts w:ascii="Verdana" w:cs="Verdana" w:eastAsia="Verdana" w:hAnsi="Verdana"/>
          <w:color w:val="2f2f2f"/>
          <w:sz w:val="20"/>
          <w:szCs w:val="20"/>
          <w:rtl w:val="0"/>
        </w:rPr>
        <w:t xml:space="preserve"> Las actuaciones, requerimientos, solicitudes o promociones realizadas durante el periodo comprendido del 26 de marzo al 17 de abril de 2020, ante las unidades administrativas de la CONDUSEF, en su caso, se entenderán realizadas hasta el día hábil siguiente.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CUARTO.-</w:t>
      </w:r>
      <w:r w:rsidDel="00000000" w:rsidR="00000000" w:rsidRPr="00000000">
        <w:rPr>
          <w:rFonts w:ascii="Verdana" w:cs="Verdana" w:eastAsia="Verdana" w:hAnsi="Verdana"/>
          <w:color w:val="2f2f2f"/>
          <w:sz w:val="20"/>
          <w:szCs w:val="20"/>
          <w:rtl w:val="0"/>
        </w:rPr>
        <w:t xml:space="preserve"> Se exceptúan de lo dispuesto en el presente acuerdo, las obligaciones a cargo de las Instituciones Financieras cuya supervisión corresponde a la CONDUSEF, consistentes en el envío de informes a que se refieren las disposiciones de carácter general emitidas por la Comisión Nacional (reportes regulatorios), cuyo cumplimiento se realice a través de medios electrónicos.</w:t>
      </w:r>
    </w:p>
    <w:p w:rsidR="00000000" w:rsidDel="00000000" w:rsidP="00000000" w:rsidRDefault="00000000" w:rsidRPr="00000000" w14:paraId="0000001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el 26 de marzo de 2020.</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Publíquese en el Diario Oficial de la Federación para su observancia.</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26 de marzo de 2020.- El Presidente de la Comisión Nacional para la Protección y Defensa de los Usuarios de Servicios Financieros, </w:t>
      </w:r>
      <w:r w:rsidDel="00000000" w:rsidR="00000000" w:rsidRPr="00000000">
        <w:rPr>
          <w:rFonts w:ascii="Verdana" w:cs="Verdana" w:eastAsia="Verdana" w:hAnsi="Verdana"/>
          <w:b w:val="1"/>
          <w:color w:val="2f2f2f"/>
          <w:sz w:val="20"/>
          <w:szCs w:val="20"/>
          <w:rtl w:val="0"/>
        </w:rPr>
        <w:t xml:space="preserve">Oscar Rosado Jiménez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2">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