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A7B" w:rsidRDefault="008E6A7B" w:rsidP="008E6A7B">
      <w:pPr>
        <w:jc w:val="center"/>
        <w:rPr>
          <w:rFonts w:ascii="Verdana" w:eastAsia="Verdana" w:hAnsi="Verdana" w:cs="Verdana"/>
          <w:b/>
          <w:color w:val="0000FF"/>
          <w:sz w:val="24"/>
          <w:szCs w:val="24"/>
        </w:rPr>
      </w:pPr>
      <w:r w:rsidRPr="008E6A7B">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Nuevo León</w:t>
      </w:r>
      <w:r w:rsidRPr="00C55F37">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24 </w:t>
      </w:r>
      <w:r w:rsidRPr="000B0847">
        <w:rPr>
          <w:rFonts w:ascii="Verdana" w:eastAsia="Verdana" w:hAnsi="Verdana" w:cs="Verdana"/>
          <w:b/>
          <w:color w:val="0000FF"/>
          <w:sz w:val="24"/>
          <w:szCs w:val="24"/>
        </w:rPr>
        <w:t>de septiembre de 2021)</w:t>
      </w:r>
      <w:bookmarkEnd w:id="0"/>
    </w:p>
    <w:p w:rsidR="008E6A7B" w:rsidRDefault="008E6A7B" w:rsidP="008E6A7B">
      <w:pPr>
        <w:jc w:val="center"/>
        <w:rPr>
          <w:rFonts w:ascii="Verdana" w:eastAsia="Verdana" w:hAnsi="Verdana" w:cs="Verdana"/>
          <w:b/>
          <w:color w:val="0000FF"/>
          <w:sz w:val="24"/>
          <w:szCs w:val="24"/>
        </w:rPr>
      </w:pPr>
    </w:p>
    <w:p w:rsidR="00B32171" w:rsidRDefault="008E6A7B" w:rsidP="008E6A7B">
      <w:pPr>
        <w:jc w:val="both"/>
        <w:rPr>
          <w:sz w:val="18"/>
        </w:rPr>
      </w:pPr>
      <w:r w:rsidRPr="008E6A7B">
        <w:rPr>
          <w:sz w:val="18"/>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DONACIANO DOMÍNGUEZ ESPINOSA, ENCARGADO DE DESPACHO DE LA UNIDAD DEL SERVICIO NACIONAL DE EMPLEO; Y POR LA OTRA, EL ESTADO DE NUEVO LEÓN, A QUIEN EN LO SUCESIVO SE LE DENOMINARÁ "EL ESTADO", REPRESENTADO POR EL C. JAIME HELIODORO RODRÍGUEZ CALDERÓN, GOBERNADOR CONSTITUCIONAL DEL ESTADO; CON LA ASISTENCIA DE LOS C.C. ENRIQUE TORRES ELIZONDO, SECRETARIO GENERAL DE GOBIERNO; CARLOS ALBERTO GARZA IBARRA, SECRETARIO DE FINANZAS Y TESORERO GENERAL DEL ESTADO; ROBERTO RUSSILDI MONTELLANO, SECRETARIO DE ECONOMÍA Y TRABAJO; Y MARÍA DE LOURDES WILLIAMS COUTTOLENC, CONTRALORA GENERAL DE LA CONTRALORÍA Y TRANSPARENCIA GUBERNAMENTAL; A QUIENES SE LES DENOMINARÁ CONJUNTAMENTE COMO "LAS PARTES", DE CONFORMIDAD CON LOS ANTECEDENTES, DECLARACIONES Y CLÁUSULAS SIGUIENTES:</w:t>
      </w:r>
    </w:p>
    <w:p w:rsidR="008E6A7B" w:rsidRDefault="008E6A7B" w:rsidP="008E6A7B">
      <w:pPr>
        <w:jc w:val="both"/>
        <w:rPr>
          <w:sz w:val="18"/>
        </w:rPr>
      </w:pPr>
    </w:p>
    <w:p w:rsidR="008E6A7B" w:rsidRPr="008E6A7B" w:rsidRDefault="008E6A7B" w:rsidP="008E6A7B">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8E6A7B">
        <w:rPr>
          <w:rFonts w:ascii="Times" w:eastAsia="Times New Roman" w:hAnsi="Times" w:cs="Times New Roman"/>
          <w:b/>
          <w:bCs/>
          <w:color w:val="2F2F2F"/>
          <w:sz w:val="18"/>
          <w:szCs w:val="18"/>
          <w:lang w:val="es-MX"/>
        </w:rPr>
        <w:t>ANTECEDENTES</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I.</w:t>
      </w:r>
      <w:r w:rsidRPr="008E6A7B">
        <w:rPr>
          <w:rFonts w:eastAsia="Times New Roman"/>
          <w:color w:val="2F2F2F"/>
          <w:sz w:val="20"/>
          <w:szCs w:val="20"/>
          <w:lang w:val="es-MX"/>
        </w:rPr>
        <w:t>     </w:t>
      </w:r>
      <w:r w:rsidRPr="008E6A7B">
        <w:rPr>
          <w:rFonts w:eastAsia="Times New Roman"/>
          <w:color w:val="2F2F2F"/>
          <w:sz w:val="18"/>
          <w:szCs w:val="18"/>
          <w:lang w:val="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II.</w:t>
      </w:r>
      <w:r w:rsidRPr="008E6A7B">
        <w:rPr>
          <w:rFonts w:eastAsia="Times New Roman"/>
          <w:color w:val="2F2F2F"/>
          <w:sz w:val="20"/>
          <w:szCs w:val="20"/>
          <w:lang w:val="es-MX"/>
        </w:rPr>
        <w:t>     </w:t>
      </w:r>
      <w:r w:rsidRPr="008E6A7B">
        <w:rPr>
          <w:rFonts w:eastAsia="Times New Roman"/>
          <w:color w:val="2F2F2F"/>
          <w:sz w:val="18"/>
          <w:szCs w:val="18"/>
          <w:lang w:val="es-MX"/>
        </w:rPr>
        <w:t>La Ley Orgánica de la Administración Pública Federal determina en su artículo 40, fracción VII, que corresponde a la Secretaría del Trabajo y Previsión Social establecer y dirigir el Servicio Nacional de Empleo (en adelante </w:t>
      </w:r>
      <w:r w:rsidRPr="008E6A7B">
        <w:rPr>
          <w:rFonts w:eastAsia="Times New Roman"/>
          <w:i/>
          <w:iCs/>
          <w:color w:val="2F2F2F"/>
          <w:sz w:val="18"/>
          <w:szCs w:val="18"/>
          <w:lang w:val="es-MX"/>
        </w:rPr>
        <w:t>SNE</w:t>
      </w:r>
      <w:r w:rsidRPr="008E6A7B">
        <w:rPr>
          <w:rFonts w:eastAsia="Times New Roman"/>
          <w:color w:val="2F2F2F"/>
          <w:sz w:val="18"/>
          <w:szCs w:val="18"/>
          <w:lang w:val="es-MX"/>
        </w:rPr>
        <w:t>) y vigilar su funcionamiento.</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III.</w:t>
      </w:r>
      <w:r w:rsidRPr="008E6A7B">
        <w:rPr>
          <w:rFonts w:eastAsia="Times New Roman"/>
          <w:color w:val="2F2F2F"/>
          <w:sz w:val="20"/>
          <w:szCs w:val="20"/>
          <w:lang w:val="es-MX"/>
        </w:rPr>
        <w:t>    </w:t>
      </w:r>
      <w:r w:rsidRPr="008E6A7B">
        <w:rPr>
          <w:rFonts w:eastAsia="Times New Roman"/>
          <w:color w:val="2F2F2F"/>
          <w:sz w:val="18"/>
          <w:szCs w:val="18"/>
          <w:lang w:val="es-MX"/>
        </w:rPr>
        <w:t>Conforme a lo dispuesto en el artículo 537, fracciones I y II, de la Ley Federal del Trabajo, el </w:t>
      </w:r>
      <w:r w:rsidRPr="008E6A7B">
        <w:rPr>
          <w:rFonts w:eastAsia="Times New Roman"/>
          <w:i/>
          <w:iCs/>
          <w:color w:val="2F2F2F"/>
          <w:sz w:val="18"/>
          <w:szCs w:val="18"/>
          <w:lang w:val="es-MX"/>
        </w:rPr>
        <w:t>SNE</w:t>
      </w:r>
      <w:r w:rsidRPr="008E6A7B">
        <w:rPr>
          <w:rFonts w:eastAsia="Times New Roman"/>
          <w:color w:val="2F2F2F"/>
          <w:sz w:val="18"/>
          <w:szCs w:val="18"/>
          <w:lang w:val="es-MX"/>
        </w:rPr>
        <w:t> tiene, entre otros objetivos, estudiar y promover la operación de políticas públicas que apoyen la generación de empleos y promover y diseñar mecanismos para el seguimiento a la colocación de los trabajadores.</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IV.</w:t>
      </w:r>
      <w:r w:rsidRPr="008E6A7B">
        <w:rPr>
          <w:rFonts w:eastAsia="Times New Roman"/>
          <w:color w:val="2F2F2F"/>
          <w:sz w:val="20"/>
          <w:szCs w:val="20"/>
          <w:lang w:val="es-MX"/>
        </w:rPr>
        <w:t>   </w:t>
      </w:r>
      <w:r w:rsidRPr="008E6A7B">
        <w:rPr>
          <w:rFonts w:eastAsia="Times New Roman"/>
          <w:color w:val="2F2F2F"/>
          <w:sz w:val="18"/>
          <w:szCs w:val="18"/>
          <w:lang w:val="es-MX"/>
        </w:rPr>
        <w:t>En términos de lo establecido en los artículos 538 y 539, de la Ley Federal del Trabajo y 15, fracción I, del Reglamento Interior de la Secretaría del Trabajo y Previsión Social, la Unidad del Servicio Nacional de Empleo (en adelante </w:t>
      </w:r>
      <w:r w:rsidRPr="008E6A7B">
        <w:rPr>
          <w:rFonts w:eastAsia="Times New Roman"/>
          <w:i/>
          <w:iCs/>
          <w:color w:val="2F2F2F"/>
          <w:sz w:val="18"/>
          <w:szCs w:val="18"/>
          <w:lang w:val="es-MX"/>
        </w:rPr>
        <w:t>USNE</w:t>
      </w:r>
      <w:r w:rsidRPr="008E6A7B">
        <w:rPr>
          <w:rFonts w:eastAsia="Times New Roman"/>
          <w:color w:val="2F2F2F"/>
          <w:sz w:val="18"/>
          <w:szCs w:val="18"/>
          <w:lang w:val="es-MX"/>
        </w:rPr>
        <w:t>) es la Unidad Administrativa encargada de coordinar la operación del </w:t>
      </w:r>
      <w:r w:rsidRPr="008E6A7B">
        <w:rPr>
          <w:rFonts w:eastAsia="Times New Roman"/>
          <w:i/>
          <w:iCs/>
          <w:color w:val="2F2F2F"/>
          <w:sz w:val="18"/>
          <w:szCs w:val="18"/>
          <w:lang w:val="es-MX"/>
        </w:rPr>
        <w:t>SNE</w:t>
      </w:r>
      <w:r w:rsidRPr="008E6A7B">
        <w:rPr>
          <w:rFonts w:eastAsia="Times New Roman"/>
          <w:color w:val="2F2F2F"/>
          <w:sz w:val="18"/>
          <w:szCs w:val="18"/>
          <w:lang w:val="es-MX"/>
        </w:rPr>
        <w:t> en los términos que establece la propia ley y reglamento en cita.</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V.</w:t>
      </w:r>
      <w:r w:rsidRPr="008E6A7B">
        <w:rPr>
          <w:rFonts w:eastAsia="Times New Roman"/>
          <w:color w:val="2F2F2F"/>
          <w:sz w:val="20"/>
          <w:szCs w:val="20"/>
          <w:lang w:val="es-MX"/>
        </w:rPr>
        <w:t>    </w:t>
      </w:r>
      <w:r w:rsidRPr="008E6A7B">
        <w:rPr>
          <w:rFonts w:eastAsia="Times New Roman"/>
          <w:color w:val="2F2F2F"/>
          <w:sz w:val="18"/>
          <w:szCs w:val="18"/>
          <w:lang w:val="es-MX"/>
        </w:rPr>
        <w:t>El Programa de Apoyo al Empleo (en adelante </w:t>
      </w:r>
      <w:r w:rsidRPr="008E6A7B">
        <w:rPr>
          <w:rFonts w:eastAsia="Times New Roman"/>
          <w:i/>
          <w:iCs/>
          <w:color w:val="2F2F2F"/>
          <w:sz w:val="18"/>
          <w:szCs w:val="18"/>
          <w:lang w:val="es-MX"/>
        </w:rPr>
        <w:t>PAE</w:t>
      </w:r>
      <w:r w:rsidRPr="008E6A7B">
        <w:rPr>
          <w:rFonts w:eastAsia="Times New Roman"/>
          <w:color w:val="2F2F2F"/>
          <w:sz w:val="18"/>
          <w:szCs w:val="18"/>
          <w:lang w:val="es-MX"/>
        </w:rPr>
        <w:t>) tiene el objetivo de lograr la inserción en un empleo formal de desempleados, trabajadores en condiciones críticas de ocupación y personas inactivas con disponibilidad para trabajar, con atención preferencial a quienes enfrentan barreras de acceso al empleo formal.</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VI.</w:t>
      </w:r>
      <w:r w:rsidRPr="008E6A7B">
        <w:rPr>
          <w:rFonts w:eastAsia="Times New Roman"/>
          <w:color w:val="2F2F2F"/>
          <w:sz w:val="20"/>
          <w:szCs w:val="20"/>
          <w:lang w:val="es-MX"/>
        </w:rPr>
        <w:t>   </w:t>
      </w:r>
      <w:r w:rsidRPr="008E6A7B">
        <w:rPr>
          <w:rFonts w:eastAsia="Times New Roman"/>
          <w:color w:val="2F2F2F"/>
          <w:sz w:val="18"/>
          <w:szCs w:val="18"/>
          <w:lang w:val="es-MX"/>
        </w:rPr>
        <w:t>Las Reglas de Operación del </w:t>
      </w:r>
      <w:r w:rsidRPr="008E6A7B">
        <w:rPr>
          <w:rFonts w:eastAsia="Times New Roman"/>
          <w:i/>
          <w:iCs/>
          <w:color w:val="2F2F2F"/>
          <w:sz w:val="18"/>
          <w:szCs w:val="18"/>
          <w:lang w:val="es-MX"/>
        </w:rPr>
        <w:t>PAE</w:t>
      </w:r>
      <w:r w:rsidRPr="008E6A7B">
        <w:rPr>
          <w:rFonts w:eastAsia="Times New Roman"/>
          <w:color w:val="2F2F2F"/>
          <w:sz w:val="18"/>
          <w:szCs w:val="18"/>
          <w:lang w:val="es-MX"/>
        </w:rPr>
        <w:t>, (en adelante </w:t>
      </w:r>
      <w:r w:rsidRPr="008E6A7B">
        <w:rPr>
          <w:rFonts w:eastAsia="Times New Roman"/>
          <w:i/>
          <w:iCs/>
          <w:color w:val="2F2F2F"/>
          <w:sz w:val="18"/>
          <w:szCs w:val="18"/>
          <w:lang w:val="es-MX"/>
        </w:rPr>
        <w:t>Reglas</w:t>
      </w:r>
      <w:r w:rsidRPr="008E6A7B">
        <w:rPr>
          <w:rFonts w:eastAsia="Times New Roman"/>
          <w:color w:val="2F2F2F"/>
          <w:sz w:val="18"/>
          <w:szCs w:val="18"/>
          <w:lang w:val="es-MX"/>
        </w:rPr>
        <w:t>), publicadas en el Diario Oficial de la Federación el 22 de febrero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su operación.</w:t>
      </w:r>
    </w:p>
    <w:p w:rsidR="008E6A7B" w:rsidRPr="008E6A7B" w:rsidRDefault="008E6A7B" w:rsidP="008E6A7B">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8E6A7B">
        <w:rPr>
          <w:rFonts w:ascii="Times" w:eastAsia="Times New Roman" w:hAnsi="Times" w:cs="Times New Roman"/>
          <w:b/>
          <w:bCs/>
          <w:color w:val="2F2F2F"/>
          <w:sz w:val="18"/>
          <w:szCs w:val="18"/>
          <w:lang w:val="es-MX"/>
        </w:rPr>
        <w:t>DECLARACIONES</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b/>
          <w:bCs/>
          <w:color w:val="2F2F2F"/>
          <w:sz w:val="18"/>
          <w:szCs w:val="18"/>
          <w:lang w:val="es-MX"/>
        </w:rPr>
        <w:t>I.</w:t>
      </w:r>
      <w:r w:rsidRPr="008E6A7B">
        <w:rPr>
          <w:rFonts w:eastAsia="Times New Roman"/>
          <w:color w:val="2F2F2F"/>
          <w:sz w:val="20"/>
          <w:szCs w:val="20"/>
          <w:lang w:val="es-MX"/>
        </w:rPr>
        <w:t>     </w:t>
      </w:r>
      <w:r w:rsidRPr="008E6A7B">
        <w:rPr>
          <w:rFonts w:eastAsia="Times New Roman"/>
          <w:b/>
          <w:bCs/>
          <w:color w:val="2F2F2F"/>
          <w:sz w:val="18"/>
          <w:szCs w:val="18"/>
          <w:lang w:val="es-MX"/>
        </w:rPr>
        <w:t>La "SECRETARÍA" declara que:</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I.1.</w:t>
      </w:r>
      <w:r w:rsidRPr="008E6A7B">
        <w:rPr>
          <w:rFonts w:eastAsia="Times New Roman"/>
          <w:color w:val="2F2F2F"/>
          <w:sz w:val="20"/>
          <w:szCs w:val="20"/>
          <w:lang w:val="es-MX"/>
        </w:rPr>
        <w:t>   </w:t>
      </w:r>
      <w:r w:rsidRPr="008E6A7B">
        <w:rPr>
          <w:rFonts w:eastAsia="Times New Roman"/>
          <w:color w:val="2F2F2F"/>
          <w:sz w:val="18"/>
          <w:szCs w:val="18"/>
          <w:lang w:val="es-MX"/>
        </w:rPr>
        <w:t>Conforme a lo dispuesto en los artículos 90,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A)</w:t>
      </w:r>
      <w:r w:rsidRPr="008E6A7B">
        <w:rPr>
          <w:rFonts w:eastAsia="Times New Roman"/>
          <w:color w:val="2F2F2F"/>
          <w:sz w:val="20"/>
          <w:szCs w:val="20"/>
          <w:lang w:val="es-MX"/>
        </w:rPr>
        <w:t>   </w:t>
      </w:r>
      <w:r w:rsidRPr="008E6A7B">
        <w:rPr>
          <w:rFonts w:eastAsia="Times New Roman"/>
          <w:color w:val="2F2F2F"/>
          <w:sz w:val="18"/>
          <w:szCs w:val="18"/>
          <w:lang w:val="es-MX"/>
        </w:rPr>
        <w:t>Establecer y dirigir el Servicio Nacional de Empleo y vigilar su funcionamiento;</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B)</w:t>
      </w:r>
      <w:r w:rsidRPr="008E6A7B">
        <w:rPr>
          <w:rFonts w:eastAsia="Times New Roman"/>
          <w:color w:val="2F2F2F"/>
          <w:sz w:val="20"/>
          <w:szCs w:val="20"/>
          <w:lang w:val="es-MX"/>
        </w:rPr>
        <w:t>   </w:t>
      </w:r>
      <w:r w:rsidRPr="008E6A7B">
        <w:rPr>
          <w:rFonts w:eastAsia="Times New Roman"/>
          <w:color w:val="2F2F2F"/>
          <w:sz w:val="18"/>
          <w:szCs w:val="18"/>
          <w:lang w:val="es-MX"/>
        </w:rPr>
        <w:t>Diseñar, conducir y evaluar programas específicos para generar oportunidades de empleo para jóvenes y grupos en situación vulnerable;</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color w:val="2F2F2F"/>
          <w:sz w:val="18"/>
          <w:szCs w:val="18"/>
          <w:lang w:val="es-MX"/>
        </w:rPr>
        <w:t> </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lastRenderedPageBreak/>
        <w:t>C)</w:t>
      </w:r>
      <w:r w:rsidRPr="008E6A7B">
        <w:rPr>
          <w:rFonts w:eastAsia="Times New Roman"/>
          <w:color w:val="2F2F2F"/>
          <w:sz w:val="20"/>
          <w:szCs w:val="20"/>
          <w:lang w:val="es-MX"/>
        </w:rPr>
        <w:t>   </w:t>
      </w:r>
      <w:r w:rsidRPr="008E6A7B">
        <w:rPr>
          <w:rFonts w:eastAsia="Times New Roman"/>
          <w:color w:val="2F2F2F"/>
          <w:sz w:val="18"/>
          <w:szCs w:val="18"/>
          <w:lang w:val="es-MX"/>
        </w:rPr>
        <w:t>Practicar estudios para determinar las causas del desempleo y del subempleo de la mano de obra rural y urbana;</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D)</w:t>
      </w:r>
      <w:r w:rsidRPr="008E6A7B">
        <w:rPr>
          <w:rFonts w:eastAsia="Times New Roman"/>
          <w:color w:val="2F2F2F"/>
          <w:sz w:val="20"/>
          <w:szCs w:val="20"/>
          <w:lang w:val="es-MX"/>
        </w:rPr>
        <w:t>   </w:t>
      </w:r>
      <w:r w:rsidRPr="008E6A7B">
        <w:rPr>
          <w:rFonts w:eastAsia="Times New Roman"/>
          <w:color w:val="2F2F2F"/>
          <w:sz w:val="18"/>
          <w:szCs w:val="18"/>
          <w:lang w:val="es-MX"/>
        </w:rPr>
        <w:t>Proponer la celebración de convenios en materia de empleo, entre la Federación y las Entidades Federativas, y</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E)</w:t>
      </w:r>
      <w:r w:rsidRPr="008E6A7B">
        <w:rPr>
          <w:rFonts w:eastAsia="Times New Roman"/>
          <w:color w:val="2F2F2F"/>
          <w:sz w:val="20"/>
          <w:szCs w:val="20"/>
          <w:lang w:val="es-MX"/>
        </w:rPr>
        <w:t>   </w:t>
      </w:r>
      <w:r w:rsidRPr="008E6A7B">
        <w:rPr>
          <w:rFonts w:eastAsia="Times New Roman"/>
          <w:color w:val="2F2F2F"/>
          <w:sz w:val="18"/>
          <w:szCs w:val="18"/>
          <w:lang w:val="es-MX"/>
        </w:rPr>
        <w:t>Orientar a los </w:t>
      </w:r>
      <w:r w:rsidRPr="008E6A7B">
        <w:rPr>
          <w:rFonts w:eastAsia="Times New Roman"/>
          <w:i/>
          <w:iCs/>
          <w:color w:val="2F2F2F"/>
          <w:sz w:val="18"/>
          <w:szCs w:val="18"/>
          <w:lang w:val="es-MX"/>
        </w:rPr>
        <w:t>buscadores de trabajo</w:t>
      </w:r>
      <w:r w:rsidRPr="008E6A7B">
        <w:rPr>
          <w:rFonts w:eastAsia="Times New Roman"/>
          <w:color w:val="2F2F2F"/>
          <w:sz w:val="18"/>
          <w:szCs w:val="18"/>
          <w:lang w:val="es-MX"/>
        </w:rPr>
        <w:t> hacia las vacantes ofertadas por los empleadores con base a su formación y aptitudes.</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I.2</w:t>
      </w:r>
      <w:r w:rsidRPr="008E6A7B">
        <w:rPr>
          <w:rFonts w:eastAsia="Times New Roman"/>
          <w:color w:val="2F2F2F"/>
          <w:sz w:val="18"/>
          <w:szCs w:val="18"/>
          <w:lang w:val="es-MX"/>
        </w:rPr>
        <w:t>.</w:t>
      </w:r>
      <w:r w:rsidRPr="008E6A7B">
        <w:rPr>
          <w:rFonts w:eastAsia="Times New Roman"/>
          <w:color w:val="2F2F2F"/>
          <w:sz w:val="20"/>
          <w:szCs w:val="20"/>
          <w:lang w:val="es-MX"/>
        </w:rPr>
        <w:t>   </w:t>
      </w:r>
      <w:r w:rsidRPr="008E6A7B">
        <w:rPr>
          <w:rFonts w:eastAsia="Times New Roman"/>
          <w:color w:val="2F2F2F"/>
          <w:sz w:val="18"/>
          <w:szCs w:val="18"/>
          <w:lang w:val="es-MX"/>
        </w:rPr>
        <w:t>Los recursos económicos que destinará al cumplimiento del objeto del presente </w:t>
      </w:r>
      <w:r w:rsidRPr="008E6A7B">
        <w:rPr>
          <w:rFonts w:eastAsia="Times New Roman"/>
          <w:i/>
          <w:iCs/>
          <w:color w:val="2F2F2F"/>
          <w:sz w:val="18"/>
          <w:szCs w:val="18"/>
          <w:lang w:val="es-MX"/>
        </w:rPr>
        <w:t>Convenio de Coordinación</w:t>
      </w:r>
      <w:r w:rsidRPr="008E6A7B">
        <w:rPr>
          <w:rFonts w:eastAsia="Times New Roman"/>
          <w:color w:val="2F2F2F"/>
          <w:sz w:val="18"/>
          <w:szCs w:val="18"/>
          <w:lang w:val="es-MX"/>
        </w:rPr>
        <w:t>, provienen de los que le son autorizados por la Secretaría de Hacienda y Crédito Público (en adelante </w:t>
      </w:r>
      <w:r w:rsidRPr="008E6A7B">
        <w:rPr>
          <w:rFonts w:eastAsia="Times New Roman"/>
          <w:i/>
          <w:iCs/>
          <w:color w:val="2F2F2F"/>
          <w:sz w:val="18"/>
          <w:szCs w:val="18"/>
          <w:lang w:val="es-MX"/>
        </w:rPr>
        <w:t>SHCP)</w:t>
      </w:r>
      <w:r w:rsidRPr="008E6A7B">
        <w:rPr>
          <w:rFonts w:eastAsia="Times New Roman"/>
          <w:color w:val="2F2F2F"/>
          <w:sz w:val="18"/>
          <w:szCs w:val="18"/>
          <w:lang w:val="es-MX"/>
        </w:rPr>
        <w:t> para el Ejercicio Fiscal 2021.</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I.3.</w:t>
      </w:r>
      <w:r w:rsidRPr="008E6A7B">
        <w:rPr>
          <w:rFonts w:eastAsia="Times New Roman"/>
          <w:color w:val="2F2F2F"/>
          <w:sz w:val="20"/>
          <w:szCs w:val="20"/>
          <w:lang w:val="es-MX"/>
        </w:rPr>
        <w:t>   </w:t>
      </w:r>
      <w:r w:rsidRPr="008E6A7B">
        <w:rPr>
          <w:rFonts w:eastAsia="Times New Roman"/>
          <w:color w:val="2F2F2F"/>
          <w:sz w:val="18"/>
          <w:szCs w:val="18"/>
          <w:lang w:val="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I.4.</w:t>
      </w:r>
      <w:r w:rsidRPr="008E6A7B">
        <w:rPr>
          <w:rFonts w:eastAsia="Times New Roman"/>
          <w:color w:val="2F2F2F"/>
          <w:sz w:val="20"/>
          <w:szCs w:val="20"/>
          <w:lang w:val="es-MX"/>
        </w:rPr>
        <w:t>   </w:t>
      </w:r>
      <w:proofErr w:type="spellStart"/>
      <w:r w:rsidRPr="008E6A7B">
        <w:rPr>
          <w:rFonts w:eastAsia="Times New Roman"/>
          <w:color w:val="2F2F2F"/>
          <w:sz w:val="18"/>
          <w:szCs w:val="18"/>
          <w:lang w:val="es-MX"/>
        </w:rPr>
        <w:t>Marath</w:t>
      </w:r>
      <w:proofErr w:type="spellEnd"/>
      <w:r w:rsidRPr="008E6A7B">
        <w:rPr>
          <w:rFonts w:eastAsia="Times New Roman"/>
          <w:color w:val="2F2F2F"/>
          <w:sz w:val="18"/>
          <w:szCs w:val="18"/>
          <w:lang w:val="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I.5.</w:t>
      </w:r>
      <w:r w:rsidRPr="008E6A7B">
        <w:rPr>
          <w:rFonts w:eastAsia="Times New Roman"/>
          <w:color w:val="2F2F2F"/>
          <w:sz w:val="20"/>
          <w:szCs w:val="20"/>
          <w:lang w:val="es-MX"/>
        </w:rPr>
        <w:t>   </w:t>
      </w:r>
      <w:r w:rsidRPr="008E6A7B">
        <w:rPr>
          <w:rFonts w:eastAsia="Times New Roman"/>
          <w:color w:val="2F2F2F"/>
          <w:sz w:val="18"/>
          <w:szCs w:val="18"/>
          <w:lang w:val="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I.6.</w:t>
      </w:r>
      <w:r w:rsidRPr="008E6A7B">
        <w:rPr>
          <w:rFonts w:eastAsia="Times New Roman"/>
          <w:color w:val="2F2F2F"/>
          <w:sz w:val="20"/>
          <w:szCs w:val="20"/>
          <w:lang w:val="es-MX"/>
        </w:rPr>
        <w:t>   </w:t>
      </w:r>
      <w:r w:rsidRPr="008E6A7B">
        <w:rPr>
          <w:rFonts w:eastAsia="Times New Roman"/>
          <w:color w:val="2F2F2F"/>
          <w:sz w:val="18"/>
          <w:szCs w:val="18"/>
          <w:lang w:val="es-MX"/>
        </w:rPr>
        <w:t>Donaciano Domínguez Espinosa, en su calidad de Encargado de Despacho de la Unidad del Servicio Nacional de Empleo, asiste en la suscripción del presente instrumento de conformidad con lo dispuesto en los artículos 2, apartado A, fracción VII, y 15, fracciones I, II, IV, V y VII, del Reglamento Interior de la Secretaría del Trabajo y Previsión Social; en relación con el artículo Único, fracción III, inciso a), del Acuerdo por el que se adscriben orgánicamente las Unidades Administrativas de la Secretaría del Trabajo y Previsión Social, publicado en el Diario Oficial de la Federación el 19 de septiembre de 2019.</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I.7.</w:t>
      </w:r>
      <w:r w:rsidRPr="008E6A7B">
        <w:rPr>
          <w:rFonts w:eastAsia="Times New Roman"/>
          <w:color w:val="2F2F2F"/>
          <w:sz w:val="20"/>
          <w:szCs w:val="20"/>
          <w:lang w:val="es-MX"/>
        </w:rPr>
        <w:t>   </w:t>
      </w:r>
      <w:r w:rsidRPr="008E6A7B">
        <w:rPr>
          <w:rFonts w:eastAsia="Times New Roman"/>
          <w:color w:val="2F2F2F"/>
          <w:sz w:val="18"/>
          <w:szCs w:val="18"/>
          <w:lang w:val="es-MX"/>
        </w:rPr>
        <w:t>Para los efectos del presente </w:t>
      </w:r>
      <w:r w:rsidRPr="008E6A7B">
        <w:rPr>
          <w:rFonts w:eastAsia="Times New Roman"/>
          <w:i/>
          <w:iCs/>
          <w:color w:val="2F2F2F"/>
          <w:sz w:val="18"/>
          <w:szCs w:val="18"/>
          <w:lang w:val="es-MX"/>
        </w:rPr>
        <w:t>Convenio de Coordinación</w:t>
      </w:r>
      <w:r w:rsidRPr="008E6A7B">
        <w:rPr>
          <w:rFonts w:eastAsia="Times New Roman"/>
          <w:color w:val="2F2F2F"/>
          <w:sz w:val="18"/>
          <w:szCs w:val="18"/>
          <w:lang w:val="es-MX"/>
        </w:rPr>
        <w:t>, señala como domicilio el ubicado en calle La Morena número 804, piso 14, colonia Narvarte Poniente, alcaldía Benito Juárez, C.P. 03020.</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b/>
          <w:bCs/>
          <w:color w:val="2F2F2F"/>
          <w:sz w:val="18"/>
          <w:szCs w:val="18"/>
          <w:lang w:val="es-MX"/>
        </w:rPr>
        <w:t>II.</w:t>
      </w:r>
      <w:r w:rsidRPr="008E6A7B">
        <w:rPr>
          <w:rFonts w:eastAsia="Times New Roman"/>
          <w:color w:val="2F2F2F"/>
          <w:sz w:val="20"/>
          <w:szCs w:val="20"/>
          <w:lang w:val="es-MX"/>
        </w:rPr>
        <w:t>    </w:t>
      </w:r>
      <w:r w:rsidRPr="008E6A7B">
        <w:rPr>
          <w:rFonts w:eastAsia="Times New Roman"/>
          <w:b/>
          <w:bCs/>
          <w:color w:val="2F2F2F"/>
          <w:sz w:val="18"/>
          <w:szCs w:val="18"/>
          <w:lang w:val="es-MX"/>
        </w:rPr>
        <w:t>"EL ESTADO" declara que:</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II.1.</w:t>
      </w:r>
      <w:r w:rsidRPr="008E6A7B">
        <w:rPr>
          <w:rFonts w:eastAsia="Times New Roman"/>
          <w:color w:val="2F2F2F"/>
          <w:sz w:val="20"/>
          <w:szCs w:val="20"/>
          <w:lang w:val="es-MX"/>
        </w:rPr>
        <w:t>  </w:t>
      </w:r>
      <w:r w:rsidRPr="008E6A7B">
        <w:rPr>
          <w:rFonts w:eastAsia="Times New Roman"/>
          <w:color w:val="2F2F2F"/>
          <w:sz w:val="18"/>
          <w:szCs w:val="18"/>
          <w:lang w:val="es-MX"/>
        </w:rPr>
        <w:t>De conformidad con los artículos 40 y 43, de la Constitución Política de los Estados Unidos Mexicanos, 28 y 29, de la Constitución Política del Estado Libre y Soberano de Nuevo León, es una entidad libre y soberana que forma parte integrante de la Federación.</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II.2.</w:t>
      </w:r>
      <w:r w:rsidRPr="008E6A7B">
        <w:rPr>
          <w:rFonts w:eastAsia="Times New Roman"/>
          <w:color w:val="2F2F2F"/>
          <w:sz w:val="20"/>
          <w:szCs w:val="20"/>
          <w:lang w:val="es-MX"/>
        </w:rPr>
        <w:t>  </w:t>
      </w:r>
      <w:r w:rsidRPr="008E6A7B">
        <w:rPr>
          <w:rFonts w:eastAsia="Times New Roman"/>
          <w:color w:val="2F2F2F"/>
          <w:sz w:val="18"/>
          <w:szCs w:val="18"/>
          <w:lang w:val="es-MX"/>
        </w:rPr>
        <w:t>Que el Titular del Poder Ejecutivo del Estado es el jefe y responsable de la Administración Pública del Estado de Nuevo León, quien está facultado para celebrar, en el ámbito de su competencia, convenios para fortalecer la planeación de los programas de gobierno y en general, respecto a cualquier otro propósito de beneficio colectivo, con la asistencia de los titulares de las dependencias estatales señaladas en el proemio, quienes en ejercicio del refrendo ministerial y por razón de su competencia, respectivamente, comparecen a la suscripción del presente instrumento, de conformidad con lo prescrito en los artículos 30, 81, 85, fracciones X, XII y XXVIII, 87, 88 y 134, de la Constitución Política del Estado Libre y Soberano de Nuevo León; 1, 2, 4, 7, 8, 13, 18 fracciones II, III, IX y XIV, 20, 21, 28 y 33, fracción, IV, de la Ley Orgánica de la Administración Pública para el Estado de Nuevo León.</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II.3.</w:t>
      </w:r>
      <w:r w:rsidRPr="008E6A7B">
        <w:rPr>
          <w:rFonts w:eastAsia="Times New Roman"/>
          <w:color w:val="2F2F2F"/>
          <w:sz w:val="20"/>
          <w:szCs w:val="20"/>
          <w:lang w:val="es-MX"/>
        </w:rPr>
        <w:t>  </w:t>
      </w:r>
      <w:r w:rsidRPr="008E6A7B">
        <w:rPr>
          <w:rFonts w:eastAsia="Times New Roman"/>
          <w:color w:val="2F2F2F"/>
          <w:sz w:val="18"/>
          <w:szCs w:val="18"/>
          <w:lang w:val="es-MX"/>
        </w:rPr>
        <w:t xml:space="preserve">Los C.C. Enrique Torres Elizondo, Secretario General de Gobierno; Carlos Alberto Garza Ibarra, Secretario de Finanzas y Tesorero General; Roberto </w:t>
      </w:r>
      <w:proofErr w:type="spellStart"/>
      <w:r w:rsidRPr="008E6A7B">
        <w:rPr>
          <w:rFonts w:eastAsia="Times New Roman"/>
          <w:color w:val="2F2F2F"/>
          <w:sz w:val="18"/>
          <w:szCs w:val="18"/>
          <w:lang w:val="es-MX"/>
        </w:rPr>
        <w:t>Russildi</w:t>
      </w:r>
      <w:proofErr w:type="spellEnd"/>
      <w:r w:rsidRPr="008E6A7B">
        <w:rPr>
          <w:rFonts w:eastAsia="Times New Roman"/>
          <w:color w:val="2F2F2F"/>
          <w:sz w:val="18"/>
          <w:szCs w:val="18"/>
          <w:lang w:val="es-MX"/>
        </w:rPr>
        <w:t xml:space="preserve"> </w:t>
      </w:r>
      <w:proofErr w:type="spellStart"/>
      <w:r w:rsidRPr="008E6A7B">
        <w:rPr>
          <w:rFonts w:eastAsia="Times New Roman"/>
          <w:color w:val="2F2F2F"/>
          <w:sz w:val="18"/>
          <w:szCs w:val="18"/>
          <w:lang w:val="es-MX"/>
        </w:rPr>
        <w:t>Montellano</w:t>
      </w:r>
      <w:proofErr w:type="spellEnd"/>
      <w:r w:rsidRPr="008E6A7B">
        <w:rPr>
          <w:rFonts w:eastAsia="Times New Roman"/>
          <w:color w:val="2F2F2F"/>
          <w:sz w:val="18"/>
          <w:szCs w:val="18"/>
          <w:lang w:val="es-MX"/>
        </w:rPr>
        <w:t xml:space="preserve">, Secretario de Economía y Trabajo; María de Lourdes Williams </w:t>
      </w:r>
      <w:proofErr w:type="spellStart"/>
      <w:r w:rsidRPr="008E6A7B">
        <w:rPr>
          <w:rFonts w:eastAsia="Times New Roman"/>
          <w:color w:val="2F2F2F"/>
          <w:sz w:val="18"/>
          <w:szCs w:val="18"/>
          <w:lang w:val="es-MX"/>
        </w:rPr>
        <w:t>Couttolenc</w:t>
      </w:r>
      <w:proofErr w:type="spellEnd"/>
      <w:r w:rsidRPr="008E6A7B">
        <w:rPr>
          <w:rFonts w:eastAsia="Times New Roman"/>
          <w:color w:val="2F2F2F"/>
          <w:sz w:val="18"/>
          <w:szCs w:val="18"/>
          <w:lang w:val="es-MX"/>
        </w:rPr>
        <w:t>, Contralora General de la Contraloría y Transparencia Gubernamental, respectivamente; cuentan con la facultad de suscribir el presente instrumento, de conformidad con las atribuciones que les confieren los artículos 87, primer párrafo y segundo párrafo, 88 y 134, de la Constitución Política del Estado Libre y Soberano de Nuevo León, y 1, 8, 18, fracciones II, III, IX y XIV, 20, 21, 28 y 33, fracción IV, de la Ley Orgánica de la Administración Pública para el Estado de Nuevo León; 1 y 11, fracciones I y XVIII, del Reglamento Interior de la Secretaría General de Gobierno; 2, 4, fracciones II y XXXVI, del Reglamento Interior de la Secretaría</w:t>
      </w:r>
    </w:p>
    <w:p w:rsidR="008E6A7B" w:rsidRPr="008E6A7B" w:rsidRDefault="008E6A7B" w:rsidP="008E6A7B">
      <w:pPr>
        <w:shd w:val="clear" w:color="auto" w:fill="FFFFFF"/>
        <w:spacing w:line="240" w:lineRule="auto"/>
        <w:jc w:val="both"/>
        <w:rPr>
          <w:rFonts w:eastAsia="Times New Roman"/>
          <w:color w:val="2F2F2F"/>
          <w:sz w:val="18"/>
          <w:szCs w:val="18"/>
          <w:lang w:val="es-MX"/>
        </w:rPr>
      </w:pPr>
      <w:r w:rsidRPr="008E6A7B">
        <w:rPr>
          <w:rFonts w:eastAsia="Times New Roman"/>
          <w:color w:val="2F2F2F"/>
          <w:sz w:val="18"/>
          <w:szCs w:val="18"/>
          <w:lang w:val="es-MX"/>
        </w:rPr>
        <w:t>de Finanzas y Tesorería General del Estado; 1, 3, 5, fracción VII, inciso a), 11, fracciones I, II, VII, XVI y XXX, del Reglamento Interior de la Secretaría de Economía y Trabajo; 2, 7, 8, fracciones I, XI, XXXII y demás relativos del Reglamento Interior de Contraloría y Transparencia Gubernamental.</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color w:val="2F2F2F"/>
          <w:sz w:val="20"/>
          <w:szCs w:val="20"/>
          <w:lang w:val="es-MX"/>
        </w:rPr>
        <w:t>       </w:t>
      </w:r>
      <w:r w:rsidRPr="008E6A7B">
        <w:rPr>
          <w:rFonts w:eastAsia="Times New Roman"/>
          <w:color w:val="2F2F2F"/>
          <w:sz w:val="18"/>
          <w:szCs w:val="18"/>
          <w:lang w:val="es-MX"/>
        </w:rPr>
        <w:t>Para efectos de lo que establecen las </w:t>
      </w:r>
      <w:r w:rsidRPr="008E6A7B">
        <w:rPr>
          <w:rFonts w:eastAsia="Times New Roman"/>
          <w:i/>
          <w:iCs/>
          <w:color w:val="2F2F2F"/>
          <w:sz w:val="18"/>
          <w:szCs w:val="18"/>
          <w:lang w:val="es-MX"/>
        </w:rPr>
        <w:t>Reglas</w:t>
      </w:r>
      <w:r w:rsidRPr="008E6A7B">
        <w:rPr>
          <w:rFonts w:eastAsia="Times New Roman"/>
          <w:color w:val="2F2F2F"/>
          <w:sz w:val="18"/>
          <w:szCs w:val="18"/>
          <w:lang w:val="es-MX"/>
        </w:rPr>
        <w:t>, la unidad administrativa que será considerada como la Oficina del Servicio Nacional de Empleo (en adelante </w:t>
      </w:r>
      <w:r w:rsidRPr="008E6A7B">
        <w:rPr>
          <w:rFonts w:eastAsia="Times New Roman"/>
          <w:i/>
          <w:iCs/>
          <w:color w:val="2F2F2F"/>
          <w:sz w:val="18"/>
          <w:szCs w:val="18"/>
          <w:lang w:val="es-MX"/>
        </w:rPr>
        <w:t>OSNE</w:t>
      </w:r>
      <w:r w:rsidRPr="008E6A7B">
        <w:rPr>
          <w:rFonts w:eastAsia="Times New Roman"/>
          <w:color w:val="2F2F2F"/>
          <w:sz w:val="18"/>
          <w:szCs w:val="18"/>
          <w:lang w:val="es-MX"/>
        </w:rPr>
        <w:t>) es la Dirección del Servicio Estatal de Empleo de Nuevo León.</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II.4.</w:t>
      </w:r>
      <w:r w:rsidRPr="008E6A7B">
        <w:rPr>
          <w:rFonts w:eastAsia="Times New Roman"/>
          <w:color w:val="2F2F2F"/>
          <w:sz w:val="20"/>
          <w:szCs w:val="20"/>
          <w:lang w:val="es-MX"/>
        </w:rPr>
        <w:t>  </w:t>
      </w:r>
      <w:r w:rsidRPr="008E6A7B">
        <w:rPr>
          <w:rFonts w:eastAsia="Times New Roman"/>
          <w:color w:val="2F2F2F"/>
          <w:sz w:val="18"/>
          <w:szCs w:val="18"/>
          <w:lang w:val="es-MX"/>
        </w:rPr>
        <w:t>Para los efectos derivados del presente convenio, señala como su domicilio el Palacio de Gobierno ubicado en la manzana circundada por las calles de Zaragoza, 5 de Mayo, Gral. Zuazua y Explanada de los Héroes, Zona Centro, C.P. 64000, en la Ciudad de Monterrey, Nuevo León.</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b/>
          <w:bCs/>
          <w:color w:val="2F2F2F"/>
          <w:sz w:val="18"/>
          <w:szCs w:val="18"/>
          <w:lang w:val="es-MX"/>
        </w:rPr>
        <w:t>III.</w:t>
      </w:r>
      <w:r w:rsidRPr="008E6A7B">
        <w:rPr>
          <w:rFonts w:eastAsia="Times New Roman"/>
          <w:color w:val="2F2F2F"/>
          <w:sz w:val="20"/>
          <w:szCs w:val="20"/>
          <w:lang w:val="es-MX"/>
        </w:rPr>
        <w:t>    </w:t>
      </w:r>
      <w:r w:rsidRPr="008E6A7B">
        <w:rPr>
          <w:rFonts w:eastAsia="Times New Roman"/>
          <w:b/>
          <w:bCs/>
          <w:color w:val="2F2F2F"/>
          <w:sz w:val="18"/>
          <w:szCs w:val="18"/>
          <w:lang w:val="es-MX"/>
        </w:rPr>
        <w:t>"LAS PARTES" declaran que:</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lastRenderedPageBreak/>
        <w:t>III.1</w:t>
      </w:r>
      <w:r w:rsidRPr="008E6A7B">
        <w:rPr>
          <w:rFonts w:eastAsia="Times New Roman"/>
          <w:color w:val="2F2F2F"/>
          <w:sz w:val="18"/>
          <w:szCs w:val="18"/>
          <w:lang w:val="es-MX"/>
        </w:rPr>
        <w:t> </w:t>
      </w:r>
      <w:r w:rsidRPr="008E6A7B">
        <w:rPr>
          <w:rFonts w:eastAsia="Times New Roman"/>
          <w:color w:val="2F2F2F"/>
          <w:sz w:val="20"/>
          <w:szCs w:val="20"/>
          <w:lang w:val="es-MX"/>
        </w:rPr>
        <w:t> </w:t>
      </w:r>
      <w:r w:rsidRPr="008E6A7B">
        <w:rPr>
          <w:rFonts w:eastAsia="Times New Roman"/>
          <w:color w:val="2F2F2F"/>
          <w:sz w:val="18"/>
          <w:szCs w:val="18"/>
          <w:lang w:val="es-MX"/>
        </w:rPr>
        <w:t>Conocen las disposiciones contenidas en la Ley Federal del Trabajo, así como la </w:t>
      </w:r>
      <w:r w:rsidRPr="008E6A7B">
        <w:rPr>
          <w:rFonts w:eastAsia="Times New Roman"/>
          <w:i/>
          <w:iCs/>
          <w:color w:val="2F2F2F"/>
          <w:sz w:val="18"/>
          <w:szCs w:val="18"/>
          <w:lang w:val="es-MX"/>
        </w:rPr>
        <w:t>Reglas</w:t>
      </w:r>
      <w:r w:rsidRPr="008E6A7B">
        <w:rPr>
          <w:rFonts w:eastAsia="Times New Roman"/>
          <w:color w:val="2F2F2F"/>
          <w:sz w:val="18"/>
          <w:szCs w:val="18"/>
          <w:lang w:val="es-MX"/>
        </w:rPr>
        <w:t> los lineamientos y manuales que ha emitido la "SECRETARÍA", para la operación del </w:t>
      </w:r>
      <w:r w:rsidRPr="008E6A7B">
        <w:rPr>
          <w:rFonts w:eastAsia="Times New Roman"/>
          <w:i/>
          <w:iCs/>
          <w:color w:val="2F2F2F"/>
          <w:sz w:val="18"/>
          <w:szCs w:val="18"/>
          <w:lang w:val="es-MX"/>
        </w:rPr>
        <w:t>PAE.</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III.2.</w:t>
      </w:r>
      <w:r w:rsidRPr="008E6A7B">
        <w:rPr>
          <w:rFonts w:eastAsia="Times New Roman"/>
          <w:color w:val="2F2F2F"/>
          <w:sz w:val="18"/>
          <w:szCs w:val="18"/>
          <w:lang w:val="es-MX"/>
        </w:rPr>
        <w:t> </w:t>
      </w:r>
      <w:r w:rsidRPr="008E6A7B">
        <w:rPr>
          <w:rFonts w:eastAsia="Times New Roman"/>
          <w:color w:val="2F2F2F"/>
          <w:sz w:val="20"/>
          <w:szCs w:val="20"/>
          <w:lang w:val="es-MX"/>
        </w:rPr>
        <w:t> </w:t>
      </w:r>
      <w:r w:rsidRPr="008E6A7B">
        <w:rPr>
          <w:rFonts w:eastAsia="Times New Roman"/>
          <w:color w:val="2F2F2F"/>
          <w:sz w:val="18"/>
          <w:szCs w:val="18"/>
          <w:lang w:val="es-MX"/>
        </w:rPr>
        <w:t>Para efectos del presente </w:t>
      </w:r>
      <w:r w:rsidRPr="008E6A7B">
        <w:rPr>
          <w:rFonts w:eastAsia="Times New Roman"/>
          <w:i/>
          <w:iCs/>
          <w:color w:val="2F2F2F"/>
          <w:sz w:val="18"/>
          <w:szCs w:val="18"/>
          <w:lang w:val="es-MX"/>
        </w:rPr>
        <w:t>Convenio de Coordinación</w:t>
      </w:r>
      <w:r w:rsidRPr="008E6A7B">
        <w:rPr>
          <w:rFonts w:eastAsia="Times New Roman"/>
          <w:color w:val="2F2F2F"/>
          <w:sz w:val="18"/>
          <w:szCs w:val="18"/>
          <w:lang w:val="es-MX"/>
        </w:rPr>
        <w:t>, adoptan los términos y abreviaturas establecidos en las </w:t>
      </w:r>
      <w:r w:rsidRPr="008E6A7B">
        <w:rPr>
          <w:rFonts w:eastAsia="Times New Roman"/>
          <w:i/>
          <w:iCs/>
          <w:color w:val="2F2F2F"/>
          <w:sz w:val="18"/>
          <w:szCs w:val="18"/>
          <w:lang w:val="es-MX"/>
        </w:rPr>
        <w:t>Reglas</w:t>
      </w:r>
      <w:r w:rsidRPr="008E6A7B">
        <w:rPr>
          <w:rFonts w:eastAsia="Times New Roman"/>
          <w:color w:val="2F2F2F"/>
          <w:sz w:val="18"/>
          <w:szCs w:val="18"/>
          <w:lang w:val="es-MX"/>
        </w:rPr>
        <w:t>, mismos que se resaltarán en letras </w:t>
      </w:r>
      <w:r w:rsidRPr="008E6A7B">
        <w:rPr>
          <w:rFonts w:eastAsia="Times New Roman"/>
          <w:i/>
          <w:iCs/>
          <w:color w:val="2F2F2F"/>
          <w:sz w:val="18"/>
          <w:szCs w:val="18"/>
          <w:lang w:val="es-MX"/>
        </w:rPr>
        <w:t>cursivas</w:t>
      </w:r>
      <w:r w:rsidRPr="008E6A7B">
        <w:rPr>
          <w:rFonts w:eastAsia="Times New Roman"/>
          <w:color w:val="2F2F2F"/>
          <w:sz w:val="18"/>
          <w:szCs w:val="18"/>
          <w:lang w:val="es-MX"/>
        </w:rPr>
        <w:t>, para mejor referencia y comprensión de lo que establece el presente instrumento.</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color w:val="2F2F2F"/>
          <w:sz w:val="18"/>
          <w:szCs w:val="18"/>
          <w:lang w:val="es-MX"/>
        </w:rPr>
        <w:t>Expuestos los anteriores Antecedentes y Declaraciones, "LAS PARTES" están de acuerdo en celebrar el presente </w:t>
      </w:r>
      <w:r w:rsidRPr="008E6A7B">
        <w:rPr>
          <w:rFonts w:eastAsia="Times New Roman"/>
          <w:i/>
          <w:iCs/>
          <w:color w:val="2F2F2F"/>
          <w:sz w:val="18"/>
          <w:szCs w:val="18"/>
          <w:lang w:val="es-MX"/>
        </w:rPr>
        <w:t>Convenio de Coordinación</w:t>
      </w:r>
      <w:r w:rsidRPr="008E6A7B">
        <w:rPr>
          <w:rFonts w:eastAsia="Times New Roman"/>
          <w:color w:val="2F2F2F"/>
          <w:sz w:val="18"/>
          <w:szCs w:val="18"/>
          <w:lang w:val="es-MX"/>
        </w:rPr>
        <w:t>, al tenor de las siguientes:</w:t>
      </w:r>
    </w:p>
    <w:p w:rsidR="008E6A7B" w:rsidRPr="008E6A7B" w:rsidRDefault="008E6A7B" w:rsidP="008E6A7B">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8E6A7B">
        <w:rPr>
          <w:rFonts w:ascii="Times" w:eastAsia="Times New Roman" w:hAnsi="Times" w:cs="Times New Roman"/>
          <w:b/>
          <w:bCs/>
          <w:color w:val="2F2F2F"/>
          <w:sz w:val="18"/>
          <w:szCs w:val="18"/>
          <w:lang w:val="es-MX"/>
        </w:rPr>
        <w:t>CLÁUSULAS</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b/>
          <w:bCs/>
          <w:color w:val="2F2F2F"/>
          <w:sz w:val="18"/>
          <w:szCs w:val="18"/>
          <w:lang w:val="es-MX"/>
        </w:rPr>
        <w:t>PRIMERA. - </w:t>
      </w:r>
      <w:r w:rsidRPr="008E6A7B">
        <w:rPr>
          <w:rFonts w:eastAsia="Times New Roman"/>
          <w:color w:val="2F2F2F"/>
          <w:sz w:val="18"/>
          <w:szCs w:val="18"/>
          <w:lang w:val="es-MX"/>
        </w:rPr>
        <w:t>OBJETO. El presente instrumento jurídico tiene por objeto establecer las obligaciones de coordinación que asumen "LAS PARTES", con el fin de operar el</w:t>
      </w:r>
      <w:r w:rsidRPr="008E6A7B">
        <w:rPr>
          <w:rFonts w:eastAsia="Times New Roman"/>
          <w:i/>
          <w:iCs/>
          <w:color w:val="2F2F2F"/>
          <w:sz w:val="18"/>
          <w:szCs w:val="18"/>
          <w:lang w:val="es-MX"/>
        </w:rPr>
        <w:t> PAE </w:t>
      </w:r>
      <w:r w:rsidRPr="008E6A7B">
        <w:rPr>
          <w:rFonts w:eastAsia="Times New Roman"/>
          <w:color w:val="2F2F2F"/>
          <w:sz w:val="18"/>
          <w:szCs w:val="18"/>
          <w:lang w:val="es-MX"/>
        </w:rPr>
        <w:t>en el Estado de Nuevo León.</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b/>
          <w:bCs/>
          <w:color w:val="2F2F2F"/>
          <w:sz w:val="18"/>
          <w:szCs w:val="18"/>
          <w:lang w:val="es-MX"/>
        </w:rPr>
        <w:t>SEGUNDA. - </w:t>
      </w:r>
      <w:r w:rsidRPr="008E6A7B">
        <w:rPr>
          <w:rFonts w:eastAsia="Times New Roman"/>
          <w:color w:val="2F2F2F"/>
          <w:sz w:val="18"/>
          <w:szCs w:val="18"/>
          <w:lang w:val="es-MX"/>
        </w:rPr>
        <w:t>OBLIGACIONES DE "LAS PARTES". La "SECRETARÍA" y "EL ESTADO", en la esfera de sus competencias, acuerdan sumar esfuerzos para el cumplimiento del objeto materia del presente </w:t>
      </w:r>
      <w:r w:rsidRPr="008E6A7B">
        <w:rPr>
          <w:rFonts w:eastAsia="Times New Roman"/>
          <w:i/>
          <w:iCs/>
          <w:color w:val="2F2F2F"/>
          <w:sz w:val="18"/>
          <w:szCs w:val="18"/>
          <w:lang w:val="es-MX"/>
        </w:rPr>
        <w:t>Convenio de Coordinación</w:t>
      </w:r>
      <w:r w:rsidRPr="008E6A7B">
        <w:rPr>
          <w:rFonts w:eastAsia="Times New Roman"/>
          <w:color w:val="2F2F2F"/>
          <w:sz w:val="18"/>
          <w:szCs w:val="18"/>
          <w:lang w:val="es-MX"/>
        </w:rPr>
        <w:t>, de acuerdo a las siguientes obligaciones:</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1.</w:t>
      </w:r>
      <w:r w:rsidRPr="008E6A7B">
        <w:rPr>
          <w:rFonts w:eastAsia="Times New Roman"/>
          <w:color w:val="2F2F2F"/>
          <w:sz w:val="20"/>
          <w:szCs w:val="20"/>
          <w:lang w:val="es-MX"/>
        </w:rPr>
        <w:t>     </w:t>
      </w:r>
      <w:r w:rsidRPr="008E6A7B">
        <w:rPr>
          <w:rFonts w:eastAsia="Times New Roman"/>
          <w:color w:val="2F2F2F"/>
          <w:sz w:val="18"/>
          <w:szCs w:val="18"/>
          <w:lang w:val="es-MX"/>
        </w:rPr>
        <w:t>Cumplir con las leyes, reglamentos, </w:t>
      </w:r>
      <w:r w:rsidRPr="008E6A7B">
        <w:rPr>
          <w:rFonts w:eastAsia="Times New Roman"/>
          <w:i/>
          <w:iCs/>
          <w:color w:val="2F2F2F"/>
          <w:sz w:val="18"/>
          <w:szCs w:val="18"/>
          <w:lang w:val="es-MX"/>
        </w:rPr>
        <w:t>Reglas</w:t>
      </w:r>
      <w:r w:rsidRPr="008E6A7B">
        <w:rPr>
          <w:rFonts w:eastAsia="Times New Roman"/>
          <w:color w:val="2F2F2F"/>
          <w:sz w:val="18"/>
          <w:szCs w:val="18"/>
          <w:lang w:val="es-MX"/>
        </w:rPr>
        <w:t>, lineamientos, políticas, criterios, procedimientos y demás disposiciones jurídicas (en adelante Normatividad) de carácter federal y estatal, aplicables a la operación del </w:t>
      </w:r>
      <w:r w:rsidRPr="008E6A7B">
        <w:rPr>
          <w:rFonts w:eastAsia="Times New Roman"/>
          <w:i/>
          <w:iCs/>
          <w:color w:val="2F2F2F"/>
          <w:sz w:val="18"/>
          <w:szCs w:val="18"/>
          <w:lang w:val="es-MX"/>
        </w:rPr>
        <w:t>PAE</w:t>
      </w:r>
      <w:r w:rsidRPr="008E6A7B">
        <w:rPr>
          <w:rFonts w:eastAsia="Times New Roman"/>
          <w:color w:val="2F2F2F"/>
          <w:sz w:val="18"/>
          <w:szCs w:val="18"/>
          <w:lang w:val="es-MX"/>
        </w:rPr>
        <w:t>.</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2.</w:t>
      </w:r>
      <w:r w:rsidRPr="008E6A7B">
        <w:rPr>
          <w:rFonts w:eastAsia="Times New Roman"/>
          <w:color w:val="2F2F2F"/>
          <w:sz w:val="20"/>
          <w:szCs w:val="20"/>
          <w:lang w:val="es-MX"/>
        </w:rPr>
        <w:t>     </w:t>
      </w:r>
      <w:r w:rsidRPr="008E6A7B">
        <w:rPr>
          <w:rFonts w:eastAsia="Times New Roman"/>
          <w:color w:val="2F2F2F"/>
          <w:sz w:val="18"/>
          <w:szCs w:val="18"/>
          <w:lang w:val="es-MX"/>
        </w:rPr>
        <w:t>Aportar los recursos que se comprometen en el presente </w:t>
      </w:r>
      <w:r w:rsidRPr="008E6A7B">
        <w:rPr>
          <w:rFonts w:eastAsia="Times New Roman"/>
          <w:i/>
          <w:iCs/>
          <w:color w:val="2F2F2F"/>
          <w:sz w:val="18"/>
          <w:szCs w:val="18"/>
          <w:lang w:val="es-MX"/>
        </w:rPr>
        <w:t>Convenio de Coordinación</w:t>
      </w:r>
      <w:r w:rsidRPr="008E6A7B">
        <w:rPr>
          <w:rFonts w:eastAsia="Times New Roman"/>
          <w:color w:val="2F2F2F"/>
          <w:sz w:val="18"/>
          <w:szCs w:val="18"/>
          <w:lang w:val="es-MX"/>
        </w:rPr>
        <w:t>.</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3.</w:t>
      </w:r>
      <w:r w:rsidRPr="008E6A7B">
        <w:rPr>
          <w:rFonts w:eastAsia="Times New Roman"/>
          <w:color w:val="2F2F2F"/>
          <w:sz w:val="20"/>
          <w:szCs w:val="20"/>
          <w:lang w:val="es-MX"/>
        </w:rPr>
        <w:t>     </w:t>
      </w:r>
      <w:r w:rsidRPr="008E6A7B">
        <w:rPr>
          <w:rFonts w:eastAsia="Times New Roman"/>
          <w:color w:val="2F2F2F"/>
          <w:sz w:val="18"/>
          <w:szCs w:val="18"/>
          <w:lang w:val="es-MX"/>
        </w:rPr>
        <w:t>Asistir o designar representantes en los comités en materia de empleo, de los que sea miembro o en los que tenga la obligación de participar.</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4.</w:t>
      </w:r>
      <w:r w:rsidRPr="008E6A7B">
        <w:rPr>
          <w:rFonts w:eastAsia="Times New Roman"/>
          <w:color w:val="2F2F2F"/>
          <w:sz w:val="20"/>
          <w:szCs w:val="20"/>
          <w:lang w:val="es-MX"/>
        </w:rPr>
        <w:t>     </w:t>
      </w:r>
      <w:r w:rsidRPr="008E6A7B">
        <w:rPr>
          <w:rFonts w:eastAsia="Times New Roman"/>
          <w:color w:val="2F2F2F"/>
          <w:sz w:val="18"/>
          <w:szCs w:val="18"/>
          <w:lang w:val="es-MX"/>
        </w:rPr>
        <w:t>Capacitar al personal que participe en la ejecución del </w:t>
      </w:r>
      <w:r w:rsidRPr="008E6A7B">
        <w:rPr>
          <w:rFonts w:eastAsia="Times New Roman"/>
          <w:i/>
          <w:iCs/>
          <w:color w:val="2F2F2F"/>
          <w:sz w:val="18"/>
          <w:szCs w:val="18"/>
          <w:lang w:val="es-MX"/>
        </w:rPr>
        <w:t>PAE</w:t>
      </w:r>
      <w:r w:rsidRPr="008E6A7B">
        <w:rPr>
          <w:rFonts w:eastAsia="Times New Roman"/>
          <w:color w:val="2F2F2F"/>
          <w:sz w:val="18"/>
          <w:szCs w:val="18"/>
          <w:lang w:val="es-MX"/>
        </w:rPr>
        <w:t>.</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5.</w:t>
      </w:r>
      <w:r w:rsidRPr="008E6A7B">
        <w:rPr>
          <w:rFonts w:eastAsia="Times New Roman"/>
          <w:color w:val="2F2F2F"/>
          <w:sz w:val="20"/>
          <w:szCs w:val="20"/>
          <w:lang w:val="es-MX"/>
        </w:rPr>
        <w:t>     </w:t>
      </w:r>
      <w:r w:rsidRPr="008E6A7B">
        <w:rPr>
          <w:rFonts w:eastAsia="Times New Roman"/>
          <w:color w:val="2F2F2F"/>
          <w:sz w:val="18"/>
          <w:szCs w:val="18"/>
          <w:lang w:val="es-MX"/>
        </w:rPr>
        <w:t>Evaluar la operación de la </w:t>
      </w:r>
      <w:r w:rsidRPr="008E6A7B">
        <w:rPr>
          <w:rFonts w:eastAsia="Times New Roman"/>
          <w:i/>
          <w:iCs/>
          <w:color w:val="2F2F2F"/>
          <w:sz w:val="18"/>
          <w:szCs w:val="18"/>
          <w:lang w:val="es-MX"/>
        </w:rPr>
        <w:t>OSNE</w:t>
      </w:r>
      <w:r w:rsidRPr="008E6A7B">
        <w:rPr>
          <w:rFonts w:eastAsia="Times New Roman"/>
          <w:color w:val="2F2F2F"/>
          <w:sz w:val="18"/>
          <w:szCs w:val="18"/>
          <w:lang w:val="es-MX"/>
        </w:rPr>
        <w:t> y proporcionar información relativa a su funcionamiento.</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6.</w:t>
      </w:r>
      <w:r w:rsidRPr="008E6A7B">
        <w:rPr>
          <w:rFonts w:eastAsia="Times New Roman"/>
          <w:color w:val="2F2F2F"/>
          <w:sz w:val="20"/>
          <w:szCs w:val="20"/>
          <w:lang w:val="es-MX"/>
        </w:rPr>
        <w:t>     </w:t>
      </w:r>
      <w:r w:rsidRPr="008E6A7B">
        <w:rPr>
          <w:rFonts w:eastAsia="Times New Roman"/>
          <w:color w:val="2F2F2F"/>
          <w:sz w:val="18"/>
          <w:szCs w:val="18"/>
          <w:lang w:val="es-MX"/>
        </w:rPr>
        <w:t>Promover y difundir el </w:t>
      </w:r>
      <w:r w:rsidRPr="008E6A7B">
        <w:rPr>
          <w:rFonts w:eastAsia="Times New Roman"/>
          <w:i/>
          <w:iCs/>
          <w:color w:val="2F2F2F"/>
          <w:sz w:val="18"/>
          <w:szCs w:val="18"/>
          <w:lang w:val="es-MX"/>
        </w:rPr>
        <w:t>PAE</w:t>
      </w:r>
      <w:r w:rsidRPr="008E6A7B">
        <w:rPr>
          <w:rFonts w:eastAsia="Times New Roman"/>
          <w:color w:val="2F2F2F"/>
          <w:sz w:val="18"/>
          <w:szCs w:val="18"/>
          <w:lang w:val="es-MX"/>
        </w:rPr>
        <w:t> con la finalidad de acercar alternativas de empleo para los </w:t>
      </w:r>
      <w:r w:rsidRPr="008E6A7B">
        <w:rPr>
          <w:rFonts w:eastAsia="Times New Roman"/>
          <w:i/>
          <w:iCs/>
          <w:color w:val="2F2F2F"/>
          <w:sz w:val="18"/>
          <w:szCs w:val="18"/>
          <w:lang w:val="es-MX"/>
        </w:rPr>
        <w:t>Buscadores de Trabajo y Empleadores</w:t>
      </w:r>
      <w:r w:rsidRPr="008E6A7B">
        <w:rPr>
          <w:rFonts w:eastAsia="Times New Roman"/>
          <w:color w:val="2F2F2F"/>
          <w:sz w:val="18"/>
          <w:szCs w:val="18"/>
          <w:lang w:val="es-MX"/>
        </w:rPr>
        <w:t> que solicitan la intermediación de la </w:t>
      </w:r>
      <w:r w:rsidRPr="008E6A7B">
        <w:rPr>
          <w:rFonts w:eastAsia="Times New Roman"/>
          <w:i/>
          <w:iCs/>
          <w:color w:val="2F2F2F"/>
          <w:sz w:val="18"/>
          <w:szCs w:val="18"/>
          <w:lang w:val="es-MX"/>
        </w:rPr>
        <w:t>OSNE</w:t>
      </w:r>
      <w:r w:rsidRPr="008E6A7B">
        <w:rPr>
          <w:rFonts w:eastAsia="Times New Roman"/>
          <w:color w:val="2F2F2F"/>
          <w:sz w:val="18"/>
          <w:szCs w:val="18"/>
          <w:lang w:val="es-MX"/>
        </w:rPr>
        <w:t>.</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7.</w:t>
      </w:r>
      <w:r w:rsidRPr="008E6A7B">
        <w:rPr>
          <w:rFonts w:eastAsia="Times New Roman"/>
          <w:color w:val="2F2F2F"/>
          <w:sz w:val="20"/>
          <w:szCs w:val="20"/>
          <w:lang w:val="es-MX"/>
        </w:rPr>
        <w:t>     </w:t>
      </w:r>
      <w:r w:rsidRPr="008E6A7B">
        <w:rPr>
          <w:rFonts w:eastAsia="Times New Roman"/>
          <w:color w:val="2F2F2F"/>
          <w:sz w:val="18"/>
          <w:szCs w:val="18"/>
          <w:lang w:val="es-MX"/>
        </w:rPr>
        <w:t>Priorizar la atención a población que enfrenta barreras de acceso al empleo, que incluye mujeres, jóvenes, incluidos los egresados del Programa Jóvenes Construyendo el Futuro, mayores de 50 años, personas con alguna discapacidad, víctimas de delitos y personas preliberadas y migrantes refugiados.</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8.</w:t>
      </w:r>
      <w:r w:rsidRPr="008E6A7B">
        <w:rPr>
          <w:rFonts w:eastAsia="Times New Roman"/>
          <w:color w:val="2F2F2F"/>
          <w:sz w:val="20"/>
          <w:szCs w:val="20"/>
          <w:lang w:val="es-MX"/>
        </w:rPr>
        <w:t>     </w:t>
      </w:r>
      <w:r w:rsidRPr="008E6A7B">
        <w:rPr>
          <w:rFonts w:eastAsia="Times New Roman"/>
          <w:color w:val="2F2F2F"/>
          <w:sz w:val="18"/>
          <w:szCs w:val="18"/>
          <w:lang w:val="es-MX"/>
        </w:rPr>
        <w:t>Contribuir al cumplimiento de los objetivos y prioridades nacionales.</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9.</w:t>
      </w:r>
      <w:r w:rsidRPr="008E6A7B">
        <w:rPr>
          <w:rFonts w:eastAsia="Times New Roman"/>
          <w:color w:val="2F2F2F"/>
          <w:sz w:val="20"/>
          <w:szCs w:val="20"/>
          <w:lang w:val="es-MX"/>
        </w:rPr>
        <w:t>     </w:t>
      </w:r>
      <w:r w:rsidRPr="008E6A7B">
        <w:rPr>
          <w:rFonts w:eastAsia="Times New Roman"/>
          <w:color w:val="2F2F2F"/>
          <w:sz w:val="18"/>
          <w:szCs w:val="18"/>
          <w:lang w:val="es-MX"/>
        </w:rPr>
        <w:t>Participar en los eventos que, con motivo de la operación del </w:t>
      </w:r>
      <w:r w:rsidRPr="008E6A7B">
        <w:rPr>
          <w:rFonts w:eastAsia="Times New Roman"/>
          <w:i/>
          <w:iCs/>
          <w:color w:val="2F2F2F"/>
          <w:sz w:val="18"/>
          <w:szCs w:val="18"/>
          <w:lang w:val="es-MX"/>
        </w:rPr>
        <w:t>PAE</w:t>
      </w:r>
      <w:r w:rsidRPr="008E6A7B">
        <w:rPr>
          <w:rFonts w:eastAsia="Times New Roman"/>
          <w:color w:val="2F2F2F"/>
          <w:sz w:val="18"/>
          <w:szCs w:val="18"/>
          <w:lang w:val="es-MX"/>
        </w:rPr>
        <w:t>, se organicen.</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b/>
          <w:bCs/>
          <w:color w:val="2F2F2F"/>
          <w:sz w:val="18"/>
          <w:szCs w:val="18"/>
          <w:lang w:val="es-MX"/>
        </w:rPr>
        <w:t>TERCERA. -</w:t>
      </w:r>
      <w:r w:rsidRPr="008E6A7B">
        <w:rPr>
          <w:rFonts w:eastAsia="Times New Roman"/>
          <w:color w:val="2F2F2F"/>
          <w:sz w:val="18"/>
          <w:szCs w:val="18"/>
          <w:lang w:val="es-MX"/>
        </w:rPr>
        <w:t> OBLIGACIONES DE LA "SECRETARÍA". La "SECRETARÍA", por conducto de la </w:t>
      </w:r>
      <w:r w:rsidRPr="008E6A7B">
        <w:rPr>
          <w:rFonts w:eastAsia="Times New Roman"/>
          <w:i/>
          <w:iCs/>
          <w:color w:val="2F2F2F"/>
          <w:sz w:val="18"/>
          <w:szCs w:val="18"/>
          <w:lang w:val="es-MX"/>
        </w:rPr>
        <w:t>USNE</w:t>
      </w:r>
      <w:r w:rsidRPr="008E6A7B">
        <w:rPr>
          <w:rFonts w:eastAsia="Times New Roman"/>
          <w:color w:val="2F2F2F"/>
          <w:sz w:val="18"/>
          <w:szCs w:val="18"/>
          <w:lang w:val="es-MX"/>
        </w:rPr>
        <w:t>, se obliga a lo siguiente:</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1.</w:t>
      </w:r>
      <w:r w:rsidRPr="008E6A7B">
        <w:rPr>
          <w:rFonts w:eastAsia="Times New Roman"/>
          <w:color w:val="2F2F2F"/>
          <w:sz w:val="20"/>
          <w:szCs w:val="20"/>
          <w:lang w:val="es-MX"/>
        </w:rPr>
        <w:t>     </w:t>
      </w:r>
      <w:r w:rsidRPr="008E6A7B">
        <w:rPr>
          <w:rFonts w:eastAsia="Times New Roman"/>
          <w:color w:val="2F2F2F"/>
          <w:sz w:val="18"/>
          <w:szCs w:val="18"/>
          <w:lang w:val="es-MX"/>
        </w:rPr>
        <w:t>Dar a conocer la Normatividad de carácter federal aplicable al </w:t>
      </w:r>
      <w:r w:rsidRPr="008E6A7B">
        <w:rPr>
          <w:rFonts w:eastAsia="Times New Roman"/>
          <w:i/>
          <w:iCs/>
          <w:color w:val="2F2F2F"/>
          <w:sz w:val="18"/>
          <w:szCs w:val="18"/>
          <w:lang w:val="es-MX"/>
        </w:rPr>
        <w:t>PAE</w:t>
      </w:r>
      <w:r w:rsidRPr="008E6A7B">
        <w:rPr>
          <w:rFonts w:eastAsia="Times New Roman"/>
          <w:color w:val="2F2F2F"/>
          <w:sz w:val="18"/>
          <w:szCs w:val="18"/>
          <w:lang w:val="es-MX"/>
        </w:rPr>
        <w:t> y proporcionar asesoría, asistencia técnica y capacitación/profesionalización al personal que participe en su ejecución, en particular, a los </w:t>
      </w:r>
      <w:r w:rsidRPr="008E6A7B">
        <w:rPr>
          <w:rFonts w:eastAsia="Times New Roman"/>
          <w:i/>
          <w:iCs/>
          <w:color w:val="2F2F2F"/>
          <w:sz w:val="18"/>
          <w:szCs w:val="18"/>
          <w:lang w:val="es-MX"/>
        </w:rPr>
        <w:t>Consejeros Laborales</w:t>
      </w:r>
      <w:r w:rsidRPr="008E6A7B">
        <w:rPr>
          <w:rFonts w:eastAsia="Times New Roman"/>
          <w:color w:val="2F2F2F"/>
          <w:sz w:val="18"/>
          <w:szCs w:val="18"/>
          <w:lang w:val="es-MX"/>
        </w:rPr>
        <w:t> adscritos a la </w:t>
      </w:r>
      <w:r w:rsidRPr="008E6A7B">
        <w:rPr>
          <w:rFonts w:eastAsia="Times New Roman"/>
          <w:i/>
          <w:iCs/>
          <w:color w:val="2F2F2F"/>
          <w:sz w:val="18"/>
          <w:szCs w:val="18"/>
          <w:lang w:val="es-MX"/>
        </w:rPr>
        <w:t>OSNE</w:t>
      </w:r>
      <w:r w:rsidRPr="008E6A7B">
        <w:rPr>
          <w:rFonts w:eastAsia="Times New Roman"/>
          <w:color w:val="2F2F2F"/>
          <w:sz w:val="18"/>
          <w:szCs w:val="18"/>
          <w:lang w:val="es-MX"/>
        </w:rPr>
        <w:t>.</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2.</w:t>
      </w:r>
      <w:r w:rsidRPr="008E6A7B">
        <w:rPr>
          <w:rFonts w:eastAsia="Times New Roman"/>
          <w:color w:val="2F2F2F"/>
          <w:sz w:val="20"/>
          <w:szCs w:val="20"/>
          <w:lang w:val="es-MX"/>
        </w:rPr>
        <w:t>     </w:t>
      </w:r>
      <w:r w:rsidRPr="008E6A7B">
        <w:rPr>
          <w:rFonts w:eastAsia="Times New Roman"/>
          <w:color w:val="2F2F2F"/>
          <w:sz w:val="18"/>
          <w:szCs w:val="18"/>
          <w:lang w:val="es-MX"/>
        </w:rPr>
        <w:t>Dar a conocer la estructura organizacional de la </w:t>
      </w:r>
      <w:r w:rsidRPr="008E6A7B">
        <w:rPr>
          <w:rFonts w:eastAsia="Times New Roman"/>
          <w:i/>
          <w:iCs/>
          <w:color w:val="2F2F2F"/>
          <w:sz w:val="18"/>
          <w:szCs w:val="18"/>
          <w:lang w:val="es-MX"/>
        </w:rPr>
        <w:t>OSNE</w:t>
      </w:r>
      <w:r w:rsidRPr="008E6A7B">
        <w:rPr>
          <w:rFonts w:eastAsia="Times New Roman"/>
          <w:color w:val="2F2F2F"/>
          <w:sz w:val="18"/>
          <w:szCs w:val="18"/>
          <w:lang w:val="es-MX"/>
        </w:rPr>
        <w:t> que se requiera para implementar la operación del </w:t>
      </w:r>
      <w:r w:rsidRPr="008E6A7B">
        <w:rPr>
          <w:rFonts w:eastAsia="Times New Roman"/>
          <w:i/>
          <w:iCs/>
          <w:color w:val="2F2F2F"/>
          <w:sz w:val="18"/>
          <w:szCs w:val="18"/>
          <w:lang w:val="es-MX"/>
        </w:rPr>
        <w:t>PAE</w:t>
      </w:r>
      <w:r w:rsidRPr="008E6A7B">
        <w:rPr>
          <w:rFonts w:eastAsia="Times New Roman"/>
          <w:color w:val="2F2F2F"/>
          <w:sz w:val="18"/>
          <w:szCs w:val="18"/>
          <w:lang w:val="es-MX"/>
        </w:rPr>
        <w:t>.</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3.</w:t>
      </w:r>
      <w:r w:rsidRPr="008E6A7B">
        <w:rPr>
          <w:rFonts w:eastAsia="Times New Roman"/>
          <w:color w:val="2F2F2F"/>
          <w:sz w:val="20"/>
          <w:szCs w:val="20"/>
          <w:lang w:val="es-MX"/>
        </w:rPr>
        <w:t>     </w:t>
      </w:r>
      <w:r w:rsidRPr="008E6A7B">
        <w:rPr>
          <w:rFonts w:eastAsia="Times New Roman"/>
          <w:color w:val="2F2F2F"/>
          <w:sz w:val="18"/>
          <w:szCs w:val="18"/>
          <w:lang w:val="es-MX"/>
        </w:rPr>
        <w:t>Gestionar la disponibilidad de los recursos presupuestales destinados al </w:t>
      </w:r>
      <w:r w:rsidRPr="008E6A7B">
        <w:rPr>
          <w:rFonts w:eastAsia="Times New Roman"/>
          <w:i/>
          <w:iCs/>
          <w:color w:val="2F2F2F"/>
          <w:sz w:val="18"/>
          <w:szCs w:val="18"/>
          <w:lang w:val="es-MX"/>
        </w:rPr>
        <w:t>PAE</w:t>
      </w:r>
      <w:r w:rsidRPr="008E6A7B">
        <w:rPr>
          <w:rFonts w:eastAsia="Times New Roman"/>
          <w:color w:val="2F2F2F"/>
          <w:sz w:val="18"/>
          <w:szCs w:val="18"/>
          <w:lang w:val="es-MX"/>
        </w:rPr>
        <w:t>, conforme a la</w:t>
      </w:r>
    </w:p>
    <w:p w:rsidR="008E6A7B" w:rsidRPr="008E6A7B" w:rsidRDefault="008E6A7B" w:rsidP="008E6A7B">
      <w:pPr>
        <w:shd w:val="clear" w:color="auto" w:fill="FFFFFF"/>
        <w:spacing w:line="240" w:lineRule="auto"/>
        <w:jc w:val="both"/>
        <w:rPr>
          <w:rFonts w:eastAsia="Times New Roman"/>
          <w:color w:val="2F2F2F"/>
          <w:sz w:val="18"/>
          <w:szCs w:val="18"/>
          <w:lang w:val="es-MX"/>
        </w:rPr>
      </w:pPr>
      <w:r w:rsidRPr="008E6A7B">
        <w:rPr>
          <w:rFonts w:eastAsia="Times New Roman"/>
          <w:color w:val="2F2F2F"/>
          <w:sz w:val="18"/>
          <w:szCs w:val="18"/>
          <w:lang w:val="es-MX"/>
        </w:rPr>
        <w:t>Normatividad federal aplicable, con el propósito de llevar a cabo su aplicación.</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4.</w:t>
      </w:r>
      <w:r w:rsidRPr="008E6A7B">
        <w:rPr>
          <w:rFonts w:eastAsia="Times New Roman"/>
          <w:color w:val="2F2F2F"/>
          <w:sz w:val="20"/>
          <w:szCs w:val="20"/>
          <w:lang w:val="es-MX"/>
        </w:rPr>
        <w:t>     </w:t>
      </w:r>
      <w:r w:rsidRPr="008E6A7B">
        <w:rPr>
          <w:rFonts w:eastAsia="Times New Roman"/>
          <w:color w:val="2F2F2F"/>
          <w:sz w:val="18"/>
          <w:szCs w:val="18"/>
          <w:lang w:val="es-MX"/>
        </w:rPr>
        <w:t>Dar acceso a la </w:t>
      </w:r>
      <w:r w:rsidRPr="008E6A7B">
        <w:rPr>
          <w:rFonts w:eastAsia="Times New Roman"/>
          <w:i/>
          <w:iCs/>
          <w:color w:val="2F2F2F"/>
          <w:sz w:val="18"/>
          <w:szCs w:val="18"/>
          <w:lang w:val="es-MX"/>
        </w:rPr>
        <w:t>OSNE</w:t>
      </w:r>
      <w:r w:rsidRPr="008E6A7B">
        <w:rPr>
          <w:rFonts w:eastAsia="Times New Roman"/>
          <w:color w:val="2F2F2F"/>
          <w:sz w:val="18"/>
          <w:szCs w:val="18"/>
          <w:lang w:val="es-MX"/>
        </w:rPr>
        <w:t> a sus Sistemas informáticos para realizar el registro, control, seguimiento y generación de información del </w:t>
      </w:r>
      <w:r w:rsidRPr="008E6A7B">
        <w:rPr>
          <w:rFonts w:eastAsia="Times New Roman"/>
          <w:i/>
          <w:iCs/>
          <w:color w:val="2F2F2F"/>
          <w:sz w:val="18"/>
          <w:szCs w:val="18"/>
          <w:lang w:val="es-MX"/>
        </w:rPr>
        <w:t>PAE</w:t>
      </w:r>
      <w:r w:rsidRPr="008E6A7B">
        <w:rPr>
          <w:rFonts w:eastAsia="Times New Roman"/>
          <w:color w:val="2F2F2F"/>
          <w:sz w:val="18"/>
          <w:szCs w:val="18"/>
          <w:lang w:val="es-MX"/>
        </w:rPr>
        <w:t>.</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5.</w:t>
      </w:r>
      <w:r w:rsidRPr="008E6A7B">
        <w:rPr>
          <w:rFonts w:eastAsia="Times New Roman"/>
          <w:color w:val="2F2F2F"/>
          <w:sz w:val="20"/>
          <w:szCs w:val="20"/>
          <w:lang w:val="es-MX"/>
        </w:rPr>
        <w:t>     </w:t>
      </w:r>
      <w:r w:rsidRPr="008E6A7B">
        <w:rPr>
          <w:rFonts w:eastAsia="Times New Roman"/>
          <w:color w:val="2F2F2F"/>
          <w:sz w:val="18"/>
          <w:szCs w:val="18"/>
          <w:lang w:val="es-MX"/>
        </w:rPr>
        <w:t>Proveer a la </w:t>
      </w:r>
      <w:r w:rsidRPr="008E6A7B">
        <w:rPr>
          <w:rFonts w:eastAsia="Times New Roman"/>
          <w:i/>
          <w:iCs/>
          <w:color w:val="2F2F2F"/>
          <w:sz w:val="18"/>
          <w:szCs w:val="18"/>
          <w:lang w:val="es-MX"/>
        </w:rPr>
        <w:t>OSNE</w:t>
      </w:r>
      <w:r w:rsidRPr="008E6A7B">
        <w:rPr>
          <w:rFonts w:eastAsia="Times New Roman"/>
          <w:color w:val="2F2F2F"/>
          <w:sz w:val="18"/>
          <w:szCs w:val="18"/>
          <w:lang w:val="es-MX"/>
        </w:rPr>
        <w:t>,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6.</w:t>
      </w:r>
      <w:r w:rsidRPr="008E6A7B">
        <w:rPr>
          <w:rFonts w:eastAsia="Times New Roman"/>
          <w:color w:val="2F2F2F"/>
          <w:sz w:val="20"/>
          <w:szCs w:val="20"/>
          <w:lang w:val="es-MX"/>
        </w:rPr>
        <w:t>     </w:t>
      </w:r>
      <w:r w:rsidRPr="008E6A7B">
        <w:rPr>
          <w:rFonts w:eastAsia="Times New Roman"/>
          <w:color w:val="2F2F2F"/>
          <w:sz w:val="18"/>
          <w:szCs w:val="18"/>
          <w:lang w:val="es-MX"/>
        </w:rPr>
        <w:t>Promover y fomentar la capacitación/profesionalización del personal adscrito a la </w:t>
      </w:r>
      <w:r w:rsidRPr="008E6A7B">
        <w:rPr>
          <w:rFonts w:eastAsia="Times New Roman"/>
          <w:i/>
          <w:iCs/>
          <w:color w:val="2F2F2F"/>
          <w:sz w:val="18"/>
          <w:szCs w:val="18"/>
          <w:lang w:val="es-MX"/>
        </w:rPr>
        <w:t>OSNE</w:t>
      </w:r>
      <w:r w:rsidRPr="008E6A7B">
        <w:rPr>
          <w:rFonts w:eastAsia="Times New Roman"/>
          <w:color w:val="2F2F2F"/>
          <w:sz w:val="18"/>
          <w:szCs w:val="18"/>
          <w:lang w:val="es-MX"/>
        </w:rPr>
        <w:t> que participe en la ejecución del </w:t>
      </w:r>
      <w:r w:rsidRPr="008E6A7B">
        <w:rPr>
          <w:rFonts w:eastAsia="Times New Roman"/>
          <w:i/>
          <w:iCs/>
          <w:color w:val="2F2F2F"/>
          <w:sz w:val="18"/>
          <w:szCs w:val="18"/>
          <w:lang w:val="es-MX"/>
        </w:rPr>
        <w:t>PAE</w:t>
      </w:r>
      <w:r w:rsidRPr="008E6A7B">
        <w:rPr>
          <w:rFonts w:eastAsia="Times New Roman"/>
          <w:color w:val="2F2F2F"/>
          <w:sz w:val="18"/>
          <w:szCs w:val="18"/>
          <w:lang w:val="es-MX"/>
        </w:rPr>
        <w:t>, para mejorar sus conocimientos, habilidades y destrezas laborales.</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7.</w:t>
      </w:r>
      <w:r w:rsidRPr="008E6A7B">
        <w:rPr>
          <w:rFonts w:eastAsia="Times New Roman"/>
          <w:color w:val="2F2F2F"/>
          <w:sz w:val="20"/>
          <w:szCs w:val="20"/>
          <w:lang w:val="es-MX"/>
        </w:rPr>
        <w:t>     </w:t>
      </w:r>
      <w:r w:rsidRPr="008E6A7B">
        <w:rPr>
          <w:rFonts w:eastAsia="Times New Roman"/>
          <w:color w:val="2F2F2F"/>
          <w:sz w:val="18"/>
          <w:szCs w:val="18"/>
          <w:lang w:val="es-MX"/>
        </w:rPr>
        <w:t>Supervisar y dar seguimiento a la operación del </w:t>
      </w:r>
      <w:r w:rsidRPr="008E6A7B">
        <w:rPr>
          <w:rFonts w:eastAsia="Times New Roman"/>
          <w:i/>
          <w:iCs/>
          <w:color w:val="2F2F2F"/>
          <w:sz w:val="18"/>
          <w:szCs w:val="18"/>
          <w:lang w:val="es-MX"/>
        </w:rPr>
        <w:t>PAE</w:t>
      </w:r>
      <w:r w:rsidRPr="008E6A7B">
        <w:rPr>
          <w:rFonts w:eastAsia="Times New Roman"/>
          <w:color w:val="2F2F2F"/>
          <w:sz w:val="18"/>
          <w:szCs w:val="18"/>
          <w:lang w:val="es-MX"/>
        </w:rPr>
        <w:t>, para verificar su estricto apego a la Normatividad aplicable y el cumplimiento de sus objetivos y metas.</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8.</w:t>
      </w:r>
      <w:r w:rsidRPr="008E6A7B">
        <w:rPr>
          <w:rFonts w:eastAsia="Times New Roman"/>
          <w:color w:val="2F2F2F"/>
          <w:sz w:val="20"/>
          <w:szCs w:val="20"/>
          <w:lang w:val="es-MX"/>
        </w:rPr>
        <w:t>     </w:t>
      </w:r>
      <w:r w:rsidRPr="008E6A7B">
        <w:rPr>
          <w:rFonts w:eastAsia="Times New Roman"/>
          <w:color w:val="2F2F2F"/>
          <w:sz w:val="18"/>
          <w:szCs w:val="18"/>
          <w:lang w:val="es-MX"/>
        </w:rPr>
        <w:t>Promover la implementación de las acciones de </w:t>
      </w:r>
      <w:r w:rsidRPr="008E6A7B">
        <w:rPr>
          <w:rFonts w:eastAsia="Times New Roman"/>
          <w:i/>
          <w:iCs/>
          <w:color w:val="2F2F2F"/>
          <w:sz w:val="18"/>
          <w:szCs w:val="18"/>
          <w:lang w:val="es-MX"/>
        </w:rPr>
        <w:t>Contraloría Social</w:t>
      </w:r>
      <w:r w:rsidRPr="008E6A7B">
        <w:rPr>
          <w:rFonts w:eastAsia="Times New Roman"/>
          <w:color w:val="2F2F2F"/>
          <w:sz w:val="18"/>
          <w:szCs w:val="18"/>
          <w:lang w:val="es-MX"/>
        </w:rPr>
        <w:t> que resulten aplicables conforme a los Lineamientos para la Promoción y Operación de la Contraloría Social en los Programas Federales de Desarrollo Social, los documentos de </w:t>
      </w:r>
      <w:r w:rsidRPr="008E6A7B">
        <w:rPr>
          <w:rFonts w:eastAsia="Times New Roman"/>
          <w:i/>
          <w:iCs/>
          <w:color w:val="2F2F2F"/>
          <w:sz w:val="18"/>
          <w:szCs w:val="18"/>
          <w:lang w:val="es-MX"/>
        </w:rPr>
        <w:t>Contraloría Social</w:t>
      </w:r>
      <w:r w:rsidRPr="008E6A7B">
        <w:rPr>
          <w:rFonts w:eastAsia="Times New Roman"/>
          <w:color w:val="2F2F2F"/>
          <w:sz w:val="18"/>
          <w:szCs w:val="18"/>
          <w:lang w:val="es-MX"/>
        </w:rPr>
        <w:t> autorizados por la Secretaría de la Función Pública y demás normatividad en la materia.</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9.</w:t>
      </w:r>
      <w:r w:rsidRPr="008E6A7B">
        <w:rPr>
          <w:rFonts w:eastAsia="Times New Roman"/>
          <w:color w:val="2F2F2F"/>
          <w:sz w:val="20"/>
          <w:szCs w:val="20"/>
          <w:lang w:val="es-MX"/>
        </w:rPr>
        <w:t>     </w:t>
      </w:r>
      <w:r w:rsidRPr="008E6A7B">
        <w:rPr>
          <w:rFonts w:eastAsia="Times New Roman"/>
          <w:color w:val="2F2F2F"/>
          <w:sz w:val="18"/>
          <w:szCs w:val="18"/>
          <w:lang w:val="es-MX"/>
        </w:rPr>
        <w:t>Canalizar para atención de la </w:t>
      </w:r>
      <w:r w:rsidRPr="008E6A7B">
        <w:rPr>
          <w:rFonts w:eastAsia="Times New Roman"/>
          <w:i/>
          <w:iCs/>
          <w:color w:val="2F2F2F"/>
          <w:sz w:val="18"/>
          <w:szCs w:val="18"/>
          <w:lang w:val="es-MX"/>
        </w:rPr>
        <w:t>OSNE</w:t>
      </w:r>
      <w:r w:rsidRPr="008E6A7B">
        <w:rPr>
          <w:rFonts w:eastAsia="Times New Roman"/>
          <w:color w:val="2F2F2F"/>
          <w:sz w:val="18"/>
          <w:szCs w:val="18"/>
          <w:lang w:val="es-MX"/>
        </w:rPr>
        <w:t>, las peticiones ciudadanas que, en materia de empleo u ocupación productiva, se presenten ante la "SECRETARÍA", cuando así corresponda.</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10.</w:t>
      </w:r>
      <w:r w:rsidRPr="008E6A7B">
        <w:rPr>
          <w:rFonts w:eastAsia="Times New Roman"/>
          <w:color w:val="2F2F2F"/>
          <w:sz w:val="20"/>
          <w:szCs w:val="20"/>
          <w:lang w:val="es-MX"/>
        </w:rPr>
        <w:t>   </w:t>
      </w:r>
      <w:r w:rsidRPr="008E6A7B">
        <w:rPr>
          <w:rFonts w:eastAsia="Times New Roman"/>
          <w:color w:val="2F2F2F"/>
          <w:sz w:val="18"/>
          <w:szCs w:val="18"/>
          <w:lang w:val="es-MX"/>
        </w:rPr>
        <w:t>Evaluar el desempeño de la </w:t>
      </w:r>
      <w:r w:rsidRPr="008E6A7B">
        <w:rPr>
          <w:rFonts w:eastAsia="Times New Roman"/>
          <w:i/>
          <w:iCs/>
          <w:color w:val="2F2F2F"/>
          <w:sz w:val="18"/>
          <w:szCs w:val="18"/>
          <w:lang w:val="es-MX"/>
        </w:rPr>
        <w:t>OSNE</w:t>
      </w:r>
      <w:r w:rsidRPr="008E6A7B">
        <w:rPr>
          <w:rFonts w:eastAsia="Times New Roman"/>
          <w:color w:val="2F2F2F"/>
          <w:sz w:val="18"/>
          <w:szCs w:val="18"/>
          <w:lang w:val="es-MX"/>
        </w:rPr>
        <w:t>, a fin de mejorar la eficiencia en la ejecución del </w:t>
      </w:r>
      <w:r w:rsidRPr="008E6A7B">
        <w:rPr>
          <w:rFonts w:eastAsia="Times New Roman"/>
          <w:i/>
          <w:iCs/>
          <w:color w:val="2F2F2F"/>
          <w:sz w:val="18"/>
          <w:szCs w:val="18"/>
          <w:lang w:val="es-MX"/>
        </w:rPr>
        <w:t>PAE</w:t>
      </w:r>
      <w:r w:rsidRPr="008E6A7B">
        <w:rPr>
          <w:rFonts w:eastAsia="Times New Roman"/>
          <w:color w:val="2F2F2F"/>
          <w:sz w:val="18"/>
          <w:szCs w:val="18"/>
          <w:lang w:val="es-MX"/>
        </w:rPr>
        <w:t>.</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11.</w:t>
      </w:r>
      <w:r w:rsidRPr="008E6A7B">
        <w:rPr>
          <w:rFonts w:eastAsia="Times New Roman"/>
          <w:color w:val="2F2F2F"/>
          <w:sz w:val="20"/>
          <w:szCs w:val="20"/>
          <w:lang w:val="es-MX"/>
        </w:rPr>
        <w:t>   </w:t>
      </w:r>
      <w:r w:rsidRPr="008E6A7B">
        <w:rPr>
          <w:rFonts w:eastAsia="Times New Roman"/>
          <w:color w:val="2F2F2F"/>
          <w:sz w:val="18"/>
          <w:szCs w:val="18"/>
          <w:lang w:val="es-MX"/>
        </w:rPr>
        <w:t>Promover y difundir las disposiciones de blindaje electoral emitidas por la autoridad competente</w:t>
      </w:r>
      <w:r w:rsidRPr="008E6A7B">
        <w:rPr>
          <w:rFonts w:eastAsia="Times New Roman"/>
          <w:i/>
          <w:iCs/>
          <w:color w:val="2F2F2F"/>
          <w:sz w:val="18"/>
          <w:szCs w:val="18"/>
          <w:lang w:val="es-MX"/>
        </w:rPr>
        <w:t>,</w:t>
      </w:r>
      <w:r w:rsidRPr="008E6A7B">
        <w:rPr>
          <w:rFonts w:eastAsia="Times New Roman"/>
          <w:color w:val="2F2F2F"/>
          <w:sz w:val="18"/>
          <w:szCs w:val="18"/>
          <w:lang w:val="es-MX"/>
        </w:rPr>
        <w:t> a efecto de que la </w:t>
      </w:r>
      <w:r w:rsidRPr="008E6A7B">
        <w:rPr>
          <w:rFonts w:eastAsia="Times New Roman"/>
          <w:i/>
          <w:iCs/>
          <w:color w:val="2F2F2F"/>
          <w:sz w:val="18"/>
          <w:szCs w:val="18"/>
          <w:lang w:val="es-MX"/>
        </w:rPr>
        <w:t>OSNE</w:t>
      </w:r>
      <w:r w:rsidRPr="008E6A7B">
        <w:rPr>
          <w:rFonts w:eastAsia="Times New Roman"/>
          <w:color w:val="2F2F2F"/>
          <w:sz w:val="18"/>
          <w:szCs w:val="18"/>
          <w:lang w:val="es-MX"/>
        </w:rPr>
        <w:t> se apegue a estas y se coadyuve a transparentar la operación del </w:t>
      </w:r>
      <w:r w:rsidRPr="008E6A7B">
        <w:rPr>
          <w:rFonts w:eastAsia="Times New Roman"/>
          <w:i/>
          <w:iCs/>
          <w:color w:val="2F2F2F"/>
          <w:sz w:val="18"/>
          <w:szCs w:val="18"/>
          <w:lang w:val="es-MX"/>
        </w:rPr>
        <w:t>PAE</w:t>
      </w:r>
      <w:r w:rsidRPr="008E6A7B">
        <w:rPr>
          <w:rFonts w:eastAsia="Times New Roman"/>
          <w:color w:val="2F2F2F"/>
          <w:sz w:val="18"/>
          <w:szCs w:val="18"/>
          <w:lang w:val="es-MX"/>
        </w:rPr>
        <w:t>.</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12.</w:t>
      </w:r>
      <w:r w:rsidRPr="008E6A7B">
        <w:rPr>
          <w:rFonts w:eastAsia="Times New Roman"/>
          <w:color w:val="2F2F2F"/>
          <w:sz w:val="20"/>
          <w:szCs w:val="20"/>
          <w:lang w:val="es-MX"/>
        </w:rPr>
        <w:t>   </w:t>
      </w:r>
      <w:r w:rsidRPr="008E6A7B">
        <w:rPr>
          <w:rFonts w:eastAsia="Times New Roman"/>
          <w:color w:val="2F2F2F"/>
          <w:sz w:val="18"/>
          <w:szCs w:val="18"/>
          <w:lang w:val="es-MX"/>
        </w:rPr>
        <w:t>Dar seguimiento a los resultados de la fiscalización que se realice a la operación y aplicación del </w:t>
      </w:r>
      <w:r w:rsidRPr="008E6A7B">
        <w:rPr>
          <w:rFonts w:eastAsia="Times New Roman"/>
          <w:i/>
          <w:iCs/>
          <w:color w:val="2F2F2F"/>
          <w:sz w:val="18"/>
          <w:szCs w:val="18"/>
          <w:lang w:val="es-MX"/>
        </w:rPr>
        <w:t>PAE</w:t>
      </w:r>
      <w:r w:rsidRPr="008E6A7B">
        <w:rPr>
          <w:rFonts w:eastAsia="Times New Roman"/>
          <w:color w:val="2F2F2F"/>
          <w:sz w:val="18"/>
          <w:szCs w:val="18"/>
          <w:lang w:val="es-MX"/>
        </w:rPr>
        <w:t> en la </w:t>
      </w:r>
      <w:r w:rsidRPr="008E6A7B">
        <w:rPr>
          <w:rFonts w:eastAsia="Times New Roman"/>
          <w:i/>
          <w:iCs/>
          <w:color w:val="2F2F2F"/>
          <w:sz w:val="18"/>
          <w:szCs w:val="18"/>
          <w:lang w:val="es-MX"/>
        </w:rPr>
        <w:t>OSNE</w:t>
      </w:r>
      <w:r w:rsidRPr="008E6A7B">
        <w:rPr>
          <w:rFonts w:eastAsia="Times New Roman"/>
          <w:color w:val="2F2F2F"/>
          <w:sz w:val="18"/>
          <w:szCs w:val="18"/>
          <w:lang w:val="es-MX"/>
        </w:rPr>
        <w:t>, por parte de las instancias facultadas para ello, con el fin de procurar su debida atención.</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lastRenderedPageBreak/>
        <w:t>13.</w:t>
      </w:r>
      <w:r w:rsidRPr="008E6A7B">
        <w:rPr>
          <w:rFonts w:eastAsia="Times New Roman"/>
          <w:color w:val="2F2F2F"/>
          <w:sz w:val="20"/>
          <w:szCs w:val="20"/>
          <w:lang w:val="es-MX"/>
        </w:rPr>
        <w:t>   </w:t>
      </w:r>
      <w:r w:rsidRPr="008E6A7B">
        <w:rPr>
          <w:rFonts w:eastAsia="Times New Roman"/>
          <w:color w:val="2F2F2F"/>
          <w:sz w:val="18"/>
          <w:szCs w:val="18"/>
          <w:lang w:val="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b/>
          <w:bCs/>
          <w:color w:val="2F2F2F"/>
          <w:sz w:val="18"/>
          <w:szCs w:val="18"/>
          <w:lang w:val="es-MX"/>
        </w:rPr>
        <w:t>CUARTA. - </w:t>
      </w:r>
      <w:r w:rsidRPr="008E6A7B">
        <w:rPr>
          <w:rFonts w:eastAsia="Times New Roman"/>
          <w:color w:val="2F2F2F"/>
          <w:sz w:val="18"/>
          <w:szCs w:val="18"/>
          <w:lang w:val="es-MX"/>
        </w:rPr>
        <w:t>OBLIGACIONES DE "EL ESTADO". "EL ESTADO" se obliga a:</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1.</w:t>
      </w:r>
      <w:r w:rsidRPr="008E6A7B">
        <w:rPr>
          <w:rFonts w:eastAsia="Times New Roman"/>
          <w:color w:val="2F2F2F"/>
          <w:sz w:val="20"/>
          <w:szCs w:val="20"/>
          <w:lang w:val="es-MX"/>
        </w:rPr>
        <w:t>     </w:t>
      </w:r>
      <w:r w:rsidRPr="008E6A7B">
        <w:rPr>
          <w:rFonts w:eastAsia="Times New Roman"/>
          <w:color w:val="2F2F2F"/>
          <w:sz w:val="18"/>
          <w:szCs w:val="18"/>
          <w:lang w:val="es-MX"/>
        </w:rPr>
        <w:t>Operar en la entidad federativa el </w:t>
      </w:r>
      <w:r w:rsidRPr="008E6A7B">
        <w:rPr>
          <w:rFonts w:eastAsia="Times New Roman"/>
          <w:i/>
          <w:iCs/>
          <w:color w:val="2F2F2F"/>
          <w:sz w:val="18"/>
          <w:szCs w:val="18"/>
          <w:lang w:val="es-MX"/>
        </w:rPr>
        <w:t>PAE</w:t>
      </w:r>
      <w:r w:rsidRPr="008E6A7B">
        <w:rPr>
          <w:rFonts w:eastAsia="Times New Roman"/>
          <w:color w:val="2F2F2F"/>
          <w:sz w:val="18"/>
          <w:szCs w:val="18"/>
          <w:lang w:val="es-MX"/>
        </w:rPr>
        <w:t>, para ello deberá:</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A)</w:t>
      </w:r>
      <w:r w:rsidRPr="008E6A7B">
        <w:rPr>
          <w:rFonts w:eastAsia="Times New Roman"/>
          <w:color w:val="2F2F2F"/>
          <w:sz w:val="20"/>
          <w:szCs w:val="20"/>
          <w:lang w:val="es-MX"/>
        </w:rPr>
        <w:t>   </w:t>
      </w:r>
      <w:r w:rsidRPr="008E6A7B">
        <w:rPr>
          <w:rFonts w:eastAsia="Times New Roman"/>
          <w:color w:val="2F2F2F"/>
          <w:sz w:val="18"/>
          <w:szCs w:val="18"/>
          <w:lang w:val="es-MX"/>
        </w:rPr>
        <w:t>Disponer de una estructura organizacional de la </w:t>
      </w:r>
      <w:r w:rsidRPr="008E6A7B">
        <w:rPr>
          <w:rFonts w:eastAsia="Times New Roman"/>
          <w:i/>
          <w:iCs/>
          <w:color w:val="2F2F2F"/>
          <w:sz w:val="18"/>
          <w:szCs w:val="18"/>
          <w:lang w:val="es-MX"/>
        </w:rPr>
        <w:t>OSNE</w:t>
      </w:r>
      <w:r w:rsidRPr="008E6A7B">
        <w:rPr>
          <w:rFonts w:eastAsia="Times New Roman"/>
          <w:color w:val="2F2F2F"/>
          <w:sz w:val="18"/>
          <w:szCs w:val="18"/>
          <w:lang w:val="es-MX"/>
        </w:rPr>
        <w:t>, con base en el modelo que le dé a conocer la "SECRETARÍA", a través de la </w:t>
      </w:r>
      <w:r w:rsidRPr="008E6A7B">
        <w:rPr>
          <w:rFonts w:eastAsia="Times New Roman"/>
          <w:i/>
          <w:iCs/>
          <w:color w:val="2F2F2F"/>
          <w:sz w:val="18"/>
          <w:szCs w:val="18"/>
          <w:lang w:val="es-MX"/>
        </w:rPr>
        <w:t>USNE</w:t>
      </w:r>
      <w:r w:rsidRPr="008E6A7B">
        <w:rPr>
          <w:rFonts w:eastAsia="Times New Roman"/>
          <w:color w:val="2F2F2F"/>
          <w:sz w:val="18"/>
          <w:szCs w:val="18"/>
          <w:lang w:val="es-MX"/>
        </w:rPr>
        <w:t>.</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B)</w:t>
      </w:r>
      <w:r w:rsidRPr="008E6A7B">
        <w:rPr>
          <w:rFonts w:eastAsia="Times New Roman"/>
          <w:color w:val="2F2F2F"/>
          <w:sz w:val="20"/>
          <w:szCs w:val="20"/>
          <w:lang w:val="es-MX"/>
        </w:rPr>
        <w:t>   </w:t>
      </w:r>
      <w:r w:rsidRPr="008E6A7B">
        <w:rPr>
          <w:rFonts w:eastAsia="Times New Roman"/>
          <w:color w:val="2F2F2F"/>
          <w:sz w:val="18"/>
          <w:szCs w:val="18"/>
          <w:lang w:val="es-MX"/>
        </w:rPr>
        <w:t>Adoptar la denominación oficial de "Servicio Nacional de Empleo de Nuevo León" para la </w:t>
      </w:r>
      <w:r w:rsidRPr="008E6A7B">
        <w:rPr>
          <w:rFonts w:eastAsia="Times New Roman"/>
          <w:i/>
          <w:iCs/>
          <w:color w:val="2F2F2F"/>
          <w:sz w:val="18"/>
          <w:szCs w:val="18"/>
          <w:lang w:val="es-MX"/>
        </w:rPr>
        <w:t>OSNE</w:t>
      </w:r>
      <w:r w:rsidRPr="008E6A7B">
        <w:rPr>
          <w:rFonts w:eastAsia="Times New Roman"/>
          <w:color w:val="2F2F2F"/>
          <w:sz w:val="18"/>
          <w:szCs w:val="18"/>
          <w:lang w:val="es-MX"/>
        </w:rPr>
        <w:t>, o en su caso realizar las gestiones conducentes para ello.</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C)</w:t>
      </w:r>
      <w:r w:rsidRPr="008E6A7B">
        <w:rPr>
          <w:rFonts w:eastAsia="Times New Roman"/>
          <w:color w:val="2F2F2F"/>
          <w:sz w:val="20"/>
          <w:szCs w:val="20"/>
          <w:lang w:val="es-MX"/>
        </w:rPr>
        <w:t>   </w:t>
      </w:r>
      <w:r w:rsidRPr="008E6A7B">
        <w:rPr>
          <w:rFonts w:eastAsia="Times New Roman"/>
          <w:color w:val="2F2F2F"/>
          <w:sz w:val="18"/>
          <w:szCs w:val="18"/>
          <w:lang w:val="es-MX"/>
        </w:rPr>
        <w:t>Proporcionar espacios físicos, para uso exclusivo de la </w:t>
      </w:r>
      <w:r w:rsidRPr="008E6A7B">
        <w:rPr>
          <w:rFonts w:eastAsia="Times New Roman"/>
          <w:i/>
          <w:iCs/>
          <w:color w:val="2F2F2F"/>
          <w:sz w:val="18"/>
          <w:szCs w:val="18"/>
          <w:lang w:val="es-MX"/>
        </w:rPr>
        <w:t>OSNE</w:t>
      </w:r>
      <w:r w:rsidRPr="008E6A7B">
        <w:rPr>
          <w:rFonts w:eastAsia="Times New Roman"/>
          <w:color w:val="2F2F2F"/>
          <w:sz w:val="18"/>
          <w:szCs w:val="18"/>
          <w:lang w:val="es-MX"/>
        </w:rPr>
        <w:t>, que cuenten con las dimensiones y condiciones de accesibilidad necesarias para la atención de </w:t>
      </w:r>
      <w:r w:rsidRPr="008E6A7B">
        <w:rPr>
          <w:rFonts w:eastAsia="Times New Roman"/>
          <w:i/>
          <w:iCs/>
          <w:color w:val="2F2F2F"/>
          <w:sz w:val="18"/>
          <w:szCs w:val="18"/>
          <w:lang w:val="es-MX"/>
        </w:rPr>
        <w:t>Buscadores de Trabajo</w:t>
      </w:r>
      <w:r w:rsidRPr="008E6A7B">
        <w:rPr>
          <w:rFonts w:eastAsia="Times New Roman"/>
          <w:color w:val="2F2F2F"/>
          <w:sz w:val="18"/>
          <w:szCs w:val="18"/>
          <w:lang w:val="es-MX"/>
        </w:rPr>
        <w:t>, incluidas personas con discapacidad y adultos mayores, en los que se desarrolle de manera eficiente la intermediación laboral descrita en las </w:t>
      </w:r>
      <w:r w:rsidRPr="008E6A7B">
        <w:rPr>
          <w:rFonts w:eastAsia="Times New Roman"/>
          <w:i/>
          <w:iCs/>
          <w:color w:val="2F2F2F"/>
          <w:sz w:val="18"/>
          <w:szCs w:val="18"/>
          <w:lang w:val="es-MX"/>
        </w:rPr>
        <w:t>Reglas</w:t>
      </w:r>
      <w:r w:rsidRPr="008E6A7B">
        <w:rPr>
          <w:rFonts w:eastAsia="Times New Roman"/>
          <w:color w:val="2F2F2F"/>
          <w:sz w:val="18"/>
          <w:szCs w:val="18"/>
          <w:lang w:val="es-MX"/>
        </w:rPr>
        <w:t>, tales como Bolsas de Trabajo, Centros de Intermediación Laboral, Talleres para Buscadores de Trabajo, Centros de Evaluación de Habilidades (VALPAR), así como para el resguardo de la documentación que se genere con motivo de la operación del </w:t>
      </w:r>
      <w:r w:rsidRPr="008E6A7B">
        <w:rPr>
          <w:rFonts w:eastAsia="Times New Roman"/>
          <w:i/>
          <w:iCs/>
          <w:color w:val="2F2F2F"/>
          <w:sz w:val="18"/>
          <w:szCs w:val="18"/>
          <w:lang w:val="es-MX"/>
        </w:rPr>
        <w:t>PAE</w:t>
      </w:r>
      <w:r w:rsidRPr="008E6A7B">
        <w:rPr>
          <w:rFonts w:eastAsia="Times New Roman"/>
          <w:color w:val="2F2F2F"/>
          <w:sz w:val="18"/>
          <w:szCs w:val="18"/>
          <w:lang w:val="es-MX"/>
        </w:rPr>
        <w:t>.</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D)</w:t>
      </w:r>
      <w:r w:rsidRPr="008E6A7B">
        <w:rPr>
          <w:rFonts w:eastAsia="Times New Roman"/>
          <w:color w:val="2F2F2F"/>
          <w:sz w:val="20"/>
          <w:szCs w:val="20"/>
          <w:lang w:val="es-MX"/>
        </w:rPr>
        <w:t>   </w:t>
      </w:r>
      <w:r w:rsidRPr="008E6A7B">
        <w:rPr>
          <w:rFonts w:eastAsia="Times New Roman"/>
          <w:color w:val="2F2F2F"/>
          <w:sz w:val="18"/>
          <w:szCs w:val="18"/>
          <w:lang w:val="es-MX"/>
        </w:rPr>
        <w:t>Designar a un servidor público de tiempo completo con jerarquía mayor o igual a Director de Área, como Titular de la </w:t>
      </w:r>
      <w:r w:rsidRPr="008E6A7B">
        <w:rPr>
          <w:rFonts w:eastAsia="Times New Roman"/>
          <w:i/>
          <w:iCs/>
          <w:color w:val="2F2F2F"/>
          <w:sz w:val="18"/>
          <w:szCs w:val="18"/>
          <w:lang w:val="es-MX"/>
        </w:rPr>
        <w:t>OSNE</w:t>
      </w:r>
      <w:r w:rsidRPr="008E6A7B">
        <w:rPr>
          <w:rFonts w:eastAsia="Times New Roman"/>
          <w:color w:val="2F2F2F"/>
          <w:sz w:val="18"/>
          <w:szCs w:val="18"/>
          <w:lang w:val="es-MX"/>
        </w:rPr>
        <w:t>.</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E)</w:t>
      </w:r>
      <w:r w:rsidRPr="008E6A7B">
        <w:rPr>
          <w:rFonts w:eastAsia="Times New Roman"/>
          <w:color w:val="2F2F2F"/>
          <w:sz w:val="20"/>
          <w:szCs w:val="20"/>
          <w:lang w:val="es-MX"/>
        </w:rPr>
        <w:t>   </w:t>
      </w:r>
      <w:r w:rsidRPr="008E6A7B">
        <w:rPr>
          <w:rFonts w:eastAsia="Times New Roman"/>
          <w:color w:val="2F2F2F"/>
          <w:sz w:val="18"/>
          <w:szCs w:val="18"/>
          <w:lang w:val="es-MX"/>
        </w:rPr>
        <w:t>Facultar al Titular de la </w:t>
      </w:r>
      <w:r w:rsidRPr="008E6A7B">
        <w:rPr>
          <w:rFonts w:eastAsia="Times New Roman"/>
          <w:i/>
          <w:iCs/>
          <w:color w:val="2F2F2F"/>
          <w:sz w:val="18"/>
          <w:szCs w:val="18"/>
          <w:lang w:val="es-MX"/>
        </w:rPr>
        <w:t>OSNE</w:t>
      </w:r>
      <w:r w:rsidRPr="008E6A7B">
        <w:rPr>
          <w:rFonts w:eastAsia="Times New Roman"/>
          <w:color w:val="2F2F2F"/>
          <w:sz w:val="18"/>
          <w:szCs w:val="18"/>
          <w:lang w:val="es-MX"/>
        </w:rPr>
        <w:t> para conducir el funcionamiento de ésta; administrar los recursos que en el marco del presente </w:t>
      </w:r>
      <w:r w:rsidRPr="008E6A7B">
        <w:rPr>
          <w:rFonts w:eastAsia="Times New Roman"/>
          <w:i/>
          <w:iCs/>
          <w:color w:val="2F2F2F"/>
          <w:sz w:val="18"/>
          <w:szCs w:val="18"/>
          <w:lang w:val="es-MX"/>
        </w:rPr>
        <w:t>Convenio de Coordinación</w:t>
      </w:r>
      <w:r w:rsidRPr="008E6A7B">
        <w:rPr>
          <w:rFonts w:eastAsia="Times New Roman"/>
          <w:color w:val="2F2F2F"/>
          <w:sz w:val="18"/>
          <w:szCs w:val="18"/>
          <w:lang w:val="es-MX"/>
        </w:rPr>
        <w:t> asignen "LAS PARTES"; realizar actividades de concertación empresarial de alto nivel y gestionar los apoyos necesarios para el funcionamiento de la </w:t>
      </w:r>
      <w:r w:rsidRPr="008E6A7B">
        <w:rPr>
          <w:rFonts w:eastAsia="Times New Roman"/>
          <w:i/>
          <w:iCs/>
          <w:color w:val="2F2F2F"/>
          <w:sz w:val="18"/>
          <w:szCs w:val="18"/>
          <w:lang w:val="es-MX"/>
        </w:rPr>
        <w:t>OSNE.</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F)</w:t>
      </w:r>
      <w:r w:rsidRPr="008E6A7B">
        <w:rPr>
          <w:rFonts w:eastAsia="Times New Roman"/>
          <w:color w:val="2F2F2F"/>
          <w:sz w:val="20"/>
          <w:szCs w:val="20"/>
          <w:lang w:val="es-MX"/>
        </w:rPr>
        <w:t>   </w:t>
      </w:r>
      <w:r w:rsidRPr="008E6A7B">
        <w:rPr>
          <w:rFonts w:eastAsia="Times New Roman"/>
          <w:color w:val="2F2F2F"/>
          <w:sz w:val="18"/>
          <w:szCs w:val="18"/>
          <w:lang w:val="es-MX"/>
        </w:rPr>
        <w:t>Designar de manera oficial, a través del Titular de la Secretaría de Economía y Trabajo del Estado de Nuevo León, al Titular de la </w:t>
      </w:r>
      <w:r w:rsidRPr="008E6A7B">
        <w:rPr>
          <w:rFonts w:eastAsia="Times New Roman"/>
          <w:i/>
          <w:iCs/>
          <w:color w:val="2F2F2F"/>
          <w:sz w:val="18"/>
          <w:szCs w:val="18"/>
          <w:lang w:val="es-MX"/>
        </w:rPr>
        <w:t>OSNE</w:t>
      </w:r>
      <w:r w:rsidRPr="008E6A7B">
        <w:rPr>
          <w:rFonts w:eastAsia="Times New Roman"/>
          <w:color w:val="2F2F2F"/>
          <w:sz w:val="18"/>
          <w:szCs w:val="18"/>
          <w:lang w:val="es-MX"/>
        </w:rPr>
        <w:t> y al de su área administrativa, así como a otro funcionario de la misma, como responsables del ejercicio, control y seguimiento de los recursos</w:t>
      </w:r>
    </w:p>
    <w:p w:rsidR="008E6A7B" w:rsidRPr="008E6A7B" w:rsidRDefault="008E6A7B" w:rsidP="008E6A7B">
      <w:pPr>
        <w:shd w:val="clear" w:color="auto" w:fill="FFFFFF"/>
        <w:spacing w:line="240" w:lineRule="auto"/>
        <w:jc w:val="both"/>
        <w:rPr>
          <w:rFonts w:eastAsia="Times New Roman"/>
          <w:color w:val="2F2F2F"/>
          <w:sz w:val="18"/>
          <w:szCs w:val="18"/>
          <w:lang w:val="es-MX"/>
        </w:rPr>
      </w:pPr>
      <w:proofErr w:type="gramStart"/>
      <w:r w:rsidRPr="008E6A7B">
        <w:rPr>
          <w:rFonts w:eastAsia="Times New Roman"/>
          <w:color w:val="2F2F2F"/>
          <w:sz w:val="18"/>
          <w:szCs w:val="18"/>
          <w:lang w:val="es-MX"/>
        </w:rPr>
        <w:t>que</w:t>
      </w:r>
      <w:proofErr w:type="gramEnd"/>
      <w:r w:rsidRPr="008E6A7B">
        <w:rPr>
          <w:rFonts w:eastAsia="Times New Roman"/>
          <w:color w:val="2F2F2F"/>
          <w:sz w:val="18"/>
          <w:szCs w:val="18"/>
          <w:lang w:val="es-MX"/>
        </w:rPr>
        <w:t> "LAS PARTES" destinen para la operación del</w:t>
      </w:r>
      <w:r w:rsidRPr="008E6A7B">
        <w:rPr>
          <w:rFonts w:eastAsia="Times New Roman"/>
          <w:i/>
          <w:iCs/>
          <w:color w:val="2F2F2F"/>
          <w:sz w:val="18"/>
          <w:szCs w:val="18"/>
          <w:lang w:val="es-MX"/>
        </w:rPr>
        <w:t> PAE </w:t>
      </w:r>
      <w:r w:rsidRPr="008E6A7B">
        <w:rPr>
          <w:rFonts w:eastAsia="Times New Roman"/>
          <w:color w:val="2F2F2F"/>
          <w:sz w:val="18"/>
          <w:szCs w:val="18"/>
          <w:lang w:val="es-MX"/>
        </w:rPr>
        <w:t>en la entidad federativa, de acuerdo a lo establecido en la Normatividad.</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b/>
          <w:bCs/>
          <w:color w:val="2F2F2F"/>
          <w:sz w:val="18"/>
          <w:szCs w:val="18"/>
          <w:lang w:val="es-MX"/>
        </w:rPr>
        <w:t>2.</w:t>
      </w:r>
      <w:r w:rsidRPr="008E6A7B">
        <w:rPr>
          <w:rFonts w:eastAsia="Times New Roman"/>
          <w:color w:val="2F2F2F"/>
          <w:sz w:val="20"/>
          <w:szCs w:val="20"/>
          <w:lang w:val="es-MX"/>
        </w:rPr>
        <w:t>    </w:t>
      </w:r>
      <w:r w:rsidRPr="008E6A7B">
        <w:rPr>
          <w:rFonts w:eastAsia="Times New Roman"/>
          <w:color w:val="2F2F2F"/>
          <w:sz w:val="18"/>
          <w:szCs w:val="18"/>
          <w:lang w:val="es-MX"/>
        </w:rPr>
        <w:t>Asignar recursos para el funcionamiento de la </w:t>
      </w:r>
      <w:r w:rsidRPr="008E6A7B">
        <w:rPr>
          <w:rFonts w:eastAsia="Times New Roman"/>
          <w:i/>
          <w:iCs/>
          <w:color w:val="2F2F2F"/>
          <w:sz w:val="18"/>
          <w:szCs w:val="18"/>
          <w:lang w:val="es-MX"/>
        </w:rPr>
        <w:t>OSNE</w:t>
      </w:r>
      <w:r w:rsidRPr="008E6A7B">
        <w:rPr>
          <w:rFonts w:eastAsia="Times New Roman"/>
          <w:color w:val="2F2F2F"/>
          <w:sz w:val="18"/>
          <w:szCs w:val="18"/>
          <w:lang w:val="es-MX"/>
        </w:rPr>
        <w:t>, que incluyan:</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A)</w:t>
      </w:r>
      <w:r w:rsidRPr="008E6A7B">
        <w:rPr>
          <w:rFonts w:eastAsia="Times New Roman"/>
          <w:color w:val="2F2F2F"/>
          <w:sz w:val="20"/>
          <w:szCs w:val="20"/>
          <w:lang w:val="es-MX"/>
        </w:rPr>
        <w:t>   </w:t>
      </w:r>
      <w:r w:rsidRPr="008E6A7B">
        <w:rPr>
          <w:rFonts w:eastAsia="Times New Roman"/>
          <w:color w:val="2F2F2F"/>
          <w:sz w:val="18"/>
          <w:szCs w:val="18"/>
          <w:lang w:val="es-MX"/>
        </w:rPr>
        <w:t>Contratar personal, que labore de tiempo completo y exclusivamente para la </w:t>
      </w:r>
      <w:r w:rsidRPr="008E6A7B">
        <w:rPr>
          <w:rFonts w:eastAsia="Times New Roman"/>
          <w:i/>
          <w:iCs/>
          <w:color w:val="2F2F2F"/>
          <w:sz w:val="18"/>
          <w:szCs w:val="18"/>
          <w:lang w:val="es-MX"/>
        </w:rPr>
        <w:t>OSNE</w:t>
      </w:r>
      <w:r w:rsidRPr="008E6A7B">
        <w:rPr>
          <w:rFonts w:eastAsia="Times New Roman"/>
          <w:color w:val="2F2F2F"/>
          <w:sz w:val="18"/>
          <w:szCs w:val="18"/>
          <w:lang w:val="es-MX"/>
        </w:rPr>
        <w:t>, a fin de llevar a cabo las actividades que establecen las </w:t>
      </w:r>
      <w:r w:rsidRPr="008E6A7B">
        <w:rPr>
          <w:rFonts w:eastAsia="Times New Roman"/>
          <w:i/>
          <w:iCs/>
          <w:color w:val="2F2F2F"/>
          <w:sz w:val="18"/>
          <w:szCs w:val="18"/>
          <w:lang w:val="es-MX"/>
        </w:rPr>
        <w:t>Reglas</w:t>
      </w:r>
      <w:r w:rsidRPr="008E6A7B">
        <w:rPr>
          <w:rFonts w:eastAsia="Times New Roman"/>
          <w:color w:val="2F2F2F"/>
          <w:sz w:val="18"/>
          <w:szCs w:val="18"/>
          <w:lang w:val="es-MX"/>
        </w:rPr>
        <w:t>, fundamentalmente las de Intermediación Laboral para atender a los </w:t>
      </w:r>
      <w:r w:rsidRPr="008E6A7B">
        <w:rPr>
          <w:rFonts w:eastAsia="Times New Roman"/>
          <w:i/>
          <w:iCs/>
          <w:color w:val="2F2F2F"/>
          <w:sz w:val="18"/>
          <w:szCs w:val="18"/>
          <w:lang w:val="es-MX"/>
        </w:rPr>
        <w:t>Buscadores de Trabajo</w:t>
      </w:r>
      <w:r w:rsidRPr="008E6A7B">
        <w:rPr>
          <w:rFonts w:eastAsia="Times New Roman"/>
          <w:color w:val="2F2F2F"/>
          <w:sz w:val="18"/>
          <w:szCs w:val="18"/>
          <w:lang w:val="es-MX"/>
        </w:rPr>
        <w:t> y realizar acciones de concertación empresarial con los </w:t>
      </w:r>
      <w:r w:rsidRPr="008E6A7B">
        <w:rPr>
          <w:rFonts w:eastAsia="Times New Roman"/>
          <w:i/>
          <w:iCs/>
          <w:color w:val="2F2F2F"/>
          <w:sz w:val="18"/>
          <w:szCs w:val="18"/>
          <w:lang w:val="es-MX"/>
        </w:rPr>
        <w:t>Empleadores</w:t>
      </w:r>
      <w:r w:rsidRPr="008E6A7B">
        <w:rPr>
          <w:rFonts w:eastAsia="Times New Roman"/>
          <w:color w:val="2F2F2F"/>
          <w:sz w:val="18"/>
          <w:szCs w:val="18"/>
          <w:lang w:val="es-MX"/>
        </w:rPr>
        <w:t>, que permitan identificar, perfilar y promover sus puestos vacantes para cubrirlos; incluidas las de carácter técnico, operativo y administrativo que complementen lo anterior. Las contrataciones de </w:t>
      </w:r>
      <w:r w:rsidRPr="008E6A7B">
        <w:rPr>
          <w:rFonts w:eastAsia="Times New Roman"/>
          <w:i/>
          <w:iCs/>
          <w:color w:val="2F2F2F"/>
          <w:sz w:val="18"/>
          <w:szCs w:val="18"/>
          <w:lang w:val="es-MX"/>
        </w:rPr>
        <w:t>Consejeros Laborales</w:t>
      </w:r>
      <w:r w:rsidRPr="008E6A7B">
        <w:rPr>
          <w:rFonts w:eastAsia="Times New Roman"/>
          <w:color w:val="2F2F2F"/>
          <w:sz w:val="18"/>
          <w:szCs w:val="18"/>
          <w:lang w:val="es-MX"/>
        </w:rPr>
        <w:t> se realizarán de acuerdo con las disposiciones emitidas por la </w:t>
      </w:r>
      <w:r w:rsidRPr="008E6A7B">
        <w:rPr>
          <w:rFonts w:eastAsia="Times New Roman"/>
          <w:i/>
          <w:iCs/>
          <w:color w:val="2F2F2F"/>
          <w:sz w:val="18"/>
          <w:szCs w:val="18"/>
          <w:lang w:val="es-MX"/>
        </w:rPr>
        <w:t>USNE</w:t>
      </w:r>
      <w:r w:rsidRPr="008E6A7B">
        <w:rPr>
          <w:rFonts w:eastAsia="Times New Roman"/>
          <w:color w:val="2F2F2F"/>
          <w:sz w:val="18"/>
          <w:szCs w:val="18"/>
          <w:lang w:val="es-MX"/>
        </w:rPr>
        <w:t>, en materia de descripción de puesto y perfil ocupacional; el tipo de contrato y condiciones serán establecidas por "EL ESTADO" y las obligaciones que se deriven de esta relación serán responsabilidad de éste.</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B)</w:t>
      </w:r>
      <w:r w:rsidRPr="008E6A7B">
        <w:rPr>
          <w:rFonts w:eastAsia="Times New Roman"/>
          <w:color w:val="2F2F2F"/>
          <w:sz w:val="20"/>
          <w:szCs w:val="20"/>
          <w:lang w:val="es-MX"/>
        </w:rPr>
        <w:t>   </w:t>
      </w:r>
      <w:r w:rsidRPr="008E6A7B">
        <w:rPr>
          <w:rFonts w:eastAsia="Times New Roman"/>
          <w:color w:val="2F2F2F"/>
          <w:sz w:val="18"/>
          <w:szCs w:val="18"/>
          <w:lang w:val="es-MX"/>
        </w:rPr>
        <w:t>Dotar a la </w:t>
      </w:r>
      <w:r w:rsidRPr="008E6A7B">
        <w:rPr>
          <w:rFonts w:eastAsia="Times New Roman"/>
          <w:i/>
          <w:iCs/>
          <w:color w:val="2F2F2F"/>
          <w:sz w:val="18"/>
          <w:szCs w:val="18"/>
          <w:lang w:val="es-MX"/>
        </w:rPr>
        <w:t>OSNE</w:t>
      </w:r>
      <w:r w:rsidRPr="008E6A7B">
        <w:rPr>
          <w:rFonts w:eastAsia="Times New Roman"/>
          <w:color w:val="2F2F2F"/>
          <w:sz w:val="18"/>
          <w:szCs w:val="18"/>
          <w:lang w:val="es-MX"/>
        </w:rPr>
        <w:t>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C)</w:t>
      </w:r>
      <w:r w:rsidRPr="008E6A7B">
        <w:rPr>
          <w:rFonts w:eastAsia="Times New Roman"/>
          <w:color w:val="2F2F2F"/>
          <w:sz w:val="20"/>
          <w:szCs w:val="20"/>
          <w:lang w:val="es-MX"/>
        </w:rPr>
        <w:t>   </w:t>
      </w:r>
      <w:r w:rsidRPr="008E6A7B">
        <w:rPr>
          <w:rFonts w:eastAsia="Times New Roman"/>
          <w:color w:val="2F2F2F"/>
          <w:sz w:val="18"/>
          <w:szCs w:val="18"/>
          <w:lang w:val="es-MX"/>
        </w:rPr>
        <w:t xml:space="preserve">Asignar mobiliario, equipo, vehículos y los insumos necesarios para su adecuado funcionamiento, así como cubrir el mantenimiento preventivo y correctivo necesario, y en su caso </w:t>
      </w:r>
      <w:proofErr w:type="gramStart"/>
      <w:r w:rsidRPr="008E6A7B">
        <w:rPr>
          <w:rFonts w:eastAsia="Times New Roman"/>
          <w:color w:val="2F2F2F"/>
          <w:sz w:val="18"/>
          <w:szCs w:val="18"/>
          <w:lang w:val="es-MX"/>
        </w:rPr>
        <w:t>los seguros correspondientes de todos estos bienes, incluido</w:t>
      </w:r>
      <w:proofErr w:type="gramEnd"/>
      <w:r w:rsidRPr="008E6A7B">
        <w:rPr>
          <w:rFonts w:eastAsia="Times New Roman"/>
          <w:color w:val="2F2F2F"/>
          <w:sz w:val="18"/>
          <w:szCs w:val="18"/>
          <w:lang w:val="es-MX"/>
        </w:rPr>
        <w:t xml:space="preserve"> el que se requiera para aquellos que la "SECRETARÍA" proporcione a la </w:t>
      </w:r>
      <w:r w:rsidRPr="008E6A7B">
        <w:rPr>
          <w:rFonts w:eastAsia="Times New Roman"/>
          <w:i/>
          <w:iCs/>
          <w:color w:val="2F2F2F"/>
          <w:sz w:val="18"/>
          <w:szCs w:val="18"/>
          <w:lang w:val="es-MX"/>
        </w:rPr>
        <w:t>OSNE</w:t>
      </w:r>
      <w:r w:rsidRPr="008E6A7B">
        <w:rPr>
          <w:rFonts w:eastAsia="Times New Roman"/>
          <w:color w:val="2F2F2F"/>
          <w:sz w:val="18"/>
          <w:szCs w:val="18"/>
          <w:lang w:val="es-MX"/>
        </w:rPr>
        <w:t>, en comodato o cesión de derechos de uso.</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D)</w:t>
      </w:r>
      <w:r w:rsidRPr="008E6A7B">
        <w:rPr>
          <w:rFonts w:eastAsia="Times New Roman"/>
          <w:color w:val="2F2F2F"/>
          <w:sz w:val="20"/>
          <w:szCs w:val="20"/>
          <w:lang w:val="es-MX"/>
        </w:rPr>
        <w:t>   </w:t>
      </w:r>
      <w:r w:rsidRPr="008E6A7B">
        <w:rPr>
          <w:rFonts w:eastAsia="Times New Roman"/>
          <w:color w:val="2F2F2F"/>
          <w:sz w:val="18"/>
          <w:szCs w:val="18"/>
          <w:lang w:val="es-MX"/>
        </w:rPr>
        <w:t>Dotar a todas las áreas de la </w:t>
      </w:r>
      <w:r w:rsidRPr="008E6A7B">
        <w:rPr>
          <w:rFonts w:eastAsia="Times New Roman"/>
          <w:i/>
          <w:iCs/>
          <w:color w:val="2F2F2F"/>
          <w:sz w:val="18"/>
          <w:szCs w:val="18"/>
          <w:lang w:val="es-MX"/>
        </w:rPr>
        <w:t>OSNE</w:t>
      </w:r>
      <w:r w:rsidRPr="008E6A7B">
        <w:rPr>
          <w:rFonts w:eastAsia="Times New Roman"/>
          <w:color w:val="2F2F2F"/>
          <w:sz w:val="18"/>
          <w:szCs w:val="18"/>
          <w:lang w:val="es-MX"/>
        </w:rPr>
        <w:t> en la entidad 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8E6A7B">
        <w:rPr>
          <w:rFonts w:eastAsia="Times New Roman"/>
          <w:i/>
          <w:iCs/>
          <w:color w:val="2F2F2F"/>
          <w:sz w:val="18"/>
          <w:szCs w:val="18"/>
          <w:lang w:val="es-MX"/>
        </w:rPr>
        <w:t>USNE</w:t>
      </w:r>
      <w:r w:rsidRPr="008E6A7B">
        <w:rPr>
          <w:rFonts w:eastAsia="Times New Roman"/>
          <w:color w:val="2F2F2F"/>
          <w:sz w:val="18"/>
          <w:szCs w:val="18"/>
          <w:lang w:val="es-MX"/>
        </w:rPr>
        <w:t>.</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E)</w:t>
      </w:r>
      <w:r w:rsidRPr="008E6A7B">
        <w:rPr>
          <w:rFonts w:eastAsia="Times New Roman"/>
          <w:color w:val="2F2F2F"/>
          <w:sz w:val="20"/>
          <w:szCs w:val="20"/>
          <w:lang w:val="es-MX"/>
        </w:rPr>
        <w:t>   </w:t>
      </w:r>
      <w:r w:rsidRPr="008E6A7B">
        <w:rPr>
          <w:rFonts w:eastAsia="Times New Roman"/>
          <w:color w:val="2F2F2F"/>
          <w:sz w:val="18"/>
          <w:szCs w:val="18"/>
          <w:lang w:val="es-MX"/>
        </w:rPr>
        <w:t>Supervisar y dar seguimiento a la operación del</w:t>
      </w:r>
      <w:r w:rsidRPr="008E6A7B">
        <w:rPr>
          <w:rFonts w:eastAsia="Times New Roman"/>
          <w:i/>
          <w:iCs/>
          <w:color w:val="2F2F2F"/>
          <w:sz w:val="18"/>
          <w:szCs w:val="18"/>
          <w:lang w:val="es-MX"/>
        </w:rPr>
        <w:t> PAE </w:t>
      </w:r>
      <w:r w:rsidRPr="008E6A7B">
        <w:rPr>
          <w:rFonts w:eastAsia="Times New Roman"/>
          <w:color w:val="2F2F2F"/>
          <w:sz w:val="18"/>
          <w:szCs w:val="18"/>
          <w:lang w:val="es-MX"/>
        </w:rPr>
        <w:t>en la entidad federativa</w:t>
      </w:r>
      <w:r w:rsidRPr="008E6A7B">
        <w:rPr>
          <w:rFonts w:eastAsia="Times New Roman"/>
          <w:i/>
          <w:iCs/>
          <w:color w:val="2F2F2F"/>
          <w:sz w:val="18"/>
          <w:szCs w:val="18"/>
          <w:lang w:val="es-MX"/>
        </w:rPr>
        <w:t>,</w:t>
      </w:r>
      <w:r w:rsidRPr="008E6A7B">
        <w:rPr>
          <w:rFonts w:eastAsia="Times New Roman"/>
          <w:color w:val="2F2F2F"/>
          <w:sz w:val="18"/>
          <w:szCs w:val="18"/>
          <w:lang w:val="es-MX"/>
        </w:rPr>
        <w:t>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3.</w:t>
      </w:r>
      <w:r w:rsidRPr="008E6A7B">
        <w:rPr>
          <w:rFonts w:eastAsia="Times New Roman"/>
          <w:color w:val="2F2F2F"/>
          <w:sz w:val="20"/>
          <w:szCs w:val="20"/>
          <w:lang w:val="es-MX"/>
        </w:rPr>
        <w:t>     </w:t>
      </w:r>
      <w:r w:rsidRPr="008E6A7B">
        <w:rPr>
          <w:rFonts w:eastAsia="Times New Roman"/>
          <w:color w:val="2F2F2F"/>
          <w:sz w:val="18"/>
          <w:szCs w:val="18"/>
          <w:lang w:val="es-MX"/>
        </w:rPr>
        <w:t>Asignar recursos destinados para la realización de Ferias de Empleo, así como acciones para favorecer la empleabilidad y/u ocupación productiva de los </w:t>
      </w:r>
      <w:r w:rsidRPr="008E6A7B">
        <w:rPr>
          <w:rFonts w:eastAsia="Times New Roman"/>
          <w:i/>
          <w:iCs/>
          <w:color w:val="2F2F2F"/>
          <w:sz w:val="18"/>
          <w:szCs w:val="18"/>
          <w:lang w:val="es-MX"/>
        </w:rPr>
        <w:t>Buscadores de Trabajo</w:t>
      </w:r>
      <w:r w:rsidRPr="008E6A7B">
        <w:rPr>
          <w:rFonts w:eastAsia="Times New Roman"/>
          <w:color w:val="2F2F2F"/>
          <w:sz w:val="18"/>
          <w:szCs w:val="18"/>
          <w:lang w:val="es-MX"/>
        </w:rPr>
        <w:t> en la entidad federativa.</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4.</w:t>
      </w:r>
      <w:r w:rsidRPr="008E6A7B">
        <w:rPr>
          <w:rFonts w:eastAsia="Times New Roman"/>
          <w:color w:val="2F2F2F"/>
          <w:sz w:val="20"/>
          <w:szCs w:val="20"/>
          <w:lang w:val="es-MX"/>
        </w:rPr>
        <w:t>     </w:t>
      </w:r>
      <w:r w:rsidRPr="008E6A7B">
        <w:rPr>
          <w:rFonts w:eastAsia="Times New Roman"/>
          <w:color w:val="2F2F2F"/>
          <w:sz w:val="18"/>
          <w:szCs w:val="18"/>
          <w:lang w:val="es-MX"/>
        </w:rPr>
        <w:t>Mantener adscrito para uso de la </w:t>
      </w:r>
      <w:r w:rsidRPr="008E6A7B">
        <w:rPr>
          <w:rFonts w:eastAsia="Times New Roman"/>
          <w:i/>
          <w:iCs/>
          <w:color w:val="2F2F2F"/>
          <w:sz w:val="18"/>
          <w:szCs w:val="18"/>
          <w:lang w:val="es-MX"/>
        </w:rPr>
        <w:t>OSNE</w:t>
      </w:r>
      <w:r w:rsidRPr="008E6A7B">
        <w:rPr>
          <w:rFonts w:eastAsia="Times New Roman"/>
          <w:color w:val="2F2F2F"/>
          <w:sz w:val="18"/>
          <w:szCs w:val="18"/>
          <w:lang w:val="es-MX"/>
        </w:rPr>
        <w:t>, independientemente de cualquier cambio de autoridades administrativas y del tipo de recurso estatal con que se adquieran, los bienes descritos en el numeral 2, inciso C), de la presente cláusula, así como aquellos que la "SECRETARÍA" proporcione a la </w:t>
      </w:r>
      <w:r w:rsidRPr="008E6A7B">
        <w:rPr>
          <w:rFonts w:eastAsia="Times New Roman"/>
          <w:i/>
          <w:iCs/>
          <w:color w:val="2F2F2F"/>
          <w:sz w:val="18"/>
          <w:szCs w:val="18"/>
          <w:lang w:val="es-MX"/>
        </w:rPr>
        <w:t>OSNE,</w:t>
      </w:r>
      <w:r w:rsidRPr="008E6A7B">
        <w:rPr>
          <w:rFonts w:eastAsia="Times New Roman"/>
          <w:color w:val="2F2F2F"/>
          <w:sz w:val="18"/>
          <w:szCs w:val="18"/>
          <w:lang w:val="es-MX"/>
        </w:rPr>
        <w:t> ya sea en comodato o cesión de derechos de uso.</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5.</w:t>
      </w:r>
      <w:r w:rsidRPr="008E6A7B">
        <w:rPr>
          <w:rFonts w:eastAsia="Times New Roman"/>
          <w:color w:val="2F2F2F"/>
          <w:sz w:val="20"/>
          <w:szCs w:val="20"/>
          <w:lang w:val="es-MX"/>
        </w:rPr>
        <w:t>     </w:t>
      </w:r>
      <w:r w:rsidRPr="008E6A7B">
        <w:rPr>
          <w:rFonts w:eastAsia="Times New Roman"/>
          <w:color w:val="2F2F2F"/>
          <w:sz w:val="18"/>
          <w:szCs w:val="18"/>
          <w:lang w:val="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8E6A7B">
        <w:rPr>
          <w:rFonts w:eastAsia="Times New Roman"/>
          <w:i/>
          <w:iCs/>
          <w:color w:val="2F2F2F"/>
          <w:sz w:val="18"/>
          <w:szCs w:val="18"/>
          <w:lang w:val="es-MX"/>
        </w:rPr>
        <w:t>SNE</w:t>
      </w:r>
      <w:r w:rsidRPr="008E6A7B">
        <w:rPr>
          <w:rFonts w:eastAsia="Times New Roman"/>
          <w:color w:val="2F2F2F"/>
          <w:sz w:val="18"/>
          <w:szCs w:val="18"/>
          <w:lang w:val="es-MX"/>
        </w:rPr>
        <w:t xml:space="preserve">, siempre que esto no </w:t>
      </w:r>
      <w:r w:rsidRPr="008E6A7B">
        <w:rPr>
          <w:rFonts w:eastAsia="Times New Roman"/>
          <w:color w:val="2F2F2F"/>
          <w:sz w:val="18"/>
          <w:szCs w:val="18"/>
          <w:lang w:val="es-MX"/>
        </w:rPr>
        <w:lastRenderedPageBreak/>
        <w:t>comprometa la aportación de recursos federales, y una vez cumplida la Normatividad y previa autorización del Titular de la </w:t>
      </w:r>
      <w:r w:rsidRPr="008E6A7B">
        <w:rPr>
          <w:rFonts w:eastAsia="Times New Roman"/>
          <w:i/>
          <w:iCs/>
          <w:color w:val="2F2F2F"/>
          <w:sz w:val="18"/>
          <w:szCs w:val="18"/>
          <w:lang w:val="es-MX"/>
        </w:rPr>
        <w:t>USNE</w:t>
      </w:r>
      <w:r w:rsidRPr="008E6A7B">
        <w:rPr>
          <w:rFonts w:eastAsia="Times New Roman"/>
          <w:color w:val="2F2F2F"/>
          <w:sz w:val="18"/>
          <w:szCs w:val="18"/>
          <w:lang w:val="es-MX"/>
        </w:rPr>
        <w:t>, incrementen la cobertura del </w:t>
      </w:r>
      <w:r w:rsidRPr="008E6A7B">
        <w:rPr>
          <w:rFonts w:eastAsia="Times New Roman"/>
          <w:i/>
          <w:iCs/>
          <w:color w:val="2F2F2F"/>
          <w:sz w:val="18"/>
          <w:szCs w:val="18"/>
          <w:lang w:val="es-MX"/>
        </w:rPr>
        <w:t>PAE</w:t>
      </w:r>
      <w:r w:rsidRPr="008E6A7B">
        <w:rPr>
          <w:rFonts w:eastAsia="Times New Roman"/>
          <w:color w:val="2F2F2F"/>
          <w:sz w:val="18"/>
          <w:szCs w:val="18"/>
          <w:lang w:val="es-MX"/>
        </w:rPr>
        <w:t>.</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color w:val="2F2F2F"/>
          <w:sz w:val="20"/>
          <w:szCs w:val="20"/>
          <w:lang w:val="es-MX"/>
        </w:rPr>
        <w:t>       </w:t>
      </w:r>
      <w:r w:rsidRPr="008E6A7B">
        <w:rPr>
          <w:rFonts w:eastAsia="Times New Roman"/>
          <w:color w:val="2F2F2F"/>
          <w:sz w:val="18"/>
          <w:szCs w:val="18"/>
          <w:lang w:val="es-MX"/>
        </w:rPr>
        <w:t>En este caso, "EL ESTADO" deberá garantizar que se cuenta con los recursos necesarios para sufragar los gastos de operación que implicará la nueva oficina, la cual deberá apegarse en todo momento a la Normatividad.</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6.</w:t>
      </w:r>
      <w:r w:rsidRPr="008E6A7B">
        <w:rPr>
          <w:rFonts w:eastAsia="Times New Roman"/>
          <w:color w:val="2F2F2F"/>
          <w:sz w:val="20"/>
          <w:szCs w:val="20"/>
          <w:lang w:val="es-MX"/>
        </w:rPr>
        <w:t>     </w:t>
      </w:r>
      <w:r w:rsidRPr="008E6A7B">
        <w:rPr>
          <w:rFonts w:eastAsia="Times New Roman"/>
          <w:color w:val="2F2F2F"/>
          <w:sz w:val="18"/>
          <w:szCs w:val="18"/>
          <w:lang w:val="es-MX"/>
        </w:rPr>
        <w:t>Vincular a la </w:t>
      </w:r>
      <w:r w:rsidRPr="008E6A7B">
        <w:rPr>
          <w:rFonts w:eastAsia="Times New Roman"/>
          <w:i/>
          <w:iCs/>
          <w:color w:val="2F2F2F"/>
          <w:sz w:val="18"/>
          <w:szCs w:val="18"/>
          <w:lang w:val="es-MX"/>
        </w:rPr>
        <w:t>OSNE</w:t>
      </w:r>
      <w:r w:rsidRPr="008E6A7B">
        <w:rPr>
          <w:rFonts w:eastAsia="Times New Roman"/>
          <w:color w:val="2F2F2F"/>
          <w:sz w:val="18"/>
          <w:szCs w:val="18"/>
          <w:lang w:val="es-MX"/>
        </w:rPr>
        <w:t> con dependencias de desarrollo económico que faciliten la coordinación con </w:t>
      </w:r>
      <w:r w:rsidRPr="008E6A7B">
        <w:rPr>
          <w:rFonts w:eastAsia="Times New Roman"/>
          <w:i/>
          <w:iCs/>
          <w:color w:val="2F2F2F"/>
          <w:sz w:val="18"/>
          <w:szCs w:val="18"/>
          <w:lang w:val="es-MX"/>
        </w:rPr>
        <w:t>Empleadores</w:t>
      </w:r>
      <w:r w:rsidRPr="008E6A7B">
        <w:rPr>
          <w:rFonts w:eastAsia="Times New Roman"/>
          <w:color w:val="2F2F2F"/>
          <w:sz w:val="18"/>
          <w:szCs w:val="18"/>
          <w:lang w:val="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color w:val="2F2F2F"/>
          <w:sz w:val="18"/>
          <w:szCs w:val="18"/>
          <w:lang w:val="es-MX"/>
        </w:rPr>
        <w:t> </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7.</w:t>
      </w:r>
      <w:r w:rsidRPr="008E6A7B">
        <w:rPr>
          <w:rFonts w:eastAsia="Times New Roman"/>
          <w:color w:val="2F2F2F"/>
          <w:sz w:val="20"/>
          <w:szCs w:val="20"/>
          <w:lang w:val="es-MX"/>
        </w:rPr>
        <w:t>     </w:t>
      </w:r>
      <w:r w:rsidRPr="008E6A7B">
        <w:rPr>
          <w:rFonts w:eastAsia="Times New Roman"/>
          <w:color w:val="2F2F2F"/>
          <w:sz w:val="18"/>
          <w:szCs w:val="18"/>
          <w:lang w:val="es-MX"/>
        </w:rPr>
        <w:t>Por conducto de la </w:t>
      </w:r>
      <w:r w:rsidRPr="008E6A7B">
        <w:rPr>
          <w:rFonts w:eastAsia="Times New Roman"/>
          <w:i/>
          <w:iCs/>
          <w:color w:val="2F2F2F"/>
          <w:sz w:val="18"/>
          <w:szCs w:val="18"/>
          <w:lang w:val="es-MX"/>
        </w:rPr>
        <w:t>OSNE</w:t>
      </w:r>
      <w:r w:rsidRPr="008E6A7B">
        <w:rPr>
          <w:rFonts w:eastAsia="Times New Roman"/>
          <w:color w:val="2F2F2F"/>
          <w:sz w:val="18"/>
          <w:szCs w:val="18"/>
          <w:lang w:val="es-MX"/>
        </w:rPr>
        <w:t> se obliga a:</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A)</w:t>
      </w:r>
      <w:r w:rsidRPr="008E6A7B">
        <w:rPr>
          <w:rFonts w:eastAsia="Times New Roman"/>
          <w:color w:val="2F2F2F"/>
          <w:sz w:val="20"/>
          <w:szCs w:val="20"/>
          <w:lang w:val="es-MX"/>
        </w:rPr>
        <w:t>   </w:t>
      </w:r>
      <w:r w:rsidRPr="008E6A7B">
        <w:rPr>
          <w:rFonts w:eastAsia="Times New Roman"/>
          <w:color w:val="2F2F2F"/>
          <w:sz w:val="18"/>
          <w:szCs w:val="18"/>
          <w:lang w:val="es-MX"/>
        </w:rPr>
        <w:t>Operar el </w:t>
      </w:r>
      <w:r w:rsidRPr="008E6A7B">
        <w:rPr>
          <w:rFonts w:eastAsia="Times New Roman"/>
          <w:i/>
          <w:iCs/>
          <w:color w:val="2F2F2F"/>
          <w:sz w:val="18"/>
          <w:szCs w:val="18"/>
          <w:lang w:val="es-MX"/>
        </w:rPr>
        <w:t>PAE</w:t>
      </w:r>
      <w:r w:rsidRPr="008E6A7B">
        <w:rPr>
          <w:rFonts w:eastAsia="Times New Roman"/>
          <w:color w:val="2F2F2F"/>
          <w:sz w:val="18"/>
          <w:szCs w:val="18"/>
          <w:lang w:val="es-MX"/>
        </w:rPr>
        <w:t> de conformidad con la Normatividad aplicable.</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B)</w:t>
      </w:r>
      <w:r w:rsidRPr="008E6A7B">
        <w:rPr>
          <w:rFonts w:eastAsia="Times New Roman"/>
          <w:color w:val="2F2F2F"/>
          <w:sz w:val="20"/>
          <w:szCs w:val="20"/>
          <w:lang w:val="es-MX"/>
        </w:rPr>
        <w:t>   </w:t>
      </w:r>
      <w:r w:rsidRPr="008E6A7B">
        <w:rPr>
          <w:rFonts w:eastAsia="Times New Roman"/>
          <w:color w:val="2F2F2F"/>
          <w:sz w:val="18"/>
          <w:szCs w:val="18"/>
          <w:lang w:val="es-MX"/>
        </w:rPr>
        <w:t>Destinar los recursos federales que ministre "LA SECRETARÍA" por conducto de la </w:t>
      </w:r>
      <w:r w:rsidRPr="008E6A7B">
        <w:rPr>
          <w:rFonts w:eastAsia="Times New Roman"/>
          <w:i/>
          <w:iCs/>
          <w:color w:val="2F2F2F"/>
          <w:sz w:val="18"/>
          <w:szCs w:val="18"/>
          <w:lang w:val="es-MX"/>
        </w:rPr>
        <w:t>USNE</w:t>
      </w:r>
      <w:r w:rsidRPr="008E6A7B">
        <w:rPr>
          <w:rFonts w:eastAsia="Times New Roman"/>
          <w:color w:val="2F2F2F"/>
          <w:sz w:val="18"/>
          <w:szCs w:val="18"/>
          <w:lang w:val="es-MX"/>
        </w:rPr>
        <w:t>, única y exclusivamente a la operación del </w:t>
      </w:r>
      <w:r w:rsidRPr="008E6A7B">
        <w:rPr>
          <w:rFonts w:eastAsia="Times New Roman"/>
          <w:i/>
          <w:iCs/>
          <w:color w:val="2F2F2F"/>
          <w:sz w:val="18"/>
          <w:szCs w:val="18"/>
          <w:lang w:val="es-MX"/>
        </w:rPr>
        <w:t>PAE</w:t>
      </w:r>
      <w:r w:rsidRPr="008E6A7B">
        <w:rPr>
          <w:rFonts w:eastAsia="Times New Roman"/>
          <w:color w:val="2F2F2F"/>
          <w:sz w:val="18"/>
          <w:szCs w:val="18"/>
          <w:lang w:val="es-MX"/>
        </w:rPr>
        <w:t>, con estricto apego a la Normatividad.</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C)</w:t>
      </w:r>
      <w:r w:rsidRPr="008E6A7B">
        <w:rPr>
          <w:rFonts w:eastAsia="Times New Roman"/>
          <w:color w:val="2F2F2F"/>
          <w:sz w:val="20"/>
          <w:szCs w:val="20"/>
          <w:lang w:val="es-MX"/>
        </w:rPr>
        <w:t>   </w:t>
      </w:r>
      <w:r w:rsidRPr="008E6A7B">
        <w:rPr>
          <w:rFonts w:eastAsia="Times New Roman"/>
          <w:color w:val="2F2F2F"/>
          <w:sz w:val="18"/>
          <w:szCs w:val="18"/>
          <w:lang w:val="es-MX"/>
        </w:rPr>
        <w:t>Supervisar y dar seguimiento a la operación del </w:t>
      </w:r>
      <w:r w:rsidRPr="008E6A7B">
        <w:rPr>
          <w:rFonts w:eastAsia="Times New Roman"/>
          <w:i/>
          <w:iCs/>
          <w:color w:val="2F2F2F"/>
          <w:sz w:val="18"/>
          <w:szCs w:val="18"/>
          <w:lang w:val="es-MX"/>
        </w:rPr>
        <w:t>PAE</w:t>
      </w:r>
      <w:r w:rsidRPr="008E6A7B">
        <w:rPr>
          <w:rFonts w:eastAsia="Times New Roman"/>
          <w:color w:val="2F2F2F"/>
          <w:sz w:val="18"/>
          <w:szCs w:val="18"/>
          <w:lang w:val="es-MX"/>
        </w:rPr>
        <w:t>, conforme a la Normatividad, así como atender las acciones de fiscalización que lleven a cabo las instancias facultadas para ello.</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D)</w:t>
      </w:r>
      <w:r w:rsidRPr="008E6A7B">
        <w:rPr>
          <w:rFonts w:eastAsia="Times New Roman"/>
          <w:color w:val="2F2F2F"/>
          <w:sz w:val="20"/>
          <w:szCs w:val="20"/>
          <w:lang w:val="es-MX"/>
        </w:rPr>
        <w:t>   </w:t>
      </w:r>
      <w:r w:rsidRPr="008E6A7B">
        <w:rPr>
          <w:rFonts w:eastAsia="Times New Roman"/>
          <w:color w:val="2F2F2F"/>
          <w:sz w:val="18"/>
          <w:szCs w:val="18"/>
          <w:lang w:val="es-MX"/>
        </w:rPr>
        <w:t>Notificar a la </w:t>
      </w:r>
      <w:r w:rsidRPr="008E6A7B">
        <w:rPr>
          <w:rFonts w:eastAsia="Times New Roman"/>
          <w:i/>
          <w:iCs/>
          <w:color w:val="2F2F2F"/>
          <w:sz w:val="18"/>
          <w:szCs w:val="18"/>
          <w:lang w:val="es-MX"/>
        </w:rPr>
        <w:t>USNE</w:t>
      </w:r>
      <w:r w:rsidRPr="008E6A7B">
        <w:rPr>
          <w:rFonts w:eastAsia="Times New Roman"/>
          <w:color w:val="2F2F2F"/>
          <w:sz w:val="18"/>
          <w:szCs w:val="18"/>
          <w:lang w:val="es-MX"/>
        </w:rPr>
        <w:t> los movimientos de personal que labora en la </w:t>
      </w:r>
      <w:r w:rsidRPr="008E6A7B">
        <w:rPr>
          <w:rFonts w:eastAsia="Times New Roman"/>
          <w:i/>
          <w:iCs/>
          <w:color w:val="2F2F2F"/>
          <w:sz w:val="18"/>
          <w:szCs w:val="18"/>
          <w:lang w:val="es-MX"/>
        </w:rPr>
        <w:t>OSNE</w:t>
      </w:r>
      <w:r w:rsidRPr="008E6A7B">
        <w:rPr>
          <w:rFonts w:eastAsia="Times New Roman"/>
          <w:color w:val="2F2F2F"/>
          <w:sz w:val="18"/>
          <w:szCs w:val="18"/>
          <w:lang w:val="es-MX"/>
        </w:rPr>
        <w:t>, y registrarlos en el Sistema de información que al efecto ponga a disposición la </w:t>
      </w:r>
      <w:r w:rsidRPr="008E6A7B">
        <w:rPr>
          <w:rFonts w:eastAsia="Times New Roman"/>
          <w:i/>
          <w:iCs/>
          <w:color w:val="2F2F2F"/>
          <w:sz w:val="18"/>
          <w:szCs w:val="18"/>
          <w:lang w:val="es-MX"/>
        </w:rPr>
        <w:t>USNE</w:t>
      </w:r>
      <w:r w:rsidRPr="008E6A7B">
        <w:rPr>
          <w:rFonts w:eastAsia="Times New Roman"/>
          <w:color w:val="2F2F2F"/>
          <w:sz w:val="18"/>
          <w:szCs w:val="18"/>
          <w:lang w:val="es-MX"/>
        </w:rPr>
        <w:t>.</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E)</w:t>
      </w:r>
      <w:r w:rsidRPr="008E6A7B">
        <w:rPr>
          <w:rFonts w:eastAsia="Times New Roman"/>
          <w:color w:val="2F2F2F"/>
          <w:sz w:val="20"/>
          <w:szCs w:val="20"/>
          <w:lang w:val="es-MX"/>
        </w:rPr>
        <w:t>   </w:t>
      </w:r>
      <w:r w:rsidRPr="008E6A7B">
        <w:rPr>
          <w:rFonts w:eastAsia="Times New Roman"/>
          <w:color w:val="2F2F2F"/>
          <w:sz w:val="18"/>
          <w:szCs w:val="18"/>
          <w:lang w:val="es-MX"/>
        </w:rPr>
        <w:t>Profesionalizar mediante acciones de capacitación y actualización al personal adscrito a la </w:t>
      </w:r>
      <w:r w:rsidRPr="008E6A7B">
        <w:rPr>
          <w:rFonts w:eastAsia="Times New Roman"/>
          <w:i/>
          <w:iCs/>
          <w:color w:val="2F2F2F"/>
          <w:sz w:val="18"/>
          <w:szCs w:val="18"/>
          <w:lang w:val="es-MX"/>
        </w:rPr>
        <w:t>OSNE</w:t>
      </w:r>
      <w:r w:rsidRPr="008E6A7B">
        <w:rPr>
          <w:rFonts w:eastAsia="Times New Roman"/>
          <w:color w:val="2F2F2F"/>
          <w:sz w:val="18"/>
          <w:szCs w:val="18"/>
          <w:lang w:val="es-MX"/>
        </w:rPr>
        <w:t>, atendiendo las disposiciones que emita la </w:t>
      </w:r>
      <w:r w:rsidRPr="008E6A7B">
        <w:rPr>
          <w:rFonts w:eastAsia="Times New Roman"/>
          <w:i/>
          <w:iCs/>
          <w:color w:val="2F2F2F"/>
          <w:sz w:val="18"/>
          <w:szCs w:val="18"/>
          <w:lang w:val="es-MX"/>
        </w:rPr>
        <w:t>USNE</w:t>
      </w:r>
      <w:r w:rsidRPr="008E6A7B">
        <w:rPr>
          <w:rFonts w:eastAsia="Times New Roman"/>
          <w:color w:val="2F2F2F"/>
          <w:sz w:val="18"/>
          <w:szCs w:val="18"/>
          <w:lang w:val="es-MX"/>
        </w:rPr>
        <w:t>, así como proporcionar la inducción necesaria al personal de nuevo ingreso, o en su caso, solicitar asesoría y asistencia técnica a la </w:t>
      </w:r>
      <w:r w:rsidRPr="008E6A7B">
        <w:rPr>
          <w:rFonts w:eastAsia="Times New Roman"/>
          <w:i/>
          <w:iCs/>
          <w:color w:val="2F2F2F"/>
          <w:sz w:val="18"/>
          <w:szCs w:val="18"/>
          <w:lang w:val="es-MX"/>
        </w:rPr>
        <w:t>USNE</w:t>
      </w:r>
      <w:r w:rsidRPr="008E6A7B">
        <w:rPr>
          <w:rFonts w:eastAsia="Times New Roman"/>
          <w:color w:val="2F2F2F"/>
          <w:sz w:val="18"/>
          <w:szCs w:val="18"/>
          <w:lang w:val="es-MX"/>
        </w:rPr>
        <w:t>.</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F)</w:t>
      </w:r>
      <w:r w:rsidRPr="008E6A7B">
        <w:rPr>
          <w:rFonts w:eastAsia="Times New Roman"/>
          <w:color w:val="2F2F2F"/>
          <w:sz w:val="20"/>
          <w:szCs w:val="20"/>
          <w:lang w:val="es-MX"/>
        </w:rPr>
        <w:t>   </w:t>
      </w:r>
      <w:r w:rsidRPr="008E6A7B">
        <w:rPr>
          <w:rFonts w:eastAsia="Times New Roman"/>
          <w:color w:val="2F2F2F"/>
          <w:sz w:val="18"/>
          <w:szCs w:val="18"/>
          <w:lang w:val="es-MX"/>
        </w:rPr>
        <w:t>Comprobar e informar a la "SECRETARÍA", a través de la </w:t>
      </w:r>
      <w:r w:rsidRPr="008E6A7B">
        <w:rPr>
          <w:rFonts w:eastAsia="Times New Roman"/>
          <w:i/>
          <w:iCs/>
          <w:color w:val="2F2F2F"/>
          <w:sz w:val="18"/>
          <w:szCs w:val="18"/>
          <w:lang w:val="es-MX"/>
        </w:rPr>
        <w:t>USNE,</w:t>
      </w:r>
      <w:r w:rsidRPr="008E6A7B">
        <w:rPr>
          <w:rFonts w:eastAsia="Times New Roman"/>
          <w:color w:val="2F2F2F"/>
          <w:sz w:val="18"/>
          <w:szCs w:val="18"/>
          <w:lang w:val="es-MX"/>
        </w:rPr>
        <w:t> el ejercicio de los recursos federales, así como reintegrar a la Tesorería de la Federación los montos ministrados no ejercidos, que no se encuentren devengados al 31 de diciembre del Ejercicio Fiscal correspondiente, lo anterior, en apego a la Normatividad.</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G)</w:t>
      </w:r>
      <w:r w:rsidRPr="008E6A7B">
        <w:rPr>
          <w:rFonts w:eastAsia="Times New Roman"/>
          <w:color w:val="2F2F2F"/>
          <w:sz w:val="20"/>
          <w:szCs w:val="20"/>
          <w:lang w:val="es-MX"/>
        </w:rPr>
        <w:t>   </w:t>
      </w:r>
      <w:r w:rsidRPr="008E6A7B">
        <w:rPr>
          <w:rFonts w:eastAsia="Times New Roman"/>
          <w:color w:val="2F2F2F"/>
          <w:sz w:val="18"/>
          <w:szCs w:val="18"/>
          <w:lang w:val="es-MX"/>
        </w:rPr>
        <w:t>Utilizar, como herramienta para el registro, control, seguimiento y generación de información del</w:t>
      </w:r>
      <w:r w:rsidRPr="008E6A7B">
        <w:rPr>
          <w:rFonts w:eastAsia="Times New Roman"/>
          <w:i/>
          <w:iCs/>
          <w:color w:val="2F2F2F"/>
          <w:sz w:val="18"/>
          <w:szCs w:val="18"/>
          <w:lang w:val="es-MX"/>
        </w:rPr>
        <w:t> PAE</w:t>
      </w:r>
      <w:r w:rsidRPr="008E6A7B">
        <w:rPr>
          <w:rFonts w:eastAsia="Times New Roman"/>
          <w:color w:val="2F2F2F"/>
          <w:sz w:val="18"/>
          <w:szCs w:val="18"/>
          <w:lang w:val="es-MX"/>
        </w:rPr>
        <w:t>, los Sistemas que la "SECRETARÍA" determine por conducto de la </w:t>
      </w:r>
      <w:r w:rsidRPr="008E6A7B">
        <w:rPr>
          <w:rFonts w:eastAsia="Times New Roman"/>
          <w:i/>
          <w:iCs/>
          <w:color w:val="2F2F2F"/>
          <w:sz w:val="18"/>
          <w:szCs w:val="18"/>
          <w:lang w:val="es-MX"/>
        </w:rPr>
        <w:t>USNE.</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H)</w:t>
      </w:r>
      <w:r w:rsidRPr="008E6A7B">
        <w:rPr>
          <w:rFonts w:eastAsia="Times New Roman"/>
          <w:color w:val="2F2F2F"/>
          <w:sz w:val="20"/>
          <w:szCs w:val="20"/>
          <w:lang w:val="es-MX"/>
        </w:rPr>
        <w:t>   </w:t>
      </w:r>
      <w:r w:rsidRPr="008E6A7B">
        <w:rPr>
          <w:rFonts w:eastAsia="Times New Roman"/>
          <w:color w:val="2F2F2F"/>
          <w:sz w:val="18"/>
          <w:szCs w:val="18"/>
          <w:lang w:val="es-MX"/>
        </w:rPr>
        <w:t>Garantizar el registro de información en los Sistemas y asegurarse que sea fidedigna.</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I)</w:t>
      </w:r>
      <w:r w:rsidRPr="008E6A7B">
        <w:rPr>
          <w:rFonts w:eastAsia="Times New Roman"/>
          <w:color w:val="2F2F2F"/>
          <w:sz w:val="20"/>
          <w:szCs w:val="20"/>
          <w:lang w:val="es-MX"/>
        </w:rPr>
        <w:t>    </w:t>
      </w:r>
      <w:r w:rsidRPr="008E6A7B">
        <w:rPr>
          <w:rFonts w:eastAsia="Times New Roman"/>
          <w:color w:val="2F2F2F"/>
          <w:sz w:val="18"/>
          <w:szCs w:val="18"/>
          <w:lang w:val="es-MX"/>
        </w:rPr>
        <w:t>Cumplir las disposiciones aplicables en materia de Transparencia, Acceso a la Información y Protección de Datos Personales, en su carácter de corresponsable del uso y manejo de la información disponible en los Sistemas</w:t>
      </w:r>
      <w:r w:rsidRPr="008E6A7B">
        <w:rPr>
          <w:rFonts w:eastAsia="Times New Roman"/>
          <w:i/>
          <w:iCs/>
          <w:color w:val="2F2F2F"/>
          <w:sz w:val="18"/>
          <w:szCs w:val="18"/>
          <w:lang w:val="es-MX"/>
        </w:rPr>
        <w:t>.</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J)</w:t>
      </w:r>
      <w:r w:rsidRPr="008E6A7B">
        <w:rPr>
          <w:rFonts w:eastAsia="Times New Roman"/>
          <w:color w:val="2F2F2F"/>
          <w:sz w:val="20"/>
          <w:szCs w:val="20"/>
          <w:lang w:val="es-MX"/>
        </w:rPr>
        <w:t>   </w:t>
      </w:r>
      <w:r w:rsidRPr="008E6A7B">
        <w:rPr>
          <w:rFonts w:eastAsia="Times New Roman"/>
          <w:color w:val="2F2F2F"/>
          <w:sz w:val="18"/>
          <w:szCs w:val="18"/>
          <w:lang w:val="es-MX"/>
        </w:rPr>
        <w:t>Aplicar los procedimientos establecidos por la </w:t>
      </w:r>
      <w:r w:rsidRPr="008E6A7B">
        <w:rPr>
          <w:rFonts w:eastAsia="Times New Roman"/>
          <w:i/>
          <w:iCs/>
          <w:color w:val="2F2F2F"/>
          <w:sz w:val="18"/>
          <w:szCs w:val="18"/>
          <w:lang w:val="es-MX"/>
        </w:rPr>
        <w:t>USNE</w:t>
      </w:r>
      <w:r w:rsidRPr="008E6A7B">
        <w:rPr>
          <w:rFonts w:eastAsia="Times New Roman"/>
          <w:color w:val="2F2F2F"/>
          <w:sz w:val="18"/>
          <w:szCs w:val="18"/>
          <w:lang w:val="es-MX"/>
        </w:rPr>
        <w:t> en materia de control de usuarios y accesos a los Sistemas de información</w:t>
      </w:r>
      <w:r w:rsidRPr="008E6A7B">
        <w:rPr>
          <w:rFonts w:eastAsia="Times New Roman"/>
          <w:i/>
          <w:iCs/>
          <w:color w:val="2F2F2F"/>
          <w:sz w:val="18"/>
          <w:szCs w:val="18"/>
          <w:lang w:val="es-MX"/>
        </w:rPr>
        <w:t>.</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K)</w:t>
      </w:r>
      <w:r w:rsidRPr="008E6A7B">
        <w:rPr>
          <w:rFonts w:eastAsia="Times New Roman"/>
          <w:color w:val="2F2F2F"/>
          <w:sz w:val="20"/>
          <w:szCs w:val="20"/>
          <w:lang w:val="es-MX"/>
        </w:rPr>
        <w:t>   </w:t>
      </w:r>
      <w:r w:rsidRPr="008E6A7B">
        <w:rPr>
          <w:rFonts w:eastAsia="Times New Roman"/>
          <w:color w:val="2F2F2F"/>
          <w:sz w:val="18"/>
          <w:szCs w:val="18"/>
          <w:lang w:val="es-MX"/>
        </w:rPr>
        <w:t>Difundir y promover entre la población de la entidad federativa</w:t>
      </w:r>
      <w:r w:rsidRPr="008E6A7B">
        <w:rPr>
          <w:rFonts w:eastAsia="Times New Roman"/>
          <w:i/>
          <w:iCs/>
          <w:color w:val="2F2F2F"/>
          <w:sz w:val="18"/>
          <w:szCs w:val="18"/>
          <w:lang w:val="es-MX"/>
        </w:rPr>
        <w:t>,</w:t>
      </w:r>
      <w:r w:rsidRPr="008E6A7B">
        <w:rPr>
          <w:rFonts w:eastAsia="Times New Roman"/>
          <w:color w:val="2F2F2F"/>
          <w:sz w:val="18"/>
          <w:szCs w:val="18"/>
          <w:lang w:val="es-MX"/>
        </w:rPr>
        <w:t> el uso de los portales informáticos y centros de contacto para intermediación laboral no presencial, que pone a disposición la "SECRETARÍA".</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L)</w:t>
      </w:r>
      <w:r w:rsidRPr="008E6A7B">
        <w:rPr>
          <w:rFonts w:eastAsia="Times New Roman"/>
          <w:color w:val="2F2F2F"/>
          <w:sz w:val="20"/>
          <w:szCs w:val="20"/>
          <w:lang w:val="es-MX"/>
        </w:rPr>
        <w:t>   </w:t>
      </w:r>
      <w:r w:rsidRPr="008E6A7B">
        <w:rPr>
          <w:rFonts w:eastAsia="Times New Roman"/>
          <w:color w:val="2F2F2F"/>
          <w:sz w:val="18"/>
          <w:szCs w:val="18"/>
          <w:lang w:val="es-MX"/>
        </w:rPr>
        <w:t>Participar en los comités en los que, por disposición normativa, deba intervenir o formar parte.</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M)</w:t>
      </w:r>
      <w:r w:rsidRPr="008E6A7B">
        <w:rPr>
          <w:rFonts w:eastAsia="Times New Roman"/>
          <w:color w:val="2F2F2F"/>
          <w:sz w:val="20"/>
          <w:szCs w:val="20"/>
          <w:lang w:val="es-MX"/>
        </w:rPr>
        <w:t>  </w:t>
      </w:r>
      <w:r w:rsidRPr="008E6A7B">
        <w:rPr>
          <w:rFonts w:eastAsia="Times New Roman"/>
          <w:color w:val="2F2F2F"/>
          <w:sz w:val="18"/>
          <w:szCs w:val="18"/>
          <w:lang w:val="es-MX"/>
        </w:rPr>
        <w:t>Implementar acciones de </w:t>
      </w:r>
      <w:r w:rsidRPr="008E6A7B">
        <w:rPr>
          <w:rFonts w:eastAsia="Times New Roman"/>
          <w:i/>
          <w:iCs/>
          <w:color w:val="2F2F2F"/>
          <w:sz w:val="18"/>
          <w:szCs w:val="18"/>
          <w:lang w:val="es-MX"/>
        </w:rPr>
        <w:t>Contraloría Social </w:t>
      </w:r>
      <w:r w:rsidRPr="008E6A7B">
        <w:rPr>
          <w:rFonts w:eastAsia="Times New Roman"/>
          <w:color w:val="2F2F2F"/>
          <w:sz w:val="18"/>
          <w:szCs w:val="18"/>
          <w:lang w:val="es-MX"/>
        </w:rPr>
        <w:t>conforme a los Lineamientos para la Promoción y Operación de la Contraloría Social en los Programas Federales de Desarrollo Social y los documentos de </w:t>
      </w:r>
      <w:r w:rsidRPr="008E6A7B">
        <w:rPr>
          <w:rFonts w:eastAsia="Times New Roman"/>
          <w:i/>
          <w:iCs/>
          <w:color w:val="2F2F2F"/>
          <w:sz w:val="18"/>
          <w:szCs w:val="18"/>
          <w:lang w:val="es-MX"/>
        </w:rPr>
        <w:t>Contraloría Social</w:t>
      </w:r>
      <w:r w:rsidRPr="008E6A7B">
        <w:rPr>
          <w:rFonts w:eastAsia="Times New Roman"/>
          <w:color w:val="2F2F2F"/>
          <w:sz w:val="18"/>
          <w:szCs w:val="18"/>
          <w:lang w:val="es-MX"/>
        </w:rPr>
        <w:t> autorizados por la Secretaría de la Función Pública.</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N)</w:t>
      </w:r>
      <w:r w:rsidRPr="008E6A7B">
        <w:rPr>
          <w:rFonts w:eastAsia="Times New Roman"/>
          <w:color w:val="2F2F2F"/>
          <w:sz w:val="20"/>
          <w:szCs w:val="20"/>
          <w:lang w:val="es-MX"/>
        </w:rPr>
        <w:t>   </w:t>
      </w:r>
      <w:r w:rsidRPr="008E6A7B">
        <w:rPr>
          <w:rFonts w:eastAsia="Times New Roman"/>
          <w:color w:val="2F2F2F"/>
          <w:sz w:val="18"/>
          <w:szCs w:val="18"/>
          <w:lang w:val="es-MX"/>
        </w:rPr>
        <w:t>Cumplir puntualmente con las disposiciones que, en materia de imagen institucional establezca, la "SECRETARÍA", por conducto de la </w:t>
      </w:r>
      <w:r w:rsidRPr="008E6A7B">
        <w:rPr>
          <w:rFonts w:eastAsia="Times New Roman"/>
          <w:i/>
          <w:iCs/>
          <w:color w:val="2F2F2F"/>
          <w:sz w:val="18"/>
          <w:szCs w:val="18"/>
          <w:lang w:val="es-MX"/>
        </w:rPr>
        <w:t>USNE</w:t>
      </w:r>
      <w:r w:rsidRPr="008E6A7B">
        <w:rPr>
          <w:rFonts w:eastAsia="Times New Roman"/>
          <w:color w:val="2F2F2F"/>
          <w:sz w:val="18"/>
          <w:szCs w:val="18"/>
          <w:lang w:val="es-MX"/>
        </w:rPr>
        <w:t>.</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O)</w:t>
      </w:r>
      <w:r w:rsidRPr="008E6A7B">
        <w:rPr>
          <w:rFonts w:eastAsia="Times New Roman"/>
          <w:color w:val="2F2F2F"/>
          <w:sz w:val="20"/>
          <w:szCs w:val="20"/>
          <w:lang w:val="es-MX"/>
        </w:rPr>
        <w:t>   </w:t>
      </w:r>
      <w:r w:rsidRPr="008E6A7B">
        <w:rPr>
          <w:rFonts w:eastAsia="Times New Roman"/>
          <w:color w:val="2F2F2F"/>
          <w:sz w:val="18"/>
          <w:szCs w:val="18"/>
          <w:lang w:val="es-MX"/>
        </w:rPr>
        <w:t>Cumplir con las disposiciones legales y normativas de carácter federal y estatal en materia de Blindaje Electoral, incluidas las que se enuncian en las </w:t>
      </w:r>
      <w:r w:rsidRPr="008E6A7B">
        <w:rPr>
          <w:rFonts w:eastAsia="Times New Roman"/>
          <w:i/>
          <w:iCs/>
          <w:color w:val="2F2F2F"/>
          <w:sz w:val="18"/>
          <w:szCs w:val="18"/>
          <w:lang w:val="es-MX"/>
        </w:rPr>
        <w:t>Reglas</w:t>
      </w:r>
      <w:r w:rsidRPr="008E6A7B">
        <w:rPr>
          <w:rFonts w:eastAsia="Times New Roman"/>
          <w:color w:val="2F2F2F"/>
          <w:sz w:val="18"/>
          <w:szCs w:val="18"/>
          <w:lang w:val="es-MX"/>
        </w:rPr>
        <w:t>.</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P)</w:t>
      </w:r>
      <w:r w:rsidRPr="008E6A7B">
        <w:rPr>
          <w:rFonts w:eastAsia="Times New Roman"/>
          <w:color w:val="2F2F2F"/>
          <w:sz w:val="20"/>
          <w:szCs w:val="20"/>
          <w:lang w:val="es-MX"/>
        </w:rPr>
        <w:t>   </w:t>
      </w:r>
      <w:r w:rsidRPr="008E6A7B">
        <w:rPr>
          <w:rFonts w:eastAsia="Times New Roman"/>
          <w:color w:val="2F2F2F"/>
          <w:sz w:val="18"/>
          <w:szCs w:val="18"/>
          <w:lang w:val="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Q)</w:t>
      </w:r>
      <w:r w:rsidRPr="008E6A7B">
        <w:rPr>
          <w:rFonts w:eastAsia="Times New Roman"/>
          <w:color w:val="2F2F2F"/>
          <w:sz w:val="20"/>
          <w:szCs w:val="20"/>
          <w:lang w:val="es-MX"/>
        </w:rPr>
        <w:t>   </w:t>
      </w:r>
      <w:r w:rsidRPr="008E6A7B">
        <w:rPr>
          <w:rFonts w:eastAsia="Times New Roman"/>
          <w:color w:val="2F2F2F"/>
          <w:sz w:val="18"/>
          <w:szCs w:val="18"/>
          <w:lang w:val="es-MX"/>
        </w:rPr>
        <w:t>Cumplir las disposiciones en materia de archivos y control documental, así como aquellas relacionadas con la protección de </w:t>
      </w:r>
      <w:r w:rsidRPr="008E6A7B">
        <w:rPr>
          <w:rFonts w:eastAsia="Times New Roman"/>
          <w:i/>
          <w:iCs/>
          <w:color w:val="2F2F2F"/>
          <w:sz w:val="18"/>
          <w:szCs w:val="18"/>
          <w:lang w:val="es-MX"/>
        </w:rPr>
        <w:t>Datos Personales</w:t>
      </w:r>
      <w:r w:rsidRPr="008E6A7B">
        <w:rPr>
          <w:rFonts w:eastAsia="Times New Roman"/>
          <w:color w:val="2F2F2F"/>
          <w:sz w:val="18"/>
          <w:szCs w:val="18"/>
          <w:lang w:val="es-MX"/>
        </w:rPr>
        <w:t>.</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eastAsia="Times New Roman"/>
          <w:b/>
          <w:bCs/>
          <w:color w:val="2F2F2F"/>
          <w:sz w:val="18"/>
          <w:szCs w:val="18"/>
          <w:lang w:val="es-MX"/>
        </w:rPr>
        <w:t>R)</w:t>
      </w:r>
      <w:r w:rsidRPr="008E6A7B">
        <w:rPr>
          <w:rFonts w:eastAsia="Times New Roman"/>
          <w:color w:val="2F2F2F"/>
          <w:sz w:val="20"/>
          <w:szCs w:val="20"/>
          <w:lang w:val="es-MX"/>
        </w:rPr>
        <w:t>   </w:t>
      </w:r>
      <w:r w:rsidRPr="008E6A7B">
        <w:rPr>
          <w:rFonts w:eastAsia="Times New Roman"/>
          <w:color w:val="2F2F2F"/>
          <w:sz w:val="18"/>
          <w:szCs w:val="18"/>
          <w:lang w:val="es-MX"/>
        </w:rPr>
        <w:t>Informar sobre el ejercicio de los recursos de origen estatal considerados en la cláusula SEXTA, así como el cierre de los mismos.</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b/>
          <w:bCs/>
          <w:color w:val="2F2F2F"/>
          <w:sz w:val="18"/>
          <w:szCs w:val="18"/>
          <w:lang w:val="es-MX"/>
        </w:rPr>
        <w:t>QUINTA. -</w:t>
      </w:r>
      <w:r w:rsidRPr="008E6A7B">
        <w:rPr>
          <w:rFonts w:eastAsia="Times New Roman"/>
          <w:color w:val="2F2F2F"/>
          <w:sz w:val="18"/>
          <w:szCs w:val="18"/>
          <w:lang w:val="es-MX"/>
        </w:rPr>
        <w:t> APORTACIONES DE LA "SECRETARÍA". Para la ejecución del</w:t>
      </w:r>
      <w:r w:rsidRPr="008E6A7B">
        <w:rPr>
          <w:rFonts w:eastAsia="Times New Roman"/>
          <w:i/>
          <w:iCs/>
          <w:color w:val="2F2F2F"/>
          <w:sz w:val="18"/>
          <w:szCs w:val="18"/>
          <w:lang w:val="es-MX"/>
        </w:rPr>
        <w:t> PAE </w:t>
      </w:r>
      <w:r w:rsidRPr="008E6A7B">
        <w:rPr>
          <w:rFonts w:eastAsia="Times New Roman"/>
          <w:color w:val="2F2F2F"/>
          <w:sz w:val="18"/>
          <w:szCs w:val="18"/>
          <w:lang w:val="es-MX"/>
        </w:rPr>
        <w:t>en la entidad federativa, la "SECRETARÍA" destina la cantidad de $5'184,354.00 (CINCO MILLONES CIENTO OCHENTA Y CUATRO MIL TRESCIENTOS CINCUENTA Y CUATRO PESOS 00/100 M.N.), proveniente del presupuesto que le es autorizado durante el Ejercicio Fiscal 2021 por la </w:t>
      </w:r>
      <w:r w:rsidRPr="008E6A7B">
        <w:rPr>
          <w:rFonts w:eastAsia="Times New Roman"/>
          <w:i/>
          <w:iCs/>
          <w:color w:val="2F2F2F"/>
          <w:sz w:val="18"/>
          <w:szCs w:val="18"/>
          <w:lang w:val="es-MX"/>
        </w:rPr>
        <w:t>SHCP</w:t>
      </w:r>
      <w:r w:rsidRPr="008E6A7B">
        <w:rPr>
          <w:rFonts w:eastAsia="Times New Roman"/>
          <w:color w:val="2F2F2F"/>
          <w:sz w:val="18"/>
          <w:szCs w:val="18"/>
          <w:lang w:val="es-MX"/>
        </w:rPr>
        <w:t>, en el capítulo de gasto "4000 Transferencias, Asignaciones, Subsidios y Otras Ayudas", partida "43401 Subsidios a la Prestación de Servicios Públicos". Estos recursos deberán aplicarse en </w:t>
      </w:r>
      <w:r w:rsidRPr="008E6A7B">
        <w:rPr>
          <w:rFonts w:eastAsia="Times New Roman"/>
          <w:i/>
          <w:iCs/>
          <w:color w:val="2F2F2F"/>
          <w:sz w:val="18"/>
          <w:szCs w:val="18"/>
          <w:lang w:val="es-MX"/>
        </w:rPr>
        <w:t>Acciones,</w:t>
      </w:r>
      <w:r w:rsidRPr="008E6A7B">
        <w:rPr>
          <w:rFonts w:eastAsia="Times New Roman"/>
          <w:color w:val="2F2F2F"/>
          <w:sz w:val="18"/>
          <w:szCs w:val="18"/>
          <w:lang w:val="es-MX"/>
        </w:rPr>
        <w:t> del rubro "subsidios de apoyo", concepto "consejeros laborales".</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color w:val="2F2F2F"/>
          <w:sz w:val="18"/>
          <w:szCs w:val="18"/>
          <w:lang w:val="es-MX"/>
        </w:rPr>
        <w:t>"EL ESTADO", a través de la </w:t>
      </w:r>
      <w:r w:rsidRPr="008E6A7B">
        <w:rPr>
          <w:rFonts w:eastAsia="Times New Roman"/>
          <w:i/>
          <w:iCs/>
          <w:color w:val="2F2F2F"/>
          <w:sz w:val="18"/>
          <w:szCs w:val="18"/>
          <w:lang w:val="es-MX"/>
        </w:rPr>
        <w:t>OSNE</w:t>
      </w:r>
      <w:r w:rsidRPr="008E6A7B">
        <w:rPr>
          <w:rFonts w:eastAsia="Times New Roman"/>
          <w:color w:val="2F2F2F"/>
          <w:sz w:val="18"/>
          <w:szCs w:val="18"/>
          <w:lang w:val="es-MX"/>
        </w:rPr>
        <w:t xml:space="preserve">, será responsable de la correcta aplicación de los recursos, sin que por ello se pierda el carácter federal de los mismos, atendiendo lo establecido en la Normatividad federal </w:t>
      </w:r>
      <w:r w:rsidRPr="008E6A7B">
        <w:rPr>
          <w:rFonts w:eastAsia="Times New Roman"/>
          <w:color w:val="2F2F2F"/>
          <w:sz w:val="18"/>
          <w:szCs w:val="18"/>
          <w:lang w:val="es-MX"/>
        </w:rPr>
        <w:lastRenderedPageBreak/>
        <w:t>y, en su caso, los contratos de préstamo celebrados por el Gobierno Federal con organismos financieros internacionales.</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color w:val="2F2F2F"/>
          <w:sz w:val="18"/>
          <w:szCs w:val="18"/>
          <w:lang w:val="es-MX"/>
        </w:rPr>
        <w:t>La "SECRETARÍA" dispone de una estructura de cuentas bancarias integrada por una concentradora a la cual se le ministran los recursos y vinculadas a ésta, subcuentas pagadoras, mismas que se encuentran bajo la responsabilidad de la </w:t>
      </w:r>
      <w:r w:rsidRPr="008E6A7B">
        <w:rPr>
          <w:rFonts w:eastAsia="Times New Roman"/>
          <w:i/>
          <w:iCs/>
          <w:color w:val="2F2F2F"/>
          <w:sz w:val="18"/>
          <w:szCs w:val="18"/>
          <w:lang w:val="es-MX"/>
        </w:rPr>
        <w:t>OSNE</w:t>
      </w:r>
      <w:r w:rsidRPr="008E6A7B">
        <w:rPr>
          <w:rFonts w:eastAsia="Times New Roman"/>
          <w:color w:val="2F2F2F"/>
          <w:sz w:val="18"/>
          <w:szCs w:val="18"/>
          <w:lang w:val="es-MX"/>
        </w:rPr>
        <w:t> para la disposición y el ejercicio de los recursos.</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color w:val="2F2F2F"/>
          <w:sz w:val="18"/>
          <w:szCs w:val="18"/>
          <w:lang w:val="es-MX"/>
        </w:rPr>
        <w:t>Los recursos consignados en la presente cláusula serán ministrados a la cuenta concentradora con base en las Solicitudes de Recursos que las </w:t>
      </w:r>
      <w:r w:rsidRPr="008E6A7B">
        <w:rPr>
          <w:rFonts w:eastAsia="Times New Roman"/>
          <w:i/>
          <w:iCs/>
          <w:color w:val="2F2F2F"/>
          <w:sz w:val="18"/>
          <w:szCs w:val="18"/>
          <w:lang w:val="es-MX"/>
        </w:rPr>
        <w:t>OSNE</w:t>
      </w:r>
      <w:r w:rsidRPr="008E6A7B">
        <w:rPr>
          <w:rFonts w:eastAsia="Times New Roman"/>
          <w:color w:val="2F2F2F"/>
          <w:sz w:val="18"/>
          <w:szCs w:val="18"/>
          <w:lang w:val="es-MX"/>
        </w:rPr>
        <w:t> presenten a la </w:t>
      </w:r>
      <w:r w:rsidRPr="008E6A7B">
        <w:rPr>
          <w:rFonts w:eastAsia="Times New Roman"/>
          <w:i/>
          <w:iCs/>
          <w:color w:val="2F2F2F"/>
          <w:sz w:val="18"/>
          <w:szCs w:val="18"/>
          <w:lang w:val="es-MX"/>
        </w:rPr>
        <w:t>USNE</w:t>
      </w:r>
      <w:r w:rsidRPr="008E6A7B">
        <w:rPr>
          <w:rFonts w:eastAsia="Times New Roman"/>
          <w:color w:val="2F2F2F"/>
          <w:sz w:val="18"/>
          <w:szCs w:val="18"/>
          <w:lang w:val="es-MX"/>
        </w:rPr>
        <w:t>, de conformidad con los compromisos de pago y/o las previsiones de gasto definidas para un periodo determinado.</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color w:val="2F2F2F"/>
          <w:sz w:val="18"/>
          <w:szCs w:val="18"/>
          <w:lang w:val="es-MX"/>
        </w:rPr>
        <w:t>El ejercicio de los recursos se llevará a cabo mediante la utilización de medios electrónicos o de manera excepcional por medio de cheques por parte de las </w:t>
      </w:r>
      <w:r w:rsidRPr="008E6A7B">
        <w:rPr>
          <w:rFonts w:eastAsia="Times New Roman"/>
          <w:i/>
          <w:iCs/>
          <w:color w:val="2F2F2F"/>
          <w:sz w:val="18"/>
          <w:szCs w:val="18"/>
          <w:lang w:val="es-MX"/>
        </w:rPr>
        <w:t>OSNE.</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color w:val="2F2F2F"/>
          <w:sz w:val="18"/>
          <w:szCs w:val="18"/>
          <w:lang w:val="es-MX"/>
        </w:rPr>
        <w:t>Las características de la estructura de cuentas se detallan en los </w:t>
      </w:r>
      <w:r w:rsidRPr="008E6A7B">
        <w:rPr>
          <w:rFonts w:eastAsia="Times New Roman"/>
          <w:i/>
          <w:iCs/>
          <w:color w:val="2F2F2F"/>
          <w:sz w:val="18"/>
          <w:szCs w:val="18"/>
          <w:lang w:val="es-MX"/>
        </w:rPr>
        <w:t>Lineamientos para Administrar el Presupuesto de los Programas del Servicio Nacional de Empleo</w:t>
      </w:r>
      <w:r w:rsidRPr="008E6A7B">
        <w:rPr>
          <w:rFonts w:eastAsia="Times New Roman"/>
          <w:color w:val="2F2F2F"/>
          <w:sz w:val="18"/>
          <w:szCs w:val="18"/>
          <w:lang w:val="es-MX"/>
        </w:rPr>
        <w:t>.</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b/>
          <w:bCs/>
          <w:color w:val="2F2F2F"/>
          <w:sz w:val="18"/>
          <w:szCs w:val="18"/>
          <w:lang w:val="es-MX"/>
        </w:rPr>
        <w:t>A)</w:t>
      </w:r>
      <w:r w:rsidRPr="008E6A7B">
        <w:rPr>
          <w:rFonts w:eastAsia="Times New Roman"/>
          <w:color w:val="2F2F2F"/>
          <w:sz w:val="20"/>
          <w:szCs w:val="20"/>
          <w:lang w:val="es-MX"/>
        </w:rPr>
        <w:t>    </w:t>
      </w:r>
      <w:r w:rsidRPr="008E6A7B">
        <w:rPr>
          <w:rFonts w:eastAsia="Times New Roman"/>
          <w:b/>
          <w:bCs/>
          <w:color w:val="2F2F2F"/>
          <w:sz w:val="18"/>
          <w:szCs w:val="18"/>
          <w:lang w:val="es-MX"/>
        </w:rPr>
        <w:t>CALENDARIZACIÓN DE RECURSOS</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color w:val="2F2F2F"/>
          <w:sz w:val="18"/>
          <w:szCs w:val="18"/>
          <w:lang w:val="es-MX"/>
        </w:rPr>
        <w:t>El monto total de recursos indicados en esta cláusula deberá ser ejercido conforme al calendario que para tal efecto emita la </w:t>
      </w:r>
      <w:r w:rsidRPr="008E6A7B">
        <w:rPr>
          <w:rFonts w:eastAsia="Times New Roman"/>
          <w:i/>
          <w:iCs/>
          <w:color w:val="2F2F2F"/>
          <w:sz w:val="18"/>
          <w:szCs w:val="18"/>
          <w:lang w:val="es-MX"/>
        </w:rPr>
        <w:t>USNE</w:t>
      </w:r>
      <w:r w:rsidRPr="008E6A7B">
        <w:rPr>
          <w:rFonts w:eastAsia="Times New Roman"/>
          <w:color w:val="2F2F2F"/>
          <w:sz w:val="18"/>
          <w:szCs w:val="18"/>
          <w:lang w:val="es-MX"/>
        </w:rPr>
        <w:t>.</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b/>
          <w:bCs/>
          <w:color w:val="2F2F2F"/>
          <w:sz w:val="18"/>
          <w:szCs w:val="18"/>
          <w:lang w:val="es-MX"/>
        </w:rPr>
        <w:t>B)</w:t>
      </w:r>
      <w:r w:rsidRPr="008E6A7B">
        <w:rPr>
          <w:rFonts w:eastAsia="Times New Roman"/>
          <w:color w:val="2F2F2F"/>
          <w:sz w:val="20"/>
          <w:szCs w:val="20"/>
          <w:lang w:val="es-MX"/>
        </w:rPr>
        <w:t>    </w:t>
      </w:r>
      <w:r w:rsidRPr="008E6A7B">
        <w:rPr>
          <w:rFonts w:eastAsia="Times New Roman"/>
          <w:b/>
          <w:bCs/>
          <w:color w:val="2F2F2F"/>
          <w:sz w:val="18"/>
          <w:szCs w:val="18"/>
          <w:lang w:val="es-MX"/>
        </w:rPr>
        <w:t>AJUSTES DURANTE EL EJERCICIO PRESUPUESTARIO</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color w:val="2F2F2F"/>
          <w:sz w:val="18"/>
          <w:szCs w:val="18"/>
          <w:lang w:val="es-MX"/>
        </w:rPr>
        <w:t>Conforme lo establecen las </w:t>
      </w:r>
      <w:r w:rsidRPr="008E6A7B">
        <w:rPr>
          <w:rFonts w:eastAsia="Times New Roman"/>
          <w:i/>
          <w:iCs/>
          <w:color w:val="2F2F2F"/>
          <w:sz w:val="18"/>
          <w:szCs w:val="18"/>
          <w:lang w:val="es-MX"/>
        </w:rPr>
        <w:t>Reglas</w:t>
      </w:r>
      <w:r w:rsidRPr="008E6A7B">
        <w:rPr>
          <w:rFonts w:eastAsia="Times New Roman"/>
          <w:color w:val="2F2F2F"/>
          <w:sz w:val="18"/>
          <w:szCs w:val="18"/>
          <w:lang w:val="es-MX"/>
        </w:rPr>
        <w:t>, para lograr el mayor nivel de ejercicio y aprovechamiento de los recursos antes señalados, a partir del segundo trimestre del año, la "SECRETARÍA", por conducto de la </w:t>
      </w:r>
      <w:r w:rsidRPr="008E6A7B">
        <w:rPr>
          <w:rFonts w:eastAsia="Times New Roman"/>
          <w:i/>
          <w:iCs/>
          <w:color w:val="2F2F2F"/>
          <w:sz w:val="18"/>
          <w:szCs w:val="18"/>
          <w:lang w:val="es-MX"/>
        </w:rPr>
        <w:t>USNE</w:t>
      </w:r>
      <w:r w:rsidRPr="008E6A7B">
        <w:rPr>
          <w:rFonts w:eastAsia="Times New Roman"/>
          <w:color w:val="2F2F2F"/>
          <w:sz w:val="18"/>
          <w:szCs w:val="18"/>
          <w:lang w:val="es-MX"/>
        </w:rPr>
        <w:t>, podrá iniciar el monitoreo de su ejercicio, a fin de determinar los ajustes presupuestarios necesarios, con el objeto de canalizar los recursos disponibles que no se hubieran ejercido a la fecha de corte, hacia aquellas </w:t>
      </w:r>
      <w:r w:rsidRPr="008E6A7B">
        <w:rPr>
          <w:rFonts w:eastAsia="Times New Roman"/>
          <w:i/>
          <w:iCs/>
          <w:color w:val="2F2F2F"/>
          <w:sz w:val="18"/>
          <w:szCs w:val="18"/>
          <w:lang w:val="es-MX"/>
        </w:rPr>
        <w:t>OSNE</w:t>
      </w:r>
      <w:r w:rsidRPr="008E6A7B">
        <w:rPr>
          <w:rFonts w:eastAsia="Times New Roman"/>
          <w:color w:val="2F2F2F"/>
          <w:sz w:val="18"/>
          <w:szCs w:val="18"/>
          <w:lang w:val="es-MX"/>
        </w:rPr>
        <w:t> con mayor ritmo en su ejercicio, para evitar recortes presupuestarios a la "SECRETARÍA" y asegurar el cumplimiento de las metas nacionales. La "SECRETARÍA", a través de la </w:t>
      </w:r>
      <w:r w:rsidRPr="008E6A7B">
        <w:rPr>
          <w:rFonts w:eastAsia="Times New Roman"/>
          <w:i/>
          <w:iCs/>
          <w:color w:val="2F2F2F"/>
          <w:sz w:val="18"/>
          <w:szCs w:val="18"/>
          <w:lang w:val="es-MX"/>
        </w:rPr>
        <w:t>USNE</w:t>
      </w:r>
      <w:r w:rsidRPr="008E6A7B">
        <w:rPr>
          <w:rFonts w:eastAsia="Times New Roman"/>
          <w:color w:val="2F2F2F"/>
          <w:sz w:val="18"/>
          <w:szCs w:val="18"/>
          <w:lang w:val="es-MX"/>
        </w:rPr>
        <w:t>, dará a conocer de manera oficial dichos ajustes a "EL ESTADO", por medio del Titular de la </w:t>
      </w:r>
      <w:r w:rsidRPr="008E6A7B">
        <w:rPr>
          <w:rFonts w:eastAsia="Times New Roman"/>
          <w:i/>
          <w:iCs/>
          <w:color w:val="2F2F2F"/>
          <w:sz w:val="18"/>
          <w:szCs w:val="18"/>
          <w:lang w:val="es-MX"/>
        </w:rPr>
        <w:t>OSNE</w:t>
      </w:r>
      <w:r w:rsidRPr="008E6A7B">
        <w:rPr>
          <w:rFonts w:eastAsia="Times New Roman"/>
          <w:color w:val="2F2F2F"/>
          <w:sz w:val="18"/>
          <w:szCs w:val="18"/>
          <w:lang w:val="es-MX"/>
        </w:rPr>
        <w:t>.</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color w:val="2F2F2F"/>
          <w:sz w:val="18"/>
          <w:szCs w:val="18"/>
          <w:lang w:val="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8E6A7B">
        <w:rPr>
          <w:rFonts w:eastAsia="Times New Roman"/>
          <w:i/>
          <w:iCs/>
          <w:color w:val="2F2F2F"/>
          <w:sz w:val="18"/>
          <w:szCs w:val="18"/>
          <w:lang w:val="es-MX"/>
        </w:rPr>
        <w:t>SHCP </w:t>
      </w:r>
      <w:r w:rsidRPr="008E6A7B">
        <w:rPr>
          <w:rFonts w:eastAsia="Times New Roman"/>
          <w:color w:val="2F2F2F"/>
          <w:sz w:val="18"/>
          <w:szCs w:val="18"/>
          <w:lang w:val="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8E6A7B">
        <w:rPr>
          <w:rFonts w:eastAsia="Times New Roman"/>
          <w:i/>
          <w:iCs/>
          <w:color w:val="2F2F2F"/>
          <w:sz w:val="18"/>
          <w:szCs w:val="18"/>
          <w:lang w:val="es-MX"/>
        </w:rPr>
        <w:t>USNE</w:t>
      </w:r>
      <w:r w:rsidRPr="008E6A7B">
        <w:rPr>
          <w:rFonts w:eastAsia="Times New Roman"/>
          <w:color w:val="2F2F2F"/>
          <w:sz w:val="18"/>
          <w:szCs w:val="18"/>
          <w:lang w:val="es-MX"/>
        </w:rPr>
        <w:t>, lo hará del conocimiento de "EL ESTADO", a través del Titular de la </w:t>
      </w:r>
      <w:r w:rsidRPr="008E6A7B">
        <w:rPr>
          <w:rFonts w:eastAsia="Times New Roman"/>
          <w:i/>
          <w:iCs/>
          <w:color w:val="2F2F2F"/>
          <w:sz w:val="18"/>
          <w:szCs w:val="18"/>
          <w:lang w:val="es-MX"/>
        </w:rPr>
        <w:t>OSNE</w:t>
      </w:r>
      <w:r w:rsidRPr="008E6A7B">
        <w:rPr>
          <w:rFonts w:eastAsia="Times New Roman"/>
          <w:color w:val="2F2F2F"/>
          <w:sz w:val="18"/>
          <w:szCs w:val="18"/>
          <w:lang w:val="es-MX"/>
        </w:rPr>
        <w:t>, junto</w:t>
      </w:r>
      <w:r w:rsidRPr="008E6A7B">
        <w:rPr>
          <w:rFonts w:eastAsia="Times New Roman"/>
          <w:b/>
          <w:bCs/>
          <w:color w:val="2F2F2F"/>
          <w:sz w:val="18"/>
          <w:szCs w:val="18"/>
          <w:lang w:val="es-MX"/>
        </w:rPr>
        <w:t> </w:t>
      </w:r>
      <w:r w:rsidRPr="008E6A7B">
        <w:rPr>
          <w:rFonts w:eastAsia="Times New Roman"/>
          <w:color w:val="2F2F2F"/>
          <w:sz w:val="18"/>
          <w:szCs w:val="18"/>
          <w:lang w:val="es-MX"/>
        </w:rPr>
        <w:t>con los ajustes que apliquen.</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b/>
          <w:bCs/>
          <w:color w:val="2F2F2F"/>
          <w:sz w:val="18"/>
          <w:szCs w:val="18"/>
          <w:lang w:val="es-MX"/>
        </w:rPr>
        <w:t>SEXTA.- </w:t>
      </w:r>
      <w:r w:rsidRPr="008E6A7B">
        <w:rPr>
          <w:rFonts w:eastAsia="Times New Roman"/>
          <w:color w:val="2F2F2F"/>
          <w:sz w:val="18"/>
          <w:szCs w:val="18"/>
          <w:lang w:val="es-MX"/>
        </w:rPr>
        <w:t>APORTACIONES DE "EL ESTADO". Para garantizar la ejecución de las Estrategias del </w:t>
      </w:r>
      <w:r w:rsidRPr="008E6A7B">
        <w:rPr>
          <w:rFonts w:eastAsia="Times New Roman"/>
          <w:i/>
          <w:iCs/>
          <w:color w:val="2F2F2F"/>
          <w:sz w:val="18"/>
          <w:szCs w:val="18"/>
          <w:lang w:val="es-MX"/>
        </w:rPr>
        <w:t>SNE</w:t>
      </w:r>
      <w:r w:rsidRPr="008E6A7B">
        <w:rPr>
          <w:rFonts w:eastAsia="Times New Roman"/>
          <w:color w:val="2F2F2F"/>
          <w:sz w:val="18"/>
          <w:szCs w:val="18"/>
          <w:lang w:val="es-MX"/>
        </w:rPr>
        <w:t> y el incremento de su cobertura, "EL ESTADO" se compromete a aportar los recursos que a continuación se indican:</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1.</w:t>
      </w:r>
      <w:r w:rsidRPr="008E6A7B">
        <w:rPr>
          <w:rFonts w:eastAsia="Times New Roman"/>
          <w:color w:val="2F2F2F"/>
          <w:sz w:val="20"/>
          <w:szCs w:val="20"/>
          <w:lang w:val="es-MX"/>
        </w:rPr>
        <w:t>     </w:t>
      </w:r>
      <w:r w:rsidRPr="008E6A7B">
        <w:rPr>
          <w:rFonts w:eastAsia="Times New Roman"/>
          <w:color w:val="2F2F2F"/>
          <w:sz w:val="18"/>
          <w:szCs w:val="18"/>
          <w:lang w:val="es-MX"/>
        </w:rPr>
        <w:t>La cantidad de $ 14'000,000.00 (CATORCE MILLONES DE PESOS 00/100 M.N.), para el funcionamiento y administración de la </w:t>
      </w:r>
      <w:r w:rsidRPr="008E6A7B">
        <w:rPr>
          <w:rFonts w:eastAsia="Times New Roman"/>
          <w:i/>
          <w:iCs/>
          <w:color w:val="2F2F2F"/>
          <w:sz w:val="18"/>
          <w:szCs w:val="18"/>
          <w:lang w:val="es-MX"/>
        </w:rPr>
        <w:t>OSNE</w:t>
      </w:r>
      <w:r w:rsidRPr="008E6A7B">
        <w:rPr>
          <w:rFonts w:eastAsia="Times New Roman"/>
          <w:color w:val="2F2F2F"/>
          <w:sz w:val="18"/>
          <w:szCs w:val="18"/>
          <w:lang w:val="es-MX"/>
        </w:rPr>
        <w:t>, monto que deberá aplicarse para dar cumplimiento a lo establecido en la cláusula CUARTA, del presente instrumento, y</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2.</w:t>
      </w:r>
      <w:r w:rsidRPr="008E6A7B">
        <w:rPr>
          <w:rFonts w:eastAsia="Times New Roman"/>
          <w:color w:val="2F2F2F"/>
          <w:sz w:val="20"/>
          <w:szCs w:val="20"/>
          <w:lang w:val="es-MX"/>
        </w:rPr>
        <w:t>     </w:t>
      </w:r>
      <w:r w:rsidRPr="008E6A7B">
        <w:rPr>
          <w:rFonts w:eastAsia="Times New Roman"/>
          <w:color w:val="2F2F2F"/>
          <w:sz w:val="18"/>
          <w:szCs w:val="18"/>
          <w:lang w:val="es-MX"/>
        </w:rPr>
        <w:t>La cantidad de $ 5'987,200.00 (CINCO MILLONES NOVECIENTOS OCHENTA Y SIETE MIL DOSCIENTOS PESOS 00/100 M.N.), para su aplicación en acciones de:</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ascii="Symbol" w:eastAsia="Times New Roman" w:hAnsi="Symbol"/>
          <w:color w:val="2F2F2F"/>
          <w:sz w:val="20"/>
          <w:szCs w:val="20"/>
          <w:lang w:val="es-MX"/>
        </w:rPr>
        <w:t></w:t>
      </w:r>
      <w:r w:rsidRPr="008E6A7B">
        <w:rPr>
          <w:rFonts w:eastAsia="Times New Roman"/>
          <w:color w:val="2F2F2F"/>
          <w:sz w:val="20"/>
          <w:szCs w:val="20"/>
          <w:lang w:val="es-MX"/>
        </w:rPr>
        <w:t>  </w:t>
      </w:r>
      <w:r w:rsidRPr="008E6A7B">
        <w:rPr>
          <w:rFonts w:eastAsia="Times New Roman"/>
          <w:color w:val="2F2F2F"/>
          <w:sz w:val="18"/>
          <w:szCs w:val="18"/>
          <w:lang w:val="es-MX"/>
        </w:rPr>
        <w:t>Impulso a la operación de programas y proyectos que, en materia de empleo u ocupación productiva, lleve a cabo "EL ESTADO", en favor de la población buscadora de empleo, y</w:t>
      </w:r>
    </w:p>
    <w:p w:rsidR="008E6A7B" w:rsidRPr="008E6A7B" w:rsidRDefault="008E6A7B" w:rsidP="008E6A7B">
      <w:pPr>
        <w:shd w:val="clear" w:color="auto" w:fill="FFFFFF"/>
        <w:spacing w:line="240" w:lineRule="auto"/>
        <w:ind w:hanging="360"/>
        <w:jc w:val="both"/>
        <w:rPr>
          <w:rFonts w:eastAsia="Times New Roman"/>
          <w:color w:val="2F2F2F"/>
          <w:sz w:val="18"/>
          <w:szCs w:val="18"/>
          <w:lang w:val="es-MX"/>
        </w:rPr>
      </w:pPr>
      <w:r w:rsidRPr="008E6A7B">
        <w:rPr>
          <w:rFonts w:ascii="Symbol" w:eastAsia="Times New Roman" w:hAnsi="Symbol"/>
          <w:color w:val="2F2F2F"/>
          <w:sz w:val="20"/>
          <w:szCs w:val="20"/>
          <w:lang w:val="es-MX"/>
        </w:rPr>
        <w:t></w:t>
      </w:r>
      <w:r w:rsidRPr="008E6A7B">
        <w:rPr>
          <w:rFonts w:eastAsia="Times New Roman"/>
          <w:color w:val="2F2F2F"/>
          <w:sz w:val="20"/>
          <w:szCs w:val="20"/>
          <w:lang w:val="es-MX"/>
        </w:rPr>
        <w:t>  </w:t>
      </w:r>
      <w:r w:rsidRPr="008E6A7B">
        <w:rPr>
          <w:rFonts w:eastAsia="Times New Roman"/>
          <w:color w:val="2F2F2F"/>
          <w:sz w:val="18"/>
          <w:szCs w:val="18"/>
          <w:lang w:val="es-MX"/>
        </w:rPr>
        <w:t>Fortalecimiento, a fin de potenciar y ampliar la cobertura del </w:t>
      </w:r>
      <w:r w:rsidRPr="008E6A7B">
        <w:rPr>
          <w:rFonts w:eastAsia="Times New Roman"/>
          <w:i/>
          <w:iCs/>
          <w:color w:val="2F2F2F"/>
          <w:sz w:val="18"/>
          <w:szCs w:val="18"/>
          <w:lang w:val="es-MX"/>
        </w:rPr>
        <w:t>PAE</w:t>
      </w:r>
      <w:r w:rsidRPr="008E6A7B">
        <w:rPr>
          <w:rFonts w:eastAsia="Times New Roman"/>
          <w:color w:val="2F2F2F"/>
          <w:sz w:val="18"/>
          <w:szCs w:val="18"/>
          <w:lang w:val="es-MX"/>
        </w:rPr>
        <w:t> en su atención a los </w:t>
      </w:r>
      <w:r w:rsidRPr="008E6A7B">
        <w:rPr>
          <w:rFonts w:eastAsia="Times New Roman"/>
          <w:i/>
          <w:iCs/>
          <w:color w:val="2F2F2F"/>
          <w:sz w:val="18"/>
          <w:szCs w:val="18"/>
          <w:lang w:val="es-MX"/>
        </w:rPr>
        <w:t>Buscadores de Trabajo </w:t>
      </w:r>
      <w:r w:rsidRPr="008E6A7B">
        <w:rPr>
          <w:rFonts w:eastAsia="Times New Roman"/>
          <w:color w:val="2F2F2F"/>
          <w:sz w:val="18"/>
          <w:szCs w:val="18"/>
          <w:lang w:val="es-MX"/>
        </w:rPr>
        <w:t>y</w:t>
      </w:r>
      <w:r w:rsidRPr="008E6A7B">
        <w:rPr>
          <w:rFonts w:eastAsia="Times New Roman"/>
          <w:i/>
          <w:iCs/>
          <w:color w:val="2F2F2F"/>
          <w:sz w:val="18"/>
          <w:szCs w:val="18"/>
          <w:lang w:val="es-MX"/>
        </w:rPr>
        <w:t> Empleadores</w:t>
      </w:r>
      <w:r w:rsidRPr="008E6A7B">
        <w:rPr>
          <w:rFonts w:eastAsia="Times New Roman"/>
          <w:color w:val="2F2F2F"/>
          <w:sz w:val="18"/>
          <w:szCs w:val="18"/>
          <w:lang w:val="es-MX"/>
        </w:rPr>
        <w:t>.</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color w:val="2F2F2F"/>
          <w:sz w:val="18"/>
          <w:szCs w:val="18"/>
          <w:lang w:val="es-MX"/>
        </w:rPr>
        <w:t>Los recursos señalados en el numeral 2, deberán ejercerse conforme a los montos y calendario que al efecto acuerde la </w:t>
      </w:r>
      <w:r w:rsidRPr="008E6A7B">
        <w:rPr>
          <w:rFonts w:eastAsia="Times New Roman"/>
          <w:i/>
          <w:iCs/>
          <w:color w:val="2F2F2F"/>
          <w:sz w:val="18"/>
          <w:szCs w:val="18"/>
          <w:lang w:val="es-MX"/>
        </w:rPr>
        <w:t>USNE</w:t>
      </w:r>
      <w:r w:rsidRPr="008E6A7B">
        <w:rPr>
          <w:rFonts w:eastAsia="Times New Roman"/>
          <w:color w:val="2F2F2F"/>
          <w:sz w:val="18"/>
          <w:szCs w:val="18"/>
          <w:lang w:val="es-MX"/>
        </w:rPr>
        <w:t> con "EL ESTADO", a través del Titular de la </w:t>
      </w:r>
      <w:r w:rsidRPr="008E6A7B">
        <w:rPr>
          <w:rFonts w:eastAsia="Times New Roman"/>
          <w:i/>
          <w:iCs/>
          <w:color w:val="2F2F2F"/>
          <w:sz w:val="18"/>
          <w:szCs w:val="18"/>
          <w:lang w:val="es-MX"/>
        </w:rPr>
        <w:t>OSNE</w:t>
      </w:r>
      <w:r w:rsidRPr="008E6A7B">
        <w:rPr>
          <w:rFonts w:eastAsia="Times New Roman"/>
          <w:color w:val="2F2F2F"/>
          <w:sz w:val="18"/>
          <w:szCs w:val="18"/>
          <w:lang w:val="es-MX"/>
        </w:rPr>
        <w:t>, a partir de la propuesta que formule este último.</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b/>
          <w:bCs/>
          <w:color w:val="2F2F2F"/>
          <w:sz w:val="18"/>
          <w:szCs w:val="18"/>
          <w:lang w:val="es-MX"/>
        </w:rPr>
        <w:t>A)</w:t>
      </w:r>
      <w:r w:rsidRPr="008E6A7B">
        <w:rPr>
          <w:rFonts w:eastAsia="Times New Roman"/>
          <w:color w:val="2F2F2F"/>
          <w:sz w:val="20"/>
          <w:szCs w:val="20"/>
          <w:lang w:val="es-MX"/>
        </w:rPr>
        <w:t>    </w:t>
      </w:r>
      <w:r w:rsidRPr="008E6A7B">
        <w:rPr>
          <w:rFonts w:eastAsia="Times New Roman"/>
          <w:b/>
          <w:bCs/>
          <w:color w:val="2F2F2F"/>
          <w:sz w:val="18"/>
          <w:szCs w:val="18"/>
          <w:lang w:val="es-MX"/>
        </w:rPr>
        <w:t>CALENDARIZACIÓN DE LOS RECURSOS</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color w:val="2F2F2F"/>
          <w:sz w:val="18"/>
          <w:szCs w:val="18"/>
          <w:lang w:val="es-MX"/>
        </w:rPr>
        <w:t>"EL ESTADO" se obliga a transferir a la </w:t>
      </w:r>
      <w:r w:rsidRPr="008E6A7B">
        <w:rPr>
          <w:rFonts w:eastAsia="Times New Roman"/>
          <w:i/>
          <w:iCs/>
          <w:color w:val="2F2F2F"/>
          <w:sz w:val="18"/>
          <w:szCs w:val="18"/>
          <w:lang w:val="es-MX"/>
        </w:rPr>
        <w:t>OSNE</w:t>
      </w:r>
      <w:r w:rsidRPr="008E6A7B">
        <w:rPr>
          <w:rFonts w:eastAsia="Times New Roman"/>
          <w:color w:val="2F2F2F"/>
          <w:sz w:val="18"/>
          <w:szCs w:val="18"/>
          <w:lang w:val="es-MX"/>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b/>
          <w:bCs/>
          <w:color w:val="2F2F2F"/>
          <w:sz w:val="18"/>
          <w:szCs w:val="18"/>
          <w:lang w:val="es-MX"/>
        </w:rPr>
        <w:t>B)</w:t>
      </w:r>
      <w:r w:rsidRPr="008E6A7B">
        <w:rPr>
          <w:rFonts w:eastAsia="Times New Roman"/>
          <w:color w:val="2F2F2F"/>
          <w:sz w:val="20"/>
          <w:szCs w:val="20"/>
          <w:lang w:val="es-MX"/>
        </w:rPr>
        <w:t>    </w:t>
      </w:r>
      <w:r w:rsidRPr="008E6A7B">
        <w:rPr>
          <w:rFonts w:eastAsia="Times New Roman"/>
          <w:b/>
          <w:bCs/>
          <w:color w:val="2F2F2F"/>
          <w:sz w:val="18"/>
          <w:szCs w:val="18"/>
          <w:lang w:val="es-MX"/>
        </w:rPr>
        <w:t>COMPROBACIÓN DE EROGACIONES</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color w:val="2F2F2F"/>
          <w:sz w:val="18"/>
          <w:szCs w:val="18"/>
          <w:lang w:val="es-MX"/>
        </w:rPr>
        <w:t>El ejercicio de recursos estatales que "EL ESTADO" realice por conducto de la </w:t>
      </w:r>
      <w:r w:rsidRPr="008E6A7B">
        <w:rPr>
          <w:rFonts w:eastAsia="Times New Roman"/>
          <w:i/>
          <w:iCs/>
          <w:color w:val="2F2F2F"/>
          <w:sz w:val="18"/>
          <w:szCs w:val="18"/>
          <w:lang w:val="es-MX"/>
        </w:rPr>
        <w:t>OSNE</w:t>
      </w:r>
      <w:r w:rsidRPr="008E6A7B">
        <w:rPr>
          <w:rFonts w:eastAsia="Times New Roman"/>
          <w:color w:val="2F2F2F"/>
          <w:sz w:val="18"/>
          <w:szCs w:val="18"/>
          <w:lang w:val="es-MX"/>
        </w:rPr>
        <w:t> en los conceptos señalados en la presente cláusula, serán reconocidos por la "SECRETARÍA", contra los documentos y/o formatos remitidos por vía electrónica a la </w:t>
      </w:r>
      <w:r w:rsidRPr="008E6A7B">
        <w:rPr>
          <w:rFonts w:eastAsia="Times New Roman"/>
          <w:i/>
          <w:iCs/>
          <w:color w:val="2F2F2F"/>
          <w:sz w:val="18"/>
          <w:szCs w:val="18"/>
          <w:lang w:val="es-MX"/>
        </w:rPr>
        <w:t>USNE</w:t>
      </w:r>
      <w:r w:rsidRPr="008E6A7B">
        <w:rPr>
          <w:rFonts w:eastAsia="Times New Roman"/>
          <w:color w:val="2F2F2F"/>
          <w:sz w:val="18"/>
          <w:szCs w:val="18"/>
          <w:lang w:val="es-MX"/>
        </w:rPr>
        <w:t>, que amparen las erogaciones realizadas.</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color w:val="2F2F2F"/>
          <w:sz w:val="18"/>
          <w:szCs w:val="18"/>
          <w:lang w:val="es-MX"/>
        </w:rPr>
        <w:t>El procedimiento para la comprobación de las aportaciones de la presente cláusula, se detallan en los </w:t>
      </w:r>
      <w:r w:rsidRPr="008E6A7B">
        <w:rPr>
          <w:rFonts w:eastAsia="Times New Roman"/>
          <w:i/>
          <w:iCs/>
          <w:color w:val="2F2F2F"/>
          <w:sz w:val="18"/>
          <w:szCs w:val="18"/>
          <w:lang w:val="es-MX"/>
        </w:rPr>
        <w:t>Lineamientos para Administrar el Presupuesto de los Programas del Servicio Nacional de Empleo</w:t>
      </w:r>
      <w:r w:rsidRPr="008E6A7B">
        <w:rPr>
          <w:rFonts w:eastAsia="Times New Roman"/>
          <w:color w:val="2F2F2F"/>
          <w:sz w:val="18"/>
          <w:szCs w:val="18"/>
          <w:lang w:val="es-MX"/>
        </w:rPr>
        <w:t>.</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b/>
          <w:bCs/>
          <w:color w:val="2F2F2F"/>
          <w:sz w:val="18"/>
          <w:szCs w:val="18"/>
          <w:lang w:val="es-MX"/>
        </w:rPr>
        <w:t>SÉPTIMA. - </w:t>
      </w:r>
      <w:r w:rsidRPr="008E6A7B">
        <w:rPr>
          <w:rFonts w:eastAsia="Times New Roman"/>
          <w:color w:val="2F2F2F"/>
          <w:sz w:val="18"/>
          <w:szCs w:val="18"/>
          <w:lang w:val="es-MX"/>
        </w:rPr>
        <w:t>GRATUIDAD DEL PAE. Los servicios del </w:t>
      </w:r>
      <w:r w:rsidRPr="008E6A7B">
        <w:rPr>
          <w:rFonts w:eastAsia="Times New Roman"/>
          <w:i/>
          <w:iCs/>
          <w:color w:val="2F2F2F"/>
          <w:sz w:val="18"/>
          <w:szCs w:val="18"/>
          <w:lang w:val="es-MX"/>
        </w:rPr>
        <w:t>PAE</w:t>
      </w:r>
      <w:r w:rsidRPr="008E6A7B">
        <w:rPr>
          <w:rFonts w:eastAsia="Times New Roman"/>
          <w:color w:val="2F2F2F"/>
          <w:sz w:val="18"/>
          <w:szCs w:val="18"/>
          <w:lang w:val="es-MX"/>
        </w:rPr>
        <w:t> son gratuitos, una vez cumplidos los requisitos y documentación establecida, por lo que la </w:t>
      </w:r>
      <w:r w:rsidRPr="008E6A7B">
        <w:rPr>
          <w:rFonts w:eastAsia="Times New Roman"/>
          <w:i/>
          <w:iCs/>
          <w:color w:val="2F2F2F"/>
          <w:sz w:val="18"/>
          <w:szCs w:val="18"/>
          <w:lang w:val="es-MX"/>
        </w:rPr>
        <w:t>OSNE</w:t>
      </w:r>
      <w:r w:rsidRPr="008E6A7B">
        <w:rPr>
          <w:rFonts w:eastAsia="Times New Roman"/>
          <w:color w:val="2F2F2F"/>
          <w:sz w:val="18"/>
          <w:szCs w:val="18"/>
          <w:lang w:val="es-MX"/>
        </w:rPr>
        <w:t xml:space="preserve"> y "EL ESTADO" no deberán cobrar cantidad </w:t>
      </w:r>
      <w:r w:rsidRPr="008E6A7B">
        <w:rPr>
          <w:rFonts w:eastAsia="Times New Roman"/>
          <w:color w:val="2F2F2F"/>
          <w:sz w:val="18"/>
          <w:szCs w:val="18"/>
          <w:lang w:val="es-MX"/>
        </w:rPr>
        <w:lastRenderedPageBreak/>
        <w:t>alguna, ya sea en dinero o en especie, ni imponer a los </w:t>
      </w:r>
      <w:r w:rsidRPr="008E6A7B">
        <w:rPr>
          <w:rFonts w:eastAsia="Times New Roman"/>
          <w:i/>
          <w:iCs/>
          <w:color w:val="2F2F2F"/>
          <w:sz w:val="18"/>
          <w:szCs w:val="18"/>
          <w:lang w:val="es-MX"/>
        </w:rPr>
        <w:t>Buscadores de Trabajo </w:t>
      </w:r>
      <w:r w:rsidRPr="008E6A7B">
        <w:rPr>
          <w:rFonts w:eastAsia="Times New Roman"/>
          <w:color w:val="2F2F2F"/>
          <w:sz w:val="18"/>
          <w:szCs w:val="18"/>
          <w:lang w:val="es-MX"/>
        </w:rPr>
        <w:t>y</w:t>
      </w:r>
      <w:r w:rsidRPr="008E6A7B">
        <w:rPr>
          <w:rFonts w:eastAsia="Times New Roman"/>
          <w:i/>
          <w:iCs/>
          <w:color w:val="2F2F2F"/>
          <w:sz w:val="18"/>
          <w:szCs w:val="18"/>
          <w:lang w:val="es-MX"/>
        </w:rPr>
        <w:t> Empleadores</w:t>
      </w:r>
      <w:r w:rsidRPr="008E6A7B">
        <w:rPr>
          <w:rFonts w:eastAsia="Times New Roman"/>
          <w:color w:val="2F2F2F"/>
          <w:sz w:val="18"/>
          <w:szCs w:val="18"/>
          <w:lang w:val="es-MX"/>
        </w:rPr>
        <w:t>,</w:t>
      </w:r>
      <w:r w:rsidRPr="008E6A7B">
        <w:rPr>
          <w:rFonts w:eastAsia="Times New Roman"/>
          <w:i/>
          <w:iCs/>
          <w:color w:val="2F2F2F"/>
          <w:sz w:val="18"/>
          <w:szCs w:val="18"/>
          <w:lang w:val="es-MX"/>
        </w:rPr>
        <w:t> </w:t>
      </w:r>
      <w:r w:rsidRPr="008E6A7B">
        <w:rPr>
          <w:rFonts w:eastAsia="Times New Roman"/>
          <w:color w:val="2F2F2F"/>
          <w:sz w:val="18"/>
          <w:szCs w:val="18"/>
          <w:lang w:val="es-MX"/>
        </w:rPr>
        <w:t>alguna obligación o la realización de servicios personales, ni condiciones de carácter electoral o político.</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b/>
          <w:bCs/>
          <w:color w:val="2F2F2F"/>
          <w:sz w:val="18"/>
          <w:szCs w:val="18"/>
          <w:lang w:val="es-MX"/>
        </w:rPr>
        <w:t>OCTAVA. - </w:t>
      </w:r>
      <w:r w:rsidRPr="008E6A7B">
        <w:rPr>
          <w:rFonts w:eastAsia="Times New Roman"/>
          <w:color w:val="2F2F2F"/>
          <w:sz w:val="18"/>
          <w:szCs w:val="18"/>
          <w:lang w:val="es-MX"/>
        </w:rPr>
        <w:t>CAUSAS DE RESCISIÓN. El presente </w:t>
      </w:r>
      <w:r w:rsidRPr="008E6A7B">
        <w:rPr>
          <w:rFonts w:eastAsia="Times New Roman"/>
          <w:i/>
          <w:iCs/>
          <w:color w:val="2F2F2F"/>
          <w:sz w:val="18"/>
          <w:szCs w:val="18"/>
          <w:lang w:val="es-MX"/>
        </w:rPr>
        <w:t>Convenio de Coordinación</w:t>
      </w:r>
      <w:r w:rsidRPr="008E6A7B">
        <w:rPr>
          <w:rFonts w:eastAsia="Times New Roman"/>
          <w:color w:val="2F2F2F"/>
          <w:sz w:val="18"/>
          <w:szCs w:val="18"/>
          <w:lang w:val="es-MX"/>
        </w:rPr>
        <w:t> podrá rescindirse por las siguientes causas:</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1.</w:t>
      </w:r>
      <w:r w:rsidRPr="008E6A7B">
        <w:rPr>
          <w:rFonts w:eastAsia="Times New Roman"/>
          <w:color w:val="2F2F2F"/>
          <w:sz w:val="20"/>
          <w:szCs w:val="20"/>
          <w:lang w:val="es-MX"/>
        </w:rPr>
        <w:t>     </w:t>
      </w:r>
      <w:r w:rsidRPr="008E6A7B">
        <w:rPr>
          <w:rFonts w:eastAsia="Times New Roman"/>
          <w:color w:val="2F2F2F"/>
          <w:sz w:val="18"/>
          <w:szCs w:val="18"/>
          <w:lang w:val="es-MX"/>
        </w:rPr>
        <w:t>Cuando se determine que los recursos presupuestarios aportados por "LAS PARTES" se utilizaron con fines distintos a los previstos en el presente instrumento, o</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2.</w:t>
      </w:r>
      <w:r w:rsidRPr="008E6A7B">
        <w:rPr>
          <w:rFonts w:eastAsia="Times New Roman"/>
          <w:color w:val="2F2F2F"/>
          <w:sz w:val="20"/>
          <w:szCs w:val="20"/>
          <w:lang w:val="es-MX"/>
        </w:rPr>
        <w:t>     </w:t>
      </w:r>
      <w:r w:rsidRPr="008E6A7B">
        <w:rPr>
          <w:rFonts w:eastAsia="Times New Roman"/>
          <w:color w:val="2F2F2F"/>
          <w:sz w:val="18"/>
          <w:szCs w:val="18"/>
          <w:lang w:val="es-MX"/>
        </w:rPr>
        <w:t>Por el incumplimiento de cualquiera de las obligaciones contraídas en el </w:t>
      </w:r>
      <w:r w:rsidRPr="008E6A7B">
        <w:rPr>
          <w:rFonts w:eastAsia="Times New Roman"/>
          <w:i/>
          <w:iCs/>
          <w:color w:val="2F2F2F"/>
          <w:sz w:val="18"/>
          <w:szCs w:val="18"/>
          <w:lang w:val="es-MX"/>
        </w:rPr>
        <w:t>Convenio de Coordinación</w:t>
      </w:r>
      <w:r w:rsidRPr="008E6A7B">
        <w:rPr>
          <w:rFonts w:eastAsia="Times New Roman"/>
          <w:color w:val="2F2F2F"/>
          <w:sz w:val="18"/>
          <w:szCs w:val="18"/>
          <w:lang w:val="es-MX"/>
        </w:rPr>
        <w:t>.</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color w:val="2F2F2F"/>
          <w:sz w:val="18"/>
          <w:szCs w:val="18"/>
          <w:lang w:val="es-MX"/>
        </w:rPr>
        <w:t>En el supuesto de rescisión de este </w:t>
      </w:r>
      <w:r w:rsidRPr="008E6A7B">
        <w:rPr>
          <w:rFonts w:eastAsia="Times New Roman"/>
          <w:i/>
          <w:iCs/>
          <w:color w:val="2F2F2F"/>
          <w:sz w:val="18"/>
          <w:szCs w:val="18"/>
          <w:lang w:val="es-MX"/>
        </w:rPr>
        <w:t>Convenio de Coordinación</w:t>
      </w:r>
      <w:r w:rsidRPr="008E6A7B">
        <w:rPr>
          <w:rFonts w:eastAsia="Times New Roman"/>
          <w:color w:val="2F2F2F"/>
          <w:sz w:val="18"/>
          <w:szCs w:val="18"/>
          <w:lang w:val="es-MX"/>
        </w:rPr>
        <w:t>, la </w:t>
      </w:r>
      <w:r w:rsidRPr="008E6A7B">
        <w:rPr>
          <w:rFonts w:eastAsia="Times New Roman"/>
          <w:i/>
          <w:iCs/>
          <w:color w:val="2F2F2F"/>
          <w:sz w:val="18"/>
          <w:szCs w:val="18"/>
          <w:lang w:val="es-MX"/>
        </w:rPr>
        <w:t>USNE</w:t>
      </w:r>
      <w:r w:rsidRPr="008E6A7B">
        <w:rPr>
          <w:rFonts w:eastAsia="Times New Roman"/>
          <w:color w:val="2F2F2F"/>
          <w:sz w:val="18"/>
          <w:szCs w:val="18"/>
          <w:lang w:val="es-MX"/>
        </w:rPr>
        <w:t> suspenderá el registro de </w:t>
      </w:r>
      <w:r w:rsidRPr="008E6A7B">
        <w:rPr>
          <w:rFonts w:eastAsia="Times New Roman"/>
          <w:i/>
          <w:iCs/>
          <w:color w:val="2F2F2F"/>
          <w:sz w:val="18"/>
          <w:szCs w:val="18"/>
          <w:lang w:val="es-MX"/>
        </w:rPr>
        <w:t>Acciones</w:t>
      </w:r>
      <w:r w:rsidRPr="008E6A7B">
        <w:rPr>
          <w:rFonts w:eastAsia="Times New Roman"/>
          <w:color w:val="2F2F2F"/>
          <w:sz w:val="18"/>
          <w:szCs w:val="18"/>
          <w:lang w:val="es-MX"/>
        </w:rPr>
        <w:t> y/o la gestión para ministrar recursos a la </w:t>
      </w:r>
      <w:r w:rsidRPr="008E6A7B">
        <w:rPr>
          <w:rFonts w:eastAsia="Times New Roman"/>
          <w:i/>
          <w:iCs/>
          <w:color w:val="2F2F2F"/>
          <w:sz w:val="18"/>
          <w:szCs w:val="18"/>
          <w:lang w:val="es-MX"/>
        </w:rPr>
        <w:t>OSNE</w:t>
      </w:r>
      <w:r w:rsidRPr="008E6A7B">
        <w:rPr>
          <w:rFonts w:eastAsia="Times New Roman"/>
          <w:b/>
          <w:bCs/>
          <w:color w:val="2F2F2F"/>
          <w:sz w:val="18"/>
          <w:szCs w:val="18"/>
          <w:lang w:val="es-MX"/>
        </w:rPr>
        <w:t> </w:t>
      </w:r>
      <w:r w:rsidRPr="008E6A7B">
        <w:rPr>
          <w:rFonts w:eastAsia="Times New Roman"/>
          <w:color w:val="2F2F2F"/>
          <w:sz w:val="18"/>
          <w:szCs w:val="18"/>
          <w:lang w:val="es-MX"/>
        </w:rPr>
        <w:t>de manera inmediata.</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b/>
          <w:bCs/>
          <w:color w:val="2F2F2F"/>
          <w:sz w:val="18"/>
          <w:szCs w:val="18"/>
          <w:lang w:val="es-MX"/>
        </w:rPr>
        <w:t>NOVENA.- </w:t>
      </w:r>
      <w:r w:rsidRPr="008E6A7B">
        <w:rPr>
          <w:rFonts w:eastAsia="Times New Roman"/>
          <w:color w:val="2F2F2F"/>
          <w:sz w:val="18"/>
          <w:szCs w:val="18"/>
          <w:lang w:val="es-MX"/>
        </w:rPr>
        <w:t>INCUMPLIMIENTO POR CASO FORTUITO O FUERZA MAYOR. En el supuesto de que se presentaran casos fortuitos o de fuerza mayor que motiven el incumplimiento de lo pactado en este </w:t>
      </w:r>
      <w:r w:rsidRPr="008E6A7B">
        <w:rPr>
          <w:rFonts w:eastAsia="Times New Roman"/>
          <w:i/>
          <w:iCs/>
          <w:color w:val="2F2F2F"/>
          <w:sz w:val="18"/>
          <w:szCs w:val="18"/>
          <w:lang w:val="es-MX"/>
        </w:rPr>
        <w:t>Convenio de Coordinación</w:t>
      </w:r>
      <w:r w:rsidRPr="008E6A7B">
        <w:rPr>
          <w:rFonts w:eastAsia="Times New Roman"/>
          <w:color w:val="2F2F2F"/>
          <w:sz w:val="18"/>
          <w:szCs w:val="18"/>
          <w:lang w:val="es-MX"/>
        </w:rPr>
        <w:t>, tal circunstancia deberá hacerse del conocimiento en forma inmediata y por escrito a la otra parte.</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b/>
          <w:bCs/>
          <w:color w:val="2F2F2F"/>
          <w:sz w:val="18"/>
          <w:szCs w:val="18"/>
          <w:lang w:val="es-MX"/>
        </w:rPr>
        <w:t>DÉCIMA.- </w:t>
      </w:r>
      <w:r w:rsidRPr="008E6A7B">
        <w:rPr>
          <w:rFonts w:eastAsia="Times New Roman"/>
          <w:color w:val="2F2F2F"/>
          <w:sz w:val="18"/>
          <w:szCs w:val="18"/>
          <w:lang w:val="es-MX"/>
        </w:rPr>
        <w:t>DETERMINACIÓN DE RESPONSABILIDADES. Los actos u omisiones que impliquen el incumplimiento de las obligaciones pactadas en el presente </w:t>
      </w:r>
      <w:r w:rsidRPr="008E6A7B">
        <w:rPr>
          <w:rFonts w:eastAsia="Times New Roman"/>
          <w:i/>
          <w:iCs/>
          <w:color w:val="2F2F2F"/>
          <w:sz w:val="18"/>
          <w:szCs w:val="18"/>
          <w:lang w:val="es-MX"/>
        </w:rPr>
        <w:t>Convenio de Coordinación</w:t>
      </w:r>
      <w:r w:rsidRPr="008E6A7B">
        <w:rPr>
          <w:rFonts w:eastAsia="Times New Roman"/>
          <w:color w:val="2F2F2F"/>
          <w:sz w:val="18"/>
          <w:szCs w:val="18"/>
          <w:lang w:val="es-MX"/>
        </w:rPr>
        <w:t>,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b/>
          <w:bCs/>
          <w:color w:val="2F2F2F"/>
          <w:sz w:val="18"/>
          <w:szCs w:val="18"/>
          <w:lang w:val="es-MX"/>
        </w:rPr>
        <w:t>DÉCIMO PRIMERA.- </w:t>
      </w:r>
      <w:r w:rsidRPr="008E6A7B">
        <w:rPr>
          <w:rFonts w:eastAsia="Times New Roman"/>
          <w:color w:val="2F2F2F"/>
          <w:sz w:val="18"/>
          <w:szCs w:val="18"/>
          <w:lang w:val="es-MX"/>
        </w:rPr>
        <w:t>SEGUIMIENTO. La "SECRETARÍA", a través de la </w:t>
      </w:r>
      <w:r w:rsidRPr="008E6A7B">
        <w:rPr>
          <w:rFonts w:eastAsia="Times New Roman"/>
          <w:i/>
          <w:iCs/>
          <w:color w:val="2F2F2F"/>
          <w:sz w:val="18"/>
          <w:szCs w:val="18"/>
          <w:lang w:val="es-MX"/>
        </w:rPr>
        <w:t>USNE</w:t>
      </w:r>
      <w:r w:rsidRPr="008E6A7B">
        <w:rPr>
          <w:rFonts w:eastAsia="Times New Roman"/>
          <w:color w:val="2F2F2F"/>
          <w:sz w:val="18"/>
          <w:szCs w:val="18"/>
          <w:lang w:val="es-MX"/>
        </w:rPr>
        <w:t> y "EL ESTADO", por conducto de la dependencia estatal que tenga a su cargo la </w:t>
      </w:r>
      <w:r w:rsidRPr="008E6A7B">
        <w:rPr>
          <w:rFonts w:eastAsia="Times New Roman"/>
          <w:i/>
          <w:iCs/>
          <w:color w:val="2F2F2F"/>
          <w:sz w:val="18"/>
          <w:szCs w:val="18"/>
          <w:lang w:val="es-MX"/>
        </w:rPr>
        <w:t>OSNE</w:t>
      </w:r>
      <w:r w:rsidRPr="008E6A7B">
        <w:rPr>
          <w:rFonts w:eastAsia="Times New Roman"/>
          <w:color w:val="2F2F2F"/>
          <w:sz w:val="18"/>
          <w:szCs w:val="18"/>
          <w:lang w:val="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b/>
          <w:bCs/>
          <w:color w:val="2F2F2F"/>
          <w:sz w:val="18"/>
          <w:szCs w:val="18"/>
          <w:lang w:val="es-MX"/>
        </w:rPr>
        <w:t>DÉCIMO SEGUNDA.- </w:t>
      </w:r>
      <w:r w:rsidRPr="008E6A7B">
        <w:rPr>
          <w:rFonts w:eastAsia="Times New Roman"/>
          <w:color w:val="2F2F2F"/>
          <w:sz w:val="18"/>
          <w:szCs w:val="18"/>
          <w:lang w:val="es-MX"/>
        </w:rPr>
        <w:t>FISCALIZACIÓN Y CONTROL. La fiscalización y control se realizará conforme a lo siguiente:</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1.</w:t>
      </w:r>
      <w:r w:rsidRPr="008E6A7B">
        <w:rPr>
          <w:rFonts w:eastAsia="Times New Roman"/>
          <w:color w:val="2F2F2F"/>
          <w:sz w:val="20"/>
          <w:szCs w:val="20"/>
          <w:lang w:val="es-MX"/>
        </w:rPr>
        <w:t>     </w:t>
      </w:r>
      <w:r w:rsidRPr="008E6A7B">
        <w:rPr>
          <w:rFonts w:eastAsia="Times New Roman"/>
          <w:color w:val="2F2F2F"/>
          <w:sz w:val="18"/>
          <w:szCs w:val="18"/>
          <w:lang w:val="es-MX"/>
        </w:rPr>
        <w:t>En ejercicio de sus atribuciones, la "SECRETARÍA" por conducto de la </w:t>
      </w:r>
      <w:r w:rsidRPr="008E6A7B">
        <w:rPr>
          <w:rFonts w:eastAsia="Times New Roman"/>
          <w:i/>
          <w:iCs/>
          <w:color w:val="2F2F2F"/>
          <w:sz w:val="18"/>
          <w:szCs w:val="18"/>
          <w:lang w:val="es-MX"/>
        </w:rPr>
        <w:t>USNE</w:t>
      </w:r>
      <w:r w:rsidRPr="008E6A7B">
        <w:rPr>
          <w:rFonts w:eastAsia="Times New Roman"/>
          <w:color w:val="2F2F2F"/>
          <w:sz w:val="18"/>
          <w:szCs w:val="18"/>
          <w:lang w:val="es-MX"/>
        </w:rPr>
        <w:t>, supervisará y dará seguimiento a la operación del</w:t>
      </w:r>
      <w:r w:rsidRPr="008E6A7B">
        <w:rPr>
          <w:rFonts w:eastAsia="Times New Roman"/>
          <w:i/>
          <w:iCs/>
          <w:color w:val="2F2F2F"/>
          <w:sz w:val="18"/>
          <w:szCs w:val="18"/>
          <w:lang w:val="es-MX"/>
        </w:rPr>
        <w:t> PAE </w:t>
      </w:r>
      <w:r w:rsidRPr="008E6A7B">
        <w:rPr>
          <w:rFonts w:eastAsia="Times New Roman"/>
          <w:color w:val="2F2F2F"/>
          <w:sz w:val="18"/>
          <w:szCs w:val="18"/>
          <w:lang w:val="es-MX"/>
        </w:rPr>
        <w:t>en la </w:t>
      </w:r>
      <w:r w:rsidRPr="008E6A7B">
        <w:rPr>
          <w:rFonts w:eastAsia="Times New Roman"/>
          <w:i/>
          <w:iCs/>
          <w:color w:val="2F2F2F"/>
          <w:sz w:val="18"/>
          <w:szCs w:val="18"/>
          <w:lang w:val="es-MX"/>
        </w:rPr>
        <w:t>OSNE</w:t>
      </w:r>
      <w:r w:rsidRPr="008E6A7B">
        <w:rPr>
          <w:rFonts w:eastAsia="Times New Roman"/>
          <w:color w:val="2F2F2F"/>
          <w:sz w:val="18"/>
          <w:szCs w:val="18"/>
          <w:lang w:val="es-MX"/>
        </w:rPr>
        <w:t>, así como el debido cumplimiento de lo establecido en el presente </w:t>
      </w:r>
      <w:r w:rsidRPr="008E6A7B">
        <w:rPr>
          <w:rFonts w:eastAsia="Times New Roman"/>
          <w:i/>
          <w:iCs/>
          <w:color w:val="2F2F2F"/>
          <w:sz w:val="18"/>
          <w:szCs w:val="18"/>
          <w:lang w:val="es-MX"/>
        </w:rPr>
        <w:t>Convenio de Coordinación</w:t>
      </w:r>
      <w:r w:rsidRPr="008E6A7B">
        <w:rPr>
          <w:rFonts w:eastAsia="Times New Roman"/>
          <w:color w:val="2F2F2F"/>
          <w:sz w:val="18"/>
          <w:szCs w:val="18"/>
          <w:lang w:val="es-MX"/>
        </w:rPr>
        <w:t> y la Normatividad aplicable, y para tal efecto, solicitará a "EL ESTADO"</w:t>
      </w:r>
      <w:r w:rsidRPr="008E6A7B">
        <w:rPr>
          <w:rFonts w:eastAsia="Times New Roman"/>
          <w:i/>
          <w:iCs/>
          <w:color w:val="2F2F2F"/>
          <w:sz w:val="18"/>
          <w:szCs w:val="18"/>
          <w:lang w:val="es-MX"/>
        </w:rPr>
        <w:t> </w:t>
      </w:r>
      <w:r w:rsidRPr="008E6A7B">
        <w:rPr>
          <w:rFonts w:eastAsia="Times New Roman"/>
          <w:color w:val="2F2F2F"/>
          <w:sz w:val="18"/>
          <w:szCs w:val="18"/>
          <w:lang w:val="es-MX"/>
        </w:rPr>
        <w:t>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2</w:t>
      </w:r>
      <w:r w:rsidRPr="008E6A7B">
        <w:rPr>
          <w:rFonts w:eastAsia="Times New Roman"/>
          <w:color w:val="2F2F2F"/>
          <w:sz w:val="18"/>
          <w:szCs w:val="18"/>
          <w:lang w:val="es-MX"/>
        </w:rPr>
        <w:t>.</w:t>
      </w:r>
      <w:r w:rsidRPr="008E6A7B">
        <w:rPr>
          <w:rFonts w:eastAsia="Times New Roman"/>
          <w:color w:val="2F2F2F"/>
          <w:sz w:val="20"/>
          <w:szCs w:val="20"/>
          <w:lang w:val="es-MX"/>
        </w:rPr>
        <w:t>     </w:t>
      </w:r>
      <w:r w:rsidRPr="008E6A7B">
        <w:rPr>
          <w:rFonts w:eastAsia="Times New Roman"/>
          <w:color w:val="2F2F2F"/>
          <w:sz w:val="18"/>
          <w:szCs w:val="18"/>
          <w:lang w:val="es-MX"/>
        </w:rPr>
        <w:t>"EL ESTADO" se obliga a sujetarse al control, auditoría y seguimiento de los recursos materia de este instrumento, que realicen las instancias de fiscalización y control que, conforme a las disposiciones legales aplicables, resulten competentes.</w:t>
      </w:r>
    </w:p>
    <w:p w:rsidR="008E6A7B" w:rsidRPr="008E6A7B" w:rsidRDefault="008E6A7B" w:rsidP="008E6A7B">
      <w:pPr>
        <w:shd w:val="clear" w:color="auto" w:fill="FFFFFF"/>
        <w:spacing w:line="240" w:lineRule="auto"/>
        <w:ind w:hanging="432"/>
        <w:jc w:val="both"/>
        <w:rPr>
          <w:rFonts w:eastAsia="Times New Roman"/>
          <w:color w:val="2F2F2F"/>
          <w:sz w:val="18"/>
          <w:szCs w:val="18"/>
          <w:lang w:val="es-MX"/>
        </w:rPr>
      </w:pPr>
      <w:r w:rsidRPr="008E6A7B">
        <w:rPr>
          <w:rFonts w:eastAsia="Times New Roman"/>
          <w:b/>
          <w:bCs/>
          <w:color w:val="2F2F2F"/>
          <w:sz w:val="18"/>
          <w:szCs w:val="18"/>
          <w:lang w:val="es-MX"/>
        </w:rPr>
        <w:t>3.</w:t>
      </w:r>
      <w:r w:rsidRPr="008E6A7B">
        <w:rPr>
          <w:rFonts w:eastAsia="Times New Roman"/>
          <w:color w:val="2F2F2F"/>
          <w:sz w:val="20"/>
          <w:szCs w:val="20"/>
          <w:lang w:val="es-MX"/>
        </w:rPr>
        <w:t>     </w:t>
      </w:r>
      <w:r w:rsidRPr="008E6A7B">
        <w:rPr>
          <w:rFonts w:eastAsia="Times New Roman"/>
          <w:color w:val="2F2F2F"/>
          <w:sz w:val="18"/>
          <w:szCs w:val="18"/>
          <w:lang w:val="es-MX"/>
        </w:rPr>
        <w:t>"EL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b/>
          <w:bCs/>
          <w:color w:val="2F2F2F"/>
          <w:sz w:val="18"/>
          <w:szCs w:val="18"/>
          <w:lang w:val="es-MX"/>
        </w:rPr>
        <w:t>DÉCIMO TERCERA.- </w:t>
      </w:r>
      <w:r w:rsidRPr="008E6A7B">
        <w:rPr>
          <w:rFonts w:eastAsia="Times New Roman"/>
          <w:color w:val="2F2F2F"/>
          <w:sz w:val="18"/>
          <w:szCs w:val="18"/>
          <w:lang w:val="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ESTADO" con recursos asignados por la "SECRETARÍA", no serán clasificados como trabajadores de esta última.</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b/>
          <w:bCs/>
          <w:color w:val="2F2F2F"/>
          <w:sz w:val="18"/>
          <w:szCs w:val="18"/>
          <w:lang w:val="es-MX"/>
        </w:rPr>
        <w:t>DÉCIMO CUARTA.- </w:t>
      </w:r>
      <w:r w:rsidRPr="008E6A7B">
        <w:rPr>
          <w:rFonts w:eastAsia="Times New Roman"/>
          <w:color w:val="2F2F2F"/>
          <w:sz w:val="18"/>
          <w:szCs w:val="18"/>
          <w:lang w:val="es-MX"/>
        </w:rPr>
        <w:t>TRANSPARENCIA Y PUBLICIDAD. La "SECRETARÍA", conforme a lo dispuesto en el artículo 27, del Presupuesto de Egresos de la Federación para el Ejercicio Fiscal 2021; y en los artículos 70 y 71, de la Ley General de Transparencia y Acceso a la Información Pública, hará públicas las acciones desarrolladas con los recursos a que se refiere la cláusula QUINTA de este </w:t>
      </w:r>
      <w:r w:rsidRPr="008E6A7B">
        <w:rPr>
          <w:rFonts w:eastAsia="Times New Roman"/>
          <w:i/>
          <w:iCs/>
          <w:color w:val="2F2F2F"/>
          <w:sz w:val="18"/>
          <w:szCs w:val="18"/>
          <w:lang w:val="es-MX"/>
        </w:rPr>
        <w:t>Convenio de Coordinación</w:t>
      </w:r>
      <w:r w:rsidRPr="008E6A7B">
        <w:rPr>
          <w:rFonts w:eastAsia="Times New Roman"/>
          <w:color w:val="2F2F2F"/>
          <w:sz w:val="18"/>
          <w:szCs w:val="18"/>
          <w:lang w:val="es-MX"/>
        </w:rPr>
        <w:t>, incluyendo sus avances físico-financieros. "EL ESTADO" por su parte, se obliga a difundir al interior de la entidad federativa dicha información, en los términos de lo dispuesto por la Ley de Transparencia y Acceso a la Información Pública del Estado de Nuevo León.</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color w:val="2F2F2F"/>
          <w:sz w:val="18"/>
          <w:szCs w:val="18"/>
          <w:lang w:val="es-MX"/>
        </w:rPr>
        <w:t>"LAS PARTES" darán cumplimiento a la Normatividad respecto al resguardo y protección de información, así como al tratamiento de </w:t>
      </w:r>
      <w:r w:rsidRPr="008E6A7B">
        <w:rPr>
          <w:rFonts w:eastAsia="Times New Roman"/>
          <w:i/>
          <w:iCs/>
          <w:color w:val="2F2F2F"/>
          <w:sz w:val="18"/>
          <w:szCs w:val="18"/>
          <w:lang w:val="es-MX"/>
        </w:rPr>
        <w:t>Datos Personales</w:t>
      </w:r>
      <w:r w:rsidRPr="008E6A7B">
        <w:rPr>
          <w:rFonts w:eastAsia="Times New Roman"/>
          <w:color w:val="2F2F2F"/>
          <w:sz w:val="18"/>
          <w:szCs w:val="18"/>
          <w:lang w:val="es-MX"/>
        </w:rPr>
        <w:t>, que se generen en la </w:t>
      </w:r>
      <w:r w:rsidRPr="008E6A7B">
        <w:rPr>
          <w:rFonts w:eastAsia="Times New Roman"/>
          <w:i/>
          <w:iCs/>
          <w:color w:val="2F2F2F"/>
          <w:sz w:val="18"/>
          <w:szCs w:val="18"/>
          <w:lang w:val="es-MX"/>
        </w:rPr>
        <w:t>OSNE</w:t>
      </w:r>
      <w:r w:rsidRPr="008E6A7B">
        <w:rPr>
          <w:rFonts w:eastAsia="Times New Roman"/>
          <w:color w:val="2F2F2F"/>
          <w:sz w:val="18"/>
          <w:szCs w:val="18"/>
          <w:lang w:val="es-MX"/>
        </w:rPr>
        <w:t> con motivo de la operación del</w:t>
      </w:r>
      <w:r w:rsidRPr="008E6A7B">
        <w:rPr>
          <w:rFonts w:eastAsia="Times New Roman"/>
          <w:i/>
          <w:iCs/>
          <w:color w:val="2F2F2F"/>
          <w:sz w:val="18"/>
          <w:szCs w:val="18"/>
          <w:lang w:val="es-MX"/>
        </w:rPr>
        <w:t> PAE</w:t>
      </w:r>
      <w:r w:rsidRPr="008E6A7B">
        <w:rPr>
          <w:rFonts w:eastAsia="Times New Roman"/>
          <w:color w:val="2F2F2F"/>
          <w:sz w:val="18"/>
          <w:szCs w:val="18"/>
          <w:lang w:val="es-MX"/>
        </w:rPr>
        <w:t>, respectivamente.</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b/>
          <w:bCs/>
          <w:color w:val="2F2F2F"/>
          <w:sz w:val="18"/>
          <w:szCs w:val="18"/>
          <w:lang w:val="es-MX"/>
        </w:rPr>
        <w:t>DÉCIMO QUINTA.- </w:t>
      </w:r>
      <w:r w:rsidRPr="008E6A7B">
        <w:rPr>
          <w:rFonts w:eastAsia="Times New Roman"/>
          <w:color w:val="2F2F2F"/>
          <w:sz w:val="18"/>
          <w:szCs w:val="18"/>
          <w:lang w:val="es-MX"/>
        </w:rPr>
        <w:t>DIFUSIÓN. "LAS PARTES" se obligan, conforme a lo dispuesto en el artículo 27, fracción II, inciso a), del Presupuesto de Egresos de la Federación para el Ejercicio Fiscal 2021, a que la publicidad que adquieran para la difusión del</w:t>
      </w:r>
      <w:r w:rsidRPr="008E6A7B">
        <w:rPr>
          <w:rFonts w:eastAsia="Times New Roman"/>
          <w:i/>
          <w:iCs/>
          <w:color w:val="2F2F2F"/>
          <w:sz w:val="18"/>
          <w:szCs w:val="18"/>
          <w:lang w:val="es-MX"/>
        </w:rPr>
        <w:t> PAE</w:t>
      </w:r>
      <w:r w:rsidRPr="008E6A7B">
        <w:rPr>
          <w:rFonts w:eastAsia="Times New Roman"/>
          <w:color w:val="2F2F2F"/>
          <w:sz w:val="18"/>
          <w:szCs w:val="18"/>
          <w:lang w:val="es-MX"/>
        </w:rPr>
        <w:t>, incluya, clara, visible y/o audiblemente, la siguiente leyenda: </w:t>
      </w:r>
      <w:r w:rsidRPr="008E6A7B">
        <w:rPr>
          <w:rFonts w:eastAsia="Times New Roman"/>
          <w:i/>
          <w:iCs/>
          <w:color w:val="2F2F2F"/>
          <w:sz w:val="18"/>
          <w:szCs w:val="18"/>
          <w:lang w:val="es-MX"/>
        </w:rPr>
        <w:t>"Este programa es público, ajeno a cualquier partido político. Queda prohibido el uso para fines distintos a los establecidos en el programa".</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b/>
          <w:bCs/>
          <w:color w:val="2F2F2F"/>
          <w:sz w:val="18"/>
          <w:szCs w:val="18"/>
          <w:lang w:val="es-MX"/>
        </w:rPr>
        <w:t>DÉCIMO SEXTA.- </w:t>
      </w:r>
      <w:r w:rsidRPr="008E6A7B">
        <w:rPr>
          <w:rFonts w:eastAsia="Times New Roman"/>
          <w:color w:val="2F2F2F"/>
          <w:sz w:val="18"/>
          <w:szCs w:val="18"/>
          <w:lang w:val="es-MX"/>
        </w:rPr>
        <w:t>VIGENCIA. El presente </w:t>
      </w:r>
      <w:r w:rsidRPr="008E6A7B">
        <w:rPr>
          <w:rFonts w:eastAsia="Times New Roman"/>
          <w:i/>
          <w:iCs/>
          <w:color w:val="2F2F2F"/>
          <w:sz w:val="18"/>
          <w:szCs w:val="18"/>
          <w:lang w:val="es-MX"/>
        </w:rPr>
        <w:t>Convenio de Coordinación</w:t>
      </w:r>
      <w:r w:rsidRPr="008E6A7B">
        <w:rPr>
          <w:rFonts w:eastAsia="Times New Roman"/>
          <w:color w:val="2F2F2F"/>
          <w:sz w:val="18"/>
          <w:szCs w:val="18"/>
          <w:lang w:val="es-MX"/>
        </w:rPr>
        <w:t> estará vigente durante el Ejercicio Fiscal 2021, y permanecerá así hasta en tanto se suscriba el correspondiente al del siguiente Ejercicio Fiscal, salvo lo dispuesto en las cláusulas QUINTA y SEXTA, y siempre que esa continuidad no se oponga, ni contravenga alguna disposición legal o normativa aplicable.</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color w:val="2F2F2F"/>
          <w:sz w:val="18"/>
          <w:szCs w:val="18"/>
          <w:lang w:val="es-MX"/>
        </w:rPr>
        <w:lastRenderedPageBreak/>
        <w:t>La suscripción del presente </w:t>
      </w:r>
      <w:r w:rsidRPr="008E6A7B">
        <w:rPr>
          <w:rFonts w:eastAsia="Times New Roman"/>
          <w:i/>
          <w:iCs/>
          <w:color w:val="2F2F2F"/>
          <w:sz w:val="18"/>
          <w:szCs w:val="18"/>
          <w:lang w:val="es-MX"/>
        </w:rPr>
        <w:t>Convenio de Coordinación</w:t>
      </w:r>
      <w:r w:rsidRPr="008E6A7B">
        <w:rPr>
          <w:rFonts w:eastAsia="Times New Roman"/>
          <w:color w:val="2F2F2F"/>
          <w:sz w:val="18"/>
          <w:szCs w:val="18"/>
          <w:lang w:val="es-MX"/>
        </w:rPr>
        <w:t> deja sin efectos el "CONVENIO DE COORDINACIÓN PARA LA OPERACIÓN DEL PROGRAMA DE APOYO AL EMPLEO..." que suscribieron "LAS PARTES" el 13 de marzo de 2020.</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b/>
          <w:bCs/>
          <w:color w:val="2F2F2F"/>
          <w:sz w:val="18"/>
          <w:szCs w:val="18"/>
          <w:lang w:val="es-MX"/>
        </w:rPr>
        <w:t>DÉCIMO SÉPTIMA.- </w:t>
      </w:r>
      <w:r w:rsidRPr="008E6A7B">
        <w:rPr>
          <w:rFonts w:eastAsia="Times New Roman"/>
          <w:color w:val="2F2F2F"/>
          <w:sz w:val="18"/>
          <w:szCs w:val="18"/>
          <w:lang w:val="es-MX"/>
        </w:rPr>
        <w:t>TERMINACIÓN ANTICIPADA. El presente instrumento jurídico podrá terminarse con antelación a su vencimiento, siempre que medie escrito de aviso por parte de la "SECRETARÍA", por conducto del Titular de la Unidad del Servicio Nacional de Empleo, o por "EL ESTADO", por conducto del Titular de la Secretaría de Economía y Trabajo del Estado de Nuevo León,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ESTADO" se obliga a emitir un informe a la "SECRETARÍA", en el que se precisen las gestiones de los recursos que le fueron asignados y ministrados.</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b/>
          <w:bCs/>
          <w:color w:val="2F2F2F"/>
          <w:sz w:val="18"/>
          <w:szCs w:val="18"/>
          <w:lang w:val="es-MX"/>
        </w:rPr>
        <w:t>DÉCIMO OCTAVA.- </w:t>
      </w:r>
      <w:r w:rsidRPr="008E6A7B">
        <w:rPr>
          <w:rFonts w:eastAsia="Times New Roman"/>
          <w:color w:val="2F2F2F"/>
          <w:sz w:val="18"/>
          <w:szCs w:val="18"/>
          <w:lang w:val="es-MX"/>
        </w:rPr>
        <w:t>INTERPRETACIÓN. "LAS PARTES" manifiestan su conformidad para que, en caso de duda sobre la interpretación de este </w:t>
      </w:r>
      <w:r w:rsidRPr="008E6A7B">
        <w:rPr>
          <w:rFonts w:eastAsia="Times New Roman"/>
          <w:i/>
          <w:iCs/>
          <w:color w:val="2F2F2F"/>
          <w:sz w:val="18"/>
          <w:szCs w:val="18"/>
          <w:lang w:val="es-MX"/>
        </w:rPr>
        <w:t>Convenio de Coordinación</w:t>
      </w:r>
      <w:r w:rsidRPr="008E6A7B">
        <w:rPr>
          <w:rFonts w:eastAsia="Times New Roman"/>
          <w:color w:val="2F2F2F"/>
          <w:sz w:val="18"/>
          <w:szCs w:val="18"/>
          <w:lang w:val="es-MX"/>
        </w:rPr>
        <w:t>, se observe lo previsto en la Normatividad para la ejecución del</w:t>
      </w:r>
      <w:r w:rsidRPr="008E6A7B">
        <w:rPr>
          <w:rFonts w:eastAsia="Times New Roman"/>
          <w:i/>
          <w:iCs/>
          <w:color w:val="2F2F2F"/>
          <w:sz w:val="18"/>
          <w:szCs w:val="18"/>
          <w:lang w:val="es-MX"/>
        </w:rPr>
        <w:t> PAE</w:t>
      </w:r>
      <w:r w:rsidRPr="008E6A7B">
        <w:rPr>
          <w:rFonts w:eastAsia="Times New Roman"/>
          <w:color w:val="2F2F2F"/>
          <w:sz w:val="18"/>
          <w:szCs w:val="18"/>
          <w:lang w:val="es-MX"/>
        </w:rPr>
        <w:t>.</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b/>
          <w:bCs/>
          <w:color w:val="2F2F2F"/>
          <w:sz w:val="18"/>
          <w:szCs w:val="18"/>
          <w:lang w:val="es-MX"/>
        </w:rPr>
        <w:t>DÉCIMO NOVENA.- </w:t>
      </w:r>
      <w:r w:rsidRPr="008E6A7B">
        <w:rPr>
          <w:rFonts w:eastAsia="Times New Roman"/>
          <w:color w:val="2F2F2F"/>
          <w:sz w:val="18"/>
          <w:szCs w:val="18"/>
          <w:lang w:val="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b/>
          <w:bCs/>
          <w:color w:val="2F2F2F"/>
          <w:sz w:val="18"/>
          <w:szCs w:val="18"/>
          <w:lang w:val="es-MX"/>
        </w:rPr>
        <w:t>VIGÉSIMA. - </w:t>
      </w:r>
      <w:r w:rsidRPr="008E6A7B">
        <w:rPr>
          <w:rFonts w:eastAsia="Times New Roman"/>
          <w:color w:val="2F2F2F"/>
          <w:sz w:val="18"/>
          <w:szCs w:val="18"/>
          <w:lang w:val="es-MX"/>
        </w:rPr>
        <w:t>PUBLICACIÓN. Con fundamento en lo dispuesto en el artículo 36, de la Ley de Planeación, el presente documento deberá ser publicado en el Diario Oficial de la Federación; asimismo, deberá ser publicado en el Periódico Oficial de "EL ESTADO".</w:t>
      </w:r>
    </w:p>
    <w:p w:rsidR="008E6A7B" w:rsidRPr="008E6A7B" w:rsidRDefault="008E6A7B" w:rsidP="008E6A7B">
      <w:pPr>
        <w:shd w:val="clear" w:color="auto" w:fill="FFFFFF"/>
        <w:spacing w:line="240" w:lineRule="auto"/>
        <w:ind w:firstLine="288"/>
        <w:jc w:val="both"/>
        <w:rPr>
          <w:rFonts w:eastAsia="Times New Roman"/>
          <w:color w:val="2F2F2F"/>
          <w:sz w:val="18"/>
          <w:szCs w:val="18"/>
          <w:lang w:val="es-MX"/>
        </w:rPr>
      </w:pPr>
      <w:r w:rsidRPr="008E6A7B">
        <w:rPr>
          <w:rFonts w:eastAsia="Times New Roman"/>
          <w:color w:val="2F2F2F"/>
          <w:sz w:val="18"/>
          <w:szCs w:val="18"/>
          <w:lang w:val="es-MX"/>
        </w:rPr>
        <w:t>Enteradas las partes del contenido y efectos legales del presente </w:t>
      </w:r>
      <w:r w:rsidRPr="008E6A7B">
        <w:rPr>
          <w:rFonts w:eastAsia="Times New Roman"/>
          <w:i/>
          <w:iCs/>
          <w:color w:val="2F2F2F"/>
          <w:sz w:val="18"/>
          <w:szCs w:val="18"/>
          <w:lang w:val="es-MX"/>
        </w:rPr>
        <w:t>Convenio de Coordinación</w:t>
      </w:r>
      <w:r w:rsidRPr="008E6A7B">
        <w:rPr>
          <w:rFonts w:eastAsia="Times New Roman"/>
          <w:color w:val="2F2F2F"/>
          <w:sz w:val="18"/>
          <w:szCs w:val="18"/>
          <w:lang w:val="es-MX"/>
        </w:rPr>
        <w:t>, lo firman de conformidad en seis tantos, a los 30 días del mes de abril de 2021.- Por la Secretaría: Secretaria del Trabajo y Previsión Social, </w:t>
      </w:r>
      <w:r w:rsidRPr="008E6A7B">
        <w:rPr>
          <w:rFonts w:eastAsia="Times New Roman"/>
          <w:b/>
          <w:bCs/>
          <w:color w:val="2F2F2F"/>
          <w:sz w:val="18"/>
          <w:szCs w:val="18"/>
          <w:lang w:val="es-MX"/>
        </w:rPr>
        <w:t>Luisa María Alcalde Luján</w:t>
      </w:r>
      <w:r w:rsidRPr="008E6A7B">
        <w:rPr>
          <w:rFonts w:eastAsia="Times New Roman"/>
          <w:color w:val="2F2F2F"/>
          <w:sz w:val="18"/>
          <w:szCs w:val="18"/>
          <w:lang w:val="es-MX"/>
        </w:rPr>
        <w:t>.- Rúbrica.- Subsecretario de Empleo y Productividad Laboral, </w:t>
      </w:r>
      <w:proofErr w:type="spellStart"/>
      <w:r w:rsidRPr="008E6A7B">
        <w:rPr>
          <w:rFonts w:eastAsia="Times New Roman"/>
          <w:b/>
          <w:bCs/>
          <w:color w:val="2F2F2F"/>
          <w:sz w:val="18"/>
          <w:szCs w:val="18"/>
          <w:lang w:val="es-MX"/>
        </w:rPr>
        <w:t>Marath</w:t>
      </w:r>
      <w:proofErr w:type="spellEnd"/>
      <w:r w:rsidRPr="008E6A7B">
        <w:rPr>
          <w:rFonts w:eastAsia="Times New Roman"/>
          <w:b/>
          <w:bCs/>
          <w:color w:val="2F2F2F"/>
          <w:sz w:val="18"/>
          <w:szCs w:val="18"/>
          <w:lang w:val="es-MX"/>
        </w:rPr>
        <w:t xml:space="preserve"> Baruch Bolaños López</w:t>
      </w:r>
      <w:r w:rsidRPr="008E6A7B">
        <w:rPr>
          <w:rFonts w:eastAsia="Times New Roman"/>
          <w:color w:val="2F2F2F"/>
          <w:sz w:val="18"/>
          <w:szCs w:val="18"/>
          <w:lang w:val="es-MX"/>
        </w:rPr>
        <w:t>.- Rúbrica.- Titular de la Unidad de Administración y Finanzas, </w:t>
      </w:r>
      <w:r w:rsidRPr="008E6A7B">
        <w:rPr>
          <w:rFonts w:eastAsia="Times New Roman"/>
          <w:b/>
          <w:bCs/>
          <w:color w:val="2F2F2F"/>
          <w:sz w:val="18"/>
          <w:szCs w:val="18"/>
          <w:lang w:val="es-MX"/>
        </w:rPr>
        <w:t>Marco Antonio Hernández Martínez</w:t>
      </w:r>
      <w:r w:rsidRPr="008E6A7B">
        <w:rPr>
          <w:rFonts w:eastAsia="Times New Roman"/>
          <w:color w:val="2F2F2F"/>
          <w:sz w:val="18"/>
          <w:szCs w:val="18"/>
          <w:lang w:val="es-MX"/>
        </w:rPr>
        <w:t>.- Rúbrica.- Encargado de Despacho de la Unidad del Servicio Nacional de Empleo, </w:t>
      </w:r>
      <w:r w:rsidRPr="008E6A7B">
        <w:rPr>
          <w:rFonts w:eastAsia="Times New Roman"/>
          <w:b/>
          <w:bCs/>
          <w:color w:val="2F2F2F"/>
          <w:sz w:val="18"/>
          <w:szCs w:val="18"/>
          <w:lang w:val="es-MX"/>
        </w:rPr>
        <w:t>Donaciano Domínguez Espinosa</w:t>
      </w:r>
      <w:r w:rsidRPr="008E6A7B">
        <w:rPr>
          <w:rFonts w:eastAsia="Times New Roman"/>
          <w:color w:val="2F2F2F"/>
          <w:sz w:val="18"/>
          <w:szCs w:val="18"/>
          <w:lang w:val="es-MX"/>
        </w:rPr>
        <w:t>.- Rúbrica.- Por el Estado: Gobernador Constitucional del Estado, </w:t>
      </w:r>
      <w:r w:rsidRPr="008E6A7B">
        <w:rPr>
          <w:rFonts w:eastAsia="Times New Roman"/>
          <w:b/>
          <w:bCs/>
          <w:color w:val="2F2F2F"/>
          <w:sz w:val="18"/>
          <w:szCs w:val="18"/>
          <w:lang w:val="es-MX"/>
        </w:rPr>
        <w:t>Jaime Heliodoro Rodríguez Calderón</w:t>
      </w:r>
      <w:r w:rsidRPr="008E6A7B">
        <w:rPr>
          <w:rFonts w:eastAsia="Times New Roman"/>
          <w:color w:val="2F2F2F"/>
          <w:sz w:val="18"/>
          <w:szCs w:val="18"/>
          <w:lang w:val="es-MX"/>
        </w:rPr>
        <w:t>.- Rúbrica.- Secretario General de Gobierno, </w:t>
      </w:r>
      <w:r w:rsidRPr="008E6A7B">
        <w:rPr>
          <w:rFonts w:eastAsia="Times New Roman"/>
          <w:b/>
          <w:bCs/>
          <w:color w:val="2F2F2F"/>
          <w:sz w:val="18"/>
          <w:szCs w:val="18"/>
          <w:lang w:val="es-MX"/>
        </w:rPr>
        <w:t>Enrique Torres Elizondo</w:t>
      </w:r>
      <w:r w:rsidRPr="008E6A7B">
        <w:rPr>
          <w:rFonts w:eastAsia="Times New Roman"/>
          <w:color w:val="2F2F2F"/>
          <w:sz w:val="18"/>
          <w:szCs w:val="18"/>
          <w:lang w:val="es-MX"/>
        </w:rPr>
        <w:t>.- Rúbrica.- Secretario de Finanzas y Tesorero General del Estado, </w:t>
      </w:r>
      <w:r w:rsidRPr="008E6A7B">
        <w:rPr>
          <w:rFonts w:eastAsia="Times New Roman"/>
          <w:b/>
          <w:bCs/>
          <w:color w:val="2F2F2F"/>
          <w:sz w:val="18"/>
          <w:szCs w:val="18"/>
          <w:lang w:val="es-MX"/>
        </w:rPr>
        <w:t>Carlos Alberto Garza Ibarra</w:t>
      </w:r>
      <w:r w:rsidRPr="008E6A7B">
        <w:rPr>
          <w:rFonts w:eastAsia="Times New Roman"/>
          <w:color w:val="2F2F2F"/>
          <w:sz w:val="18"/>
          <w:szCs w:val="18"/>
          <w:lang w:val="es-MX"/>
        </w:rPr>
        <w:t>.- Rúbrica.- Secretario de Economía y Trabajo, </w:t>
      </w:r>
      <w:r w:rsidRPr="008E6A7B">
        <w:rPr>
          <w:rFonts w:eastAsia="Times New Roman"/>
          <w:b/>
          <w:bCs/>
          <w:color w:val="2F2F2F"/>
          <w:sz w:val="18"/>
          <w:szCs w:val="18"/>
          <w:lang w:val="es-MX"/>
        </w:rPr>
        <w:t xml:space="preserve">Roberto </w:t>
      </w:r>
      <w:proofErr w:type="spellStart"/>
      <w:r w:rsidRPr="008E6A7B">
        <w:rPr>
          <w:rFonts w:eastAsia="Times New Roman"/>
          <w:b/>
          <w:bCs/>
          <w:color w:val="2F2F2F"/>
          <w:sz w:val="18"/>
          <w:szCs w:val="18"/>
          <w:lang w:val="es-MX"/>
        </w:rPr>
        <w:t>Russildi</w:t>
      </w:r>
      <w:proofErr w:type="spellEnd"/>
      <w:r w:rsidRPr="008E6A7B">
        <w:rPr>
          <w:rFonts w:eastAsia="Times New Roman"/>
          <w:b/>
          <w:bCs/>
          <w:color w:val="2F2F2F"/>
          <w:sz w:val="18"/>
          <w:szCs w:val="18"/>
          <w:lang w:val="es-MX"/>
        </w:rPr>
        <w:t xml:space="preserve"> </w:t>
      </w:r>
      <w:proofErr w:type="spellStart"/>
      <w:r w:rsidRPr="008E6A7B">
        <w:rPr>
          <w:rFonts w:eastAsia="Times New Roman"/>
          <w:b/>
          <w:bCs/>
          <w:color w:val="2F2F2F"/>
          <w:sz w:val="18"/>
          <w:szCs w:val="18"/>
          <w:lang w:val="es-MX"/>
        </w:rPr>
        <w:t>Montellano</w:t>
      </w:r>
      <w:proofErr w:type="spellEnd"/>
      <w:r w:rsidRPr="008E6A7B">
        <w:rPr>
          <w:rFonts w:eastAsia="Times New Roman"/>
          <w:color w:val="2F2F2F"/>
          <w:sz w:val="18"/>
          <w:szCs w:val="18"/>
          <w:lang w:val="es-MX"/>
        </w:rPr>
        <w:t>.- Rúbrica.- Contralora General de la Contraloría y Transparencia Gubernamental, </w:t>
      </w:r>
      <w:r w:rsidRPr="008E6A7B">
        <w:rPr>
          <w:rFonts w:eastAsia="Times New Roman"/>
          <w:b/>
          <w:bCs/>
          <w:color w:val="2F2F2F"/>
          <w:sz w:val="18"/>
          <w:szCs w:val="18"/>
          <w:lang w:val="es-MX"/>
        </w:rPr>
        <w:t xml:space="preserve">María de Lourdes Williams </w:t>
      </w:r>
      <w:proofErr w:type="spellStart"/>
      <w:r w:rsidRPr="008E6A7B">
        <w:rPr>
          <w:rFonts w:eastAsia="Times New Roman"/>
          <w:b/>
          <w:bCs/>
          <w:color w:val="2F2F2F"/>
          <w:sz w:val="18"/>
          <w:szCs w:val="18"/>
          <w:lang w:val="es-MX"/>
        </w:rPr>
        <w:t>Couttolenc</w:t>
      </w:r>
      <w:proofErr w:type="spellEnd"/>
      <w:r w:rsidRPr="008E6A7B">
        <w:rPr>
          <w:rFonts w:eastAsia="Times New Roman"/>
          <w:color w:val="2F2F2F"/>
          <w:sz w:val="18"/>
          <w:szCs w:val="18"/>
          <w:lang w:val="es-MX"/>
        </w:rPr>
        <w:t>.- Rúbrica.</w:t>
      </w:r>
    </w:p>
    <w:sectPr w:rsidR="008E6A7B" w:rsidRPr="008E6A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A7B"/>
    <w:rsid w:val="00857D96"/>
    <w:rsid w:val="008E6A7B"/>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A7B"/>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098134386level1">
    <w:name w:val="liststyle_1098134386_level_1"/>
    <w:basedOn w:val="Fuentedeprrafopredeter"/>
    <w:rsid w:val="008E6A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A7B"/>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098134386level1">
    <w:name w:val="liststyle_1098134386_level_1"/>
    <w:basedOn w:val="Fuentedeprrafopredeter"/>
    <w:rsid w:val="008E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468262">
      <w:bodyDiv w:val="1"/>
      <w:marLeft w:val="0"/>
      <w:marRight w:val="0"/>
      <w:marTop w:val="0"/>
      <w:marBottom w:val="0"/>
      <w:divBdr>
        <w:top w:val="none" w:sz="0" w:space="0" w:color="auto"/>
        <w:left w:val="none" w:sz="0" w:space="0" w:color="auto"/>
        <w:bottom w:val="none" w:sz="0" w:space="0" w:color="auto"/>
        <w:right w:val="none" w:sz="0" w:space="0" w:color="auto"/>
      </w:divBdr>
      <w:divsChild>
        <w:div w:id="1661346459">
          <w:marLeft w:val="0"/>
          <w:marRight w:val="0"/>
          <w:marTop w:val="101"/>
          <w:marBottom w:val="101"/>
          <w:divBdr>
            <w:top w:val="none" w:sz="0" w:space="0" w:color="auto"/>
            <w:left w:val="none" w:sz="0" w:space="0" w:color="auto"/>
            <w:bottom w:val="none" w:sz="0" w:space="0" w:color="auto"/>
            <w:right w:val="none" w:sz="0" w:space="0" w:color="auto"/>
          </w:divBdr>
        </w:div>
        <w:div w:id="702246627">
          <w:marLeft w:val="720"/>
          <w:marRight w:val="0"/>
          <w:marTop w:val="0"/>
          <w:marBottom w:val="101"/>
          <w:divBdr>
            <w:top w:val="none" w:sz="0" w:space="0" w:color="auto"/>
            <w:left w:val="none" w:sz="0" w:space="0" w:color="auto"/>
            <w:bottom w:val="none" w:sz="0" w:space="0" w:color="auto"/>
            <w:right w:val="none" w:sz="0" w:space="0" w:color="auto"/>
          </w:divBdr>
        </w:div>
        <w:div w:id="584922857">
          <w:marLeft w:val="720"/>
          <w:marRight w:val="0"/>
          <w:marTop w:val="0"/>
          <w:marBottom w:val="101"/>
          <w:divBdr>
            <w:top w:val="none" w:sz="0" w:space="0" w:color="auto"/>
            <w:left w:val="none" w:sz="0" w:space="0" w:color="auto"/>
            <w:bottom w:val="none" w:sz="0" w:space="0" w:color="auto"/>
            <w:right w:val="none" w:sz="0" w:space="0" w:color="auto"/>
          </w:divBdr>
        </w:div>
        <w:div w:id="702707921">
          <w:marLeft w:val="720"/>
          <w:marRight w:val="0"/>
          <w:marTop w:val="0"/>
          <w:marBottom w:val="101"/>
          <w:divBdr>
            <w:top w:val="none" w:sz="0" w:space="0" w:color="auto"/>
            <w:left w:val="none" w:sz="0" w:space="0" w:color="auto"/>
            <w:bottom w:val="none" w:sz="0" w:space="0" w:color="auto"/>
            <w:right w:val="none" w:sz="0" w:space="0" w:color="auto"/>
          </w:divBdr>
        </w:div>
        <w:div w:id="123160359">
          <w:marLeft w:val="720"/>
          <w:marRight w:val="0"/>
          <w:marTop w:val="0"/>
          <w:marBottom w:val="101"/>
          <w:divBdr>
            <w:top w:val="none" w:sz="0" w:space="0" w:color="auto"/>
            <w:left w:val="none" w:sz="0" w:space="0" w:color="auto"/>
            <w:bottom w:val="none" w:sz="0" w:space="0" w:color="auto"/>
            <w:right w:val="none" w:sz="0" w:space="0" w:color="auto"/>
          </w:divBdr>
        </w:div>
        <w:div w:id="853108514">
          <w:marLeft w:val="720"/>
          <w:marRight w:val="0"/>
          <w:marTop w:val="0"/>
          <w:marBottom w:val="101"/>
          <w:divBdr>
            <w:top w:val="none" w:sz="0" w:space="0" w:color="auto"/>
            <w:left w:val="none" w:sz="0" w:space="0" w:color="auto"/>
            <w:bottom w:val="none" w:sz="0" w:space="0" w:color="auto"/>
            <w:right w:val="none" w:sz="0" w:space="0" w:color="auto"/>
          </w:divBdr>
        </w:div>
        <w:div w:id="1021129953">
          <w:marLeft w:val="720"/>
          <w:marRight w:val="0"/>
          <w:marTop w:val="0"/>
          <w:marBottom w:val="101"/>
          <w:divBdr>
            <w:top w:val="none" w:sz="0" w:space="0" w:color="auto"/>
            <w:left w:val="none" w:sz="0" w:space="0" w:color="auto"/>
            <w:bottom w:val="none" w:sz="0" w:space="0" w:color="auto"/>
            <w:right w:val="none" w:sz="0" w:space="0" w:color="auto"/>
          </w:divBdr>
        </w:div>
        <w:div w:id="943263585">
          <w:marLeft w:val="0"/>
          <w:marRight w:val="0"/>
          <w:marTop w:val="101"/>
          <w:marBottom w:val="101"/>
          <w:divBdr>
            <w:top w:val="none" w:sz="0" w:space="0" w:color="auto"/>
            <w:left w:val="none" w:sz="0" w:space="0" w:color="auto"/>
            <w:bottom w:val="none" w:sz="0" w:space="0" w:color="auto"/>
            <w:right w:val="none" w:sz="0" w:space="0" w:color="auto"/>
          </w:divBdr>
        </w:div>
        <w:div w:id="393815797">
          <w:marLeft w:val="0"/>
          <w:marRight w:val="0"/>
          <w:marTop w:val="0"/>
          <w:marBottom w:val="101"/>
          <w:divBdr>
            <w:top w:val="none" w:sz="0" w:space="0" w:color="auto"/>
            <w:left w:val="none" w:sz="0" w:space="0" w:color="auto"/>
            <w:bottom w:val="none" w:sz="0" w:space="0" w:color="auto"/>
            <w:right w:val="none" w:sz="0" w:space="0" w:color="auto"/>
          </w:divBdr>
        </w:div>
        <w:div w:id="662314373">
          <w:marLeft w:val="720"/>
          <w:marRight w:val="0"/>
          <w:marTop w:val="0"/>
          <w:marBottom w:val="101"/>
          <w:divBdr>
            <w:top w:val="none" w:sz="0" w:space="0" w:color="auto"/>
            <w:left w:val="none" w:sz="0" w:space="0" w:color="auto"/>
            <w:bottom w:val="none" w:sz="0" w:space="0" w:color="auto"/>
            <w:right w:val="none" w:sz="0" w:space="0" w:color="auto"/>
          </w:divBdr>
        </w:div>
        <w:div w:id="92678214">
          <w:marLeft w:val="1080"/>
          <w:marRight w:val="0"/>
          <w:marTop w:val="0"/>
          <w:marBottom w:val="101"/>
          <w:divBdr>
            <w:top w:val="none" w:sz="0" w:space="0" w:color="auto"/>
            <w:left w:val="none" w:sz="0" w:space="0" w:color="auto"/>
            <w:bottom w:val="none" w:sz="0" w:space="0" w:color="auto"/>
            <w:right w:val="none" w:sz="0" w:space="0" w:color="auto"/>
          </w:divBdr>
        </w:div>
        <w:div w:id="404228132">
          <w:marLeft w:val="1080"/>
          <w:marRight w:val="0"/>
          <w:marTop w:val="0"/>
          <w:marBottom w:val="101"/>
          <w:divBdr>
            <w:top w:val="none" w:sz="0" w:space="0" w:color="auto"/>
            <w:left w:val="none" w:sz="0" w:space="0" w:color="auto"/>
            <w:bottom w:val="none" w:sz="0" w:space="0" w:color="auto"/>
            <w:right w:val="none" w:sz="0" w:space="0" w:color="auto"/>
          </w:divBdr>
        </w:div>
        <w:div w:id="1536769756">
          <w:marLeft w:val="1080"/>
          <w:marRight w:val="0"/>
          <w:marTop w:val="0"/>
          <w:marBottom w:val="101"/>
          <w:divBdr>
            <w:top w:val="none" w:sz="0" w:space="0" w:color="auto"/>
            <w:left w:val="none" w:sz="0" w:space="0" w:color="auto"/>
            <w:bottom w:val="none" w:sz="0" w:space="0" w:color="auto"/>
            <w:right w:val="none" w:sz="0" w:space="0" w:color="auto"/>
          </w:divBdr>
        </w:div>
        <w:div w:id="557975386">
          <w:marLeft w:val="1080"/>
          <w:marRight w:val="0"/>
          <w:marTop w:val="0"/>
          <w:marBottom w:val="101"/>
          <w:divBdr>
            <w:top w:val="none" w:sz="0" w:space="0" w:color="auto"/>
            <w:left w:val="none" w:sz="0" w:space="0" w:color="auto"/>
            <w:bottom w:val="none" w:sz="0" w:space="0" w:color="auto"/>
            <w:right w:val="none" w:sz="0" w:space="0" w:color="auto"/>
          </w:divBdr>
        </w:div>
        <w:div w:id="191917151">
          <w:marLeft w:val="1080"/>
          <w:marRight w:val="0"/>
          <w:marTop w:val="0"/>
          <w:marBottom w:val="101"/>
          <w:divBdr>
            <w:top w:val="none" w:sz="0" w:space="0" w:color="auto"/>
            <w:left w:val="none" w:sz="0" w:space="0" w:color="auto"/>
            <w:bottom w:val="none" w:sz="0" w:space="0" w:color="auto"/>
            <w:right w:val="none" w:sz="0" w:space="0" w:color="auto"/>
          </w:divBdr>
        </w:div>
        <w:div w:id="372340773">
          <w:marLeft w:val="1080"/>
          <w:marRight w:val="0"/>
          <w:marTop w:val="0"/>
          <w:marBottom w:val="101"/>
          <w:divBdr>
            <w:top w:val="none" w:sz="0" w:space="0" w:color="auto"/>
            <w:left w:val="none" w:sz="0" w:space="0" w:color="auto"/>
            <w:bottom w:val="none" w:sz="0" w:space="0" w:color="auto"/>
            <w:right w:val="none" w:sz="0" w:space="0" w:color="auto"/>
          </w:divBdr>
        </w:div>
        <w:div w:id="1251428724">
          <w:marLeft w:val="720"/>
          <w:marRight w:val="0"/>
          <w:marTop w:val="0"/>
          <w:marBottom w:val="101"/>
          <w:divBdr>
            <w:top w:val="none" w:sz="0" w:space="0" w:color="auto"/>
            <w:left w:val="none" w:sz="0" w:space="0" w:color="auto"/>
            <w:bottom w:val="none" w:sz="0" w:space="0" w:color="auto"/>
            <w:right w:val="none" w:sz="0" w:space="0" w:color="auto"/>
          </w:divBdr>
        </w:div>
        <w:div w:id="275987688">
          <w:marLeft w:val="720"/>
          <w:marRight w:val="0"/>
          <w:marTop w:val="0"/>
          <w:marBottom w:val="101"/>
          <w:divBdr>
            <w:top w:val="none" w:sz="0" w:space="0" w:color="auto"/>
            <w:left w:val="none" w:sz="0" w:space="0" w:color="auto"/>
            <w:bottom w:val="none" w:sz="0" w:space="0" w:color="auto"/>
            <w:right w:val="none" w:sz="0" w:space="0" w:color="auto"/>
          </w:divBdr>
        </w:div>
        <w:div w:id="959654603">
          <w:marLeft w:val="720"/>
          <w:marRight w:val="0"/>
          <w:marTop w:val="0"/>
          <w:marBottom w:val="101"/>
          <w:divBdr>
            <w:top w:val="none" w:sz="0" w:space="0" w:color="auto"/>
            <w:left w:val="none" w:sz="0" w:space="0" w:color="auto"/>
            <w:bottom w:val="none" w:sz="0" w:space="0" w:color="auto"/>
            <w:right w:val="none" w:sz="0" w:space="0" w:color="auto"/>
          </w:divBdr>
        </w:div>
        <w:div w:id="1392003896">
          <w:marLeft w:val="720"/>
          <w:marRight w:val="0"/>
          <w:marTop w:val="0"/>
          <w:marBottom w:val="101"/>
          <w:divBdr>
            <w:top w:val="none" w:sz="0" w:space="0" w:color="auto"/>
            <w:left w:val="none" w:sz="0" w:space="0" w:color="auto"/>
            <w:bottom w:val="none" w:sz="0" w:space="0" w:color="auto"/>
            <w:right w:val="none" w:sz="0" w:space="0" w:color="auto"/>
          </w:divBdr>
        </w:div>
        <w:div w:id="1396390359">
          <w:marLeft w:val="720"/>
          <w:marRight w:val="0"/>
          <w:marTop w:val="0"/>
          <w:marBottom w:val="101"/>
          <w:divBdr>
            <w:top w:val="none" w:sz="0" w:space="0" w:color="auto"/>
            <w:left w:val="none" w:sz="0" w:space="0" w:color="auto"/>
            <w:bottom w:val="none" w:sz="0" w:space="0" w:color="auto"/>
            <w:right w:val="none" w:sz="0" w:space="0" w:color="auto"/>
          </w:divBdr>
        </w:div>
        <w:div w:id="2009559653">
          <w:marLeft w:val="720"/>
          <w:marRight w:val="0"/>
          <w:marTop w:val="0"/>
          <w:marBottom w:val="101"/>
          <w:divBdr>
            <w:top w:val="none" w:sz="0" w:space="0" w:color="auto"/>
            <w:left w:val="none" w:sz="0" w:space="0" w:color="auto"/>
            <w:bottom w:val="none" w:sz="0" w:space="0" w:color="auto"/>
            <w:right w:val="none" w:sz="0" w:space="0" w:color="auto"/>
          </w:divBdr>
        </w:div>
        <w:div w:id="669718225">
          <w:marLeft w:val="0"/>
          <w:marRight w:val="0"/>
          <w:marTop w:val="0"/>
          <w:marBottom w:val="101"/>
          <w:divBdr>
            <w:top w:val="none" w:sz="0" w:space="0" w:color="auto"/>
            <w:left w:val="none" w:sz="0" w:space="0" w:color="auto"/>
            <w:bottom w:val="none" w:sz="0" w:space="0" w:color="auto"/>
            <w:right w:val="none" w:sz="0" w:space="0" w:color="auto"/>
          </w:divBdr>
        </w:div>
        <w:div w:id="1827434849">
          <w:marLeft w:val="720"/>
          <w:marRight w:val="0"/>
          <w:marTop w:val="0"/>
          <w:marBottom w:val="101"/>
          <w:divBdr>
            <w:top w:val="none" w:sz="0" w:space="0" w:color="auto"/>
            <w:left w:val="none" w:sz="0" w:space="0" w:color="auto"/>
            <w:bottom w:val="none" w:sz="0" w:space="0" w:color="auto"/>
            <w:right w:val="none" w:sz="0" w:space="0" w:color="auto"/>
          </w:divBdr>
        </w:div>
        <w:div w:id="1287662669">
          <w:marLeft w:val="720"/>
          <w:marRight w:val="0"/>
          <w:marTop w:val="0"/>
          <w:marBottom w:val="101"/>
          <w:divBdr>
            <w:top w:val="none" w:sz="0" w:space="0" w:color="auto"/>
            <w:left w:val="none" w:sz="0" w:space="0" w:color="auto"/>
            <w:bottom w:val="none" w:sz="0" w:space="0" w:color="auto"/>
            <w:right w:val="none" w:sz="0" w:space="0" w:color="auto"/>
          </w:divBdr>
        </w:div>
        <w:div w:id="379669467">
          <w:marLeft w:val="720"/>
          <w:marRight w:val="0"/>
          <w:marTop w:val="0"/>
          <w:marBottom w:val="101"/>
          <w:divBdr>
            <w:top w:val="none" w:sz="0" w:space="0" w:color="auto"/>
            <w:left w:val="none" w:sz="0" w:space="0" w:color="auto"/>
            <w:bottom w:val="none" w:sz="0" w:space="0" w:color="auto"/>
            <w:right w:val="none" w:sz="0" w:space="0" w:color="auto"/>
          </w:divBdr>
        </w:div>
        <w:div w:id="594752932">
          <w:marLeft w:val="720"/>
          <w:marRight w:val="0"/>
          <w:marTop w:val="0"/>
          <w:marBottom w:val="101"/>
          <w:divBdr>
            <w:top w:val="none" w:sz="0" w:space="0" w:color="auto"/>
            <w:left w:val="none" w:sz="0" w:space="0" w:color="auto"/>
            <w:bottom w:val="none" w:sz="0" w:space="0" w:color="auto"/>
            <w:right w:val="none" w:sz="0" w:space="0" w:color="auto"/>
          </w:divBdr>
        </w:div>
        <w:div w:id="2066372715">
          <w:marLeft w:val="720"/>
          <w:marRight w:val="0"/>
          <w:marTop w:val="0"/>
          <w:marBottom w:val="101"/>
          <w:divBdr>
            <w:top w:val="none" w:sz="0" w:space="0" w:color="auto"/>
            <w:left w:val="none" w:sz="0" w:space="0" w:color="auto"/>
            <w:bottom w:val="none" w:sz="0" w:space="0" w:color="auto"/>
            <w:right w:val="none" w:sz="0" w:space="0" w:color="auto"/>
          </w:divBdr>
        </w:div>
        <w:div w:id="696470998">
          <w:marLeft w:val="720"/>
          <w:marRight w:val="0"/>
          <w:marTop w:val="0"/>
          <w:marBottom w:val="101"/>
          <w:divBdr>
            <w:top w:val="none" w:sz="0" w:space="0" w:color="auto"/>
            <w:left w:val="none" w:sz="0" w:space="0" w:color="auto"/>
            <w:bottom w:val="none" w:sz="0" w:space="0" w:color="auto"/>
            <w:right w:val="none" w:sz="0" w:space="0" w:color="auto"/>
          </w:divBdr>
        </w:div>
        <w:div w:id="722093762">
          <w:marLeft w:val="0"/>
          <w:marRight w:val="0"/>
          <w:marTop w:val="0"/>
          <w:marBottom w:val="101"/>
          <w:divBdr>
            <w:top w:val="none" w:sz="0" w:space="0" w:color="auto"/>
            <w:left w:val="none" w:sz="0" w:space="0" w:color="auto"/>
            <w:bottom w:val="none" w:sz="0" w:space="0" w:color="auto"/>
            <w:right w:val="none" w:sz="0" w:space="0" w:color="auto"/>
          </w:divBdr>
        </w:div>
        <w:div w:id="470169880">
          <w:marLeft w:val="720"/>
          <w:marRight w:val="0"/>
          <w:marTop w:val="0"/>
          <w:marBottom w:val="101"/>
          <w:divBdr>
            <w:top w:val="none" w:sz="0" w:space="0" w:color="auto"/>
            <w:left w:val="none" w:sz="0" w:space="0" w:color="auto"/>
            <w:bottom w:val="none" w:sz="0" w:space="0" w:color="auto"/>
            <w:right w:val="none" w:sz="0" w:space="0" w:color="auto"/>
          </w:divBdr>
        </w:div>
        <w:div w:id="1518151291">
          <w:marLeft w:val="720"/>
          <w:marRight w:val="0"/>
          <w:marTop w:val="0"/>
          <w:marBottom w:val="101"/>
          <w:divBdr>
            <w:top w:val="none" w:sz="0" w:space="0" w:color="auto"/>
            <w:left w:val="none" w:sz="0" w:space="0" w:color="auto"/>
            <w:bottom w:val="none" w:sz="0" w:space="0" w:color="auto"/>
            <w:right w:val="none" w:sz="0" w:space="0" w:color="auto"/>
          </w:divBdr>
        </w:div>
        <w:div w:id="1472600592">
          <w:marLeft w:val="0"/>
          <w:marRight w:val="0"/>
          <w:marTop w:val="0"/>
          <w:marBottom w:val="101"/>
          <w:divBdr>
            <w:top w:val="none" w:sz="0" w:space="0" w:color="auto"/>
            <w:left w:val="none" w:sz="0" w:space="0" w:color="auto"/>
            <w:bottom w:val="none" w:sz="0" w:space="0" w:color="auto"/>
            <w:right w:val="none" w:sz="0" w:space="0" w:color="auto"/>
          </w:divBdr>
        </w:div>
        <w:div w:id="1978335954">
          <w:marLeft w:val="0"/>
          <w:marRight w:val="0"/>
          <w:marTop w:val="101"/>
          <w:marBottom w:val="101"/>
          <w:divBdr>
            <w:top w:val="none" w:sz="0" w:space="0" w:color="auto"/>
            <w:left w:val="none" w:sz="0" w:space="0" w:color="auto"/>
            <w:bottom w:val="none" w:sz="0" w:space="0" w:color="auto"/>
            <w:right w:val="none" w:sz="0" w:space="0" w:color="auto"/>
          </w:divBdr>
        </w:div>
        <w:div w:id="1137919978">
          <w:marLeft w:val="0"/>
          <w:marRight w:val="0"/>
          <w:marTop w:val="0"/>
          <w:marBottom w:val="101"/>
          <w:divBdr>
            <w:top w:val="none" w:sz="0" w:space="0" w:color="auto"/>
            <w:left w:val="none" w:sz="0" w:space="0" w:color="auto"/>
            <w:bottom w:val="none" w:sz="0" w:space="0" w:color="auto"/>
            <w:right w:val="none" w:sz="0" w:space="0" w:color="auto"/>
          </w:divBdr>
        </w:div>
        <w:div w:id="2096199731">
          <w:marLeft w:val="0"/>
          <w:marRight w:val="0"/>
          <w:marTop w:val="0"/>
          <w:marBottom w:val="101"/>
          <w:divBdr>
            <w:top w:val="none" w:sz="0" w:space="0" w:color="auto"/>
            <w:left w:val="none" w:sz="0" w:space="0" w:color="auto"/>
            <w:bottom w:val="none" w:sz="0" w:space="0" w:color="auto"/>
            <w:right w:val="none" w:sz="0" w:space="0" w:color="auto"/>
          </w:divBdr>
        </w:div>
        <w:div w:id="1995333175">
          <w:marLeft w:val="720"/>
          <w:marRight w:val="0"/>
          <w:marTop w:val="0"/>
          <w:marBottom w:val="101"/>
          <w:divBdr>
            <w:top w:val="none" w:sz="0" w:space="0" w:color="auto"/>
            <w:left w:val="none" w:sz="0" w:space="0" w:color="auto"/>
            <w:bottom w:val="none" w:sz="0" w:space="0" w:color="auto"/>
            <w:right w:val="none" w:sz="0" w:space="0" w:color="auto"/>
          </w:divBdr>
        </w:div>
        <w:div w:id="391537496">
          <w:marLeft w:val="720"/>
          <w:marRight w:val="0"/>
          <w:marTop w:val="0"/>
          <w:marBottom w:val="101"/>
          <w:divBdr>
            <w:top w:val="none" w:sz="0" w:space="0" w:color="auto"/>
            <w:left w:val="none" w:sz="0" w:space="0" w:color="auto"/>
            <w:bottom w:val="none" w:sz="0" w:space="0" w:color="auto"/>
            <w:right w:val="none" w:sz="0" w:space="0" w:color="auto"/>
          </w:divBdr>
        </w:div>
        <w:div w:id="1440830647">
          <w:marLeft w:val="720"/>
          <w:marRight w:val="0"/>
          <w:marTop w:val="0"/>
          <w:marBottom w:val="101"/>
          <w:divBdr>
            <w:top w:val="none" w:sz="0" w:space="0" w:color="auto"/>
            <w:left w:val="none" w:sz="0" w:space="0" w:color="auto"/>
            <w:bottom w:val="none" w:sz="0" w:space="0" w:color="auto"/>
            <w:right w:val="none" w:sz="0" w:space="0" w:color="auto"/>
          </w:divBdr>
        </w:div>
        <w:div w:id="464616866">
          <w:marLeft w:val="720"/>
          <w:marRight w:val="0"/>
          <w:marTop w:val="0"/>
          <w:marBottom w:val="101"/>
          <w:divBdr>
            <w:top w:val="none" w:sz="0" w:space="0" w:color="auto"/>
            <w:left w:val="none" w:sz="0" w:space="0" w:color="auto"/>
            <w:bottom w:val="none" w:sz="0" w:space="0" w:color="auto"/>
            <w:right w:val="none" w:sz="0" w:space="0" w:color="auto"/>
          </w:divBdr>
        </w:div>
        <w:div w:id="1625186534">
          <w:marLeft w:val="720"/>
          <w:marRight w:val="0"/>
          <w:marTop w:val="0"/>
          <w:marBottom w:val="101"/>
          <w:divBdr>
            <w:top w:val="none" w:sz="0" w:space="0" w:color="auto"/>
            <w:left w:val="none" w:sz="0" w:space="0" w:color="auto"/>
            <w:bottom w:val="none" w:sz="0" w:space="0" w:color="auto"/>
            <w:right w:val="none" w:sz="0" w:space="0" w:color="auto"/>
          </w:divBdr>
        </w:div>
        <w:div w:id="160005816">
          <w:marLeft w:val="720"/>
          <w:marRight w:val="0"/>
          <w:marTop w:val="0"/>
          <w:marBottom w:val="101"/>
          <w:divBdr>
            <w:top w:val="none" w:sz="0" w:space="0" w:color="auto"/>
            <w:left w:val="none" w:sz="0" w:space="0" w:color="auto"/>
            <w:bottom w:val="none" w:sz="0" w:space="0" w:color="auto"/>
            <w:right w:val="none" w:sz="0" w:space="0" w:color="auto"/>
          </w:divBdr>
        </w:div>
        <w:div w:id="353650734">
          <w:marLeft w:val="720"/>
          <w:marRight w:val="0"/>
          <w:marTop w:val="0"/>
          <w:marBottom w:val="101"/>
          <w:divBdr>
            <w:top w:val="none" w:sz="0" w:space="0" w:color="auto"/>
            <w:left w:val="none" w:sz="0" w:space="0" w:color="auto"/>
            <w:bottom w:val="none" w:sz="0" w:space="0" w:color="auto"/>
            <w:right w:val="none" w:sz="0" w:space="0" w:color="auto"/>
          </w:divBdr>
        </w:div>
        <w:div w:id="879126628">
          <w:marLeft w:val="720"/>
          <w:marRight w:val="0"/>
          <w:marTop w:val="0"/>
          <w:marBottom w:val="101"/>
          <w:divBdr>
            <w:top w:val="none" w:sz="0" w:space="0" w:color="auto"/>
            <w:left w:val="none" w:sz="0" w:space="0" w:color="auto"/>
            <w:bottom w:val="none" w:sz="0" w:space="0" w:color="auto"/>
            <w:right w:val="none" w:sz="0" w:space="0" w:color="auto"/>
          </w:divBdr>
        </w:div>
        <w:div w:id="2044476061">
          <w:marLeft w:val="720"/>
          <w:marRight w:val="0"/>
          <w:marTop w:val="0"/>
          <w:marBottom w:val="101"/>
          <w:divBdr>
            <w:top w:val="none" w:sz="0" w:space="0" w:color="auto"/>
            <w:left w:val="none" w:sz="0" w:space="0" w:color="auto"/>
            <w:bottom w:val="none" w:sz="0" w:space="0" w:color="auto"/>
            <w:right w:val="none" w:sz="0" w:space="0" w:color="auto"/>
          </w:divBdr>
        </w:div>
        <w:div w:id="672604881">
          <w:marLeft w:val="0"/>
          <w:marRight w:val="0"/>
          <w:marTop w:val="0"/>
          <w:marBottom w:val="101"/>
          <w:divBdr>
            <w:top w:val="none" w:sz="0" w:space="0" w:color="auto"/>
            <w:left w:val="none" w:sz="0" w:space="0" w:color="auto"/>
            <w:bottom w:val="none" w:sz="0" w:space="0" w:color="auto"/>
            <w:right w:val="none" w:sz="0" w:space="0" w:color="auto"/>
          </w:divBdr>
        </w:div>
        <w:div w:id="1217206042">
          <w:marLeft w:val="720"/>
          <w:marRight w:val="0"/>
          <w:marTop w:val="0"/>
          <w:marBottom w:val="101"/>
          <w:divBdr>
            <w:top w:val="none" w:sz="0" w:space="0" w:color="auto"/>
            <w:left w:val="none" w:sz="0" w:space="0" w:color="auto"/>
            <w:bottom w:val="none" w:sz="0" w:space="0" w:color="auto"/>
            <w:right w:val="none" w:sz="0" w:space="0" w:color="auto"/>
          </w:divBdr>
        </w:div>
        <w:div w:id="1534995438">
          <w:marLeft w:val="720"/>
          <w:marRight w:val="0"/>
          <w:marTop w:val="0"/>
          <w:marBottom w:val="101"/>
          <w:divBdr>
            <w:top w:val="none" w:sz="0" w:space="0" w:color="auto"/>
            <w:left w:val="none" w:sz="0" w:space="0" w:color="auto"/>
            <w:bottom w:val="none" w:sz="0" w:space="0" w:color="auto"/>
            <w:right w:val="none" w:sz="0" w:space="0" w:color="auto"/>
          </w:divBdr>
        </w:div>
        <w:div w:id="1618295741">
          <w:marLeft w:val="720"/>
          <w:marRight w:val="0"/>
          <w:marTop w:val="0"/>
          <w:marBottom w:val="101"/>
          <w:divBdr>
            <w:top w:val="none" w:sz="0" w:space="0" w:color="auto"/>
            <w:left w:val="none" w:sz="0" w:space="0" w:color="auto"/>
            <w:bottom w:val="none" w:sz="0" w:space="0" w:color="auto"/>
            <w:right w:val="none" w:sz="0" w:space="0" w:color="auto"/>
          </w:divBdr>
        </w:div>
        <w:div w:id="1824542139">
          <w:marLeft w:val="720"/>
          <w:marRight w:val="0"/>
          <w:marTop w:val="0"/>
          <w:marBottom w:val="101"/>
          <w:divBdr>
            <w:top w:val="none" w:sz="0" w:space="0" w:color="auto"/>
            <w:left w:val="none" w:sz="0" w:space="0" w:color="auto"/>
            <w:bottom w:val="none" w:sz="0" w:space="0" w:color="auto"/>
            <w:right w:val="none" w:sz="0" w:space="0" w:color="auto"/>
          </w:divBdr>
        </w:div>
        <w:div w:id="419645479">
          <w:marLeft w:val="720"/>
          <w:marRight w:val="0"/>
          <w:marTop w:val="0"/>
          <w:marBottom w:val="101"/>
          <w:divBdr>
            <w:top w:val="none" w:sz="0" w:space="0" w:color="auto"/>
            <w:left w:val="none" w:sz="0" w:space="0" w:color="auto"/>
            <w:bottom w:val="none" w:sz="0" w:space="0" w:color="auto"/>
            <w:right w:val="none" w:sz="0" w:space="0" w:color="auto"/>
          </w:divBdr>
        </w:div>
        <w:div w:id="276764230">
          <w:marLeft w:val="720"/>
          <w:marRight w:val="0"/>
          <w:marTop w:val="0"/>
          <w:marBottom w:val="101"/>
          <w:divBdr>
            <w:top w:val="none" w:sz="0" w:space="0" w:color="auto"/>
            <w:left w:val="none" w:sz="0" w:space="0" w:color="auto"/>
            <w:bottom w:val="none" w:sz="0" w:space="0" w:color="auto"/>
            <w:right w:val="none" w:sz="0" w:space="0" w:color="auto"/>
          </w:divBdr>
        </w:div>
        <w:div w:id="146439709">
          <w:marLeft w:val="720"/>
          <w:marRight w:val="0"/>
          <w:marTop w:val="0"/>
          <w:marBottom w:val="101"/>
          <w:divBdr>
            <w:top w:val="none" w:sz="0" w:space="0" w:color="auto"/>
            <w:left w:val="none" w:sz="0" w:space="0" w:color="auto"/>
            <w:bottom w:val="none" w:sz="0" w:space="0" w:color="auto"/>
            <w:right w:val="none" w:sz="0" w:space="0" w:color="auto"/>
          </w:divBdr>
        </w:div>
        <w:div w:id="1033964271">
          <w:marLeft w:val="720"/>
          <w:marRight w:val="0"/>
          <w:marTop w:val="0"/>
          <w:marBottom w:val="101"/>
          <w:divBdr>
            <w:top w:val="none" w:sz="0" w:space="0" w:color="auto"/>
            <w:left w:val="none" w:sz="0" w:space="0" w:color="auto"/>
            <w:bottom w:val="none" w:sz="0" w:space="0" w:color="auto"/>
            <w:right w:val="none" w:sz="0" w:space="0" w:color="auto"/>
          </w:divBdr>
        </w:div>
        <w:div w:id="59377487">
          <w:marLeft w:val="720"/>
          <w:marRight w:val="0"/>
          <w:marTop w:val="0"/>
          <w:marBottom w:val="101"/>
          <w:divBdr>
            <w:top w:val="none" w:sz="0" w:space="0" w:color="auto"/>
            <w:left w:val="none" w:sz="0" w:space="0" w:color="auto"/>
            <w:bottom w:val="none" w:sz="0" w:space="0" w:color="auto"/>
            <w:right w:val="none" w:sz="0" w:space="0" w:color="auto"/>
          </w:divBdr>
        </w:div>
        <w:div w:id="1585333643">
          <w:marLeft w:val="720"/>
          <w:marRight w:val="0"/>
          <w:marTop w:val="0"/>
          <w:marBottom w:val="101"/>
          <w:divBdr>
            <w:top w:val="none" w:sz="0" w:space="0" w:color="auto"/>
            <w:left w:val="none" w:sz="0" w:space="0" w:color="auto"/>
            <w:bottom w:val="none" w:sz="0" w:space="0" w:color="auto"/>
            <w:right w:val="none" w:sz="0" w:space="0" w:color="auto"/>
          </w:divBdr>
        </w:div>
        <w:div w:id="1986396744">
          <w:marLeft w:val="720"/>
          <w:marRight w:val="0"/>
          <w:marTop w:val="0"/>
          <w:marBottom w:val="101"/>
          <w:divBdr>
            <w:top w:val="none" w:sz="0" w:space="0" w:color="auto"/>
            <w:left w:val="none" w:sz="0" w:space="0" w:color="auto"/>
            <w:bottom w:val="none" w:sz="0" w:space="0" w:color="auto"/>
            <w:right w:val="none" w:sz="0" w:space="0" w:color="auto"/>
          </w:divBdr>
        </w:div>
        <w:div w:id="353922887">
          <w:marLeft w:val="720"/>
          <w:marRight w:val="0"/>
          <w:marTop w:val="0"/>
          <w:marBottom w:val="101"/>
          <w:divBdr>
            <w:top w:val="none" w:sz="0" w:space="0" w:color="auto"/>
            <w:left w:val="none" w:sz="0" w:space="0" w:color="auto"/>
            <w:bottom w:val="none" w:sz="0" w:space="0" w:color="auto"/>
            <w:right w:val="none" w:sz="0" w:space="0" w:color="auto"/>
          </w:divBdr>
        </w:div>
        <w:div w:id="635372399">
          <w:marLeft w:val="720"/>
          <w:marRight w:val="0"/>
          <w:marTop w:val="0"/>
          <w:marBottom w:val="101"/>
          <w:divBdr>
            <w:top w:val="none" w:sz="0" w:space="0" w:color="auto"/>
            <w:left w:val="none" w:sz="0" w:space="0" w:color="auto"/>
            <w:bottom w:val="none" w:sz="0" w:space="0" w:color="auto"/>
            <w:right w:val="none" w:sz="0" w:space="0" w:color="auto"/>
          </w:divBdr>
        </w:div>
        <w:div w:id="1256785619">
          <w:marLeft w:val="720"/>
          <w:marRight w:val="0"/>
          <w:marTop w:val="0"/>
          <w:marBottom w:val="101"/>
          <w:divBdr>
            <w:top w:val="none" w:sz="0" w:space="0" w:color="auto"/>
            <w:left w:val="none" w:sz="0" w:space="0" w:color="auto"/>
            <w:bottom w:val="none" w:sz="0" w:space="0" w:color="auto"/>
            <w:right w:val="none" w:sz="0" w:space="0" w:color="auto"/>
          </w:divBdr>
        </w:div>
        <w:div w:id="1690908126">
          <w:marLeft w:val="0"/>
          <w:marRight w:val="0"/>
          <w:marTop w:val="0"/>
          <w:marBottom w:val="101"/>
          <w:divBdr>
            <w:top w:val="none" w:sz="0" w:space="0" w:color="auto"/>
            <w:left w:val="none" w:sz="0" w:space="0" w:color="auto"/>
            <w:bottom w:val="none" w:sz="0" w:space="0" w:color="auto"/>
            <w:right w:val="none" w:sz="0" w:space="0" w:color="auto"/>
          </w:divBdr>
        </w:div>
        <w:div w:id="237057671">
          <w:marLeft w:val="720"/>
          <w:marRight w:val="0"/>
          <w:marTop w:val="0"/>
          <w:marBottom w:val="101"/>
          <w:divBdr>
            <w:top w:val="none" w:sz="0" w:space="0" w:color="auto"/>
            <w:left w:val="none" w:sz="0" w:space="0" w:color="auto"/>
            <w:bottom w:val="none" w:sz="0" w:space="0" w:color="auto"/>
            <w:right w:val="none" w:sz="0" w:space="0" w:color="auto"/>
          </w:divBdr>
        </w:div>
        <w:div w:id="2103913272">
          <w:marLeft w:val="1080"/>
          <w:marRight w:val="0"/>
          <w:marTop w:val="0"/>
          <w:marBottom w:val="101"/>
          <w:divBdr>
            <w:top w:val="none" w:sz="0" w:space="0" w:color="auto"/>
            <w:left w:val="none" w:sz="0" w:space="0" w:color="auto"/>
            <w:bottom w:val="none" w:sz="0" w:space="0" w:color="auto"/>
            <w:right w:val="none" w:sz="0" w:space="0" w:color="auto"/>
          </w:divBdr>
        </w:div>
        <w:div w:id="466700392">
          <w:marLeft w:val="1080"/>
          <w:marRight w:val="0"/>
          <w:marTop w:val="0"/>
          <w:marBottom w:val="101"/>
          <w:divBdr>
            <w:top w:val="none" w:sz="0" w:space="0" w:color="auto"/>
            <w:left w:val="none" w:sz="0" w:space="0" w:color="auto"/>
            <w:bottom w:val="none" w:sz="0" w:space="0" w:color="auto"/>
            <w:right w:val="none" w:sz="0" w:space="0" w:color="auto"/>
          </w:divBdr>
        </w:div>
        <w:div w:id="1304043161">
          <w:marLeft w:val="1080"/>
          <w:marRight w:val="0"/>
          <w:marTop w:val="0"/>
          <w:marBottom w:val="101"/>
          <w:divBdr>
            <w:top w:val="none" w:sz="0" w:space="0" w:color="auto"/>
            <w:left w:val="none" w:sz="0" w:space="0" w:color="auto"/>
            <w:bottom w:val="none" w:sz="0" w:space="0" w:color="auto"/>
            <w:right w:val="none" w:sz="0" w:space="0" w:color="auto"/>
          </w:divBdr>
        </w:div>
        <w:div w:id="1813595192">
          <w:marLeft w:val="1080"/>
          <w:marRight w:val="0"/>
          <w:marTop w:val="0"/>
          <w:marBottom w:val="101"/>
          <w:divBdr>
            <w:top w:val="none" w:sz="0" w:space="0" w:color="auto"/>
            <w:left w:val="none" w:sz="0" w:space="0" w:color="auto"/>
            <w:bottom w:val="none" w:sz="0" w:space="0" w:color="auto"/>
            <w:right w:val="none" w:sz="0" w:space="0" w:color="auto"/>
          </w:divBdr>
        </w:div>
        <w:div w:id="675882153">
          <w:marLeft w:val="1080"/>
          <w:marRight w:val="0"/>
          <w:marTop w:val="0"/>
          <w:marBottom w:val="101"/>
          <w:divBdr>
            <w:top w:val="none" w:sz="0" w:space="0" w:color="auto"/>
            <w:left w:val="none" w:sz="0" w:space="0" w:color="auto"/>
            <w:bottom w:val="none" w:sz="0" w:space="0" w:color="auto"/>
            <w:right w:val="none" w:sz="0" w:space="0" w:color="auto"/>
          </w:divBdr>
        </w:div>
        <w:div w:id="89084239">
          <w:marLeft w:val="1080"/>
          <w:marRight w:val="0"/>
          <w:marTop w:val="0"/>
          <w:marBottom w:val="101"/>
          <w:divBdr>
            <w:top w:val="none" w:sz="0" w:space="0" w:color="auto"/>
            <w:left w:val="none" w:sz="0" w:space="0" w:color="auto"/>
            <w:bottom w:val="none" w:sz="0" w:space="0" w:color="auto"/>
            <w:right w:val="none" w:sz="0" w:space="0" w:color="auto"/>
          </w:divBdr>
        </w:div>
        <w:div w:id="1623883327">
          <w:marLeft w:val="1080"/>
          <w:marRight w:val="0"/>
          <w:marTop w:val="0"/>
          <w:marBottom w:val="101"/>
          <w:divBdr>
            <w:top w:val="none" w:sz="0" w:space="0" w:color="auto"/>
            <w:left w:val="none" w:sz="0" w:space="0" w:color="auto"/>
            <w:bottom w:val="none" w:sz="0" w:space="0" w:color="auto"/>
            <w:right w:val="none" w:sz="0" w:space="0" w:color="auto"/>
          </w:divBdr>
        </w:div>
        <w:div w:id="1929538599">
          <w:marLeft w:val="0"/>
          <w:marRight w:val="0"/>
          <w:marTop w:val="0"/>
          <w:marBottom w:val="101"/>
          <w:divBdr>
            <w:top w:val="none" w:sz="0" w:space="0" w:color="auto"/>
            <w:left w:val="none" w:sz="0" w:space="0" w:color="auto"/>
            <w:bottom w:val="none" w:sz="0" w:space="0" w:color="auto"/>
            <w:right w:val="none" w:sz="0" w:space="0" w:color="auto"/>
          </w:divBdr>
        </w:div>
        <w:div w:id="1001592117">
          <w:marLeft w:val="1080"/>
          <w:marRight w:val="0"/>
          <w:marTop w:val="0"/>
          <w:marBottom w:val="101"/>
          <w:divBdr>
            <w:top w:val="none" w:sz="0" w:space="0" w:color="auto"/>
            <w:left w:val="none" w:sz="0" w:space="0" w:color="auto"/>
            <w:bottom w:val="none" w:sz="0" w:space="0" w:color="auto"/>
            <w:right w:val="none" w:sz="0" w:space="0" w:color="auto"/>
          </w:divBdr>
        </w:div>
        <w:div w:id="298607785">
          <w:marLeft w:val="1080"/>
          <w:marRight w:val="0"/>
          <w:marTop w:val="0"/>
          <w:marBottom w:val="101"/>
          <w:divBdr>
            <w:top w:val="none" w:sz="0" w:space="0" w:color="auto"/>
            <w:left w:val="none" w:sz="0" w:space="0" w:color="auto"/>
            <w:bottom w:val="none" w:sz="0" w:space="0" w:color="auto"/>
            <w:right w:val="none" w:sz="0" w:space="0" w:color="auto"/>
          </w:divBdr>
        </w:div>
        <w:div w:id="1420059959">
          <w:marLeft w:val="1080"/>
          <w:marRight w:val="0"/>
          <w:marTop w:val="0"/>
          <w:marBottom w:val="101"/>
          <w:divBdr>
            <w:top w:val="none" w:sz="0" w:space="0" w:color="auto"/>
            <w:left w:val="none" w:sz="0" w:space="0" w:color="auto"/>
            <w:bottom w:val="none" w:sz="0" w:space="0" w:color="auto"/>
            <w:right w:val="none" w:sz="0" w:space="0" w:color="auto"/>
          </w:divBdr>
        </w:div>
        <w:div w:id="345786680">
          <w:marLeft w:val="1080"/>
          <w:marRight w:val="0"/>
          <w:marTop w:val="0"/>
          <w:marBottom w:val="101"/>
          <w:divBdr>
            <w:top w:val="none" w:sz="0" w:space="0" w:color="auto"/>
            <w:left w:val="none" w:sz="0" w:space="0" w:color="auto"/>
            <w:bottom w:val="none" w:sz="0" w:space="0" w:color="auto"/>
            <w:right w:val="none" w:sz="0" w:space="0" w:color="auto"/>
          </w:divBdr>
        </w:div>
        <w:div w:id="437523873">
          <w:marLeft w:val="1080"/>
          <w:marRight w:val="0"/>
          <w:marTop w:val="0"/>
          <w:marBottom w:val="101"/>
          <w:divBdr>
            <w:top w:val="none" w:sz="0" w:space="0" w:color="auto"/>
            <w:left w:val="none" w:sz="0" w:space="0" w:color="auto"/>
            <w:bottom w:val="none" w:sz="0" w:space="0" w:color="auto"/>
            <w:right w:val="none" w:sz="0" w:space="0" w:color="auto"/>
          </w:divBdr>
        </w:div>
        <w:div w:id="1114177982">
          <w:marLeft w:val="720"/>
          <w:marRight w:val="0"/>
          <w:marTop w:val="0"/>
          <w:marBottom w:val="101"/>
          <w:divBdr>
            <w:top w:val="none" w:sz="0" w:space="0" w:color="auto"/>
            <w:left w:val="none" w:sz="0" w:space="0" w:color="auto"/>
            <w:bottom w:val="none" w:sz="0" w:space="0" w:color="auto"/>
            <w:right w:val="none" w:sz="0" w:space="0" w:color="auto"/>
          </w:divBdr>
        </w:div>
        <w:div w:id="1566523490">
          <w:marLeft w:val="720"/>
          <w:marRight w:val="0"/>
          <w:marTop w:val="0"/>
          <w:marBottom w:val="101"/>
          <w:divBdr>
            <w:top w:val="none" w:sz="0" w:space="0" w:color="auto"/>
            <w:left w:val="none" w:sz="0" w:space="0" w:color="auto"/>
            <w:bottom w:val="none" w:sz="0" w:space="0" w:color="auto"/>
            <w:right w:val="none" w:sz="0" w:space="0" w:color="auto"/>
          </w:divBdr>
        </w:div>
        <w:div w:id="2755429">
          <w:marLeft w:val="720"/>
          <w:marRight w:val="0"/>
          <w:marTop w:val="0"/>
          <w:marBottom w:val="101"/>
          <w:divBdr>
            <w:top w:val="none" w:sz="0" w:space="0" w:color="auto"/>
            <w:left w:val="none" w:sz="0" w:space="0" w:color="auto"/>
            <w:bottom w:val="none" w:sz="0" w:space="0" w:color="auto"/>
            <w:right w:val="none" w:sz="0" w:space="0" w:color="auto"/>
          </w:divBdr>
        </w:div>
        <w:div w:id="531115880">
          <w:marLeft w:val="720"/>
          <w:marRight w:val="0"/>
          <w:marTop w:val="0"/>
          <w:marBottom w:val="101"/>
          <w:divBdr>
            <w:top w:val="none" w:sz="0" w:space="0" w:color="auto"/>
            <w:left w:val="none" w:sz="0" w:space="0" w:color="auto"/>
            <w:bottom w:val="none" w:sz="0" w:space="0" w:color="auto"/>
            <w:right w:val="none" w:sz="0" w:space="0" w:color="auto"/>
          </w:divBdr>
        </w:div>
        <w:div w:id="845755956">
          <w:marLeft w:val="720"/>
          <w:marRight w:val="0"/>
          <w:marTop w:val="0"/>
          <w:marBottom w:val="101"/>
          <w:divBdr>
            <w:top w:val="none" w:sz="0" w:space="0" w:color="auto"/>
            <w:left w:val="none" w:sz="0" w:space="0" w:color="auto"/>
            <w:bottom w:val="none" w:sz="0" w:space="0" w:color="auto"/>
            <w:right w:val="none" w:sz="0" w:space="0" w:color="auto"/>
          </w:divBdr>
        </w:div>
        <w:div w:id="1959070627">
          <w:marLeft w:val="720"/>
          <w:marRight w:val="0"/>
          <w:marTop w:val="0"/>
          <w:marBottom w:val="101"/>
          <w:divBdr>
            <w:top w:val="none" w:sz="0" w:space="0" w:color="auto"/>
            <w:left w:val="none" w:sz="0" w:space="0" w:color="auto"/>
            <w:bottom w:val="none" w:sz="0" w:space="0" w:color="auto"/>
            <w:right w:val="none" w:sz="0" w:space="0" w:color="auto"/>
          </w:divBdr>
        </w:div>
        <w:div w:id="38749267">
          <w:marLeft w:val="720"/>
          <w:marRight w:val="0"/>
          <w:marTop w:val="0"/>
          <w:marBottom w:val="101"/>
          <w:divBdr>
            <w:top w:val="none" w:sz="0" w:space="0" w:color="auto"/>
            <w:left w:val="none" w:sz="0" w:space="0" w:color="auto"/>
            <w:bottom w:val="none" w:sz="0" w:space="0" w:color="auto"/>
            <w:right w:val="none" w:sz="0" w:space="0" w:color="auto"/>
          </w:divBdr>
        </w:div>
        <w:div w:id="928587865">
          <w:marLeft w:val="1080"/>
          <w:marRight w:val="0"/>
          <w:marTop w:val="0"/>
          <w:marBottom w:val="101"/>
          <w:divBdr>
            <w:top w:val="none" w:sz="0" w:space="0" w:color="auto"/>
            <w:left w:val="none" w:sz="0" w:space="0" w:color="auto"/>
            <w:bottom w:val="none" w:sz="0" w:space="0" w:color="auto"/>
            <w:right w:val="none" w:sz="0" w:space="0" w:color="auto"/>
          </w:divBdr>
        </w:div>
        <w:div w:id="350451766">
          <w:marLeft w:val="1080"/>
          <w:marRight w:val="0"/>
          <w:marTop w:val="0"/>
          <w:marBottom w:val="101"/>
          <w:divBdr>
            <w:top w:val="none" w:sz="0" w:space="0" w:color="auto"/>
            <w:left w:val="none" w:sz="0" w:space="0" w:color="auto"/>
            <w:bottom w:val="none" w:sz="0" w:space="0" w:color="auto"/>
            <w:right w:val="none" w:sz="0" w:space="0" w:color="auto"/>
          </w:divBdr>
        </w:div>
        <w:div w:id="1309938256">
          <w:marLeft w:val="1080"/>
          <w:marRight w:val="0"/>
          <w:marTop w:val="0"/>
          <w:marBottom w:val="101"/>
          <w:divBdr>
            <w:top w:val="none" w:sz="0" w:space="0" w:color="auto"/>
            <w:left w:val="none" w:sz="0" w:space="0" w:color="auto"/>
            <w:bottom w:val="none" w:sz="0" w:space="0" w:color="auto"/>
            <w:right w:val="none" w:sz="0" w:space="0" w:color="auto"/>
          </w:divBdr>
        </w:div>
        <w:div w:id="356389935">
          <w:marLeft w:val="1080"/>
          <w:marRight w:val="0"/>
          <w:marTop w:val="0"/>
          <w:marBottom w:val="101"/>
          <w:divBdr>
            <w:top w:val="none" w:sz="0" w:space="0" w:color="auto"/>
            <w:left w:val="none" w:sz="0" w:space="0" w:color="auto"/>
            <w:bottom w:val="none" w:sz="0" w:space="0" w:color="auto"/>
            <w:right w:val="none" w:sz="0" w:space="0" w:color="auto"/>
          </w:divBdr>
        </w:div>
        <w:div w:id="1317220078">
          <w:marLeft w:val="1080"/>
          <w:marRight w:val="0"/>
          <w:marTop w:val="0"/>
          <w:marBottom w:val="101"/>
          <w:divBdr>
            <w:top w:val="none" w:sz="0" w:space="0" w:color="auto"/>
            <w:left w:val="none" w:sz="0" w:space="0" w:color="auto"/>
            <w:bottom w:val="none" w:sz="0" w:space="0" w:color="auto"/>
            <w:right w:val="none" w:sz="0" w:space="0" w:color="auto"/>
          </w:divBdr>
        </w:div>
        <w:div w:id="102308477">
          <w:marLeft w:val="1080"/>
          <w:marRight w:val="0"/>
          <w:marTop w:val="0"/>
          <w:marBottom w:val="101"/>
          <w:divBdr>
            <w:top w:val="none" w:sz="0" w:space="0" w:color="auto"/>
            <w:left w:val="none" w:sz="0" w:space="0" w:color="auto"/>
            <w:bottom w:val="none" w:sz="0" w:space="0" w:color="auto"/>
            <w:right w:val="none" w:sz="0" w:space="0" w:color="auto"/>
          </w:divBdr>
        </w:div>
        <w:div w:id="1192957732">
          <w:marLeft w:val="1080"/>
          <w:marRight w:val="0"/>
          <w:marTop w:val="0"/>
          <w:marBottom w:val="101"/>
          <w:divBdr>
            <w:top w:val="none" w:sz="0" w:space="0" w:color="auto"/>
            <w:left w:val="none" w:sz="0" w:space="0" w:color="auto"/>
            <w:bottom w:val="none" w:sz="0" w:space="0" w:color="auto"/>
            <w:right w:val="none" w:sz="0" w:space="0" w:color="auto"/>
          </w:divBdr>
        </w:div>
        <w:div w:id="1033992520">
          <w:marLeft w:val="1080"/>
          <w:marRight w:val="0"/>
          <w:marTop w:val="0"/>
          <w:marBottom w:val="101"/>
          <w:divBdr>
            <w:top w:val="none" w:sz="0" w:space="0" w:color="auto"/>
            <w:left w:val="none" w:sz="0" w:space="0" w:color="auto"/>
            <w:bottom w:val="none" w:sz="0" w:space="0" w:color="auto"/>
            <w:right w:val="none" w:sz="0" w:space="0" w:color="auto"/>
          </w:divBdr>
        </w:div>
        <w:div w:id="1848858927">
          <w:marLeft w:val="1080"/>
          <w:marRight w:val="0"/>
          <w:marTop w:val="0"/>
          <w:marBottom w:val="101"/>
          <w:divBdr>
            <w:top w:val="none" w:sz="0" w:space="0" w:color="auto"/>
            <w:left w:val="none" w:sz="0" w:space="0" w:color="auto"/>
            <w:bottom w:val="none" w:sz="0" w:space="0" w:color="auto"/>
            <w:right w:val="none" w:sz="0" w:space="0" w:color="auto"/>
          </w:divBdr>
        </w:div>
        <w:div w:id="73866030">
          <w:marLeft w:val="1080"/>
          <w:marRight w:val="0"/>
          <w:marTop w:val="0"/>
          <w:marBottom w:val="101"/>
          <w:divBdr>
            <w:top w:val="none" w:sz="0" w:space="0" w:color="auto"/>
            <w:left w:val="none" w:sz="0" w:space="0" w:color="auto"/>
            <w:bottom w:val="none" w:sz="0" w:space="0" w:color="auto"/>
            <w:right w:val="none" w:sz="0" w:space="0" w:color="auto"/>
          </w:divBdr>
        </w:div>
        <w:div w:id="1052508876">
          <w:marLeft w:val="1080"/>
          <w:marRight w:val="0"/>
          <w:marTop w:val="0"/>
          <w:marBottom w:val="101"/>
          <w:divBdr>
            <w:top w:val="none" w:sz="0" w:space="0" w:color="auto"/>
            <w:left w:val="none" w:sz="0" w:space="0" w:color="auto"/>
            <w:bottom w:val="none" w:sz="0" w:space="0" w:color="auto"/>
            <w:right w:val="none" w:sz="0" w:space="0" w:color="auto"/>
          </w:divBdr>
        </w:div>
        <w:div w:id="1226796393">
          <w:marLeft w:val="1080"/>
          <w:marRight w:val="0"/>
          <w:marTop w:val="0"/>
          <w:marBottom w:val="101"/>
          <w:divBdr>
            <w:top w:val="none" w:sz="0" w:space="0" w:color="auto"/>
            <w:left w:val="none" w:sz="0" w:space="0" w:color="auto"/>
            <w:bottom w:val="none" w:sz="0" w:space="0" w:color="auto"/>
            <w:right w:val="none" w:sz="0" w:space="0" w:color="auto"/>
          </w:divBdr>
        </w:div>
        <w:div w:id="193543887">
          <w:marLeft w:val="1080"/>
          <w:marRight w:val="0"/>
          <w:marTop w:val="0"/>
          <w:marBottom w:val="101"/>
          <w:divBdr>
            <w:top w:val="none" w:sz="0" w:space="0" w:color="auto"/>
            <w:left w:val="none" w:sz="0" w:space="0" w:color="auto"/>
            <w:bottom w:val="none" w:sz="0" w:space="0" w:color="auto"/>
            <w:right w:val="none" w:sz="0" w:space="0" w:color="auto"/>
          </w:divBdr>
        </w:div>
        <w:div w:id="926422710">
          <w:marLeft w:val="1080"/>
          <w:marRight w:val="0"/>
          <w:marTop w:val="0"/>
          <w:marBottom w:val="101"/>
          <w:divBdr>
            <w:top w:val="none" w:sz="0" w:space="0" w:color="auto"/>
            <w:left w:val="none" w:sz="0" w:space="0" w:color="auto"/>
            <w:bottom w:val="none" w:sz="0" w:space="0" w:color="auto"/>
            <w:right w:val="none" w:sz="0" w:space="0" w:color="auto"/>
          </w:divBdr>
        </w:div>
        <w:div w:id="1429429465">
          <w:marLeft w:val="1080"/>
          <w:marRight w:val="0"/>
          <w:marTop w:val="0"/>
          <w:marBottom w:val="101"/>
          <w:divBdr>
            <w:top w:val="none" w:sz="0" w:space="0" w:color="auto"/>
            <w:left w:val="none" w:sz="0" w:space="0" w:color="auto"/>
            <w:bottom w:val="none" w:sz="0" w:space="0" w:color="auto"/>
            <w:right w:val="none" w:sz="0" w:space="0" w:color="auto"/>
          </w:divBdr>
        </w:div>
        <w:div w:id="531647241">
          <w:marLeft w:val="1080"/>
          <w:marRight w:val="0"/>
          <w:marTop w:val="0"/>
          <w:marBottom w:val="101"/>
          <w:divBdr>
            <w:top w:val="none" w:sz="0" w:space="0" w:color="auto"/>
            <w:left w:val="none" w:sz="0" w:space="0" w:color="auto"/>
            <w:bottom w:val="none" w:sz="0" w:space="0" w:color="auto"/>
            <w:right w:val="none" w:sz="0" w:space="0" w:color="auto"/>
          </w:divBdr>
        </w:div>
        <w:div w:id="767429468">
          <w:marLeft w:val="1080"/>
          <w:marRight w:val="0"/>
          <w:marTop w:val="0"/>
          <w:marBottom w:val="101"/>
          <w:divBdr>
            <w:top w:val="none" w:sz="0" w:space="0" w:color="auto"/>
            <w:left w:val="none" w:sz="0" w:space="0" w:color="auto"/>
            <w:bottom w:val="none" w:sz="0" w:space="0" w:color="auto"/>
            <w:right w:val="none" w:sz="0" w:space="0" w:color="auto"/>
          </w:divBdr>
        </w:div>
        <w:div w:id="1248415786">
          <w:marLeft w:val="1080"/>
          <w:marRight w:val="0"/>
          <w:marTop w:val="0"/>
          <w:marBottom w:val="101"/>
          <w:divBdr>
            <w:top w:val="none" w:sz="0" w:space="0" w:color="auto"/>
            <w:left w:val="none" w:sz="0" w:space="0" w:color="auto"/>
            <w:bottom w:val="none" w:sz="0" w:space="0" w:color="auto"/>
            <w:right w:val="none" w:sz="0" w:space="0" w:color="auto"/>
          </w:divBdr>
        </w:div>
        <w:div w:id="1785615428">
          <w:marLeft w:val="0"/>
          <w:marRight w:val="0"/>
          <w:marTop w:val="0"/>
          <w:marBottom w:val="101"/>
          <w:divBdr>
            <w:top w:val="none" w:sz="0" w:space="0" w:color="auto"/>
            <w:left w:val="none" w:sz="0" w:space="0" w:color="auto"/>
            <w:bottom w:val="none" w:sz="0" w:space="0" w:color="auto"/>
            <w:right w:val="none" w:sz="0" w:space="0" w:color="auto"/>
          </w:divBdr>
        </w:div>
        <w:div w:id="1707214050">
          <w:marLeft w:val="0"/>
          <w:marRight w:val="0"/>
          <w:marTop w:val="0"/>
          <w:marBottom w:val="101"/>
          <w:divBdr>
            <w:top w:val="none" w:sz="0" w:space="0" w:color="auto"/>
            <w:left w:val="none" w:sz="0" w:space="0" w:color="auto"/>
            <w:bottom w:val="none" w:sz="0" w:space="0" w:color="auto"/>
            <w:right w:val="none" w:sz="0" w:space="0" w:color="auto"/>
          </w:divBdr>
        </w:div>
        <w:div w:id="1818758497">
          <w:marLeft w:val="0"/>
          <w:marRight w:val="0"/>
          <w:marTop w:val="0"/>
          <w:marBottom w:val="101"/>
          <w:divBdr>
            <w:top w:val="none" w:sz="0" w:space="0" w:color="auto"/>
            <w:left w:val="none" w:sz="0" w:space="0" w:color="auto"/>
            <w:bottom w:val="none" w:sz="0" w:space="0" w:color="auto"/>
            <w:right w:val="none" w:sz="0" w:space="0" w:color="auto"/>
          </w:divBdr>
        </w:div>
        <w:div w:id="1043015330">
          <w:marLeft w:val="0"/>
          <w:marRight w:val="0"/>
          <w:marTop w:val="0"/>
          <w:marBottom w:val="101"/>
          <w:divBdr>
            <w:top w:val="none" w:sz="0" w:space="0" w:color="auto"/>
            <w:left w:val="none" w:sz="0" w:space="0" w:color="auto"/>
            <w:bottom w:val="none" w:sz="0" w:space="0" w:color="auto"/>
            <w:right w:val="none" w:sz="0" w:space="0" w:color="auto"/>
          </w:divBdr>
        </w:div>
        <w:div w:id="623121181">
          <w:marLeft w:val="0"/>
          <w:marRight w:val="0"/>
          <w:marTop w:val="0"/>
          <w:marBottom w:val="101"/>
          <w:divBdr>
            <w:top w:val="none" w:sz="0" w:space="0" w:color="auto"/>
            <w:left w:val="none" w:sz="0" w:space="0" w:color="auto"/>
            <w:bottom w:val="none" w:sz="0" w:space="0" w:color="auto"/>
            <w:right w:val="none" w:sz="0" w:space="0" w:color="auto"/>
          </w:divBdr>
        </w:div>
        <w:div w:id="1488203642">
          <w:marLeft w:val="0"/>
          <w:marRight w:val="0"/>
          <w:marTop w:val="0"/>
          <w:marBottom w:val="101"/>
          <w:divBdr>
            <w:top w:val="none" w:sz="0" w:space="0" w:color="auto"/>
            <w:left w:val="none" w:sz="0" w:space="0" w:color="auto"/>
            <w:bottom w:val="none" w:sz="0" w:space="0" w:color="auto"/>
            <w:right w:val="none" w:sz="0" w:space="0" w:color="auto"/>
          </w:divBdr>
        </w:div>
        <w:div w:id="1642495462">
          <w:marLeft w:val="0"/>
          <w:marRight w:val="0"/>
          <w:marTop w:val="0"/>
          <w:marBottom w:val="101"/>
          <w:divBdr>
            <w:top w:val="none" w:sz="0" w:space="0" w:color="auto"/>
            <w:left w:val="none" w:sz="0" w:space="0" w:color="auto"/>
            <w:bottom w:val="none" w:sz="0" w:space="0" w:color="auto"/>
            <w:right w:val="none" w:sz="0" w:space="0" w:color="auto"/>
          </w:divBdr>
        </w:div>
        <w:div w:id="390615634">
          <w:marLeft w:val="0"/>
          <w:marRight w:val="0"/>
          <w:marTop w:val="0"/>
          <w:marBottom w:val="101"/>
          <w:divBdr>
            <w:top w:val="none" w:sz="0" w:space="0" w:color="auto"/>
            <w:left w:val="none" w:sz="0" w:space="0" w:color="auto"/>
            <w:bottom w:val="none" w:sz="0" w:space="0" w:color="auto"/>
            <w:right w:val="none" w:sz="0" w:space="0" w:color="auto"/>
          </w:divBdr>
        </w:div>
        <w:div w:id="863976436">
          <w:marLeft w:val="0"/>
          <w:marRight w:val="0"/>
          <w:marTop w:val="0"/>
          <w:marBottom w:val="101"/>
          <w:divBdr>
            <w:top w:val="none" w:sz="0" w:space="0" w:color="auto"/>
            <w:left w:val="none" w:sz="0" w:space="0" w:color="auto"/>
            <w:bottom w:val="none" w:sz="0" w:space="0" w:color="auto"/>
            <w:right w:val="none" w:sz="0" w:space="0" w:color="auto"/>
          </w:divBdr>
        </w:div>
        <w:div w:id="159588525">
          <w:marLeft w:val="0"/>
          <w:marRight w:val="0"/>
          <w:marTop w:val="0"/>
          <w:marBottom w:val="101"/>
          <w:divBdr>
            <w:top w:val="none" w:sz="0" w:space="0" w:color="auto"/>
            <w:left w:val="none" w:sz="0" w:space="0" w:color="auto"/>
            <w:bottom w:val="none" w:sz="0" w:space="0" w:color="auto"/>
            <w:right w:val="none" w:sz="0" w:space="0" w:color="auto"/>
          </w:divBdr>
        </w:div>
        <w:div w:id="681587244">
          <w:marLeft w:val="0"/>
          <w:marRight w:val="0"/>
          <w:marTop w:val="0"/>
          <w:marBottom w:val="101"/>
          <w:divBdr>
            <w:top w:val="none" w:sz="0" w:space="0" w:color="auto"/>
            <w:left w:val="none" w:sz="0" w:space="0" w:color="auto"/>
            <w:bottom w:val="none" w:sz="0" w:space="0" w:color="auto"/>
            <w:right w:val="none" w:sz="0" w:space="0" w:color="auto"/>
          </w:divBdr>
        </w:div>
        <w:div w:id="1726878834">
          <w:marLeft w:val="0"/>
          <w:marRight w:val="0"/>
          <w:marTop w:val="0"/>
          <w:marBottom w:val="101"/>
          <w:divBdr>
            <w:top w:val="none" w:sz="0" w:space="0" w:color="auto"/>
            <w:left w:val="none" w:sz="0" w:space="0" w:color="auto"/>
            <w:bottom w:val="none" w:sz="0" w:space="0" w:color="auto"/>
            <w:right w:val="none" w:sz="0" w:space="0" w:color="auto"/>
          </w:divBdr>
        </w:div>
        <w:div w:id="2031298969">
          <w:marLeft w:val="720"/>
          <w:marRight w:val="0"/>
          <w:marTop w:val="0"/>
          <w:marBottom w:val="101"/>
          <w:divBdr>
            <w:top w:val="none" w:sz="0" w:space="0" w:color="auto"/>
            <w:left w:val="none" w:sz="0" w:space="0" w:color="auto"/>
            <w:bottom w:val="none" w:sz="0" w:space="0" w:color="auto"/>
            <w:right w:val="none" w:sz="0" w:space="0" w:color="auto"/>
          </w:divBdr>
        </w:div>
        <w:div w:id="1939018656">
          <w:marLeft w:val="720"/>
          <w:marRight w:val="0"/>
          <w:marTop w:val="0"/>
          <w:marBottom w:val="101"/>
          <w:divBdr>
            <w:top w:val="none" w:sz="0" w:space="0" w:color="auto"/>
            <w:left w:val="none" w:sz="0" w:space="0" w:color="auto"/>
            <w:bottom w:val="none" w:sz="0" w:space="0" w:color="auto"/>
            <w:right w:val="none" w:sz="0" w:space="0" w:color="auto"/>
          </w:divBdr>
        </w:div>
        <w:div w:id="1585607920">
          <w:marLeft w:val="1080"/>
          <w:marRight w:val="0"/>
          <w:marTop w:val="0"/>
          <w:marBottom w:val="101"/>
          <w:divBdr>
            <w:top w:val="none" w:sz="0" w:space="0" w:color="auto"/>
            <w:left w:val="none" w:sz="0" w:space="0" w:color="auto"/>
            <w:bottom w:val="none" w:sz="0" w:space="0" w:color="auto"/>
            <w:right w:val="none" w:sz="0" w:space="0" w:color="auto"/>
          </w:divBdr>
        </w:div>
        <w:div w:id="1230461990">
          <w:marLeft w:val="1080"/>
          <w:marRight w:val="0"/>
          <w:marTop w:val="0"/>
          <w:marBottom w:val="101"/>
          <w:divBdr>
            <w:top w:val="none" w:sz="0" w:space="0" w:color="auto"/>
            <w:left w:val="none" w:sz="0" w:space="0" w:color="auto"/>
            <w:bottom w:val="none" w:sz="0" w:space="0" w:color="auto"/>
            <w:right w:val="none" w:sz="0" w:space="0" w:color="auto"/>
          </w:divBdr>
        </w:div>
        <w:div w:id="1259100515">
          <w:marLeft w:val="0"/>
          <w:marRight w:val="0"/>
          <w:marTop w:val="0"/>
          <w:marBottom w:val="101"/>
          <w:divBdr>
            <w:top w:val="none" w:sz="0" w:space="0" w:color="auto"/>
            <w:left w:val="none" w:sz="0" w:space="0" w:color="auto"/>
            <w:bottom w:val="none" w:sz="0" w:space="0" w:color="auto"/>
            <w:right w:val="none" w:sz="0" w:space="0" w:color="auto"/>
          </w:divBdr>
        </w:div>
        <w:div w:id="1003556634">
          <w:marLeft w:val="0"/>
          <w:marRight w:val="0"/>
          <w:marTop w:val="0"/>
          <w:marBottom w:val="101"/>
          <w:divBdr>
            <w:top w:val="none" w:sz="0" w:space="0" w:color="auto"/>
            <w:left w:val="none" w:sz="0" w:space="0" w:color="auto"/>
            <w:bottom w:val="none" w:sz="0" w:space="0" w:color="auto"/>
            <w:right w:val="none" w:sz="0" w:space="0" w:color="auto"/>
          </w:divBdr>
        </w:div>
        <w:div w:id="1945065949">
          <w:marLeft w:val="0"/>
          <w:marRight w:val="0"/>
          <w:marTop w:val="0"/>
          <w:marBottom w:val="101"/>
          <w:divBdr>
            <w:top w:val="none" w:sz="0" w:space="0" w:color="auto"/>
            <w:left w:val="none" w:sz="0" w:space="0" w:color="auto"/>
            <w:bottom w:val="none" w:sz="0" w:space="0" w:color="auto"/>
            <w:right w:val="none" w:sz="0" w:space="0" w:color="auto"/>
          </w:divBdr>
        </w:div>
        <w:div w:id="512261702">
          <w:marLeft w:val="0"/>
          <w:marRight w:val="0"/>
          <w:marTop w:val="0"/>
          <w:marBottom w:val="101"/>
          <w:divBdr>
            <w:top w:val="none" w:sz="0" w:space="0" w:color="auto"/>
            <w:left w:val="none" w:sz="0" w:space="0" w:color="auto"/>
            <w:bottom w:val="none" w:sz="0" w:space="0" w:color="auto"/>
            <w:right w:val="none" w:sz="0" w:space="0" w:color="auto"/>
          </w:divBdr>
        </w:div>
        <w:div w:id="7025460">
          <w:marLeft w:val="0"/>
          <w:marRight w:val="0"/>
          <w:marTop w:val="0"/>
          <w:marBottom w:val="101"/>
          <w:divBdr>
            <w:top w:val="none" w:sz="0" w:space="0" w:color="auto"/>
            <w:left w:val="none" w:sz="0" w:space="0" w:color="auto"/>
            <w:bottom w:val="none" w:sz="0" w:space="0" w:color="auto"/>
            <w:right w:val="none" w:sz="0" w:space="0" w:color="auto"/>
          </w:divBdr>
        </w:div>
        <w:div w:id="1652834222">
          <w:marLeft w:val="0"/>
          <w:marRight w:val="0"/>
          <w:marTop w:val="0"/>
          <w:marBottom w:val="101"/>
          <w:divBdr>
            <w:top w:val="none" w:sz="0" w:space="0" w:color="auto"/>
            <w:left w:val="none" w:sz="0" w:space="0" w:color="auto"/>
            <w:bottom w:val="none" w:sz="0" w:space="0" w:color="auto"/>
            <w:right w:val="none" w:sz="0" w:space="0" w:color="auto"/>
          </w:divBdr>
        </w:div>
        <w:div w:id="105857647">
          <w:marLeft w:val="0"/>
          <w:marRight w:val="0"/>
          <w:marTop w:val="0"/>
          <w:marBottom w:val="101"/>
          <w:divBdr>
            <w:top w:val="none" w:sz="0" w:space="0" w:color="auto"/>
            <w:left w:val="none" w:sz="0" w:space="0" w:color="auto"/>
            <w:bottom w:val="none" w:sz="0" w:space="0" w:color="auto"/>
            <w:right w:val="none" w:sz="0" w:space="0" w:color="auto"/>
          </w:divBdr>
        </w:div>
        <w:div w:id="1166045731">
          <w:marLeft w:val="0"/>
          <w:marRight w:val="0"/>
          <w:marTop w:val="0"/>
          <w:marBottom w:val="101"/>
          <w:divBdr>
            <w:top w:val="none" w:sz="0" w:space="0" w:color="auto"/>
            <w:left w:val="none" w:sz="0" w:space="0" w:color="auto"/>
            <w:bottom w:val="none" w:sz="0" w:space="0" w:color="auto"/>
            <w:right w:val="none" w:sz="0" w:space="0" w:color="auto"/>
          </w:divBdr>
        </w:div>
        <w:div w:id="1605113423">
          <w:marLeft w:val="720"/>
          <w:marRight w:val="0"/>
          <w:marTop w:val="0"/>
          <w:marBottom w:val="101"/>
          <w:divBdr>
            <w:top w:val="none" w:sz="0" w:space="0" w:color="auto"/>
            <w:left w:val="none" w:sz="0" w:space="0" w:color="auto"/>
            <w:bottom w:val="none" w:sz="0" w:space="0" w:color="auto"/>
            <w:right w:val="none" w:sz="0" w:space="0" w:color="auto"/>
          </w:divBdr>
        </w:div>
        <w:div w:id="1867475743">
          <w:marLeft w:val="720"/>
          <w:marRight w:val="0"/>
          <w:marTop w:val="0"/>
          <w:marBottom w:val="101"/>
          <w:divBdr>
            <w:top w:val="none" w:sz="0" w:space="0" w:color="auto"/>
            <w:left w:val="none" w:sz="0" w:space="0" w:color="auto"/>
            <w:bottom w:val="none" w:sz="0" w:space="0" w:color="auto"/>
            <w:right w:val="none" w:sz="0" w:space="0" w:color="auto"/>
          </w:divBdr>
        </w:div>
        <w:div w:id="878590508">
          <w:marLeft w:val="0"/>
          <w:marRight w:val="0"/>
          <w:marTop w:val="0"/>
          <w:marBottom w:val="101"/>
          <w:divBdr>
            <w:top w:val="none" w:sz="0" w:space="0" w:color="auto"/>
            <w:left w:val="none" w:sz="0" w:space="0" w:color="auto"/>
            <w:bottom w:val="none" w:sz="0" w:space="0" w:color="auto"/>
            <w:right w:val="none" w:sz="0" w:space="0" w:color="auto"/>
          </w:divBdr>
        </w:div>
        <w:div w:id="1212881414">
          <w:marLeft w:val="0"/>
          <w:marRight w:val="0"/>
          <w:marTop w:val="0"/>
          <w:marBottom w:val="101"/>
          <w:divBdr>
            <w:top w:val="none" w:sz="0" w:space="0" w:color="auto"/>
            <w:left w:val="none" w:sz="0" w:space="0" w:color="auto"/>
            <w:bottom w:val="none" w:sz="0" w:space="0" w:color="auto"/>
            <w:right w:val="none" w:sz="0" w:space="0" w:color="auto"/>
          </w:divBdr>
        </w:div>
        <w:div w:id="1515144076">
          <w:marLeft w:val="0"/>
          <w:marRight w:val="0"/>
          <w:marTop w:val="0"/>
          <w:marBottom w:val="101"/>
          <w:divBdr>
            <w:top w:val="none" w:sz="0" w:space="0" w:color="auto"/>
            <w:left w:val="none" w:sz="0" w:space="0" w:color="auto"/>
            <w:bottom w:val="none" w:sz="0" w:space="0" w:color="auto"/>
            <w:right w:val="none" w:sz="0" w:space="0" w:color="auto"/>
          </w:divBdr>
        </w:div>
        <w:div w:id="1928490731">
          <w:marLeft w:val="0"/>
          <w:marRight w:val="0"/>
          <w:marTop w:val="0"/>
          <w:marBottom w:val="101"/>
          <w:divBdr>
            <w:top w:val="none" w:sz="0" w:space="0" w:color="auto"/>
            <w:left w:val="none" w:sz="0" w:space="0" w:color="auto"/>
            <w:bottom w:val="none" w:sz="0" w:space="0" w:color="auto"/>
            <w:right w:val="none" w:sz="0" w:space="0" w:color="auto"/>
          </w:divBdr>
        </w:div>
        <w:div w:id="1290697230">
          <w:marLeft w:val="0"/>
          <w:marRight w:val="0"/>
          <w:marTop w:val="0"/>
          <w:marBottom w:val="101"/>
          <w:divBdr>
            <w:top w:val="none" w:sz="0" w:space="0" w:color="auto"/>
            <w:left w:val="none" w:sz="0" w:space="0" w:color="auto"/>
            <w:bottom w:val="none" w:sz="0" w:space="0" w:color="auto"/>
            <w:right w:val="none" w:sz="0" w:space="0" w:color="auto"/>
          </w:divBdr>
        </w:div>
        <w:div w:id="238295923">
          <w:marLeft w:val="720"/>
          <w:marRight w:val="0"/>
          <w:marTop w:val="0"/>
          <w:marBottom w:val="101"/>
          <w:divBdr>
            <w:top w:val="none" w:sz="0" w:space="0" w:color="auto"/>
            <w:left w:val="none" w:sz="0" w:space="0" w:color="auto"/>
            <w:bottom w:val="none" w:sz="0" w:space="0" w:color="auto"/>
            <w:right w:val="none" w:sz="0" w:space="0" w:color="auto"/>
          </w:divBdr>
        </w:div>
        <w:div w:id="403338107">
          <w:marLeft w:val="720"/>
          <w:marRight w:val="0"/>
          <w:marTop w:val="0"/>
          <w:marBottom w:val="101"/>
          <w:divBdr>
            <w:top w:val="none" w:sz="0" w:space="0" w:color="auto"/>
            <w:left w:val="none" w:sz="0" w:space="0" w:color="auto"/>
            <w:bottom w:val="none" w:sz="0" w:space="0" w:color="auto"/>
            <w:right w:val="none" w:sz="0" w:space="0" w:color="auto"/>
          </w:divBdr>
        </w:div>
        <w:div w:id="1371033378">
          <w:marLeft w:val="720"/>
          <w:marRight w:val="0"/>
          <w:marTop w:val="0"/>
          <w:marBottom w:val="101"/>
          <w:divBdr>
            <w:top w:val="none" w:sz="0" w:space="0" w:color="auto"/>
            <w:left w:val="none" w:sz="0" w:space="0" w:color="auto"/>
            <w:bottom w:val="none" w:sz="0" w:space="0" w:color="auto"/>
            <w:right w:val="none" w:sz="0" w:space="0" w:color="auto"/>
          </w:divBdr>
        </w:div>
        <w:div w:id="1838154758">
          <w:marLeft w:val="0"/>
          <w:marRight w:val="0"/>
          <w:marTop w:val="0"/>
          <w:marBottom w:val="101"/>
          <w:divBdr>
            <w:top w:val="none" w:sz="0" w:space="0" w:color="auto"/>
            <w:left w:val="none" w:sz="0" w:space="0" w:color="auto"/>
            <w:bottom w:val="none" w:sz="0" w:space="0" w:color="auto"/>
            <w:right w:val="none" w:sz="0" w:space="0" w:color="auto"/>
          </w:divBdr>
        </w:div>
        <w:div w:id="1840776012">
          <w:marLeft w:val="0"/>
          <w:marRight w:val="0"/>
          <w:marTop w:val="0"/>
          <w:marBottom w:val="101"/>
          <w:divBdr>
            <w:top w:val="none" w:sz="0" w:space="0" w:color="auto"/>
            <w:left w:val="none" w:sz="0" w:space="0" w:color="auto"/>
            <w:bottom w:val="none" w:sz="0" w:space="0" w:color="auto"/>
            <w:right w:val="none" w:sz="0" w:space="0" w:color="auto"/>
          </w:divBdr>
        </w:div>
        <w:div w:id="2018076278">
          <w:marLeft w:val="0"/>
          <w:marRight w:val="0"/>
          <w:marTop w:val="0"/>
          <w:marBottom w:val="101"/>
          <w:divBdr>
            <w:top w:val="none" w:sz="0" w:space="0" w:color="auto"/>
            <w:left w:val="none" w:sz="0" w:space="0" w:color="auto"/>
            <w:bottom w:val="none" w:sz="0" w:space="0" w:color="auto"/>
            <w:right w:val="none" w:sz="0" w:space="0" w:color="auto"/>
          </w:divBdr>
        </w:div>
        <w:div w:id="1531722989">
          <w:marLeft w:val="0"/>
          <w:marRight w:val="0"/>
          <w:marTop w:val="0"/>
          <w:marBottom w:val="101"/>
          <w:divBdr>
            <w:top w:val="none" w:sz="0" w:space="0" w:color="auto"/>
            <w:left w:val="none" w:sz="0" w:space="0" w:color="auto"/>
            <w:bottom w:val="none" w:sz="0" w:space="0" w:color="auto"/>
            <w:right w:val="none" w:sz="0" w:space="0" w:color="auto"/>
          </w:divBdr>
        </w:div>
        <w:div w:id="1636986329">
          <w:marLeft w:val="0"/>
          <w:marRight w:val="0"/>
          <w:marTop w:val="0"/>
          <w:marBottom w:val="101"/>
          <w:divBdr>
            <w:top w:val="none" w:sz="0" w:space="0" w:color="auto"/>
            <w:left w:val="none" w:sz="0" w:space="0" w:color="auto"/>
            <w:bottom w:val="none" w:sz="0" w:space="0" w:color="auto"/>
            <w:right w:val="none" w:sz="0" w:space="0" w:color="auto"/>
          </w:divBdr>
        </w:div>
        <w:div w:id="1198664946">
          <w:marLeft w:val="0"/>
          <w:marRight w:val="0"/>
          <w:marTop w:val="0"/>
          <w:marBottom w:val="101"/>
          <w:divBdr>
            <w:top w:val="none" w:sz="0" w:space="0" w:color="auto"/>
            <w:left w:val="none" w:sz="0" w:space="0" w:color="auto"/>
            <w:bottom w:val="none" w:sz="0" w:space="0" w:color="auto"/>
            <w:right w:val="none" w:sz="0" w:space="0" w:color="auto"/>
          </w:divBdr>
        </w:div>
        <w:div w:id="1285697722">
          <w:marLeft w:val="0"/>
          <w:marRight w:val="0"/>
          <w:marTop w:val="0"/>
          <w:marBottom w:val="101"/>
          <w:divBdr>
            <w:top w:val="none" w:sz="0" w:space="0" w:color="auto"/>
            <w:left w:val="none" w:sz="0" w:space="0" w:color="auto"/>
            <w:bottom w:val="none" w:sz="0" w:space="0" w:color="auto"/>
            <w:right w:val="none" w:sz="0" w:space="0" w:color="auto"/>
          </w:divBdr>
        </w:div>
        <w:div w:id="1710296080">
          <w:marLeft w:val="0"/>
          <w:marRight w:val="0"/>
          <w:marTop w:val="0"/>
          <w:marBottom w:val="101"/>
          <w:divBdr>
            <w:top w:val="none" w:sz="0" w:space="0" w:color="auto"/>
            <w:left w:val="none" w:sz="0" w:space="0" w:color="auto"/>
            <w:bottom w:val="none" w:sz="0" w:space="0" w:color="auto"/>
            <w:right w:val="none" w:sz="0" w:space="0" w:color="auto"/>
          </w:divBdr>
        </w:div>
        <w:div w:id="1191063798">
          <w:marLeft w:val="0"/>
          <w:marRight w:val="0"/>
          <w:marTop w:val="0"/>
          <w:marBottom w:val="101"/>
          <w:divBdr>
            <w:top w:val="none" w:sz="0" w:space="0" w:color="auto"/>
            <w:left w:val="none" w:sz="0" w:space="0" w:color="auto"/>
            <w:bottom w:val="none" w:sz="0" w:space="0" w:color="auto"/>
            <w:right w:val="none" w:sz="0" w:space="0" w:color="auto"/>
          </w:divBdr>
        </w:div>
        <w:div w:id="1605190851">
          <w:marLeft w:val="0"/>
          <w:marRight w:val="0"/>
          <w:marTop w:val="0"/>
          <w:marBottom w:val="101"/>
          <w:divBdr>
            <w:top w:val="none" w:sz="0" w:space="0" w:color="auto"/>
            <w:left w:val="none" w:sz="0" w:space="0" w:color="auto"/>
            <w:bottom w:val="none" w:sz="0" w:space="0" w:color="auto"/>
            <w:right w:val="none" w:sz="0" w:space="0" w:color="auto"/>
          </w:divBdr>
        </w:div>
        <w:div w:id="7579019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5941</Words>
  <Characters>32677</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2021-09-24T13:47:00Z</dcterms:created>
  <dcterms:modified xsi:type="dcterms:W3CDTF">2021-09-24T13:49:00Z</dcterms:modified>
</cp:coreProperties>
</file>