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15 de enero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4/2021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16 al 22 de enero de 2021,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16 al 22 de enero de 2021,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spacing w:after="6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16 al 22 de enero de 2021,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spacing w:after="6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16 al 22 de enero de 2021,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$5.1148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$4.3192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$5.6212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14 de enero de 2021.-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