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28" w:rsidRPr="00841D9A" w:rsidRDefault="00490828" w:rsidP="00490828">
      <w:pPr>
        <w:jc w:val="center"/>
        <w:rPr>
          <w:rFonts w:ascii="Verdana" w:eastAsia="Verdana" w:hAnsi="Verdana" w:cs="Verdana"/>
          <w:b/>
          <w:color w:val="0000FF"/>
          <w:sz w:val="24"/>
          <w:szCs w:val="24"/>
        </w:rPr>
      </w:pPr>
      <w:r w:rsidRPr="00490828">
        <w:rPr>
          <w:rFonts w:ascii="Verdana" w:eastAsia="Verdana" w:hAnsi="Verdana" w:cs="Verdana"/>
          <w:b/>
          <w:color w:val="0000FF"/>
          <w:sz w:val="24"/>
          <w:szCs w:val="24"/>
        </w:rPr>
        <w:t xml:space="preserve">ACUERDO por el que se dan a conocer las preferencias arancelarias del Acuerdo Regional No. 7 de Cooperación e Intercambio de Bienes en las áreas Cultural, Educacional y Científica.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agosto</w:t>
      </w:r>
      <w:r w:rsidRPr="00841D9A">
        <w:rPr>
          <w:rFonts w:ascii="Verdana" w:eastAsia="Verdana" w:hAnsi="Verdana" w:cs="Verdana"/>
          <w:b/>
          <w:color w:val="0000FF"/>
          <w:sz w:val="24"/>
          <w:szCs w:val="24"/>
        </w:rPr>
        <w:t xml:space="preserve"> de 2022)</w:t>
      </w:r>
      <w:bookmarkEnd w:id="0"/>
    </w:p>
    <w:p w:rsidR="00490828" w:rsidRDefault="00490828" w:rsidP="00490828">
      <w:pPr>
        <w:jc w:val="both"/>
        <w:rPr>
          <w:rFonts w:ascii="Arial" w:hAnsi="Arial" w:cs="Arial"/>
          <w:b/>
          <w:sz w:val="18"/>
        </w:rPr>
      </w:pPr>
      <w:r w:rsidRPr="00D1618F">
        <w:rPr>
          <w:rFonts w:ascii="Arial" w:hAnsi="Arial" w:cs="Arial"/>
          <w:b/>
          <w:sz w:val="18"/>
        </w:rPr>
        <w:t>Al margen un sello con el Escudo Nacional, que dice: Estados Unidos Mexicanos.- ECONOMÍA.- Secretaría de Economía.</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490828" w:rsidRPr="00490828" w:rsidRDefault="00490828" w:rsidP="004908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0828">
        <w:rPr>
          <w:rFonts w:ascii="Times" w:eastAsia="Times New Roman" w:hAnsi="Times" w:cs="Times"/>
          <w:b/>
          <w:bCs/>
          <w:color w:val="2F2F2F"/>
          <w:sz w:val="18"/>
          <w:szCs w:val="18"/>
          <w:lang w:eastAsia="es-MX"/>
        </w:rPr>
        <w:t>CONSIDERANDO</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en el marco del Tratado, el 27 de octubre de 1988, los Estados Unidos Mexicanos, la República Argentina, la República Federativa del Brasil, la República de Colombia, la República del Perú, la República Oriental del Uruguay y la República de Venezuela suscribieron el Acuerdo de Alcance Parcial de Cooperación e Intercambio de Bienes en las Áreas Cultural, Educacional y Científica (Acuerdo).</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mediante Protocolos suscritos por las Repúblicas del Paraguay, de Cuba, del Ecuador, de Chile y del Estado Plurinacional de Bolivia, de fechas 31 de agosto, 10 de septiembre, 5 y 22 de noviembre de 1990 y 27 de abril de 1992, respectivamente, se adhirieron al Acuerdo.</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el 5 de marzo de 1997 con motivo de la adhesión al Acuerdo de todos los países de la ALADI, se suscribió el Primer Protocolo Adicional al Acuerdo, en el cual se establece registrarlo como Acuerdo Regional de la ALADI, de conformidad con lo dispuesto en el Artículo 6 del Tratado.</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de conformidad con el único transitorio del Primer Protocolo Adicional, se formuló la consolidación concertada del Acuerdo, por lo que se registró como Acuerdo Regional No. 7 de Cooperación e Intercambio de Bienes en las Áreas Cultural, Educacional y Científica (Acuerdo Regional No. 7).</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mediante la Resolución 64 (XV) del Consejo de Ministros de Relaciones Exteriores de la ALADI, aprobada el 29 de abril de 2009, se decidió aceptar la adhesión de la República de Panamá al Tratado, con la categoría de país de desarrollo intermedio.</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el 2 de febrero de 2012 los países miembros de la ALADI y la República de Panamá suscribieron el Protocolo de Adhesión de la República de Panamá al Acuerdo Regional No. 7, mediante el cual ese país asume los derechos y obligaciones del Acuerdo, como país miembro de ALADI, a partir del 3 de marzo de 2012.</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Acuerdo Regional No. 7, se expide el siguiente:</w:t>
      </w:r>
    </w:p>
    <w:p w:rsidR="00490828" w:rsidRPr="00490828" w:rsidRDefault="00490828" w:rsidP="004908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0828">
        <w:rPr>
          <w:rFonts w:ascii="Times" w:eastAsia="Times New Roman" w:hAnsi="Times" w:cs="Times"/>
          <w:b/>
          <w:bCs/>
          <w:color w:val="2F2F2F"/>
          <w:sz w:val="18"/>
          <w:szCs w:val="18"/>
          <w:lang w:eastAsia="es-MX"/>
        </w:rPr>
        <w:lastRenderedPageBreak/>
        <w:t>ACUERDO POR EL QUE SE DAN A CONOCER LAS PREFERENCIAS ARANCELARIAS DEL ACUERDO</w:t>
      </w:r>
      <w:r w:rsidRPr="00490828">
        <w:rPr>
          <w:rFonts w:ascii="Times New Roman" w:eastAsia="Times New Roman" w:hAnsi="Times New Roman" w:cs="Times New Roman"/>
          <w:b/>
          <w:bCs/>
          <w:color w:val="2F2F2F"/>
          <w:sz w:val="18"/>
          <w:szCs w:val="18"/>
          <w:lang w:eastAsia="es-MX"/>
        </w:rPr>
        <w:br/>
      </w:r>
      <w:r w:rsidRPr="00490828">
        <w:rPr>
          <w:rFonts w:ascii="Times" w:eastAsia="Times New Roman" w:hAnsi="Times" w:cs="Times"/>
          <w:b/>
          <w:bCs/>
          <w:color w:val="2F2F2F"/>
          <w:sz w:val="18"/>
          <w:szCs w:val="18"/>
          <w:lang w:eastAsia="es-MX"/>
        </w:rPr>
        <w:t>REGIONAL No. 7 DE COOPERACIÓN E INTERCAMBIO DE BIENES EN LAS ÁREAS CULTURAL,</w:t>
      </w:r>
      <w:r w:rsidRPr="00490828">
        <w:rPr>
          <w:rFonts w:ascii="Times New Roman" w:eastAsia="Times New Roman" w:hAnsi="Times New Roman" w:cs="Times New Roman"/>
          <w:b/>
          <w:bCs/>
          <w:color w:val="2F2F2F"/>
          <w:sz w:val="18"/>
          <w:szCs w:val="18"/>
          <w:lang w:eastAsia="es-MX"/>
        </w:rPr>
        <w:br/>
      </w:r>
      <w:r w:rsidRPr="00490828">
        <w:rPr>
          <w:rFonts w:ascii="Times" w:eastAsia="Times New Roman" w:hAnsi="Times" w:cs="Times"/>
          <w:b/>
          <w:bCs/>
          <w:color w:val="2F2F2F"/>
          <w:sz w:val="18"/>
          <w:szCs w:val="18"/>
          <w:lang w:eastAsia="es-MX"/>
        </w:rPr>
        <w:t>EDUCACIONAL Y CIENTÍFICA</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b/>
          <w:bCs/>
          <w:color w:val="2F2F2F"/>
          <w:sz w:val="18"/>
          <w:szCs w:val="18"/>
          <w:lang w:eastAsia="es-MX"/>
        </w:rPr>
        <w:t>Primero.-</w:t>
      </w:r>
      <w:r w:rsidRPr="00490828">
        <w:rPr>
          <w:rFonts w:ascii="Arial" w:eastAsia="Times New Roman" w:hAnsi="Arial" w:cs="Arial"/>
          <w:color w:val="2F2F2F"/>
          <w:sz w:val="18"/>
          <w:szCs w:val="18"/>
          <w:lang w:eastAsia="es-MX"/>
        </w:rPr>
        <w:t> Conforme a lo dispuesto en el Acuerdo Regional No. 7 de Cooperación e Intercambio de Bienes en las Áreas Cultural, Educacional y Científica, la importación de las mercancías originarias y procedentes de cada uno de los países miembros de la Asociación Latinoamericana de Integración (ALADI), comprendidas en las fracciones arancelarias en la tabla de este punto, estará exenta del pago de impuestos a la importación que prevé la Tarifa de la Ley de los Impuestos Generales de Importación y de Exportación.</w:t>
      </w:r>
    </w:p>
    <w:p w:rsidR="00490828" w:rsidRPr="00490828" w:rsidRDefault="00490828" w:rsidP="00490828">
      <w:pPr>
        <w:shd w:val="clear" w:color="auto" w:fill="FFFFFF"/>
        <w:spacing w:after="101" w:line="240" w:lineRule="auto"/>
        <w:jc w:val="center"/>
        <w:rPr>
          <w:rFonts w:ascii="Arial" w:eastAsia="Times New Roman" w:hAnsi="Arial" w:cs="Arial"/>
          <w:color w:val="2F2F2F"/>
          <w:sz w:val="18"/>
          <w:szCs w:val="18"/>
          <w:lang w:eastAsia="es-MX"/>
        </w:rPr>
      </w:pPr>
      <w:r w:rsidRPr="00490828">
        <w:rPr>
          <w:rFonts w:ascii="Arial" w:eastAsia="Times New Roman" w:hAnsi="Arial" w:cs="Arial"/>
          <w:b/>
          <w:bCs/>
          <w:color w:val="2F2F2F"/>
          <w:sz w:val="18"/>
          <w:szCs w:val="18"/>
          <w:lang w:eastAsia="es-MX"/>
        </w:rPr>
        <w:t>Tabla de las mercancías que están exentas del pago de aranceles de importación que prevé la Tarifa</w:t>
      </w:r>
      <w:r w:rsidRPr="00490828">
        <w:rPr>
          <w:rFonts w:ascii="Arial" w:eastAsia="Times New Roman" w:hAnsi="Arial" w:cs="Arial"/>
          <w:color w:val="2F2F2F"/>
          <w:sz w:val="18"/>
          <w:szCs w:val="18"/>
          <w:lang w:eastAsia="es-MX"/>
        </w:rPr>
        <w:br/>
      </w:r>
      <w:r w:rsidRPr="00490828">
        <w:rPr>
          <w:rFonts w:ascii="Arial" w:eastAsia="Times New Roman" w:hAnsi="Arial" w:cs="Arial"/>
          <w:b/>
          <w:bCs/>
          <w:color w:val="2F2F2F"/>
          <w:sz w:val="18"/>
          <w:szCs w:val="18"/>
          <w:lang w:eastAsia="es-MX"/>
        </w:rPr>
        <w:t>de la Ley de los Impuestos Generales de Importación y de Exportación, de conformidad con lo</w:t>
      </w:r>
      <w:r w:rsidRPr="00490828">
        <w:rPr>
          <w:rFonts w:ascii="Arial" w:eastAsia="Times New Roman" w:hAnsi="Arial" w:cs="Arial"/>
          <w:color w:val="2F2F2F"/>
          <w:sz w:val="18"/>
          <w:szCs w:val="18"/>
          <w:lang w:eastAsia="es-MX"/>
        </w:rPr>
        <w:br/>
      </w:r>
      <w:r w:rsidRPr="00490828">
        <w:rPr>
          <w:rFonts w:ascii="Arial" w:eastAsia="Times New Roman" w:hAnsi="Arial" w:cs="Arial"/>
          <w:b/>
          <w:bCs/>
          <w:color w:val="2F2F2F"/>
          <w:sz w:val="18"/>
          <w:szCs w:val="18"/>
          <w:lang w:eastAsia="es-MX"/>
        </w:rPr>
        <w:t>dispuesto en el Acuerdo Regional No. 7 de Cooperación e Intercambio de Bienes en las Áreas</w:t>
      </w:r>
      <w:r w:rsidRPr="00490828">
        <w:rPr>
          <w:rFonts w:ascii="Arial" w:eastAsia="Times New Roman" w:hAnsi="Arial" w:cs="Arial"/>
          <w:color w:val="2F2F2F"/>
          <w:sz w:val="18"/>
          <w:szCs w:val="18"/>
          <w:lang w:eastAsia="es-MX"/>
        </w:rPr>
        <w:br/>
      </w:r>
      <w:r w:rsidRPr="00490828">
        <w:rPr>
          <w:rFonts w:ascii="Arial" w:eastAsia="Times New Roman" w:hAnsi="Arial" w:cs="Arial"/>
          <w:b/>
          <w:bCs/>
          <w:color w:val="2F2F2F"/>
          <w:sz w:val="18"/>
          <w:szCs w:val="18"/>
          <w:lang w:eastAsia="es-MX"/>
        </w:rPr>
        <w:t>Cultural, Educacional y Científica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27"/>
        <w:gridCol w:w="3934"/>
        <w:gridCol w:w="2951"/>
      </w:tblGrid>
      <w:tr w:rsidR="00490828" w:rsidRPr="00490828" w:rsidTr="00490828">
        <w:trPr>
          <w:trHeight w:val="320"/>
        </w:trPr>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center"/>
              <w:rPr>
                <w:rFonts w:ascii="Arial" w:eastAsia="Times New Roman" w:hAnsi="Arial" w:cs="Arial"/>
                <w:color w:val="000000"/>
                <w:sz w:val="16"/>
                <w:szCs w:val="16"/>
                <w:lang w:eastAsia="es-MX"/>
              </w:rPr>
            </w:pPr>
            <w:r w:rsidRPr="00490828">
              <w:rPr>
                <w:rFonts w:ascii="Arial" w:eastAsia="Times New Roman" w:hAnsi="Arial" w:cs="Arial"/>
                <w:b/>
                <w:bCs/>
                <w:color w:val="000000"/>
                <w:sz w:val="16"/>
                <w:szCs w:val="16"/>
                <w:lang w:eastAsia="es-MX"/>
              </w:rPr>
              <w:t>Fracción Arancelaria</w:t>
            </w:r>
          </w:p>
        </w:tc>
        <w:tc>
          <w:tcPr>
            <w:tcW w:w="393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center"/>
              <w:rPr>
                <w:rFonts w:ascii="Arial" w:eastAsia="Times New Roman" w:hAnsi="Arial" w:cs="Arial"/>
                <w:color w:val="000000"/>
                <w:sz w:val="16"/>
                <w:szCs w:val="16"/>
                <w:lang w:eastAsia="es-MX"/>
              </w:rPr>
            </w:pPr>
            <w:r w:rsidRPr="00490828">
              <w:rPr>
                <w:rFonts w:ascii="Arial" w:eastAsia="Times New Roman" w:hAnsi="Arial" w:cs="Arial"/>
                <w:b/>
                <w:bCs/>
                <w:color w:val="000000"/>
                <w:sz w:val="16"/>
                <w:szCs w:val="16"/>
                <w:lang w:eastAsia="es-MX"/>
              </w:rPr>
              <w:t>Descripción</w:t>
            </w:r>
          </w:p>
        </w:tc>
        <w:tc>
          <w:tcPr>
            <w:tcW w:w="295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center"/>
              <w:rPr>
                <w:rFonts w:ascii="Arial" w:eastAsia="Times New Roman" w:hAnsi="Arial" w:cs="Arial"/>
                <w:color w:val="000000"/>
                <w:sz w:val="16"/>
                <w:szCs w:val="16"/>
                <w:lang w:eastAsia="es-MX"/>
              </w:rPr>
            </w:pPr>
            <w:r w:rsidRPr="00490828">
              <w:rPr>
                <w:rFonts w:ascii="Arial" w:eastAsia="Times New Roman" w:hAnsi="Arial" w:cs="Arial"/>
                <w:b/>
                <w:bCs/>
                <w:color w:val="000000"/>
                <w:sz w:val="16"/>
                <w:szCs w:val="16"/>
                <w:lang w:eastAsia="es-MX"/>
              </w:rPr>
              <w:t>Observación</w:t>
            </w:r>
          </w:p>
        </w:tc>
      </w:tr>
      <w:tr w:rsidR="00490828" w:rsidRPr="00490828" w:rsidTr="00490828">
        <w:trPr>
          <w:trHeight w:val="78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3705.00.01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Placas y películas ortocromáticas reveladas, para la impresión de periódicos, libros, fascículos, revistas, material didáctico o colecciones.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Películas fotográficas procesadas, con contenido editorial (fotolitos)</w:t>
            </w:r>
          </w:p>
        </w:tc>
      </w:tr>
      <w:tr w:rsidR="00490828" w:rsidRPr="00490828" w:rsidTr="00490828">
        <w:trPr>
          <w:trHeight w:val="55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3705.00.04</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Para la reproducción offset, excepto lo comprendido en la fracción arancelaria 3705.00.01.</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Películas fotográficas procesadas, con contenido editorial (fotolitos)</w:t>
            </w:r>
          </w:p>
        </w:tc>
      </w:tr>
      <w:tr w:rsidR="00490828" w:rsidRPr="00490828" w:rsidTr="00490828">
        <w:trPr>
          <w:trHeight w:val="55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3706.10.01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Positivas.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Exclusivamente educativas y científicas, sin contenido publicitario</w:t>
            </w:r>
          </w:p>
        </w:tc>
      </w:tr>
      <w:tr w:rsidR="00490828" w:rsidRPr="00490828" w:rsidTr="00490828">
        <w:trPr>
          <w:trHeight w:val="55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3706.90.01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Películas cinematográficas educativas, aun cuando tengan impresión directa de sonido.</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Sin contenido publicitario</w:t>
            </w:r>
          </w:p>
        </w:tc>
      </w:tr>
      <w:tr w:rsidR="00490828" w:rsidRPr="00490828" w:rsidTr="00490828">
        <w:trPr>
          <w:trHeight w:val="55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3706.90.99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Exclusivamente educativas y científicas, sin contenido publicitario</w:t>
            </w:r>
          </w:p>
        </w:tc>
      </w:tr>
      <w:tr w:rsidR="00490828" w:rsidRPr="00490828" w:rsidTr="00490828">
        <w:trPr>
          <w:trHeight w:val="78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4901.10.01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Obras de la literatura universal y libros técnicos, científicos o de arte, incluso los de carácter biográfico.</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8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316"/>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4901.10.99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8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31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4901.91.04</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Diccionarios y enciclopedias, incluso en fascículos.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31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4901.99.01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Impresos y publicado en México.</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94"/>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316"/>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4901.99.02</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Para la enseñanza primaria.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8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55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4901.99.03</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Anuarios científicos o técnicos, excepto lo comprendido en la fracción arancelaria 4901.99.01.</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8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bl>
    <w:p w:rsidR="00490828" w:rsidRPr="00490828" w:rsidRDefault="00490828" w:rsidP="0049082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27"/>
        <w:gridCol w:w="3934"/>
        <w:gridCol w:w="2951"/>
      </w:tblGrid>
      <w:tr w:rsidR="00490828" w:rsidRPr="00490828" w:rsidTr="00490828">
        <w:trPr>
          <w:trHeight w:val="12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4901.99.04</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4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4901.99.05</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Impresos en relieve para uso de ciegos.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4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11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4901.99.91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 obras de la literatura universal, libros o fascículos técnicos, científicos o de arte, incluso los de carácter biográfico, excepto lo comprendido en las fracciones arancelarias 4901.99.01, 4901.99.02, 4901.99.04 y 4901.99.05.</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4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4901.99.99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Libros</w:t>
            </w:r>
          </w:p>
        </w:tc>
      </w:tr>
      <w:tr w:rsidR="00490828" w:rsidRPr="00490828" w:rsidTr="00490828">
        <w:trPr>
          <w:trHeight w:val="74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Folletos e impresos similares con texto de contenido científico o literario, sin menciones publicitarias</w:t>
            </w:r>
          </w:p>
        </w:tc>
      </w:tr>
      <w:tr w:rsidR="00490828" w:rsidRPr="00490828" w:rsidTr="00490828">
        <w:trPr>
          <w:trHeight w:val="52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4902.10.02</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Que se publiquen cuatro veces por semana como mínimo.</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4902.90.99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52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4903.00.01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Álbumes o libros de estampas.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Con textos de contenido educativo o literario, sin mención publicitaria</w:t>
            </w:r>
          </w:p>
        </w:tc>
      </w:tr>
      <w:tr w:rsidR="00490828" w:rsidRPr="00490828" w:rsidTr="00490828">
        <w:trPr>
          <w:trHeight w:val="52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4903.00.99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Con textos de contenido educativo o literario, sin mención publicitaria</w:t>
            </w:r>
          </w:p>
        </w:tc>
      </w:tr>
      <w:tr w:rsidR="00490828" w:rsidRPr="00490828" w:rsidTr="00490828">
        <w:trPr>
          <w:trHeight w:val="52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4904.00.01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Música manuscrita o impresa, incluso con ilustraciones o encuadernada.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5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4905.20.01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Cartas geográficas, topográficas o náuticas; mapas murales.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29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4905.20.99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29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4905.90.01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Esferas.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5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4905.90.02</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Cartas geográficas, topográficas o náuticas; mapas murales.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29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4905.90.99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71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4911.91.01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Estampas, dibujos, fotografías, sobre papel o cartón para la edición de libros o colecciones de carácter educativo o cultural.</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Que contengan escenas o motivos típicos del país de origen pero sin menciones publicitarias</w:t>
            </w:r>
          </w:p>
        </w:tc>
      </w:tr>
      <w:tr w:rsidR="00490828" w:rsidRPr="00490828" w:rsidTr="00490828">
        <w:trPr>
          <w:trHeight w:val="71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4911.91.03</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Terapéutico-pedagógicos, reconocibles como diseñados exclusivamente para instituciones de educación especial o similares.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Que contengan escenas o motivos típicos del país de origen pero sin menciones publicitarias</w:t>
            </w:r>
          </w:p>
        </w:tc>
      </w:tr>
      <w:tr w:rsidR="00490828" w:rsidRPr="00490828" w:rsidTr="00490828">
        <w:trPr>
          <w:trHeight w:val="71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lastRenderedPageBreak/>
              <w:t>4911.91.99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Que contengan escenas o motivos típicos del país de origen pero sin menciones publicitarias</w:t>
            </w:r>
          </w:p>
        </w:tc>
      </w:tr>
      <w:tr w:rsidR="00490828" w:rsidRPr="00490828" w:rsidTr="00490828">
        <w:trPr>
          <w:trHeight w:val="52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8523.29.05</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Cintas magnéticas, grabadas, para reproducir fenómenos distintos del sonido o la imagen.</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Con métodos de enseñanza</w:t>
            </w:r>
          </w:p>
        </w:tc>
      </w:tr>
      <w:tr w:rsidR="00490828" w:rsidRPr="00490828" w:rsidTr="00490828">
        <w:trPr>
          <w:trHeight w:val="47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8523.29.07</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Cintas magnéticas grabadas, para la enseñanza, con</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Cintas grabadas en el país de origen,</w:t>
            </w:r>
          </w:p>
        </w:tc>
      </w:tr>
    </w:tbl>
    <w:p w:rsidR="00490828" w:rsidRPr="00490828" w:rsidRDefault="00490828" w:rsidP="0049082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27"/>
        <w:gridCol w:w="3934"/>
        <w:gridCol w:w="2951"/>
      </w:tblGrid>
      <w:tr w:rsidR="00490828" w:rsidRPr="00490828" w:rsidTr="00490828">
        <w:trPr>
          <w:trHeight w:val="96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proofErr w:type="gramStart"/>
            <w:r w:rsidRPr="00490828">
              <w:rPr>
                <w:rFonts w:ascii="Arial" w:eastAsia="Times New Roman" w:hAnsi="Arial" w:cs="Arial"/>
                <w:color w:val="000000"/>
                <w:sz w:val="16"/>
                <w:szCs w:val="16"/>
                <w:lang w:eastAsia="es-MX"/>
              </w:rPr>
              <w:t>sonido</w:t>
            </w:r>
            <w:proofErr w:type="gramEnd"/>
            <w:r w:rsidRPr="00490828">
              <w:rPr>
                <w:rFonts w:ascii="Arial" w:eastAsia="Times New Roman" w:hAnsi="Arial" w:cs="Arial"/>
                <w:color w:val="000000"/>
                <w:sz w:val="16"/>
                <w:szCs w:val="16"/>
                <w:lang w:eastAsia="es-MX"/>
              </w:rPr>
              <w:t xml:space="preserve"> o imágenes, técnicas, científicas o con fines culturales, reconocibles como diseñadas exclusivamente para instituciones de educación o similares.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con imágenes y sonido ("video </w:t>
            </w:r>
            <w:proofErr w:type="spellStart"/>
            <w:r w:rsidRPr="00490828">
              <w:rPr>
                <w:rFonts w:ascii="Arial" w:eastAsia="Times New Roman" w:hAnsi="Arial" w:cs="Arial"/>
                <w:color w:val="000000"/>
                <w:sz w:val="16"/>
                <w:szCs w:val="16"/>
                <w:lang w:eastAsia="es-MX"/>
              </w:rPr>
              <w:t>casettes</w:t>
            </w:r>
            <w:proofErr w:type="spellEnd"/>
            <w:r w:rsidRPr="00490828">
              <w:rPr>
                <w:rFonts w:ascii="Arial" w:eastAsia="Times New Roman" w:hAnsi="Arial" w:cs="Arial"/>
                <w:color w:val="000000"/>
                <w:sz w:val="16"/>
                <w:szCs w:val="16"/>
                <w:lang w:eastAsia="es-MX"/>
              </w:rPr>
              <w:t>"), exclusivamente educativas y científicas, sin contenido publicitario, de anchura superior a 6.5 mm</w:t>
            </w:r>
          </w:p>
        </w:tc>
      </w:tr>
      <w:tr w:rsidR="00490828" w:rsidRPr="00490828" w:rsidTr="00490828">
        <w:trPr>
          <w:trHeight w:val="96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8523.29.08</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Cintas magnéticas grabadas, reconocibles como diseñadas exclusivamente para ser utilizadas en "video tape", excepto cuando se presenten en cartuchos o casetes.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8523.29.91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 cintas magnéticas grabadas.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Con métodos de enseñanza</w:t>
            </w:r>
          </w:p>
        </w:tc>
      </w:tr>
      <w:tr w:rsidR="00490828" w:rsidRPr="00490828" w:rsidTr="00490828">
        <w:trPr>
          <w:trHeight w:val="52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Con música típica o clásica del país de origen</w:t>
            </w: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8523.80.99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Discos para tocadiscos de enseñanza</w:t>
            </w:r>
          </w:p>
        </w:tc>
      </w:tr>
      <w:tr w:rsidR="00490828" w:rsidRPr="00490828" w:rsidTr="00490828">
        <w:trPr>
          <w:trHeight w:val="52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Discos para tocadiscos con música típica o clásica del país de origen</w:t>
            </w: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9701.21.01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Pinturas y dibujos.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artistas nacionales vivientes</w:t>
            </w: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9701.91.01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Pinturas y dibujos.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artistas nacionales vivientes</w:t>
            </w: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9702.10.01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más de 100 años.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artistas nacionales vivientes</w:t>
            </w:r>
          </w:p>
        </w:tc>
      </w:tr>
      <w:tr w:rsidR="00490828" w:rsidRPr="00490828" w:rsidTr="00490828">
        <w:trPr>
          <w:trHeight w:val="3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9702.90.99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artistas nacionales vivientes</w:t>
            </w:r>
          </w:p>
        </w:tc>
      </w:tr>
      <w:tr w:rsidR="00490828" w:rsidRPr="00490828" w:rsidTr="00490828">
        <w:trPr>
          <w:trHeight w:val="31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9703.10.01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más de 100 años.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artistas nacionales vivientes</w:t>
            </w:r>
          </w:p>
        </w:tc>
      </w:tr>
      <w:tr w:rsidR="00490828" w:rsidRPr="00490828" w:rsidTr="00490828">
        <w:trPr>
          <w:trHeight w:val="312"/>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9703.90.99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artistas nacionales vivientes</w:t>
            </w:r>
          </w:p>
        </w:tc>
      </w:tr>
      <w:tr w:rsidR="00490828" w:rsidRPr="00490828" w:rsidTr="00490828">
        <w:trPr>
          <w:trHeight w:val="124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9704.00.02</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Sellos (estampillas) de correo, timbres fiscales, marcas postales, sobres primer día, enteros postales, demás artículos franqueados y análogos, incluso obliterados, excepto los artículos de la partida 49.07.</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0" w:line="240" w:lineRule="auto"/>
              <w:jc w:val="both"/>
              <w:rPr>
                <w:rFonts w:ascii="Arial" w:eastAsia="Times New Roman" w:hAnsi="Arial" w:cs="Arial"/>
                <w:color w:val="2F2F2F"/>
                <w:sz w:val="18"/>
                <w:szCs w:val="18"/>
                <w:lang w:eastAsia="es-MX"/>
              </w:rPr>
            </w:pPr>
          </w:p>
        </w:tc>
      </w:tr>
      <w:tr w:rsidR="00490828" w:rsidRPr="00490828" w:rsidTr="00490828">
        <w:trPr>
          <w:trHeight w:val="100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9705.10.01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Bienes que hayan sido declarados monumentos arqueológicos por la Secretaría de Educación Pública.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100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9705.10.02</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Objetos de interés histórico, paleontológico o etnográfico, que no hayan sido declarados monumentos arqueológicos o históricos por la Secretaría de Educación Pública.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100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9705.10.99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100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9705.21.01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Objetos de interés histórico, paleontológico o etnográfico, que no hayan sido declarados monumentos arqueológicos o históricos por la Secretaría de Educación Pública.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100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lastRenderedPageBreak/>
              <w:t>9705.21.99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9705.22.01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Objetos de interés histórico, paleontológico o etnográfico, que no hayan sido declarados monumentos arqueológicos o históricos por la Secretaría de Educación Pública.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48"/>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9705.22.99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Los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bl>
    <w:p w:rsidR="00490828" w:rsidRPr="00490828" w:rsidRDefault="00490828" w:rsidP="0049082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27"/>
        <w:gridCol w:w="3934"/>
        <w:gridCol w:w="2951"/>
      </w:tblGrid>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9705.29.01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Objetos de interés histórico, paleontológico o etnográfico, que no hayan sido declarados monumentos arqueológicos o históricos por la Secretaría de Educación Pública.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9705.29.99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9705.31.01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Objetos de interés histórico, paleontológico o etnográfico, que no hayan sido declarados monumentos arqueológicos o históricos por la Secretaría de Educación Pública.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9705.31.99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9705.39.01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Objetos de interés histórico, paleontológico o etnográfico, que no hayan sido declarados monumentos arqueológicos o históricos por la Secretaría de Educación Pública.</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9705.39.99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sus exportaciones por motivos de defensa o preservación del patrimonio histórico o artístico</w:t>
            </w:r>
          </w:p>
        </w:tc>
      </w:tr>
      <w:tr w:rsidR="00490828" w:rsidRPr="00490828" w:rsidTr="00490828">
        <w:trPr>
          <w:trHeight w:val="88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9706.10.01</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De más de 250 años.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o prohibir sus exportaciones por motivos de defensa o preservación del patrimonio histórico o artístico</w:t>
            </w:r>
          </w:p>
        </w:tc>
      </w:tr>
      <w:tr w:rsidR="00490828" w:rsidRPr="00490828" w:rsidTr="00490828">
        <w:trPr>
          <w:trHeight w:val="900"/>
        </w:trPr>
        <w:tc>
          <w:tcPr>
            <w:tcW w:w="182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9706.90.99</w:t>
            </w:r>
          </w:p>
        </w:tc>
        <w:tc>
          <w:tcPr>
            <w:tcW w:w="3934"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Las demás.</w:t>
            </w:r>
          </w:p>
        </w:tc>
        <w:tc>
          <w:tcPr>
            <w:tcW w:w="2951" w:type="dxa"/>
            <w:tcBorders>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90828" w:rsidRPr="00490828" w:rsidRDefault="00490828" w:rsidP="00490828">
            <w:pPr>
              <w:spacing w:after="40" w:line="240" w:lineRule="auto"/>
              <w:jc w:val="both"/>
              <w:rPr>
                <w:rFonts w:ascii="Arial" w:eastAsia="Times New Roman" w:hAnsi="Arial" w:cs="Arial"/>
                <w:color w:val="000000"/>
                <w:sz w:val="16"/>
                <w:szCs w:val="16"/>
                <w:lang w:eastAsia="es-MX"/>
              </w:rPr>
            </w:pPr>
            <w:r w:rsidRPr="00490828">
              <w:rPr>
                <w:rFonts w:ascii="Arial" w:eastAsia="Times New Roman" w:hAnsi="Arial" w:cs="Arial"/>
                <w:color w:val="000000"/>
                <w:sz w:val="16"/>
                <w:szCs w:val="16"/>
                <w:lang w:eastAsia="es-MX"/>
              </w:rPr>
              <w:t>El país de origen podrá regular o prohibir sus exportaciones por motivos de defensa o preservación del patrimonio histórico o artístico</w:t>
            </w:r>
          </w:p>
        </w:tc>
      </w:tr>
    </w:tbl>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 </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b/>
          <w:bCs/>
          <w:color w:val="2F2F2F"/>
          <w:sz w:val="18"/>
          <w:szCs w:val="18"/>
          <w:lang w:eastAsia="es-MX"/>
        </w:rPr>
        <w:t>Segundo.-</w:t>
      </w:r>
      <w:r w:rsidRPr="00490828">
        <w:rPr>
          <w:rFonts w:ascii="Arial" w:eastAsia="Times New Roman" w:hAnsi="Arial" w:cs="Arial"/>
          <w:color w:val="2F2F2F"/>
          <w:sz w:val="18"/>
          <w:szCs w:val="18"/>
          <w:lang w:eastAsia="es-MX"/>
        </w:rPr>
        <w:t> Lo dispuesto en el presente Acuerdo no libera del cumplimiento de medidas de regulación y restricción no arancelarias en términos de lo dispuesto en los tratados de libre comercio celebrados por los Estados Unidos Mexicanos, la Ley de Comercio Exterior, la Ley Aduanera y las demás disposiciones aplicables.</w:t>
      </w:r>
    </w:p>
    <w:p w:rsidR="00490828" w:rsidRPr="00490828" w:rsidRDefault="00490828" w:rsidP="004908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0828">
        <w:rPr>
          <w:rFonts w:ascii="Times" w:eastAsia="Times New Roman" w:hAnsi="Times" w:cs="Times"/>
          <w:b/>
          <w:bCs/>
          <w:color w:val="2F2F2F"/>
          <w:sz w:val="18"/>
          <w:szCs w:val="18"/>
          <w:lang w:eastAsia="es-MX"/>
        </w:rPr>
        <w:t>TRANSITORIOS</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b/>
          <w:bCs/>
          <w:color w:val="2F2F2F"/>
          <w:sz w:val="18"/>
          <w:szCs w:val="18"/>
          <w:lang w:eastAsia="es-MX"/>
        </w:rPr>
        <w:t>PRIMERO.-</w:t>
      </w:r>
      <w:r w:rsidRPr="00490828">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b/>
          <w:bCs/>
          <w:color w:val="2F2F2F"/>
          <w:sz w:val="18"/>
          <w:szCs w:val="18"/>
          <w:lang w:eastAsia="es-MX"/>
        </w:rPr>
        <w:t>SEGUNDO.-</w:t>
      </w:r>
      <w:r w:rsidRPr="00490828">
        <w:rPr>
          <w:rFonts w:ascii="Arial" w:eastAsia="Times New Roman" w:hAnsi="Arial" w:cs="Arial"/>
          <w:color w:val="2F2F2F"/>
          <w:sz w:val="18"/>
          <w:szCs w:val="18"/>
          <w:lang w:eastAsia="es-MX"/>
        </w:rPr>
        <w:t> Se abroga el Acuerdo por el que se dan a conocer las preferencias arancelarias del Acuerdo Regional No. 7 d</w:t>
      </w:r>
      <w:r w:rsidRPr="00490828">
        <w:rPr>
          <w:rFonts w:ascii="Arial" w:eastAsia="Times New Roman" w:hAnsi="Arial" w:cs="Arial"/>
          <w:color w:val="2F2F2F"/>
          <w:sz w:val="18"/>
          <w:szCs w:val="18"/>
          <w:lang w:eastAsia="es-MX"/>
        </w:rPr>
        <w:lastRenderedPageBreak/>
        <w:t>e Cooperación e Intercambio de Bienes en las Áreas Cultural, Educacional y Científica, publicado en el Diario Oficial de la Federación el 27 de diciembre de 2020.</w:t>
      </w:r>
    </w:p>
    <w:p w:rsidR="00490828" w:rsidRPr="00490828" w:rsidRDefault="00490828" w:rsidP="00490828">
      <w:pPr>
        <w:shd w:val="clear" w:color="auto" w:fill="FFFFFF"/>
        <w:spacing w:after="101" w:line="240" w:lineRule="auto"/>
        <w:ind w:firstLine="288"/>
        <w:jc w:val="both"/>
        <w:rPr>
          <w:rFonts w:ascii="Arial" w:eastAsia="Times New Roman" w:hAnsi="Arial" w:cs="Arial"/>
          <w:color w:val="2F2F2F"/>
          <w:sz w:val="18"/>
          <w:szCs w:val="18"/>
          <w:lang w:eastAsia="es-MX"/>
        </w:rPr>
      </w:pPr>
      <w:r w:rsidRPr="00490828">
        <w:rPr>
          <w:rFonts w:ascii="Arial" w:eastAsia="Times New Roman" w:hAnsi="Arial" w:cs="Arial"/>
          <w:color w:val="2F2F2F"/>
          <w:sz w:val="18"/>
          <w:szCs w:val="18"/>
          <w:lang w:eastAsia="es-MX"/>
        </w:rPr>
        <w:t>Ciudad de México, a 20 de julio de 2022.- La Secretaria de Economía, </w:t>
      </w:r>
      <w:r w:rsidRPr="00490828">
        <w:rPr>
          <w:rFonts w:ascii="Arial" w:eastAsia="Times New Roman" w:hAnsi="Arial" w:cs="Arial"/>
          <w:b/>
          <w:bCs/>
          <w:color w:val="2F2F2F"/>
          <w:sz w:val="18"/>
          <w:szCs w:val="18"/>
          <w:lang w:eastAsia="es-MX"/>
        </w:rPr>
        <w:t>Tatiana </w:t>
      </w:r>
      <w:proofErr w:type="spellStart"/>
      <w:r w:rsidRPr="00490828">
        <w:rPr>
          <w:rFonts w:ascii="Arial" w:eastAsia="Times New Roman" w:hAnsi="Arial" w:cs="Arial"/>
          <w:b/>
          <w:bCs/>
          <w:color w:val="2F2F2F"/>
          <w:sz w:val="18"/>
          <w:szCs w:val="18"/>
          <w:lang w:eastAsia="es-MX"/>
        </w:rPr>
        <w:t>Clouthier</w:t>
      </w:r>
      <w:proofErr w:type="spellEnd"/>
      <w:r w:rsidRPr="00490828">
        <w:rPr>
          <w:rFonts w:ascii="Arial" w:eastAsia="Times New Roman" w:hAnsi="Arial" w:cs="Arial"/>
          <w:b/>
          <w:bCs/>
          <w:color w:val="2F2F2F"/>
          <w:sz w:val="18"/>
          <w:szCs w:val="18"/>
          <w:lang w:eastAsia="es-MX"/>
        </w:rPr>
        <w:t> Carrillo</w:t>
      </w:r>
      <w:r w:rsidRPr="00490828">
        <w:rPr>
          <w:rFonts w:ascii="Arial" w:eastAsia="Times New Roman" w:hAnsi="Arial" w:cs="Arial"/>
          <w:color w:val="2F2F2F"/>
          <w:sz w:val="18"/>
          <w:szCs w:val="18"/>
          <w:lang w:eastAsia="es-MX"/>
        </w:rPr>
        <w:t>.- Rúbrica.</w:t>
      </w:r>
    </w:p>
    <w:p w:rsidR="00F7740A" w:rsidRDefault="00F7740A"/>
    <w:sectPr w:rsidR="00F77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28"/>
    <w:rsid w:val="00490828"/>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172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923">
          <w:marLeft w:val="0"/>
          <w:marRight w:val="0"/>
          <w:marTop w:val="0"/>
          <w:marBottom w:val="101"/>
          <w:divBdr>
            <w:top w:val="none" w:sz="0" w:space="0" w:color="auto"/>
            <w:left w:val="none" w:sz="0" w:space="0" w:color="auto"/>
            <w:bottom w:val="none" w:sz="0" w:space="0" w:color="auto"/>
            <w:right w:val="none" w:sz="0" w:space="0" w:color="auto"/>
          </w:divBdr>
        </w:div>
        <w:div w:id="1966429778">
          <w:marLeft w:val="0"/>
          <w:marRight w:val="0"/>
          <w:marTop w:val="101"/>
          <w:marBottom w:val="101"/>
          <w:divBdr>
            <w:top w:val="none" w:sz="0" w:space="0" w:color="auto"/>
            <w:left w:val="none" w:sz="0" w:space="0" w:color="auto"/>
            <w:bottom w:val="none" w:sz="0" w:space="0" w:color="auto"/>
            <w:right w:val="none" w:sz="0" w:space="0" w:color="auto"/>
          </w:divBdr>
        </w:div>
        <w:div w:id="797723132">
          <w:marLeft w:val="0"/>
          <w:marRight w:val="0"/>
          <w:marTop w:val="0"/>
          <w:marBottom w:val="101"/>
          <w:divBdr>
            <w:top w:val="none" w:sz="0" w:space="0" w:color="auto"/>
            <w:left w:val="none" w:sz="0" w:space="0" w:color="auto"/>
            <w:bottom w:val="none" w:sz="0" w:space="0" w:color="auto"/>
            <w:right w:val="none" w:sz="0" w:space="0" w:color="auto"/>
          </w:divBdr>
        </w:div>
        <w:div w:id="1968273061">
          <w:marLeft w:val="0"/>
          <w:marRight w:val="0"/>
          <w:marTop w:val="0"/>
          <w:marBottom w:val="101"/>
          <w:divBdr>
            <w:top w:val="none" w:sz="0" w:space="0" w:color="auto"/>
            <w:left w:val="none" w:sz="0" w:space="0" w:color="auto"/>
            <w:bottom w:val="none" w:sz="0" w:space="0" w:color="auto"/>
            <w:right w:val="none" w:sz="0" w:space="0" w:color="auto"/>
          </w:divBdr>
        </w:div>
        <w:div w:id="1348411028">
          <w:marLeft w:val="0"/>
          <w:marRight w:val="0"/>
          <w:marTop w:val="0"/>
          <w:marBottom w:val="101"/>
          <w:divBdr>
            <w:top w:val="none" w:sz="0" w:space="0" w:color="auto"/>
            <w:left w:val="none" w:sz="0" w:space="0" w:color="auto"/>
            <w:bottom w:val="none" w:sz="0" w:space="0" w:color="auto"/>
            <w:right w:val="none" w:sz="0" w:space="0" w:color="auto"/>
          </w:divBdr>
        </w:div>
        <w:div w:id="416828348">
          <w:marLeft w:val="0"/>
          <w:marRight w:val="0"/>
          <w:marTop w:val="0"/>
          <w:marBottom w:val="101"/>
          <w:divBdr>
            <w:top w:val="none" w:sz="0" w:space="0" w:color="auto"/>
            <w:left w:val="none" w:sz="0" w:space="0" w:color="auto"/>
            <w:bottom w:val="none" w:sz="0" w:space="0" w:color="auto"/>
            <w:right w:val="none" w:sz="0" w:space="0" w:color="auto"/>
          </w:divBdr>
        </w:div>
        <w:div w:id="2113668193">
          <w:marLeft w:val="0"/>
          <w:marRight w:val="0"/>
          <w:marTop w:val="0"/>
          <w:marBottom w:val="101"/>
          <w:divBdr>
            <w:top w:val="none" w:sz="0" w:space="0" w:color="auto"/>
            <w:left w:val="none" w:sz="0" w:space="0" w:color="auto"/>
            <w:bottom w:val="none" w:sz="0" w:space="0" w:color="auto"/>
            <w:right w:val="none" w:sz="0" w:space="0" w:color="auto"/>
          </w:divBdr>
        </w:div>
        <w:div w:id="156071307">
          <w:marLeft w:val="0"/>
          <w:marRight w:val="0"/>
          <w:marTop w:val="0"/>
          <w:marBottom w:val="101"/>
          <w:divBdr>
            <w:top w:val="none" w:sz="0" w:space="0" w:color="auto"/>
            <w:left w:val="none" w:sz="0" w:space="0" w:color="auto"/>
            <w:bottom w:val="none" w:sz="0" w:space="0" w:color="auto"/>
            <w:right w:val="none" w:sz="0" w:space="0" w:color="auto"/>
          </w:divBdr>
        </w:div>
        <w:div w:id="216018664">
          <w:marLeft w:val="0"/>
          <w:marRight w:val="0"/>
          <w:marTop w:val="0"/>
          <w:marBottom w:val="101"/>
          <w:divBdr>
            <w:top w:val="none" w:sz="0" w:space="0" w:color="auto"/>
            <w:left w:val="none" w:sz="0" w:space="0" w:color="auto"/>
            <w:bottom w:val="none" w:sz="0" w:space="0" w:color="auto"/>
            <w:right w:val="none" w:sz="0" w:space="0" w:color="auto"/>
          </w:divBdr>
        </w:div>
        <w:div w:id="173766204">
          <w:marLeft w:val="0"/>
          <w:marRight w:val="0"/>
          <w:marTop w:val="0"/>
          <w:marBottom w:val="101"/>
          <w:divBdr>
            <w:top w:val="none" w:sz="0" w:space="0" w:color="auto"/>
            <w:left w:val="none" w:sz="0" w:space="0" w:color="auto"/>
            <w:bottom w:val="none" w:sz="0" w:space="0" w:color="auto"/>
            <w:right w:val="none" w:sz="0" w:space="0" w:color="auto"/>
          </w:divBdr>
        </w:div>
        <w:div w:id="193467441">
          <w:marLeft w:val="0"/>
          <w:marRight w:val="0"/>
          <w:marTop w:val="0"/>
          <w:marBottom w:val="101"/>
          <w:divBdr>
            <w:top w:val="none" w:sz="0" w:space="0" w:color="auto"/>
            <w:left w:val="none" w:sz="0" w:space="0" w:color="auto"/>
            <w:bottom w:val="none" w:sz="0" w:space="0" w:color="auto"/>
            <w:right w:val="none" w:sz="0" w:space="0" w:color="auto"/>
          </w:divBdr>
        </w:div>
        <w:div w:id="907617288">
          <w:marLeft w:val="0"/>
          <w:marRight w:val="0"/>
          <w:marTop w:val="0"/>
          <w:marBottom w:val="101"/>
          <w:divBdr>
            <w:top w:val="none" w:sz="0" w:space="0" w:color="auto"/>
            <w:left w:val="none" w:sz="0" w:space="0" w:color="auto"/>
            <w:bottom w:val="none" w:sz="0" w:space="0" w:color="auto"/>
            <w:right w:val="none" w:sz="0" w:space="0" w:color="auto"/>
          </w:divBdr>
        </w:div>
        <w:div w:id="1566141846">
          <w:marLeft w:val="0"/>
          <w:marRight w:val="0"/>
          <w:marTop w:val="0"/>
          <w:marBottom w:val="101"/>
          <w:divBdr>
            <w:top w:val="none" w:sz="0" w:space="0" w:color="auto"/>
            <w:left w:val="none" w:sz="0" w:space="0" w:color="auto"/>
            <w:bottom w:val="none" w:sz="0" w:space="0" w:color="auto"/>
            <w:right w:val="none" w:sz="0" w:space="0" w:color="auto"/>
          </w:divBdr>
        </w:div>
        <w:div w:id="689912034">
          <w:marLeft w:val="0"/>
          <w:marRight w:val="0"/>
          <w:marTop w:val="101"/>
          <w:marBottom w:val="101"/>
          <w:divBdr>
            <w:top w:val="none" w:sz="0" w:space="0" w:color="auto"/>
            <w:left w:val="none" w:sz="0" w:space="0" w:color="auto"/>
            <w:bottom w:val="none" w:sz="0" w:space="0" w:color="auto"/>
            <w:right w:val="none" w:sz="0" w:space="0" w:color="auto"/>
          </w:divBdr>
        </w:div>
        <w:div w:id="1386905040">
          <w:marLeft w:val="0"/>
          <w:marRight w:val="0"/>
          <w:marTop w:val="0"/>
          <w:marBottom w:val="101"/>
          <w:divBdr>
            <w:top w:val="none" w:sz="0" w:space="0" w:color="auto"/>
            <w:left w:val="none" w:sz="0" w:space="0" w:color="auto"/>
            <w:bottom w:val="none" w:sz="0" w:space="0" w:color="auto"/>
            <w:right w:val="none" w:sz="0" w:space="0" w:color="auto"/>
          </w:divBdr>
        </w:div>
        <w:div w:id="1045103564">
          <w:marLeft w:val="0"/>
          <w:marRight w:val="0"/>
          <w:marTop w:val="0"/>
          <w:marBottom w:val="101"/>
          <w:divBdr>
            <w:top w:val="none" w:sz="0" w:space="0" w:color="auto"/>
            <w:left w:val="none" w:sz="0" w:space="0" w:color="auto"/>
            <w:bottom w:val="none" w:sz="0" w:space="0" w:color="auto"/>
            <w:right w:val="none" w:sz="0" w:space="0" w:color="auto"/>
          </w:divBdr>
        </w:div>
        <w:div w:id="828403088">
          <w:marLeft w:val="0"/>
          <w:marRight w:val="0"/>
          <w:marTop w:val="40"/>
          <w:marBottom w:val="40"/>
          <w:divBdr>
            <w:top w:val="none" w:sz="0" w:space="0" w:color="auto"/>
            <w:left w:val="none" w:sz="0" w:space="0" w:color="auto"/>
            <w:bottom w:val="none" w:sz="0" w:space="0" w:color="auto"/>
            <w:right w:val="none" w:sz="0" w:space="0" w:color="auto"/>
          </w:divBdr>
        </w:div>
        <w:div w:id="1208222213">
          <w:marLeft w:val="0"/>
          <w:marRight w:val="0"/>
          <w:marTop w:val="40"/>
          <w:marBottom w:val="40"/>
          <w:divBdr>
            <w:top w:val="none" w:sz="0" w:space="0" w:color="auto"/>
            <w:left w:val="none" w:sz="0" w:space="0" w:color="auto"/>
            <w:bottom w:val="none" w:sz="0" w:space="0" w:color="auto"/>
            <w:right w:val="none" w:sz="0" w:space="0" w:color="auto"/>
          </w:divBdr>
        </w:div>
        <w:div w:id="294455316">
          <w:marLeft w:val="0"/>
          <w:marRight w:val="0"/>
          <w:marTop w:val="40"/>
          <w:marBottom w:val="40"/>
          <w:divBdr>
            <w:top w:val="none" w:sz="0" w:space="0" w:color="auto"/>
            <w:left w:val="none" w:sz="0" w:space="0" w:color="auto"/>
            <w:bottom w:val="none" w:sz="0" w:space="0" w:color="auto"/>
            <w:right w:val="none" w:sz="0" w:space="0" w:color="auto"/>
          </w:divBdr>
        </w:div>
        <w:div w:id="2007393708">
          <w:marLeft w:val="0"/>
          <w:marRight w:val="0"/>
          <w:marTop w:val="40"/>
          <w:marBottom w:val="40"/>
          <w:divBdr>
            <w:top w:val="none" w:sz="0" w:space="0" w:color="auto"/>
            <w:left w:val="none" w:sz="0" w:space="0" w:color="auto"/>
            <w:bottom w:val="none" w:sz="0" w:space="0" w:color="auto"/>
            <w:right w:val="none" w:sz="0" w:space="0" w:color="auto"/>
          </w:divBdr>
        </w:div>
        <w:div w:id="746802999">
          <w:marLeft w:val="0"/>
          <w:marRight w:val="0"/>
          <w:marTop w:val="40"/>
          <w:marBottom w:val="40"/>
          <w:divBdr>
            <w:top w:val="none" w:sz="0" w:space="0" w:color="auto"/>
            <w:left w:val="none" w:sz="0" w:space="0" w:color="auto"/>
            <w:bottom w:val="none" w:sz="0" w:space="0" w:color="auto"/>
            <w:right w:val="none" w:sz="0" w:space="0" w:color="auto"/>
          </w:divBdr>
        </w:div>
        <w:div w:id="27067899">
          <w:marLeft w:val="0"/>
          <w:marRight w:val="0"/>
          <w:marTop w:val="40"/>
          <w:marBottom w:val="40"/>
          <w:divBdr>
            <w:top w:val="none" w:sz="0" w:space="0" w:color="auto"/>
            <w:left w:val="none" w:sz="0" w:space="0" w:color="auto"/>
            <w:bottom w:val="none" w:sz="0" w:space="0" w:color="auto"/>
            <w:right w:val="none" w:sz="0" w:space="0" w:color="auto"/>
          </w:divBdr>
        </w:div>
        <w:div w:id="1840392061">
          <w:marLeft w:val="0"/>
          <w:marRight w:val="0"/>
          <w:marTop w:val="40"/>
          <w:marBottom w:val="40"/>
          <w:divBdr>
            <w:top w:val="none" w:sz="0" w:space="0" w:color="auto"/>
            <w:left w:val="none" w:sz="0" w:space="0" w:color="auto"/>
            <w:bottom w:val="none" w:sz="0" w:space="0" w:color="auto"/>
            <w:right w:val="none" w:sz="0" w:space="0" w:color="auto"/>
          </w:divBdr>
        </w:div>
        <w:div w:id="179322485">
          <w:marLeft w:val="0"/>
          <w:marRight w:val="0"/>
          <w:marTop w:val="40"/>
          <w:marBottom w:val="40"/>
          <w:divBdr>
            <w:top w:val="none" w:sz="0" w:space="0" w:color="auto"/>
            <w:left w:val="none" w:sz="0" w:space="0" w:color="auto"/>
            <w:bottom w:val="none" w:sz="0" w:space="0" w:color="auto"/>
            <w:right w:val="none" w:sz="0" w:space="0" w:color="auto"/>
          </w:divBdr>
        </w:div>
        <w:div w:id="572395651">
          <w:marLeft w:val="0"/>
          <w:marRight w:val="0"/>
          <w:marTop w:val="40"/>
          <w:marBottom w:val="40"/>
          <w:divBdr>
            <w:top w:val="none" w:sz="0" w:space="0" w:color="auto"/>
            <w:left w:val="none" w:sz="0" w:space="0" w:color="auto"/>
            <w:bottom w:val="none" w:sz="0" w:space="0" w:color="auto"/>
            <w:right w:val="none" w:sz="0" w:space="0" w:color="auto"/>
          </w:divBdr>
        </w:div>
        <w:div w:id="130289167">
          <w:marLeft w:val="0"/>
          <w:marRight w:val="0"/>
          <w:marTop w:val="40"/>
          <w:marBottom w:val="40"/>
          <w:divBdr>
            <w:top w:val="none" w:sz="0" w:space="0" w:color="auto"/>
            <w:left w:val="none" w:sz="0" w:space="0" w:color="auto"/>
            <w:bottom w:val="none" w:sz="0" w:space="0" w:color="auto"/>
            <w:right w:val="none" w:sz="0" w:space="0" w:color="auto"/>
          </w:divBdr>
        </w:div>
        <w:div w:id="1410497711">
          <w:marLeft w:val="0"/>
          <w:marRight w:val="0"/>
          <w:marTop w:val="40"/>
          <w:marBottom w:val="40"/>
          <w:divBdr>
            <w:top w:val="none" w:sz="0" w:space="0" w:color="auto"/>
            <w:left w:val="none" w:sz="0" w:space="0" w:color="auto"/>
            <w:bottom w:val="none" w:sz="0" w:space="0" w:color="auto"/>
            <w:right w:val="none" w:sz="0" w:space="0" w:color="auto"/>
          </w:divBdr>
        </w:div>
        <w:div w:id="1761294118">
          <w:marLeft w:val="0"/>
          <w:marRight w:val="0"/>
          <w:marTop w:val="40"/>
          <w:marBottom w:val="40"/>
          <w:divBdr>
            <w:top w:val="none" w:sz="0" w:space="0" w:color="auto"/>
            <w:left w:val="none" w:sz="0" w:space="0" w:color="auto"/>
            <w:bottom w:val="none" w:sz="0" w:space="0" w:color="auto"/>
            <w:right w:val="none" w:sz="0" w:space="0" w:color="auto"/>
          </w:divBdr>
        </w:div>
        <w:div w:id="1037240808">
          <w:marLeft w:val="0"/>
          <w:marRight w:val="0"/>
          <w:marTop w:val="40"/>
          <w:marBottom w:val="40"/>
          <w:divBdr>
            <w:top w:val="none" w:sz="0" w:space="0" w:color="auto"/>
            <w:left w:val="none" w:sz="0" w:space="0" w:color="auto"/>
            <w:bottom w:val="none" w:sz="0" w:space="0" w:color="auto"/>
            <w:right w:val="none" w:sz="0" w:space="0" w:color="auto"/>
          </w:divBdr>
        </w:div>
        <w:div w:id="500196702">
          <w:marLeft w:val="0"/>
          <w:marRight w:val="0"/>
          <w:marTop w:val="40"/>
          <w:marBottom w:val="40"/>
          <w:divBdr>
            <w:top w:val="none" w:sz="0" w:space="0" w:color="auto"/>
            <w:left w:val="none" w:sz="0" w:space="0" w:color="auto"/>
            <w:bottom w:val="none" w:sz="0" w:space="0" w:color="auto"/>
            <w:right w:val="none" w:sz="0" w:space="0" w:color="auto"/>
          </w:divBdr>
        </w:div>
        <w:div w:id="2094861342">
          <w:marLeft w:val="0"/>
          <w:marRight w:val="0"/>
          <w:marTop w:val="40"/>
          <w:marBottom w:val="40"/>
          <w:divBdr>
            <w:top w:val="none" w:sz="0" w:space="0" w:color="auto"/>
            <w:left w:val="none" w:sz="0" w:space="0" w:color="auto"/>
            <w:bottom w:val="none" w:sz="0" w:space="0" w:color="auto"/>
            <w:right w:val="none" w:sz="0" w:space="0" w:color="auto"/>
          </w:divBdr>
        </w:div>
        <w:div w:id="1920476778">
          <w:marLeft w:val="0"/>
          <w:marRight w:val="0"/>
          <w:marTop w:val="40"/>
          <w:marBottom w:val="40"/>
          <w:divBdr>
            <w:top w:val="none" w:sz="0" w:space="0" w:color="auto"/>
            <w:left w:val="none" w:sz="0" w:space="0" w:color="auto"/>
            <w:bottom w:val="none" w:sz="0" w:space="0" w:color="auto"/>
            <w:right w:val="none" w:sz="0" w:space="0" w:color="auto"/>
          </w:divBdr>
        </w:div>
        <w:div w:id="962230573">
          <w:marLeft w:val="0"/>
          <w:marRight w:val="0"/>
          <w:marTop w:val="40"/>
          <w:marBottom w:val="40"/>
          <w:divBdr>
            <w:top w:val="none" w:sz="0" w:space="0" w:color="auto"/>
            <w:left w:val="none" w:sz="0" w:space="0" w:color="auto"/>
            <w:bottom w:val="none" w:sz="0" w:space="0" w:color="auto"/>
            <w:right w:val="none" w:sz="0" w:space="0" w:color="auto"/>
          </w:divBdr>
        </w:div>
        <w:div w:id="1301155251">
          <w:marLeft w:val="0"/>
          <w:marRight w:val="0"/>
          <w:marTop w:val="40"/>
          <w:marBottom w:val="40"/>
          <w:divBdr>
            <w:top w:val="none" w:sz="0" w:space="0" w:color="auto"/>
            <w:left w:val="none" w:sz="0" w:space="0" w:color="auto"/>
            <w:bottom w:val="none" w:sz="0" w:space="0" w:color="auto"/>
            <w:right w:val="none" w:sz="0" w:space="0" w:color="auto"/>
          </w:divBdr>
        </w:div>
        <w:div w:id="286089485">
          <w:marLeft w:val="0"/>
          <w:marRight w:val="0"/>
          <w:marTop w:val="40"/>
          <w:marBottom w:val="40"/>
          <w:divBdr>
            <w:top w:val="none" w:sz="0" w:space="0" w:color="auto"/>
            <w:left w:val="none" w:sz="0" w:space="0" w:color="auto"/>
            <w:bottom w:val="none" w:sz="0" w:space="0" w:color="auto"/>
            <w:right w:val="none" w:sz="0" w:space="0" w:color="auto"/>
          </w:divBdr>
        </w:div>
        <w:div w:id="1353142575">
          <w:marLeft w:val="0"/>
          <w:marRight w:val="0"/>
          <w:marTop w:val="40"/>
          <w:marBottom w:val="40"/>
          <w:divBdr>
            <w:top w:val="none" w:sz="0" w:space="0" w:color="auto"/>
            <w:left w:val="none" w:sz="0" w:space="0" w:color="auto"/>
            <w:bottom w:val="none" w:sz="0" w:space="0" w:color="auto"/>
            <w:right w:val="none" w:sz="0" w:space="0" w:color="auto"/>
          </w:divBdr>
        </w:div>
        <w:div w:id="127359407">
          <w:marLeft w:val="0"/>
          <w:marRight w:val="0"/>
          <w:marTop w:val="40"/>
          <w:marBottom w:val="40"/>
          <w:divBdr>
            <w:top w:val="none" w:sz="0" w:space="0" w:color="auto"/>
            <w:left w:val="none" w:sz="0" w:space="0" w:color="auto"/>
            <w:bottom w:val="none" w:sz="0" w:space="0" w:color="auto"/>
            <w:right w:val="none" w:sz="0" w:space="0" w:color="auto"/>
          </w:divBdr>
        </w:div>
        <w:div w:id="1024746752">
          <w:marLeft w:val="0"/>
          <w:marRight w:val="0"/>
          <w:marTop w:val="40"/>
          <w:marBottom w:val="40"/>
          <w:divBdr>
            <w:top w:val="none" w:sz="0" w:space="0" w:color="auto"/>
            <w:left w:val="none" w:sz="0" w:space="0" w:color="auto"/>
            <w:bottom w:val="none" w:sz="0" w:space="0" w:color="auto"/>
            <w:right w:val="none" w:sz="0" w:space="0" w:color="auto"/>
          </w:divBdr>
        </w:div>
        <w:div w:id="1446853730">
          <w:marLeft w:val="0"/>
          <w:marRight w:val="0"/>
          <w:marTop w:val="40"/>
          <w:marBottom w:val="40"/>
          <w:divBdr>
            <w:top w:val="none" w:sz="0" w:space="0" w:color="auto"/>
            <w:left w:val="none" w:sz="0" w:space="0" w:color="auto"/>
            <w:bottom w:val="none" w:sz="0" w:space="0" w:color="auto"/>
            <w:right w:val="none" w:sz="0" w:space="0" w:color="auto"/>
          </w:divBdr>
        </w:div>
        <w:div w:id="219099188">
          <w:marLeft w:val="0"/>
          <w:marRight w:val="0"/>
          <w:marTop w:val="40"/>
          <w:marBottom w:val="40"/>
          <w:divBdr>
            <w:top w:val="none" w:sz="0" w:space="0" w:color="auto"/>
            <w:left w:val="none" w:sz="0" w:space="0" w:color="auto"/>
            <w:bottom w:val="none" w:sz="0" w:space="0" w:color="auto"/>
            <w:right w:val="none" w:sz="0" w:space="0" w:color="auto"/>
          </w:divBdr>
        </w:div>
        <w:div w:id="1114251986">
          <w:marLeft w:val="0"/>
          <w:marRight w:val="0"/>
          <w:marTop w:val="40"/>
          <w:marBottom w:val="40"/>
          <w:divBdr>
            <w:top w:val="none" w:sz="0" w:space="0" w:color="auto"/>
            <w:left w:val="none" w:sz="0" w:space="0" w:color="auto"/>
            <w:bottom w:val="none" w:sz="0" w:space="0" w:color="auto"/>
            <w:right w:val="none" w:sz="0" w:space="0" w:color="auto"/>
          </w:divBdr>
        </w:div>
        <w:div w:id="1700549079">
          <w:marLeft w:val="0"/>
          <w:marRight w:val="0"/>
          <w:marTop w:val="40"/>
          <w:marBottom w:val="40"/>
          <w:divBdr>
            <w:top w:val="none" w:sz="0" w:space="0" w:color="auto"/>
            <w:left w:val="none" w:sz="0" w:space="0" w:color="auto"/>
            <w:bottom w:val="none" w:sz="0" w:space="0" w:color="auto"/>
            <w:right w:val="none" w:sz="0" w:space="0" w:color="auto"/>
          </w:divBdr>
        </w:div>
        <w:div w:id="902763262">
          <w:marLeft w:val="0"/>
          <w:marRight w:val="0"/>
          <w:marTop w:val="40"/>
          <w:marBottom w:val="40"/>
          <w:divBdr>
            <w:top w:val="none" w:sz="0" w:space="0" w:color="auto"/>
            <w:left w:val="none" w:sz="0" w:space="0" w:color="auto"/>
            <w:bottom w:val="none" w:sz="0" w:space="0" w:color="auto"/>
            <w:right w:val="none" w:sz="0" w:space="0" w:color="auto"/>
          </w:divBdr>
        </w:div>
        <w:div w:id="837690224">
          <w:marLeft w:val="0"/>
          <w:marRight w:val="0"/>
          <w:marTop w:val="40"/>
          <w:marBottom w:val="40"/>
          <w:divBdr>
            <w:top w:val="none" w:sz="0" w:space="0" w:color="auto"/>
            <w:left w:val="none" w:sz="0" w:space="0" w:color="auto"/>
            <w:bottom w:val="none" w:sz="0" w:space="0" w:color="auto"/>
            <w:right w:val="none" w:sz="0" w:space="0" w:color="auto"/>
          </w:divBdr>
        </w:div>
        <w:div w:id="362556000">
          <w:marLeft w:val="0"/>
          <w:marRight w:val="0"/>
          <w:marTop w:val="40"/>
          <w:marBottom w:val="40"/>
          <w:divBdr>
            <w:top w:val="none" w:sz="0" w:space="0" w:color="auto"/>
            <w:left w:val="none" w:sz="0" w:space="0" w:color="auto"/>
            <w:bottom w:val="none" w:sz="0" w:space="0" w:color="auto"/>
            <w:right w:val="none" w:sz="0" w:space="0" w:color="auto"/>
          </w:divBdr>
        </w:div>
        <w:div w:id="1140344184">
          <w:marLeft w:val="0"/>
          <w:marRight w:val="0"/>
          <w:marTop w:val="40"/>
          <w:marBottom w:val="40"/>
          <w:divBdr>
            <w:top w:val="none" w:sz="0" w:space="0" w:color="auto"/>
            <w:left w:val="none" w:sz="0" w:space="0" w:color="auto"/>
            <w:bottom w:val="none" w:sz="0" w:space="0" w:color="auto"/>
            <w:right w:val="none" w:sz="0" w:space="0" w:color="auto"/>
          </w:divBdr>
        </w:div>
        <w:div w:id="648023433">
          <w:marLeft w:val="0"/>
          <w:marRight w:val="0"/>
          <w:marTop w:val="40"/>
          <w:marBottom w:val="40"/>
          <w:divBdr>
            <w:top w:val="none" w:sz="0" w:space="0" w:color="auto"/>
            <w:left w:val="none" w:sz="0" w:space="0" w:color="auto"/>
            <w:bottom w:val="none" w:sz="0" w:space="0" w:color="auto"/>
            <w:right w:val="none" w:sz="0" w:space="0" w:color="auto"/>
          </w:divBdr>
        </w:div>
        <w:div w:id="1261719991">
          <w:marLeft w:val="0"/>
          <w:marRight w:val="0"/>
          <w:marTop w:val="40"/>
          <w:marBottom w:val="40"/>
          <w:divBdr>
            <w:top w:val="none" w:sz="0" w:space="0" w:color="auto"/>
            <w:left w:val="none" w:sz="0" w:space="0" w:color="auto"/>
            <w:bottom w:val="none" w:sz="0" w:space="0" w:color="auto"/>
            <w:right w:val="none" w:sz="0" w:space="0" w:color="auto"/>
          </w:divBdr>
        </w:div>
        <w:div w:id="2024238161">
          <w:marLeft w:val="0"/>
          <w:marRight w:val="0"/>
          <w:marTop w:val="40"/>
          <w:marBottom w:val="40"/>
          <w:divBdr>
            <w:top w:val="none" w:sz="0" w:space="0" w:color="auto"/>
            <w:left w:val="none" w:sz="0" w:space="0" w:color="auto"/>
            <w:bottom w:val="none" w:sz="0" w:space="0" w:color="auto"/>
            <w:right w:val="none" w:sz="0" w:space="0" w:color="auto"/>
          </w:divBdr>
        </w:div>
        <w:div w:id="91629181">
          <w:marLeft w:val="0"/>
          <w:marRight w:val="0"/>
          <w:marTop w:val="40"/>
          <w:marBottom w:val="40"/>
          <w:divBdr>
            <w:top w:val="none" w:sz="0" w:space="0" w:color="auto"/>
            <w:left w:val="none" w:sz="0" w:space="0" w:color="auto"/>
            <w:bottom w:val="none" w:sz="0" w:space="0" w:color="auto"/>
            <w:right w:val="none" w:sz="0" w:space="0" w:color="auto"/>
          </w:divBdr>
        </w:div>
        <w:div w:id="672031879">
          <w:marLeft w:val="0"/>
          <w:marRight w:val="0"/>
          <w:marTop w:val="40"/>
          <w:marBottom w:val="40"/>
          <w:divBdr>
            <w:top w:val="none" w:sz="0" w:space="0" w:color="auto"/>
            <w:left w:val="none" w:sz="0" w:space="0" w:color="auto"/>
            <w:bottom w:val="none" w:sz="0" w:space="0" w:color="auto"/>
            <w:right w:val="none" w:sz="0" w:space="0" w:color="auto"/>
          </w:divBdr>
        </w:div>
        <w:div w:id="1031146949">
          <w:marLeft w:val="0"/>
          <w:marRight w:val="0"/>
          <w:marTop w:val="40"/>
          <w:marBottom w:val="40"/>
          <w:divBdr>
            <w:top w:val="none" w:sz="0" w:space="0" w:color="auto"/>
            <w:left w:val="none" w:sz="0" w:space="0" w:color="auto"/>
            <w:bottom w:val="none" w:sz="0" w:space="0" w:color="auto"/>
            <w:right w:val="none" w:sz="0" w:space="0" w:color="auto"/>
          </w:divBdr>
        </w:div>
        <w:div w:id="1049839766">
          <w:marLeft w:val="0"/>
          <w:marRight w:val="0"/>
          <w:marTop w:val="40"/>
          <w:marBottom w:val="40"/>
          <w:divBdr>
            <w:top w:val="none" w:sz="0" w:space="0" w:color="auto"/>
            <w:left w:val="none" w:sz="0" w:space="0" w:color="auto"/>
            <w:bottom w:val="none" w:sz="0" w:space="0" w:color="auto"/>
            <w:right w:val="none" w:sz="0" w:space="0" w:color="auto"/>
          </w:divBdr>
        </w:div>
        <w:div w:id="1262686908">
          <w:marLeft w:val="0"/>
          <w:marRight w:val="0"/>
          <w:marTop w:val="40"/>
          <w:marBottom w:val="40"/>
          <w:divBdr>
            <w:top w:val="none" w:sz="0" w:space="0" w:color="auto"/>
            <w:left w:val="none" w:sz="0" w:space="0" w:color="auto"/>
            <w:bottom w:val="none" w:sz="0" w:space="0" w:color="auto"/>
            <w:right w:val="none" w:sz="0" w:space="0" w:color="auto"/>
          </w:divBdr>
        </w:div>
        <w:div w:id="1176382168">
          <w:marLeft w:val="0"/>
          <w:marRight w:val="0"/>
          <w:marTop w:val="40"/>
          <w:marBottom w:val="40"/>
          <w:divBdr>
            <w:top w:val="none" w:sz="0" w:space="0" w:color="auto"/>
            <w:left w:val="none" w:sz="0" w:space="0" w:color="auto"/>
            <w:bottom w:val="none" w:sz="0" w:space="0" w:color="auto"/>
            <w:right w:val="none" w:sz="0" w:space="0" w:color="auto"/>
          </w:divBdr>
        </w:div>
        <w:div w:id="937062329">
          <w:marLeft w:val="0"/>
          <w:marRight w:val="0"/>
          <w:marTop w:val="40"/>
          <w:marBottom w:val="40"/>
          <w:divBdr>
            <w:top w:val="none" w:sz="0" w:space="0" w:color="auto"/>
            <w:left w:val="none" w:sz="0" w:space="0" w:color="auto"/>
            <w:bottom w:val="none" w:sz="0" w:space="0" w:color="auto"/>
            <w:right w:val="none" w:sz="0" w:space="0" w:color="auto"/>
          </w:divBdr>
        </w:div>
        <w:div w:id="545065200">
          <w:marLeft w:val="0"/>
          <w:marRight w:val="0"/>
          <w:marTop w:val="40"/>
          <w:marBottom w:val="40"/>
          <w:divBdr>
            <w:top w:val="none" w:sz="0" w:space="0" w:color="auto"/>
            <w:left w:val="none" w:sz="0" w:space="0" w:color="auto"/>
            <w:bottom w:val="none" w:sz="0" w:space="0" w:color="auto"/>
            <w:right w:val="none" w:sz="0" w:space="0" w:color="auto"/>
          </w:divBdr>
        </w:div>
        <w:div w:id="2034501302">
          <w:marLeft w:val="0"/>
          <w:marRight w:val="0"/>
          <w:marTop w:val="40"/>
          <w:marBottom w:val="40"/>
          <w:divBdr>
            <w:top w:val="none" w:sz="0" w:space="0" w:color="auto"/>
            <w:left w:val="none" w:sz="0" w:space="0" w:color="auto"/>
            <w:bottom w:val="none" w:sz="0" w:space="0" w:color="auto"/>
            <w:right w:val="none" w:sz="0" w:space="0" w:color="auto"/>
          </w:divBdr>
        </w:div>
        <w:div w:id="2072579114">
          <w:marLeft w:val="0"/>
          <w:marRight w:val="0"/>
          <w:marTop w:val="40"/>
          <w:marBottom w:val="40"/>
          <w:divBdr>
            <w:top w:val="none" w:sz="0" w:space="0" w:color="auto"/>
            <w:left w:val="none" w:sz="0" w:space="0" w:color="auto"/>
            <w:bottom w:val="none" w:sz="0" w:space="0" w:color="auto"/>
            <w:right w:val="none" w:sz="0" w:space="0" w:color="auto"/>
          </w:divBdr>
        </w:div>
        <w:div w:id="1009719891">
          <w:marLeft w:val="0"/>
          <w:marRight w:val="0"/>
          <w:marTop w:val="40"/>
          <w:marBottom w:val="40"/>
          <w:divBdr>
            <w:top w:val="none" w:sz="0" w:space="0" w:color="auto"/>
            <w:left w:val="none" w:sz="0" w:space="0" w:color="auto"/>
            <w:bottom w:val="none" w:sz="0" w:space="0" w:color="auto"/>
            <w:right w:val="none" w:sz="0" w:space="0" w:color="auto"/>
          </w:divBdr>
        </w:div>
        <w:div w:id="1884900228">
          <w:marLeft w:val="0"/>
          <w:marRight w:val="0"/>
          <w:marTop w:val="40"/>
          <w:marBottom w:val="40"/>
          <w:divBdr>
            <w:top w:val="none" w:sz="0" w:space="0" w:color="auto"/>
            <w:left w:val="none" w:sz="0" w:space="0" w:color="auto"/>
            <w:bottom w:val="none" w:sz="0" w:space="0" w:color="auto"/>
            <w:right w:val="none" w:sz="0" w:space="0" w:color="auto"/>
          </w:divBdr>
        </w:div>
        <w:div w:id="710687403">
          <w:marLeft w:val="0"/>
          <w:marRight w:val="0"/>
          <w:marTop w:val="40"/>
          <w:marBottom w:val="40"/>
          <w:divBdr>
            <w:top w:val="none" w:sz="0" w:space="0" w:color="auto"/>
            <w:left w:val="none" w:sz="0" w:space="0" w:color="auto"/>
            <w:bottom w:val="none" w:sz="0" w:space="0" w:color="auto"/>
            <w:right w:val="none" w:sz="0" w:space="0" w:color="auto"/>
          </w:divBdr>
        </w:div>
        <w:div w:id="1166169294">
          <w:marLeft w:val="0"/>
          <w:marRight w:val="0"/>
          <w:marTop w:val="40"/>
          <w:marBottom w:val="40"/>
          <w:divBdr>
            <w:top w:val="none" w:sz="0" w:space="0" w:color="auto"/>
            <w:left w:val="none" w:sz="0" w:space="0" w:color="auto"/>
            <w:bottom w:val="none" w:sz="0" w:space="0" w:color="auto"/>
            <w:right w:val="none" w:sz="0" w:space="0" w:color="auto"/>
          </w:divBdr>
        </w:div>
        <w:div w:id="1930112619">
          <w:marLeft w:val="0"/>
          <w:marRight w:val="0"/>
          <w:marTop w:val="40"/>
          <w:marBottom w:val="40"/>
          <w:divBdr>
            <w:top w:val="none" w:sz="0" w:space="0" w:color="auto"/>
            <w:left w:val="none" w:sz="0" w:space="0" w:color="auto"/>
            <w:bottom w:val="none" w:sz="0" w:space="0" w:color="auto"/>
            <w:right w:val="none" w:sz="0" w:space="0" w:color="auto"/>
          </w:divBdr>
        </w:div>
        <w:div w:id="1347437487">
          <w:marLeft w:val="0"/>
          <w:marRight w:val="0"/>
          <w:marTop w:val="40"/>
          <w:marBottom w:val="40"/>
          <w:divBdr>
            <w:top w:val="none" w:sz="0" w:space="0" w:color="auto"/>
            <w:left w:val="none" w:sz="0" w:space="0" w:color="auto"/>
            <w:bottom w:val="none" w:sz="0" w:space="0" w:color="auto"/>
            <w:right w:val="none" w:sz="0" w:space="0" w:color="auto"/>
          </w:divBdr>
        </w:div>
        <w:div w:id="938442301">
          <w:marLeft w:val="0"/>
          <w:marRight w:val="0"/>
          <w:marTop w:val="40"/>
          <w:marBottom w:val="40"/>
          <w:divBdr>
            <w:top w:val="none" w:sz="0" w:space="0" w:color="auto"/>
            <w:left w:val="none" w:sz="0" w:space="0" w:color="auto"/>
            <w:bottom w:val="none" w:sz="0" w:space="0" w:color="auto"/>
            <w:right w:val="none" w:sz="0" w:space="0" w:color="auto"/>
          </w:divBdr>
        </w:div>
        <w:div w:id="538202464">
          <w:marLeft w:val="0"/>
          <w:marRight w:val="0"/>
          <w:marTop w:val="40"/>
          <w:marBottom w:val="40"/>
          <w:divBdr>
            <w:top w:val="none" w:sz="0" w:space="0" w:color="auto"/>
            <w:left w:val="none" w:sz="0" w:space="0" w:color="auto"/>
            <w:bottom w:val="none" w:sz="0" w:space="0" w:color="auto"/>
            <w:right w:val="none" w:sz="0" w:space="0" w:color="auto"/>
          </w:divBdr>
        </w:div>
        <w:div w:id="1587886321">
          <w:marLeft w:val="0"/>
          <w:marRight w:val="0"/>
          <w:marTop w:val="40"/>
          <w:marBottom w:val="40"/>
          <w:divBdr>
            <w:top w:val="none" w:sz="0" w:space="0" w:color="auto"/>
            <w:left w:val="none" w:sz="0" w:space="0" w:color="auto"/>
            <w:bottom w:val="none" w:sz="0" w:space="0" w:color="auto"/>
            <w:right w:val="none" w:sz="0" w:space="0" w:color="auto"/>
          </w:divBdr>
        </w:div>
        <w:div w:id="265623953">
          <w:marLeft w:val="0"/>
          <w:marRight w:val="0"/>
          <w:marTop w:val="40"/>
          <w:marBottom w:val="40"/>
          <w:divBdr>
            <w:top w:val="none" w:sz="0" w:space="0" w:color="auto"/>
            <w:left w:val="none" w:sz="0" w:space="0" w:color="auto"/>
            <w:bottom w:val="none" w:sz="0" w:space="0" w:color="auto"/>
            <w:right w:val="none" w:sz="0" w:space="0" w:color="auto"/>
          </w:divBdr>
        </w:div>
        <w:div w:id="1509367324">
          <w:marLeft w:val="0"/>
          <w:marRight w:val="0"/>
          <w:marTop w:val="40"/>
          <w:marBottom w:val="40"/>
          <w:divBdr>
            <w:top w:val="none" w:sz="0" w:space="0" w:color="auto"/>
            <w:left w:val="none" w:sz="0" w:space="0" w:color="auto"/>
            <w:bottom w:val="none" w:sz="0" w:space="0" w:color="auto"/>
            <w:right w:val="none" w:sz="0" w:space="0" w:color="auto"/>
          </w:divBdr>
        </w:div>
        <w:div w:id="910428673">
          <w:marLeft w:val="0"/>
          <w:marRight w:val="0"/>
          <w:marTop w:val="40"/>
          <w:marBottom w:val="40"/>
          <w:divBdr>
            <w:top w:val="none" w:sz="0" w:space="0" w:color="auto"/>
            <w:left w:val="none" w:sz="0" w:space="0" w:color="auto"/>
            <w:bottom w:val="none" w:sz="0" w:space="0" w:color="auto"/>
            <w:right w:val="none" w:sz="0" w:space="0" w:color="auto"/>
          </w:divBdr>
        </w:div>
        <w:div w:id="1337490186">
          <w:marLeft w:val="0"/>
          <w:marRight w:val="0"/>
          <w:marTop w:val="40"/>
          <w:marBottom w:val="40"/>
          <w:divBdr>
            <w:top w:val="none" w:sz="0" w:space="0" w:color="auto"/>
            <w:left w:val="none" w:sz="0" w:space="0" w:color="auto"/>
            <w:bottom w:val="none" w:sz="0" w:space="0" w:color="auto"/>
            <w:right w:val="none" w:sz="0" w:space="0" w:color="auto"/>
          </w:divBdr>
        </w:div>
        <w:div w:id="1577206275">
          <w:marLeft w:val="0"/>
          <w:marRight w:val="0"/>
          <w:marTop w:val="40"/>
          <w:marBottom w:val="40"/>
          <w:divBdr>
            <w:top w:val="none" w:sz="0" w:space="0" w:color="auto"/>
            <w:left w:val="none" w:sz="0" w:space="0" w:color="auto"/>
            <w:bottom w:val="none" w:sz="0" w:space="0" w:color="auto"/>
            <w:right w:val="none" w:sz="0" w:space="0" w:color="auto"/>
          </w:divBdr>
        </w:div>
        <w:div w:id="319428916">
          <w:marLeft w:val="0"/>
          <w:marRight w:val="0"/>
          <w:marTop w:val="40"/>
          <w:marBottom w:val="40"/>
          <w:divBdr>
            <w:top w:val="none" w:sz="0" w:space="0" w:color="auto"/>
            <w:left w:val="none" w:sz="0" w:space="0" w:color="auto"/>
            <w:bottom w:val="none" w:sz="0" w:space="0" w:color="auto"/>
            <w:right w:val="none" w:sz="0" w:space="0" w:color="auto"/>
          </w:divBdr>
        </w:div>
        <w:div w:id="13460008">
          <w:marLeft w:val="0"/>
          <w:marRight w:val="0"/>
          <w:marTop w:val="40"/>
          <w:marBottom w:val="40"/>
          <w:divBdr>
            <w:top w:val="none" w:sz="0" w:space="0" w:color="auto"/>
            <w:left w:val="none" w:sz="0" w:space="0" w:color="auto"/>
            <w:bottom w:val="none" w:sz="0" w:space="0" w:color="auto"/>
            <w:right w:val="none" w:sz="0" w:space="0" w:color="auto"/>
          </w:divBdr>
        </w:div>
        <w:div w:id="760184128">
          <w:marLeft w:val="0"/>
          <w:marRight w:val="0"/>
          <w:marTop w:val="40"/>
          <w:marBottom w:val="40"/>
          <w:divBdr>
            <w:top w:val="none" w:sz="0" w:space="0" w:color="auto"/>
            <w:left w:val="none" w:sz="0" w:space="0" w:color="auto"/>
            <w:bottom w:val="none" w:sz="0" w:space="0" w:color="auto"/>
            <w:right w:val="none" w:sz="0" w:space="0" w:color="auto"/>
          </w:divBdr>
        </w:div>
        <w:div w:id="1075202600">
          <w:marLeft w:val="0"/>
          <w:marRight w:val="0"/>
          <w:marTop w:val="40"/>
          <w:marBottom w:val="40"/>
          <w:divBdr>
            <w:top w:val="none" w:sz="0" w:space="0" w:color="auto"/>
            <w:left w:val="none" w:sz="0" w:space="0" w:color="auto"/>
            <w:bottom w:val="none" w:sz="0" w:space="0" w:color="auto"/>
            <w:right w:val="none" w:sz="0" w:space="0" w:color="auto"/>
          </w:divBdr>
        </w:div>
        <w:div w:id="2128311678">
          <w:marLeft w:val="0"/>
          <w:marRight w:val="0"/>
          <w:marTop w:val="40"/>
          <w:marBottom w:val="40"/>
          <w:divBdr>
            <w:top w:val="none" w:sz="0" w:space="0" w:color="auto"/>
            <w:left w:val="none" w:sz="0" w:space="0" w:color="auto"/>
            <w:bottom w:val="none" w:sz="0" w:space="0" w:color="auto"/>
            <w:right w:val="none" w:sz="0" w:space="0" w:color="auto"/>
          </w:divBdr>
        </w:div>
        <w:div w:id="24411889">
          <w:marLeft w:val="0"/>
          <w:marRight w:val="0"/>
          <w:marTop w:val="40"/>
          <w:marBottom w:val="40"/>
          <w:divBdr>
            <w:top w:val="none" w:sz="0" w:space="0" w:color="auto"/>
            <w:left w:val="none" w:sz="0" w:space="0" w:color="auto"/>
            <w:bottom w:val="none" w:sz="0" w:space="0" w:color="auto"/>
            <w:right w:val="none" w:sz="0" w:space="0" w:color="auto"/>
          </w:divBdr>
        </w:div>
        <w:div w:id="2130467715">
          <w:marLeft w:val="0"/>
          <w:marRight w:val="0"/>
          <w:marTop w:val="40"/>
          <w:marBottom w:val="40"/>
          <w:divBdr>
            <w:top w:val="none" w:sz="0" w:space="0" w:color="auto"/>
            <w:left w:val="none" w:sz="0" w:space="0" w:color="auto"/>
            <w:bottom w:val="none" w:sz="0" w:space="0" w:color="auto"/>
            <w:right w:val="none" w:sz="0" w:space="0" w:color="auto"/>
          </w:divBdr>
        </w:div>
        <w:div w:id="1696804405">
          <w:marLeft w:val="0"/>
          <w:marRight w:val="0"/>
          <w:marTop w:val="40"/>
          <w:marBottom w:val="40"/>
          <w:divBdr>
            <w:top w:val="none" w:sz="0" w:space="0" w:color="auto"/>
            <w:left w:val="none" w:sz="0" w:space="0" w:color="auto"/>
            <w:bottom w:val="none" w:sz="0" w:space="0" w:color="auto"/>
            <w:right w:val="none" w:sz="0" w:space="0" w:color="auto"/>
          </w:divBdr>
        </w:div>
        <w:div w:id="756445053">
          <w:marLeft w:val="0"/>
          <w:marRight w:val="0"/>
          <w:marTop w:val="40"/>
          <w:marBottom w:val="40"/>
          <w:divBdr>
            <w:top w:val="none" w:sz="0" w:space="0" w:color="auto"/>
            <w:left w:val="none" w:sz="0" w:space="0" w:color="auto"/>
            <w:bottom w:val="none" w:sz="0" w:space="0" w:color="auto"/>
            <w:right w:val="none" w:sz="0" w:space="0" w:color="auto"/>
          </w:divBdr>
        </w:div>
        <w:div w:id="1232807440">
          <w:marLeft w:val="0"/>
          <w:marRight w:val="0"/>
          <w:marTop w:val="40"/>
          <w:marBottom w:val="40"/>
          <w:divBdr>
            <w:top w:val="none" w:sz="0" w:space="0" w:color="auto"/>
            <w:left w:val="none" w:sz="0" w:space="0" w:color="auto"/>
            <w:bottom w:val="none" w:sz="0" w:space="0" w:color="auto"/>
            <w:right w:val="none" w:sz="0" w:space="0" w:color="auto"/>
          </w:divBdr>
        </w:div>
        <w:div w:id="1374573154">
          <w:marLeft w:val="0"/>
          <w:marRight w:val="0"/>
          <w:marTop w:val="40"/>
          <w:marBottom w:val="40"/>
          <w:divBdr>
            <w:top w:val="none" w:sz="0" w:space="0" w:color="auto"/>
            <w:left w:val="none" w:sz="0" w:space="0" w:color="auto"/>
            <w:bottom w:val="none" w:sz="0" w:space="0" w:color="auto"/>
            <w:right w:val="none" w:sz="0" w:space="0" w:color="auto"/>
          </w:divBdr>
        </w:div>
        <w:div w:id="280645666">
          <w:marLeft w:val="0"/>
          <w:marRight w:val="0"/>
          <w:marTop w:val="40"/>
          <w:marBottom w:val="40"/>
          <w:divBdr>
            <w:top w:val="none" w:sz="0" w:space="0" w:color="auto"/>
            <w:left w:val="none" w:sz="0" w:space="0" w:color="auto"/>
            <w:bottom w:val="none" w:sz="0" w:space="0" w:color="auto"/>
            <w:right w:val="none" w:sz="0" w:space="0" w:color="auto"/>
          </w:divBdr>
        </w:div>
        <w:div w:id="1365788712">
          <w:marLeft w:val="0"/>
          <w:marRight w:val="0"/>
          <w:marTop w:val="40"/>
          <w:marBottom w:val="40"/>
          <w:divBdr>
            <w:top w:val="none" w:sz="0" w:space="0" w:color="auto"/>
            <w:left w:val="none" w:sz="0" w:space="0" w:color="auto"/>
            <w:bottom w:val="none" w:sz="0" w:space="0" w:color="auto"/>
            <w:right w:val="none" w:sz="0" w:space="0" w:color="auto"/>
          </w:divBdr>
        </w:div>
        <w:div w:id="1190610135">
          <w:marLeft w:val="0"/>
          <w:marRight w:val="0"/>
          <w:marTop w:val="40"/>
          <w:marBottom w:val="40"/>
          <w:divBdr>
            <w:top w:val="none" w:sz="0" w:space="0" w:color="auto"/>
            <w:left w:val="none" w:sz="0" w:space="0" w:color="auto"/>
            <w:bottom w:val="none" w:sz="0" w:space="0" w:color="auto"/>
            <w:right w:val="none" w:sz="0" w:space="0" w:color="auto"/>
          </w:divBdr>
        </w:div>
        <w:div w:id="1974172444">
          <w:marLeft w:val="0"/>
          <w:marRight w:val="0"/>
          <w:marTop w:val="40"/>
          <w:marBottom w:val="40"/>
          <w:divBdr>
            <w:top w:val="none" w:sz="0" w:space="0" w:color="auto"/>
            <w:left w:val="none" w:sz="0" w:space="0" w:color="auto"/>
            <w:bottom w:val="none" w:sz="0" w:space="0" w:color="auto"/>
            <w:right w:val="none" w:sz="0" w:space="0" w:color="auto"/>
          </w:divBdr>
        </w:div>
        <w:div w:id="378868036">
          <w:marLeft w:val="0"/>
          <w:marRight w:val="0"/>
          <w:marTop w:val="40"/>
          <w:marBottom w:val="40"/>
          <w:divBdr>
            <w:top w:val="none" w:sz="0" w:space="0" w:color="auto"/>
            <w:left w:val="none" w:sz="0" w:space="0" w:color="auto"/>
            <w:bottom w:val="none" w:sz="0" w:space="0" w:color="auto"/>
            <w:right w:val="none" w:sz="0" w:space="0" w:color="auto"/>
          </w:divBdr>
        </w:div>
        <w:div w:id="1526016212">
          <w:marLeft w:val="0"/>
          <w:marRight w:val="0"/>
          <w:marTop w:val="40"/>
          <w:marBottom w:val="40"/>
          <w:divBdr>
            <w:top w:val="none" w:sz="0" w:space="0" w:color="auto"/>
            <w:left w:val="none" w:sz="0" w:space="0" w:color="auto"/>
            <w:bottom w:val="none" w:sz="0" w:space="0" w:color="auto"/>
            <w:right w:val="none" w:sz="0" w:space="0" w:color="auto"/>
          </w:divBdr>
        </w:div>
        <w:div w:id="1891109905">
          <w:marLeft w:val="0"/>
          <w:marRight w:val="0"/>
          <w:marTop w:val="40"/>
          <w:marBottom w:val="40"/>
          <w:divBdr>
            <w:top w:val="none" w:sz="0" w:space="0" w:color="auto"/>
            <w:left w:val="none" w:sz="0" w:space="0" w:color="auto"/>
            <w:bottom w:val="none" w:sz="0" w:space="0" w:color="auto"/>
            <w:right w:val="none" w:sz="0" w:space="0" w:color="auto"/>
          </w:divBdr>
        </w:div>
        <w:div w:id="1931888271">
          <w:marLeft w:val="0"/>
          <w:marRight w:val="0"/>
          <w:marTop w:val="40"/>
          <w:marBottom w:val="40"/>
          <w:divBdr>
            <w:top w:val="none" w:sz="0" w:space="0" w:color="auto"/>
            <w:left w:val="none" w:sz="0" w:space="0" w:color="auto"/>
            <w:bottom w:val="none" w:sz="0" w:space="0" w:color="auto"/>
            <w:right w:val="none" w:sz="0" w:space="0" w:color="auto"/>
          </w:divBdr>
        </w:div>
        <w:div w:id="28184229">
          <w:marLeft w:val="0"/>
          <w:marRight w:val="0"/>
          <w:marTop w:val="40"/>
          <w:marBottom w:val="40"/>
          <w:divBdr>
            <w:top w:val="none" w:sz="0" w:space="0" w:color="auto"/>
            <w:left w:val="none" w:sz="0" w:space="0" w:color="auto"/>
            <w:bottom w:val="none" w:sz="0" w:space="0" w:color="auto"/>
            <w:right w:val="none" w:sz="0" w:space="0" w:color="auto"/>
          </w:divBdr>
        </w:div>
        <w:div w:id="1852596664">
          <w:marLeft w:val="0"/>
          <w:marRight w:val="0"/>
          <w:marTop w:val="40"/>
          <w:marBottom w:val="40"/>
          <w:divBdr>
            <w:top w:val="none" w:sz="0" w:space="0" w:color="auto"/>
            <w:left w:val="none" w:sz="0" w:space="0" w:color="auto"/>
            <w:bottom w:val="none" w:sz="0" w:space="0" w:color="auto"/>
            <w:right w:val="none" w:sz="0" w:space="0" w:color="auto"/>
          </w:divBdr>
        </w:div>
        <w:div w:id="1809202373">
          <w:marLeft w:val="0"/>
          <w:marRight w:val="0"/>
          <w:marTop w:val="40"/>
          <w:marBottom w:val="40"/>
          <w:divBdr>
            <w:top w:val="none" w:sz="0" w:space="0" w:color="auto"/>
            <w:left w:val="none" w:sz="0" w:space="0" w:color="auto"/>
            <w:bottom w:val="none" w:sz="0" w:space="0" w:color="auto"/>
            <w:right w:val="none" w:sz="0" w:space="0" w:color="auto"/>
          </w:divBdr>
        </w:div>
        <w:div w:id="2108236275">
          <w:marLeft w:val="0"/>
          <w:marRight w:val="0"/>
          <w:marTop w:val="40"/>
          <w:marBottom w:val="40"/>
          <w:divBdr>
            <w:top w:val="none" w:sz="0" w:space="0" w:color="auto"/>
            <w:left w:val="none" w:sz="0" w:space="0" w:color="auto"/>
            <w:bottom w:val="none" w:sz="0" w:space="0" w:color="auto"/>
            <w:right w:val="none" w:sz="0" w:space="0" w:color="auto"/>
          </w:divBdr>
        </w:div>
        <w:div w:id="195657003">
          <w:marLeft w:val="0"/>
          <w:marRight w:val="0"/>
          <w:marTop w:val="40"/>
          <w:marBottom w:val="40"/>
          <w:divBdr>
            <w:top w:val="none" w:sz="0" w:space="0" w:color="auto"/>
            <w:left w:val="none" w:sz="0" w:space="0" w:color="auto"/>
            <w:bottom w:val="none" w:sz="0" w:space="0" w:color="auto"/>
            <w:right w:val="none" w:sz="0" w:space="0" w:color="auto"/>
          </w:divBdr>
        </w:div>
        <w:div w:id="150215903">
          <w:marLeft w:val="0"/>
          <w:marRight w:val="0"/>
          <w:marTop w:val="40"/>
          <w:marBottom w:val="40"/>
          <w:divBdr>
            <w:top w:val="none" w:sz="0" w:space="0" w:color="auto"/>
            <w:left w:val="none" w:sz="0" w:space="0" w:color="auto"/>
            <w:bottom w:val="none" w:sz="0" w:space="0" w:color="auto"/>
            <w:right w:val="none" w:sz="0" w:space="0" w:color="auto"/>
          </w:divBdr>
        </w:div>
        <w:div w:id="477768691">
          <w:marLeft w:val="0"/>
          <w:marRight w:val="0"/>
          <w:marTop w:val="40"/>
          <w:marBottom w:val="40"/>
          <w:divBdr>
            <w:top w:val="none" w:sz="0" w:space="0" w:color="auto"/>
            <w:left w:val="none" w:sz="0" w:space="0" w:color="auto"/>
            <w:bottom w:val="none" w:sz="0" w:space="0" w:color="auto"/>
            <w:right w:val="none" w:sz="0" w:space="0" w:color="auto"/>
          </w:divBdr>
        </w:div>
        <w:div w:id="643050327">
          <w:marLeft w:val="0"/>
          <w:marRight w:val="0"/>
          <w:marTop w:val="40"/>
          <w:marBottom w:val="40"/>
          <w:divBdr>
            <w:top w:val="none" w:sz="0" w:space="0" w:color="auto"/>
            <w:left w:val="none" w:sz="0" w:space="0" w:color="auto"/>
            <w:bottom w:val="none" w:sz="0" w:space="0" w:color="auto"/>
            <w:right w:val="none" w:sz="0" w:space="0" w:color="auto"/>
          </w:divBdr>
        </w:div>
        <w:div w:id="851183912">
          <w:marLeft w:val="0"/>
          <w:marRight w:val="0"/>
          <w:marTop w:val="40"/>
          <w:marBottom w:val="40"/>
          <w:divBdr>
            <w:top w:val="none" w:sz="0" w:space="0" w:color="auto"/>
            <w:left w:val="none" w:sz="0" w:space="0" w:color="auto"/>
            <w:bottom w:val="none" w:sz="0" w:space="0" w:color="auto"/>
            <w:right w:val="none" w:sz="0" w:space="0" w:color="auto"/>
          </w:divBdr>
        </w:div>
        <w:div w:id="1540704028">
          <w:marLeft w:val="0"/>
          <w:marRight w:val="0"/>
          <w:marTop w:val="40"/>
          <w:marBottom w:val="40"/>
          <w:divBdr>
            <w:top w:val="none" w:sz="0" w:space="0" w:color="auto"/>
            <w:left w:val="none" w:sz="0" w:space="0" w:color="auto"/>
            <w:bottom w:val="none" w:sz="0" w:space="0" w:color="auto"/>
            <w:right w:val="none" w:sz="0" w:space="0" w:color="auto"/>
          </w:divBdr>
        </w:div>
        <w:div w:id="151216163">
          <w:marLeft w:val="0"/>
          <w:marRight w:val="0"/>
          <w:marTop w:val="40"/>
          <w:marBottom w:val="40"/>
          <w:divBdr>
            <w:top w:val="none" w:sz="0" w:space="0" w:color="auto"/>
            <w:left w:val="none" w:sz="0" w:space="0" w:color="auto"/>
            <w:bottom w:val="none" w:sz="0" w:space="0" w:color="auto"/>
            <w:right w:val="none" w:sz="0" w:space="0" w:color="auto"/>
          </w:divBdr>
        </w:div>
        <w:div w:id="923345684">
          <w:marLeft w:val="0"/>
          <w:marRight w:val="0"/>
          <w:marTop w:val="40"/>
          <w:marBottom w:val="40"/>
          <w:divBdr>
            <w:top w:val="none" w:sz="0" w:space="0" w:color="auto"/>
            <w:left w:val="none" w:sz="0" w:space="0" w:color="auto"/>
            <w:bottom w:val="none" w:sz="0" w:space="0" w:color="auto"/>
            <w:right w:val="none" w:sz="0" w:space="0" w:color="auto"/>
          </w:divBdr>
        </w:div>
        <w:div w:id="965236640">
          <w:marLeft w:val="0"/>
          <w:marRight w:val="0"/>
          <w:marTop w:val="40"/>
          <w:marBottom w:val="40"/>
          <w:divBdr>
            <w:top w:val="none" w:sz="0" w:space="0" w:color="auto"/>
            <w:left w:val="none" w:sz="0" w:space="0" w:color="auto"/>
            <w:bottom w:val="none" w:sz="0" w:space="0" w:color="auto"/>
            <w:right w:val="none" w:sz="0" w:space="0" w:color="auto"/>
          </w:divBdr>
        </w:div>
        <w:div w:id="715662192">
          <w:marLeft w:val="0"/>
          <w:marRight w:val="0"/>
          <w:marTop w:val="40"/>
          <w:marBottom w:val="40"/>
          <w:divBdr>
            <w:top w:val="none" w:sz="0" w:space="0" w:color="auto"/>
            <w:left w:val="none" w:sz="0" w:space="0" w:color="auto"/>
            <w:bottom w:val="none" w:sz="0" w:space="0" w:color="auto"/>
            <w:right w:val="none" w:sz="0" w:space="0" w:color="auto"/>
          </w:divBdr>
        </w:div>
        <w:div w:id="80834775">
          <w:marLeft w:val="0"/>
          <w:marRight w:val="0"/>
          <w:marTop w:val="40"/>
          <w:marBottom w:val="40"/>
          <w:divBdr>
            <w:top w:val="none" w:sz="0" w:space="0" w:color="auto"/>
            <w:left w:val="none" w:sz="0" w:space="0" w:color="auto"/>
            <w:bottom w:val="none" w:sz="0" w:space="0" w:color="auto"/>
            <w:right w:val="none" w:sz="0" w:space="0" w:color="auto"/>
          </w:divBdr>
        </w:div>
        <w:div w:id="91510655">
          <w:marLeft w:val="0"/>
          <w:marRight w:val="0"/>
          <w:marTop w:val="40"/>
          <w:marBottom w:val="40"/>
          <w:divBdr>
            <w:top w:val="none" w:sz="0" w:space="0" w:color="auto"/>
            <w:left w:val="none" w:sz="0" w:space="0" w:color="auto"/>
            <w:bottom w:val="none" w:sz="0" w:space="0" w:color="auto"/>
            <w:right w:val="none" w:sz="0" w:space="0" w:color="auto"/>
          </w:divBdr>
        </w:div>
        <w:div w:id="1001200029">
          <w:marLeft w:val="0"/>
          <w:marRight w:val="0"/>
          <w:marTop w:val="40"/>
          <w:marBottom w:val="40"/>
          <w:divBdr>
            <w:top w:val="none" w:sz="0" w:space="0" w:color="auto"/>
            <w:left w:val="none" w:sz="0" w:space="0" w:color="auto"/>
            <w:bottom w:val="none" w:sz="0" w:space="0" w:color="auto"/>
            <w:right w:val="none" w:sz="0" w:space="0" w:color="auto"/>
          </w:divBdr>
        </w:div>
        <w:div w:id="1406992573">
          <w:marLeft w:val="0"/>
          <w:marRight w:val="0"/>
          <w:marTop w:val="40"/>
          <w:marBottom w:val="40"/>
          <w:divBdr>
            <w:top w:val="none" w:sz="0" w:space="0" w:color="auto"/>
            <w:left w:val="none" w:sz="0" w:space="0" w:color="auto"/>
            <w:bottom w:val="none" w:sz="0" w:space="0" w:color="auto"/>
            <w:right w:val="none" w:sz="0" w:space="0" w:color="auto"/>
          </w:divBdr>
        </w:div>
        <w:div w:id="1389760843">
          <w:marLeft w:val="0"/>
          <w:marRight w:val="0"/>
          <w:marTop w:val="40"/>
          <w:marBottom w:val="40"/>
          <w:divBdr>
            <w:top w:val="none" w:sz="0" w:space="0" w:color="auto"/>
            <w:left w:val="none" w:sz="0" w:space="0" w:color="auto"/>
            <w:bottom w:val="none" w:sz="0" w:space="0" w:color="auto"/>
            <w:right w:val="none" w:sz="0" w:space="0" w:color="auto"/>
          </w:divBdr>
        </w:div>
        <w:div w:id="20281897">
          <w:marLeft w:val="0"/>
          <w:marRight w:val="0"/>
          <w:marTop w:val="40"/>
          <w:marBottom w:val="40"/>
          <w:divBdr>
            <w:top w:val="none" w:sz="0" w:space="0" w:color="auto"/>
            <w:left w:val="none" w:sz="0" w:space="0" w:color="auto"/>
            <w:bottom w:val="none" w:sz="0" w:space="0" w:color="auto"/>
            <w:right w:val="none" w:sz="0" w:space="0" w:color="auto"/>
          </w:divBdr>
        </w:div>
        <w:div w:id="443691821">
          <w:marLeft w:val="0"/>
          <w:marRight w:val="0"/>
          <w:marTop w:val="40"/>
          <w:marBottom w:val="40"/>
          <w:divBdr>
            <w:top w:val="none" w:sz="0" w:space="0" w:color="auto"/>
            <w:left w:val="none" w:sz="0" w:space="0" w:color="auto"/>
            <w:bottom w:val="none" w:sz="0" w:space="0" w:color="auto"/>
            <w:right w:val="none" w:sz="0" w:space="0" w:color="auto"/>
          </w:divBdr>
        </w:div>
        <w:div w:id="1707749528">
          <w:marLeft w:val="0"/>
          <w:marRight w:val="0"/>
          <w:marTop w:val="40"/>
          <w:marBottom w:val="40"/>
          <w:divBdr>
            <w:top w:val="none" w:sz="0" w:space="0" w:color="auto"/>
            <w:left w:val="none" w:sz="0" w:space="0" w:color="auto"/>
            <w:bottom w:val="none" w:sz="0" w:space="0" w:color="auto"/>
            <w:right w:val="none" w:sz="0" w:space="0" w:color="auto"/>
          </w:divBdr>
        </w:div>
        <w:div w:id="1516918072">
          <w:marLeft w:val="0"/>
          <w:marRight w:val="0"/>
          <w:marTop w:val="40"/>
          <w:marBottom w:val="40"/>
          <w:divBdr>
            <w:top w:val="none" w:sz="0" w:space="0" w:color="auto"/>
            <w:left w:val="none" w:sz="0" w:space="0" w:color="auto"/>
            <w:bottom w:val="none" w:sz="0" w:space="0" w:color="auto"/>
            <w:right w:val="none" w:sz="0" w:space="0" w:color="auto"/>
          </w:divBdr>
        </w:div>
        <w:div w:id="1516308644">
          <w:marLeft w:val="0"/>
          <w:marRight w:val="0"/>
          <w:marTop w:val="40"/>
          <w:marBottom w:val="40"/>
          <w:divBdr>
            <w:top w:val="none" w:sz="0" w:space="0" w:color="auto"/>
            <w:left w:val="none" w:sz="0" w:space="0" w:color="auto"/>
            <w:bottom w:val="none" w:sz="0" w:space="0" w:color="auto"/>
            <w:right w:val="none" w:sz="0" w:space="0" w:color="auto"/>
          </w:divBdr>
        </w:div>
        <w:div w:id="222179341">
          <w:marLeft w:val="0"/>
          <w:marRight w:val="0"/>
          <w:marTop w:val="40"/>
          <w:marBottom w:val="40"/>
          <w:divBdr>
            <w:top w:val="none" w:sz="0" w:space="0" w:color="auto"/>
            <w:left w:val="none" w:sz="0" w:space="0" w:color="auto"/>
            <w:bottom w:val="none" w:sz="0" w:space="0" w:color="auto"/>
            <w:right w:val="none" w:sz="0" w:space="0" w:color="auto"/>
          </w:divBdr>
        </w:div>
        <w:div w:id="1800107093">
          <w:marLeft w:val="0"/>
          <w:marRight w:val="0"/>
          <w:marTop w:val="40"/>
          <w:marBottom w:val="40"/>
          <w:divBdr>
            <w:top w:val="none" w:sz="0" w:space="0" w:color="auto"/>
            <w:left w:val="none" w:sz="0" w:space="0" w:color="auto"/>
            <w:bottom w:val="none" w:sz="0" w:space="0" w:color="auto"/>
            <w:right w:val="none" w:sz="0" w:space="0" w:color="auto"/>
          </w:divBdr>
        </w:div>
        <w:div w:id="205677252">
          <w:marLeft w:val="0"/>
          <w:marRight w:val="0"/>
          <w:marTop w:val="40"/>
          <w:marBottom w:val="40"/>
          <w:divBdr>
            <w:top w:val="none" w:sz="0" w:space="0" w:color="auto"/>
            <w:left w:val="none" w:sz="0" w:space="0" w:color="auto"/>
            <w:bottom w:val="none" w:sz="0" w:space="0" w:color="auto"/>
            <w:right w:val="none" w:sz="0" w:space="0" w:color="auto"/>
          </w:divBdr>
        </w:div>
        <w:div w:id="407112908">
          <w:marLeft w:val="0"/>
          <w:marRight w:val="0"/>
          <w:marTop w:val="40"/>
          <w:marBottom w:val="40"/>
          <w:divBdr>
            <w:top w:val="none" w:sz="0" w:space="0" w:color="auto"/>
            <w:left w:val="none" w:sz="0" w:space="0" w:color="auto"/>
            <w:bottom w:val="none" w:sz="0" w:space="0" w:color="auto"/>
            <w:right w:val="none" w:sz="0" w:space="0" w:color="auto"/>
          </w:divBdr>
        </w:div>
        <w:div w:id="1808082485">
          <w:marLeft w:val="0"/>
          <w:marRight w:val="0"/>
          <w:marTop w:val="40"/>
          <w:marBottom w:val="40"/>
          <w:divBdr>
            <w:top w:val="none" w:sz="0" w:space="0" w:color="auto"/>
            <w:left w:val="none" w:sz="0" w:space="0" w:color="auto"/>
            <w:bottom w:val="none" w:sz="0" w:space="0" w:color="auto"/>
            <w:right w:val="none" w:sz="0" w:space="0" w:color="auto"/>
          </w:divBdr>
        </w:div>
        <w:div w:id="1283682471">
          <w:marLeft w:val="0"/>
          <w:marRight w:val="0"/>
          <w:marTop w:val="40"/>
          <w:marBottom w:val="40"/>
          <w:divBdr>
            <w:top w:val="none" w:sz="0" w:space="0" w:color="auto"/>
            <w:left w:val="none" w:sz="0" w:space="0" w:color="auto"/>
            <w:bottom w:val="none" w:sz="0" w:space="0" w:color="auto"/>
            <w:right w:val="none" w:sz="0" w:space="0" w:color="auto"/>
          </w:divBdr>
        </w:div>
        <w:div w:id="1385106637">
          <w:marLeft w:val="0"/>
          <w:marRight w:val="0"/>
          <w:marTop w:val="40"/>
          <w:marBottom w:val="40"/>
          <w:divBdr>
            <w:top w:val="none" w:sz="0" w:space="0" w:color="auto"/>
            <w:left w:val="none" w:sz="0" w:space="0" w:color="auto"/>
            <w:bottom w:val="none" w:sz="0" w:space="0" w:color="auto"/>
            <w:right w:val="none" w:sz="0" w:space="0" w:color="auto"/>
          </w:divBdr>
        </w:div>
        <w:div w:id="587274731">
          <w:marLeft w:val="0"/>
          <w:marRight w:val="0"/>
          <w:marTop w:val="40"/>
          <w:marBottom w:val="40"/>
          <w:divBdr>
            <w:top w:val="none" w:sz="0" w:space="0" w:color="auto"/>
            <w:left w:val="none" w:sz="0" w:space="0" w:color="auto"/>
            <w:bottom w:val="none" w:sz="0" w:space="0" w:color="auto"/>
            <w:right w:val="none" w:sz="0" w:space="0" w:color="auto"/>
          </w:divBdr>
        </w:div>
        <w:div w:id="1603489742">
          <w:marLeft w:val="0"/>
          <w:marRight w:val="0"/>
          <w:marTop w:val="40"/>
          <w:marBottom w:val="40"/>
          <w:divBdr>
            <w:top w:val="none" w:sz="0" w:space="0" w:color="auto"/>
            <w:left w:val="none" w:sz="0" w:space="0" w:color="auto"/>
            <w:bottom w:val="none" w:sz="0" w:space="0" w:color="auto"/>
            <w:right w:val="none" w:sz="0" w:space="0" w:color="auto"/>
          </w:divBdr>
        </w:div>
        <w:div w:id="661078938">
          <w:marLeft w:val="0"/>
          <w:marRight w:val="0"/>
          <w:marTop w:val="40"/>
          <w:marBottom w:val="40"/>
          <w:divBdr>
            <w:top w:val="none" w:sz="0" w:space="0" w:color="auto"/>
            <w:left w:val="none" w:sz="0" w:space="0" w:color="auto"/>
            <w:bottom w:val="none" w:sz="0" w:space="0" w:color="auto"/>
            <w:right w:val="none" w:sz="0" w:space="0" w:color="auto"/>
          </w:divBdr>
        </w:div>
        <w:div w:id="2022463189">
          <w:marLeft w:val="0"/>
          <w:marRight w:val="0"/>
          <w:marTop w:val="40"/>
          <w:marBottom w:val="40"/>
          <w:divBdr>
            <w:top w:val="none" w:sz="0" w:space="0" w:color="auto"/>
            <w:left w:val="none" w:sz="0" w:space="0" w:color="auto"/>
            <w:bottom w:val="none" w:sz="0" w:space="0" w:color="auto"/>
            <w:right w:val="none" w:sz="0" w:space="0" w:color="auto"/>
          </w:divBdr>
        </w:div>
        <w:div w:id="1468862435">
          <w:marLeft w:val="0"/>
          <w:marRight w:val="0"/>
          <w:marTop w:val="40"/>
          <w:marBottom w:val="40"/>
          <w:divBdr>
            <w:top w:val="none" w:sz="0" w:space="0" w:color="auto"/>
            <w:left w:val="none" w:sz="0" w:space="0" w:color="auto"/>
            <w:bottom w:val="none" w:sz="0" w:space="0" w:color="auto"/>
            <w:right w:val="none" w:sz="0" w:space="0" w:color="auto"/>
          </w:divBdr>
        </w:div>
        <w:div w:id="354817268">
          <w:marLeft w:val="0"/>
          <w:marRight w:val="0"/>
          <w:marTop w:val="40"/>
          <w:marBottom w:val="40"/>
          <w:divBdr>
            <w:top w:val="none" w:sz="0" w:space="0" w:color="auto"/>
            <w:left w:val="none" w:sz="0" w:space="0" w:color="auto"/>
            <w:bottom w:val="none" w:sz="0" w:space="0" w:color="auto"/>
            <w:right w:val="none" w:sz="0" w:space="0" w:color="auto"/>
          </w:divBdr>
        </w:div>
        <w:div w:id="1895041406">
          <w:marLeft w:val="0"/>
          <w:marRight w:val="0"/>
          <w:marTop w:val="40"/>
          <w:marBottom w:val="40"/>
          <w:divBdr>
            <w:top w:val="none" w:sz="0" w:space="0" w:color="auto"/>
            <w:left w:val="none" w:sz="0" w:space="0" w:color="auto"/>
            <w:bottom w:val="none" w:sz="0" w:space="0" w:color="auto"/>
            <w:right w:val="none" w:sz="0" w:space="0" w:color="auto"/>
          </w:divBdr>
        </w:div>
        <w:div w:id="657609525">
          <w:marLeft w:val="0"/>
          <w:marRight w:val="0"/>
          <w:marTop w:val="40"/>
          <w:marBottom w:val="40"/>
          <w:divBdr>
            <w:top w:val="none" w:sz="0" w:space="0" w:color="auto"/>
            <w:left w:val="none" w:sz="0" w:space="0" w:color="auto"/>
            <w:bottom w:val="none" w:sz="0" w:space="0" w:color="auto"/>
            <w:right w:val="none" w:sz="0" w:space="0" w:color="auto"/>
          </w:divBdr>
        </w:div>
        <w:div w:id="891887368">
          <w:marLeft w:val="0"/>
          <w:marRight w:val="0"/>
          <w:marTop w:val="40"/>
          <w:marBottom w:val="40"/>
          <w:divBdr>
            <w:top w:val="none" w:sz="0" w:space="0" w:color="auto"/>
            <w:left w:val="none" w:sz="0" w:space="0" w:color="auto"/>
            <w:bottom w:val="none" w:sz="0" w:space="0" w:color="auto"/>
            <w:right w:val="none" w:sz="0" w:space="0" w:color="auto"/>
          </w:divBdr>
        </w:div>
        <w:div w:id="388387275">
          <w:marLeft w:val="0"/>
          <w:marRight w:val="0"/>
          <w:marTop w:val="40"/>
          <w:marBottom w:val="40"/>
          <w:divBdr>
            <w:top w:val="none" w:sz="0" w:space="0" w:color="auto"/>
            <w:left w:val="none" w:sz="0" w:space="0" w:color="auto"/>
            <w:bottom w:val="none" w:sz="0" w:space="0" w:color="auto"/>
            <w:right w:val="none" w:sz="0" w:space="0" w:color="auto"/>
          </w:divBdr>
        </w:div>
        <w:div w:id="132140154">
          <w:marLeft w:val="0"/>
          <w:marRight w:val="0"/>
          <w:marTop w:val="40"/>
          <w:marBottom w:val="40"/>
          <w:divBdr>
            <w:top w:val="none" w:sz="0" w:space="0" w:color="auto"/>
            <w:left w:val="none" w:sz="0" w:space="0" w:color="auto"/>
            <w:bottom w:val="none" w:sz="0" w:space="0" w:color="auto"/>
            <w:right w:val="none" w:sz="0" w:space="0" w:color="auto"/>
          </w:divBdr>
        </w:div>
        <w:div w:id="182402656">
          <w:marLeft w:val="0"/>
          <w:marRight w:val="0"/>
          <w:marTop w:val="40"/>
          <w:marBottom w:val="40"/>
          <w:divBdr>
            <w:top w:val="none" w:sz="0" w:space="0" w:color="auto"/>
            <w:left w:val="none" w:sz="0" w:space="0" w:color="auto"/>
            <w:bottom w:val="none" w:sz="0" w:space="0" w:color="auto"/>
            <w:right w:val="none" w:sz="0" w:space="0" w:color="auto"/>
          </w:divBdr>
        </w:div>
        <w:div w:id="245268449">
          <w:marLeft w:val="0"/>
          <w:marRight w:val="0"/>
          <w:marTop w:val="40"/>
          <w:marBottom w:val="40"/>
          <w:divBdr>
            <w:top w:val="none" w:sz="0" w:space="0" w:color="auto"/>
            <w:left w:val="none" w:sz="0" w:space="0" w:color="auto"/>
            <w:bottom w:val="none" w:sz="0" w:space="0" w:color="auto"/>
            <w:right w:val="none" w:sz="0" w:space="0" w:color="auto"/>
          </w:divBdr>
        </w:div>
        <w:div w:id="349720978">
          <w:marLeft w:val="0"/>
          <w:marRight w:val="0"/>
          <w:marTop w:val="40"/>
          <w:marBottom w:val="40"/>
          <w:divBdr>
            <w:top w:val="none" w:sz="0" w:space="0" w:color="auto"/>
            <w:left w:val="none" w:sz="0" w:space="0" w:color="auto"/>
            <w:bottom w:val="none" w:sz="0" w:space="0" w:color="auto"/>
            <w:right w:val="none" w:sz="0" w:space="0" w:color="auto"/>
          </w:divBdr>
        </w:div>
        <w:div w:id="2115898216">
          <w:marLeft w:val="0"/>
          <w:marRight w:val="0"/>
          <w:marTop w:val="40"/>
          <w:marBottom w:val="40"/>
          <w:divBdr>
            <w:top w:val="none" w:sz="0" w:space="0" w:color="auto"/>
            <w:left w:val="none" w:sz="0" w:space="0" w:color="auto"/>
            <w:bottom w:val="none" w:sz="0" w:space="0" w:color="auto"/>
            <w:right w:val="none" w:sz="0" w:space="0" w:color="auto"/>
          </w:divBdr>
        </w:div>
        <w:div w:id="319776337">
          <w:marLeft w:val="0"/>
          <w:marRight w:val="0"/>
          <w:marTop w:val="40"/>
          <w:marBottom w:val="40"/>
          <w:divBdr>
            <w:top w:val="none" w:sz="0" w:space="0" w:color="auto"/>
            <w:left w:val="none" w:sz="0" w:space="0" w:color="auto"/>
            <w:bottom w:val="none" w:sz="0" w:space="0" w:color="auto"/>
            <w:right w:val="none" w:sz="0" w:space="0" w:color="auto"/>
          </w:divBdr>
        </w:div>
        <w:div w:id="1210920573">
          <w:marLeft w:val="0"/>
          <w:marRight w:val="0"/>
          <w:marTop w:val="40"/>
          <w:marBottom w:val="40"/>
          <w:divBdr>
            <w:top w:val="none" w:sz="0" w:space="0" w:color="auto"/>
            <w:left w:val="none" w:sz="0" w:space="0" w:color="auto"/>
            <w:bottom w:val="none" w:sz="0" w:space="0" w:color="auto"/>
            <w:right w:val="none" w:sz="0" w:space="0" w:color="auto"/>
          </w:divBdr>
        </w:div>
        <w:div w:id="147981430">
          <w:marLeft w:val="0"/>
          <w:marRight w:val="0"/>
          <w:marTop w:val="40"/>
          <w:marBottom w:val="40"/>
          <w:divBdr>
            <w:top w:val="none" w:sz="0" w:space="0" w:color="auto"/>
            <w:left w:val="none" w:sz="0" w:space="0" w:color="auto"/>
            <w:bottom w:val="none" w:sz="0" w:space="0" w:color="auto"/>
            <w:right w:val="none" w:sz="0" w:space="0" w:color="auto"/>
          </w:divBdr>
        </w:div>
        <w:div w:id="768619343">
          <w:marLeft w:val="0"/>
          <w:marRight w:val="0"/>
          <w:marTop w:val="40"/>
          <w:marBottom w:val="40"/>
          <w:divBdr>
            <w:top w:val="none" w:sz="0" w:space="0" w:color="auto"/>
            <w:left w:val="none" w:sz="0" w:space="0" w:color="auto"/>
            <w:bottom w:val="none" w:sz="0" w:space="0" w:color="auto"/>
            <w:right w:val="none" w:sz="0" w:space="0" w:color="auto"/>
          </w:divBdr>
        </w:div>
        <w:div w:id="1707559276">
          <w:marLeft w:val="0"/>
          <w:marRight w:val="0"/>
          <w:marTop w:val="40"/>
          <w:marBottom w:val="40"/>
          <w:divBdr>
            <w:top w:val="none" w:sz="0" w:space="0" w:color="auto"/>
            <w:left w:val="none" w:sz="0" w:space="0" w:color="auto"/>
            <w:bottom w:val="none" w:sz="0" w:space="0" w:color="auto"/>
            <w:right w:val="none" w:sz="0" w:space="0" w:color="auto"/>
          </w:divBdr>
        </w:div>
        <w:div w:id="1384211156">
          <w:marLeft w:val="0"/>
          <w:marRight w:val="0"/>
          <w:marTop w:val="40"/>
          <w:marBottom w:val="40"/>
          <w:divBdr>
            <w:top w:val="none" w:sz="0" w:space="0" w:color="auto"/>
            <w:left w:val="none" w:sz="0" w:space="0" w:color="auto"/>
            <w:bottom w:val="none" w:sz="0" w:space="0" w:color="auto"/>
            <w:right w:val="none" w:sz="0" w:space="0" w:color="auto"/>
          </w:divBdr>
        </w:div>
        <w:div w:id="255670856">
          <w:marLeft w:val="0"/>
          <w:marRight w:val="0"/>
          <w:marTop w:val="40"/>
          <w:marBottom w:val="40"/>
          <w:divBdr>
            <w:top w:val="none" w:sz="0" w:space="0" w:color="auto"/>
            <w:left w:val="none" w:sz="0" w:space="0" w:color="auto"/>
            <w:bottom w:val="none" w:sz="0" w:space="0" w:color="auto"/>
            <w:right w:val="none" w:sz="0" w:space="0" w:color="auto"/>
          </w:divBdr>
        </w:div>
        <w:div w:id="2067534014">
          <w:marLeft w:val="0"/>
          <w:marRight w:val="0"/>
          <w:marTop w:val="40"/>
          <w:marBottom w:val="40"/>
          <w:divBdr>
            <w:top w:val="none" w:sz="0" w:space="0" w:color="auto"/>
            <w:left w:val="none" w:sz="0" w:space="0" w:color="auto"/>
            <w:bottom w:val="none" w:sz="0" w:space="0" w:color="auto"/>
            <w:right w:val="none" w:sz="0" w:space="0" w:color="auto"/>
          </w:divBdr>
        </w:div>
        <w:div w:id="1249118490">
          <w:marLeft w:val="0"/>
          <w:marRight w:val="0"/>
          <w:marTop w:val="40"/>
          <w:marBottom w:val="40"/>
          <w:divBdr>
            <w:top w:val="none" w:sz="0" w:space="0" w:color="auto"/>
            <w:left w:val="none" w:sz="0" w:space="0" w:color="auto"/>
            <w:bottom w:val="none" w:sz="0" w:space="0" w:color="auto"/>
            <w:right w:val="none" w:sz="0" w:space="0" w:color="auto"/>
          </w:divBdr>
        </w:div>
        <w:div w:id="863862232">
          <w:marLeft w:val="0"/>
          <w:marRight w:val="0"/>
          <w:marTop w:val="40"/>
          <w:marBottom w:val="40"/>
          <w:divBdr>
            <w:top w:val="none" w:sz="0" w:space="0" w:color="auto"/>
            <w:left w:val="none" w:sz="0" w:space="0" w:color="auto"/>
            <w:bottom w:val="none" w:sz="0" w:space="0" w:color="auto"/>
            <w:right w:val="none" w:sz="0" w:space="0" w:color="auto"/>
          </w:divBdr>
        </w:div>
        <w:div w:id="2131851352">
          <w:marLeft w:val="0"/>
          <w:marRight w:val="0"/>
          <w:marTop w:val="40"/>
          <w:marBottom w:val="40"/>
          <w:divBdr>
            <w:top w:val="none" w:sz="0" w:space="0" w:color="auto"/>
            <w:left w:val="none" w:sz="0" w:space="0" w:color="auto"/>
            <w:bottom w:val="none" w:sz="0" w:space="0" w:color="auto"/>
            <w:right w:val="none" w:sz="0" w:space="0" w:color="auto"/>
          </w:divBdr>
        </w:div>
        <w:div w:id="1960143887">
          <w:marLeft w:val="0"/>
          <w:marRight w:val="0"/>
          <w:marTop w:val="40"/>
          <w:marBottom w:val="40"/>
          <w:divBdr>
            <w:top w:val="none" w:sz="0" w:space="0" w:color="auto"/>
            <w:left w:val="none" w:sz="0" w:space="0" w:color="auto"/>
            <w:bottom w:val="none" w:sz="0" w:space="0" w:color="auto"/>
            <w:right w:val="none" w:sz="0" w:space="0" w:color="auto"/>
          </w:divBdr>
        </w:div>
        <w:div w:id="777605454">
          <w:marLeft w:val="0"/>
          <w:marRight w:val="0"/>
          <w:marTop w:val="40"/>
          <w:marBottom w:val="40"/>
          <w:divBdr>
            <w:top w:val="none" w:sz="0" w:space="0" w:color="auto"/>
            <w:left w:val="none" w:sz="0" w:space="0" w:color="auto"/>
            <w:bottom w:val="none" w:sz="0" w:space="0" w:color="auto"/>
            <w:right w:val="none" w:sz="0" w:space="0" w:color="auto"/>
          </w:divBdr>
        </w:div>
        <w:div w:id="962466747">
          <w:marLeft w:val="0"/>
          <w:marRight w:val="0"/>
          <w:marTop w:val="40"/>
          <w:marBottom w:val="40"/>
          <w:divBdr>
            <w:top w:val="none" w:sz="0" w:space="0" w:color="auto"/>
            <w:left w:val="none" w:sz="0" w:space="0" w:color="auto"/>
            <w:bottom w:val="none" w:sz="0" w:space="0" w:color="auto"/>
            <w:right w:val="none" w:sz="0" w:space="0" w:color="auto"/>
          </w:divBdr>
        </w:div>
        <w:div w:id="111168439">
          <w:marLeft w:val="0"/>
          <w:marRight w:val="0"/>
          <w:marTop w:val="40"/>
          <w:marBottom w:val="40"/>
          <w:divBdr>
            <w:top w:val="none" w:sz="0" w:space="0" w:color="auto"/>
            <w:left w:val="none" w:sz="0" w:space="0" w:color="auto"/>
            <w:bottom w:val="none" w:sz="0" w:space="0" w:color="auto"/>
            <w:right w:val="none" w:sz="0" w:space="0" w:color="auto"/>
          </w:divBdr>
        </w:div>
        <w:div w:id="1344235894">
          <w:marLeft w:val="0"/>
          <w:marRight w:val="0"/>
          <w:marTop w:val="40"/>
          <w:marBottom w:val="40"/>
          <w:divBdr>
            <w:top w:val="none" w:sz="0" w:space="0" w:color="auto"/>
            <w:left w:val="none" w:sz="0" w:space="0" w:color="auto"/>
            <w:bottom w:val="none" w:sz="0" w:space="0" w:color="auto"/>
            <w:right w:val="none" w:sz="0" w:space="0" w:color="auto"/>
          </w:divBdr>
        </w:div>
        <w:div w:id="2046131475">
          <w:marLeft w:val="0"/>
          <w:marRight w:val="0"/>
          <w:marTop w:val="40"/>
          <w:marBottom w:val="40"/>
          <w:divBdr>
            <w:top w:val="none" w:sz="0" w:space="0" w:color="auto"/>
            <w:left w:val="none" w:sz="0" w:space="0" w:color="auto"/>
            <w:bottom w:val="none" w:sz="0" w:space="0" w:color="auto"/>
            <w:right w:val="none" w:sz="0" w:space="0" w:color="auto"/>
          </w:divBdr>
        </w:div>
        <w:div w:id="1813476670">
          <w:marLeft w:val="0"/>
          <w:marRight w:val="0"/>
          <w:marTop w:val="40"/>
          <w:marBottom w:val="40"/>
          <w:divBdr>
            <w:top w:val="none" w:sz="0" w:space="0" w:color="auto"/>
            <w:left w:val="none" w:sz="0" w:space="0" w:color="auto"/>
            <w:bottom w:val="none" w:sz="0" w:space="0" w:color="auto"/>
            <w:right w:val="none" w:sz="0" w:space="0" w:color="auto"/>
          </w:divBdr>
        </w:div>
        <w:div w:id="158429845">
          <w:marLeft w:val="0"/>
          <w:marRight w:val="0"/>
          <w:marTop w:val="40"/>
          <w:marBottom w:val="40"/>
          <w:divBdr>
            <w:top w:val="none" w:sz="0" w:space="0" w:color="auto"/>
            <w:left w:val="none" w:sz="0" w:space="0" w:color="auto"/>
            <w:bottom w:val="none" w:sz="0" w:space="0" w:color="auto"/>
            <w:right w:val="none" w:sz="0" w:space="0" w:color="auto"/>
          </w:divBdr>
        </w:div>
        <w:div w:id="1678070211">
          <w:marLeft w:val="0"/>
          <w:marRight w:val="0"/>
          <w:marTop w:val="40"/>
          <w:marBottom w:val="40"/>
          <w:divBdr>
            <w:top w:val="none" w:sz="0" w:space="0" w:color="auto"/>
            <w:left w:val="none" w:sz="0" w:space="0" w:color="auto"/>
            <w:bottom w:val="none" w:sz="0" w:space="0" w:color="auto"/>
            <w:right w:val="none" w:sz="0" w:space="0" w:color="auto"/>
          </w:divBdr>
        </w:div>
        <w:div w:id="1108963484">
          <w:marLeft w:val="0"/>
          <w:marRight w:val="0"/>
          <w:marTop w:val="40"/>
          <w:marBottom w:val="40"/>
          <w:divBdr>
            <w:top w:val="none" w:sz="0" w:space="0" w:color="auto"/>
            <w:left w:val="none" w:sz="0" w:space="0" w:color="auto"/>
            <w:bottom w:val="none" w:sz="0" w:space="0" w:color="auto"/>
            <w:right w:val="none" w:sz="0" w:space="0" w:color="auto"/>
          </w:divBdr>
        </w:div>
        <w:div w:id="813376915">
          <w:marLeft w:val="0"/>
          <w:marRight w:val="0"/>
          <w:marTop w:val="40"/>
          <w:marBottom w:val="40"/>
          <w:divBdr>
            <w:top w:val="none" w:sz="0" w:space="0" w:color="auto"/>
            <w:left w:val="none" w:sz="0" w:space="0" w:color="auto"/>
            <w:bottom w:val="none" w:sz="0" w:space="0" w:color="auto"/>
            <w:right w:val="none" w:sz="0" w:space="0" w:color="auto"/>
          </w:divBdr>
        </w:div>
        <w:div w:id="489323516">
          <w:marLeft w:val="0"/>
          <w:marRight w:val="0"/>
          <w:marTop w:val="40"/>
          <w:marBottom w:val="40"/>
          <w:divBdr>
            <w:top w:val="none" w:sz="0" w:space="0" w:color="auto"/>
            <w:left w:val="none" w:sz="0" w:space="0" w:color="auto"/>
            <w:bottom w:val="none" w:sz="0" w:space="0" w:color="auto"/>
            <w:right w:val="none" w:sz="0" w:space="0" w:color="auto"/>
          </w:divBdr>
        </w:div>
        <w:div w:id="770708386">
          <w:marLeft w:val="0"/>
          <w:marRight w:val="0"/>
          <w:marTop w:val="40"/>
          <w:marBottom w:val="40"/>
          <w:divBdr>
            <w:top w:val="none" w:sz="0" w:space="0" w:color="auto"/>
            <w:left w:val="none" w:sz="0" w:space="0" w:color="auto"/>
            <w:bottom w:val="none" w:sz="0" w:space="0" w:color="auto"/>
            <w:right w:val="none" w:sz="0" w:space="0" w:color="auto"/>
          </w:divBdr>
        </w:div>
        <w:div w:id="1692996647">
          <w:marLeft w:val="0"/>
          <w:marRight w:val="0"/>
          <w:marTop w:val="40"/>
          <w:marBottom w:val="40"/>
          <w:divBdr>
            <w:top w:val="none" w:sz="0" w:space="0" w:color="auto"/>
            <w:left w:val="none" w:sz="0" w:space="0" w:color="auto"/>
            <w:bottom w:val="none" w:sz="0" w:space="0" w:color="auto"/>
            <w:right w:val="none" w:sz="0" w:space="0" w:color="auto"/>
          </w:divBdr>
        </w:div>
        <w:div w:id="559484443">
          <w:marLeft w:val="0"/>
          <w:marRight w:val="0"/>
          <w:marTop w:val="40"/>
          <w:marBottom w:val="40"/>
          <w:divBdr>
            <w:top w:val="none" w:sz="0" w:space="0" w:color="auto"/>
            <w:left w:val="none" w:sz="0" w:space="0" w:color="auto"/>
            <w:bottom w:val="none" w:sz="0" w:space="0" w:color="auto"/>
            <w:right w:val="none" w:sz="0" w:space="0" w:color="auto"/>
          </w:divBdr>
        </w:div>
        <w:div w:id="640378667">
          <w:marLeft w:val="0"/>
          <w:marRight w:val="0"/>
          <w:marTop w:val="40"/>
          <w:marBottom w:val="40"/>
          <w:divBdr>
            <w:top w:val="none" w:sz="0" w:space="0" w:color="auto"/>
            <w:left w:val="none" w:sz="0" w:space="0" w:color="auto"/>
            <w:bottom w:val="none" w:sz="0" w:space="0" w:color="auto"/>
            <w:right w:val="none" w:sz="0" w:space="0" w:color="auto"/>
          </w:divBdr>
        </w:div>
        <w:div w:id="170725713">
          <w:marLeft w:val="0"/>
          <w:marRight w:val="0"/>
          <w:marTop w:val="40"/>
          <w:marBottom w:val="40"/>
          <w:divBdr>
            <w:top w:val="none" w:sz="0" w:space="0" w:color="auto"/>
            <w:left w:val="none" w:sz="0" w:space="0" w:color="auto"/>
            <w:bottom w:val="none" w:sz="0" w:space="0" w:color="auto"/>
            <w:right w:val="none" w:sz="0" w:space="0" w:color="auto"/>
          </w:divBdr>
        </w:div>
        <w:div w:id="1456869492">
          <w:marLeft w:val="0"/>
          <w:marRight w:val="0"/>
          <w:marTop w:val="40"/>
          <w:marBottom w:val="40"/>
          <w:divBdr>
            <w:top w:val="none" w:sz="0" w:space="0" w:color="auto"/>
            <w:left w:val="none" w:sz="0" w:space="0" w:color="auto"/>
            <w:bottom w:val="none" w:sz="0" w:space="0" w:color="auto"/>
            <w:right w:val="none" w:sz="0" w:space="0" w:color="auto"/>
          </w:divBdr>
        </w:div>
        <w:div w:id="1103762106">
          <w:marLeft w:val="0"/>
          <w:marRight w:val="0"/>
          <w:marTop w:val="40"/>
          <w:marBottom w:val="40"/>
          <w:divBdr>
            <w:top w:val="none" w:sz="0" w:space="0" w:color="auto"/>
            <w:left w:val="none" w:sz="0" w:space="0" w:color="auto"/>
            <w:bottom w:val="none" w:sz="0" w:space="0" w:color="auto"/>
            <w:right w:val="none" w:sz="0" w:space="0" w:color="auto"/>
          </w:divBdr>
        </w:div>
        <w:div w:id="1716732533">
          <w:marLeft w:val="0"/>
          <w:marRight w:val="0"/>
          <w:marTop w:val="40"/>
          <w:marBottom w:val="40"/>
          <w:divBdr>
            <w:top w:val="none" w:sz="0" w:space="0" w:color="auto"/>
            <w:left w:val="none" w:sz="0" w:space="0" w:color="auto"/>
            <w:bottom w:val="none" w:sz="0" w:space="0" w:color="auto"/>
            <w:right w:val="none" w:sz="0" w:space="0" w:color="auto"/>
          </w:divBdr>
        </w:div>
        <w:div w:id="303773257">
          <w:marLeft w:val="0"/>
          <w:marRight w:val="0"/>
          <w:marTop w:val="40"/>
          <w:marBottom w:val="40"/>
          <w:divBdr>
            <w:top w:val="none" w:sz="0" w:space="0" w:color="auto"/>
            <w:left w:val="none" w:sz="0" w:space="0" w:color="auto"/>
            <w:bottom w:val="none" w:sz="0" w:space="0" w:color="auto"/>
            <w:right w:val="none" w:sz="0" w:space="0" w:color="auto"/>
          </w:divBdr>
        </w:div>
        <w:div w:id="784930127">
          <w:marLeft w:val="0"/>
          <w:marRight w:val="0"/>
          <w:marTop w:val="40"/>
          <w:marBottom w:val="40"/>
          <w:divBdr>
            <w:top w:val="none" w:sz="0" w:space="0" w:color="auto"/>
            <w:left w:val="none" w:sz="0" w:space="0" w:color="auto"/>
            <w:bottom w:val="none" w:sz="0" w:space="0" w:color="auto"/>
            <w:right w:val="none" w:sz="0" w:space="0" w:color="auto"/>
          </w:divBdr>
        </w:div>
        <w:div w:id="2049333901">
          <w:marLeft w:val="0"/>
          <w:marRight w:val="0"/>
          <w:marTop w:val="40"/>
          <w:marBottom w:val="40"/>
          <w:divBdr>
            <w:top w:val="none" w:sz="0" w:space="0" w:color="auto"/>
            <w:left w:val="none" w:sz="0" w:space="0" w:color="auto"/>
            <w:bottom w:val="none" w:sz="0" w:space="0" w:color="auto"/>
            <w:right w:val="none" w:sz="0" w:space="0" w:color="auto"/>
          </w:divBdr>
        </w:div>
        <w:div w:id="101996278">
          <w:marLeft w:val="0"/>
          <w:marRight w:val="0"/>
          <w:marTop w:val="40"/>
          <w:marBottom w:val="40"/>
          <w:divBdr>
            <w:top w:val="none" w:sz="0" w:space="0" w:color="auto"/>
            <w:left w:val="none" w:sz="0" w:space="0" w:color="auto"/>
            <w:bottom w:val="none" w:sz="0" w:space="0" w:color="auto"/>
            <w:right w:val="none" w:sz="0" w:space="0" w:color="auto"/>
          </w:divBdr>
        </w:div>
        <w:div w:id="744689867">
          <w:marLeft w:val="0"/>
          <w:marRight w:val="0"/>
          <w:marTop w:val="40"/>
          <w:marBottom w:val="40"/>
          <w:divBdr>
            <w:top w:val="none" w:sz="0" w:space="0" w:color="auto"/>
            <w:left w:val="none" w:sz="0" w:space="0" w:color="auto"/>
            <w:bottom w:val="none" w:sz="0" w:space="0" w:color="auto"/>
            <w:right w:val="none" w:sz="0" w:space="0" w:color="auto"/>
          </w:divBdr>
        </w:div>
        <w:div w:id="1526407235">
          <w:marLeft w:val="0"/>
          <w:marRight w:val="0"/>
          <w:marTop w:val="40"/>
          <w:marBottom w:val="40"/>
          <w:divBdr>
            <w:top w:val="none" w:sz="0" w:space="0" w:color="auto"/>
            <w:left w:val="none" w:sz="0" w:space="0" w:color="auto"/>
            <w:bottom w:val="none" w:sz="0" w:space="0" w:color="auto"/>
            <w:right w:val="none" w:sz="0" w:space="0" w:color="auto"/>
          </w:divBdr>
        </w:div>
        <w:div w:id="1254974872">
          <w:marLeft w:val="0"/>
          <w:marRight w:val="0"/>
          <w:marTop w:val="40"/>
          <w:marBottom w:val="40"/>
          <w:divBdr>
            <w:top w:val="none" w:sz="0" w:space="0" w:color="auto"/>
            <w:left w:val="none" w:sz="0" w:space="0" w:color="auto"/>
            <w:bottom w:val="none" w:sz="0" w:space="0" w:color="auto"/>
            <w:right w:val="none" w:sz="0" w:space="0" w:color="auto"/>
          </w:divBdr>
        </w:div>
        <w:div w:id="449788554">
          <w:marLeft w:val="0"/>
          <w:marRight w:val="0"/>
          <w:marTop w:val="40"/>
          <w:marBottom w:val="40"/>
          <w:divBdr>
            <w:top w:val="none" w:sz="0" w:space="0" w:color="auto"/>
            <w:left w:val="none" w:sz="0" w:space="0" w:color="auto"/>
            <w:bottom w:val="none" w:sz="0" w:space="0" w:color="auto"/>
            <w:right w:val="none" w:sz="0" w:space="0" w:color="auto"/>
          </w:divBdr>
        </w:div>
        <w:div w:id="1291204946">
          <w:marLeft w:val="0"/>
          <w:marRight w:val="0"/>
          <w:marTop w:val="40"/>
          <w:marBottom w:val="40"/>
          <w:divBdr>
            <w:top w:val="none" w:sz="0" w:space="0" w:color="auto"/>
            <w:left w:val="none" w:sz="0" w:space="0" w:color="auto"/>
            <w:bottom w:val="none" w:sz="0" w:space="0" w:color="auto"/>
            <w:right w:val="none" w:sz="0" w:space="0" w:color="auto"/>
          </w:divBdr>
        </w:div>
        <w:div w:id="466701346">
          <w:marLeft w:val="0"/>
          <w:marRight w:val="0"/>
          <w:marTop w:val="40"/>
          <w:marBottom w:val="40"/>
          <w:divBdr>
            <w:top w:val="none" w:sz="0" w:space="0" w:color="auto"/>
            <w:left w:val="none" w:sz="0" w:space="0" w:color="auto"/>
            <w:bottom w:val="none" w:sz="0" w:space="0" w:color="auto"/>
            <w:right w:val="none" w:sz="0" w:space="0" w:color="auto"/>
          </w:divBdr>
        </w:div>
        <w:div w:id="1352950698">
          <w:marLeft w:val="0"/>
          <w:marRight w:val="0"/>
          <w:marTop w:val="40"/>
          <w:marBottom w:val="40"/>
          <w:divBdr>
            <w:top w:val="none" w:sz="0" w:space="0" w:color="auto"/>
            <w:left w:val="none" w:sz="0" w:space="0" w:color="auto"/>
            <w:bottom w:val="none" w:sz="0" w:space="0" w:color="auto"/>
            <w:right w:val="none" w:sz="0" w:space="0" w:color="auto"/>
          </w:divBdr>
        </w:div>
        <w:div w:id="234240568">
          <w:marLeft w:val="0"/>
          <w:marRight w:val="0"/>
          <w:marTop w:val="40"/>
          <w:marBottom w:val="40"/>
          <w:divBdr>
            <w:top w:val="none" w:sz="0" w:space="0" w:color="auto"/>
            <w:left w:val="none" w:sz="0" w:space="0" w:color="auto"/>
            <w:bottom w:val="none" w:sz="0" w:space="0" w:color="auto"/>
            <w:right w:val="none" w:sz="0" w:space="0" w:color="auto"/>
          </w:divBdr>
        </w:div>
        <w:div w:id="416361997">
          <w:marLeft w:val="0"/>
          <w:marRight w:val="0"/>
          <w:marTop w:val="40"/>
          <w:marBottom w:val="40"/>
          <w:divBdr>
            <w:top w:val="none" w:sz="0" w:space="0" w:color="auto"/>
            <w:left w:val="none" w:sz="0" w:space="0" w:color="auto"/>
            <w:bottom w:val="none" w:sz="0" w:space="0" w:color="auto"/>
            <w:right w:val="none" w:sz="0" w:space="0" w:color="auto"/>
          </w:divBdr>
        </w:div>
        <w:div w:id="856121011">
          <w:marLeft w:val="0"/>
          <w:marRight w:val="0"/>
          <w:marTop w:val="40"/>
          <w:marBottom w:val="40"/>
          <w:divBdr>
            <w:top w:val="none" w:sz="0" w:space="0" w:color="auto"/>
            <w:left w:val="none" w:sz="0" w:space="0" w:color="auto"/>
            <w:bottom w:val="none" w:sz="0" w:space="0" w:color="auto"/>
            <w:right w:val="none" w:sz="0" w:space="0" w:color="auto"/>
          </w:divBdr>
        </w:div>
        <w:div w:id="523786643">
          <w:marLeft w:val="0"/>
          <w:marRight w:val="0"/>
          <w:marTop w:val="40"/>
          <w:marBottom w:val="40"/>
          <w:divBdr>
            <w:top w:val="none" w:sz="0" w:space="0" w:color="auto"/>
            <w:left w:val="none" w:sz="0" w:space="0" w:color="auto"/>
            <w:bottom w:val="none" w:sz="0" w:space="0" w:color="auto"/>
            <w:right w:val="none" w:sz="0" w:space="0" w:color="auto"/>
          </w:divBdr>
        </w:div>
        <w:div w:id="37635039">
          <w:marLeft w:val="0"/>
          <w:marRight w:val="0"/>
          <w:marTop w:val="40"/>
          <w:marBottom w:val="40"/>
          <w:divBdr>
            <w:top w:val="none" w:sz="0" w:space="0" w:color="auto"/>
            <w:left w:val="none" w:sz="0" w:space="0" w:color="auto"/>
            <w:bottom w:val="none" w:sz="0" w:space="0" w:color="auto"/>
            <w:right w:val="none" w:sz="0" w:space="0" w:color="auto"/>
          </w:divBdr>
        </w:div>
        <w:div w:id="1420246869">
          <w:marLeft w:val="0"/>
          <w:marRight w:val="0"/>
          <w:marTop w:val="40"/>
          <w:marBottom w:val="40"/>
          <w:divBdr>
            <w:top w:val="none" w:sz="0" w:space="0" w:color="auto"/>
            <w:left w:val="none" w:sz="0" w:space="0" w:color="auto"/>
            <w:bottom w:val="none" w:sz="0" w:space="0" w:color="auto"/>
            <w:right w:val="none" w:sz="0" w:space="0" w:color="auto"/>
          </w:divBdr>
        </w:div>
        <w:div w:id="1637029004">
          <w:marLeft w:val="0"/>
          <w:marRight w:val="0"/>
          <w:marTop w:val="0"/>
          <w:marBottom w:val="101"/>
          <w:divBdr>
            <w:top w:val="none" w:sz="0" w:space="0" w:color="auto"/>
            <w:left w:val="none" w:sz="0" w:space="0" w:color="auto"/>
            <w:bottom w:val="none" w:sz="0" w:space="0" w:color="auto"/>
            <w:right w:val="none" w:sz="0" w:space="0" w:color="auto"/>
          </w:divBdr>
        </w:div>
        <w:div w:id="1371762913">
          <w:marLeft w:val="0"/>
          <w:marRight w:val="0"/>
          <w:marTop w:val="0"/>
          <w:marBottom w:val="101"/>
          <w:divBdr>
            <w:top w:val="none" w:sz="0" w:space="0" w:color="auto"/>
            <w:left w:val="none" w:sz="0" w:space="0" w:color="auto"/>
            <w:bottom w:val="none" w:sz="0" w:space="0" w:color="auto"/>
            <w:right w:val="none" w:sz="0" w:space="0" w:color="auto"/>
          </w:divBdr>
        </w:div>
        <w:div w:id="371807859">
          <w:marLeft w:val="0"/>
          <w:marRight w:val="0"/>
          <w:marTop w:val="101"/>
          <w:marBottom w:val="101"/>
          <w:divBdr>
            <w:top w:val="none" w:sz="0" w:space="0" w:color="auto"/>
            <w:left w:val="none" w:sz="0" w:space="0" w:color="auto"/>
            <w:bottom w:val="none" w:sz="0" w:space="0" w:color="auto"/>
            <w:right w:val="none" w:sz="0" w:space="0" w:color="auto"/>
          </w:divBdr>
        </w:div>
        <w:div w:id="783575133">
          <w:marLeft w:val="0"/>
          <w:marRight w:val="0"/>
          <w:marTop w:val="0"/>
          <w:marBottom w:val="101"/>
          <w:divBdr>
            <w:top w:val="none" w:sz="0" w:space="0" w:color="auto"/>
            <w:left w:val="none" w:sz="0" w:space="0" w:color="auto"/>
            <w:bottom w:val="none" w:sz="0" w:space="0" w:color="auto"/>
            <w:right w:val="none" w:sz="0" w:space="0" w:color="auto"/>
          </w:divBdr>
        </w:div>
        <w:div w:id="1646274812">
          <w:marLeft w:val="0"/>
          <w:marRight w:val="0"/>
          <w:marTop w:val="0"/>
          <w:marBottom w:val="101"/>
          <w:divBdr>
            <w:top w:val="none" w:sz="0" w:space="0" w:color="auto"/>
            <w:left w:val="none" w:sz="0" w:space="0" w:color="auto"/>
            <w:bottom w:val="none" w:sz="0" w:space="0" w:color="auto"/>
            <w:right w:val="none" w:sz="0" w:space="0" w:color="auto"/>
          </w:divBdr>
        </w:div>
        <w:div w:id="180410672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2335</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2022-08-23T13:45:00Z</dcterms:created>
  <dcterms:modified xsi:type="dcterms:W3CDTF">2022-08-23T13:47:00Z</dcterms:modified>
</cp:coreProperties>
</file>