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59" w:rsidRPr="00841D9A" w:rsidRDefault="00F44159" w:rsidP="00F44159">
      <w:pPr>
        <w:jc w:val="center"/>
        <w:rPr>
          <w:rFonts w:ascii="Verdana" w:eastAsia="Verdana" w:hAnsi="Verdana" w:cs="Verdana"/>
          <w:b/>
          <w:color w:val="0000FF"/>
          <w:sz w:val="24"/>
          <w:szCs w:val="24"/>
        </w:rPr>
      </w:pPr>
      <w:r w:rsidRPr="00F44159">
        <w:rPr>
          <w:rFonts w:ascii="Verdana" w:eastAsia="Verdana" w:hAnsi="Verdana" w:cs="Verdana"/>
          <w:b/>
          <w:color w:val="0000FF"/>
          <w:sz w:val="24"/>
          <w:szCs w:val="24"/>
        </w:rPr>
        <w:t>OFICIO 500-05-2022-29330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D40C9" w:rsidRDefault="00F44159" w:rsidP="00F44159">
      <w:pPr>
        <w:jc w:val="both"/>
        <w:rPr>
          <w:rFonts w:ascii="Arial" w:hAnsi="Arial" w:cs="Arial"/>
          <w:b/>
          <w:color w:val="2F2F2F"/>
          <w:sz w:val="18"/>
          <w:szCs w:val="18"/>
          <w:shd w:val="clear" w:color="auto" w:fill="FFFFFF"/>
        </w:rPr>
      </w:pPr>
      <w:r w:rsidRPr="00F44159">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Oficio: 500-05-2022-29330</w:t>
      </w:r>
    </w:p>
    <w:p w:rsidR="00F44159" w:rsidRPr="00F44159" w:rsidRDefault="00F44159" w:rsidP="00F44159">
      <w:pPr>
        <w:shd w:val="clear" w:color="auto" w:fill="FFFFFF"/>
        <w:spacing w:after="101" w:line="240" w:lineRule="auto"/>
        <w:ind w:hanging="792"/>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Asunto:</w:t>
      </w:r>
      <w:proofErr w:type="gramStart"/>
      <w:r w:rsidRPr="00F44159">
        <w:rPr>
          <w:rFonts w:ascii="Arial" w:eastAsia="Times New Roman" w:hAnsi="Arial" w:cs="Arial"/>
          <w:color w:val="2F2F2F"/>
          <w:sz w:val="20"/>
          <w:szCs w:val="20"/>
          <w:lang w:eastAsia="es-MX"/>
        </w:rPr>
        <w:t>  </w:t>
      </w:r>
      <w:r w:rsidRPr="00F44159">
        <w:rPr>
          <w:rFonts w:ascii="Arial" w:eastAsia="Times New Roman" w:hAnsi="Arial" w:cs="Arial"/>
          <w:color w:val="2F2F2F"/>
          <w:sz w:val="18"/>
          <w:szCs w:val="18"/>
          <w:lang w:eastAsia="es-MX"/>
        </w:rPr>
        <w:t>Se</w:t>
      </w:r>
      <w:proofErr w:type="gramEnd"/>
      <w:r w:rsidRPr="00F44159">
        <w:rPr>
          <w:rFonts w:ascii="Arial" w:eastAsia="Times New Roman" w:hAnsi="Arial" w:cs="Arial"/>
          <w:color w:val="2F2F2F"/>
          <w:sz w:val="18"/>
          <w:szCs w:val="18"/>
          <w:lang w:eastAsia="es-MX"/>
        </w:rPr>
        <w:t xml:space="preserve"> comunica listado global definitivo en términos del artículo 69-B, párrafo tercero del Código Fiscal de la Federación vigente hasta el 24 de julio de 2018.</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La Administración Central de Fiscalización Estratégica</w:t>
      </w:r>
      <w:r w:rsidRPr="00F44159">
        <w:rPr>
          <w:rFonts w:ascii="Arial" w:eastAsia="Times New Roman" w:hAnsi="Arial" w:cs="Arial"/>
          <w:i/>
          <w:iCs/>
          <w:color w:val="2F2F2F"/>
          <w:sz w:val="18"/>
          <w:szCs w:val="18"/>
          <w:lang w:eastAsia="es-MX"/>
        </w:rPr>
        <w:t>,</w:t>
      </w:r>
      <w:r w:rsidRPr="00F44159">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44159">
        <w:rPr>
          <w:rFonts w:ascii="Arial" w:eastAsia="Times New Roman" w:hAnsi="Arial" w:cs="Arial"/>
          <w:i/>
          <w:iCs/>
          <w:color w:val="00FFFF"/>
          <w:sz w:val="18"/>
          <w:szCs w:val="18"/>
          <w:lang w:eastAsia="es-MX"/>
        </w:rPr>
        <w:t> </w:t>
      </w:r>
      <w:r w:rsidRPr="00F44159">
        <w:rPr>
          <w:rFonts w:ascii="Arial" w:eastAsia="Times New Roman" w:hAnsi="Arial" w:cs="Arial"/>
          <w:color w:val="2F2F2F"/>
          <w:sz w:val="18"/>
          <w:szCs w:val="18"/>
          <w:lang w:eastAsia="es-MX"/>
        </w:rPr>
        <w:t>22 párrafos primero, fracción VIII, y</w:t>
      </w:r>
      <w:r w:rsidRPr="00F44159">
        <w:rPr>
          <w:rFonts w:ascii="Arial" w:eastAsia="Times New Roman" w:hAnsi="Arial" w:cs="Arial"/>
          <w:i/>
          <w:iCs/>
          <w:color w:val="00FFFF"/>
          <w:sz w:val="18"/>
          <w:szCs w:val="18"/>
          <w:lang w:eastAsia="es-MX"/>
        </w:rPr>
        <w:t> </w:t>
      </w:r>
      <w:r w:rsidRPr="00F44159">
        <w:rPr>
          <w:rFonts w:ascii="Arial" w:eastAsia="Times New Roman" w:hAnsi="Arial" w:cs="Arial"/>
          <w:color w:val="2F2F2F"/>
          <w:sz w:val="18"/>
          <w:szCs w:val="18"/>
          <w:lang w:eastAsia="es-MX"/>
        </w:rPr>
        <w:t>último,</w:t>
      </w:r>
      <w:r w:rsidRPr="00F44159">
        <w:rPr>
          <w:rFonts w:ascii="Arial" w:eastAsia="Times New Roman" w:hAnsi="Arial" w:cs="Arial"/>
          <w:i/>
          <w:iCs/>
          <w:color w:val="00FFFF"/>
          <w:sz w:val="18"/>
          <w:szCs w:val="18"/>
          <w:lang w:eastAsia="es-MX"/>
        </w:rPr>
        <w:t> </w:t>
      </w:r>
      <w:r w:rsidRPr="00F44159">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F44159">
        <w:rPr>
          <w:rFonts w:ascii="Arial" w:eastAsia="Times New Roman" w:hAnsi="Arial" w:cs="Arial"/>
          <w:i/>
          <w:iCs/>
          <w:color w:val="2F2F2F"/>
          <w:sz w:val="18"/>
          <w:szCs w:val="18"/>
          <w:lang w:eastAsia="es-MX"/>
        </w:rPr>
        <w:t>"DECRETO por el que se reforma el artículo 69-B del Código Fiscal de la Federación",</w:t>
      </w:r>
      <w:r w:rsidRPr="00F44159">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2022, publicada en el Diario Oficial de la Federación el 27 de diciembre de 2021, notifica lo siguiente:</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F44159">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correlación con el artículo 135 del Código Fiscal de la Federación.</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F44159" w:rsidRPr="00F44159" w:rsidRDefault="00F44159" w:rsidP="00F44159">
      <w:pPr>
        <w:shd w:val="clear" w:color="auto" w:fill="FFFFFF"/>
        <w:spacing w:after="101" w:line="240" w:lineRule="auto"/>
        <w:ind w:firstLine="289"/>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F44159">
        <w:rPr>
          <w:rFonts w:ascii="Arial" w:eastAsia="Times New Roman" w:hAnsi="Arial" w:cs="Arial"/>
          <w:i/>
          <w:iCs/>
          <w:color w:val="2F2F2F"/>
          <w:sz w:val="18"/>
          <w:szCs w:val="18"/>
          <w:lang w:eastAsia="es-MX"/>
        </w:rPr>
        <w:t>"DECRETO por el que se reforma el artículo 69-B del Código Fiscal de la Federación"</w:t>
      </w:r>
      <w:r w:rsidRPr="00F44159">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F44159">
        <w:rPr>
          <w:rFonts w:ascii="Arial" w:eastAsia="Times New Roman" w:hAnsi="Arial" w:cs="Arial"/>
          <w:color w:val="808080"/>
          <w:sz w:val="18"/>
          <w:szCs w:val="18"/>
          <w:lang w:eastAsia="es-MX"/>
        </w:rPr>
        <w:t>,</w:t>
      </w:r>
      <w:r w:rsidRPr="00F44159">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Atentamente</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Ciudad de México, a 25 de noviembre de 2022- Administrador Central de Fiscalización Estratégica, C.P.</w:t>
      </w:r>
      <w:r w:rsidRPr="00F44159">
        <w:rPr>
          <w:rFonts w:ascii="Arial" w:eastAsia="Times New Roman" w:hAnsi="Arial" w:cs="Arial"/>
          <w:b/>
          <w:bCs/>
          <w:color w:val="2F2F2F"/>
          <w:sz w:val="18"/>
          <w:szCs w:val="18"/>
          <w:lang w:eastAsia="es-MX"/>
        </w:rPr>
        <w:t> José Alfredo Pérez Astorga</w:t>
      </w:r>
      <w:r w:rsidRPr="00F44159">
        <w:rPr>
          <w:rFonts w:ascii="Arial" w:eastAsia="Times New Roman" w:hAnsi="Arial" w:cs="Arial"/>
          <w:color w:val="2F2F2F"/>
          <w:sz w:val="18"/>
          <w:szCs w:val="18"/>
          <w:lang w:eastAsia="es-MX"/>
        </w:rPr>
        <w:t>.- Rúbrica.</w:t>
      </w:r>
    </w:p>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Anexo 1</w:t>
      </w:r>
      <w:r w:rsidRPr="00F44159">
        <w:rPr>
          <w:rFonts w:ascii="Arial" w:eastAsia="Times New Roman" w:hAnsi="Arial" w:cs="Arial"/>
          <w:color w:val="2F2F2F"/>
          <w:sz w:val="18"/>
          <w:szCs w:val="18"/>
          <w:lang w:eastAsia="es-MX"/>
        </w:rPr>
        <w:t> del oficio número </w:t>
      </w:r>
      <w:r w:rsidRPr="00F44159">
        <w:rPr>
          <w:rFonts w:ascii="Arial" w:eastAsia="Times New Roman" w:hAnsi="Arial" w:cs="Arial"/>
          <w:b/>
          <w:bCs/>
          <w:color w:val="2F2F2F"/>
          <w:sz w:val="18"/>
          <w:szCs w:val="18"/>
          <w:lang w:eastAsia="es-MX"/>
        </w:rPr>
        <w:t>500-05-2022-29330</w:t>
      </w:r>
      <w:r w:rsidRPr="00F44159">
        <w:rPr>
          <w:rFonts w:ascii="Arial" w:eastAsia="Times New Roman" w:hAnsi="Arial" w:cs="Arial"/>
          <w:b/>
          <w:bCs/>
          <w:color w:val="FFFF00"/>
          <w:sz w:val="18"/>
          <w:szCs w:val="18"/>
          <w:lang w:eastAsia="es-MX"/>
        </w:rPr>
        <w:t> </w:t>
      </w:r>
      <w:r w:rsidRPr="00F44159">
        <w:rPr>
          <w:rFonts w:ascii="Arial" w:eastAsia="Times New Roman" w:hAnsi="Arial" w:cs="Arial"/>
          <w:color w:val="2F2F2F"/>
          <w:sz w:val="18"/>
          <w:szCs w:val="18"/>
          <w:lang w:eastAsia="es-MX"/>
        </w:rPr>
        <w:t>de fecha 25 de noviembre de 2022 correspondiente a contribuyentes que, </w:t>
      </w:r>
      <w:r w:rsidRPr="00F44159">
        <w:rPr>
          <w:rFonts w:ascii="Arial" w:eastAsia="Times New Roman" w:hAnsi="Arial" w:cs="Arial"/>
          <w:b/>
          <w:bCs/>
          <w:color w:val="2F2F2F"/>
          <w:sz w:val="18"/>
          <w:szCs w:val="18"/>
          <w:lang w:eastAsia="es-MX"/>
        </w:rPr>
        <w:t>SÍ</w:t>
      </w:r>
      <w:r w:rsidRPr="00F44159">
        <w:rPr>
          <w:rFonts w:ascii="Arial" w:eastAsia="Times New Roman" w:hAnsi="Arial" w:cs="Arial"/>
          <w:color w:val="2F2F2F"/>
          <w:sz w:val="18"/>
          <w:szCs w:val="18"/>
          <w:lang w:eastAsia="es-MX"/>
        </w:rPr>
        <w:t> aportaron argumentos y/o pruebas, pero </w:t>
      </w:r>
      <w:r w:rsidRPr="00F44159">
        <w:rPr>
          <w:rFonts w:ascii="Arial" w:eastAsia="Times New Roman" w:hAnsi="Arial" w:cs="Arial"/>
          <w:b/>
          <w:bCs/>
          <w:color w:val="2F2F2F"/>
          <w:sz w:val="18"/>
          <w:szCs w:val="18"/>
          <w:lang w:eastAsia="es-MX"/>
        </w:rPr>
        <w:t>NO </w:t>
      </w:r>
      <w:r w:rsidRPr="00F44159">
        <w:rPr>
          <w:rFonts w:ascii="Arial" w:eastAsia="Times New Roman" w:hAnsi="Arial" w:cs="Arial"/>
          <w:color w:val="2F2F2F"/>
          <w:sz w:val="18"/>
          <w:szCs w:val="18"/>
          <w:lang w:eastAsia="es-MX"/>
        </w:rPr>
        <w:t xml:space="preserve">desvirtuaron el motivo por el que se </w:t>
      </w:r>
      <w:r w:rsidRPr="00F44159">
        <w:rPr>
          <w:rFonts w:ascii="Arial" w:eastAsia="Times New Roman" w:hAnsi="Arial" w:cs="Arial"/>
          <w:color w:val="2F2F2F"/>
          <w:sz w:val="18"/>
          <w:szCs w:val="18"/>
          <w:lang w:eastAsia="es-MX"/>
        </w:rPr>
        <w:lastRenderedPageBreak/>
        <w:t>les notificó el oficio de presunción, motivo por el cual se actualizó DEFINITIVAMENTE</w:t>
      </w:r>
      <w:r w:rsidRPr="00F44159">
        <w:rPr>
          <w:rFonts w:ascii="Arial" w:eastAsia="Times New Roman" w:hAnsi="Arial" w:cs="Arial"/>
          <w:b/>
          <w:bCs/>
          <w:color w:val="2F2F2F"/>
          <w:sz w:val="18"/>
          <w:szCs w:val="18"/>
          <w:lang w:eastAsia="es-MX"/>
        </w:rPr>
        <w:t> </w:t>
      </w:r>
      <w:r w:rsidRPr="00F44159">
        <w:rPr>
          <w:rFonts w:ascii="Arial" w:eastAsia="Times New Roman" w:hAnsi="Arial" w:cs="Arial"/>
          <w:color w:val="2F2F2F"/>
          <w:sz w:val="18"/>
          <w:szCs w:val="18"/>
          <w:lang w:eastAsia="es-MX"/>
        </w:rPr>
        <w:t>la situación a que se refiere el primer párrafo del artículo 69-B del Código Fiscal de la Federación.</w:t>
      </w:r>
    </w:p>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45"/>
        <w:gridCol w:w="936"/>
        <w:gridCol w:w="1367"/>
        <w:gridCol w:w="829"/>
        <w:gridCol w:w="933"/>
        <w:gridCol w:w="909"/>
        <w:gridCol w:w="722"/>
        <w:gridCol w:w="679"/>
        <w:gridCol w:w="744"/>
        <w:gridCol w:w="743"/>
        <w:gridCol w:w="717"/>
      </w:tblGrid>
      <w:tr w:rsidR="00F44159" w:rsidRPr="00F44159" w:rsidTr="00F44159">
        <w:trPr>
          <w:trHeight w:val="208"/>
        </w:trPr>
        <w:tc>
          <w:tcPr>
            <w:tcW w:w="369"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956"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R.F.C.</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Nombre, denominación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o razón social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Contribuyente</w:t>
            </w: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Número y fecha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 oficio</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individual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presunción</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Autoridad emisora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del oficio individual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 presunción</w:t>
            </w:r>
          </w:p>
        </w:tc>
        <w:tc>
          <w:tcPr>
            <w:tcW w:w="4635"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Medio de notificación al contribuyente</w:t>
            </w:r>
          </w:p>
        </w:tc>
      </w:tr>
      <w:tr w:rsidR="00F44159" w:rsidRPr="00F44159" w:rsidTr="00F44159">
        <w:trPr>
          <w:trHeight w:val="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169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Estrados de la autoridad</w:t>
            </w:r>
          </w:p>
        </w:tc>
        <w:tc>
          <w:tcPr>
            <w:tcW w:w="1451"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Notificación personal</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Notificación por Buzón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Tributario</w:t>
            </w:r>
          </w:p>
        </w:tc>
      </w:tr>
      <w:tr w:rsidR="00F44159" w:rsidRPr="00F44159" w:rsidTr="00F44159">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9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 fijación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en los estrados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la Autoridad Fiscal</w:t>
            </w:r>
          </w:p>
        </w:tc>
        <w:tc>
          <w:tcPr>
            <w:tcW w:w="737"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surtió efectos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la notificación</w:t>
            </w:r>
          </w:p>
        </w:tc>
        <w:tc>
          <w:tcPr>
            <w:tcW w:w="689"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notificación</w:t>
            </w:r>
          </w:p>
        </w:tc>
        <w:tc>
          <w:tcPr>
            <w:tcW w:w="762"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surtió efectos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la 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notificación</w:t>
            </w:r>
          </w:p>
        </w:tc>
        <w:tc>
          <w:tcPr>
            <w:tcW w:w="732"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surtió efectos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la notificación</w:t>
            </w:r>
          </w:p>
        </w:tc>
      </w:tr>
      <w:tr w:rsidR="00F44159" w:rsidRPr="00F44159" w:rsidTr="00F44159">
        <w:trPr>
          <w:trHeight w:val="518"/>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w:t>
            </w:r>
          </w:p>
        </w:tc>
        <w:tc>
          <w:tcPr>
            <w:tcW w:w="9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FMS140917IK4</w:t>
            </w:r>
          </w:p>
        </w:tc>
        <w:tc>
          <w:tcPr>
            <w:tcW w:w="115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FIVA MAQUINARIAS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DEL SURESTE, S.A.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C.V.</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500-57-00-05-01-</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2018-001258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fecha 06 de marzo</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 2018</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Desconcentrada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Auditoría Fiscal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Tabasco "1"</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12 de marzo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2018</w:t>
            </w:r>
          </w:p>
        </w:tc>
        <w:tc>
          <w:tcPr>
            <w:tcW w:w="7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13 de marzo</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 2018</w:t>
            </w:r>
          </w:p>
        </w:tc>
      </w:tr>
      <w:tr w:rsidR="00F44159" w:rsidRPr="00F44159" w:rsidTr="00F44159">
        <w:trPr>
          <w:trHeight w:val="1160"/>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w:t>
            </w:r>
          </w:p>
        </w:tc>
        <w:tc>
          <w:tcPr>
            <w:tcW w:w="9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STB040123DW7</w:t>
            </w:r>
          </w:p>
        </w:tc>
        <w:tc>
          <w:tcPr>
            <w:tcW w:w="115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SERVICIOS TRONCALIZADOS DEL BAJIO, S.A. DE C.V. // En cumplimiento a la sentencia de fecha 19 de marzo de 2021, dictada por la Sala Regional del Centro II, dentro del Juicio de Nulidad 215/20-09-01-4</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500-47-00-07-03-</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2016-013616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fecha 03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agosto de 2016</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Desconcentrada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Auditoría Fiscal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Querétaro "1"</w:t>
            </w:r>
          </w:p>
        </w:tc>
        <w:tc>
          <w:tcPr>
            <w:tcW w:w="9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6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24 de febrero</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 2022</w:t>
            </w:r>
          </w:p>
        </w:tc>
        <w:tc>
          <w:tcPr>
            <w:tcW w:w="7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25 de febrero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w:t>
            </w:r>
          </w:p>
        </w:tc>
        <w:tc>
          <w:tcPr>
            <w:tcW w:w="7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r>
    </w:tbl>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519"/>
        <w:gridCol w:w="1522"/>
        <w:gridCol w:w="1755"/>
        <w:gridCol w:w="1362"/>
        <w:gridCol w:w="1261"/>
        <w:gridCol w:w="1416"/>
        <w:gridCol w:w="1219"/>
      </w:tblGrid>
      <w:tr w:rsidR="00F44159" w:rsidRPr="00F44159" w:rsidTr="00F44159">
        <w:trPr>
          <w:trHeight w:val="525"/>
        </w:trPr>
        <w:tc>
          <w:tcPr>
            <w:tcW w:w="520"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R.F.C.</w:t>
            </w:r>
          </w:p>
        </w:tc>
        <w:tc>
          <w:tcPr>
            <w:tcW w:w="17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Nombre, denominación o razón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social del Contribuyente</w:t>
            </w:r>
          </w:p>
        </w:tc>
        <w:tc>
          <w:tcPr>
            <w:tcW w:w="1362"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Número y fecha de oficio</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global de presunción</w:t>
            </w:r>
          </w:p>
        </w:tc>
        <w:tc>
          <w:tcPr>
            <w:tcW w:w="1261"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Autoridad emisora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oficio global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presunción</w:t>
            </w:r>
          </w:p>
        </w:tc>
        <w:tc>
          <w:tcPr>
            <w:tcW w:w="1416"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 notificación en la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página de internet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Servicio de Administración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Tributaria</w:t>
            </w:r>
          </w:p>
        </w:tc>
        <w:tc>
          <w:tcPr>
            <w:tcW w:w="1219"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 surtió</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efectos la notificación</w:t>
            </w:r>
          </w:p>
        </w:tc>
      </w:tr>
      <w:tr w:rsidR="00F44159" w:rsidRPr="00F44159" w:rsidTr="00F44159">
        <w:trPr>
          <w:trHeight w:val="412"/>
        </w:trPr>
        <w:tc>
          <w:tcPr>
            <w:tcW w:w="5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w:t>
            </w:r>
          </w:p>
        </w:tc>
        <w:tc>
          <w:tcPr>
            <w:tcW w:w="1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FMS140917IK4</w:t>
            </w:r>
          </w:p>
        </w:tc>
        <w:tc>
          <w:tcPr>
            <w:tcW w:w="1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FIVA MAQUINARIAS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SURESTE, S.A. DE C.V.</w:t>
            </w:r>
          </w:p>
        </w:tc>
        <w:tc>
          <w:tcPr>
            <w:tcW w:w="1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500-05-2018-8182 de fecha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23 de marzo del 2018</w:t>
            </w:r>
          </w:p>
        </w:tc>
        <w:tc>
          <w:tcPr>
            <w:tcW w:w="1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 Central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 Fiscalización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Estratégica</w:t>
            </w:r>
          </w:p>
        </w:tc>
        <w:tc>
          <w:tcPr>
            <w:tcW w:w="141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 de abril de 2018</w:t>
            </w:r>
          </w:p>
        </w:tc>
        <w:tc>
          <w:tcPr>
            <w:tcW w:w="1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 de abril de 2018</w:t>
            </w:r>
          </w:p>
        </w:tc>
      </w:tr>
      <w:tr w:rsidR="00F44159" w:rsidRPr="00F44159" w:rsidTr="00F44159">
        <w:trPr>
          <w:trHeight w:val="420"/>
        </w:trPr>
        <w:tc>
          <w:tcPr>
            <w:tcW w:w="5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w:t>
            </w:r>
          </w:p>
        </w:tc>
        <w:tc>
          <w:tcPr>
            <w:tcW w:w="1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STB040123DW7</w:t>
            </w:r>
          </w:p>
        </w:tc>
        <w:tc>
          <w:tcPr>
            <w:tcW w:w="1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SERVICIOS TRONCALIZADOS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BAJIO, S.A. DE C.V.</w:t>
            </w:r>
          </w:p>
        </w:tc>
        <w:tc>
          <w:tcPr>
            <w:tcW w:w="1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500-05-2022-6010 de fecha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01 de abril de 2022</w:t>
            </w:r>
          </w:p>
        </w:tc>
        <w:tc>
          <w:tcPr>
            <w:tcW w:w="1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 Central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 Fiscalización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Estratégica</w:t>
            </w:r>
          </w:p>
        </w:tc>
        <w:tc>
          <w:tcPr>
            <w:tcW w:w="141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 de abril de 2022</w:t>
            </w:r>
          </w:p>
        </w:tc>
        <w:tc>
          <w:tcPr>
            <w:tcW w:w="1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4 de abril de 2022</w:t>
            </w:r>
          </w:p>
        </w:tc>
      </w:tr>
    </w:tbl>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502"/>
        <w:gridCol w:w="1471"/>
        <w:gridCol w:w="1826"/>
        <w:gridCol w:w="1255"/>
        <w:gridCol w:w="1266"/>
        <w:gridCol w:w="1501"/>
        <w:gridCol w:w="1233"/>
      </w:tblGrid>
      <w:tr w:rsidR="00F44159" w:rsidRPr="00F44159" w:rsidTr="00F44159">
        <w:trPr>
          <w:trHeight w:val="420"/>
        </w:trPr>
        <w:tc>
          <w:tcPr>
            <w:tcW w:w="50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1472"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R.F.C.</w:t>
            </w:r>
          </w:p>
        </w:tc>
        <w:tc>
          <w:tcPr>
            <w:tcW w:w="18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Nombre, denominación o razón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social del Contribuyente</w:t>
            </w:r>
          </w:p>
        </w:tc>
        <w:tc>
          <w:tcPr>
            <w:tcW w:w="12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Número y fecha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oficio global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presunción</w:t>
            </w:r>
          </w:p>
        </w:tc>
        <w:tc>
          <w:tcPr>
            <w:tcW w:w="1266"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Autoridad emisora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oficio global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presunción</w:t>
            </w:r>
          </w:p>
        </w:tc>
        <w:tc>
          <w:tcPr>
            <w:tcW w:w="1501"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 notificación en 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Diario Oficial de la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Federación</w:t>
            </w:r>
          </w:p>
        </w:tc>
        <w:tc>
          <w:tcPr>
            <w:tcW w:w="123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 surtió</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efectos la notificación</w:t>
            </w:r>
          </w:p>
        </w:tc>
      </w:tr>
      <w:tr w:rsidR="00F44159" w:rsidRPr="00F44159" w:rsidTr="00F44159">
        <w:trPr>
          <w:trHeight w:val="412"/>
        </w:trPr>
        <w:tc>
          <w:tcPr>
            <w:tcW w:w="5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w:t>
            </w:r>
          </w:p>
        </w:tc>
        <w:tc>
          <w:tcPr>
            <w:tcW w:w="14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FMS140917IK4</w:t>
            </w:r>
          </w:p>
        </w:tc>
        <w:tc>
          <w:tcPr>
            <w:tcW w:w="18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FIVA MAQUINARIAS DEL SURESTE,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S.A. DE C.V.</w:t>
            </w:r>
          </w:p>
        </w:tc>
        <w:tc>
          <w:tcPr>
            <w:tcW w:w="12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500-05-2018-8182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fecha 23 de marzo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2018</w:t>
            </w:r>
          </w:p>
        </w:tc>
        <w:tc>
          <w:tcPr>
            <w:tcW w:w="126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 Central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Fiscalización Estratégica</w:t>
            </w:r>
          </w:p>
        </w:tc>
        <w:tc>
          <w:tcPr>
            <w:tcW w:w="15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18 de mayo de 2018</w:t>
            </w:r>
          </w:p>
        </w:tc>
        <w:tc>
          <w:tcPr>
            <w:tcW w:w="1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21 de mayo de 2018</w:t>
            </w:r>
          </w:p>
        </w:tc>
      </w:tr>
      <w:tr w:rsidR="00F44159" w:rsidRPr="00F44159" w:rsidTr="00F44159">
        <w:trPr>
          <w:trHeight w:val="314"/>
        </w:trPr>
        <w:tc>
          <w:tcPr>
            <w:tcW w:w="5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w:t>
            </w:r>
          </w:p>
        </w:tc>
        <w:tc>
          <w:tcPr>
            <w:tcW w:w="14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STB040123DW7</w:t>
            </w:r>
          </w:p>
        </w:tc>
        <w:tc>
          <w:tcPr>
            <w:tcW w:w="18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SERVICIOS TRONCALIZADOS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BAJIO, S.A. DE C.V.</w:t>
            </w:r>
          </w:p>
        </w:tc>
        <w:tc>
          <w:tcPr>
            <w:tcW w:w="12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500-05-2022-6010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fecha 01 de abril de 2022</w:t>
            </w:r>
          </w:p>
        </w:tc>
        <w:tc>
          <w:tcPr>
            <w:tcW w:w="126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 Central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Fiscalización Estratégica</w:t>
            </w:r>
          </w:p>
        </w:tc>
        <w:tc>
          <w:tcPr>
            <w:tcW w:w="15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22 de abril de 2022</w:t>
            </w:r>
          </w:p>
        </w:tc>
        <w:tc>
          <w:tcPr>
            <w:tcW w:w="1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25 de abril de 2022</w:t>
            </w:r>
          </w:p>
        </w:tc>
      </w:tr>
    </w:tbl>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53"/>
        <w:gridCol w:w="1043"/>
        <w:gridCol w:w="1367"/>
        <w:gridCol w:w="844"/>
        <w:gridCol w:w="953"/>
        <w:gridCol w:w="751"/>
        <w:gridCol w:w="758"/>
        <w:gridCol w:w="669"/>
        <w:gridCol w:w="672"/>
        <w:gridCol w:w="756"/>
        <w:gridCol w:w="758"/>
      </w:tblGrid>
      <w:tr w:rsidR="00F44159" w:rsidRPr="00F44159" w:rsidTr="00F44159">
        <w:trPr>
          <w:trHeight w:val="208"/>
        </w:trPr>
        <w:tc>
          <w:tcPr>
            <w:tcW w:w="374"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R.F.C.</w:t>
            </w:r>
          </w:p>
        </w:tc>
        <w:tc>
          <w:tcPr>
            <w:tcW w:w="1175"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Nombre, denominación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o razón social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Contribuyente</w:t>
            </w:r>
          </w:p>
        </w:tc>
        <w:tc>
          <w:tcPr>
            <w:tcW w:w="875"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Número y fecha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 resolución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definitiva</w:t>
            </w:r>
          </w:p>
        </w:tc>
        <w:tc>
          <w:tcPr>
            <w:tcW w:w="975" w:type="dxa"/>
            <w:vMerge w:val="restart"/>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Autoridad emisora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 la resolución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definitiva</w:t>
            </w:r>
          </w:p>
        </w:tc>
        <w:tc>
          <w:tcPr>
            <w:tcW w:w="4455"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Medio de notificación al contribuyente</w:t>
            </w:r>
          </w:p>
        </w:tc>
      </w:tr>
      <w:tr w:rsidR="00F44159" w:rsidRPr="00F44159" w:rsidTr="00F44159">
        <w:trPr>
          <w:trHeight w:val="2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Estrados de la autoridad</w:t>
            </w:r>
          </w:p>
        </w:tc>
        <w:tc>
          <w:tcPr>
            <w:tcW w:w="1357"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Notificación personal</w:t>
            </w:r>
          </w:p>
        </w:tc>
        <w:tc>
          <w:tcPr>
            <w:tcW w:w="154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Notificación por Buzón Tributario</w:t>
            </w:r>
          </w:p>
        </w:tc>
      </w:tr>
      <w:tr w:rsidR="00F44159" w:rsidRPr="00F44159" w:rsidTr="00F44159">
        <w:trPr>
          <w:trHeight w:val="6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59" w:rsidRPr="00F44159" w:rsidRDefault="00F44159" w:rsidP="00F44159">
            <w:pPr>
              <w:spacing w:after="0" w:line="240" w:lineRule="auto"/>
              <w:rPr>
                <w:rFonts w:ascii="Times New Roman" w:eastAsia="Times New Roman" w:hAnsi="Times New Roman" w:cs="Times New Roman"/>
                <w:color w:val="000000"/>
                <w:sz w:val="9"/>
                <w:szCs w:val="9"/>
                <w:lang w:eastAsia="es-MX"/>
              </w:rPr>
            </w:pPr>
          </w:p>
        </w:tc>
        <w:tc>
          <w:tcPr>
            <w:tcW w:w="775"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fijación en los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estrados de la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Autoridad</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Fiscal</w:t>
            </w:r>
          </w:p>
        </w:tc>
        <w:tc>
          <w:tcPr>
            <w:tcW w:w="775"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surtió efectos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la notificación</w:t>
            </w:r>
          </w:p>
        </w:tc>
        <w:tc>
          <w:tcPr>
            <w:tcW w:w="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notificación</w:t>
            </w:r>
          </w:p>
        </w:tc>
        <w:tc>
          <w:tcPr>
            <w:tcW w:w="680"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surtió</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efectos la</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notificación</w:t>
            </w:r>
          </w:p>
        </w:tc>
        <w:tc>
          <w:tcPr>
            <w:tcW w:w="775" w:type="dxa"/>
            <w:tcBorders>
              <w:top w:val="single" w:sz="6" w:space="0" w:color="000000"/>
              <w:left w:val="single" w:sz="6" w:space="0" w:color="000000"/>
              <w:bottom w:val="single" w:sz="6" w:space="0" w:color="000000"/>
              <w:right w:val="single" w:sz="6" w:space="0" w:color="000000"/>
            </w:tcBorders>
            <w:shd w:val="clear" w:color="auto" w:fill="D9D9D9"/>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Fecha en que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surtió efectos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la notificación</w:t>
            </w:r>
          </w:p>
        </w:tc>
      </w:tr>
      <w:tr w:rsidR="00F44159" w:rsidRPr="00F44159" w:rsidTr="00F44159">
        <w:trPr>
          <w:trHeight w:val="1258"/>
        </w:trPr>
        <w:tc>
          <w:tcPr>
            <w:tcW w:w="3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w:t>
            </w:r>
          </w:p>
        </w:tc>
        <w:tc>
          <w:tcPr>
            <w:tcW w:w="10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FMS140917IK4</w:t>
            </w:r>
          </w:p>
        </w:tc>
        <w:tc>
          <w:tcPr>
            <w:tcW w:w="11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FIVA MAQUINARIAS DEL SURESTE, S.A. DE C.V. // En cumplimiento a la sentencia de fecha 08 de marzo de 2021, dictada por la Sala Regional de Tabasco del Tribunal Federal de Justicia Administrativa, dentro del Juicio de Nulidad 168/19-26-01-6.</w:t>
            </w:r>
          </w:p>
        </w:tc>
        <w:tc>
          <w:tcPr>
            <w:tcW w:w="8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500-57-00-05-01-</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2022-002877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fecha 06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septiembre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w:t>
            </w:r>
          </w:p>
        </w:tc>
        <w:tc>
          <w:tcPr>
            <w:tcW w:w="9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Desconcentrada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Auditoría Fiscal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Tabasco "1"</w:t>
            </w:r>
          </w:p>
        </w:tc>
        <w:tc>
          <w:tcPr>
            <w:tcW w:w="7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6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12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septiembre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w:t>
            </w:r>
          </w:p>
        </w:tc>
        <w:tc>
          <w:tcPr>
            <w:tcW w:w="7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13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septiembre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w:t>
            </w:r>
          </w:p>
        </w:tc>
      </w:tr>
      <w:tr w:rsidR="00F44159" w:rsidRPr="00F44159" w:rsidTr="00F44159">
        <w:trPr>
          <w:trHeight w:val="525"/>
        </w:trPr>
        <w:tc>
          <w:tcPr>
            <w:tcW w:w="3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w:t>
            </w:r>
          </w:p>
        </w:tc>
        <w:tc>
          <w:tcPr>
            <w:tcW w:w="10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STB040123DW7</w:t>
            </w:r>
          </w:p>
        </w:tc>
        <w:tc>
          <w:tcPr>
            <w:tcW w:w="11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SERVICIOS TRONCALIZADOS DEL BAJIO, S.A. DE C.V.</w:t>
            </w:r>
          </w:p>
        </w:tc>
        <w:tc>
          <w:tcPr>
            <w:tcW w:w="8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500-47-00-07-03-</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2022-2346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fecha 08 de junio</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 2022</w:t>
            </w:r>
          </w:p>
        </w:tc>
        <w:tc>
          <w:tcPr>
            <w:tcW w:w="9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Administración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Desconcentrada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Auditoría Fiscal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Querétaro "1"</w:t>
            </w:r>
          </w:p>
        </w:tc>
        <w:tc>
          <w:tcPr>
            <w:tcW w:w="7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both"/>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9 de junio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w:t>
            </w:r>
          </w:p>
        </w:tc>
        <w:tc>
          <w:tcPr>
            <w:tcW w:w="68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10 de junio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2022</w:t>
            </w:r>
          </w:p>
        </w:tc>
        <w:tc>
          <w:tcPr>
            <w:tcW w:w="7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7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r>
    </w:tbl>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Pr="00F44159" w:rsidRDefault="00F44159" w:rsidP="00F44159">
      <w:pPr>
        <w:shd w:val="clear" w:color="auto" w:fill="FFFFFF"/>
        <w:spacing w:after="60"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67"/>
        <w:gridCol w:w="1272"/>
        <w:gridCol w:w="1593"/>
        <w:gridCol w:w="1875"/>
        <w:gridCol w:w="2102"/>
        <w:gridCol w:w="1859"/>
      </w:tblGrid>
      <w:tr w:rsidR="00F44159" w:rsidRPr="00F44159" w:rsidTr="00F44159">
        <w:trPr>
          <w:trHeight w:val="314"/>
        </w:trPr>
        <w:tc>
          <w:tcPr>
            <w:tcW w:w="3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18"/>
                <w:szCs w:val="18"/>
                <w:lang w:eastAsia="es-MX"/>
              </w:rPr>
            </w:pPr>
            <w:r w:rsidRPr="00F44159">
              <w:rPr>
                <w:rFonts w:ascii="Times New Roman" w:eastAsia="Times New Roman" w:hAnsi="Times New Roman" w:cs="Times New Roman"/>
                <w:color w:val="000000"/>
                <w:sz w:val="18"/>
                <w:szCs w:val="18"/>
                <w:lang w:eastAsia="es-MX"/>
              </w:rPr>
              <w:t> </w:t>
            </w:r>
          </w:p>
        </w:tc>
        <w:tc>
          <w:tcPr>
            <w:tcW w:w="1272" w:type="dxa"/>
            <w:tcBorders>
              <w:top w:val="single" w:sz="6" w:space="0" w:color="000000"/>
              <w:left w:val="single" w:sz="6" w:space="0" w:color="000000"/>
              <w:bottom w:val="single" w:sz="6" w:space="0" w:color="000000"/>
              <w:right w:val="single" w:sz="6" w:space="0" w:color="000000"/>
            </w:tcBorders>
            <w:shd w:val="clear" w:color="auto" w:fill="D9D9D9"/>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R.F.C.</w:t>
            </w:r>
          </w:p>
        </w:tc>
        <w:tc>
          <w:tcPr>
            <w:tcW w:w="159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Nombre, denominación o razón</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b/>
                <w:bCs/>
                <w:color w:val="000000"/>
                <w:sz w:val="9"/>
                <w:szCs w:val="9"/>
                <w:lang w:eastAsia="es-MX"/>
              </w:rPr>
              <w:t>social del Contribuyente</w:t>
            </w:r>
          </w:p>
        </w:tc>
        <w:tc>
          <w:tcPr>
            <w:tcW w:w="18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Domicilio Fiscal</w:t>
            </w:r>
          </w:p>
        </w:tc>
        <w:tc>
          <w:tcPr>
            <w:tcW w:w="21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Actividad preponderante</w:t>
            </w:r>
          </w:p>
        </w:tc>
        <w:tc>
          <w:tcPr>
            <w:tcW w:w="1859" w:type="dxa"/>
            <w:tcBorders>
              <w:top w:val="single" w:sz="6" w:space="0" w:color="000000"/>
              <w:left w:val="single" w:sz="6" w:space="0" w:color="000000"/>
              <w:bottom w:val="single" w:sz="6" w:space="0" w:color="000000"/>
              <w:right w:val="single" w:sz="6" w:space="0" w:color="000000"/>
            </w:tcBorders>
            <w:shd w:val="clear" w:color="auto" w:fill="D9D9D9"/>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b/>
                <w:bCs/>
                <w:color w:val="000000"/>
                <w:sz w:val="9"/>
                <w:szCs w:val="9"/>
                <w:lang w:eastAsia="es-MX"/>
              </w:rPr>
              <w:t>Motivo del Procedimiento</w:t>
            </w:r>
          </w:p>
        </w:tc>
      </w:tr>
      <w:tr w:rsidR="00F44159" w:rsidRPr="00F44159" w:rsidTr="00F44159">
        <w:trPr>
          <w:trHeight w:val="306"/>
        </w:trPr>
        <w:tc>
          <w:tcPr>
            <w:tcW w:w="368"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lastRenderedPageBreak/>
              <w:t>1</w:t>
            </w:r>
          </w:p>
        </w:tc>
        <w:tc>
          <w:tcPr>
            <w:tcW w:w="12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FMS140917IK4</w:t>
            </w:r>
          </w:p>
        </w:tc>
        <w:tc>
          <w:tcPr>
            <w:tcW w:w="1593"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FIVA MAQUINARIAS DEL</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SURESTE, S.A. DE C.V.</w:t>
            </w:r>
          </w:p>
        </w:tc>
        <w:tc>
          <w:tcPr>
            <w:tcW w:w="1876"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Torreón, Coahuila de Zaragoza</w:t>
            </w:r>
          </w:p>
        </w:tc>
        <w:tc>
          <w:tcPr>
            <w:tcW w:w="210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Comercio al por mayor de otra maquinaria y</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equipo de uso general</w:t>
            </w:r>
          </w:p>
        </w:tc>
        <w:tc>
          <w:tcPr>
            <w:tcW w:w="1859"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Ausencia de Activos, Ausencia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Personal</w:t>
            </w:r>
          </w:p>
        </w:tc>
      </w:tr>
      <w:tr w:rsidR="00F44159" w:rsidRPr="00F44159" w:rsidTr="00F44159">
        <w:trPr>
          <w:trHeight w:val="420"/>
        </w:trPr>
        <w:tc>
          <w:tcPr>
            <w:tcW w:w="368"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2</w:t>
            </w:r>
          </w:p>
        </w:tc>
        <w:tc>
          <w:tcPr>
            <w:tcW w:w="12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jc w:val="center"/>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STB040123DW7</w:t>
            </w:r>
          </w:p>
        </w:tc>
        <w:tc>
          <w:tcPr>
            <w:tcW w:w="1593"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SERVICIOS TRONCALIZADOS</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DEL BAJIO, S.A. DE C.V.</w:t>
            </w:r>
          </w:p>
        </w:tc>
        <w:tc>
          <w:tcPr>
            <w:tcW w:w="1876"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Querétaro, Querétaro</w:t>
            </w:r>
          </w:p>
        </w:tc>
        <w:tc>
          <w:tcPr>
            <w:tcW w:w="210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Comercio al por mayor de equipo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telecomunicaciones, fotografía y</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cinematografía</w:t>
            </w:r>
          </w:p>
        </w:tc>
        <w:tc>
          <w:tcPr>
            <w:tcW w:w="1859"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F44159" w:rsidRPr="00F44159" w:rsidRDefault="00F44159" w:rsidP="00F44159">
            <w:pPr>
              <w:spacing w:after="40" w:line="240" w:lineRule="auto"/>
              <w:rPr>
                <w:rFonts w:ascii="Times New Roman" w:eastAsia="Times New Roman" w:hAnsi="Times New Roman" w:cs="Times New Roman"/>
                <w:color w:val="000000"/>
                <w:sz w:val="9"/>
                <w:szCs w:val="9"/>
                <w:lang w:eastAsia="es-MX"/>
              </w:rPr>
            </w:pPr>
            <w:r w:rsidRPr="00F44159">
              <w:rPr>
                <w:rFonts w:ascii="Arial" w:eastAsia="Times New Roman" w:hAnsi="Arial" w:cs="Arial"/>
                <w:color w:val="000000"/>
                <w:sz w:val="9"/>
                <w:szCs w:val="9"/>
                <w:lang w:eastAsia="es-MX"/>
              </w:rPr>
              <w:t>Ausencia de Activos, Ausencia de</w:t>
            </w:r>
            <w:r w:rsidRPr="00F44159">
              <w:rPr>
                <w:rFonts w:ascii="Times New Roman" w:eastAsia="Times New Roman" w:hAnsi="Times New Roman" w:cs="Times New Roman"/>
                <w:color w:val="000000"/>
                <w:sz w:val="9"/>
                <w:szCs w:val="9"/>
                <w:lang w:eastAsia="es-MX"/>
              </w:rPr>
              <w:br/>
            </w:r>
            <w:r w:rsidRPr="00F44159">
              <w:rPr>
                <w:rFonts w:ascii="Arial" w:eastAsia="Times New Roman" w:hAnsi="Arial" w:cs="Arial"/>
                <w:color w:val="000000"/>
                <w:sz w:val="9"/>
                <w:szCs w:val="9"/>
                <w:lang w:eastAsia="es-MX"/>
              </w:rPr>
              <w:t>Personal</w:t>
            </w:r>
          </w:p>
        </w:tc>
      </w:tr>
    </w:tbl>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Pr="00F44159" w:rsidRDefault="00F44159" w:rsidP="00F44159">
      <w:pPr>
        <w:shd w:val="clear" w:color="auto" w:fill="FFFFFF"/>
        <w:spacing w:after="101" w:line="240" w:lineRule="auto"/>
        <w:jc w:val="center"/>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_________________________</w:t>
      </w:r>
    </w:p>
    <w:p w:rsidR="00F44159" w:rsidRPr="00F44159" w:rsidRDefault="00F44159" w:rsidP="00F44159">
      <w:pPr>
        <w:shd w:val="clear" w:color="auto" w:fill="FFFFFF"/>
        <w:spacing w:after="101" w:line="240" w:lineRule="auto"/>
        <w:ind w:firstLine="288"/>
        <w:jc w:val="both"/>
        <w:rPr>
          <w:rFonts w:ascii="Arial" w:eastAsia="Times New Roman" w:hAnsi="Arial" w:cs="Arial"/>
          <w:color w:val="2F2F2F"/>
          <w:sz w:val="18"/>
          <w:szCs w:val="18"/>
          <w:lang w:eastAsia="es-MX"/>
        </w:rPr>
      </w:pPr>
      <w:r w:rsidRPr="00F44159">
        <w:rPr>
          <w:rFonts w:ascii="Arial" w:eastAsia="Times New Roman" w:hAnsi="Arial" w:cs="Arial"/>
          <w:color w:val="2F2F2F"/>
          <w:sz w:val="18"/>
          <w:szCs w:val="18"/>
          <w:lang w:eastAsia="es-MX"/>
        </w:rPr>
        <w:t> </w:t>
      </w:r>
    </w:p>
    <w:p w:rsidR="00F44159" w:rsidRDefault="00F44159" w:rsidP="00F44159">
      <w:pPr>
        <w:jc w:val="both"/>
      </w:pPr>
    </w:p>
    <w:sectPr w:rsidR="00F441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59"/>
    <w:rsid w:val="00DD40C9"/>
    <w:rsid w:val="00F44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525">
      <w:bodyDiv w:val="1"/>
      <w:marLeft w:val="0"/>
      <w:marRight w:val="0"/>
      <w:marTop w:val="0"/>
      <w:marBottom w:val="0"/>
      <w:divBdr>
        <w:top w:val="none" w:sz="0" w:space="0" w:color="auto"/>
        <w:left w:val="none" w:sz="0" w:space="0" w:color="auto"/>
        <w:bottom w:val="none" w:sz="0" w:space="0" w:color="auto"/>
        <w:right w:val="none" w:sz="0" w:space="0" w:color="auto"/>
      </w:divBdr>
      <w:divsChild>
        <w:div w:id="1067218899">
          <w:marLeft w:val="0"/>
          <w:marRight w:val="0"/>
          <w:marTop w:val="0"/>
          <w:marBottom w:val="101"/>
          <w:divBdr>
            <w:top w:val="none" w:sz="0" w:space="0" w:color="auto"/>
            <w:left w:val="none" w:sz="0" w:space="0" w:color="auto"/>
            <w:bottom w:val="none" w:sz="0" w:space="0" w:color="auto"/>
            <w:right w:val="none" w:sz="0" w:space="0" w:color="auto"/>
          </w:divBdr>
        </w:div>
        <w:div w:id="116147550">
          <w:marLeft w:val="1080"/>
          <w:marRight w:val="3802"/>
          <w:marTop w:val="0"/>
          <w:marBottom w:val="101"/>
          <w:divBdr>
            <w:top w:val="none" w:sz="0" w:space="0" w:color="auto"/>
            <w:left w:val="none" w:sz="0" w:space="0" w:color="auto"/>
            <w:bottom w:val="none" w:sz="0" w:space="0" w:color="auto"/>
            <w:right w:val="none" w:sz="0" w:space="0" w:color="auto"/>
          </w:divBdr>
        </w:div>
        <w:div w:id="1155562066">
          <w:marLeft w:val="0"/>
          <w:marRight w:val="0"/>
          <w:marTop w:val="0"/>
          <w:marBottom w:val="101"/>
          <w:divBdr>
            <w:top w:val="none" w:sz="0" w:space="0" w:color="auto"/>
            <w:left w:val="none" w:sz="0" w:space="0" w:color="auto"/>
            <w:bottom w:val="none" w:sz="0" w:space="0" w:color="auto"/>
            <w:right w:val="none" w:sz="0" w:space="0" w:color="auto"/>
          </w:divBdr>
        </w:div>
        <w:div w:id="1412970954">
          <w:marLeft w:val="0"/>
          <w:marRight w:val="0"/>
          <w:marTop w:val="0"/>
          <w:marBottom w:val="101"/>
          <w:divBdr>
            <w:top w:val="none" w:sz="0" w:space="0" w:color="auto"/>
            <w:left w:val="none" w:sz="0" w:space="0" w:color="auto"/>
            <w:bottom w:val="none" w:sz="0" w:space="0" w:color="auto"/>
            <w:right w:val="none" w:sz="0" w:space="0" w:color="auto"/>
          </w:divBdr>
        </w:div>
        <w:div w:id="571818829">
          <w:marLeft w:val="0"/>
          <w:marRight w:val="0"/>
          <w:marTop w:val="0"/>
          <w:marBottom w:val="101"/>
          <w:divBdr>
            <w:top w:val="none" w:sz="0" w:space="0" w:color="auto"/>
            <w:left w:val="none" w:sz="0" w:space="0" w:color="auto"/>
            <w:bottom w:val="none" w:sz="0" w:space="0" w:color="auto"/>
            <w:right w:val="none" w:sz="0" w:space="0" w:color="auto"/>
          </w:divBdr>
        </w:div>
        <w:div w:id="21715884">
          <w:marLeft w:val="0"/>
          <w:marRight w:val="0"/>
          <w:marTop w:val="0"/>
          <w:marBottom w:val="101"/>
          <w:divBdr>
            <w:top w:val="none" w:sz="0" w:space="0" w:color="auto"/>
            <w:left w:val="none" w:sz="0" w:space="0" w:color="auto"/>
            <w:bottom w:val="none" w:sz="0" w:space="0" w:color="auto"/>
            <w:right w:val="none" w:sz="0" w:space="0" w:color="auto"/>
          </w:divBdr>
        </w:div>
        <w:div w:id="2141266403">
          <w:marLeft w:val="0"/>
          <w:marRight w:val="0"/>
          <w:marTop w:val="0"/>
          <w:marBottom w:val="101"/>
          <w:divBdr>
            <w:top w:val="none" w:sz="0" w:space="0" w:color="auto"/>
            <w:left w:val="none" w:sz="0" w:space="0" w:color="auto"/>
            <w:bottom w:val="none" w:sz="0" w:space="0" w:color="auto"/>
            <w:right w:val="none" w:sz="0" w:space="0" w:color="auto"/>
          </w:divBdr>
        </w:div>
        <w:div w:id="482738198">
          <w:marLeft w:val="0"/>
          <w:marRight w:val="0"/>
          <w:marTop w:val="0"/>
          <w:marBottom w:val="101"/>
          <w:divBdr>
            <w:top w:val="none" w:sz="0" w:space="0" w:color="auto"/>
            <w:left w:val="none" w:sz="0" w:space="0" w:color="auto"/>
            <w:bottom w:val="none" w:sz="0" w:space="0" w:color="auto"/>
            <w:right w:val="none" w:sz="0" w:space="0" w:color="auto"/>
          </w:divBdr>
        </w:div>
        <w:div w:id="1476213465">
          <w:marLeft w:val="0"/>
          <w:marRight w:val="0"/>
          <w:marTop w:val="0"/>
          <w:marBottom w:val="101"/>
          <w:divBdr>
            <w:top w:val="none" w:sz="0" w:space="0" w:color="auto"/>
            <w:left w:val="none" w:sz="0" w:space="0" w:color="auto"/>
            <w:bottom w:val="none" w:sz="0" w:space="0" w:color="auto"/>
            <w:right w:val="none" w:sz="0" w:space="0" w:color="auto"/>
          </w:divBdr>
        </w:div>
        <w:div w:id="604658264">
          <w:marLeft w:val="0"/>
          <w:marRight w:val="0"/>
          <w:marTop w:val="0"/>
          <w:marBottom w:val="101"/>
          <w:divBdr>
            <w:top w:val="none" w:sz="0" w:space="0" w:color="auto"/>
            <w:left w:val="none" w:sz="0" w:space="0" w:color="auto"/>
            <w:bottom w:val="none" w:sz="0" w:space="0" w:color="auto"/>
            <w:right w:val="none" w:sz="0" w:space="0" w:color="auto"/>
          </w:divBdr>
        </w:div>
        <w:div w:id="1985426946">
          <w:marLeft w:val="0"/>
          <w:marRight w:val="0"/>
          <w:marTop w:val="0"/>
          <w:marBottom w:val="101"/>
          <w:divBdr>
            <w:top w:val="none" w:sz="0" w:space="0" w:color="auto"/>
            <w:left w:val="none" w:sz="0" w:space="0" w:color="auto"/>
            <w:bottom w:val="none" w:sz="0" w:space="0" w:color="auto"/>
            <w:right w:val="none" w:sz="0" w:space="0" w:color="auto"/>
          </w:divBdr>
        </w:div>
        <w:div w:id="2086341732">
          <w:marLeft w:val="0"/>
          <w:marRight w:val="0"/>
          <w:marTop w:val="0"/>
          <w:marBottom w:val="101"/>
          <w:divBdr>
            <w:top w:val="none" w:sz="0" w:space="0" w:color="auto"/>
            <w:left w:val="none" w:sz="0" w:space="0" w:color="auto"/>
            <w:bottom w:val="none" w:sz="0" w:space="0" w:color="auto"/>
            <w:right w:val="none" w:sz="0" w:space="0" w:color="auto"/>
          </w:divBdr>
        </w:div>
        <w:div w:id="1441146982">
          <w:marLeft w:val="0"/>
          <w:marRight w:val="0"/>
          <w:marTop w:val="0"/>
          <w:marBottom w:val="101"/>
          <w:divBdr>
            <w:top w:val="none" w:sz="0" w:space="0" w:color="auto"/>
            <w:left w:val="none" w:sz="0" w:space="0" w:color="auto"/>
            <w:bottom w:val="none" w:sz="0" w:space="0" w:color="auto"/>
            <w:right w:val="none" w:sz="0" w:space="0" w:color="auto"/>
          </w:divBdr>
        </w:div>
        <w:div w:id="1378823329">
          <w:marLeft w:val="0"/>
          <w:marRight w:val="0"/>
          <w:marTop w:val="0"/>
          <w:marBottom w:val="101"/>
          <w:divBdr>
            <w:top w:val="none" w:sz="0" w:space="0" w:color="auto"/>
            <w:left w:val="none" w:sz="0" w:space="0" w:color="auto"/>
            <w:bottom w:val="none" w:sz="0" w:space="0" w:color="auto"/>
            <w:right w:val="none" w:sz="0" w:space="0" w:color="auto"/>
          </w:divBdr>
        </w:div>
        <w:div w:id="1154183787">
          <w:marLeft w:val="0"/>
          <w:marRight w:val="0"/>
          <w:marTop w:val="0"/>
          <w:marBottom w:val="60"/>
          <w:divBdr>
            <w:top w:val="none" w:sz="0" w:space="0" w:color="auto"/>
            <w:left w:val="none" w:sz="0" w:space="0" w:color="auto"/>
            <w:bottom w:val="none" w:sz="0" w:space="0" w:color="auto"/>
            <w:right w:val="none" w:sz="0" w:space="0" w:color="auto"/>
          </w:divBdr>
        </w:div>
        <w:div w:id="431975561">
          <w:marLeft w:val="0"/>
          <w:marRight w:val="0"/>
          <w:marTop w:val="0"/>
          <w:marBottom w:val="60"/>
          <w:divBdr>
            <w:top w:val="none" w:sz="0" w:space="0" w:color="auto"/>
            <w:left w:val="none" w:sz="0" w:space="0" w:color="auto"/>
            <w:bottom w:val="none" w:sz="0" w:space="0" w:color="auto"/>
            <w:right w:val="none" w:sz="0" w:space="0" w:color="auto"/>
          </w:divBdr>
        </w:div>
        <w:div w:id="1569000250">
          <w:marLeft w:val="0"/>
          <w:marRight w:val="0"/>
          <w:marTop w:val="40"/>
          <w:marBottom w:val="40"/>
          <w:divBdr>
            <w:top w:val="none" w:sz="0" w:space="0" w:color="auto"/>
            <w:left w:val="none" w:sz="0" w:space="0" w:color="auto"/>
            <w:bottom w:val="none" w:sz="0" w:space="0" w:color="auto"/>
            <w:right w:val="none" w:sz="0" w:space="0" w:color="auto"/>
          </w:divBdr>
        </w:div>
        <w:div w:id="736590752">
          <w:marLeft w:val="0"/>
          <w:marRight w:val="0"/>
          <w:marTop w:val="40"/>
          <w:marBottom w:val="40"/>
          <w:divBdr>
            <w:top w:val="none" w:sz="0" w:space="0" w:color="auto"/>
            <w:left w:val="none" w:sz="0" w:space="0" w:color="auto"/>
            <w:bottom w:val="none" w:sz="0" w:space="0" w:color="auto"/>
            <w:right w:val="none" w:sz="0" w:space="0" w:color="auto"/>
          </w:divBdr>
        </w:div>
        <w:div w:id="1329215464">
          <w:marLeft w:val="0"/>
          <w:marRight w:val="0"/>
          <w:marTop w:val="40"/>
          <w:marBottom w:val="40"/>
          <w:divBdr>
            <w:top w:val="none" w:sz="0" w:space="0" w:color="auto"/>
            <w:left w:val="none" w:sz="0" w:space="0" w:color="auto"/>
            <w:bottom w:val="none" w:sz="0" w:space="0" w:color="auto"/>
            <w:right w:val="none" w:sz="0" w:space="0" w:color="auto"/>
          </w:divBdr>
        </w:div>
        <w:div w:id="1574856798">
          <w:marLeft w:val="0"/>
          <w:marRight w:val="0"/>
          <w:marTop w:val="40"/>
          <w:marBottom w:val="40"/>
          <w:divBdr>
            <w:top w:val="none" w:sz="0" w:space="0" w:color="auto"/>
            <w:left w:val="none" w:sz="0" w:space="0" w:color="auto"/>
            <w:bottom w:val="none" w:sz="0" w:space="0" w:color="auto"/>
            <w:right w:val="none" w:sz="0" w:space="0" w:color="auto"/>
          </w:divBdr>
        </w:div>
        <w:div w:id="109594577">
          <w:marLeft w:val="0"/>
          <w:marRight w:val="0"/>
          <w:marTop w:val="40"/>
          <w:marBottom w:val="40"/>
          <w:divBdr>
            <w:top w:val="none" w:sz="0" w:space="0" w:color="auto"/>
            <w:left w:val="none" w:sz="0" w:space="0" w:color="auto"/>
            <w:bottom w:val="none" w:sz="0" w:space="0" w:color="auto"/>
            <w:right w:val="none" w:sz="0" w:space="0" w:color="auto"/>
          </w:divBdr>
        </w:div>
        <w:div w:id="839348293">
          <w:marLeft w:val="0"/>
          <w:marRight w:val="0"/>
          <w:marTop w:val="40"/>
          <w:marBottom w:val="40"/>
          <w:divBdr>
            <w:top w:val="none" w:sz="0" w:space="0" w:color="auto"/>
            <w:left w:val="none" w:sz="0" w:space="0" w:color="auto"/>
            <w:bottom w:val="none" w:sz="0" w:space="0" w:color="auto"/>
            <w:right w:val="none" w:sz="0" w:space="0" w:color="auto"/>
          </w:divBdr>
        </w:div>
        <w:div w:id="64838223">
          <w:marLeft w:val="0"/>
          <w:marRight w:val="0"/>
          <w:marTop w:val="40"/>
          <w:marBottom w:val="40"/>
          <w:divBdr>
            <w:top w:val="none" w:sz="0" w:space="0" w:color="auto"/>
            <w:left w:val="none" w:sz="0" w:space="0" w:color="auto"/>
            <w:bottom w:val="none" w:sz="0" w:space="0" w:color="auto"/>
            <w:right w:val="none" w:sz="0" w:space="0" w:color="auto"/>
          </w:divBdr>
        </w:div>
        <w:div w:id="717508033">
          <w:marLeft w:val="0"/>
          <w:marRight w:val="0"/>
          <w:marTop w:val="40"/>
          <w:marBottom w:val="40"/>
          <w:divBdr>
            <w:top w:val="none" w:sz="0" w:space="0" w:color="auto"/>
            <w:left w:val="none" w:sz="0" w:space="0" w:color="auto"/>
            <w:bottom w:val="none" w:sz="0" w:space="0" w:color="auto"/>
            <w:right w:val="none" w:sz="0" w:space="0" w:color="auto"/>
          </w:divBdr>
        </w:div>
        <w:div w:id="1949384652">
          <w:marLeft w:val="0"/>
          <w:marRight w:val="0"/>
          <w:marTop w:val="40"/>
          <w:marBottom w:val="40"/>
          <w:divBdr>
            <w:top w:val="none" w:sz="0" w:space="0" w:color="auto"/>
            <w:left w:val="none" w:sz="0" w:space="0" w:color="auto"/>
            <w:bottom w:val="none" w:sz="0" w:space="0" w:color="auto"/>
            <w:right w:val="none" w:sz="0" w:space="0" w:color="auto"/>
          </w:divBdr>
        </w:div>
        <w:div w:id="1702438093">
          <w:marLeft w:val="0"/>
          <w:marRight w:val="0"/>
          <w:marTop w:val="40"/>
          <w:marBottom w:val="40"/>
          <w:divBdr>
            <w:top w:val="none" w:sz="0" w:space="0" w:color="auto"/>
            <w:left w:val="none" w:sz="0" w:space="0" w:color="auto"/>
            <w:bottom w:val="none" w:sz="0" w:space="0" w:color="auto"/>
            <w:right w:val="none" w:sz="0" w:space="0" w:color="auto"/>
          </w:divBdr>
        </w:div>
        <w:div w:id="1634211864">
          <w:marLeft w:val="0"/>
          <w:marRight w:val="0"/>
          <w:marTop w:val="40"/>
          <w:marBottom w:val="40"/>
          <w:divBdr>
            <w:top w:val="none" w:sz="0" w:space="0" w:color="auto"/>
            <w:left w:val="none" w:sz="0" w:space="0" w:color="auto"/>
            <w:bottom w:val="none" w:sz="0" w:space="0" w:color="auto"/>
            <w:right w:val="none" w:sz="0" w:space="0" w:color="auto"/>
          </w:divBdr>
        </w:div>
        <w:div w:id="1804887129">
          <w:marLeft w:val="0"/>
          <w:marRight w:val="0"/>
          <w:marTop w:val="40"/>
          <w:marBottom w:val="40"/>
          <w:divBdr>
            <w:top w:val="none" w:sz="0" w:space="0" w:color="auto"/>
            <w:left w:val="none" w:sz="0" w:space="0" w:color="auto"/>
            <w:bottom w:val="none" w:sz="0" w:space="0" w:color="auto"/>
            <w:right w:val="none" w:sz="0" w:space="0" w:color="auto"/>
          </w:divBdr>
        </w:div>
        <w:div w:id="1542589849">
          <w:marLeft w:val="0"/>
          <w:marRight w:val="0"/>
          <w:marTop w:val="40"/>
          <w:marBottom w:val="40"/>
          <w:divBdr>
            <w:top w:val="none" w:sz="0" w:space="0" w:color="auto"/>
            <w:left w:val="none" w:sz="0" w:space="0" w:color="auto"/>
            <w:bottom w:val="none" w:sz="0" w:space="0" w:color="auto"/>
            <w:right w:val="none" w:sz="0" w:space="0" w:color="auto"/>
          </w:divBdr>
        </w:div>
        <w:div w:id="837766984">
          <w:marLeft w:val="0"/>
          <w:marRight w:val="0"/>
          <w:marTop w:val="40"/>
          <w:marBottom w:val="40"/>
          <w:divBdr>
            <w:top w:val="none" w:sz="0" w:space="0" w:color="auto"/>
            <w:left w:val="none" w:sz="0" w:space="0" w:color="auto"/>
            <w:bottom w:val="none" w:sz="0" w:space="0" w:color="auto"/>
            <w:right w:val="none" w:sz="0" w:space="0" w:color="auto"/>
          </w:divBdr>
        </w:div>
        <w:div w:id="328871524">
          <w:marLeft w:val="0"/>
          <w:marRight w:val="0"/>
          <w:marTop w:val="40"/>
          <w:marBottom w:val="40"/>
          <w:divBdr>
            <w:top w:val="none" w:sz="0" w:space="0" w:color="auto"/>
            <w:left w:val="none" w:sz="0" w:space="0" w:color="auto"/>
            <w:bottom w:val="none" w:sz="0" w:space="0" w:color="auto"/>
            <w:right w:val="none" w:sz="0" w:space="0" w:color="auto"/>
          </w:divBdr>
        </w:div>
        <w:div w:id="1113983457">
          <w:marLeft w:val="0"/>
          <w:marRight w:val="0"/>
          <w:marTop w:val="40"/>
          <w:marBottom w:val="40"/>
          <w:divBdr>
            <w:top w:val="none" w:sz="0" w:space="0" w:color="auto"/>
            <w:left w:val="none" w:sz="0" w:space="0" w:color="auto"/>
            <w:bottom w:val="none" w:sz="0" w:space="0" w:color="auto"/>
            <w:right w:val="none" w:sz="0" w:space="0" w:color="auto"/>
          </w:divBdr>
        </w:div>
        <w:div w:id="23485838">
          <w:marLeft w:val="0"/>
          <w:marRight w:val="0"/>
          <w:marTop w:val="40"/>
          <w:marBottom w:val="40"/>
          <w:divBdr>
            <w:top w:val="none" w:sz="0" w:space="0" w:color="auto"/>
            <w:left w:val="none" w:sz="0" w:space="0" w:color="auto"/>
            <w:bottom w:val="none" w:sz="0" w:space="0" w:color="auto"/>
            <w:right w:val="none" w:sz="0" w:space="0" w:color="auto"/>
          </w:divBdr>
        </w:div>
        <w:div w:id="1046175692">
          <w:marLeft w:val="0"/>
          <w:marRight w:val="0"/>
          <w:marTop w:val="40"/>
          <w:marBottom w:val="40"/>
          <w:divBdr>
            <w:top w:val="none" w:sz="0" w:space="0" w:color="auto"/>
            <w:left w:val="none" w:sz="0" w:space="0" w:color="auto"/>
            <w:bottom w:val="none" w:sz="0" w:space="0" w:color="auto"/>
            <w:right w:val="none" w:sz="0" w:space="0" w:color="auto"/>
          </w:divBdr>
        </w:div>
        <w:div w:id="770932536">
          <w:marLeft w:val="0"/>
          <w:marRight w:val="0"/>
          <w:marTop w:val="40"/>
          <w:marBottom w:val="40"/>
          <w:divBdr>
            <w:top w:val="none" w:sz="0" w:space="0" w:color="auto"/>
            <w:left w:val="none" w:sz="0" w:space="0" w:color="auto"/>
            <w:bottom w:val="none" w:sz="0" w:space="0" w:color="auto"/>
            <w:right w:val="none" w:sz="0" w:space="0" w:color="auto"/>
          </w:divBdr>
        </w:div>
        <w:div w:id="1009067333">
          <w:marLeft w:val="0"/>
          <w:marRight w:val="0"/>
          <w:marTop w:val="40"/>
          <w:marBottom w:val="40"/>
          <w:divBdr>
            <w:top w:val="none" w:sz="0" w:space="0" w:color="auto"/>
            <w:left w:val="none" w:sz="0" w:space="0" w:color="auto"/>
            <w:bottom w:val="none" w:sz="0" w:space="0" w:color="auto"/>
            <w:right w:val="none" w:sz="0" w:space="0" w:color="auto"/>
          </w:divBdr>
        </w:div>
        <w:div w:id="1625692403">
          <w:marLeft w:val="0"/>
          <w:marRight w:val="0"/>
          <w:marTop w:val="40"/>
          <w:marBottom w:val="40"/>
          <w:divBdr>
            <w:top w:val="none" w:sz="0" w:space="0" w:color="auto"/>
            <w:left w:val="none" w:sz="0" w:space="0" w:color="auto"/>
            <w:bottom w:val="none" w:sz="0" w:space="0" w:color="auto"/>
            <w:right w:val="none" w:sz="0" w:space="0" w:color="auto"/>
          </w:divBdr>
        </w:div>
        <w:div w:id="628704185">
          <w:marLeft w:val="0"/>
          <w:marRight w:val="0"/>
          <w:marTop w:val="40"/>
          <w:marBottom w:val="40"/>
          <w:divBdr>
            <w:top w:val="none" w:sz="0" w:space="0" w:color="auto"/>
            <w:left w:val="none" w:sz="0" w:space="0" w:color="auto"/>
            <w:bottom w:val="none" w:sz="0" w:space="0" w:color="auto"/>
            <w:right w:val="none" w:sz="0" w:space="0" w:color="auto"/>
          </w:divBdr>
        </w:div>
        <w:div w:id="831482368">
          <w:marLeft w:val="0"/>
          <w:marRight w:val="0"/>
          <w:marTop w:val="40"/>
          <w:marBottom w:val="40"/>
          <w:divBdr>
            <w:top w:val="none" w:sz="0" w:space="0" w:color="auto"/>
            <w:left w:val="none" w:sz="0" w:space="0" w:color="auto"/>
            <w:bottom w:val="none" w:sz="0" w:space="0" w:color="auto"/>
            <w:right w:val="none" w:sz="0" w:space="0" w:color="auto"/>
          </w:divBdr>
        </w:div>
        <w:div w:id="685327390">
          <w:marLeft w:val="0"/>
          <w:marRight w:val="0"/>
          <w:marTop w:val="40"/>
          <w:marBottom w:val="40"/>
          <w:divBdr>
            <w:top w:val="none" w:sz="0" w:space="0" w:color="auto"/>
            <w:left w:val="none" w:sz="0" w:space="0" w:color="auto"/>
            <w:bottom w:val="none" w:sz="0" w:space="0" w:color="auto"/>
            <w:right w:val="none" w:sz="0" w:space="0" w:color="auto"/>
          </w:divBdr>
        </w:div>
        <w:div w:id="1443960143">
          <w:marLeft w:val="0"/>
          <w:marRight w:val="0"/>
          <w:marTop w:val="40"/>
          <w:marBottom w:val="40"/>
          <w:divBdr>
            <w:top w:val="none" w:sz="0" w:space="0" w:color="auto"/>
            <w:left w:val="none" w:sz="0" w:space="0" w:color="auto"/>
            <w:bottom w:val="none" w:sz="0" w:space="0" w:color="auto"/>
            <w:right w:val="none" w:sz="0" w:space="0" w:color="auto"/>
          </w:divBdr>
        </w:div>
        <w:div w:id="286472792">
          <w:marLeft w:val="0"/>
          <w:marRight w:val="0"/>
          <w:marTop w:val="40"/>
          <w:marBottom w:val="40"/>
          <w:divBdr>
            <w:top w:val="none" w:sz="0" w:space="0" w:color="auto"/>
            <w:left w:val="none" w:sz="0" w:space="0" w:color="auto"/>
            <w:bottom w:val="none" w:sz="0" w:space="0" w:color="auto"/>
            <w:right w:val="none" w:sz="0" w:space="0" w:color="auto"/>
          </w:divBdr>
        </w:div>
        <w:div w:id="1430272355">
          <w:marLeft w:val="0"/>
          <w:marRight w:val="0"/>
          <w:marTop w:val="40"/>
          <w:marBottom w:val="40"/>
          <w:divBdr>
            <w:top w:val="none" w:sz="0" w:space="0" w:color="auto"/>
            <w:left w:val="none" w:sz="0" w:space="0" w:color="auto"/>
            <w:bottom w:val="none" w:sz="0" w:space="0" w:color="auto"/>
            <w:right w:val="none" w:sz="0" w:space="0" w:color="auto"/>
          </w:divBdr>
        </w:div>
        <w:div w:id="334694400">
          <w:marLeft w:val="0"/>
          <w:marRight w:val="0"/>
          <w:marTop w:val="40"/>
          <w:marBottom w:val="40"/>
          <w:divBdr>
            <w:top w:val="none" w:sz="0" w:space="0" w:color="auto"/>
            <w:left w:val="none" w:sz="0" w:space="0" w:color="auto"/>
            <w:bottom w:val="none" w:sz="0" w:space="0" w:color="auto"/>
            <w:right w:val="none" w:sz="0" w:space="0" w:color="auto"/>
          </w:divBdr>
        </w:div>
        <w:div w:id="1858345338">
          <w:marLeft w:val="0"/>
          <w:marRight w:val="0"/>
          <w:marTop w:val="40"/>
          <w:marBottom w:val="40"/>
          <w:divBdr>
            <w:top w:val="none" w:sz="0" w:space="0" w:color="auto"/>
            <w:left w:val="none" w:sz="0" w:space="0" w:color="auto"/>
            <w:bottom w:val="none" w:sz="0" w:space="0" w:color="auto"/>
            <w:right w:val="none" w:sz="0" w:space="0" w:color="auto"/>
          </w:divBdr>
        </w:div>
        <w:div w:id="2004581708">
          <w:marLeft w:val="0"/>
          <w:marRight w:val="0"/>
          <w:marTop w:val="40"/>
          <w:marBottom w:val="40"/>
          <w:divBdr>
            <w:top w:val="none" w:sz="0" w:space="0" w:color="auto"/>
            <w:left w:val="none" w:sz="0" w:space="0" w:color="auto"/>
            <w:bottom w:val="none" w:sz="0" w:space="0" w:color="auto"/>
            <w:right w:val="none" w:sz="0" w:space="0" w:color="auto"/>
          </w:divBdr>
        </w:div>
        <w:div w:id="1961103229">
          <w:marLeft w:val="0"/>
          <w:marRight w:val="0"/>
          <w:marTop w:val="40"/>
          <w:marBottom w:val="40"/>
          <w:divBdr>
            <w:top w:val="none" w:sz="0" w:space="0" w:color="auto"/>
            <w:left w:val="none" w:sz="0" w:space="0" w:color="auto"/>
            <w:bottom w:val="none" w:sz="0" w:space="0" w:color="auto"/>
            <w:right w:val="none" w:sz="0" w:space="0" w:color="auto"/>
          </w:divBdr>
        </w:div>
        <w:div w:id="894582336">
          <w:marLeft w:val="0"/>
          <w:marRight w:val="0"/>
          <w:marTop w:val="40"/>
          <w:marBottom w:val="40"/>
          <w:divBdr>
            <w:top w:val="none" w:sz="0" w:space="0" w:color="auto"/>
            <w:left w:val="none" w:sz="0" w:space="0" w:color="auto"/>
            <w:bottom w:val="none" w:sz="0" w:space="0" w:color="auto"/>
            <w:right w:val="none" w:sz="0" w:space="0" w:color="auto"/>
          </w:divBdr>
        </w:div>
        <w:div w:id="1103182322">
          <w:marLeft w:val="0"/>
          <w:marRight w:val="0"/>
          <w:marTop w:val="40"/>
          <w:marBottom w:val="40"/>
          <w:divBdr>
            <w:top w:val="none" w:sz="0" w:space="0" w:color="auto"/>
            <w:left w:val="none" w:sz="0" w:space="0" w:color="auto"/>
            <w:bottom w:val="none" w:sz="0" w:space="0" w:color="auto"/>
            <w:right w:val="none" w:sz="0" w:space="0" w:color="auto"/>
          </w:divBdr>
        </w:div>
        <w:div w:id="318384779">
          <w:marLeft w:val="0"/>
          <w:marRight w:val="0"/>
          <w:marTop w:val="40"/>
          <w:marBottom w:val="40"/>
          <w:divBdr>
            <w:top w:val="none" w:sz="0" w:space="0" w:color="auto"/>
            <w:left w:val="none" w:sz="0" w:space="0" w:color="auto"/>
            <w:bottom w:val="none" w:sz="0" w:space="0" w:color="auto"/>
            <w:right w:val="none" w:sz="0" w:space="0" w:color="auto"/>
          </w:divBdr>
        </w:div>
        <w:div w:id="592862500">
          <w:marLeft w:val="0"/>
          <w:marRight w:val="0"/>
          <w:marTop w:val="40"/>
          <w:marBottom w:val="40"/>
          <w:divBdr>
            <w:top w:val="none" w:sz="0" w:space="0" w:color="auto"/>
            <w:left w:val="none" w:sz="0" w:space="0" w:color="auto"/>
            <w:bottom w:val="none" w:sz="0" w:space="0" w:color="auto"/>
            <w:right w:val="none" w:sz="0" w:space="0" w:color="auto"/>
          </w:divBdr>
        </w:div>
        <w:div w:id="1060245905">
          <w:marLeft w:val="0"/>
          <w:marRight w:val="0"/>
          <w:marTop w:val="40"/>
          <w:marBottom w:val="40"/>
          <w:divBdr>
            <w:top w:val="none" w:sz="0" w:space="0" w:color="auto"/>
            <w:left w:val="none" w:sz="0" w:space="0" w:color="auto"/>
            <w:bottom w:val="none" w:sz="0" w:space="0" w:color="auto"/>
            <w:right w:val="none" w:sz="0" w:space="0" w:color="auto"/>
          </w:divBdr>
        </w:div>
        <w:div w:id="1780222687">
          <w:marLeft w:val="0"/>
          <w:marRight w:val="0"/>
          <w:marTop w:val="40"/>
          <w:marBottom w:val="40"/>
          <w:divBdr>
            <w:top w:val="none" w:sz="0" w:space="0" w:color="auto"/>
            <w:left w:val="none" w:sz="0" w:space="0" w:color="auto"/>
            <w:bottom w:val="none" w:sz="0" w:space="0" w:color="auto"/>
            <w:right w:val="none" w:sz="0" w:space="0" w:color="auto"/>
          </w:divBdr>
        </w:div>
        <w:div w:id="1279726936">
          <w:marLeft w:val="0"/>
          <w:marRight w:val="0"/>
          <w:marTop w:val="0"/>
          <w:marBottom w:val="60"/>
          <w:divBdr>
            <w:top w:val="none" w:sz="0" w:space="0" w:color="auto"/>
            <w:left w:val="none" w:sz="0" w:space="0" w:color="auto"/>
            <w:bottom w:val="none" w:sz="0" w:space="0" w:color="auto"/>
            <w:right w:val="none" w:sz="0" w:space="0" w:color="auto"/>
          </w:divBdr>
        </w:div>
        <w:div w:id="1813449657">
          <w:marLeft w:val="0"/>
          <w:marRight w:val="0"/>
          <w:marTop w:val="0"/>
          <w:marBottom w:val="60"/>
          <w:divBdr>
            <w:top w:val="none" w:sz="0" w:space="0" w:color="auto"/>
            <w:left w:val="none" w:sz="0" w:space="0" w:color="auto"/>
            <w:bottom w:val="none" w:sz="0" w:space="0" w:color="auto"/>
            <w:right w:val="none" w:sz="0" w:space="0" w:color="auto"/>
          </w:divBdr>
        </w:div>
        <w:div w:id="953634751">
          <w:marLeft w:val="0"/>
          <w:marRight w:val="0"/>
          <w:marTop w:val="40"/>
          <w:marBottom w:val="40"/>
          <w:divBdr>
            <w:top w:val="none" w:sz="0" w:space="0" w:color="auto"/>
            <w:left w:val="none" w:sz="0" w:space="0" w:color="auto"/>
            <w:bottom w:val="none" w:sz="0" w:space="0" w:color="auto"/>
            <w:right w:val="none" w:sz="0" w:space="0" w:color="auto"/>
          </w:divBdr>
        </w:div>
        <w:div w:id="2076007879">
          <w:marLeft w:val="0"/>
          <w:marRight w:val="0"/>
          <w:marTop w:val="40"/>
          <w:marBottom w:val="40"/>
          <w:divBdr>
            <w:top w:val="none" w:sz="0" w:space="0" w:color="auto"/>
            <w:left w:val="none" w:sz="0" w:space="0" w:color="auto"/>
            <w:bottom w:val="none" w:sz="0" w:space="0" w:color="auto"/>
            <w:right w:val="none" w:sz="0" w:space="0" w:color="auto"/>
          </w:divBdr>
        </w:div>
        <w:div w:id="954629272">
          <w:marLeft w:val="0"/>
          <w:marRight w:val="0"/>
          <w:marTop w:val="40"/>
          <w:marBottom w:val="40"/>
          <w:divBdr>
            <w:top w:val="none" w:sz="0" w:space="0" w:color="auto"/>
            <w:left w:val="none" w:sz="0" w:space="0" w:color="auto"/>
            <w:bottom w:val="none" w:sz="0" w:space="0" w:color="auto"/>
            <w:right w:val="none" w:sz="0" w:space="0" w:color="auto"/>
          </w:divBdr>
        </w:div>
        <w:div w:id="1851674244">
          <w:marLeft w:val="0"/>
          <w:marRight w:val="0"/>
          <w:marTop w:val="40"/>
          <w:marBottom w:val="40"/>
          <w:divBdr>
            <w:top w:val="none" w:sz="0" w:space="0" w:color="auto"/>
            <w:left w:val="none" w:sz="0" w:space="0" w:color="auto"/>
            <w:bottom w:val="none" w:sz="0" w:space="0" w:color="auto"/>
            <w:right w:val="none" w:sz="0" w:space="0" w:color="auto"/>
          </w:divBdr>
        </w:div>
        <w:div w:id="1242328572">
          <w:marLeft w:val="0"/>
          <w:marRight w:val="0"/>
          <w:marTop w:val="40"/>
          <w:marBottom w:val="40"/>
          <w:divBdr>
            <w:top w:val="none" w:sz="0" w:space="0" w:color="auto"/>
            <w:left w:val="none" w:sz="0" w:space="0" w:color="auto"/>
            <w:bottom w:val="none" w:sz="0" w:space="0" w:color="auto"/>
            <w:right w:val="none" w:sz="0" w:space="0" w:color="auto"/>
          </w:divBdr>
        </w:div>
        <w:div w:id="2135051802">
          <w:marLeft w:val="0"/>
          <w:marRight w:val="0"/>
          <w:marTop w:val="40"/>
          <w:marBottom w:val="40"/>
          <w:divBdr>
            <w:top w:val="none" w:sz="0" w:space="0" w:color="auto"/>
            <w:left w:val="none" w:sz="0" w:space="0" w:color="auto"/>
            <w:bottom w:val="none" w:sz="0" w:space="0" w:color="auto"/>
            <w:right w:val="none" w:sz="0" w:space="0" w:color="auto"/>
          </w:divBdr>
        </w:div>
        <w:div w:id="1742871256">
          <w:marLeft w:val="0"/>
          <w:marRight w:val="0"/>
          <w:marTop w:val="40"/>
          <w:marBottom w:val="40"/>
          <w:divBdr>
            <w:top w:val="none" w:sz="0" w:space="0" w:color="auto"/>
            <w:left w:val="none" w:sz="0" w:space="0" w:color="auto"/>
            <w:bottom w:val="none" w:sz="0" w:space="0" w:color="auto"/>
            <w:right w:val="none" w:sz="0" w:space="0" w:color="auto"/>
          </w:divBdr>
        </w:div>
        <w:div w:id="1319310101">
          <w:marLeft w:val="0"/>
          <w:marRight w:val="0"/>
          <w:marTop w:val="40"/>
          <w:marBottom w:val="40"/>
          <w:divBdr>
            <w:top w:val="none" w:sz="0" w:space="0" w:color="auto"/>
            <w:left w:val="none" w:sz="0" w:space="0" w:color="auto"/>
            <w:bottom w:val="none" w:sz="0" w:space="0" w:color="auto"/>
            <w:right w:val="none" w:sz="0" w:space="0" w:color="auto"/>
          </w:divBdr>
        </w:div>
        <w:div w:id="341392408">
          <w:marLeft w:val="0"/>
          <w:marRight w:val="0"/>
          <w:marTop w:val="40"/>
          <w:marBottom w:val="40"/>
          <w:divBdr>
            <w:top w:val="none" w:sz="0" w:space="0" w:color="auto"/>
            <w:left w:val="none" w:sz="0" w:space="0" w:color="auto"/>
            <w:bottom w:val="none" w:sz="0" w:space="0" w:color="auto"/>
            <w:right w:val="none" w:sz="0" w:space="0" w:color="auto"/>
          </w:divBdr>
        </w:div>
        <w:div w:id="164591983">
          <w:marLeft w:val="0"/>
          <w:marRight w:val="0"/>
          <w:marTop w:val="40"/>
          <w:marBottom w:val="40"/>
          <w:divBdr>
            <w:top w:val="none" w:sz="0" w:space="0" w:color="auto"/>
            <w:left w:val="none" w:sz="0" w:space="0" w:color="auto"/>
            <w:bottom w:val="none" w:sz="0" w:space="0" w:color="auto"/>
            <w:right w:val="none" w:sz="0" w:space="0" w:color="auto"/>
          </w:divBdr>
        </w:div>
        <w:div w:id="1261403701">
          <w:marLeft w:val="0"/>
          <w:marRight w:val="0"/>
          <w:marTop w:val="40"/>
          <w:marBottom w:val="40"/>
          <w:divBdr>
            <w:top w:val="none" w:sz="0" w:space="0" w:color="auto"/>
            <w:left w:val="none" w:sz="0" w:space="0" w:color="auto"/>
            <w:bottom w:val="none" w:sz="0" w:space="0" w:color="auto"/>
            <w:right w:val="none" w:sz="0" w:space="0" w:color="auto"/>
          </w:divBdr>
        </w:div>
        <w:div w:id="1502047034">
          <w:marLeft w:val="0"/>
          <w:marRight w:val="0"/>
          <w:marTop w:val="40"/>
          <w:marBottom w:val="40"/>
          <w:divBdr>
            <w:top w:val="none" w:sz="0" w:space="0" w:color="auto"/>
            <w:left w:val="none" w:sz="0" w:space="0" w:color="auto"/>
            <w:bottom w:val="none" w:sz="0" w:space="0" w:color="auto"/>
            <w:right w:val="none" w:sz="0" w:space="0" w:color="auto"/>
          </w:divBdr>
        </w:div>
        <w:div w:id="715545051">
          <w:marLeft w:val="0"/>
          <w:marRight w:val="0"/>
          <w:marTop w:val="40"/>
          <w:marBottom w:val="40"/>
          <w:divBdr>
            <w:top w:val="none" w:sz="0" w:space="0" w:color="auto"/>
            <w:left w:val="none" w:sz="0" w:space="0" w:color="auto"/>
            <w:bottom w:val="none" w:sz="0" w:space="0" w:color="auto"/>
            <w:right w:val="none" w:sz="0" w:space="0" w:color="auto"/>
          </w:divBdr>
        </w:div>
        <w:div w:id="1294795163">
          <w:marLeft w:val="0"/>
          <w:marRight w:val="0"/>
          <w:marTop w:val="40"/>
          <w:marBottom w:val="40"/>
          <w:divBdr>
            <w:top w:val="none" w:sz="0" w:space="0" w:color="auto"/>
            <w:left w:val="none" w:sz="0" w:space="0" w:color="auto"/>
            <w:bottom w:val="none" w:sz="0" w:space="0" w:color="auto"/>
            <w:right w:val="none" w:sz="0" w:space="0" w:color="auto"/>
          </w:divBdr>
        </w:div>
        <w:div w:id="485706530">
          <w:marLeft w:val="0"/>
          <w:marRight w:val="0"/>
          <w:marTop w:val="40"/>
          <w:marBottom w:val="40"/>
          <w:divBdr>
            <w:top w:val="none" w:sz="0" w:space="0" w:color="auto"/>
            <w:left w:val="none" w:sz="0" w:space="0" w:color="auto"/>
            <w:bottom w:val="none" w:sz="0" w:space="0" w:color="auto"/>
            <w:right w:val="none" w:sz="0" w:space="0" w:color="auto"/>
          </w:divBdr>
        </w:div>
        <w:div w:id="1923948726">
          <w:marLeft w:val="0"/>
          <w:marRight w:val="0"/>
          <w:marTop w:val="40"/>
          <w:marBottom w:val="40"/>
          <w:divBdr>
            <w:top w:val="none" w:sz="0" w:space="0" w:color="auto"/>
            <w:left w:val="none" w:sz="0" w:space="0" w:color="auto"/>
            <w:bottom w:val="none" w:sz="0" w:space="0" w:color="auto"/>
            <w:right w:val="none" w:sz="0" w:space="0" w:color="auto"/>
          </w:divBdr>
        </w:div>
        <w:div w:id="99616641">
          <w:marLeft w:val="0"/>
          <w:marRight w:val="0"/>
          <w:marTop w:val="40"/>
          <w:marBottom w:val="40"/>
          <w:divBdr>
            <w:top w:val="none" w:sz="0" w:space="0" w:color="auto"/>
            <w:left w:val="none" w:sz="0" w:space="0" w:color="auto"/>
            <w:bottom w:val="none" w:sz="0" w:space="0" w:color="auto"/>
            <w:right w:val="none" w:sz="0" w:space="0" w:color="auto"/>
          </w:divBdr>
        </w:div>
        <w:div w:id="1766724227">
          <w:marLeft w:val="0"/>
          <w:marRight w:val="0"/>
          <w:marTop w:val="40"/>
          <w:marBottom w:val="40"/>
          <w:divBdr>
            <w:top w:val="none" w:sz="0" w:space="0" w:color="auto"/>
            <w:left w:val="none" w:sz="0" w:space="0" w:color="auto"/>
            <w:bottom w:val="none" w:sz="0" w:space="0" w:color="auto"/>
            <w:right w:val="none" w:sz="0" w:space="0" w:color="auto"/>
          </w:divBdr>
        </w:div>
        <w:div w:id="936988412">
          <w:marLeft w:val="0"/>
          <w:marRight w:val="0"/>
          <w:marTop w:val="40"/>
          <w:marBottom w:val="40"/>
          <w:divBdr>
            <w:top w:val="none" w:sz="0" w:space="0" w:color="auto"/>
            <w:left w:val="none" w:sz="0" w:space="0" w:color="auto"/>
            <w:bottom w:val="none" w:sz="0" w:space="0" w:color="auto"/>
            <w:right w:val="none" w:sz="0" w:space="0" w:color="auto"/>
          </w:divBdr>
        </w:div>
        <w:div w:id="955141174">
          <w:marLeft w:val="0"/>
          <w:marRight w:val="0"/>
          <w:marTop w:val="40"/>
          <w:marBottom w:val="40"/>
          <w:divBdr>
            <w:top w:val="none" w:sz="0" w:space="0" w:color="auto"/>
            <w:left w:val="none" w:sz="0" w:space="0" w:color="auto"/>
            <w:bottom w:val="none" w:sz="0" w:space="0" w:color="auto"/>
            <w:right w:val="none" w:sz="0" w:space="0" w:color="auto"/>
          </w:divBdr>
        </w:div>
        <w:div w:id="1083645032">
          <w:marLeft w:val="0"/>
          <w:marRight w:val="0"/>
          <w:marTop w:val="40"/>
          <w:marBottom w:val="40"/>
          <w:divBdr>
            <w:top w:val="none" w:sz="0" w:space="0" w:color="auto"/>
            <w:left w:val="none" w:sz="0" w:space="0" w:color="auto"/>
            <w:bottom w:val="none" w:sz="0" w:space="0" w:color="auto"/>
            <w:right w:val="none" w:sz="0" w:space="0" w:color="auto"/>
          </w:divBdr>
        </w:div>
        <w:div w:id="838934030">
          <w:marLeft w:val="0"/>
          <w:marRight w:val="0"/>
          <w:marTop w:val="0"/>
          <w:marBottom w:val="60"/>
          <w:divBdr>
            <w:top w:val="none" w:sz="0" w:space="0" w:color="auto"/>
            <w:left w:val="none" w:sz="0" w:space="0" w:color="auto"/>
            <w:bottom w:val="none" w:sz="0" w:space="0" w:color="auto"/>
            <w:right w:val="none" w:sz="0" w:space="0" w:color="auto"/>
          </w:divBdr>
        </w:div>
        <w:div w:id="206339691">
          <w:marLeft w:val="0"/>
          <w:marRight w:val="0"/>
          <w:marTop w:val="0"/>
          <w:marBottom w:val="60"/>
          <w:divBdr>
            <w:top w:val="none" w:sz="0" w:space="0" w:color="auto"/>
            <w:left w:val="none" w:sz="0" w:space="0" w:color="auto"/>
            <w:bottom w:val="none" w:sz="0" w:space="0" w:color="auto"/>
            <w:right w:val="none" w:sz="0" w:space="0" w:color="auto"/>
          </w:divBdr>
        </w:div>
        <w:div w:id="1989704452">
          <w:marLeft w:val="0"/>
          <w:marRight w:val="0"/>
          <w:marTop w:val="40"/>
          <w:marBottom w:val="40"/>
          <w:divBdr>
            <w:top w:val="none" w:sz="0" w:space="0" w:color="auto"/>
            <w:left w:val="none" w:sz="0" w:space="0" w:color="auto"/>
            <w:bottom w:val="none" w:sz="0" w:space="0" w:color="auto"/>
            <w:right w:val="none" w:sz="0" w:space="0" w:color="auto"/>
          </w:divBdr>
        </w:div>
        <w:div w:id="2130120777">
          <w:marLeft w:val="0"/>
          <w:marRight w:val="0"/>
          <w:marTop w:val="40"/>
          <w:marBottom w:val="40"/>
          <w:divBdr>
            <w:top w:val="none" w:sz="0" w:space="0" w:color="auto"/>
            <w:left w:val="none" w:sz="0" w:space="0" w:color="auto"/>
            <w:bottom w:val="none" w:sz="0" w:space="0" w:color="auto"/>
            <w:right w:val="none" w:sz="0" w:space="0" w:color="auto"/>
          </w:divBdr>
        </w:div>
        <w:div w:id="1155803345">
          <w:marLeft w:val="0"/>
          <w:marRight w:val="0"/>
          <w:marTop w:val="40"/>
          <w:marBottom w:val="40"/>
          <w:divBdr>
            <w:top w:val="none" w:sz="0" w:space="0" w:color="auto"/>
            <w:left w:val="none" w:sz="0" w:space="0" w:color="auto"/>
            <w:bottom w:val="none" w:sz="0" w:space="0" w:color="auto"/>
            <w:right w:val="none" w:sz="0" w:space="0" w:color="auto"/>
          </w:divBdr>
        </w:div>
        <w:div w:id="2046127014">
          <w:marLeft w:val="0"/>
          <w:marRight w:val="0"/>
          <w:marTop w:val="40"/>
          <w:marBottom w:val="40"/>
          <w:divBdr>
            <w:top w:val="none" w:sz="0" w:space="0" w:color="auto"/>
            <w:left w:val="none" w:sz="0" w:space="0" w:color="auto"/>
            <w:bottom w:val="none" w:sz="0" w:space="0" w:color="auto"/>
            <w:right w:val="none" w:sz="0" w:space="0" w:color="auto"/>
          </w:divBdr>
        </w:div>
        <w:div w:id="1884247688">
          <w:marLeft w:val="0"/>
          <w:marRight w:val="0"/>
          <w:marTop w:val="40"/>
          <w:marBottom w:val="40"/>
          <w:divBdr>
            <w:top w:val="none" w:sz="0" w:space="0" w:color="auto"/>
            <w:left w:val="none" w:sz="0" w:space="0" w:color="auto"/>
            <w:bottom w:val="none" w:sz="0" w:space="0" w:color="auto"/>
            <w:right w:val="none" w:sz="0" w:space="0" w:color="auto"/>
          </w:divBdr>
        </w:div>
        <w:div w:id="1073895007">
          <w:marLeft w:val="0"/>
          <w:marRight w:val="0"/>
          <w:marTop w:val="40"/>
          <w:marBottom w:val="40"/>
          <w:divBdr>
            <w:top w:val="none" w:sz="0" w:space="0" w:color="auto"/>
            <w:left w:val="none" w:sz="0" w:space="0" w:color="auto"/>
            <w:bottom w:val="none" w:sz="0" w:space="0" w:color="auto"/>
            <w:right w:val="none" w:sz="0" w:space="0" w:color="auto"/>
          </w:divBdr>
        </w:div>
        <w:div w:id="282735636">
          <w:marLeft w:val="0"/>
          <w:marRight w:val="0"/>
          <w:marTop w:val="40"/>
          <w:marBottom w:val="40"/>
          <w:divBdr>
            <w:top w:val="none" w:sz="0" w:space="0" w:color="auto"/>
            <w:left w:val="none" w:sz="0" w:space="0" w:color="auto"/>
            <w:bottom w:val="none" w:sz="0" w:space="0" w:color="auto"/>
            <w:right w:val="none" w:sz="0" w:space="0" w:color="auto"/>
          </w:divBdr>
        </w:div>
        <w:div w:id="1843158506">
          <w:marLeft w:val="0"/>
          <w:marRight w:val="0"/>
          <w:marTop w:val="40"/>
          <w:marBottom w:val="40"/>
          <w:divBdr>
            <w:top w:val="none" w:sz="0" w:space="0" w:color="auto"/>
            <w:left w:val="none" w:sz="0" w:space="0" w:color="auto"/>
            <w:bottom w:val="none" w:sz="0" w:space="0" w:color="auto"/>
            <w:right w:val="none" w:sz="0" w:space="0" w:color="auto"/>
          </w:divBdr>
        </w:div>
        <w:div w:id="128020204">
          <w:marLeft w:val="0"/>
          <w:marRight w:val="0"/>
          <w:marTop w:val="40"/>
          <w:marBottom w:val="40"/>
          <w:divBdr>
            <w:top w:val="none" w:sz="0" w:space="0" w:color="auto"/>
            <w:left w:val="none" w:sz="0" w:space="0" w:color="auto"/>
            <w:bottom w:val="none" w:sz="0" w:space="0" w:color="auto"/>
            <w:right w:val="none" w:sz="0" w:space="0" w:color="auto"/>
          </w:divBdr>
        </w:div>
        <w:div w:id="2125223151">
          <w:marLeft w:val="0"/>
          <w:marRight w:val="0"/>
          <w:marTop w:val="40"/>
          <w:marBottom w:val="40"/>
          <w:divBdr>
            <w:top w:val="none" w:sz="0" w:space="0" w:color="auto"/>
            <w:left w:val="none" w:sz="0" w:space="0" w:color="auto"/>
            <w:bottom w:val="none" w:sz="0" w:space="0" w:color="auto"/>
            <w:right w:val="none" w:sz="0" w:space="0" w:color="auto"/>
          </w:divBdr>
        </w:div>
        <w:div w:id="1682387997">
          <w:marLeft w:val="0"/>
          <w:marRight w:val="0"/>
          <w:marTop w:val="40"/>
          <w:marBottom w:val="40"/>
          <w:divBdr>
            <w:top w:val="none" w:sz="0" w:space="0" w:color="auto"/>
            <w:left w:val="none" w:sz="0" w:space="0" w:color="auto"/>
            <w:bottom w:val="none" w:sz="0" w:space="0" w:color="auto"/>
            <w:right w:val="none" w:sz="0" w:space="0" w:color="auto"/>
          </w:divBdr>
        </w:div>
        <w:div w:id="1692143803">
          <w:marLeft w:val="0"/>
          <w:marRight w:val="0"/>
          <w:marTop w:val="40"/>
          <w:marBottom w:val="40"/>
          <w:divBdr>
            <w:top w:val="none" w:sz="0" w:space="0" w:color="auto"/>
            <w:left w:val="none" w:sz="0" w:space="0" w:color="auto"/>
            <w:bottom w:val="none" w:sz="0" w:space="0" w:color="auto"/>
            <w:right w:val="none" w:sz="0" w:space="0" w:color="auto"/>
          </w:divBdr>
        </w:div>
        <w:div w:id="1446385930">
          <w:marLeft w:val="0"/>
          <w:marRight w:val="0"/>
          <w:marTop w:val="40"/>
          <w:marBottom w:val="40"/>
          <w:divBdr>
            <w:top w:val="none" w:sz="0" w:space="0" w:color="auto"/>
            <w:left w:val="none" w:sz="0" w:space="0" w:color="auto"/>
            <w:bottom w:val="none" w:sz="0" w:space="0" w:color="auto"/>
            <w:right w:val="none" w:sz="0" w:space="0" w:color="auto"/>
          </w:divBdr>
        </w:div>
        <w:div w:id="811799213">
          <w:marLeft w:val="0"/>
          <w:marRight w:val="0"/>
          <w:marTop w:val="40"/>
          <w:marBottom w:val="40"/>
          <w:divBdr>
            <w:top w:val="none" w:sz="0" w:space="0" w:color="auto"/>
            <w:left w:val="none" w:sz="0" w:space="0" w:color="auto"/>
            <w:bottom w:val="none" w:sz="0" w:space="0" w:color="auto"/>
            <w:right w:val="none" w:sz="0" w:space="0" w:color="auto"/>
          </w:divBdr>
        </w:div>
        <w:div w:id="106892389">
          <w:marLeft w:val="0"/>
          <w:marRight w:val="0"/>
          <w:marTop w:val="40"/>
          <w:marBottom w:val="40"/>
          <w:divBdr>
            <w:top w:val="none" w:sz="0" w:space="0" w:color="auto"/>
            <w:left w:val="none" w:sz="0" w:space="0" w:color="auto"/>
            <w:bottom w:val="none" w:sz="0" w:space="0" w:color="auto"/>
            <w:right w:val="none" w:sz="0" w:space="0" w:color="auto"/>
          </w:divBdr>
        </w:div>
        <w:div w:id="89350553">
          <w:marLeft w:val="0"/>
          <w:marRight w:val="0"/>
          <w:marTop w:val="40"/>
          <w:marBottom w:val="40"/>
          <w:divBdr>
            <w:top w:val="none" w:sz="0" w:space="0" w:color="auto"/>
            <w:left w:val="none" w:sz="0" w:space="0" w:color="auto"/>
            <w:bottom w:val="none" w:sz="0" w:space="0" w:color="auto"/>
            <w:right w:val="none" w:sz="0" w:space="0" w:color="auto"/>
          </w:divBdr>
        </w:div>
        <w:div w:id="1584990762">
          <w:marLeft w:val="0"/>
          <w:marRight w:val="0"/>
          <w:marTop w:val="40"/>
          <w:marBottom w:val="40"/>
          <w:divBdr>
            <w:top w:val="none" w:sz="0" w:space="0" w:color="auto"/>
            <w:left w:val="none" w:sz="0" w:space="0" w:color="auto"/>
            <w:bottom w:val="none" w:sz="0" w:space="0" w:color="auto"/>
            <w:right w:val="none" w:sz="0" w:space="0" w:color="auto"/>
          </w:divBdr>
        </w:div>
        <w:div w:id="1963144369">
          <w:marLeft w:val="0"/>
          <w:marRight w:val="0"/>
          <w:marTop w:val="40"/>
          <w:marBottom w:val="40"/>
          <w:divBdr>
            <w:top w:val="none" w:sz="0" w:space="0" w:color="auto"/>
            <w:left w:val="none" w:sz="0" w:space="0" w:color="auto"/>
            <w:bottom w:val="none" w:sz="0" w:space="0" w:color="auto"/>
            <w:right w:val="none" w:sz="0" w:space="0" w:color="auto"/>
          </w:divBdr>
        </w:div>
        <w:div w:id="308751801">
          <w:marLeft w:val="0"/>
          <w:marRight w:val="0"/>
          <w:marTop w:val="40"/>
          <w:marBottom w:val="40"/>
          <w:divBdr>
            <w:top w:val="none" w:sz="0" w:space="0" w:color="auto"/>
            <w:left w:val="none" w:sz="0" w:space="0" w:color="auto"/>
            <w:bottom w:val="none" w:sz="0" w:space="0" w:color="auto"/>
            <w:right w:val="none" w:sz="0" w:space="0" w:color="auto"/>
          </w:divBdr>
        </w:div>
        <w:div w:id="390085149">
          <w:marLeft w:val="0"/>
          <w:marRight w:val="0"/>
          <w:marTop w:val="40"/>
          <w:marBottom w:val="40"/>
          <w:divBdr>
            <w:top w:val="none" w:sz="0" w:space="0" w:color="auto"/>
            <w:left w:val="none" w:sz="0" w:space="0" w:color="auto"/>
            <w:bottom w:val="none" w:sz="0" w:space="0" w:color="auto"/>
            <w:right w:val="none" w:sz="0" w:space="0" w:color="auto"/>
          </w:divBdr>
        </w:div>
        <w:div w:id="160855295">
          <w:marLeft w:val="0"/>
          <w:marRight w:val="0"/>
          <w:marTop w:val="40"/>
          <w:marBottom w:val="40"/>
          <w:divBdr>
            <w:top w:val="none" w:sz="0" w:space="0" w:color="auto"/>
            <w:left w:val="none" w:sz="0" w:space="0" w:color="auto"/>
            <w:bottom w:val="none" w:sz="0" w:space="0" w:color="auto"/>
            <w:right w:val="none" w:sz="0" w:space="0" w:color="auto"/>
          </w:divBdr>
        </w:div>
        <w:div w:id="196746509">
          <w:marLeft w:val="0"/>
          <w:marRight w:val="0"/>
          <w:marTop w:val="0"/>
          <w:marBottom w:val="60"/>
          <w:divBdr>
            <w:top w:val="none" w:sz="0" w:space="0" w:color="auto"/>
            <w:left w:val="none" w:sz="0" w:space="0" w:color="auto"/>
            <w:bottom w:val="none" w:sz="0" w:space="0" w:color="auto"/>
            <w:right w:val="none" w:sz="0" w:space="0" w:color="auto"/>
          </w:divBdr>
        </w:div>
        <w:div w:id="2092698918">
          <w:marLeft w:val="0"/>
          <w:marRight w:val="0"/>
          <w:marTop w:val="0"/>
          <w:marBottom w:val="60"/>
          <w:divBdr>
            <w:top w:val="none" w:sz="0" w:space="0" w:color="auto"/>
            <w:left w:val="none" w:sz="0" w:space="0" w:color="auto"/>
            <w:bottom w:val="none" w:sz="0" w:space="0" w:color="auto"/>
            <w:right w:val="none" w:sz="0" w:space="0" w:color="auto"/>
          </w:divBdr>
        </w:div>
        <w:div w:id="2002535526">
          <w:marLeft w:val="0"/>
          <w:marRight w:val="0"/>
          <w:marTop w:val="40"/>
          <w:marBottom w:val="40"/>
          <w:divBdr>
            <w:top w:val="none" w:sz="0" w:space="0" w:color="auto"/>
            <w:left w:val="none" w:sz="0" w:space="0" w:color="auto"/>
            <w:bottom w:val="none" w:sz="0" w:space="0" w:color="auto"/>
            <w:right w:val="none" w:sz="0" w:space="0" w:color="auto"/>
          </w:divBdr>
        </w:div>
        <w:div w:id="320887855">
          <w:marLeft w:val="0"/>
          <w:marRight w:val="0"/>
          <w:marTop w:val="40"/>
          <w:marBottom w:val="40"/>
          <w:divBdr>
            <w:top w:val="none" w:sz="0" w:space="0" w:color="auto"/>
            <w:left w:val="none" w:sz="0" w:space="0" w:color="auto"/>
            <w:bottom w:val="none" w:sz="0" w:space="0" w:color="auto"/>
            <w:right w:val="none" w:sz="0" w:space="0" w:color="auto"/>
          </w:divBdr>
        </w:div>
        <w:div w:id="371148397">
          <w:marLeft w:val="0"/>
          <w:marRight w:val="0"/>
          <w:marTop w:val="40"/>
          <w:marBottom w:val="40"/>
          <w:divBdr>
            <w:top w:val="none" w:sz="0" w:space="0" w:color="auto"/>
            <w:left w:val="none" w:sz="0" w:space="0" w:color="auto"/>
            <w:bottom w:val="none" w:sz="0" w:space="0" w:color="auto"/>
            <w:right w:val="none" w:sz="0" w:space="0" w:color="auto"/>
          </w:divBdr>
        </w:div>
        <w:div w:id="1462186496">
          <w:marLeft w:val="0"/>
          <w:marRight w:val="0"/>
          <w:marTop w:val="40"/>
          <w:marBottom w:val="40"/>
          <w:divBdr>
            <w:top w:val="none" w:sz="0" w:space="0" w:color="auto"/>
            <w:left w:val="none" w:sz="0" w:space="0" w:color="auto"/>
            <w:bottom w:val="none" w:sz="0" w:space="0" w:color="auto"/>
            <w:right w:val="none" w:sz="0" w:space="0" w:color="auto"/>
          </w:divBdr>
        </w:div>
        <w:div w:id="1279483888">
          <w:marLeft w:val="0"/>
          <w:marRight w:val="0"/>
          <w:marTop w:val="40"/>
          <w:marBottom w:val="40"/>
          <w:divBdr>
            <w:top w:val="none" w:sz="0" w:space="0" w:color="auto"/>
            <w:left w:val="none" w:sz="0" w:space="0" w:color="auto"/>
            <w:bottom w:val="none" w:sz="0" w:space="0" w:color="auto"/>
            <w:right w:val="none" w:sz="0" w:space="0" w:color="auto"/>
          </w:divBdr>
        </w:div>
        <w:div w:id="228351209">
          <w:marLeft w:val="0"/>
          <w:marRight w:val="0"/>
          <w:marTop w:val="40"/>
          <w:marBottom w:val="40"/>
          <w:divBdr>
            <w:top w:val="none" w:sz="0" w:space="0" w:color="auto"/>
            <w:left w:val="none" w:sz="0" w:space="0" w:color="auto"/>
            <w:bottom w:val="none" w:sz="0" w:space="0" w:color="auto"/>
            <w:right w:val="none" w:sz="0" w:space="0" w:color="auto"/>
          </w:divBdr>
        </w:div>
        <w:div w:id="1701008879">
          <w:marLeft w:val="0"/>
          <w:marRight w:val="0"/>
          <w:marTop w:val="40"/>
          <w:marBottom w:val="40"/>
          <w:divBdr>
            <w:top w:val="none" w:sz="0" w:space="0" w:color="auto"/>
            <w:left w:val="none" w:sz="0" w:space="0" w:color="auto"/>
            <w:bottom w:val="none" w:sz="0" w:space="0" w:color="auto"/>
            <w:right w:val="none" w:sz="0" w:space="0" w:color="auto"/>
          </w:divBdr>
        </w:div>
        <w:div w:id="1150943480">
          <w:marLeft w:val="0"/>
          <w:marRight w:val="0"/>
          <w:marTop w:val="40"/>
          <w:marBottom w:val="40"/>
          <w:divBdr>
            <w:top w:val="none" w:sz="0" w:space="0" w:color="auto"/>
            <w:left w:val="none" w:sz="0" w:space="0" w:color="auto"/>
            <w:bottom w:val="none" w:sz="0" w:space="0" w:color="auto"/>
            <w:right w:val="none" w:sz="0" w:space="0" w:color="auto"/>
          </w:divBdr>
        </w:div>
        <w:div w:id="868833123">
          <w:marLeft w:val="0"/>
          <w:marRight w:val="0"/>
          <w:marTop w:val="40"/>
          <w:marBottom w:val="40"/>
          <w:divBdr>
            <w:top w:val="none" w:sz="0" w:space="0" w:color="auto"/>
            <w:left w:val="none" w:sz="0" w:space="0" w:color="auto"/>
            <w:bottom w:val="none" w:sz="0" w:space="0" w:color="auto"/>
            <w:right w:val="none" w:sz="0" w:space="0" w:color="auto"/>
          </w:divBdr>
        </w:div>
        <w:div w:id="1651442515">
          <w:marLeft w:val="0"/>
          <w:marRight w:val="0"/>
          <w:marTop w:val="40"/>
          <w:marBottom w:val="40"/>
          <w:divBdr>
            <w:top w:val="none" w:sz="0" w:space="0" w:color="auto"/>
            <w:left w:val="none" w:sz="0" w:space="0" w:color="auto"/>
            <w:bottom w:val="none" w:sz="0" w:space="0" w:color="auto"/>
            <w:right w:val="none" w:sz="0" w:space="0" w:color="auto"/>
          </w:divBdr>
        </w:div>
        <w:div w:id="41834509">
          <w:marLeft w:val="0"/>
          <w:marRight w:val="0"/>
          <w:marTop w:val="40"/>
          <w:marBottom w:val="40"/>
          <w:divBdr>
            <w:top w:val="none" w:sz="0" w:space="0" w:color="auto"/>
            <w:left w:val="none" w:sz="0" w:space="0" w:color="auto"/>
            <w:bottom w:val="none" w:sz="0" w:space="0" w:color="auto"/>
            <w:right w:val="none" w:sz="0" w:space="0" w:color="auto"/>
          </w:divBdr>
        </w:div>
        <w:div w:id="336884026">
          <w:marLeft w:val="0"/>
          <w:marRight w:val="0"/>
          <w:marTop w:val="40"/>
          <w:marBottom w:val="40"/>
          <w:divBdr>
            <w:top w:val="none" w:sz="0" w:space="0" w:color="auto"/>
            <w:left w:val="none" w:sz="0" w:space="0" w:color="auto"/>
            <w:bottom w:val="none" w:sz="0" w:space="0" w:color="auto"/>
            <w:right w:val="none" w:sz="0" w:space="0" w:color="auto"/>
          </w:divBdr>
        </w:div>
        <w:div w:id="1487091843">
          <w:marLeft w:val="0"/>
          <w:marRight w:val="0"/>
          <w:marTop w:val="40"/>
          <w:marBottom w:val="40"/>
          <w:divBdr>
            <w:top w:val="none" w:sz="0" w:space="0" w:color="auto"/>
            <w:left w:val="none" w:sz="0" w:space="0" w:color="auto"/>
            <w:bottom w:val="none" w:sz="0" w:space="0" w:color="auto"/>
            <w:right w:val="none" w:sz="0" w:space="0" w:color="auto"/>
          </w:divBdr>
        </w:div>
        <w:div w:id="92750187">
          <w:marLeft w:val="0"/>
          <w:marRight w:val="0"/>
          <w:marTop w:val="40"/>
          <w:marBottom w:val="40"/>
          <w:divBdr>
            <w:top w:val="none" w:sz="0" w:space="0" w:color="auto"/>
            <w:left w:val="none" w:sz="0" w:space="0" w:color="auto"/>
            <w:bottom w:val="none" w:sz="0" w:space="0" w:color="auto"/>
            <w:right w:val="none" w:sz="0" w:space="0" w:color="auto"/>
          </w:divBdr>
        </w:div>
        <w:div w:id="1043750686">
          <w:marLeft w:val="0"/>
          <w:marRight w:val="0"/>
          <w:marTop w:val="40"/>
          <w:marBottom w:val="40"/>
          <w:divBdr>
            <w:top w:val="none" w:sz="0" w:space="0" w:color="auto"/>
            <w:left w:val="none" w:sz="0" w:space="0" w:color="auto"/>
            <w:bottom w:val="none" w:sz="0" w:space="0" w:color="auto"/>
            <w:right w:val="none" w:sz="0" w:space="0" w:color="auto"/>
          </w:divBdr>
        </w:div>
        <w:div w:id="549194901">
          <w:marLeft w:val="0"/>
          <w:marRight w:val="0"/>
          <w:marTop w:val="40"/>
          <w:marBottom w:val="40"/>
          <w:divBdr>
            <w:top w:val="none" w:sz="0" w:space="0" w:color="auto"/>
            <w:left w:val="none" w:sz="0" w:space="0" w:color="auto"/>
            <w:bottom w:val="none" w:sz="0" w:space="0" w:color="auto"/>
            <w:right w:val="none" w:sz="0" w:space="0" w:color="auto"/>
          </w:divBdr>
        </w:div>
        <w:div w:id="986595854">
          <w:marLeft w:val="0"/>
          <w:marRight w:val="0"/>
          <w:marTop w:val="40"/>
          <w:marBottom w:val="40"/>
          <w:divBdr>
            <w:top w:val="none" w:sz="0" w:space="0" w:color="auto"/>
            <w:left w:val="none" w:sz="0" w:space="0" w:color="auto"/>
            <w:bottom w:val="none" w:sz="0" w:space="0" w:color="auto"/>
            <w:right w:val="none" w:sz="0" w:space="0" w:color="auto"/>
          </w:divBdr>
        </w:div>
        <w:div w:id="1046366872">
          <w:marLeft w:val="0"/>
          <w:marRight w:val="0"/>
          <w:marTop w:val="40"/>
          <w:marBottom w:val="40"/>
          <w:divBdr>
            <w:top w:val="none" w:sz="0" w:space="0" w:color="auto"/>
            <w:left w:val="none" w:sz="0" w:space="0" w:color="auto"/>
            <w:bottom w:val="none" w:sz="0" w:space="0" w:color="auto"/>
            <w:right w:val="none" w:sz="0" w:space="0" w:color="auto"/>
          </w:divBdr>
        </w:div>
        <w:div w:id="1051882975">
          <w:marLeft w:val="0"/>
          <w:marRight w:val="0"/>
          <w:marTop w:val="40"/>
          <w:marBottom w:val="40"/>
          <w:divBdr>
            <w:top w:val="none" w:sz="0" w:space="0" w:color="auto"/>
            <w:left w:val="none" w:sz="0" w:space="0" w:color="auto"/>
            <w:bottom w:val="none" w:sz="0" w:space="0" w:color="auto"/>
            <w:right w:val="none" w:sz="0" w:space="0" w:color="auto"/>
          </w:divBdr>
        </w:div>
        <w:div w:id="232084874">
          <w:marLeft w:val="0"/>
          <w:marRight w:val="0"/>
          <w:marTop w:val="40"/>
          <w:marBottom w:val="40"/>
          <w:divBdr>
            <w:top w:val="none" w:sz="0" w:space="0" w:color="auto"/>
            <w:left w:val="none" w:sz="0" w:space="0" w:color="auto"/>
            <w:bottom w:val="none" w:sz="0" w:space="0" w:color="auto"/>
            <w:right w:val="none" w:sz="0" w:space="0" w:color="auto"/>
          </w:divBdr>
        </w:div>
        <w:div w:id="1089817051">
          <w:marLeft w:val="0"/>
          <w:marRight w:val="0"/>
          <w:marTop w:val="40"/>
          <w:marBottom w:val="40"/>
          <w:divBdr>
            <w:top w:val="none" w:sz="0" w:space="0" w:color="auto"/>
            <w:left w:val="none" w:sz="0" w:space="0" w:color="auto"/>
            <w:bottom w:val="none" w:sz="0" w:space="0" w:color="auto"/>
            <w:right w:val="none" w:sz="0" w:space="0" w:color="auto"/>
          </w:divBdr>
        </w:div>
        <w:div w:id="2018382369">
          <w:marLeft w:val="0"/>
          <w:marRight w:val="0"/>
          <w:marTop w:val="40"/>
          <w:marBottom w:val="40"/>
          <w:divBdr>
            <w:top w:val="none" w:sz="0" w:space="0" w:color="auto"/>
            <w:left w:val="none" w:sz="0" w:space="0" w:color="auto"/>
            <w:bottom w:val="none" w:sz="0" w:space="0" w:color="auto"/>
            <w:right w:val="none" w:sz="0" w:space="0" w:color="auto"/>
          </w:divBdr>
        </w:div>
        <w:div w:id="83382963">
          <w:marLeft w:val="0"/>
          <w:marRight w:val="0"/>
          <w:marTop w:val="40"/>
          <w:marBottom w:val="40"/>
          <w:divBdr>
            <w:top w:val="none" w:sz="0" w:space="0" w:color="auto"/>
            <w:left w:val="none" w:sz="0" w:space="0" w:color="auto"/>
            <w:bottom w:val="none" w:sz="0" w:space="0" w:color="auto"/>
            <w:right w:val="none" w:sz="0" w:space="0" w:color="auto"/>
          </w:divBdr>
        </w:div>
        <w:div w:id="887688435">
          <w:marLeft w:val="0"/>
          <w:marRight w:val="0"/>
          <w:marTop w:val="40"/>
          <w:marBottom w:val="40"/>
          <w:divBdr>
            <w:top w:val="none" w:sz="0" w:space="0" w:color="auto"/>
            <w:left w:val="none" w:sz="0" w:space="0" w:color="auto"/>
            <w:bottom w:val="none" w:sz="0" w:space="0" w:color="auto"/>
            <w:right w:val="none" w:sz="0" w:space="0" w:color="auto"/>
          </w:divBdr>
        </w:div>
        <w:div w:id="1349091275">
          <w:marLeft w:val="0"/>
          <w:marRight w:val="0"/>
          <w:marTop w:val="40"/>
          <w:marBottom w:val="40"/>
          <w:divBdr>
            <w:top w:val="none" w:sz="0" w:space="0" w:color="auto"/>
            <w:left w:val="none" w:sz="0" w:space="0" w:color="auto"/>
            <w:bottom w:val="none" w:sz="0" w:space="0" w:color="auto"/>
            <w:right w:val="none" w:sz="0" w:space="0" w:color="auto"/>
          </w:divBdr>
        </w:div>
        <w:div w:id="889071600">
          <w:marLeft w:val="0"/>
          <w:marRight w:val="0"/>
          <w:marTop w:val="40"/>
          <w:marBottom w:val="40"/>
          <w:divBdr>
            <w:top w:val="none" w:sz="0" w:space="0" w:color="auto"/>
            <w:left w:val="none" w:sz="0" w:space="0" w:color="auto"/>
            <w:bottom w:val="none" w:sz="0" w:space="0" w:color="auto"/>
            <w:right w:val="none" w:sz="0" w:space="0" w:color="auto"/>
          </w:divBdr>
        </w:div>
        <w:div w:id="1061633935">
          <w:marLeft w:val="0"/>
          <w:marRight w:val="0"/>
          <w:marTop w:val="40"/>
          <w:marBottom w:val="40"/>
          <w:divBdr>
            <w:top w:val="none" w:sz="0" w:space="0" w:color="auto"/>
            <w:left w:val="none" w:sz="0" w:space="0" w:color="auto"/>
            <w:bottom w:val="none" w:sz="0" w:space="0" w:color="auto"/>
            <w:right w:val="none" w:sz="0" w:space="0" w:color="auto"/>
          </w:divBdr>
        </w:div>
        <w:div w:id="1606883157">
          <w:marLeft w:val="0"/>
          <w:marRight w:val="0"/>
          <w:marTop w:val="40"/>
          <w:marBottom w:val="40"/>
          <w:divBdr>
            <w:top w:val="none" w:sz="0" w:space="0" w:color="auto"/>
            <w:left w:val="none" w:sz="0" w:space="0" w:color="auto"/>
            <w:bottom w:val="none" w:sz="0" w:space="0" w:color="auto"/>
            <w:right w:val="none" w:sz="0" w:space="0" w:color="auto"/>
          </w:divBdr>
        </w:div>
        <w:div w:id="611933847">
          <w:marLeft w:val="0"/>
          <w:marRight w:val="0"/>
          <w:marTop w:val="40"/>
          <w:marBottom w:val="40"/>
          <w:divBdr>
            <w:top w:val="none" w:sz="0" w:space="0" w:color="auto"/>
            <w:left w:val="none" w:sz="0" w:space="0" w:color="auto"/>
            <w:bottom w:val="none" w:sz="0" w:space="0" w:color="auto"/>
            <w:right w:val="none" w:sz="0" w:space="0" w:color="auto"/>
          </w:divBdr>
        </w:div>
        <w:div w:id="1504475046">
          <w:marLeft w:val="0"/>
          <w:marRight w:val="0"/>
          <w:marTop w:val="40"/>
          <w:marBottom w:val="40"/>
          <w:divBdr>
            <w:top w:val="none" w:sz="0" w:space="0" w:color="auto"/>
            <w:left w:val="none" w:sz="0" w:space="0" w:color="auto"/>
            <w:bottom w:val="none" w:sz="0" w:space="0" w:color="auto"/>
            <w:right w:val="none" w:sz="0" w:space="0" w:color="auto"/>
          </w:divBdr>
        </w:div>
        <w:div w:id="1366523503">
          <w:marLeft w:val="0"/>
          <w:marRight w:val="0"/>
          <w:marTop w:val="40"/>
          <w:marBottom w:val="40"/>
          <w:divBdr>
            <w:top w:val="none" w:sz="0" w:space="0" w:color="auto"/>
            <w:left w:val="none" w:sz="0" w:space="0" w:color="auto"/>
            <w:bottom w:val="none" w:sz="0" w:space="0" w:color="auto"/>
            <w:right w:val="none" w:sz="0" w:space="0" w:color="auto"/>
          </w:divBdr>
        </w:div>
        <w:div w:id="602106706">
          <w:marLeft w:val="0"/>
          <w:marRight w:val="0"/>
          <w:marTop w:val="40"/>
          <w:marBottom w:val="40"/>
          <w:divBdr>
            <w:top w:val="none" w:sz="0" w:space="0" w:color="auto"/>
            <w:left w:val="none" w:sz="0" w:space="0" w:color="auto"/>
            <w:bottom w:val="none" w:sz="0" w:space="0" w:color="auto"/>
            <w:right w:val="none" w:sz="0" w:space="0" w:color="auto"/>
          </w:divBdr>
        </w:div>
        <w:div w:id="1359087950">
          <w:marLeft w:val="0"/>
          <w:marRight w:val="0"/>
          <w:marTop w:val="40"/>
          <w:marBottom w:val="40"/>
          <w:divBdr>
            <w:top w:val="none" w:sz="0" w:space="0" w:color="auto"/>
            <w:left w:val="none" w:sz="0" w:space="0" w:color="auto"/>
            <w:bottom w:val="none" w:sz="0" w:space="0" w:color="auto"/>
            <w:right w:val="none" w:sz="0" w:space="0" w:color="auto"/>
          </w:divBdr>
        </w:div>
        <w:div w:id="2129543864">
          <w:marLeft w:val="0"/>
          <w:marRight w:val="0"/>
          <w:marTop w:val="40"/>
          <w:marBottom w:val="40"/>
          <w:divBdr>
            <w:top w:val="none" w:sz="0" w:space="0" w:color="auto"/>
            <w:left w:val="none" w:sz="0" w:space="0" w:color="auto"/>
            <w:bottom w:val="none" w:sz="0" w:space="0" w:color="auto"/>
            <w:right w:val="none" w:sz="0" w:space="0" w:color="auto"/>
          </w:divBdr>
        </w:div>
        <w:div w:id="493689334">
          <w:marLeft w:val="0"/>
          <w:marRight w:val="0"/>
          <w:marTop w:val="40"/>
          <w:marBottom w:val="40"/>
          <w:divBdr>
            <w:top w:val="none" w:sz="0" w:space="0" w:color="auto"/>
            <w:left w:val="none" w:sz="0" w:space="0" w:color="auto"/>
            <w:bottom w:val="none" w:sz="0" w:space="0" w:color="auto"/>
            <w:right w:val="none" w:sz="0" w:space="0" w:color="auto"/>
          </w:divBdr>
        </w:div>
        <w:div w:id="2100055384">
          <w:marLeft w:val="0"/>
          <w:marRight w:val="0"/>
          <w:marTop w:val="40"/>
          <w:marBottom w:val="40"/>
          <w:divBdr>
            <w:top w:val="none" w:sz="0" w:space="0" w:color="auto"/>
            <w:left w:val="none" w:sz="0" w:space="0" w:color="auto"/>
            <w:bottom w:val="none" w:sz="0" w:space="0" w:color="auto"/>
            <w:right w:val="none" w:sz="0" w:space="0" w:color="auto"/>
          </w:divBdr>
        </w:div>
        <w:div w:id="1339963334">
          <w:marLeft w:val="0"/>
          <w:marRight w:val="0"/>
          <w:marTop w:val="40"/>
          <w:marBottom w:val="40"/>
          <w:divBdr>
            <w:top w:val="none" w:sz="0" w:space="0" w:color="auto"/>
            <w:left w:val="none" w:sz="0" w:space="0" w:color="auto"/>
            <w:bottom w:val="none" w:sz="0" w:space="0" w:color="auto"/>
            <w:right w:val="none" w:sz="0" w:space="0" w:color="auto"/>
          </w:divBdr>
        </w:div>
        <w:div w:id="159541904">
          <w:marLeft w:val="0"/>
          <w:marRight w:val="0"/>
          <w:marTop w:val="0"/>
          <w:marBottom w:val="60"/>
          <w:divBdr>
            <w:top w:val="none" w:sz="0" w:space="0" w:color="auto"/>
            <w:left w:val="none" w:sz="0" w:space="0" w:color="auto"/>
            <w:bottom w:val="none" w:sz="0" w:space="0" w:color="auto"/>
            <w:right w:val="none" w:sz="0" w:space="0" w:color="auto"/>
          </w:divBdr>
        </w:div>
        <w:div w:id="1166554171">
          <w:marLeft w:val="0"/>
          <w:marRight w:val="0"/>
          <w:marTop w:val="0"/>
          <w:marBottom w:val="60"/>
          <w:divBdr>
            <w:top w:val="none" w:sz="0" w:space="0" w:color="auto"/>
            <w:left w:val="none" w:sz="0" w:space="0" w:color="auto"/>
            <w:bottom w:val="none" w:sz="0" w:space="0" w:color="auto"/>
            <w:right w:val="none" w:sz="0" w:space="0" w:color="auto"/>
          </w:divBdr>
        </w:div>
        <w:div w:id="1325167054">
          <w:marLeft w:val="0"/>
          <w:marRight w:val="0"/>
          <w:marTop w:val="40"/>
          <w:marBottom w:val="40"/>
          <w:divBdr>
            <w:top w:val="none" w:sz="0" w:space="0" w:color="auto"/>
            <w:left w:val="none" w:sz="0" w:space="0" w:color="auto"/>
            <w:bottom w:val="none" w:sz="0" w:space="0" w:color="auto"/>
            <w:right w:val="none" w:sz="0" w:space="0" w:color="auto"/>
          </w:divBdr>
        </w:div>
        <w:div w:id="611127221">
          <w:marLeft w:val="0"/>
          <w:marRight w:val="0"/>
          <w:marTop w:val="40"/>
          <w:marBottom w:val="40"/>
          <w:divBdr>
            <w:top w:val="none" w:sz="0" w:space="0" w:color="auto"/>
            <w:left w:val="none" w:sz="0" w:space="0" w:color="auto"/>
            <w:bottom w:val="none" w:sz="0" w:space="0" w:color="auto"/>
            <w:right w:val="none" w:sz="0" w:space="0" w:color="auto"/>
          </w:divBdr>
        </w:div>
        <w:div w:id="697047073">
          <w:marLeft w:val="0"/>
          <w:marRight w:val="0"/>
          <w:marTop w:val="40"/>
          <w:marBottom w:val="40"/>
          <w:divBdr>
            <w:top w:val="none" w:sz="0" w:space="0" w:color="auto"/>
            <w:left w:val="none" w:sz="0" w:space="0" w:color="auto"/>
            <w:bottom w:val="none" w:sz="0" w:space="0" w:color="auto"/>
            <w:right w:val="none" w:sz="0" w:space="0" w:color="auto"/>
          </w:divBdr>
        </w:div>
        <w:div w:id="841745418">
          <w:marLeft w:val="0"/>
          <w:marRight w:val="0"/>
          <w:marTop w:val="40"/>
          <w:marBottom w:val="40"/>
          <w:divBdr>
            <w:top w:val="none" w:sz="0" w:space="0" w:color="auto"/>
            <w:left w:val="none" w:sz="0" w:space="0" w:color="auto"/>
            <w:bottom w:val="none" w:sz="0" w:space="0" w:color="auto"/>
            <w:right w:val="none" w:sz="0" w:space="0" w:color="auto"/>
          </w:divBdr>
        </w:div>
        <w:div w:id="1776317973">
          <w:marLeft w:val="0"/>
          <w:marRight w:val="0"/>
          <w:marTop w:val="40"/>
          <w:marBottom w:val="40"/>
          <w:divBdr>
            <w:top w:val="none" w:sz="0" w:space="0" w:color="auto"/>
            <w:left w:val="none" w:sz="0" w:space="0" w:color="auto"/>
            <w:bottom w:val="none" w:sz="0" w:space="0" w:color="auto"/>
            <w:right w:val="none" w:sz="0" w:space="0" w:color="auto"/>
          </w:divBdr>
        </w:div>
        <w:div w:id="767310599">
          <w:marLeft w:val="0"/>
          <w:marRight w:val="0"/>
          <w:marTop w:val="40"/>
          <w:marBottom w:val="40"/>
          <w:divBdr>
            <w:top w:val="none" w:sz="0" w:space="0" w:color="auto"/>
            <w:left w:val="none" w:sz="0" w:space="0" w:color="auto"/>
            <w:bottom w:val="none" w:sz="0" w:space="0" w:color="auto"/>
            <w:right w:val="none" w:sz="0" w:space="0" w:color="auto"/>
          </w:divBdr>
        </w:div>
        <w:div w:id="90861233">
          <w:marLeft w:val="0"/>
          <w:marRight w:val="0"/>
          <w:marTop w:val="40"/>
          <w:marBottom w:val="40"/>
          <w:divBdr>
            <w:top w:val="none" w:sz="0" w:space="0" w:color="auto"/>
            <w:left w:val="none" w:sz="0" w:space="0" w:color="auto"/>
            <w:bottom w:val="none" w:sz="0" w:space="0" w:color="auto"/>
            <w:right w:val="none" w:sz="0" w:space="0" w:color="auto"/>
          </w:divBdr>
        </w:div>
        <w:div w:id="854808806">
          <w:marLeft w:val="0"/>
          <w:marRight w:val="0"/>
          <w:marTop w:val="40"/>
          <w:marBottom w:val="40"/>
          <w:divBdr>
            <w:top w:val="none" w:sz="0" w:space="0" w:color="auto"/>
            <w:left w:val="none" w:sz="0" w:space="0" w:color="auto"/>
            <w:bottom w:val="none" w:sz="0" w:space="0" w:color="auto"/>
            <w:right w:val="none" w:sz="0" w:space="0" w:color="auto"/>
          </w:divBdr>
        </w:div>
        <w:div w:id="152642675">
          <w:marLeft w:val="0"/>
          <w:marRight w:val="0"/>
          <w:marTop w:val="40"/>
          <w:marBottom w:val="40"/>
          <w:divBdr>
            <w:top w:val="none" w:sz="0" w:space="0" w:color="auto"/>
            <w:left w:val="none" w:sz="0" w:space="0" w:color="auto"/>
            <w:bottom w:val="none" w:sz="0" w:space="0" w:color="auto"/>
            <w:right w:val="none" w:sz="0" w:space="0" w:color="auto"/>
          </w:divBdr>
        </w:div>
        <w:div w:id="1620334732">
          <w:marLeft w:val="0"/>
          <w:marRight w:val="0"/>
          <w:marTop w:val="40"/>
          <w:marBottom w:val="40"/>
          <w:divBdr>
            <w:top w:val="none" w:sz="0" w:space="0" w:color="auto"/>
            <w:left w:val="none" w:sz="0" w:space="0" w:color="auto"/>
            <w:bottom w:val="none" w:sz="0" w:space="0" w:color="auto"/>
            <w:right w:val="none" w:sz="0" w:space="0" w:color="auto"/>
          </w:divBdr>
        </w:div>
        <w:div w:id="459961739">
          <w:marLeft w:val="0"/>
          <w:marRight w:val="0"/>
          <w:marTop w:val="40"/>
          <w:marBottom w:val="40"/>
          <w:divBdr>
            <w:top w:val="none" w:sz="0" w:space="0" w:color="auto"/>
            <w:left w:val="none" w:sz="0" w:space="0" w:color="auto"/>
            <w:bottom w:val="none" w:sz="0" w:space="0" w:color="auto"/>
            <w:right w:val="none" w:sz="0" w:space="0" w:color="auto"/>
          </w:divBdr>
        </w:div>
        <w:div w:id="144972761">
          <w:marLeft w:val="0"/>
          <w:marRight w:val="0"/>
          <w:marTop w:val="40"/>
          <w:marBottom w:val="40"/>
          <w:divBdr>
            <w:top w:val="none" w:sz="0" w:space="0" w:color="auto"/>
            <w:left w:val="none" w:sz="0" w:space="0" w:color="auto"/>
            <w:bottom w:val="none" w:sz="0" w:space="0" w:color="auto"/>
            <w:right w:val="none" w:sz="0" w:space="0" w:color="auto"/>
          </w:divBdr>
        </w:div>
        <w:div w:id="1740519623">
          <w:marLeft w:val="0"/>
          <w:marRight w:val="0"/>
          <w:marTop w:val="40"/>
          <w:marBottom w:val="40"/>
          <w:divBdr>
            <w:top w:val="none" w:sz="0" w:space="0" w:color="auto"/>
            <w:left w:val="none" w:sz="0" w:space="0" w:color="auto"/>
            <w:bottom w:val="none" w:sz="0" w:space="0" w:color="auto"/>
            <w:right w:val="none" w:sz="0" w:space="0" w:color="auto"/>
          </w:divBdr>
        </w:div>
        <w:div w:id="1331445297">
          <w:marLeft w:val="0"/>
          <w:marRight w:val="0"/>
          <w:marTop w:val="40"/>
          <w:marBottom w:val="40"/>
          <w:divBdr>
            <w:top w:val="none" w:sz="0" w:space="0" w:color="auto"/>
            <w:left w:val="none" w:sz="0" w:space="0" w:color="auto"/>
            <w:bottom w:val="none" w:sz="0" w:space="0" w:color="auto"/>
            <w:right w:val="none" w:sz="0" w:space="0" w:color="auto"/>
          </w:divBdr>
        </w:div>
        <w:div w:id="69229623">
          <w:marLeft w:val="0"/>
          <w:marRight w:val="0"/>
          <w:marTop w:val="40"/>
          <w:marBottom w:val="40"/>
          <w:divBdr>
            <w:top w:val="none" w:sz="0" w:space="0" w:color="auto"/>
            <w:left w:val="none" w:sz="0" w:space="0" w:color="auto"/>
            <w:bottom w:val="none" w:sz="0" w:space="0" w:color="auto"/>
            <w:right w:val="none" w:sz="0" w:space="0" w:color="auto"/>
          </w:divBdr>
        </w:div>
        <w:div w:id="1123428519">
          <w:marLeft w:val="0"/>
          <w:marRight w:val="0"/>
          <w:marTop w:val="40"/>
          <w:marBottom w:val="40"/>
          <w:divBdr>
            <w:top w:val="none" w:sz="0" w:space="0" w:color="auto"/>
            <w:left w:val="none" w:sz="0" w:space="0" w:color="auto"/>
            <w:bottom w:val="none" w:sz="0" w:space="0" w:color="auto"/>
            <w:right w:val="none" w:sz="0" w:space="0" w:color="auto"/>
          </w:divBdr>
        </w:div>
        <w:div w:id="265771921">
          <w:marLeft w:val="0"/>
          <w:marRight w:val="0"/>
          <w:marTop w:val="40"/>
          <w:marBottom w:val="40"/>
          <w:divBdr>
            <w:top w:val="none" w:sz="0" w:space="0" w:color="auto"/>
            <w:left w:val="none" w:sz="0" w:space="0" w:color="auto"/>
            <w:bottom w:val="none" w:sz="0" w:space="0" w:color="auto"/>
            <w:right w:val="none" w:sz="0" w:space="0" w:color="auto"/>
          </w:divBdr>
        </w:div>
        <w:div w:id="2007442164">
          <w:marLeft w:val="0"/>
          <w:marRight w:val="0"/>
          <w:marTop w:val="40"/>
          <w:marBottom w:val="40"/>
          <w:divBdr>
            <w:top w:val="none" w:sz="0" w:space="0" w:color="auto"/>
            <w:left w:val="none" w:sz="0" w:space="0" w:color="auto"/>
            <w:bottom w:val="none" w:sz="0" w:space="0" w:color="auto"/>
            <w:right w:val="none" w:sz="0" w:space="0" w:color="auto"/>
          </w:divBdr>
        </w:div>
        <w:div w:id="1345664848">
          <w:marLeft w:val="0"/>
          <w:marRight w:val="0"/>
          <w:marTop w:val="0"/>
          <w:marBottom w:val="101"/>
          <w:divBdr>
            <w:top w:val="none" w:sz="0" w:space="0" w:color="auto"/>
            <w:left w:val="none" w:sz="0" w:space="0" w:color="auto"/>
            <w:bottom w:val="none" w:sz="0" w:space="0" w:color="auto"/>
            <w:right w:val="none" w:sz="0" w:space="0" w:color="auto"/>
          </w:divBdr>
        </w:div>
        <w:div w:id="283120075">
          <w:marLeft w:val="0"/>
          <w:marRight w:val="0"/>
          <w:marTop w:val="0"/>
          <w:marBottom w:val="101"/>
          <w:divBdr>
            <w:top w:val="none" w:sz="0" w:space="0" w:color="auto"/>
            <w:left w:val="none" w:sz="0" w:space="0" w:color="auto"/>
            <w:bottom w:val="none" w:sz="0" w:space="0" w:color="auto"/>
            <w:right w:val="none" w:sz="0" w:space="0" w:color="auto"/>
          </w:divBdr>
        </w:div>
        <w:div w:id="3199701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2412</Words>
  <Characters>13269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2023-01-02T14:29:00Z</dcterms:created>
  <dcterms:modified xsi:type="dcterms:W3CDTF">2023-01-02T14:31:00Z</dcterms:modified>
</cp:coreProperties>
</file>