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Juan Manuel Acevedo Mejía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JUAN MANUEL ACEVEDO MEJÍA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Juan Manuel Acevedo Mejía.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