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E898">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 la Titular de la Jefatura de Servicios Jurídicos, para que supla las ausencias del Doctor Marco Antonio Hernandez Carrillo, Titular del Órgano de Operación Administrativa Desconcentrada Estatal Guanajuato del Instituto Mexicano del Seguro Social, autorizándole a firmar y despachar la documentación incluyendo la suscripción de las resoluciones que debe emitir este Órgano.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99B659C">
      <w:pPr>
        <w:jc w:val="both"/>
        <w:rPr>
          <w:rFonts w:hint="default"/>
          <w:b/>
          <w:color w:val="2F2F2F"/>
          <w:sz w:val="18"/>
          <w:szCs w:val="18"/>
          <w:rtl w:val="0"/>
        </w:rPr>
      </w:pPr>
      <w:r>
        <w:rPr>
          <w:rFonts w:hint="default"/>
          <w:b/>
          <w:color w:val="2F2F2F"/>
          <w:sz w:val="18"/>
          <w:szCs w:val="18"/>
          <w:rtl w:val="0"/>
        </w:rPr>
        <w:t>Al margen un logotipo, que dice: Instituto Mexicano del Seguro Social.- Órgano de Operación Administrativa Desconcentrada Estatal Guanajuato.</w:t>
      </w:r>
    </w:p>
    <w:p w14:paraId="14A76243"/>
    <w:p w14:paraId="6CDF6909">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 LA TITULAR DE LA JEFATURA DE SERVICIOS JURÍDICOS, PARA QUE SUPLA LAS AUSENCIAS DEL DOCTOR MARCO ANTONIO HERNANDEZ CARRILLO, TITULAR DEL ÓRGANO DE OPERACIÓN ADMINISTRATIVA DESCONCENTRADA ESTATAL GUANAJUATO DEL INSTITUTO MEXICANO DEL SEGURO SOCIAL, AUTORIZÁNDOLE A FIRMAR Y DESPACHAR LA DOCUMENTACIÓN INCLUYENDO LA SUSCRIPCIÓN DE LAS RESOLUCIONES QUE DEBE EMITIR ESTE ÓRGANO.</w:t>
      </w:r>
    </w:p>
    <w:p w14:paraId="56CD3E8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14:paraId="256BC89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GUANAJUATO,</w:t>
      </w:r>
    </w:p>
    <w:p w14:paraId="020773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14:paraId="74ADD04C">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14:paraId="7D59E3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X, incisos a, b, c, d y e) del Reglamento Interior del Instituto Mexicano del Seguro Social, en ejercicio de las facultades de Titular del Órgano de Operación Administrativa Desconcentrada Estatal Guanajuato del Instituto Mexicano del Seguro Social, conforme a la designación que el H. Consejo Técnico del propio Instituto hiciera en mi favor, mediante ACDO.DN.HCT.150120/10.P.DG, de fecha 15 de enero del 2020 y, para los efectos del artículo 158 del Reglamento Interior del Instituto Mexicano del Seguro Social, comunico que he designado a la Licenciada Verónica Flores Frías,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Guanajuato del Instituto Mexicano del Seguro Social.</w:t>
      </w:r>
    </w:p>
    <w:p w14:paraId="6CDEE5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14BA5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14:paraId="7A341D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León de los Aldama, Guanajuato, a 28 de mayo de 2024.- Titular del Órgano de Operación Administrativa Desconcentrada Estatal Guanajuato, Doctor </w:t>
      </w:r>
      <w:r>
        <w:rPr>
          <w:rFonts w:hint="default" w:ascii="Arial" w:hAnsi="Arial" w:eastAsia="SimSun" w:cs="Arial"/>
          <w:b/>
          <w:bCs/>
          <w:i w:val="0"/>
          <w:iCs w:val="0"/>
          <w:caps w:val="0"/>
          <w:color w:val="2F2F2F"/>
          <w:spacing w:val="0"/>
          <w:kern w:val="0"/>
          <w:sz w:val="18"/>
          <w:szCs w:val="18"/>
          <w:shd w:val="clear" w:fill="FFFFFF"/>
          <w:lang w:val="en-US" w:eastAsia="zh-CN" w:bidi="ar"/>
        </w:rPr>
        <w:t>Marco Antonio Hernandez Carrillo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C410BE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962A0"/>
    <w:rsid w:val="55E9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2024-07-24T14:42:00Z</dcterms:created>
  <dc:creator>Nancy Guadalupe Escutia Báez</dc:creator>
  <cp:lastModifiedBy>Nancy Guadalupe Escutia Báez</cp:lastModifiedBy>
  <dcterms:modified xsi:type="dcterms:W3CDTF">2024-07-24T14:43:49Z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B2DEA35664FE43ACACC0D5D65B305700_11</vt:lpwstr>
  </property>
</Properties>
</file>