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17" w:rsidRPr="004450A0" w:rsidRDefault="007A7817" w:rsidP="007A7817">
      <w:pPr>
        <w:jc w:val="center"/>
        <w:rPr>
          <w:rFonts w:ascii="Verdana" w:eastAsia="Verdana" w:hAnsi="Verdana" w:cs="Verdana"/>
          <w:b/>
          <w:bCs/>
          <w:color w:val="0000FF"/>
          <w:sz w:val="24"/>
          <w:szCs w:val="24"/>
        </w:rPr>
      </w:pPr>
      <w:r w:rsidRPr="007A7817">
        <w:rPr>
          <w:rFonts w:ascii="Verdana" w:eastAsia="Verdana" w:hAnsi="Verdana" w:cs="Verdana"/>
          <w:b/>
          <w:bCs/>
          <w:color w:val="0000FF"/>
          <w:sz w:val="24"/>
          <w:szCs w:val="24"/>
        </w:rPr>
        <w:t>ACUERDO por el que se da a conocer el calendario de suspensión de labores de la Secretaría del Trabajo y Previsión Social y su Órgano Administrativo Desconcentrado, para el año 2025.</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E7FA8" w:rsidRDefault="007A7817" w:rsidP="007A7817">
      <w:pPr>
        <w:jc w:val="both"/>
        <w:rPr>
          <w:rFonts w:ascii="Arial" w:eastAsia="Times New Roman" w:hAnsi="Arial" w:cs="Arial"/>
          <w:b/>
          <w:bCs/>
          <w:color w:val="2F2F2F"/>
          <w:sz w:val="20"/>
          <w:szCs w:val="16"/>
          <w:lang w:eastAsia="es-MX"/>
        </w:rPr>
      </w:pPr>
      <w:r w:rsidRPr="007A7817">
        <w:rPr>
          <w:rFonts w:ascii="Arial" w:eastAsia="Times New Roman" w:hAnsi="Arial" w:cs="Arial"/>
          <w:b/>
          <w:bCs/>
          <w:color w:val="2F2F2F"/>
          <w:sz w:val="20"/>
          <w:szCs w:val="16"/>
          <w:lang w:eastAsia="es-MX"/>
        </w:rPr>
        <w:t>Al margen un sello con el Escudo Nacional, que dice: Estados Unidos Mexicanos.- Secretaría del Trabajo y Previsión Social.</w:t>
      </w:r>
    </w:p>
    <w:p w:rsidR="007A7817" w:rsidRPr="007A7817" w:rsidRDefault="007A7817" w:rsidP="007A7817">
      <w:pPr>
        <w:shd w:val="clear" w:color="auto" w:fill="FFFFFF"/>
        <w:spacing w:after="20" w:line="240" w:lineRule="auto"/>
        <w:ind w:firstLine="288"/>
        <w:jc w:val="both"/>
        <w:rPr>
          <w:rFonts w:ascii="Arial" w:eastAsia="Times New Roman" w:hAnsi="Arial" w:cs="Arial"/>
          <w:color w:val="2F2F2F"/>
          <w:sz w:val="18"/>
          <w:szCs w:val="18"/>
          <w:lang w:eastAsia="es-MX"/>
        </w:rPr>
      </w:pPr>
      <w:r w:rsidRPr="007A7817">
        <w:rPr>
          <w:rFonts w:ascii="Arial" w:eastAsia="Times New Roman" w:hAnsi="Arial" w:cs="Arial"/>
          <w:color w:val="2F2F2F"/>
          <w:sz w:val="18"/>
          <w:szCs w:val="18"/>
          <w:lang w:eastAsia="es-MX"/>
        </w:rPr>
        <w:t>MARATH BARUCH BOLAÑOS LÓPEZ, Secretario del Trabajo y Previsión Social, con fundamento en lo dispuesto por los artículos 29 de la Ley Federal de los Trabajadores al Servicio del Estado, Reglamentaria del Apartado B) del artículo 123 Constitucional, 26 párrafo diecisiete y 40 de la Ley Orgánica de la Administración Pública Federal; 4 y 28 de la Ley Federal de Procedimiento Administrativo; 1, 2, 4, fracción III, 5, fracción I, del Reglamento Interior de la Secretaría del Trabajo y Previsión Social, y</w:t>
      </w:r>
    </w:p>
    <w:p w:rsidR="007A7817" w:rsidRPr="007A7817" w:rsidRDefault="007A7817" w:rsidP="007A7817">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7A7817">
        <w:rPr>
          <w:rFonts w:ascii="Times" w:eastAsia="Times New Roman" w:hAnsi="Times" w:cs="Times"/>
          <w:b/>
          <w:bCs/>
          <w:color w:val="2F2F2F"/>
          <w:sz w:val="18"/>
          <w:szCs w:val="18"/>
          <w:lang w:eastAsia="es-MX"/>
        </w:rPr>
        <w:t>CONSIDERANDO</w:t>
      </w:r>
    </w:p>
    <w:p w:rsidR="007A7817" w:rsidRPr="007A7817" w:rsidRDefault="007A7817" w:rsidP="007A7817">
      <w:pPr>
        <w:shd w:val="clear" w:color="auto" w:fill="FFFFFF"/>
        <w:spacing w:after="20" w:line="240" w:lineRule="auto"/>
        <w:ind w:firstLine="288"/>
        <w:jc w:val="both"/>
        <w:rPr>
          <w:rFonts w:ascii="Arial" w:eastAsia="Times New Roman" w:hAnsi="Arial" w:cs="Arial"/>
          <w:color w:val="2F2F2F"/>
          <w:sz w:val="18"/>
          <w:szCs w:val="18"/>
          <w:lang w:eastAsia="es-MX"/>
        </w:rPr>
      </w:pPr>
      <w:r w:rsidRPr="007A7817">
        <w:rPr>
          <w:rFonts w:ascii="Arial" w:eastAsia="Times New Roman" w:hAnsi="Arial" w:cs="Arial"/>
          <w:color w:val="2F2F2F"/>
          <w:sz w:val="18"/>
          <w:szCs w:val="18"/>
          <w:lang w:eastAsia="es-MX"/>
        </w:rPr>
        <w:t>Que el artículo 29 de la Ley Federal de los Trabajadores al Servicio del Estado, Reglamentaria del Apartado B) del artículo 123 Constitucional, establece que serán días de descanso obligatorio los que señale el Calendario Oficial y el que determinen las Leyes Federales y Locales Electorales;</w:t>
      </w:r>
    </w:p>
    <w:p w:rsidR="007A7817" w:rsidRPr="007A7817" w:rsidRDefault="007A7817" w:rsidP="007A7817">
      <w:pPr>
        <w:shd w:val="clear" w:color="auto" w:fill="FFFFFF"/>
        <w:spacing w:after="20" w:line="240" w:lineRule="auto"/>
        <w:ind w:firstLine="288"/>
        <w:jc w:val="both"/>
        <w:rPr>
          <w:rFonts w:ascii="Arial" w:eastAsia="Times New Roman" w:hAnsi="Arial" w:cs="Arial"/>
          <w:color w:val="2F2F2F"/>
          <w:sz w:val="18"/>
          <w:szCs w:val="18"/>
          <w:lang w:eastAsia="es-MX"/>
        </w:rPr>
      </w:pPr>
      <w:r w:rsidRPr="007A7817">
        <w:rPr>
          <w:rFonts w:ascii="Arial" w:eastAsia="Times New Roman" w:hAnsi="Arial" w:cs="Arial"/>
          <w:color w:val="2F2F2F"/>
          <w:sz w:val="18"/>
          <w:szCs w:val="18"/>
          <w:lang w:eastAsia="es-MX"/>
        </w:rPr>
        <w:t>Que de conformidad con la Ley Federal de Procedimiento Administrativo, ordenamiento legal que regula los actos, procedimientos y resoluciones de la Administración Pública Federal centralizada, en su artículo 28, establece que las actuaciones y diligencias administrativas se practicarán en días y horas hábiles, no considerando como tales los sábados y domingos, así como aquellos en que tengan vacaciones generales las autoridades competentes o en los que se suspendan las labores, lo cual se hará del conocimiento público mediante acuerdo que expida el Titular de la Dependencia respectiva, mismo que se publicará en el Diario Oficial de la Federación;</w:t>
      </w:r>
    </w:p>
    <w:p w:rsidR="007A7817" w:rsidRPr="007A7817" w:rsidRDefault="007A7817" w:rsidP="007A7817">
      <w:pPr>
        <w:shd w:val="clear" w:color="auto" w:fill="FFFFFF"/>
        <w:spacing w:after="20" w:line="240" w:lineRule="auto"/>
        <w:ind w:firstLine="288"/>
        <w:jc w:val="both"/>
        <w:rPr>
          <w:rFonts w:ascii="Arial" w:eastAsia="Times New Roman" w:hAnsi="Arial" w:cs="Arial"/>
          <w:color w:val="2F2F2F"/>
          <w:sz w:val="18"/>
          <w:szCs w:val="18"/>
          <w:lang w:eastAsia="es-MX"/>
        </w:rPr>
      </w:pPr>
      <w:r w:rsidRPr="007A7817">
        <w:rPr>
          <w:rFonts w:ascii="Arial" w:eastAsia="Times New Roman" w:hAnsi="Arial" w:cs="Arial"/>
          <w:color w:val="2F2F2F"/>
          <w:sz w:val="18"/>
          <w:szCs w:val="18"/>
          <w:lang w:eastAsia="es-MX"/>
        </w:rPr>
        <w:t>Que en ejercicio de las funciones conferidas a esta Secretaría, deben contemplarse los plazos establecidos para los actos y procedimientos administrativos que realizan las distintas Unidades Administrativas de la Secretaría del Trabajo y Previsión Social, incluyendo a su Órgano Administrativo Desconcentrado, debiéndose dar a conocer al público en general;</w:t>
      </w:r>
    </w:p>
    <w:p w:rsidR="007A7817" w:rsidRPr="007A7817" w:rsidRDefault="007A7817" w:rsidP="007A7817">
      <w:pPr>
        <w:shd w:val="clear" w:color="auto" w:fill="FFFFFF"/>
        <w:spacing w:after="20" w:line="240" w:lineRule="auto"/>
        <w:ind w:firstLine="288"/>
        <w:jc w:val="both"/>
        <w:rPr>
          <w:rFonts w:ascii="Arial" w:eastAsia="Times New Roman" w:hAnsi="Arial" w:cs="Arial"/>
          <w:color w:val="2F2F2F"/>
          <w:sz w:val="18"/>
          <w:szCs w:val="18"/>
          <w:lang w:eastAsia="es-MX"/>
        </w:rPr>
      </w:pPr>
      <w:r w:rsidRPr="007A7817">
        <w:rPr>
          <w:rFonts w:ascii="Arial" w:eastAsia="Times New Roman" w:hAnsi="Arial" w:cs="Arial"/>
          <w:color w:val="2F2F2F"/>
          <w:sz w:val="18"/>
          <w:szCs w:val="18"/>
          <w:lang w:eastAsia="es-MX"/>
        </w:rPr>
        <w:t>Que con el fin de dar certeza y seguridad jurídica a todas aquellas personas que tienen asuntos en trámite en la Secretaría del Trabajo y Previsión Social y su Órgano Administrativo Desconcentrado, respecto de los días en que no corren los plazos y términos referentes a los procedimientos administrativos correspondientes, es necesario hacer del conocimiento del público en general los días que se suspenderán labores en el año 2025, por lo que he tenido a bien expedir el siguiente:</w:t>
      </w:r>
    </w:p>
    <w:p w:rsidR="007A7817" w:rsidRPr="007A7817" w:rsidRDefault="007A7817" w:rsidP="007A7817">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7A7817">
        <w:rPr>
          <w:rFonts w:ascii="Times" w:eastAsia="Times New Roman" w:hAnsi="Times" w:cs="Times"/>
          <w:b/>
          <w:bCs/>
          <w:color w:val="2F2F2F"/>
          <w:sz w:val="18"/>
          <w:szCs w:val="18"/>
          <w:lang w:eastAsia="es-MX"/>
        </w:rPr>
        <w:t>ACUERDO POR EL QUE SE DA A CONOCER EL CALENDARIO DE SUSPENSIÓN DE LABORES DE LA</w:t>
      </w:r>
      <w:r w:rsidRPr="007A7817">
        <w:rPr>
          <w:rFonts w:ascii="Times New Roman" w:eastAsia="Times New Roman" w:hAnsi="Times New Roman" w:cs="Times New Roman"/>
          <w:b/>
          <w:bCs/>
          <w:color w:val="2F2F2F"/>
          <w:sz w:val="18"/>
          <w:szCs w:val="18"/>
          <w:lang w:eastAsia="es-MX"/>
        </w:rPr>
        <w:br/>
      </w:r>
      <w:r w:rsidRPr="007A7817">
        <w:rPr>
          <w:rFonts w:ascii="Times" w:eastAsia="Times New Roman" w:hAnsi="Times" w:cs="Times"/>
          <w:b/>
          <w:bCs/>
          <w:color w:val="2F2F2F"/>
          <w:sz w:val="18"/>
          <w:szCs w:val="18"/>
          <w:lang w:eastAsia="es-MX"/>
        </w:rPr>
        <w:t>SECRETARÍA DEL TRABAJO Y PREVISIÓN SOCIAL Y SU ÓRGANO ADMINISTRATIVO</w:t>
      </w:r>
      <w:r w:rsidRPr="007A7817">
        <w:rPr>
          <w:rFonts w:ascii="Times New Roman" w:eastAsia="Times New Roman" w:hAnsi="Times New Roman" w:cs="Times New Roman"/>
          <w:b/>
          <w:bCs/>
          <w:color w:val="2F2F2F"/>
          <w:sz w:val="18"/>
          <w:szCs w:val="18"/>
          <w:lang w:eastAsia="es-MX"/>
        </w:rPr>
        <w:br/>
      </w:r>
      <w:r w:rsidRPr="007A7817">
        <w:rPr>
          <w:rFonts w:ascii="Times" w:eastAsia="Times New Roman" w:hAnsi="Times" w:cs="Times"/>
          <w:b/>
          <w:bCs/>
          <w:color w:val="2F2F2F"/>
          <w:sz w:val="18"/>
          <w:szCs w:val="18"/>
          <w:lang w:eastAsia="es-MX"/>
        </w:rPr>
        <w:t>DESCONCENTRADO, PARA EL AÑO 2025</w:t>
      </w:r>
    </w:p>
    <w:p w:rsidR="007A7817" w:rsidRPr="007A7817" w:rsidRDefault="007A7817" w:rsidP="007A7817">
      <w:pPr>
        <w:shd w:val="clear" w:color="auto" w:fill="FFFFFF"/>
        <w:spacing w:after="20" w:line="240" w:lineRule="auto"/>
        <w:ind w:firstLine="288"/>
        <w:jc w:val="both"/>
        <w:rPr>
          <w:rFonts w:ascii="Arial" w:eastAsia="Times New Roman" w:hAnsi="Arial" w:cs="Arial"/>
          <w:color w:val="2F2F2F"/>
          <w:sz w:val="18"/>
          <w:szCs w:val="18"/>
          <w:lang w:eastAsia="es-MX"/>
        </w:rPr>
      </w:pPr>
      <w:r w:rsidRPr="007A7817">
        <w:rPr>
          <w:rFonts w:ascii="Arial" w:eastAsia="Times New Roman" w:hAnsi="Arial" w:cs="Arial"/>
          <w:b/>
          <w:bCs/>
          <w:color w:val="2F2F2F"/>
          <w:sz w:val="18"/>
          <w:szCs w:val="18"/>
          <w:lang w:eastAsia="es-MX"/>
        </w:rPr>
        <w:t>ÚNICO. </w:t>
      </w:r>
      <w:r w:rsidRPr="007A7817">
        <w:rPr>
          <w:rFonts w:ascii="Arial" w:eastAsia="Times New Roman" w:hAnsi="Arial" w:cs="Arial"/>
          <w:color w:val="2F2F2F"/>
          <w:sz w:val="18"/>
          <w:szCs w:val="18"/>
          <w:lang w:eastAsia="es-MX"/>
        </w:rPr>
        <w:t>Las unidades administrativas de la Secretaría del Trabajo y Previsión Social y su Órgano Administrativo Desconcentrado considerarán como inhábiles, para todos los efectos legales, además de los sábados y domingos, los días de </w:t>
      </w:r>
      <w:r w:rsidRPr="007A7817">
        <w:rPr>
          <w:rFonts w:ascii="Arial" w:eastAsia="Times New Roman" w:hAnsi="Arial" w:cs="Arial"/>
          <w:b/>
          <w:bCs/>
          <w:color w:val="2F2F2F"/>
          <w:sz w:val="18"/>
          <w:szCs w:val="18"/>
          <w:lang w:eastAsia="es-MX"/>
        </w:rPr>
        <w:t>2025</w:t>
      </w:r>
      <w:r w:rsidRPr="007A7817">
        <w:rPr>
          <w:rFonts w:ascii="Arial" w:eastAsia="Times New Roman" w:hAnsi="Arial" w:cs="Arial"/>
          <w:color w:val="2F2F2F"/>
          <w:sz w:val="18"/>
          <w:szCs w:val="18"/>
          <w:lang w:eastAsia="es-MX"/>
        </w:rPr>
        <w:t> que a continuación se indican:</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1584"/>
        <w:gridCol w:w="1724"/>
        <w:gridCol w:w="5584"/>
      </w:tblGrid>
      <w:tr w:rsidR="007A7817" w:rsidRPr="007A7817" w:rsidTr="007A7817">
        <w:trPr>
          <w:trHeight w:val="263"/>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center"/>
              <w:rPr>
                <w:rFonts w:ascii="Arial" w:eastAsia="Times New Roman" w:hAnsi="Arial" w:cs="Arial"/>
                <w:color w:val="000000"/>
                <w:sz w:val="16"/>
                <w:szCs w:val="16"/>
                <w:lang w:eastAsia="es-MX"/>
              </w:rPr>
            </w:pPr>
            <w:r w:rsidRPr="007A7817">
              <w:rPr>
                <w:rFonts w:ascii="Arial" w:eastAsia="Times New Roman" w:hAnsi="Arial" w:cs="Arial"/>
                <w:b/>
                <w:bCs/>
                <w:color w:val="000000"/>
                <w:sz w:val="16"/>
                <w:szCs w:val="16"/>
                <w:lang w:eastAsia="es-MX"/>
              </w:rPr>
              <w:t>Mes</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center"/>
              <w:rPr>
                <w:rFonts w:ascii="Arial" w:eastAsia="Times New Roman" w:hAnsi="Arial" w:cs="Arial"/>
                <w:color w:val="000000"/>
                <w:sz w:val="16"/>
                <w:szCs w:val="16"/>
                <w:lang w:eastAsia="es-MX"/>
              </w:rPr>
            </w:pPr>
            <w:r w:rsidRPr="007A7817">
              <w:rPr>
                <w:rFonts w:ascii="Arial" w:eastAsia="Times New Roman" w:hAnsi="Arial" w:cs="Arial"/>
                <w:b/>
                <w:bCs/>
                <w:color w:val="000000"/>
                <w:sz w:val="16"/>
                <w:szCs w:val="16"/>
                <w:lang w:eastAsia="es-MX"/>
              </w:rPr>
              <w:t>Día</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center"/>
              <w:rPr>
                <w:rFonts w:ascii="Arial" w:eastAsia="Times New Roman" w:hAnsi="Arial" w:cs="Arial"/>
                <w:color w:val="000000"/>
                <w:sz w:val="16"/>
                <w:szCs w:val="16"/>
                <w:lang w:eastAsia="es-MX"/>
              </w:rPr>
            </w:pPr>
            <w:r w:rsidRPr="007A7817">
              <w:rPr>
                <w:rFonts w:ascii="Arial" w:eastAsia="Times New Roman" w:hAnsi="Arial" w:cs="Arial"/>
                <w:b/>
                <w:bCs/>
                <w:color w:val="000000"/>
                <w:sz w:val="16"/>
                <w:szCs w:val="16"/>
                <w:lang w:eastAsia="es-MX"/>
              </w:rPr>
              <w:t>Conmemoración</w:t>
            </w:r>
          </w:p>
        </w:tc>
      </w:tr>
      <w:tr w:rsidR="007A7817" w:rsidRPr="007A7817" w:rsidTr="007A7817">
        <w:trPr>
          <w:trHeight w:val="248"/>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Enero</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Miércoles 01</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Año nuevo</w:t>
            </w:r>
          </w:p>
        </w:tc>
      </w:tr>
      <w:tr w:rsidR="007A7817" w:rsidRPr="007A7817" w:rsidTr="007A7817">
        <w:trPr>
          <w:trHeight w:val="436"/>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Febrero</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Lunes 03</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Aniversario de la promulgación de la Constitución Política de los Estados Unidos Mexicanos</w:t>
            </w:r>
          </w:p>
        </w:tc>
      </w:tr>
      <w:tr w:rsidR="007A7817" w:rsidRPr="007A7817" w:rsidTr="007A7817">
        <w:trPr>
          <w:trHeight w:val="248"/>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Marzo</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Lunes 17</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Natalicio de Benito Juárez</w:t>
            </w:r>
          </w:p>
        </w:tc>
      </w:tr>
      <w:tr w:rsidR="007A7817" w:rsidRPr="007A7817" w:rsidTr="007A7817">
        <w:trPr>
          <w:trHeight w:val="248"/>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Abril</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Jueves 17</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Jueves Santo</w:t>
            </w:r>
          </w:p>
        </w:tc>
      </w:tr>
      <w:tr w:rsidR="007A7817" w:rsidRPr="007A7817" w:rsidTr="007A7817">
        <w:trPr>
          <w:trHeight w:val="248"/>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Abril</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Viernes 18</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Viernes Santo</w:t>
            </w:r>
          </w:p>
        </w:tc>
      </w:tr>
      <w:tr w:rsidR="007A7817" w:rsidRPr="007A7817" w:rsidTr="007A7817">
        <w:trPr>
          <w:trHeight w:val="248"/>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Mayo</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Jueves 01</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Día del Trabajo</w:t>
            </w:r>
          </w:p>
        </w:tc>
      </w:tr>
      <w:tr w:rsidR="007A7817" w:rsidRPr="007A7817" w:rsidTr="007A7817">
        <w:trPr>
          <w:trHeight w:val="248"/>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Mayo</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Lunes 05</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Batalla de Puebla</w:t>
            </w:r>
          </w:p>
        </w:tc>
      </w:tr>
      <w:tr w:rsidR="007A7817" w:rsidRPr="007A7817" w:rsidTr="007A7817">
        <w:trPr>
          <w:trHeight w:val="436"/>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Junio</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Miércoles 25</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Día del empleado de la Secretaría del Trabajo y Previsión Social (únicamente para personal de base)</w:t>
            </w:r>
          </w:p>
        </w:tc>
      </w:tr>
      <w:tr w:rsidR="007A7817" w:rsidRPr="007A7817" w:rsidTr="007A7817">
        <w:trPr>
          <w:trHeight w:val="248"/>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Septiembre</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Martes 16</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Independencia de México</w:t>
            </w:r>
          </w:p>
        </w:tc>
      </w:tr>
      <w:tr w:rsidR="007A7817" w:rsidRPr="007A7817" w:rsidTr="007A7817">
        <w:trPr>
          <w:trHeight w:val="248"/>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Noviembre</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Lunes 17</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Aniversario de la Revolución Mexicana</w:t>
            </w:r>
          </w:p>
        </w:tc>
      </w:tr>
      <w:tr w:rsidR="007A7817" w:rsidRPr="007A7817" w:rsidTr="007A7817">
        <w:trPr>
          <w:trHeight w:val="263"/>
        </w:trPr>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Diciembre</w:t>
            </w:r>
          </w:p>
        </w:tc>
        <w:tc>
          <w:tcPr>
            <w:tcW w:w="17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Jueves 25</w:t>
            </w:r>
          </w:p>
        </w:tc>
        <w:tc>
          <w:tcPr>
            <w:tcW w:w="56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7A7817" w:rsidRPr="007A7817" w:rsidRDefault="007A7817" w:rsidP="007A7817">
            <w:pPr>
              <w:spacing w:after="20" w:line="240" w:lineRule="auto"/>
              <w:jc w:val="both"/>
              <w:rPr>
                <w:rFonts w:ascii="Arial" w:eastAsia="Times New Roman" w:hAnsi="Arial" w:cs="Arial"/>
                <w:color w:val="000000"/>
                <w:sz w:val="16"/>
                <w:szCs w:val="16"/>
                <w:lang w:eastAsia="es-MX"/>
              </w:rPr>
            </w:pPr>
            <w:r w:rsidRPr="007A7817">
              <w:rPr>
                <w:rFonts w:ascii="Arial" w:eastAsia="Times New Roman" w:hAnsi="Arial" w:cs="Arial"/>
                <w:color w:val="000000"/>
                <w:sz w:val="16"/>
                <w:szCs w:val="16"/>
                <w:lang w:eastAsia="es-MX"/>
              </w:rPr>
              <w:t>Día de Navidad</w:t>
            </w:r>
          </w:p>
        </w:tc>
      </w:tr>
    </w:tbl>
    <w:p w:rsidR="007A7817" w:rsidRPr="007A7817" w:rsidRDefault="007A7817" w:rsidP="007A7817">
      <w:pPr>
        <w:shd w:val="clear" w:color="auto" w:fill="FFFFFF"/>
        <w:spacing w:after="20" w:line="240" w:lineRule="auto"/>
        <w:ind w:firstLine="288"/>
        <w:jc w:val="both"/>
        <w:rPr>
          <w:rFonts w:ascii="Arial" w:eastAsia="Times New Roman" w:hAnsi="Arial" w:cs="Arial"/>
          <w:color w:val="2F2F2F"/>
          <w:sz w:val="18"/>
          <w:szCs w:val="18"/>
          <w:lang w:eastAsia="es-MX"/>
        </w:rPr>
      </w:pPr>
      <w:r w:rsidRPr="007A7817">
        <w:rPr>
          <w:rFonts w:ascii="Arial" w:eastAsia="Times New Roman" w:hAnsi="Arial" w:cs="Arial"/>
          <w:color w:val="2F2F2F"/>
          <w:sz w:val="18"/>
          <w:szCs w:val="18"/>
          <w:lang w:eastAsia="es-MX"/>
        </w:rPr>
        <w:t> </w:t>
      </w:r>
    </w:p>
    <w:p w:rsidR="007A7817" w:rsidRPr="007A7817" w:rsidRDefault="007A7817" w:rsidP="007A7817">
      <w:pPr>
        <w:shd w:val="clear" w:color="auto" w:fill="FFFFFF"/>
        <w:spacing w:after="20" w:line="240" w:lineRule="auto"/>
        <w:ind w:firstLine="288"/>
        <w:jc w:val="both"/>
        <w:rPr>
          <w:rFonts w:ascii="Arial" w:eastAsia="Times New Roman" w:hAnsi="Arial" w:cs="Arial"/>
          <w:color w:val="2F2F2F"/>
          <w:sz w:val="18"/>
          <w:szCs w:val="18"/>
          <w:lang w:eastAsia="es-MX"/>
        </w:rPr>
      </w:pPr>
      <w:r w:rsidRPr="007A7817">
        <w:rPr>
          <w:rFonts w:ascii="Arial" w:eastAsia="Times New Roman" w:hAnsi="Arial" w:cs="Arial"/>
          <w:color w:val="2F2F2F"/>
          <w:sz w:val="18"/>
          <w:szCs w:val="18"/>
          <w:lang w:eastAsia="es-MX"/>
        </w:rPr>
        <w:lastRenderedPageBreak/>
        <w:t>En ningún caso, se verán afectados los programas a cargo de esta Secretaría, por lo que seguirán funcionando normalmente en términos de las Reglas de Operación correspondientes.</w:t>
      </w:r>
    </w:p>
    <w:p w:rsidR="007A7817" w:rsidRPr="007A7817" w:rsidRDefault="007A7817" w:rsidP="007A7817">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7A7817">
        <w:rPr>
          <w:rFonts w:ascii="Times" w:eastAsia="Times New Roman" w:hAnsi="Times" w:cs="Times"/>
          <w:b/>
          <w:bCs/>
          <w:color w:val="2F2F2F"/>
          <w:sz w:val="18"/>
          <w:szCs w:val="18"/>
          <w:lang w:eastAsia="es-MX"/>
        </w:rPr>
        <w:t>TRANSITORIO</w:t>
      </w:r>
    </w:p>
    <w:p w:rsidR="007A7817" w:rsidRPr="007A7817" w:rsidRDefault="007A7817" w:rsidP="007A7817">
      <w:pPr>
        <w:shd w:val="clear" w:color="auto" w:fill="FFFFFF"/>
        <w:spacing w:after="20" w:line="240" w:lineRule="auto"/>
        <w:ind w:firstLine="288"/>
        <w:jc w:val="both"/>
        <w:rPr>
          <w:rFonts w:ascii="Arial" w:eastAsia="Times New Roman" w:hAnsi="Arial" w:cs="Arial"/>
          <w:color w:val="2F2F2F"/>
          <w:sz w:val="18"/>
          <w:szCs w:val="18"/>
          <w:lang w:eastAsia="es-MX"/>
        </w:rPr>
      </w:pPr>
      <w:r w:rsidRPr="007A7817">
        <w:rPr>
          <w:rFonts w:ascii="Arial" w:eastAsia="Times New Roman" w:hAnsi="Arial" w:cs="Arial"/>
          <w:b/>
          <w:bCs/>
          <w:color w:val="2F2F2F"/>
          <w:sz w:val="18"/>
          <w:szCs w:val="18"/>
          <w:lang w:eastAsia="es-MX"/>
        </w:rPr>
        <w:t>ÚNICO. </w:t>
      </w:r>
      <w:r w:rsidRPr="007A7817">
        <w:rPr>
          <w:rFonts w:ascii="Arial" w:eastAsia="Times New Roman" w:hAnsi="Arial" w:cs="Arial"/>
          <w:color w:val="2F2F2F"/>
          <w:sz w:val="18"/>
          <w:szCs w:val="18"/>
          <w:lang w:eastAsia="es-MX"/>
        </w:rPr>
        <w:t>El presente Acuerdo entrará en vigor al día siguiente de su publicación en el Diario Oficial de la Federación.</w:t>
      </w:r>
    </w:p>
    <w:p w:rsidR="007A7817" w:rsidRPr="007A7817" w:rsidRDefault="007A7817" w:rsidP="007A7817">
      <w:pPr>
        <w:shd w:val="clear" w:color="auto" w:fill="FFFFFF"/>
        <w:spacing w:after="20" w:line="240" w:lineRule="auto"/>
        <w:ind w:firstLine="288"/>
        <w:jc w:val="both"/>
        <w:rPr>
          <w:rFonts w:ascii="Arial" w:eastAsia="Times New Roman" w:hAnsi="Arial" w:cs="Arial"/>
          <w:color w:val="2F2F2F"/>
          <w:sz w:val="18"/>
          <w:szCs w:val="18"/>
          <w:lang w:eastAsia="es-MX"/>
        </w:rPr>
      </w:pPr>
      <w:r w:rsidRPr="007A7817">
        <w:rPr>
          <w:rFonts w:ascii="Arial" w:eastAsia="Times New Roman" w:hAnsi="Arial" w:cs="Arial"/>
          <w:color w:val="2F2F2F"/>
          <w:sz w:val="18"/>
          <w:szCs w:val="18"/>
          <w:lang w:eastAsia="es-MX"/>
        </w:rPr>
        <w:t>Ciudad de México, a los veintitrés días del mes de diciembre de dos mil veinticuatro.- El Secretario del Trabajo y Previsión Social, </w:t>
      </w:r>
      <w:proofErr w:type="spellStart"/>
      <w:r w:rsidRPr="007A7817">
        <w:rPr>
          <w:rFonts w:ascii="Arial" w:eastAsia="Times New Roman" w:hAnsi="Arial" w:cs="Arial"/>
          <w:b/>
          <w:bCs/>
          <w:color w:val="2F2F2F"/>
          <w:sz w:val="18"/>
          <w:szCs w:val="18"/>
          <w:lang w:eastAsia="es-MX"/>
        </w:rPr>
        <w:t>Marath</w:t>
      </w:r>
      <w:proofErr w:type="spellEnd"/>
      <w:r w:rsidRPr="007A7817">
        <w:rPr>
          <w:rFonts w:ascii="Arial" w:eastAsia="Times New Roman" w:hAnsi="Arial" w:cs="Arial"/>
          <w:b/>
          <w:bCs/>
          <w:color w:val="2F2F2F"/>
          <w:sz w:val="18"/>
          <w:szCs w:val="18"/>
          <w:lang w:eastAsia="es-MX"/>
        </w:rPr>
        <w:t xml:space="preserve"> Baruch Bolaños López</w:t>
      </w:r>
      <w:r w:rsidRPr="007A7817">
        <w:rPr>
          <w:rFonts w:ascii="Arial" w:eastAsia="Times New Roman" w:hAnsi="Arial" w:cs="Arial"/>
          <w:color w:val="2F2F2F"/>
          <w:sz w:val="18"/>
          <w:szCs w:val="18"/>
          <w:lang w:eastAsia="es-MX"/>
        </w:rPr>
        <w:t>.- Rúbrica.</w:t>
      </w:r>
    </w:p>
    <w:p w:rsidR="007A7817" w:rsidRPr="007A7817" w:rsidRDefault="007A7817" w:rsidP="007A7817">
      <w:pPr>
        <w:shd w:val="clear" w:color="auto" w:fill="FFFFFF"/>
        <w:spacing w:after="101" w:line="240" w:lineRule="auto"/>
        <w:ind w:firstLine="288"/>
        <w:jc w:val="both"/>
        <w:rPr>
          <w:rFonts w:ascii="Arial" w:eastAsia="Times New Roman" w:hAnsi="Arial" w:cs="Arial"/>
          <w:color w:val="2F2F2F"/>
          <w:sz w:val="18"/>
          <w:szCs w:val="18"/>
          <w:lang w:eastAsia="es-MX"/>
        </w:rPr>
      </w:pPr>
      <w:r w:rsidRPr="007A7817">
        <w:rPr>
          <w:rFonts w:ascii="Arial" w:eastAsia="Times New Roman" w:hAnsi="Arial" w:cs="Arial"/>
          <w:color w:val="2F2F2F"/>
          <w:sz w:val="18"/>
          <w:szCs w:val="18"/>
          <w:lang w:eastAsia="es-MX"/>
        </w:rPr>
        <w:t> </w:t>
      </w:r>
    </w:p>
    <w:p w:rsidR="007A7817" w:rsidRDefault="007A7817" w:rsidP="007A7817">
      <w:pPr>
        <w:jc w:val="both"/>
      </w:pPr>
    </w:p>
    <w:sectPr w:rsidR="007A78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17"/>
    <w:rsid w:val="002E7FA8"/>
    <w:rsid w:val="007A78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447087">
      <w:bodyDiv w:val="1"/>
      <w:marLeft w:val="0"/>
      <w:marRight w:val="0"/>
      <w:marTop w:val="0"/>
      <w:marBottom w:val="0"/>
      <w:divBdr>
        <w:top w:val="none" w:sz="0" w:space="0" w:color="auto"/>
        <w:left w:val="none" w:sz="0" w:space="0" w:color="auto"/>
        <w:bottom w:val="none" w:sz="0" w:space="0" w:color="auto"/>
        <w:right w:val="none" w:sz="0" w:space="0" w:color="auto"/>
      </w:divBdr>
      <w:divsChild>
        <w:div w:id="1561592063">
          <w:marLeft w:val="0"/>
          <w:marRight w:val="0"/>
          <w:marTop w:val="0"/>
          <w:marBottom w:val="20"/>
          <w:divBdr>
            <w:top w:val="none" w:sz="0" w:space="0" w:color="auto"/>
            <w:left w:val="none" w:sz="0" w:space="0" w:color="auto"/>
            <w:bottom w:val="none" w:sz="0" w:space="0" w:color="auto"/>
            <w:right w:val="none" w:sz="0" w:space="0" w:color="auto"/>
          </w:divBdr>
        </w:div>
        <w:div w:id="1368919496">
          <w:marLeft w:val="0"/>
          <w:marRight w:val="0"/>
          <w:marTop w:val="101"/>
          <w:marBottom w:val="20"/>
          <w:divBdr>
            <w:top w:val="none" w:sz="0" w:space="0" w:color="auto"/>
            <w:left w:val="none" w:sz="0" w:space="0" w:color="auto"/>
            <w:bottom w:val="none" w:sz="0" w:space="0" w:color="auto"/>
            <w:right w:val="none" w:sz="0" w:space="0" w:color="auto"/>
          </w:divBdr>
        </w:div>
        <w:div w:id="948589687">
          <w:marLeft w:val="0"/>
          <w:marRight w:val="0"/>
          <w:marTop w:val="0"/>
          <w:marBottom w:val="20"/>
          <w:divBdr>
            <w:top w:val="none" w:sz="0" w:space="0" w:color="auto"/>
            <w:left w:val="none" w:sz="0" w:space="0" w:color="auto"/>
            <w:bottom w:val="none" w:sz="0" w:space="0" w:color="auto"/>
            <w:right w:val="none" w:sz="0" w:space="0" w:color="auto"/>
          </w:divBdr>
        </w:div>
        <w:div w:id="121583922">
          <w:marLeft w:val="0"/>
          <w:marRight w:val="0"/>
          <w:marTop w:val="0"/>
          <w:marBottom w:val="20"/>
          <w:divBdr>
            <w:top w:val="none" w:sz="0" w:space="0" w:color="auto"/>
            <w:left w:val="none" w:sz="0" w:space="0" w:color="auto"/>
            <w:bottom w:val="none" w:sz="0" w:space="0" w:color="auto"/>
            <w:right w:val="none" w:sz="0" w:space="0" w:color="auto"/>
          </w:divBdr>
        </w:div>
        <w:div w:id="1305281107">
          <w:marLeft w:val="0"/>
          <w:marRight w:val="0"/>
          <w:marTop w:val="0"/>
          <w:marBottom w:val="20"/>
          <w:divBdr>
            <w:top w:val="none" w:sz="0" w:space="0" w:color="auto"/>
            <w:left w:val="none" w:sz="0" w:space="0" w:color="auto"/>
            <w:bottom w:val="none" w:sz="0" w:space="0" w:color="auto"/>
            <w:right w:val="none" w:sz="0" w:space="0" w:color="auto"/>
          </w:divBdr>
        </w:div>
        <w:div w:id="853957479">
          <w:marLeft w:val="0"/>
          <w:marRight w:val="0"/>
          <w:marTop w:val="0"/>
          <w:marBottom w:val="20"/>
          <w:divBdr>
            <w:top w:val="none" w:sz="0" w:space="0" w:color="auto"/>
            <w:left w:val="none" w:sz="0" w:space="0" w:color="auto"/>
            <w:bottom w:val="none" w:sz="0" w:space="0" w:color="auto"/>
            <w:right w:val="none" w:sz="0" w:space="0" w:color="auto"/>
          </w:divBdr>
        </w:div>
        <w:div w:id="663046750">
          <w:marLeft w:val="0"/>
          <w:marRight w:val="0"/>
          <w:marTop w:val="0"/>
          <w:marBottom w:val="20"/>
          <w:divBdr>
            <w:top w:val="none" w:sz="0" w:space="0" w:color="auto"/>
            <w:left w:val="none" w:sz="0" w:space="0" w:color="auto"/>
            <w:bottom w:val="none" w:sz="0" w:space="0" w:color="auto"/>
            <w:right w:val="none" w:sz="0" w:space="0" w:color="auto"/>
          </w:divBdr>
        </w:div>
        <w:div w:id="140581981">
          <w:marLeft w:val="0"/>
          <w:marRight w:val="0"/>
          <w:marTop w:val="0"/>
          <w:marBottom w:val="20"/>
          <w:divBdr>
            <w:top w:val="none" w:sz="0" w:space="0" w:color="auto"/>
            <w:left w:val="none" w:sz="0" w:space="0" w:color="auto"/>
            <w:bottom w:val="none" w:sz="0" w:space="0" w:color="auto"/>
            <w:right w:val="none" w:sz="0" w:space="0" w:color="auto"/>
          </w:divBdr>
        </w:div>
        <w:div w:id="1014379322">
          <w:marLeft w:val="0"/>
          <w:marRight w:val="0"/>
          <w:marTop w:val="40"/>
          <w:marBottom w:val="20"/>
          <w:divBdr>
            <w:top w:val="none" w:sz="0" w:space="0" w:color="auto"/>
            <w:left w:val="none" w:sz="0" w:space="0" w:color="auto"/>
            <w:bottom w:val="none" w:sz="0" w:space="0" w:color="auto"/>
            <w:right w:val="none" w:sz="0" w:space="0" w:color="auto"/>
          </w:divBdr>
        </w:div>
        <w:div w:id="1305044551">
          <w:marLeft w:val="0"/>
          <w:marRight w:val="0"/>
          <w:marTop w:val="40"/>
          <w:marBottom w:val="20"/>
          <w:divBdr>
            <w:top w:val="none" w:sz="0" w:space="0" w:color="auto"/>
            <w:left w:val="none" w:sz="0" w:space="0" w:color="auto"/>
            <w:bottom w:val="none" w:sz="0" w:space="0" w:color="auto"/>
            <w:right w:val="none" w:sz="0" w:space="0" w:color="auto"/>
          </w:divBdr>
        </w:div>
        <w:div w:id="1783768011">
          <w:marLeft w:val="0"/>
          <w:marRight w:val="0"/>
          <w:marTop w:val="40"/>
          <w:marBottom w:val="20"/>
          <w:divBdr>
            <w:top w:val="none" w:sz="0" w:space="0" w:color="auto"/>
            <w:left w:val="none" w:sz="0" w:space="0" w:color="auto"/>
            <w:bottom w:val="none" w:sz="0" w:space="0" w:color="auto"/>
            <w:right w:val="none" w:sz="0" w:space="0" w:color="auto"/>
          </w:divBdr>
        </w:div>
        <w:div w:id="1043098245">
          <w:marLeft w:val="0"/>
          <w:marRight w:val="0"/>
          <w:marTop w:val="40"/>
          <w:marBottom w:val="20"/>
          <w:divBdr>
            <w:top w:val="none" w:sz="0" w:space="0" w:color="auto"/>
            <w:left w:val="none" w:sz="0" w:space="0" w:color="auto"/>
            <w:bottom w:val="none" w:sz="0" w:space="0" w:color="auto"/>
            <w:right w:val="none" w:sz="0" w:space="0" w:color="auto"/>
          </w:divBdr>
        </w:div>
        <w:div w:id="152723359">
          <w:marLeft w:val="0"/>
          <w:marRight w:val="0"/>
          <w:marTop w:val="40"/>
          <w:marBottom w:val="20"/>
          <w:divBdr>
            <w:top w:val="none" w:sz="0" w:space="0" w:color="auto"/>
            <w:left w:val="none" w:sz="0" w:space="0" w:color="auto"/>
            <w:bottom w:val="none" w:sz="0" w:space="0" w:color="auto"/>
            <w:right w:val="none" w:sz="0" w:space="0" w:color="auto"/>
          </w:divBdr>
        </w:div>
        <w:div w:id="93214179">
          <w:marLeft w:val="0"/>
          <w:marRight w:val="0"/>
          <w:marTop w:val="40"/>
          <w:marBottom w:val="20"/>
          <w:divBdr>
            <w:top w:val="none" w:sz="0" w:space="0" w:color="auto"/>
            <w:left w:val="none" w:sz="0" w:space="0" w:color="auto"/>
            <w:bottom w:val="none" w:sz="0" w:space="0" w:color="auto"/>
            <w:right w:val="none" w:sz="0" w:space="0" w:color="auto"/>
          </w:divBdr>
        </w:div>
        <w:div w:id="421529919">
          <w:marLeft w:val="0"/>
          <w:marRight w:val="0"/>
          <w:marTop w:val="40"/>
          <w:marBottom w:val="20"/>
          <w:divBdr>
            <w:top w:val="none" w:sz="0" w:space="0" w:color="auto"/>
            <w:left w:val="none" w:sz="0" w:space="0" w:color="auto"/>
            <w:bottom w:val="none" w:sz="0" w:space="0" w:color="auto"/>
            <w:right w:val="none" w:sz="0" w:space="0" w:color="auto"/>
          </w:divBdr>
        </w:div>
        <w:div w:id="1185289033">
          <w:marLeft w:val="0"/>
          <w:marRight w:val="0"/>
          <w:marTop w:val="40"/>
          <w:marBottom w:val="20"/>
          <w:divBdr>
            <w:top w:val="none" w:sz="0" w:space="0" w:color="auto"/>
            <w:left w:val="none" w:sz="0" w:space="0" w:color="auto"/>
            <w:bottom w:val="none" w:sz="0" w:space="0" w:color="auto"/>
            <w:right w:val="none" w:sz="0" w:space="0" w:color="auto"/>
          </w:divBdr>
        </w:div>
        <w:div w:id="1438253090">
          <w:marLeft w:val="0"/>
          <w:marRight w:val="0"/>
          <w:marTop w:val="40"/>
          <w:marBottom w:val="20"/>
          <w:divBdr>
            <w:top w:val="none" w:sz="0" w:space="0" w:color="auto"/>
            <w:left w:val="none" w:sz="0" w:space="0" w:color="auto"/>
            <w:bottom w:val="none" w:sz="0" w:space="0" w:color="auto"/>
            <w:right w:val="none" w:sz="0" w:space="0" w:color="auto"/>
          </w:divBdr>
        </w:div>
        <w:div w:id="681934170">
          <w:marLeft w:val="0"/>
          <w:marRight w:val="0"/>
          <w:marTop w:val="40"/>
          <w:marBottom w:val="20"/>
          <w:divBdr>
            <w:top w:val="none" w:sz="0" w:space="0" w:color="auto"/>
            <w:left w:val="none" w:sz="0" w:space="0" w:color="auto"/>
            <w:bottom w:val="none" w:sz="0" w:space="0" w:color="auto"/>
            <w:right w:val="none" w:sz="0" w:space="0" w:color="auto"/>
          </w:divBdr>
        </w:div>
        <w:div w:id="204368514">
          <w:marLeft w:val="0"/>
          <w:marRight w:val="0"/>
          <w:marTop w:val="40"/>
          <w:marBottom w:val="20"/>
          <w:divBdr>
            <w:top w:val="none" w:sz="0" w:space="0" w:color="auto"/>
            <w:left w:val="none" w:sz="0" w:space="0" w:color="auto"/>
            <w:bottom w:val="none" w:sz="0" w:space="0" w:color="auto"/>
            <w:right w:val="none" w:sz="0" w:space="0" w:color="auto"/>
          </w:divBdr>
        </w:div>
        <w:div w:id="704216560">
          <w:marLeft w:val="0"/>
          <w:marRight w:val="0"/>
          <w:marTop w:val="40"/>
          <w:marBottom w:val="20"/>
          <w:divBdr>
            <w:top w:val="none" w:sz="0" w:space="0" w:color="auto"/>
            <w:left w:val="none" w:sz="0" w:space="0" w:color="auto"/>
            <w:bottom w:val="none" w:sz="0" w:space="0" w:color="auto"/>
            <w:right w:val="none" w:sz="0" w:space="0" w:color="auto"/>
          </w:divBdr>
        </w:div>
        <w:div w:id="200167295">
          <w:marLeft w:val="0"/>
          <w:marRight w:val="0"/>
          <w:marTop w:val="40"/>
          <w:marBottom w:val="20"/>
          <w:divBdr>
            <w:top w:val="none" w:sz="0" w:space="0" w:color="auto"/>
            <w:left w:val="none" w:sz="0" w:space="0" w:color="auto"/>
            <w:bottom w:val="none" w:sz="0" w:space="0" w:color="auto"/>
            <w:right w:val="none" w:sz="0" w:space="0" w:color="auto"/>
          </w:divBdr>
        </w:div>
        <w:div w:id="1649089361">
          <w:marLeft w:val="0"/>
          <w:marRight w:val="0"/>
          <w:marTop w:val="40"/>
          <w:marBottom w:val="20"/>
          <w:divBdr>
            <w:top w:val="none" w:sz="0" w:space="0" w:color="auto"/>
            <w:left w:val="none" w:sz="0" w:space="0" w:color="auto"/>
            <w:bottom w:val="none" w:sz="0" w:space="0" w:color="auto"/>
            <w:right w:val="none" w:sz="0" w:space="0" w:color="auto"/>
          </w:divBdr>
        </w:div>
        <w:div w:id="247269548">
          <w:marLeft w:val="0"/>
          <w:marRight w:val="0"/>
          <w:marTop w:val="40"/>
          <w:marBottom w:val="20"/>
          <w:divBdr>
            <w:top w:val="none" w:sz="0" w:space="0" w:color="auto"/>
            <w:left w:val="none" w:sz="0" w:space="0" w:color="auto"/>
            <w:bottom w:val="none" w:sz="0" w:space="0" w:color="auto"/>
            <w:right w:val="none" w:sz="0" w:space="0" w:color="auto"/>
          </w:divBdr>
        </w:div>
        <w:div w:id="1084495091">
          <w:marLeft w:val="0"/>
          <w:marRight w:val="0"/>
          <w:marTop w:val="40"/>
          <w:marBottom w:val="20"/>
          <w:divBdr>
            <w:top w:val="none" w:sz="0" w:space="0" w:color="auto"/>
            <w:left w:val="none" w:sz="0" w:space="0" w:color="auto"/>
            <w:bottom w:val="none" w:sz="0" w:space="0" w:color="auto"/>
            <w:right w:val="none" w:sz="0" w:space="0" w:color="auto"/>
          </w:divBdr>
        </w:div>
        <w:div w:id="976107849">
          <w:marLeft w:val="0"/>
          <w:marRight w:val="0"/>
          <w:marTop w:val="40"/>
          <w:marBottom w:val="20"/>
          <w:divBdr>
            <w:top w:val="none" w:sz="0" w:space="0" w:color="auto"/>
            <w:left w:val="none" w:sz="0" w:space="0" w:color="auto"/>
            <w:bottom w:val="none" w:sz="0" w:space="0" w:color="auto"/>
            <w:right w:val="none" w:sz="0" w:space="0" w:color="auto"/>
          </w:divBdr>
        </w:div>
        <w:div w:id="838427797">
          <w:marLeft w:val="0"/>
          <w:marRight w:val="0"/>
          <w:marTop w:val="40"/>
          <w:marBottom w:val="20"/>
          <w:divBdr>
            <w:top w:val="none" w:sz="0" w:space="0" w:color="auto"/>
            <w:left w:val="none" w:sz="0" w:space="0" w:color="auto"/>
            <w:bottom w:val="none" w:sz="0" w:space="0" w:color="auto"/>
            <w:right w:val="none" w:sz="0" w:space="0" w:color="auto"/>
          </w:divBdr>
        </w:div>
        <w:div w:id="997998063">
          <w:marLeft w:val="0"/>
          <w:marRight w:val="0"/>
          <w:marTop w:val="40"/>
          <w:marBottom w:val="20"/>
          <w:divBdr>
            <w:top w:val="none" w:sz="0" w:space="0" w:color="auto"/>
            <w:left w:val="none" w:sz="0" w:space="0" w:color="auto"/>
            <w:bottom w:val="none" w:sz="0" w:space="0" w:color="auto"/>
            <w:right w:val="none" w:sz="0" w:space="0" w:color="auto"/>
          </w:divBdr>
        </w:div>
        <w:div w:id="550506396">
          <w:marLeft w:val="0"/>
          <w:marRight w:val="0"/>
          <w:marTop w:val="40"/>
          <w:marBottom w:val="20"/>
          <w:divBdr>
            <w:top w:val="none" w:sz="0" w:space="0" w:color="auto"/>
            <w:left w:val="none" w:sz="0" w:space="0" w:color="auto"/>
            <w:bottom w:val="none" w:sz="0" w:space="0" w:color="auto"/>
            <w:right w:val="none" w:sz="0" w:space="0" w:color="auto"/>
          </w:divBdr>
        </w:div>
        <w:div w:id="1697776289">
          <w:marLeft w:val="0"/>
          <w:marRight w:val="0"/>
          <w:marTop w:val="40"/>
          <w:marBottom w:val="20"/>
          <w:divBdr>
            <w:top w:val="none" w:sz="0" w:space="0" w:color="auto"/>
            <w:left w:val="none" w:sz="0" w:space="0" w:color="auto"/>
            <w:bottom w:val="none" w:sz="0" w:space="0" w:color="auto"/>
            <w:right w:val="none" w:sz="0" w:space="0" w:color="auto"/>
          </w:divBdr>
        </w:div>
        <w:div w:id="1426489101">
          <w:marLeft w:val="0"/>
          <w:marRight w:val="0"/>
          <w:marTop w:val="40"/>
          <w:marBottom w:val="20"/>
          <w:divBdr>
            <w:top w:val="none" w:sz="0" w:space="0" w:color="auto"/>
            <w:left w:val="none" w:sz="0" w:space="0" w:color="auto"/>
            <w:bottom w:val="none" w:sz="0" w:space="0" w:color="auto"/>
            <w:right w:val="none" w:sz="0" w:space="0" w:color="auto"/>
          </w:divBdr>
        </w:div>
        <w:div w:id="1221214504">
          <w:marLeft w:val="0"/>
          <w:marRight w:val="0"/>
          <w:marTop w:val="40"/>
          <w:marBottom w:val="20"/>
          <w:divBdr>
            <w:top w:val="none" w:sz="0" w:space="0" w:color="auto"/>
            <w:left w:val="none" w:sz="0" w:space="0" w:color="auto"/>
            <w:bottom w:val="none" w:sz="0" w:space="0" w:color="auto"/>
            <w:right w:val="none" w:sz="0" w:space="0" w:color="auto"/>
          </w:divBdr>
        </w:div>
        <w:div w:id="1007057632">
          <w:marLeft w:val="0"/>
          <w:marRight w:val="0"/>
          <w:marTop w:val="40"/>
          <w:marBottom w:val="20"/>
          <w:divBdr>
            <w:top w:val="none" w:sz="0" w:space="0" w:color="auto"/>
            <w:left w:val="none" w:sz="0" w:space="0" w:color="auto"/>
            <w:bottom w:val="none" w:sz="0" w:space="0" w:color="auto"/>
            <w:right w:val="none" w:sz="0" w:space="0" w:color="auto"/>
          </w:divBdr>
        </w:div>
        <w:div w:id="535237387">
          <w:marLeft w:val="0"/>
          <w:marRight w:val="0"/>
          <w:marTop w:val="40"/>
          <w:marBottom w:val="20"/>
          <w:divBdr>
            <w:top w:val="none" w:sz="0" w:space="0" w:color="auto"/>
            <w:left w:val="none" w:sz="0" w:space="0" w:color="auto"/>
            <w:bottom w:val="none" w:sz="0" w:space="0" w:color="auto"/>
            <w:right w:val="none" w:sz="0" w:space="0" w:color="auto"/>
          </w:divBdr>
        </w:div>
        <w:div w:id="137721804">
          <w:marLeft w:val="0"/>
          <w:marRight w:val="0"/>
          <w:marTop w:val="40"/>
          <w:marBottom w:val="20"/>
          <w:divBdr>
            <w:top w:val="none" w:sz="0" w:space="0" w:color="auto"/>
            <w:left w:val="none" w:sz="0" w:space="0" w:color="auto"/>
            <w:bottom w:val="none" w:sz="0" w:space="0" w:color="auto"/>
            <w:right w:val="none" w:sz="0" w:space="0" w:color="auto"/>
          </w:divBdr>
        </w:div>
        <w:div w:id="1855922071">
          <w:marLeft w:val="0"/>
          <w:marRight w:val="0"/>
          <w:marTop w:val="40"/>
          <w:marBottom w:val="20"/>
          <w:divBdr>
            <w:top w:val="none" w:sz="0" w:space="0" w:color="auto"/>
            <w:left w:val="none" w:sz="0" w:space="0" w:color="auto"/>
            <w:bottom w:val="none" w:sz="0" w:space="0" w:color="auto"/>
            <w:right w:val="none" w:sz="0" w:space="0" w:color="auto"/>
          </w:divBdr>
        </w:div>
        <w:div w:id="11999732">
          <w:marLeft w:val="0"/>
          <w:marRight w:val="0"/>
          <w:marTop w:val="40"/>
          <w:marBottom w:val="20"/>
          <w:divBdr>
            <w:top w:val="none" w:sz="0" w:space="0" w:color="auto"/>
            <w:left w:val="none" w:sz="0" w:space="0" w:color="auto"/>
            <w:bottom w:val="none" w:sz="0" w:space="0" w:color="auto"/>
            <w:right w:val="none" w:sz="0" w:space="0" w:color="auto"/>
          </w:divBdr>
        </w:div>
        <w:div w:id="1180698196">
          <w:marLeft w:val="0"/>
          <w:marRight w:val="0"/>
          <w:marTop w:val="40"/>
          <w:marBottom w:val="20"/>
          <w:divBdr>
            <w:top w:val="none" w:sz="0" w:space="0" w:color="auto"/>
            <w:left w:val="none" w:sz="0" w:space="0" w:color="auto"/>
            <w:bottom w:val="none" w:sz="0" w:space="0" w:color="auto"/>
            <w:right w:val="none" w:sz="0" w:space="0" w:color="auto"/>
          </w:divBdr>
        </w:div>
        <w:div w:id="1215117525">
          <w:marLeft w:val="0"/>
          <w:marRight w:val="0"/>
          <w:marTop w:val="40"/>
          <w:marBottom w:val="20"/>
          <w:divBdr>
            <w:top w:val="none" w:sz="0" w:space="0" w:color="auto"/>
            <w:left w:val="none" w:sz="0" w:space="0" w:color="auto"/>
            <w:bottom w:val="none" w:sz="0" w:space="0" w:color="auto"/>
            <w:right w:val="none" w:sz="0" w:space="0" w:color="auto"/>
          </w:divBdr>
        </w:div>
        <w:div w:id="1317883831">
          <w:marLeft w:val="0"/>
          <w:marRight w:val="0"/>
          <w:marTop w:val="40"/>
          <w:marBottom w:val="20"/>
          <w:divBdr>
            <w:top w:val="none" w:sz="0" w:space="0" w:color="auto"/>
            <w:left w:val="none" w:sz="0" w:space="0" w:color="auto"/>
            <w:bottom w:val="none" w:sz="0" w:space="0" w:color="auto"/>
            <w:right w:val="none" w:sz="0" w:space="0" w:color="auto"/>
          </w:divBdr>
        </w:div>
        <w:div w:id="1235821431">
          <w:marLeft w:val="0"/>
          <w:marRight w:val="0"/>
          <w:marTop w:val="40"/>
          <w:marBottom w:val="20"/>
          <w:divBdr>
            <w:top w:val="none" w:sz="0" w:space="0" w:color="auto"/>
            <w:left w:val="none" w:sz="0" w:space="0" w:color="auto"/>
            <w:bottom w:val="none" w:sz="0" w:space="0" w:color="auto"/>
            <w:right w:val="none" w:sz="0" w:space="0" w:color="auto"/>
          </w:divBdr>
        </w:div>
        <w:div w:id="528759596">
          <w:marLeft w:val="0"/>
          <w:marRight w:val="0"/>
          <w:marTop w:val="40"/>
          <w:marBottom w:val="20"/>
          <w:divBdr>
            <w:top w:val="none" w:sz="0" w:space="0" w:color="auto"/>
            <w:left w:val="none" w:sz="0" w:space="0" w:color="auto"/>
            <w:bottom w:val="none" w:sz="0" w:space="0" w:color="auto"/>
            <w:right w:val="none" w:sz="0" w:space="0" w:color="auto"/>
          </w:divBdr>
        </w:div>
        <w:div w:id="451440300">
          <w:marLeft w:val="0"/>
          <w:marRight w:val="0"/>
          <w:marTop w:val="40"/>
          <w:marBottom w:val="20"/>
          <w:divBdr>
            <w:top w:val="none" w:sz="0" w:space="0" w:color="auto"/>
            <w:left w:val="none" w:sz="0" w:space="0" w:color="auto"/>
            <w:bottom w:val="none" w:sz="0" w:space="0" w:color="auto"/>
            <w:right w:val="none" w:sz="0" w:space="0" w:color="auto"/>
          </w:divBdr>
        </w:div>
        <w:div w:id="2021472376">
          <w:marLeft w:val="0"/>
          <w:marRight w:val="0"/>
          <w:marTop w:val="40"/>
          <w:marBottom w:val="20"/>
          <w:divBdr>
            <w:top w:val="none" w:sz="0" w:space="0" w:color="auto"/>
            <w:left w:val="none" w:sz="0" w:space="0" w:color="auto"/>
            <w:bottom w:val="none" w:sz="0" w:space="0" w:color="auto"/>
            <w:right w:val="none" w:sz="0" w:space="0" w:color="auto"/>
          </w:divBdr>
        </w:div>
        <w:div w:id="1960331455">
          <w:marLeft w:val="0"/>
          <w:marRight w:val="0"/>
          <w:marTop w:val="40"/>
          <w:marBottom w:val="20"/>
          <w:divBdr>
            <w:top w:val="none" w:sz="0" w:space="0" w:color="auto"/>
            <w:left w:val="none" w:sz="0" w:space="0" w:color="auto"/>
            <w:bottom w:val="none" w:sz="0" w:space="0" w:color="auto"/>
            <w:right w:val="none" w:sz="0" w:space="0" w:color="auto"/>
          </w:divBdr>
        </w:div>
        <w:div w:id="1038361661">
          <w:marLeft w:val="0"/>
          <w:marRight w:val="0"/>
          <w:marTop w:val="0"/>
          <w:marBottom w:val="20"/>
          <w:divBdr>
            <w:top w:val="none" w:sz="0" w:space="0" w:color="auto"/>
            <w:left w:val="none" w:sz="0" w:space="0" w:color="auto"/>
            <w:bottom w:val="none" w:sz="0" w:space="0" w:color="auto"/>
            <w:right w:val="none" w:sz="0" w:space="0" w:color="auto"/>
          </w:divBdr>
        </w:div>
        <w:div w:id="1064447138">
          <w:marLeft w:val="0"/>
          <w:marRight w:val="0"/>
          <w:marTop w:val="0"/>
          <w:marBottom w:val="20"/>
          <w:divBdr>
            <w:top w:val="none" w:sz="0" w:space="0" w:color="auto"/>
            <w:left w:val="none" w:sz="0" w:space="0" w:color="auto"/>
            <w:bottom w:val="none" w:sz="0" w:space="0" w:color="auto"/>
            <w:right w:val="none" w:sz="0" w:space="0" w:color="auto"/>
          </w:divBdr>
        </w:div>
        <w:div w:id="1505780809">
          <w:marLeft w:val="0"/>
          <w:marRight w:val="0"/>
          <w:marTop w:val="0"/>
          <w:marBottom w:val="20"/>
          <w:divBdr>
            <w:top w:val="none" w:sz="0" w:space="0" w:color="auto"/>
            <w:left w:val="none" w:sz="0" w:space="0" w:color="auto"/>
            <w:bottom w:val="none" w:sz="0" w:space="0" w:color="auto"/>
            <w:right w:val="none" w:sz="0" w:space="0" w:color="auto"/>
          </w:divBdr>
        </w:div>
        <w:div w:id="1525825540">
          <w:marLeft w:val="0"/>
          <w:marRight w:val="0"/>
          <w:marTop w:val="0"/>
          <w:marBottom w:val="20"/>
          <w:divBdr>
            <w:top w:val="none" w:sz="0" w:space="0" w:color="auto"/>
            <w:left w:val="none" w:sz="0" w:space="0" w:color="auto"/>
            <w:bottom w:val="none" w:sz="0" w:space="0" w:color="auto"/>
            <w:right w:val="none" w:sz="0" w:space="0" w:color="auto"/>
          </w:divBdr>
        </w:div>
        <w:div w:id="96338134">
          <w:marLeft w:val="0"/>
          <w:marRight w:val="0"/>
          <w:marTop w:val="0"/>
          <w:marBottom w:val="20"/>
          <w:divBdr>
            <w:top w:val="none" w:sz="0" w:space="0" w:color="auto"/>
            <w:left w:val="none" w:sz="0" w:space="0" w:color="auto"/>
            <w:bottom w:val="none" w:sz="0" w:space="0" w:color="auto"/>
            <w:right w:val="none" w:sz="0" w:space="0" w:color="auto"/>
          </w:divBdr>
        </w:div>
        <w:div w:id="5400946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642</Words>
  <Characters>3534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2024-12-26T14:04:00Z</dcterms:created>
  <dcterms:modified xsi:type="dcterms:W3CDTF">2024-12-26T14:06:00Z</dcterms:modified>
</cp:coreProperties>
</file>