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23831">
      <w:pPr>
        <w:jc w:val="center"/>
        <w:rPr>
          <w:rFonts w:hint="default" w:ascii="Verdana" w:hAnsi="Verdana"/>
          <w:b/>
          <w:color w:val="0000FF"/>
          <w:sz w:val="24"/>
          <w:szCs w:val="24"/>
          <w:rtl w:val="0"/>
        </w:rPr>
      </w:pPr>
      <w:r>
        <w:rPr>
          <w:rFonts w:hint="default" w:ascii="Verdana" w:hAnsi="Verdana"/>
          <w:b/>
          <w:color w:val="0000FF"/>
          <w:sz w:val="24"/>
          <w:szCs w:val="24"/>
          <w:rtl w:val="0"/>
        </w:rPr>
        <w:t>ACUERDO General número 010/2024 por el que se suspenden actividades y se declaran inhábiles los días miércoles 25 y jueves 26 de septiembre de 2024 para la Delegación Quintana Roo de la Procuraduría de la Defensa del Contribuyente, con motivo de la tormenta tropical Helene.</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09</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0F6F6B34">
      <w:pPr>
        <w:jc w:val="both"/>
        <w:rPr>
          <w:rFonts w:hint="default"/>
          <w:b/>
          <w:color w:val="2F2F2F"/>
          <w:sz w:val="18"/>
          <w:szCs w:val="18"/>
          <w:rtl w:val="0"/>
        </w:rPr>
      </w:pPr>
      <w:r>
        <w:rPr>
          <w:rFonts w:hint="default"/>
          <w:b/>
          <w:color w:val="2F2F2F"/>
          <w:sz w:val="18"/>
          <w:szCs w:val="18"/>
          <w:rtl w:val="0"/>
        </w:rPr>
        <w:t>Al margen un sello con el Escudo Nacional, que dice: Estados Unidos Mexicanos.- GOBIERNO DE MÉXICO.- Procuraduría de la Defensa del Contribuyente.</w:t>
      </w:r>
    </w:p>
    <w:p w14:paraId="3683BF3A"/>
    <w:p w14:paraId="59B684A9">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artículos 4, 28 y 30 de la Ley Federal de Procedimiento Administrativo; artículos 1, 5, Apartado A, fracción I, 7, 15, fracciones XVIII y XXXI del Estatuto Orgánico de la Procuraduría de la Defensa del Contribuyente, expido el siguiente:</w:t>
      </w:r>
    </w:p>
    <w:p w14:paraId="19D2DF2B">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010/2024 POR EL QUE SE SUSPENDEN ACTIVIDADES Y SE DECLARAN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INHÁBILES LOS DÍAS MIÉRCOLES 25 Y JUEVES 26 DE SEPTIEMBRE DE 2024 PARA LA DELEGACIÓN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QUINTANA ROO DE LA PROCURADURÍA DE LA DEFENSA DEL CONTRIBUYENTE, CON MOTIVO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 TORMENTA TROPICAL "HELENE"</w:t>
      </w:r>
    </w:p>
    <w:p w14:paraId="70109283">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CONSIDERANDO</w:t>
      </w:r>
    </w:p>
    <w:p w14:paraId="558D90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w:t>
      </w:r>
      <w:r>
        <w:rPr>
          <w:rFonts w:hint="default" w:ascii="Arial" w:hAnsi="Arial" w:eastAsia="SimSun" w:cs="Arial"/>
          <w:i w:val="0"/>
          <w:iCs w:val="0"/>
          <w:caps w:val="0"/>
          <w:color w:val="000000"/>
          <w:spacing w:val="0"/>
          <w:kern w:val="0"/>
          <w:sz w:val="18"/>
          <w:szCs w:val="18"/>
          <w:shd w:val="clear" w:fill="FFFFFF"/>
          <w:lang w:val="en-US" w:eastAsia="zh-CN" w:bidi="ar"/>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14:paraId="62A021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conforme a lo dispuesto por el artículo 5, Apartado B, fracción VI del Estatuto Orgánico de la PRODECON, la Procuraduría cuenta con unidades administrativas, entre las cuales se encuentran las Delegaciones Estatales que prestan los servicios en sus respectivas circunscripciones a nivel nacional.</w:t>
      </w:r>
    </w:p>
    <w:p w14:paraId="308EFA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Que de acuerdo a lo establecido en los artículos Primero, Segundo, numeral 22 y Tercero, numeral 22 del Acuerdo por el que se establece la denominación, sede y circunscripción territorial de las Delegaciones de la PRODECON, publicado en el Diario Oficial de la Federación el 08 de agosto de 2013, se estableció la Delegación Quintana Roo, con competencia en el Estado de Quintana Roo, cuya sede se encuentra en el domicilio ubicado en Avenida Xcaret, Lote 1, Manzana 1, Locales 41, 42, 82, 83 y 84, Supermanzana 35, Plaza Hollywood, Municipio Benito Juárez, Código Postal 77505, Ciudad de Cancún Quintana Roo.</w:t>
      </w:r>
    </w:p>
    <w:p w14:paraId="0E07B6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Que mediante Aviso Meteorológico número 0685-24 de fecha 25 de septiembre de 2024, emitido a las 07:00 horas tiempo del Centro de México, el Servicio Meteorológico Nacional, informó que la Tormenta Tropical "Helene" se localiza a 65 km al este de Cancún; mantendrá lluvias torrenciales, vientos de fuertes y oleaje elevado en Quintana Roo y Yucatán, así como, rachas de viento de 90 a km/h, oleaje de 3 a 5 m de altura y condiciones para la formación de trombas marinas en costas de ambos Estados, "Helene" se desplazará muy próximo a la costa de Cancún y podría intensificarse a Huracán de categoría 1, en la escala de Saffir-Simpson, sobre el canal de Yucatán, por lo que se exhorta a la población a atender los avisos del Servicio Meteorológico Nacional (SMN), de la Comisión Nacional del Agua (Conagua), y seguir las recomendaciones emitidas por las autoridades del Sistema de Protección Civil, ante las condiciones de lluvia, vientos fuertes y oleaje elevado.</w:t>
      </w:r>
    </w:p>
    <w:p w14:paraId="71E512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 la Tormenta Tropical "Helene" y de las consecuencias que se puedan generar donde se encuentran ubicadas las oficinas de la Delegación Quintana Roo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suspender actividades y declarar inhábiles los días miércoles 25 y jueves 26 de septiembre de 2024, únicamente para la referida Delegación.</w:t>
      </w:r>
    </w:p>
    <w:p w14:paraId="0BD617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las anteriores consideraciones y con fundamento en la normatividad precitada se emite el siguiente:</w:t>
      </w:r>
    </w:p>
    <w:p w14:paraId="443694E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010/2024 POR EL QUE SE SUSPENDEN ACTIVIDADES Y SE DECLARAN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INHÁBILES LOS DÍAS MIÉRCOLES 25 Y JUEVES 26 DE SEPTIEMBRE DE 2024 PARA LA DELEGACIÓN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QUINTANA ROO DE LA PROCURADURÍA DE LA DEFENSA DEL CONTRIBUYENTE, CON MOTIVO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 TORMENTA TROPICAL "HELENE"</w:t>
      </w:r>
    </w:p>
    <w:p w14:paraId="4324EC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suspenden actividades y se declaran inhábiles los días miércoles 25 y jueves 26 de septiembre de 2024, únicamente para la Delegación Quintana Roo de la Procuraduría de la Defensa del Contribuyente, por lo que no correrán términos y plazos legales en los actos, trámites y procedimientos sustanciados o que deban sustanciarse ante dicha unidad administrativa, en virtud de lo expuesto en los Considerandos Cuarto y Quinto que anteceden.</w:t>
      </w:r>
    </w:p>
    <w:p w14:paraId="25070683">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560C57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 la fecha de su emisión.</w:t>
      </w:r>
    </w:p>
    <w:p w14:paraId="5647DD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en el Diario Oficial de la Federación y en la página electrónica oficial de la Procuraduría de la Defensa del Contribuyente, y en un lugar visible de la Delegación, en cuanto las condiciones lo permitan, para su difusión y cumplimiento.</w:t>
      </w:r>
    </w:p>
    <w:p w14:paraId="0B0918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25 de septiembre de 2024.- Mtro. </w:t>
      </w:r>
      <w:r>
        <w:rPr>
          <w:rFonts w:hint="default" w:ascii="Arial" w:hAnsi="Arial" w:eastAsia="SimSun" w:cs="Arial"/>
          <w:b/>
          <w:bCs/>
          <w:i w:val="0"/>
          <w:iCs w:val="0"/>
          <w:caps w:val="0"/>
          <w:color w:val="2F2F2F"/>
          <w:spacing w:val="0"/>
          <w:kern w:val="0"/>
          <w:sz w:val="18"/>
          <w:szCs w:val="18"/>
          <w:shd w:val="clear" w:fill="FFFFFF"/>
          <w:lang w:val="en-US" w:eastAsia="zh-CN" w:bidi="ar"/>
        </w:rPr>
        <w:t>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en mi carácter de Procurador de la Defensa del Contribuyente, en términos del artículo 5, Apartado A, fracción I en relación con el artículo 15, fracciones XVIII y XXXI, del Estatuto Orgánico de la Procuraduría de la Defensa del Contribuyente.- Rúbrica.</w:t>
      </w:r>
    </w:p>
    <w:p w14:paraId="79B0D346"/>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B16C3"/>
    <w:rsid w:val="6D8B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2024-10-09T14:24:00Z</dcterms:created>
  <dc:creator>Nancy Guadalupe Escutia Báez</dc:creator>
  <cp:lastModifiedBy>Nancy Guadalupe Escutia Báez</cp:lastModifiedBy>
  <dcterms:modified xsi:type="dcterms:W3CDTF">2024-10-09T14:25:45Z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06729CCB0E55433C9EE73D1EB585DD0B_11</vt:lpwstr>
  </property>
</Properties>
</file>