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32" w:rsidRPr="00841D9A" w:rsidRDefault="00D11E32" w:rsidP="00D11E32">
      <w:pPr>
        <w:jc w:val="center"/>
        <w:rPr>
          <w:rFonts w:ascii="Verdana" w:eastAsia="Verdana" w:hAnsi="Verdana" w:cs="Verdana"/>
          <w:b/>
          <w:color w:val="0000FF"/>
          <w:sz w:val="24"/>
          <w:szCs w:val="24"/>
        </w:rPr>
      </w:pPr>
      <w:bookmarkStart w:id="0" w:name="_GoBack"/>
      <w:r w:rsidRPr="00D11E32">
        <w:rPr>
          <w:rFonts w:ascii="Verdana" w:eastAsia="Verdana" w:hAnsi="Verdana" w:cs="Verdana"/>
          <w:b/>
          <w:color w:val="0000FF"/>
          <w:sz w:val="24"/>
          <w:szCs w:val="24"/>
        </w:rPr>
        <w:t xml:space="preserve">AVISO mediante el cual se designa al Titular de la Jefatura de Servicios de Afiliación y Cobranza para que supla las ausencias de la Dra. </w:t>
      </w:r>
      <w:proofErr w:type="spellStart"/>
      <w:r w:rsidRPr="00D11E32">
        <w:rPr>
          <w:rFonts w:ascii="Verdana" w:eastAsia="Verdana" w:hAnsi="Verdana" w:cs="Verdana"/>
          <w:b/>
          <w:color w:val="0000FF"/>
          <w:sz w:val="24"/>
          <w:szCs w:val="24"/>
        </w:rPr>
        <w:t>Desirée</w:t>
      </w:r>
      <w:proofErr w:type="spellEnd"/>
      <w:r w:rsidRPr="00D11E32">
        <w:rPr>
          <w:rFonts w:ascii="Verdana" w:eastAsia="Verdana" w:hAnsi="Verdana" w:cs="Verdana"/>
          <w:b/>
          <w:color w:val="0000FF"/>
          <w:sz w:val="24"/>
          <w:szCs w:val="24"/>
        </w:rPr>
        <w:t xml:space="preserve"> </w:t>
      </w:r>
      <w:proofErr w:type="spellStart"/>
      <w:r w:rsidRPr="00D11E32">
        <w:rPr>
          <w:rFonts w:ascii="Verdana" w:eastAsia="Verdana" w:hAnsi="Verdana" w:cs="Verdana"/>
          <w:b/>
          <w:color w:val="0000FF"/>
          <w:sz w:val="24"/>
          <w:szCs w:val="24"/>
        </w:rPr>
        <w:t>Sagarnaga</w:t>
      </w:r>
      <w:proofErr w:type="spellEnd"/>
      <w:r w:rsidRPr="00D11E32">
        <w:rPr>
          <w:rFonts w:ascii="Verdana" w:eastAsia="Verdana" w:hAnsi="Verdana" w:cs="Verdana"/>
          <w:b/>
          <w:color w:val="0000FF"/>
          <w:sz w:val="24"/>
          <w:szCs w:val="24"/>
        </w:rPr>
        <w:t xml:space="preserve"> Durante, Titular del Órgano de Operación Administrativa Desconcentrada Regional Baja California del Instituto Mexicano del Seguro Social</w:t>
      </w:r>
      <w:bookmarkEnd w:id="0"/>
      <w:r w:rsidRPr="00D11E32">
        <w:rPr>
          <w:rFonts w:ascii="Verdana" w:eastAsia="Verdana" w:hAnsi="Verdana" w:cs="Verdana"/>
          <w:b/>
          <w:color w:val="0000FF"/>
          <w:sz w:val="24"/>
          <w:szCs w:val="24"/>
        </w:rPr>
        <w:t>.</w:t>
      </w:r>
      <w:r>
        <w:rPr>
          <w:rFonts w:ascii="Verdana" w:eastAsia="Verdana" w:hAnsi="Verdana" w:cs="Verdana"/>
          <w:b/>
          <w:color w:val="0000FF"/>
          <w:sz w:val="24"/>
          <w:szCs w:val="24"/>
        </w:rPr>
        <w:br/>
        <w:t>(DOF del 21 de octubre</w:t>
      </w:r>
      <w:r w:rsidRPr="00841D9A">
        <w:rPr>
          <w:rFonts w:ascii="Verdana" w:eastAsia="Verdana" w:hAnsi="Verdana" w:cs="Verdana"/>
          <w:b/>
          <w:color w:val="0000FF"/>
          <w:sz w:val="24"/>
          <w:szCs w:val="24"/>
        </w:rPr>
        <w:t xml:space="preserve"> de 2022)</w:t>
      </w:r>
    </w:p>
    <w:p w:rsidR="006662F8" w:rsidRDefault="00D11E32" w:rsidP="00D11E32">
      <w:pPr>
        <w:jc w:val="both"/>
        <w:rPr>
          <w:rFonts w:ascii="Arial" w:hAnsi="Arial" w:cs="Arial"/>
          <w:b/>
          <w:color w:val="2F2F2F"/>
          <w:sz w:val="18"/>
          <w:szCs w:val="18"/>
          <w:shd w:val="clear" w:color="auto" w:fill="FFFFFF"/>
        </w:rPr>
      </w:pPr>
      <w:r w:rsidRPr="00D11E32">
        <w:rPr>
          <w:rFonts w:ascii="Arial" w:hAnsi="Arial" w:cs="Arial"/>
          <w:b/>
          <w:color w:val="2F2F2F"/>
          <w:sz w:val="18"/>
          <w:szCs w:val="18"/>
          <w:shd w:val="clear" w:color="auto" w:fill="FFFFFF"/>
        </w:rPr>
        <w:t>Al margen un logotipo, que dice: Instituto Mexicano del Seguro Social.- Órgano de Operación Administrativa Desconcentrada Regional Baja California.</w:t>
      </w:r>
    </w:p>
    <w:p w:rsidR="00D11E32" w:rsidRPr="00D11E32" w:rsidRDefault="00D11E32" w:rsidP="00D11E32">
      <w:pPr>
        <w:shd w:val="clear" w:color="auto" w:fill="FFFFFF"/>
        <w:spacing w:after="40" w:line="240" w:lineRule="auto"/>
        <w:ind w:firstLine="288"/>
        <w:jc w:val="both"/>
        <w:rPr>
          <w:rFonts w:ascii="Arial" w:eastAsia="Times New Roman" w:hAnsi="Arial" w:cs="Arial"/>
          <w:color w:val="2F2F2F"/>
          <w:sz w:val="16"/>
          <w:szCs w:val="16"/>
          <w:lang w:eastAsia="es-MX"/>
        </w:rPr>
      </w:pPr>
      <w:r w:rsidRPr="00D11E32">
        <w:rPr>
          <w:rFonts w:ascii="Arial" w:eastAsia="Times New Roman" w:hAnsi="Arial" w:cs="Arial"/>
          <w:color w:val="2F2F2F"/>
          <w:sz w:val="16"/>
          <w:szCs w:val="16"/>
          <w:lang w:eastAsia="es-MX"/>
        </w:rPr>
        <w:t>AVISO MEDIANTE EL CUAL SE DESIGNA AL TITULAR DE LA JEFATURA DE SERVICIOS DE AFILIACIÓN Y COBRANZA PARA QUE SUPLA LAS AUSENCIAS DE LA DRA. DESIRÉE SAGARNAGA DURANTE, TITULAR DEL ÓRGANO DE OPERACIÓN ADMINISTRATIVA DESCONCENTRADA REGIONAL BAJA CALIFORNIA DEL INSTITUTO MEXICANO DEL SEGURO SOCIAL.</w:t>
      </w:r>
    </w:p>
    <w:p w:rsidR="00D11E32" w:rsidRPr="00D11E32" w:rsidRDefault="00D11E32" w:rsidP="00D11E32">
      <w:pPr>
        <w:shd w:val="clear" w:color="auto" w:fill="FFFFFF"/>
        <w:spacing w:after="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H. Autoridades Federales, Estatales y Municipales</w:t>
      </w:r>
    </w:p>
    <w:p w:rsidR="00D11E32" w:rsidRPr="00D11E32" w:rsidRDefault="00D11E32" w:rsidP="00D11E32">
      <w:pPr>
        <w:shd w:val="clear" w:color="auto" w:fill="FFFFFF"/>
        <w:spacing w:after="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Con sede en el Estado de Baja California,</w:t>
      </w:r>
    </w:p>
    <w:p w:rsidR="00D11E32" w:rsidRPr="00D11E32" w:rsidRDefault="00D11E32" w:rsidP="00D11E32">
      <w:pPr>
        <w:shd w:val="clear" w:color="auto" w:fill="FFFFFF"/>
        <w:spacing w:after="6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Patrones, asegurados y público en general.</w:t>
      </w:r>
    </w:p>
    <w:p w:rsidR="00D11E32" w:rsidRPr="00D11E32" w:rsidRDefault="00D11E32" w:rsidP="00D11E32">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D11E32">
        <w:rPr>
          <w:rFonts w:ascii="Times" w:eastAsia="Times New Roman" w:hAnsi="Times" w:cs="Times"/>
          <w:b/>
          <w:bCs/>
          <w:color w:val="2F2F2F"/>
          <w:sz w:val="18"/>
          <w:szCs w:val="18"/>
          <w:lang w:eastAsia="es-MX"/>
        </w:rPr>
        <w:t>AVISO:</w:t>
      </w:r>
    </w:p>
    <w:p w:rsidR="00D11E32" w:rsidRPr="00D11E32" w:rsidRDefault="00D11E32" w:rsidP="00D11E32">
      <w:pPr>
        <w:shd w:val="clear" w:color="auto" w:fill="FFFFFF"/>
        <w:spacing w:after="4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Con fundamento en lo dispuesto por el artículo 251-A de la Ley del Seguro Social, artículos 138, 139, 144, 155 fracción II, incisos a), b), c), d) y e); del Reglamento Interior del Instituto Mexicano del Seguro Social, en ejercicio de las facultades del Titular del Órgano de Operación Administrativa Desconcentrada Regional Baja California del Instituto Mexicano del Seguro Social, conforme a la designación que el H. Consejo Técnico del propio Instituto hiciera en mi favor, mediante Acuerdo ACDO.DN.HCT.150120/2.P.DG, de fecha 15 de enero del 2020 y, para los efectos del artículo 158 del Reglamento Interior del Instituto Mexicano del Seguro Social, comunico que he designado al C.P. Luis Gerardo Lerma Salcido, Titular de la Jefatura de Servicios de Afiliación y Cobranza, como la persona que suplirá mis ausencias, autorizándole para firmar y despachar la documentación que a éste órgano corresponde, incluyendo la suscripción de las resoluciones que deba emitir este Órgano de Operación Administrativa Desconcentrada Regional Baja California, del Instituto Mexicano del Seguro Social.</w:t>
      </w:r>
    </w:p>
    <w:p w:rsidR="00D11E32" w:rsidRPr="00D11E32" w:rsidRDefault="00D11E32" w:rsidP="00D11E32">
      <w:pPr>
        <w:shd w:val="clear" w:color="auto" w:fill="FFFFFF"/>
        <w:spacing w:after="4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Atentamente</w:t>
      </w:r>
    </w:p>
    <w:p w:rsidR="00D11E32" w:rsidRPr="00D11E32" w:rsidRDefault="00D11E32" w:rsidP="00D11E32">
      <w:pPr>
        <w:shd w:val="clear" w:color="auto" w:fill="FFFFFF"/>
        <w:spacing w:after="4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"Seguridad y Solidaridad Social"</w:t>
      </w:r>
    </w:p>
    <w:p w:rsidR="00D11E32" w:rsidRPr="00D11E32" w:rsidRDefault="00D11E32" w:rsidP="00D11E32">
      <w:pPr>
        <w:shd w:val="clear" w:color="auto" w:fill="FFFFFF"/>
        <w:spacing w:after="40" w:line="240" w:lineRule="auto"/>
        <w:ind w:firstLine="288"/>
        <w:jc w:val="both"/>
        <w:rPr>
          <w:rFonts w:ascii="Arial" w:eastAsia="Times New Roman" w:hAnsi="Arial" w:cs="Arial"/>
          <w:color w:val="2F2F2F"/>
          <w:sz w:val="18"/>
          <w:szCs w:val="18"/>
          <w:lang w:eastAsia="es-MX"/>
        </w:rPr>
      </w:pPr>
      <w:r w:rsidRPr="00D11E32">
        <w:rPr>
          <w:rFonts w:ascii="Arial" w:eastAsia="Times New Roman" w:hAnsi="Arial" w:cs="Arial"/>
          <w:color w:val="2F2F2F"/>
          <w:sz w:val="18"/>
          <w:szCs w:val="18"/>
          <w:lang w:eastAsia="es-MX"/>
        </w:rPr>
        <w:t>Mexicali, Baja California; a 20 de septiembre de 2022.- Titular del Órgano de Operación Administrativa Desconcentrada Regional Baja California, Dra.</w:t>
      </w:r>
      <w:r w:rsidRPr="00D11E32">
        <w:rPr>
          <w:rFonts w:ascii="Arial" w:eastAsia="Times New Roman" w:hAnsi="Arial" w:cs="Arial"/>
          <w:b/>
          <w:bCs/>
          <w:color w:val="2F2F2F"/>
          <w:sz w:val="18"/>
          <w:szCs w:val="18"/>
          <w:lang w:eastAsia="es-MX"/>
        </w:rPr>
        <w:t> </w:t>
      </w:r>
      <w:proofErr w:type="spellStart"/>
      <w:r w:rsidRPr="00D11E32">
        <w:rPr>
          <w:rFonts w:ascii="Arial" w:eastAsia="Times New Roman" w:hAnsi="Arial" w:cs="Arial"/>
          <w:b/>
          <w:bCs/>
          <w:color w:val="2F2F2F"/>
          <w:sz w:val="18"/>
          <w:szCs w:val="18"/>
          <w:lang w:eastAsia="es-MX"/>
        </w:rPr>
        <w:t>Desirée</w:t>
      </w:r>
      <w:proofErr w:type="spellEnd"/>
      <w:r w:rsidRPr="00D11E32">
        <w:rPr>
          <w:rFonts w:ascii="Arial" w:eastAsia="Times New Roman" w:hAnsi="Arial" w:cs="Arial"/>
          <w:b/>
          <w:bCs/>
          <w:color w:val="2F2F2F"/>
          <w:sz w:val="18"/>
          <w:szCs w:val="18"/>
          <w:lang w:eastAsia="es-MX"/>
        </w:rPr>
        <w:t xml:space="preserve"> </w:t>
      </w:r>
      <w:proofErr w:type="spellStart"/>
      <w:r w:rsidRPr="00D11E32">
        <w:rPr>
          <w:rFonts w:ascii="Arial" w:eastAsia="Times New Roman" w:hAnsi="Arial" w:cs="Arial"/>
          <w:b/>
          <w:bCs/>
          <w:color w:val="2F2F2F"/>
          <w:sz w:val="18"/>
          <w:szCs w:val="18"/>
          <w:lang w:eastAsia="es-MX"/>
        </w:rPr>
        <w:t>Sagarnaga</w:t>
      </w:r>
      <w:proofErr w:type="spellEnd"/>
      <w:r w:rsidRPr="00D11E32">
        <w:rPr>
          <w:rFonts w:ascii="Arial" w:eastAsia="Times New Roman" w:hAnsi="Arial" w:cs="Arial"/>
          <w:b/>
          <w:bCs/>
          <w:color w:val="2F2F2F"/>
          <w:sz w:val="18"/>
          <w:szCs w:val="18"/>
          <w:lang w:eastAsia="es-MX"/>
        </w:rPr>
        <w:t xml:space="preserve"> Durante</w:t>
      </w:r>
      <w:r w:rsidRPr="00D11E32">
        <w:rPr>
          <w:rFonts w:ascii="Arial" w:eastAsia="Times New Roman" w:hAnsi="Arial" w:cs="Arial"/>
          <w:color w:val="2F2F2F"/>
          <w:sz w:val="18"/>
          <w:szCs w:val="18"/>
          <w:lang w:eastAsia="es-MX"/>
        </w:rPr>
        <w:t>.- Rúbrica.</w:t>
      </w:r>
    </w:p>
    <w:p w:rsidR="00D11E32" w:rsidRDefault="00D11E32" w:rsidP="00D11E32">
      <w:pPr>
        <w:jc w:val="both"/>
      </w:pPr>
    </w:p>
    <w:sectPr w:rsidR="00D11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32"/>
    <w:rsid w:val="006662F8"/>
    <w:rsid w:val="00D11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22611">
      <w:bodyDiv w:val="1"/>
      <w:marLeft w:val="0"/>
      <w:marRight w:val="0"/>
      <w:marTop w:val="0"/>
      <w:marBottom w:val="0"/>
      <w:divBdr>
        <w:top w:val="none" w:sz="0" w:space="0" w:color="auto"/>
        <w:left w:val="none" w:sz="0" w:space="0" w:color="auto"/>
        <w:bottom w:val="none" w:sz="0" w:space="0" w:color="auto"/>
        <w:right w:val="none" w:sz="0" w:space="0" w:color="auto"/>
      </w:divBdr>
      <w:divsChild>
        <w:div w:id="526796691">
          <w:marLeft w:val="0"/>
          <w:marRight w:val="0"/>
          <w:marTop w:val="0"/>
          <w:marBottom w:val="40"/>
          <w:divBdr>
            <w:top w:val="none" w:sz="0" w:space="0" w:color="auto"/>
            <w:left w:val="none" w:sz="0" w:space="0" w:color="auto"/>
            <w:bottom w:val="none" w:sz="0" w:space="0" w:color="auto"/>
            <w:right w:val="none" w:sz="0" w:space="0" w:color="auto"/>
          </w:divBdr>
        </w:div>
        <w:div w:id="2041666790">
          <w:marLeft w:val="0"/>
          <w:marRight w:val="0"/>
          <w:marTop w:val="0"/>
          <w:marBottom w:val="60"/>
          <w:divBdr>
            <w:top w:val="none" w:sz="0" w:space="0" w:color="auto"/>
            <w:left w:val="none" w:sz="0" w:space="0" w:color="auto"/>
            <w:bottom w:val="none" w:sz="0" w:space="0" w:color="auto"/>
            <w:right w:val="none" w:sz="0" w:space="0" w:color="auto"/>
          </w:divBdr>
        </w:div>
        <w:div w:id="1976373084">
          <w:marLeft w:val="0"/>
          <w:marRight w:val="0"/>
          <w:marTop w:val="101"/>
          <w:marBottom w:val="60"/>
          <w:divBdr>
            <w:top w:val="none" w:sz="0" w:space="0" w:color="auto"/>
            <w:left w:val="none" w:sz="0" w:space="0" w:color="auto"/>
            <w:bottom w:val="none" w:sz="0" w:space="0" w:color="auto"/>
            <w:right w:val="none" w:sz="0" w:space="0" w:color="auto"/>
          </w:divBdr>
        </w:div>
        <w:div w:id="1376927612">
          <w:marLeft w:val="0"/>
          <w:marRight w:val="0"/>
          <w:marTop w:val="0"/>
          <w:marBottom w:val="40"/>
          <w:divBdr>
            <w:top w:val="none" w:sz="0" w:space="0" w:color="auto"/>
            <w:left w:val="none" w:sz="0" w:space="0" w:color="auto"/>
            <w:bottom w:val="none" w:sz="0" w:space="0" w:color="auto"/>
            <w:right w:val="none" w:sz="0" w:space="0" w:color="auto"/>
          </w:divBdr>
        </w:div>
        <w:div w:id="236405989">
          <w:marLeft w:val="0"/>
          <w:marRight w:val="0"/>
          <w:marTop w:val="0"/>
          <w:marBottom w:val="40"/>
          <w:divBdr>
            <w:top w:val="none" w:sz="0" w:space="0" w:color="auto"/>
            <w:left w:val="none" w:sz="0" w:space="0" w:color="auto"/>
            <w:bottom w:val="none" w:sz="0" w:space="0" w:color="auto"/>
            <w:right w:val="none" w:sz="0" w:space="0" w:color="auto"/>
          </w:divBdr>
        </w:div>
        <w:div w:id="272057816">
          <w:marLeft w:val="0"/>
          <w:marRight w:val="0"/>
          <w:marTop w:val="0"/>
          <w:marBottom w:val="40"/>
          <w:divBdr>
            <w:top w:val="none" w:sz="0" w:space="0" w:color="auto"/>
            <w:left w:val="none" w:sz="0" w:space="0" w:color="auto"/>
            <w:bottom w:val="none" w:sz="0" w:space="0" w:color="auto"/>
            <w:right w:val="none" w:sz="0" w:space="0" w:color="auto"/>
          </w:divBdr>
        </w:div>
        <w:div w:id="2050644169">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2022-10-21T14:03:00Z</dcterms:created>
  <dcterms:modified xsi:type="dcterms:W3CDTF">2022-10-21T14:11:00Z</dcterms:modified>
</cp:coreProperties>
</file>