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19" w:rsidRDefault="00346619" w:rsidP="00346619">
      <w:pPr>
        <w:jc w:val="center"/>
        <w:rPr>
          <w:rFonts w:ascii="Verdana" w:eastAsia="Verdana" w:hAnsi="Verdana" w:cs="Verdana"/>
          <w:b/>
          <w:color w:val="0000FF"/>
          <w:sz w:val="24"/>
          <w:szCs w:val="24"/>
        </w:rPr>
      </w:pPr>
      <w:r w:rsidRPr="00346619">
        <w:rPr>
          <w:rFonts w:ascii="Verdana" w:eastAsia="Verdana" w:hAnsi="Verdana" w:cs="Verdana"/>
          <w:b/>
          <w:color w:val="0000FF"/>
          <w:sz w:val="24"/>
          <w:szCs w:val="24"/>
        </w:rPr>
        <w:t xml:space="preserve">ACUERDO número ACDO.AS2.HCT.260122/12.P.DIR, dictado por el H. Consejo Técnico en sesión ordinaria de 26 de enero de 2022, por el cual se aprobaron los plazos máximos de resolución y vigencia, así como los datos y documentos específicos que se deben proporcionar o adjuntar a los trámites ante el Instituto Mexicano del Seguro Social, por conducto de la Dirección de Incorporación y Recaudación, así como su Anexo Único. </w:t>
      </w:r>
      <w:r>
        <w:rPr>
          <w:rFonts w:ascii="Verdana" w:eastAsia="Verdana" w:hAnsi="Verdana" w:cs="Verdana"/>
          <w:b/>
          <w:color w:val="0000FF"/>
          <w:sz w:val="24"/>
          <w:szCs w:val="24"/>
        </w:rPr>
        <w:br/>
      </w:r>
      <w:r w:rsidR="00FF682F">
        <w:rPr>
          <w:rFonts w:ascii="Verdana" w:eastAsia="Verdana" w:hAnsi="Verdana" w:cs="Verdana"/>
          <w:b/>
          <w:color w:val="0000FF"/>
          <w:sz w:val="24"/>
          <w:szCs w:val="24"/>
        </w:rPr>
        <w:t>(DOF del 03</w:t>
      </w:r>
      <w:bookmarkStart w:id="0" w:name="_GoBack"/>
      <w:bookmarkEnd w:id="0"/>
      <w:r>
        <w:rPr>
          <w:rFonts w:ascii="Verdana" w:eastAsia="Verdana" w:hAnsi="Verdana" w:cs="Verdana"/>
          <w:b/>
          <w:color w:val="0000FF"/>
          <w:sz w:val="24"/>
          <w:szCs w:val="24"/>
        </w:rPr>
        <w:t xml:space="preserve"> de marzo de 2022</w:t>
      </w:r>
      <w:r w:rsidRPr="00575D6A">
        <w:rPr>
          <w:rFonts w:ascii="Verdana" w:eastAsia="Verdana" w:hAnsi="Verdana" w:cs="Verdana"/>
          <w:b/>
          <w:color w:val="0000FF"/>
          <w:sz w:val="24"/>
          <w:szCs w:val="24"/>
        </w:rPr>
        <w:t>)</w:t>
      </w:r>
    </w:p>
    <w:p w:rsidR="00B32171" w:rsidRDefault="00346619" w:rsidP="00346619">
      <w:pPr>
        <w:jc w:val="both"/>
        <w:rPr>
          <w:rFonts w:ascii="Arial" w:hAnsi="Arial" w:cs="Arial"/>
          <w:b/>
          <w:color w:val="262626" w:themeColor="text1" w:themeTint="D9"/>
          <w:sz w:val="18"/>
        </w:rPr>
      </w:pPr>
      <w:r w:rsidRPr="00346619">
        <w:rPr>
          <w:rFonts w:ascii="Arial" w:hAnsi="Arial" w:cs="Arial"/>
          <w:b/>
          <w:color w:val="262626" w:themeColor="text1" w:themeTint="D9"/>
          <w:sz w:val="18"/>
        </w:rPr>
        <w:t>Al margen un sello con el Escudo Nacional, que dice: Estados Unidos Mexicanos.- GOBIERNO DE MÉXICO.- Instituto Mexicano del Seguro Social.- Secretaría del Honorable Consejo Técnico.</w:t>
      </w:r>
    </w:p>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El H. Consejo Técnico, en la sesión ordinaria celebrada el día 26 de enero del presente año, dictó el Acuerdo </w:t>
      </w:r>
      <w:r w:rsidRPr="00346619">
        <w:rPr>
          <w:rFonts w:ascii="Arial" w:eastAsia="Times New Roman" w:hAnsi="Arial" w:cs="Arial"/>
          <w:b/>
          <w:bCs/>
          <w:color w:val="2F2F2F"/>
          <w:sz w:val="18"/>
          <w:szCs w:val="18"/>
          <w:lang w:eastAsia="es-MX"/>
        </w:rPr>
        <w:t>ACDO.AS2.HCT.260122/12.P.DIR</w:t>
      </w:r>
      <w:r w:rsidRPr="00346619">
        <w:rPr>
          <w:rFonts w:ascii="Arial" w:eastAsia="Times New Roman" w:hAnsi="Arial" w:cs="Arial"/>
          <w:color w:val="2F2F2F"/>
          <w:sz w:val="18"/>
          <w:szCs w:val="18"/>
          <w:lang w:eastAsia="es-MX"/>
        </w:rPr>
        <w:t>, en los siguientes términos:</w:t>
      </w:r>
    </w:p>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"Este Consejo Técnico, con fundamento en lo dispuesto por los artículos 15, 15-A, 73, 75, 251, fracciones IV, VIII, X, XIII y XXXVII, 263 y 264, fracciones III, XIV y XVII de la Ley del Seguro Social; 84 de la Ley General de Mejora Regulatoria; 57 de la Ley Federal de las Entidades Paraestatales; 31, fracciones II y XX del Reglamento Interior del Instituto Mexicano del Seguro Social; de conformidad con el planteamiento presentado por el Director General, por conducto de la persona Titular de la Dirección de Incorporación y Recaudación, en términos del oficio 04 de fecha 21 de enero de 2022; así como del dictamen del Comité del mismo nombre del propio Órgano de Gobierno, emitido en reunión celebrada el día 19 del mes y año citados, </w:t>
      </w:r>
      <w:r w:rsidRPr="00346619">
        <w:rPr>
          <w:rFonts w:ascii="Arial" w:eastAsia="Times New Roman" w:hAnsi="Arial" w:cs="Arial"/>
          <w:b/>
          <w:bCs/>
          <w:color w:val="2F2F2F"/>
          <w:sz w:val="18"/>
          <w:szCs w:val="18"/>
          <w:lang w:eastAsia="es-MX"/>
        </w:rPr>
        <w:t>Acuerda: Primero.-</w:t>
      </w:r>
      <w:r w:rsidRPr="00346619">
        <w:rPr>
          <w:rFonts w:ascii="Arial" w:eastAsia="Times New Roman" w:hAnsi="Arial" w:cs="Arial"/>
          <w:color w:val="2F2F2F"/>
          <w:sz w:val="18"/>
          <w:szCs w:val="18"/>
          <w:lang w:eastAsia="es-MX"/>
        </w:rPr>
        <w:t> Aprobar los plazos máximos de resolución y vigencia, así como los datos y los documentos específicos que se deben proporcionar o adjuntar a los trámites ante el Instituto Mexicano del Seguro Social, por conducto de la Dirección de Incorporación y Recaudación, los cuales se describen en el Anexo Único del presente Acuerdo. </w:t>
      </w:r>
      <w:r w:rsidRPr="00346619">
        <w:rPr>
          <w:rFonts w:ascii="Arial" w:eastAsia="Times New Roman" w:hAnsi="Arial" w:cs="Arial"/>
          <w:b/>
          <w:bCs/>
          <w:color w:val="2F2F2F"/>
          <w:sz w:val="18"/>
          <w:szCs w:val="18"/>
          <w:lang w:eastAsia="es-MX"/>
        </w:rPr>
        <w:t>Segundo.- </w:t>
      </w:r>
      <w:r w:rsidRPr="00346619">
        <w:rPr>
          <w:rFonts w:ascii="Arial" w:eastAsia="Times New Roman" w:hAnsi="Arial" w:cs="Arial"/>
          <w:color w:val="2F2F2F"/>
          <w:sz w:val="18"/>
          <w:szCs w:val="18"/>
          <w:lang w:eastAsia="es-MX"/>
        </w:rPr>
        <w:t>Aprobar los formatos Aviso de Registro Patronal Personas Morales en el Régimen Obligatorio' y Aviso de Registro Patronal Personas Físicas en el Régimen Obligatorio', los cuales se acompañan al presente Acuerdo. </w:t>
      </w:r>
      <w:r w:rsidRPr="00346619">
        <w:rPr>
          <w:rFonts w:ascii="Arial" w:eastAsia="Times New Roman" w:hAnsi="Arial" w:cs="Arial"/>
          <w:b/>
          <w:bCs/>
          <w:color w:val="2F2F2F"/>
          <w:sz w:val="18"/>
          <w:szCs w:val="18"/>
          <w:lang w:eastAsia="es-MX"/>
        </w:rPr>
        <w:t>Tercero.-</w:t>
      </w:r>
      <w:r w:rsidRPr="00346619">
        <w:rPr>
          <w:rFonts w:ascii="Arial" w:eastAsia="Times New Roman" w:hAnsi="Arial" w:cs="Arial"/>
          <w:color w:val="2F2F2F"/>
          <w:sz w:val="18"/>
          <w:szCs w:val="18"/>
          <w:lang w:eastAsia="es-MX"/>
        </w:rPr>
        <w:t> Aprobar que los trámites referidos puedan gestionarse de manera electrónica, siempre que el Instituto ponga a disposición de los interesados las herramientas tecnológicas necesarias para realizarlos por dicha vía y una vez que los trámites cumplan con los medios de identificación y autenticación que el Instituto señale en las reglas de carácter general que expedirá para tal efecto, en términos del artículo 69-C de la Ley Federal de Procedimiento Administrativo. </w:t>
      </w:r>
      <w:r w:rsidRPr="00346619">
        <w:rPr>
          <w:rFonts w:ascii="Arial" w:eastAsia="Times New Roman" w:hAnsi="Arial" w:cs="Arial"/>
          <w:b/>
          <w:bCs/>
          <w:color w:val="2F2F2F"/>
          <w:sz w:val="18"/>
          <w:szCs w:val="18"/>
          <w:lang w:eastAsia="es-MX"/>
        </w:rPr>
        <w:t>Cuarto.-</w:t>
      </w:r>
      <w:r w:rsidRPr="00346619">
        <w:rPr>
          <w:rFonts w:ascii="Arial" w:eastAsia="Times New Roman" w:hAnsi="Arial" w:cs="Arial"/>
          <w:color w:val="2F2F2F"/>
          <w:sz w:val="18"/>
          <w:szCs w:val="18"/>
          <w:lang w:eastAsia="es-MX"/>
        </w:rPr>
        <w:t> Dejar sin efecto los siguientes trámites previsto en el Acuerdo ACDO.SA1.HCT.230713/202.P.DIR y sus anexos, dictado por el H. Consejo Técnico en la sesión ordinaria celebrada el 23 de julio de 2013: </w:t>
      </w:r>
      <w:r w:rsidRPr="00346619">
        <w:rPr>
          <w:rFonts w:ascii="Arial" w:eastAsia="Times New Roman" w:hAnsi="Arial" w:cs="Arial"/>
          <w:b/>
          <w:bCs/>
          <w:color w:val="2F2F2F"/>
          <w:sz w:val="18"/>
          <w:szCs w:val="18"/>
          <w:lang w:eastAsia="es-MX"/>
        </w:rPr>
        <w:t>(i)</w:t>
      </w:r>
      <w:r w:rsidRPr="00346619">
        <w:rPr>
          <w:rFonts w:ascii="Arial" w:eastAsia="Times New Roman" w:hAnsi="Arial" w:cs="Arial"/>
          <w:color w:val="2F2F2F"/>
          <w:sz w:val="18"/>
          <w:szCs w:val="18"/>
          <w:lang w:eastAsia="es-MX"/>
        </w:rPr>
        <w:t> Solicitud de Inscripción en la Continuación Voluntaria en el Régimen Obligatorio; </w:t>
      </w:r>
      <w:r w:rsidRPr="00346619">
        <w:rPr>
          <w:rFonts w:ascii="Arial" w:eastAsia="Times New Roman" w:hAnsi="Arial" w:cs="Arial"/>
          <w:b/>
          <w:bCs/>
          <w:color w:val="2F2F2F"/>
          <w:sz w:val="18"/>
          <w:szCs w:val="18"/>
          <w:lang w:eastAsia="es-MX"/>
        </w:rPr>
        <w:t>(ii)</w:t>
      </w:r>
      <w:r w:rsidRPr="00346619">
        <w:rPr>
          <w:rFonts w:ascii="Arial" w:eastAsia="Times New Roman" w:hAnsi="Arial" w:cs="Arial"/>
          <w:color w:val="2F2F2F"/>
          <w:sz w:val="18"/>
          <w:szCs w:val="18"/>
          <w:lang w:eastAsia="es-MX"/>
        </w:rPr>
        <w:t> Incorporación Voluntaria al Régimen Obligatorio del Seguro Social (Trabajador doméstico; Patrón persona física con trabajadores asegurados a su servicio; Trabajadores no asalariados del ámbito urbano, y Trabajadores no asalariados del campo); </w:t>
      </w:r>
      <w:r w:rsidRPr="00346619">
        <w:rPr>
          <w:rFonts w:ascii="Arial" w:eastAsia="Times New Roman" w:hAnsi="Arial" w:cs="Arial"/>
          <w:b/>
          <w:bCs/>
          <w:color w:val="2F2F2F"/>
          <w:sz w:val="18"/>
          <w:szCs w:val="18"/>
          <w:lang w:eastAsia="es-MX"/>
        </w:rPr>
        <w:t>(iii)</w:t>
      </w:r>
      <w:r w:rsidRPr="00346619">
        <w:rPr>
          <w:rFonts w:ascii="Arial" w:eastAsia="Times New Roman" w:hAnsi="Arial" w:cs="Arial"/>
          <w:color w:val="2F2F2F"/>
          <w:sz w:val="18"/>
          <w:szCs w:val="18"/>
          <w:lang w:eastAsia="es-MX"/>
        </w:rPr>
        <w:t> Incorporación al Seguro de Salud para la Familia. </w:t>
      </w:r>
      <w:r w:rsidRPr="00346619">
        <w:rPr>
          <w:rFonts w:ascii="Arial" w:eastAsia="Times New Roman" w:hAnsi="Arial" w:cs="Arial"/>
          <w:b/>
          <w:bCs/>
          <w:color w:val="2F2F2F"/>
          <w:sz w:val="18"/>
          <w:szCs w:val="18"/>
          <w:lang w:eastAsia="es-MX"/>
        </w:rPr>
        <w:t>Quinto.-</w:t>
      </w:r>
      <w:r w:rsidRPr="00346619">
        <w:rPr>
          <w:rFonts w:ascii="Arial" w:eastAsia="Times New Roman" w:hAnsi="Arial" w:cs="Arial"/>
          <w:color w:val="2F2F2F"/>
          <w:sz w:val="18"/>
          <w:szCs w:val="18"/>
          <w:lang w:eastAsia="es-MX"/>
        </w:rPr>
        <w:t> Autorizar a la Dirección General, por conducto de la Dirección de Incorporación y Recaudación, para que, en caso de considerarlo conveniente en el futuro, modifique los términos señalados para la presentación y resolución de los trámites que se señalan el Anexo Único de este Acuerdo, mediante acuerdos generales publicados en el Diario Oficial de la Federación, siempre que dichas modificaciones versen sobre la simplificación o fusión de los formatos correspondientes; el establecimiento de plazos de respuesta menores; exenciones a presentar los datos de información y documentos especificados, cuando el Instituto pueda obtenerlos por otra vía, o cualquier otra modificación que implique una carga administrativa menor para los particulares, en términos del artículo 84 de la Ley General de Mejora Regulatoria. </w:t>
      </w:r>
      <w:r w:rsidRPr="00346619">
        <w:rPr>
          <w:rFonts w:ascii="Arial" w:eastAsia="Times New Roman" w:hAnsi="Arial" w:cs="Arial"/>
          <w:b/>
          <w:bCs/>
          <w:color w:val="2F2F2F"/>
          <w:sz w:val="18"/>
          <w:szCs w:val="18"/>
          <w:lang w:eastAsia="es-MX"/>
        </w:rPr>
        <w:t>Sexto.-</w:t>
      </w:r>
      <w:r w:rsidRPr="00346619">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Incorporación al Seguro Social, resuelva las dudas o formule las aclaraciones que las unidades administrativas del Instituto presenten o soliciten con motivo de la aplicación del presente Acuerdo. </w:t>
      </w:r>
      <w:r w:rsidRPr="00346619">
        <w:rPr>
          <w:rFonts w:ascii="Arial" w:eastAsia="Times New Roman" w:hAnsi="Arial" w:cs="Arial"/>
          <w:b/>
          <w:bCs/>
          <w:color w:val="2F2F2F"/>
          <w:sz w:val="18"/>
          <w:szCs w:val="18"/>
          <w:lang w:eastAsia="es-MX"/>
        </w:rPr>
        <w:t>Séptimo.-</w:t>
      </w:r>
      <w:r w:rsidRPr="00346619">
        <w:rPr>
          <w:rFonts w:ascii="Arial" w:eastAsia="Times New Roman" w:hAnsi="Arial" w:cs="Arial"/>
          <w:color w:val="2F2F2F"/>
          <w:sz w:val="18"/>
          <w:szCs w:val="18"/>
          <w:lang w:eastAsia="es-MX"/>
        </w:rPr>
        <w:t> Instruir a la Dirección Jurídica para que, previa resolución de la Comisión Nacional de Mejora Regulatoria, realice los trámites necesarios para la publicación del presente Acuerdo y su respectivo Anexo en el Diario Oficial de la Federación.</w:t>
      </w:r>
      <w:r w:rsidRPr="00346619">
        <w:rPr>
          <w:rFonts w:ascii="Arial" w:eastAsia="Times New Roman" w:hAnsi="Arial" w:cs="Arial"/>
          <w:b/>
          <w:bCs/>
          <w:color w:val="2F2F2F"/>
          <w:sz w:val="18"/>
          <w:szCs w:val="18"/>
          <w:lang w:eastAsia="es-MX"/>
        </w:rPr>
        <w:t> Octavo.-</w:t>
      </w:r>
      <w:r w:rsidRPr="00346619">
        <w:rPr>
          <w:rFonts w:ascii="Arial" w:eastAsia="Times New Roman" w:hAnsi="Arial" w:cs="Arial"/>
          <w:color w:val="2F2F2F"/>
          <w:sz w:val="18"/>
          <w:szCs w:val="18"/>
          <w:lang w:eastAsia="es-MX"/>
        </w:rPr>
        <w:t> El presente Acuerdo entrará en vigor a partir del día siguiente de su publicación en el Diario Oficial de la Federación. </w:t>
      </w:r>
      <w:r w:rsidRPr="00346619">
        <w:rPr>
          <w:rFonts w:ascii="Arial" w:eastAsia="Times New Roman" w:hAnsi="Arial" w:cs="Arial"/>
          <w:b/>
          <w:bCs/>
          <w:color w:val="2F2F2F"/>
          <w:sz w:val="18"/>
          <w:szCs w:val="18"/>
          <w:lang w:eastAsia="es-MX"/>
        </w:rPr>
        <w:t>Noveno.-</w:t>
      </w:r>
      <w:r w:rsidRPr="00346619">
        <w:rPr>
          <w:rFonts w:ascii="Arial" w:eastAsia="Times New Roman" w:hAnsi="Arial" w:cs="Arial"/>
          <w:color w:val="2F2F2F"/>
          <w:sz w:val="18"/>
          <w:szCs w:val="18"/>
          <w:lang w:eastAsia="es-MX"/>
        </w:rPr>
        <w:t> Solicitar a la Unidad de Integridad y Transparencia que, en términos del artículo 13 de la Ley General de Mejora Regulatoria, realice las acciones necesarias ante la Comisión Nacional de Mejora Regulatoria, para la actualización de la información inscrita en el Catálogo Nacional de Regulaciones, Trámites y Servicios respecto de los trámites que se señalan en el Anexo Único del presente Acuerdo".</w:t>
      </w:r>
    </w:p>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lastRenderedPageBreak/>
        <w:t>Atentamente,</w:t>
      </w:r>
    </w:p>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Ciudad de México, a 26 de enero de 2022.- Secretario General, Lic. </w:t>
      </w:r>
      <w:r w:rsidRPr="00346619">
        <w:rPr>
          <w:rFonts w:ascii="Arial" w:eastAsia="Times New Roman" w:hAnsi="Arial" w:cs="Arial"/>
          <w:b/>
          <w:bCs/>
          <w:color w:val="2F2F2F"/>
          <w:sz w:val="18"/>
          <w:szCs w:val="18"/>
          <w:lang w:eastAsia="es-MX"/>
        </w:rPr>
        <w:t xml:space="preserve">Marcos </w:t>
      </w:r>
      <w:proofErr w:type="spellStart"/>
      <w:r w:rsidRPr="00346619">
        <w:rPr>
          <w:rFonts w:ascii="Arial" w:eastAsia="Times New Roman" w:hAnsi="Arial" w:cs="Arial"/>
          <w:b/>
          <w:bCs/>
          <w:color w:val="2F2F2F"/>
          <w:sz w:val="18"/>
          <w:szCs w:val="18"/>
          <w:lang w:eastAsia="es-MX"/>
        </w:rPr>
        <w:t>Bucio</w:t>
      </w:r>
      <w:proofErr w:type="spellEnd"/>
      <w:r w:rsidRPr="00346619">
        <w:rPr>
          <w:rFonts w:ascii="Arial" w:eastAsia="Times New Roman" w:hAnsi="Arial" w:cs="Arial"/>
          <w:b/>
          <w:bCs/>
          <w:color w:val="2F2F2F"/>
          <w:sz w:val="18"/>
          <w:szCs w:val="18"/>
          <w:lang w:eastAsia="es-MX"/>
        </w:rPr>
        <w:t xml:space="preserve"> Mújica</w:t>
      </w:r>
      <w:r w:rsidRPr="00346619">
        <w:rPr>
          <w:rFonts w:ascii="Arial" w:eastAsia="Times New Roman" w:hAnsi="Arial" w:cs="Arial"/>
          <w:color w:val="2F2F2F"/>
          <w:sz w:val="18"/>
          <w:szCs w:val="18"/>
          <w:lang w:eastAsia="es-MX"/>
        </w:rPr>
        <w:t>.- Rúbrica.</w:t>
      </w:r>
    </w:p>
    <w:p w:rsidR="00346619" w:rsidRPr="00346619" w:rsidRDefault="00346619" w:rsidP="003466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46619">
        <w:rPr>
          <w:rFonts w:ascii="Times" w:eastAsia="Times New Roman" w:hAnsi="Times" w:cs="Times"/>
          <w:b/>
          <w:bCs/>
          <w:color w:val="2F2F2F"/>
          <w:sz w:val="18"/>
          <w:szCs w:val="18"/>
          <w:lang w:eastAsia="es-MX"/>
        </w:rPr>
        <w:t>ANEXO ÚNICO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46619" w:rsidRPr="00346619" w:rsidTr="00346619">
        <w:tc>
          <w:tcPr>
            <w:tcW w:w="0" w:type="auto"/>
            <w:shd w:val="clear" w:color="auto" w:fill="FFFFFF"/>
            <w:vAlign w:val="center"/>
            <w:hideMark/>
          </w:tcPr>
          <w:p w:rsidR="00346619" w:rsidRPr="00346619" w:rsidRDefault="00346619" w:rsidP="00346619">
            <w:pPr>
              <w:spacing w:after="0" w:line="240" w:lineRule="auto"/>
              <w:jc w:val="both"/>
              <w:rPr>
                <w:rFonts w:ascii="Arial" w:eastAsia="Times New Roman" w:hAnsi="Arial" w:cs="Arial"/>
                <w:color w:val="2F2F2F"/>
                <w:sz w:val="18"/>
                <w:szCs w:val="18"/>
                <w:lang w:eastAsia="es-MX"/>
              </w:rPr>
            </w:pPr>
          </w:p>
        </w:tc>
      </w:tr>
    </w:tbl>
    <w:p w:rsidR="00346619" w:rsidRPr="00346619" w:rsidRDefault="00346619" w:rsidP="0034661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6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NOMBRE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 Solicitud de inscripción en la continuación voluntaria en el régimen obligatorio</w:t>
            </w:r>
          </w:p>
        </w:tc>
      </w:tr>
      <w:tr w:rsidR="00346619" w:rsidRPr="00346619" w:rsidTr="00346619">
        <w:trPr>
          <w:trHeight w:val="6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PLAZO MÁXIMO DE LA RESOLUCIÓN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5 días hábiles.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PLAZO DE PREVENCIÓN</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 días hábiles siguientes a la presentación del aviso.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VIGENCIA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La inscripción termina por:</w:t>
            </w:r>
          </w:p>
          <w:p w:rsidR="00346619" w:rsidRPr="00346619" w:rsidRDefault="00346619" w:rsidP="00346619">
            <w:pPr>
              <w:spacing w:after="60" w:line="240" w:lineRule="auto"/>
              <w:ind w:hanging="432"/>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Declaración expresa firmada por el asegurado.</w:t>
            </w:r>
          </w:p>
          <w:p w:rsidR="00346619" w:rsidRPr="00346619" w:rsidRDefault="00346619" w:rsidP="00346619">
            <w:pPr>
              <w:spacing w:after="60" w:line="240" w:lineRule="auto"/>
              <w:ind w:hanging="432"/>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Que el asegurado deje de pagar las cuotas durante dos meses.</w:t>
            </w:r>
          </w:p>
          <w:p w:rsidR="00346619" w:rsidRPr="00346619" w:rsidRDefault="00346619" w:rsidP="00346619">
            <w:pPr>
              <w:spacing w:after="60" w:line="240" w:lineRule="auto"/>
              <w:ind w:hanging="432"/>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Que el asegurado sea dado alta o haya reingresado al régimen obligatorio.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DATOS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Datos generales del patrón o sujeto obligado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Clave Única de Registro de Población (CURP).</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Número de Seguridad Social.</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Correo electrónico.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DOCUMENTOS</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Identificación oficial vigente original y copia.</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Escrito libre solicitando la inscripción en la continuación voluntaria en el régimen obligatorio, con firma autógrafa o huella digital. Original y Copia.</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Comprobante de domicilio. Original y Copia.</w:t>
            </w:r>
          </w:p>
        </w:tc>
      </w:tr>
    </w:tbl>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7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NOMBRE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14. Incorporación Voluntaria al Régimen Obligatorio del Seguro Social</w:t>
            </w:r>
          </w:p>
        </w:tc>
      </w:tr>
    </w:tbl>
    <w:p w:rsidR="00346619" w:rsidRPr="00346619" w:rsidRDefault="00346619" w:rsidP="00346619">
      <w:pPr>
        <w:shd w:val="clear" w:color="auto" w:fill="FFFFFF"/>
        <w:spacing w:line="240" w:lineRule="auto"/>
        <w:jc w:val="both"/>
        <w:rPr>
          <w:rFonts w:ascii="Times New Roman" w:eastAsia="Times New Roman" w:hAnsi="Times New Roman" w:cs="Times New Roman"/>
          <w:color w:val="2F2F2F"/>
          <w:sz w:val="24"/>
          <w:szCs w:val="24"/>
          <w:lang w:eastAsia="es-MX"/>
        </w:rPr>
      </w:pPr>
      <w:r w:rsidRPr="00346619">
        <w:rPr>
          <w:rFonts w:ascii="Times New Roman" w:eastAsia="Times New Roman" w:hAnsi="Times New Roman" w:cs="Times New Roman"/>
          <w:color w:val="2F2F2F"/>
          <w:sz w:val="24"/>
          <w:szCs w:val="24"/>
          <w:lang w:eastAsia="es-MX"/>
        </w:rPr>
        <w:t> </w:t>
      </w:r>
    </w:p>
    <w:p w:rsidR="00346619" w:rsidRPr="00346619" w:rsidRDefault="00346619" w:rsidP="00346619">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4661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3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divId w:val="1650745680"/>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Patrón Persona Física con trabajadores asegurados a su servicio</w:t>
            </w:r>
          </w:p>
        </w:tc>
      </w:tr>
    </w:tbl>
    <w:p w:rsidR="00346619" w:rsidRPr="00346619" w:rsidRDefault="00346619" w:rsidP="0034661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563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lastRenderedPageBreak/>
              <w:t>PLAZO MÁXIMO DE LA RESOLUCIÓN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día hábil.</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PLAZO DE PREVENCIÓN</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Inmediato.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VIGENCIA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año.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DATOS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Patrón Persona Física con trabajadores asegurados a su servicio: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Clave Única de Registro de Población (CURP).</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Número de Seguridad Social.</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Correo electrónico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4.</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En su caso, datos para responder cuestionario médico proporcionado por el IMSS, llenado por el solicitante y por cada familiar a asegurar, cuando aplique, original.</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DOCUMENTOS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Patrón Persona Física con trabajadores asegurados a su servicio: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Identificación oficial vigente. Original y Copia.</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Comprobante de domicilio. Original y Copia.</w:t>
            </w:r>
          </w:p>
        </w:tc>
      </w:tr>
    </w:tbl>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4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divId w:val="361899533"/>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Trabajadores no asalariados del ámbito urbano</w:t>
            </w:r>
          </w:p>
        </w:tc>
      </w:tr>
      <w:tr w:rsidR="00346619" w:rsidRPr="00346619" w:rsidTr="00346619">
        <w:trPr>
          <w:trHeight w:val="6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lastRenderedPageBreak/>
              <w:t>PLAZO MÁXIMO DE LA RESOLUCIÓN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día hábil.</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PLAZO DE PREVENCIÓN</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Inmediato.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VIGENCIA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año.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DATOS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trabajador no asalariado del ámbito urbano: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Clave Única de Registro de Población (CURP).</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Número de Seguridad Social.</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Correo electrónico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4.</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En su caso, datos para responder cuestionario médico proporcionado por el IMSS, llenado por el solicitante y por cada familiar a asegurar, cuando aplique, original.</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DOCUMENTOS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trabajador no asalariado del ámbito urbano: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Identificación oficial vigente. Original y Copia.</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Comprobante de domicilio. Original y Copia.</w:t>
            </w:r>
          </w:p>
        </w:tc>
      </w:tr>
    </w:tbl>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46619" w:rsidRPr="00346619" w:rsidTr="00346619">
        <w:tc>
          <w:tcPr>
            <w:tcW w:w="0" w:type="auto"/>
            <w:shd w:val="clear" w:color="auto" w:fill="FFFFFF"/>
            <w:vAlign w:val="center"/>
            <w:hideMark/>
          </w:tcPr>
          <w:p w:rsidR="00346619" w:rsidRPr="00346619" w:rsidRDefault="00346619" w:rsidP="00346619">
            <w:pPr>
              <w:spacing w:after="0" w:line="240" w:lineRule="auto"/>
              <w:jc w:val="both"/>
              <w:rPr>
                <w:rFonts w:ascii="Arial" w:eastAsia="Times New Roman" w:hAnsi="Arial" w:cs="Arial"/>
                <w:color w:val="2F2F2F"/>
                <w:sz w:val="18"/>
                <w:szCs w:val="18"/>
                <w:lang w:eastAsia="es-MX"/>
              </w:rPr>
            </w:pPr>
          </w:p>
        </w:tc>
      </w:tr>
    </w:tbl>
    <w:p w:rsidR="00346619" w:rsidRPr="00346619" w:rsidRDefault="00346619" w:rsidP="0034661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3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divId w:val="56831816"/>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Trabajadores no asalariados del campo</w:t>
            </w:r>
          </w:p>
        </w:tc>
      </w:tr>
      <w:tr w:rsidR="00346619" w:rsidRPr="00346619" w:rsidTr="00346619">
        <w:trPr>
          <w:trHeight w:val="6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lastRenderedPageBreak/>
              <w:t>PLAZO MÁXIMO DE LA RESOLUCIÓN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día hábil.</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PLAZO DE PREVENCIÓN</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Inmediato.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VIGENCIA DEL TRÁMITE</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año.</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DATOS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trabajador no asalariado del campo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Clave Única de Registro de Población (CURP).</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Número de Seguridad Social.</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Correo electrónico.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4.</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En su caso, datos para responder cuestionario médico proporcionado por el IMSS, llenado por el solicitante y por cada familiar a asegurar, cuando aplique, original.</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DOCUMENTOS</w:t>
            </w:r>
          </w:p>
          <w:p w:rsidR="00346619" w:rsidRPr="00346619" w:rsidRDefault="00346619" w:rsidP="00346619">
            <w:pPr>
              <w:spacing w:after="60"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trabajador no asalariado del campo</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Identificación oficial vigente. Original y Copia.</w:t>
            </w:r>
          </w:p>
          <w:p w:rsidR="00346619" w:rsidRPr="00346619" w:rsidRDefault="00346619" w:rsidP="00346619">
            <w:pPr>
              <w:spacing w:after="60"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Comprobante de domicilio. Original y Copia.</w:t>
            </w:r>
          </w:p>
        </w:tc>
      </w:tr>
    </w:tbl>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10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NOMBRE DEL TRÁMITE:</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15.- Incorporación al Seguro de Salud para la Familia</w:t>
            </w:r>
          </w:p>
        </w:tc>
      </w:tr>
    </w:tbl>
    <w:p w:rsidR="00346619" w:rsidRPr="00346619" w:rsidRDefault="00346619" w:rsidP="0034661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82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lastRenderedPageBreak/>
              <w:t>PLAZO MÁXIMO DE LA RESOLUCIÓN DEL TRÁMITE</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día hábil.</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PLAZO DE PREVENCIÓN</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Inmediato.</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VIGENCIA DEL TRÁMITE</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 año.</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DATOS</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Solicitante y de sus familiares a asegurar:</w:t>
            </w:r>
          </w:p>
          <w:p w:rsidR="00346619" w:rsidRPr="00346619" w:rsidRDefault="00346619" w:rsidP="00346619">
            <w:pPr>
              <w:spacing w:after="101"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Clave Única de Registro de Población (CURP), por cada integrante del grupo familiar.</w:t>
            </w:r>
          </w:p>
          <w:p w:rsidR="00346619" w:rsidRPr="00346619" w:rsidRDefault="00346619" w:rsidP="00346619">
            <w:pPr>
              <w:spacing w:after="101"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Número de Seguridad Social, por cada integrante del grupo familiar.</w:t>
            </w:r>
          </w:p>
          <w:p w:rsidR="00346619" w:rsidRPr="00346619" w:rsidRDefault="00346619" w:rsidP="00346619">
            <w:pPr>
              <w:spacing w:after="101"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3.</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Correo electrónico.</w:t>
            </w:r>
          </w:p>
          <w:p w:rsidR="00346619" w:rsidRPr="00346619" w:rsidRDefault="00346619" w:rsidP="00346619">
            <w:pPr>
              <w:spacing w:after="101"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4.</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Responder el cuestionario médico proporcionado por el IMSS, llenado por el solicitante y por cada familiar a asegurar, </w:t>
            </w:r>
            <w:r w:rsidRPr="00346619">
              <w:rPr>
                <w:rFonts w:ascii="Arial" w:eastAsia="Times New Roman" w:hAnsi="Arial" w:cs="Arial"/>
                <w:b/>
                <w:bCs/>
                <w:color w:val="000000"/>
                <w:sz w:val="16"/>
                <w:szCs w:val="16"/>
                <w:lang w:eastAsia="es-MX"/>
              </w:rPr>
              <w:t>cuando aplique</w:t>
            </w:r>
            <w:r w:rsidRPr="00346619">
              <w:rPr>
                <w:rFonts w:ascii="Arial" w:eastAsia="Times New Roman" w:hAnsi="Arial" w:cs="Arial"/>
                <w:color w:val="000000"/>
                <w:sz w:val="16"/>
                <w:szCs w:val="16"/>
                <w:lang w:eastAsia="es-MX"/>
              </w:rPr>
              <w:t>.</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DOCUMENTOS</w:t>
            </w:r>
          </w:p>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Del Solicitante y de sus familiares a asegurar:</w:t>
            </w:r>
          </w:p>
          <w:p w:rsidR="00346619" w:rsidRPr="00346619" w:rsidRDefault="00346619" w:rsidP="00346619">
            <w:pPr>
              <w:spacing w:after="101"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Identificación oficial vigente del titular del grupo familiar, original y copia.</w:t>
            </w:r>
          </w:p>
          <w:p w:rsidR="00346619" w:rsidRPr="00346619" w:rsidRDefault="00346619" w:rsidP="00346619">
            <w:pPr>
              <w:spacing w:after="101" w:line="240" w:lineRule="auto"/>
              <w:ind w:hanging="360"/>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Comprobante de domicilio del titular del grupo familiar, original y copia.</w:t>
            </w:r>
          </w:p>
        </w:tc>
      </w:tr>
    </w:tbl>
    <w:p w:rsidR="00346619" w:rsidRPr="00346619" w:rsidRDefault="00346619" w:rsidP="00346619">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4661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346619" w:rsidRPr="00346619" w:rsidTr="00346619">
        <w:trPr>
          <w:trHeight w:val="19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46619" w:rsidRPr="00346619" w:rsidRDefault="00346619" w:rsidP="00346619">
            <w:pPr>
              <w:spacing w:after="101" w:line="240" w:lineRule="auto"/>
              <w:jc w:val="both"/>
              <w:rPr>
                <w:rFonts w:ascii="Arial" w:eastAsia="Times New Roman" w:hAnsi="Arial" w:cs="Arial"/>
                <w:color w:val="000000"/>
                <w:sz w:val="16"/>
                <w:szCs w:val="16"/>
                <w:lang w:eastAsia="es-MX"/>
              </w:rPr>
            </w:pPr>
            <w:r w:rsidRPr="00346619">
              <w:rPr>
                <w:rFonts w:ascii="Arial" w:eastAsia="Times New Roman" w:hAnsi="Arial" w:cs="Arial"/>
                <w:b/>
                <w:bCs/>
                <w:color w:val="000000"/>
                <w:sz w:val="16"/>
                <w:szCs w:val="16"/>
                <w:lang w:eastAsia="es-MX"/>
              </w:rPr>
              <w:t>Tratándose de mexicanos que laboran en el extranjero que decidan ser inscritos por algún representante, además:</w:t>
            </w:r>
          </w:p>
          <w:p w:rsidR="00346619" w:rsidRPr="00346619" w:rsidRDefault="00346619" w:rsidP="00346619">
            <w:pPr>
              <w:spacing w:after="101" w:line="240" w:lineRule="auto"/>
              <w:ind w:hanging="432"/>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1.</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Carta poder simple que lo designe como representante, copia y original para su cotejo.</w:t>
            </w:r>
          </w:p>
          <w:p w:rsidR="00346619" w:rsidRPr="00346619" w:rsidRDefault="00346619" w:rsidP="00346619">
            <w:pPr>
              <w:spacing w:after="101" w:line="240" w:lineRule="auto"/>
              <w:ind w:hanging="432"/>
              <w:jc w:val="both"/>
              <w:rPr>
                <w:rFonts w:ascii="Arial" w:eastAsia="Times New Roman" w:hAnsi="Arial" w:cs="Arial"/>
                <w:color w:val="000000"/>
                <w:sz w:val="16"/>
                <w:szCs w:val="16"/>
                <w:lang w:eastAsia="es-MX"/>
              </w:rPr>
            </w:pPr>
            <w:r w:rsidRPr="00346619">
              <w:rPr>
                <w:rFonts w:ascii="Arial" w:eastAsia="Times New Roman" w:hAnsi="Arial" w:cs="Arial"/>
                <w:color w:val="000000"/>
                <w:sz w:val="16"/>
                <w:szCs w:val="16"/>
                <w:lang w:eastAsia="es-MX"/>
              </w:rPr>
              <w:t>2.</w:t>
            </w:r>
            <w:r w:rsidRPr="00346619">
              <w:rPr>
                <w:rFonts w:ascii="Arial" w:eastAsia="Times New Roman" w:hAnsi="Arial" w:cs="Arial"/>
                <w:color w:val="000000"/>
                <w:sz w:val="20"/>
                <w:szCs w:val="20"/>
                <w:lang w:eastAsia="es-MX"/>
              </w:rPr>
              <w:t>     </w:t>
            </w:r>
            <w:r w:rsidRPr="00346619">
              <w:rPr>
                <w:rFonts w:ascii="Arial" w:eastAsia="Times New Roman" w:hAnsi="Arial" w:cs="Arial"/>
                <w:color w:val="000000"/>
                <w:sz w:val="16"/>
                <w:szCs w:val="16"/>
                <w:lang w:eastAsia="es-MX"/>
              </w:rPr>
              <w:t>Identificación Oficial, copia y original para su cotejo.</w:t>
            </w:r>
          </w:p>
        </w:tc>
      </w:tr>
    </w:tbl>
    <w:p w:rsidR="00346619" w:rsidRPr="00346619" w:rsidRDefault="00346619" w:rsidP="00346619">
      <w:pPr>
        <w:shd w:val="clear" w:color="auto" w:fill="FFFFFF"/>
        <w:spacing w:after="101" w:line="240" w:lineRule="auto"/>
        <w:ind w:firstLine="288"/>
        <w:jc w:val="both"/>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t> </w:t>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48275" cy="8486775"/>
            <wp:effectExtent l="0" t="0" r="9525" b="9525"/>
            <wp:docPr id="11" name="Imagen 11" descr="http://www.dof.gob.mx/imagenes_diarios/2022/03/03/MAT/imss_1_Cimg_1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3/03/MAT/imss_1_Cimg_15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8486775"/>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19700" cy="8477250"/>
            <wp:effectExtent l="0" t="0" r="0" b="0"/>
            <wp:docPr id="10" name="Imagen 10" descr="http://www.dof.gob.mx/imagenes_diarios/2022/03/03/MAT/imss_1_Cimg_448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3/03/MAT/imss_1_Cimg_44898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8477250"/>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sidRPr="00346619">
        <w:rPr>
          <w:rFonts w:ascii="Arial" w:eastAsia="Times New Roman" w:hAnsi="Arial" w:cs="Arial"/>
          <w:color w:val="2F2F2F"/>
          <w:sz w:val="18"/>
          <w:szCs w:val="18"/>
          <w:lang w:eastAsia="es-MX"/>
        </w:rPr>
        <w:lastRenderedPageBreak/>
        <w:t> </w:t>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48275" cy="8496300"/>
            <wp:effectExtent l="0" t="0" r="9525" b="0"/>
            <wp:docPr id="9" name="Imagen 9" descr="http://www.dof.gob.mx/imagenes_diarios/2022/03/03/MAT/imss_1_Cimg_927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3/03/MAT/imss_1_Cimg_9278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8496300"/>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57800" cy="8505825"/>
            <wp:effectExtent l="0" t="0" r="0" b="9525"/>
            <wp:docPr id="8" name="Imagen 8" descr="http://www.dof.gob.mx/imagenes_diarios/2022/03/03/MAT/imss_1_Cimg_12765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3/03/MAT/imss_1_Cimg_12765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8505825"/>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57800" cy="8505825"/>
            <wp:effectExtent l="0" t="0" r="0" b="9525"/>
            <wp:docPr id="7" name="Imagen 7" descr="http://www.dof.gob.mx/imagenes_diarios/2022/03/03/MAT/imss_1_Cimg_1488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3/03/MAT/imss_1_Cimg_148853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8505825"/>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81650" cy="8505825"/>
            <wp:effectExtent l="0" t="0" r="0" b="9525"/>
            <wp:docPr id="6" name="Imagen 6" descr="http://www.dof.gob.mx/imagenes_diarios/2022/03/03/MAT/imss_1_Cimg_176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2/03/03/MAT/imss_1_Cimg_176116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8505825"/>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67325" cy="8515350"/>
            <wp:effectExtent l="0" t="0" r="9525" b="0"/>
            <wp:docPr id="5" name="Imagen 5" descr="http://www.dof.gob.mx/imagenes_diarios/2022/03/03/MAT/imss_1_Cimg_2060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2/03/03/MAT/imss_1_Cimg_20602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8515350"/>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57800" cy="8505825"/>
            <wp:effectExtent l="0" t="0" r="0" b="9525"/>
            <wp:docPr id="4" name="Imagen 4" descr="http://www.dof.gob.mx/imagenes_diarios/2022/03/03/MAT/imss_1_Cimg_2404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22/03/03/MAT/imss_1_Cimg_24045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8505825"/>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581650" cy="8505825"/>
            <wp:effectExtent l="0" t="0" r="0" b="9525"/>
            <wp:docPr id="3" name="Imagen 3" descr="http://www.dof.gob.mx/imagenes_diarios/2022/03/03/MAT/imss_1_Cimg_2702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22/03/03/MAT/imss_1_Cimg_270248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8505825"/>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8515350"/>
            <wp:effectExtent l="0" t="0" r="0" b="0"/>
            <wp:docPr id="2" name="Imagen 2" descr="http://www.dof.gob.mx/imagenes_diarios/2022/03/03/MAT/imss_1_Cimg_2972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22/03/03/MAT/imss_1_Cimg_297278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8515350"/>
                    </a:xfrm>
                    <a:prstGeom prst="rect">
                      <a:avLst/>
                    </a:prstGeom>
                    <a:noFill/>
                    <a:ln>
                      <a:noFill/>
                    </a:ln>
                  </pic:spPr>
                </pic:pic>
              </a:graphicData>
            </a:graphic>
          </wp:inline>
        </w:drawing>
      </w:r>
    </w:p>
    <w:p w:rsidR="00346619" w:rsidRPr="00346619" w:rsidRDefault="00346619" w:rsidP="0034661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14:anchorId="593ABF99" wp14:editId="3DD539EF">
            <wp:extent cx="5476875" cy="8286750"/>
            <wp:effectExtent l="0" t="0" r="9525" b="0"/>
            <wp:docPr id="1" name="Imagen 1" descr="http://www.dof.gob.mx/imagenes_diarios/2022/03/03/MAT/imss_1_Cimg_3181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22/03/03/MAT/imss_1_Cimg_31815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8286750"/>
                    </a:xfrm>
                    <a:prstGeom prst="rect">
                      <a:avLst/>
                    </a:prstGeom>
                    <a:noFill/>
                    <a:ln>
                      <a:noFill/>
                    </a:ln>
                  </pic:spPr>
                </pic:pic>
              </a:graphicData>
            </a:graphic>
          </wp:inline>
        </w:drawing>
      </w:r>
    </w:p>
    <w:sectPr w:rsidR="00346619" w:rsidRPr="00346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19"/>
    <w:rsid w:val="00346619"/>
    <w:rsid w:val="00857D96"/>
    <w:rsid w:val="00C500C3"/>
    <w:rsid w:val="00FF6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6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6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6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831">
      <w:bodyDiv w:val="1"/>
      <w:marLeft w:val="0"/>
      <w:marRight w:val="0"/>
      <w:marTop w:val="0"/>
      <w:marBottom w:val="0"/>
      <w:divBdr>
        <w:top w:val="none" w:sz="0" w:space="0" w:color="auto"/>
        <w:left w:val="none" w:sz="0" w:space="0" w:color="auto"/>
        <w:bottom w:val="none" w:sz="0" w:space="0" w:color="auto"/>
        <w:right w:val="none" w:sz="0" w:space="0" w:color="auto"/>
      </w:divBdr>
      <w:divsChild>
        <w:div w:id="1331366559">
          <w:marLeft w:val="0"/>
          <w:marRight w:val="0"/>
          <w:marTop w:val="0"/>
          <w:marBottom w:val="101"/>
          <w:divBdr>
            <w:top w:val="none" w:sz="0" w:space="0" w:color="auto"/>
            <w:left w:val="none" w:sz="0" w:space="0" w:color="auto"/>
            <w:bottom w:val="none" w:sz="0" w:space="0" w:color="auto"/>
            <w:right w:val="none" w:sz="0" w:space="0" w:color="auto"/>
          </w:divBdr>
        </w:div>
        <w:div w:id="1979218366">
          <w:marLeft w:val="0"/>
          <w:marRight w:val="0"/>
          <w:marTop w:val="0"/>
          <w:marBottom w:val="101"/>
          <w:divBdr>
            <w:top w:val="none" w:sz="0" w:space="0" w:color="auto"/>
            <w:left w:val="none" w:sz="0" w:space="0" w:color="auto"/>
            <w:bottom w:val="none" w:sz="0" w:space="0" w:color="auto"/>
            <w:right w:val="none" w:sz="0" w:space="0" w:color="auto"/>
          </w:divBdr>
        </w:div>
        <w:div w:id="124085797">
          <w:marLeft w:val="0"/>
          <w:marRight w:val="0"/>
          <w:marTop w:val="0"/>
          <w:marBottom w:val="101"/>
          <w:divBdr>
            <w:top w:val="none" w:sz="0" w:space="0" w:color="auto"/>
            <w:left w:val="none" w:sz="0" w:space="0" w:color="auto"/>
            <w:bottom w:val="none" w:sz="0" w:space="0" w:color="auto"/>
            <w:right w:val="none" w:sz="0" w:space="0" w:color="auto"/>
          </w:divBdr>
        </w:div>
        <w:div w:id="1342858853">
          <w:marLeft w:val="0"/>
          <w:marRight w:val="0"/>
          <w:marTop w:val="0"/>
          <w:marBottom w:val="101"/>
          <w:divBdr>
            <w:top w:val="none" w:sz="0" w:space="0" w:color="auto"/>
            <w:left w:val="none" w:sz="0" w:space="0" w:color="auto"/>
            <w:bottom w:val="none" w:sz="0" w:space="0" w:color="auto"/>
            <w:right w:val="none" w:sz="0" w:space="0" w:color="auto"/>
          </w:divBdr>
        </w:div>
        <w:div w:id="1645506437">
          <w:marLeft w:val="0"/>
          <w:marRight w:val="0"/>
          <w:marTop w:val="101"/>
          <w:marBottom w:val="101"/>
          <w:divBdr>
            <w:top w:val="none" w:sz="0" w:space="0" w:color="auto"/>
            <w:left w:val="none" w:sz="0" w:space="0" w:color="auto"/>
            <w:bottom w:val="none" w:sz="0" w:space="0" w:color="auto"/>
            <w:right w:val="none" w:sz="0" w:space="0" w:color="auto"/>
          </w:divBdr>
        </w:div>
        <w:div w:id="2047678130">
          <w:marLeft w:val="0"/>
          <w:marRight w:val="0"/>
          <w:marTop w:val="60"/>
          <w:marBottom w:val="60"/>
          <w:divBdr>
            <w:top w:val="none" w:sz="0" w:space="0" w:color="auto"/>
            <w:left w:val="none" w:sz="0" w:space="0" w:color="auto"/>
            <w:bottom w:val="none" w:sz="0" w:space="0" w:color="auto"/>
            <w:right w:val="none" w:sz="0" w:space="0" w:color="auto"/>
          </w:divBdr>
        </w:div>
        <w:div w:id="683900734">
          <w:marLeft w:val="0"/>
          <w:marRight w:val="0"/>
          <w:marTop w:val="60"/>
          <w:marBottom w:val="60"/>
          <w:divBdr>
            <w:top w:val="none" w:sz="0" w:space="0" w:color="auto"/>
            <w:left w:val="none" w:sz="0" w:space="0" w:color="auto"/>
            <w:bottom w:val="none" w:sz="0" w:space="0" w:color="auto"/>
            <w:right w:val="none" w:sz="0" w:space="0" w:color="auto"/>
          </w:divBdr>
        </w:div>
        <w:div w:id="207960256">
          <w:marLeft w:val="0"/>
          <w:marRight w:val="0"/>
          <w:marTop w:val="60"/>
          <w:marBottom w:val="60"/>
          <w:divBdr>
            <w:top w:val="none" w:sz="0" w:space="0" w:color="auto"/>
            <w:left w:val="none" w:sz="0" w:space="0" w:color="auto"/>
            <w:bottom w:val="none" w:sz="0" w:space="0" w:color="auto"/>
            <w:right w:val="none" w:sz="0" w:space="0" w:color="auto"/>
          </w:divBdr>
        </w:div>
        <w:div w:id="917326989">
          <w:marLeft w:val="0"/>
          <w:marRight w:val="0"/>
          <w:marTop w:val="60"/>
          <w:marBottom w:val="60"/>
          <w:divBdr>
            <w:top w:val="none" w:sz="0" w:space="0" w:color="auto"/>
            <w:left w:val="none" w:sz="0" w:space="0" w:color="auto"/>
            <w:bottom w:val="none" w:sz="0" w:space="0" w:color="auto"/>
            <w:right w:val="none" w:sz="0" w:space="0" w:color="auto"/>
          </w:divBdr>
        </w:div>
        <w:div w:id="1281649150">
          <w:marLeft w:val="0"/>
          <w:marRight w:val="0"/>
          <w:marTop w:val="60"/>
          <w:marBottom w:val="60"/>
          <w:divBdr>
            <w:top w:val="none" w:sz="0" w:space="0" w:color="auto"/>
            <w:left w:val="none" w:sz="0" w:space="0" w:color="auto"/>
            <w:bottom w:val="none" w:sz="0" w:space="0" w:color="auto"/>
            <w:right w:val="none" w:sz="0" w:space="0" w:color="auto"/>
          </w:divBdr>
        </w:div>
        <w:div w:id="1513950973">
          <w:marLeft w:val="0"/>
          <w:marRight w:val="0"/>
          <w:marTop w:val="60"/>
          <w:marBottom w:val="60"/>
          <w:divBdr>
            <w:top w:val="none" w:sz="0" w:space="0" w:color="auto"/>
            <w:left w:val="none" w:sz="0" w:space="0" w:color="auto"/>
            <w:bottom w:val="none" w:sz="0" w:space="0" w:color="auto"/>
            <w:right w:val="none" w:sz="0" w:space="0" w:color="auto"/>
          </w:divBdr>
        </w:div>
        <w:div w:id="498694430">
          <w:marLeft w:val="0"/>
          <w:marRight w:val="0"/>
          <w:marTop w:val="60"/>
          <w:marBottom w:val="60"/>
          <w:divBdr>
            <w:top w:val="none" w:sz="0" w:space="0" w:color="auto"/>
            <w:left w:val="none" w:sz="0" w:space="0" w:color="auto"/>
            <w:bottom w:val="none" w:sz="0" w:space="0" w:color="auto"/>
            <w:right w:val="none" w:sz="0" w:space="0" w:color="auto"/>
          </w:divBdr>
        </w:div>
        <w:div w:id="383216732">
          <w:marLeft w:val="0"/>
          <w:marRight w:val="0"/>
          <w:marTop w:val="60"/>
          <w:marBottom w:val="60"/>
          <w:divBdr>
            <w:top w:val="none" w:sz="0" w:space="0" w:color="auto"/>
            <w:left w:val="none" w:sz="0" w:space="0" w:color="auto"/>
            <w:bottom w:val="none" w:sz="0" w:space="0" w:color="auto"/>
            <w:right w:val="none" w:sz="0" w:space="0" w:color="auto"/>
          </w:divBdr>
        </w:div>
        <w:div w:id="1029640967">
          <w:marLeft w:val="576"/>
          <w:marRight w:val="0"/>
          <w:marTop w:val="60"/>
          <w:marBottom w:val="60"/>
          <w:divBdr>
            <w:top w:val="none" w:sz="0" w:space="0" w:color="auto"/>
            <w:left w:val="none" w:sz="0" w:space="0" w:color="auto"/>
            <w:bottom w:val="none" w:sz="0" w:space="0" w:color="auto"/>
            <w:right w:val="none" w:sz="0" w:space="0" w:color="auto"/>
          </w:divBdr>
        </w:div>
        <w:div w:id="2066904695">
          <w:marLeft w:val="576"/>
          <w:marRight w:val="0"/>
          <w:marTop w:val="60"/>
          <w:marBottom w:val="60"/>
          <w:divBdr>
            <w:top w:val="none" w:sz="0" w:space="0" w:color="auto"/>
            <w:left w:val="none" w:sz="0" w:space="0" w:color="auto"/>
            <w:bottom w:val="none" w:sz="0" w:space="0" w:color="auto"/>
            <w:right w:val="none" w:sz="0" w:space="0" w:color="auto"/>
          </w:divBdr>
        </w:div>
        <w:div w:id="1280991347">
          <w:marLeft w:val="576"/>
          <w:marRight w:val="0"/>
          <w:marTop w:val="60"/>
          <w:marBottom w:val="60"/>
          <w:divBdr>
            <w:top w:val="none" w:sz="0" w:space="0" w:color="auto"/>
            <w:left w:val="none" w:sz="0" w:space="0" w:color="auto"/>
            <w:bottom w:val="none" w:sz="0" w:space="0" w:color="auto"/>
            <w:right w:val="none" w:sz="0" w:space="0" w:color="auto"/>
          </w:divBdr>
        </w:div>
        <w:div w:id="915743632">
          <w:marLeft w:val="0"/>
          <w:marRight w:val="0"/>
          <w:marTop w:val="60"/>
          <w:marBottom w:val="60"/>
          <w:divBdr>
            <w:top w:val="none" w:sz="0" w:space="0" w:color="auto"/>
            <w:left w:val="none" w:sz="0" w:space="0" w:color="auto"/>
            <w:bottom w:val="none" w:sz="0" w:space="0" w:color="auto"/>
            <w:right w:val="none" w:sz="0" w:space="0" w:color="auto"/>
          </w:divBdr>
        </w:div>
        <w:div w:id="1857960775">
          <w:marLeft w:val="0"/>
          <w:marRight w:val="0"/>
          <w:marTop w:val="60"/>
          <w:marBottom w:val="60"/>
          <w:divBdr>
            <w:top w:val="none" w:sz="0" w:space="0" w:color="auto"/>
            <w:left w:val="none" w:sz="0" w:space="0" w:color="auto"/>
            <w:bottom w:val="none" w:sz="0" w:space="0" w:color="auto"/>
            <w:right w:val="none" w:sz="0" w:space="0" w:color="auto"/>
          </w:divBdr>
        </w:div>
        <w:div w:id="617376928">
          <w:marLeft w:val="565"/>
          <w:marRight w:val="0"/>
          <w:marTop w:val="60"/>
          <w:marBottom w:val="60"/>
          <w:divBdr>
            <w:top w:val="none" w:sz="0" w:space="0" w:color="auto"/>
            <w:left w:val="none" w:sz="0" w:space="0" w:color="auto"/>
            <w:bottom w:val="none" w:sz="0" w:space="0" w:color="auto"/>
            <w:right w:val="none" w:sz="0" w:space="0" w:color="auto"/>
          </w:divBdr>
        </w:div>
        <w:div w:id="1562978198">
          <w:marLeft w:val="565"/>
          <w:marRight w:val="0"/>
          <w:marTop w:val="60"/>
          <w:marBottom w:val="60"/>
          <w:divBdr>
            <w:top w:val="none" w:sz="0" w:space="0" w:color="auto"/>
            <w:left w:val="none" w:sz="0" w:space="0" w:color="auto"/>
            <w:bottom w:val="none" w:sz="0" w:space="0" w:color="auto"/>
            <w:right w:val="none" w:sz="0" w:space="0" w:color="auto"/>
          </w:divBdr>
        </w:div>
        <w:div w:id="1006245968">
          <w:marLeft w:val="565"/>
          <w:marRight w:val="0"/>
          <w:marTop w:val="60"/>
          <w:marBottom w:val="60"/>
          <w:divBdr>
            <w:top w:val="none" w:sz="0" w:space="0" w:color="auto"/>
            <w:left w:val="none" w:sz="0" w:space="0" w:color="auto"/>
            <w:bottom w:val="none" w:sz="0" w:space="0" w:color="auto"/>
            <w:right w:val="none" w:sz="0" w:space="0" w:color="auto"/>
          </w:divBdr>
        </w:div>
        <w:div w:id="939726352">
          <w:marLeft w:val="0"/>
          <w:marRight w:val="0"/>
          <w:marTop w:val="60"/>
          <w:marBottom w:val="60"/>
          <w:divBdr>
            <w:top w:val="none" w:sz="0" w:space="0" w:color="auto"/>
            <w:left w:val="none" w:sz="0" w:space="0" w:color="auto"/>
            <w:bottom w:val="none" w:sz="0" w:space="0" w:color="auto"/>
            <w:right w:val="none" w:sz="0" w:space="0" w:color="auto"/>
          </w:divBdr>
        </w:div>
        <w:div w:id="1950044958">
          <w:marLeft w:val="565"/>
          <w:marRight w:val="0"/>
          <w:marTop w:val="60"/>
          <w:marBottom w:val="60"/>
          <w:divBdr>
            <w:top w:val="none" w:sz="0" w:space="0" w:color="auto"/>
            <w:left w:val="none" w:sz="0" w:space="0" w:color="auto"/>
            <w:bottom w:val="none" w:sz="0" w:space="0" w:color="auto"/>
            <w:right w:val="none" w:sz="0" w:space="0" w:color="auto"/>
          </w:divBdr>
        </w:div>
        <w:div w:id="876743353">
          <w:marLeft w:val="565"/>
          <w:marRight w:val="0"/>
          <w:marTop w:val="60"/>
          <w:marBottom w:val="60"/>
          <w:divBdr>
            <w:top w:val="none" w:sz="0" w:space="0" w:color="auto"/>
            <w:left w:val="none" w:sz="0" w:space="0" w:color="auto"/>
            <w:bottom w:val="none" w:sz="0" w:space="0" w:color="auto"/>
            <w:right w:val="none" w:sz="0" w:space="0" w:color="auto"/>
          </w:divBdr>
        </w:div>
        <w:div w:id="1878273278">
          <w:marLeft w:val="565"/>
          <w:marRight w:val="0"/>
          <w:marTop w:val="60"/>
          <w:marBottom w:val="60"/>
          <w:divBdr>
            <w:top w:val="none" w:sz="0" w:space="0" w:color="auto"/>
            <w:left w:val="none" w:sz="0" w:space="0" w:color="auto"/>
            <w:bottom w:val="none" w:sz="0" w:space="0" w:color="auto"/>
            <w:right w:val="none" w:sz="0" w:space="0" w:color="auto"/>
          </w:divBdr>
        </w:div>
        <w:div w:id="186255886">
          <w:marLeft w:val="0"/>
          <w:marRight w:val="0"/>
          <w:marTop w:val="0"/>
          <w:marBottom w:val="101"/>
          <w:divBdr>
            <w:top w:val="none" w:sz="0" w:space="0" w:color="auto"/>
            <w:left w:val="none" w:sz="0" w:space="0" w:color="auto"/>
            <w:bottom w:val="none" w:sz="0" w:space="0" w:color="auto"/>
            <w:right w:val="none" w:sz="0" w:space="0" w:color="auto"/>
          </w:divBdr>
        </w:div>
        <w:div w:id="978807635">
          <w:marLeft w:val="0"/>
          <w:marRight w:val="0"/>
          <w:marTop w:val="60"/>
          <w:marBottom w:val="60"/>
          <w:divBdr>
            <w:top w:val="none" w:sz="0" w:space="0" w:color="auto"/>
            <w:left w:val="none" w:sz="0" w:space="0" w:color="auto"/>
            <w:bottom w:val="none" w:sz="0" w:space="0" w:color="auto"/>
            <w:right w:val="none" w:sz="0" w:space="0" w:color="auto"/>
          </w:divBdr>
        </w:div>
        <w:div w:id="2055814660">
          <w:marLeft w:val="0"/>
          <w:marRight w:val="0"/>
          <w:marTop w:val="60"/>
          <w:marBottom w:val="60"/>
          <w:divBdr>
            <w:top w:val="none" w:sz="0" w:space="0" w:color="auto"/>
            <w:left w:val="none" w:sz="0" w:space="0" w:color="auto"/>
            <w:bottom w:val="none" w:sz="0" w:space="0" w:color="auto"/>
            <w:right w:val="none" w:sz="0" w:space="0" w:color="auto"/>
          </w:divBdr>
        </w:div>
        <w:div w:id="40136789">
          <w:marLeft w:val="0"/>
          <w:marRight w:val="0"/>
          <w:marTop w:val="0"/>
          <w:marBottom w:val="200"/>
          <w:divBdr>
            <w:top w:val="none" w:sz="0" w:space="0" w:color="auto"/>
            <w:left w:val="none" w:sz="0" w:space="0" w:color="auto"/>
            <w:bottom w:val="none" w:sz="0" w:space="0" w:color="auto"/>
            <w:right w:val="none" w:sz="0" w:space="0" w:color="auto"/>
          </w:divBdr>
        </w:div>
        <w:div w:id="95637359">
          <w:marLeft w:val="0"/>
          <w:marRight w:val="0"/>
          <w:marTop w:val="0"/>
          <w:marBottom w:val="101"/>
          <w:divBdr>
            <w:top w:val="none" w:sz="0" w:space="0" w:color="auto"/>
            <w:left w:val="none" w:sz="0" w:space="0" w:color="auto"/>
            <w:bottom w:val="none" w:sz="0" w:space="0" w:color="auto"/>
            <w:right w:val="none" w:sz="0" w:space="0" w:color="auto"/>
          </w:divBdr>
        </w:div>
        <w:div w:id="1650745680">
          <w:marLeft w:val="0"/>
          <w:marRight w:val="0"/>
          <w:marTop w:val="60"/>
          <w:marBottom w:val="60"/>
          <w:divBdr>
            <w:top w:val="none" w:sz="0" w:space="0" w:color="auto"/>
            <w:left w:val="none" w:sz="0" w:space="0" w:color="auto"/>
            <w:bottom w:val="none" w:sz="0" w:space="0" w:color="auto"/>
            <w:right w:val="none" w:sz="0" w:space="0" w:color="auto"/>
          </w:divBdr>
        </w:div>
        <w:div w:id="729575079">
          <w:marLeft w:val="0"/>
          <w:marRight w:val="0"/>
          <w:marTop w:val="60"/>
          <w:marBottom w:val="60"/>
          <w:divBdr>
            <w:top w:val="none" w:sz="0" w:space="0" w:color="auto"/>
            <w:left w:val="none" w:sz="0" w:space="0" w:color="auto"/>
            <w:bottom w:val="none" w:sz="0" w:space="0" w:color="auto"/>
            <w:right w:val="none" w:sz="0" w:space="0" w:color="auto"/>
          </w:divBdr>
        </w:div>
        <w:div w:id="312376751">
          <w:marLeft w:val="0"/>
          <w:marRight w:val="0"/>
          <w:marTop w:val="60"/>
          <w:marBottom w:val="60"/>
          <w:divBdr>
            <w:top w:val="none" w:sz="0" w:space="0" w:color="auto"/>
            <w:left w:val="none" w:sz="0" w:space="0" w:color="auto"/>
            <w:bottom w:val="none" w:sz="0" w:space="0" w:color="auto"/>
            <w:right w:val="none" w:sz="0" w:space="0" w:color="auto"/>
          </w:divBdr>
        </w:div>
        <w:div w:id="1560169592">
          <w:marLeft w:val="0"/>
          <w:marRight w:val="0"/>
          <w:marTop w:val="60"/>
          <w:marBottom w:val="60"/>
          <w:divBdr>
            <w:top w:val="none" w:sz="0" w:space="0" w:color="auto"/>
            <w:left w:val="none" w:sz="0" w:space="0" w:color="auto"/>
            <w:bottom w:val="none" w:sz="0" w:space="0" w:color="auto"/>
            <w:right w:val="none" w:sz="0" w:space="0" w:color="auto"/>
          </w:divBdr>
        </w:div>
        <w:div w:id="595484442">
          <w:marLeft w:val="0"/>
          <w:marRight w:val="0"/>
          <w:marTop w:val="60"/>
          <w:marBottom w:val="60"/>
          <w:divBdr>
            <w:top w:val="none" w:sz="0" w:space="0" w:color="auto"/>
            <w:left w:val="none" w:sz="0" w:space="0" w:color="auto"/>
            <w:bottom w:val="none" w:sz="0" w:space="0" w:color="auto"/>
            <w:right w:val="none" w:sz="0" w:space="0" w:color="auto"/>
          </w:divBdr>
        </w:div>
        <w:div w:id="333186669">
          <w:marLeft w:val="0"/>
          <w:marRight w:val="0"/>
          <w:marTop w:val="60"/>
          <w:marBottom w:val="60"/>
          <w:divBdr>
            <w:top w:val="none" w:sz="0" w:space="0" w:color="auto"/>
            <w:left w:val="none" w:sz="0" w:space="0" w:color="auto"/>
            <w:bottom w:val="none" w:sz="0" w:space="0" w:color="auto"/>
            <w:right w:val="none" w:sz="0" w:space="0" w:color="auto"/>
          </w:divBdr>
        </w:div>
        <w:div w:id="20716235">
          <w:marLeft w:val="0"/>
          <w:marRight w:val="0"/>
          <w:marTop w:val="60"/>
          <w:marBottom w:val="60"/>
          <w:divBdr>
            <w:top w:val="none" w:sz="0" w:space="0" w:color="auto"/>
            <w:left w:val="none" w:sz="0" w:space="0" w:color="auto"/>
            <w:bottom w:val="none" w:sz="0" w:space="0" w:color="auto"/>
            <w:right w:val="none" w:sz="0" w:space="0" w:color="auto"/>
          </w:divBdr>
        </w:div>
        <w:div w:id="1910966153">
          <w:marLeft w:val="0"/>
          <w:marRight w:val="0"/>
          <w:marTop w:val="60"/>
          <w:marBottom w:val="60"/>
          <w:divBdr>
            <w:top w:val="none" w:sz="0" w:space="0" w:color="auto"/>
            <w:left w:val="none" w:sz="0" w:space="0" w:color="auto"/>
            <w:bottom w:val="none" w:sz="0" w:space="0" w:color="auto"/>
            <w:right w:val="none" w:sz="0" w:space="0" w:color="auto"/>
          </w:divBdr>
        </w:div>
        <w:div w:id="745959998">
          <w:marLeft w:val="0"/>
          <w:marRight w:val="0"/>
          <w:marTop w:val="60"/>
          <w:marBottom w:val="60"/>
          <w:divBdr>
            <w:top w:val="none" w:sz="0" w:space="0" w:color="auto"/>
            <w:left w:val="none" w:sz="0" w:space="0" w:color="auto"/>
            <w:bottom w:val="none" w:sz="0" w:space="0" w:color="auto"/>
            <w:right w:val="none" w:sz="0" w:space="0" w:color="auto"/>
          </w:divBdr>
        </w:div>
        <w:div w:id="1505584558">
          <w:marLeft w:val="720"/>
          <w:marRight w:val="0"/>
          <w:marTop w:val="60"/>
          <w:marBottom w:val="60"/>
          <w:divBdr>
            <w:top w:val="none" w:sz="0" w:space="0" w:color="auto"/>
            <w:left w:val="none" w:sz="0" w:space="0" w:color="auto"/>
            <w:bottom w:val="none" w:sz="0" w:space="0" w:color="auto"/>
            <w:right w:val="none" w:sz="0" w:space="0" w:color="auto"/>
          </w:divBdr>
        </w:div>
        <w:div w:id="2080861066">
          <w:marLeft w:val="720"/>
          <w:marRight w:val="0"/>
          <w:marTop w:val="60"/>
          <w:marBottom w:val="60"/>
          <w:divBdr>
            <w:top w:val="none" w:sz="0" w:space="0" w:color="auto"/>
            <w:left w:val="none" w:sz="0" w:space="0" w:color="auto"/>
            <w:bottom w:val="none" w:sz="0" w:space="0" w:color="auto"/>
            <w:right w:val="none" w:sz="0" w:space="0" w:color="auto"/>
          </w:divBdr>
        </w:div>
        <w:div w:id="1151210644">
          <w:marLeft w:val="720"/>
          <w:marRight w:val="0"/>
          <w:marTop w:val="60"/>
          <w:marBottom w:val="60"/>
          <w:divBdr>
            <w:top w:val="none" w:sz="0" w:space="0" w:color="auto"/>
            <w:left w:val="none" w:sz="0" w:space="0" w:color="auto"/>
            <w:bottom w:val="none" w:sz="0" w:space="0" w:color="auto"/>
            <w:right w:val="none" w:sz="0" w:space="0" w:color="auto"/>
          </w:divBdr>
        </w:div>
        <w:div w:id="2045665399">
          <w:marLeft w:val="720"/>
          <w:marRight w:val="0"/>
          <w:marTop w:val="60"/>
          <w:marBottom w:val="60"/>
          <w:divBdr>
            <w:top w:val="none" w:sz="0" w:space="0" w:color="auto"/>
            <w:left w:val="none" w:sz="0" w:space="0" w:color="auto"/>
            <w:bottom w:val="none" w:sz="0" w:space="0" w:color="auto"/>
            <w:right w:val="none" w:sz="0" w:space="0" w:color="auto"/>
          </w:divBdr>
        </w:div>
        <w:div w:id="1808665815">
          <w:marLeft w:val="0"/>
          <w:marRight w:val="0"/>
          <w:marTop w:val="60"/>
          <w:marBottom w:val="60"/>
          <w:divBdr>
            <w:top w:val="none" w:sz="0" w:space="0" w:color="auto"/>
            <w:left w:val="none" w:sz="0" w:space="0" w:color="auto"/>
            <w:bottom w:val="none" w:sz="0" w:space="0" w:color="auto"/>
            <w:right w:val="none" w:sz="0" w:space="0" w:color="auto"/>
          </w:divBdr>
        </w:div>
        <w:div w:id="252201077">
          <w:marLeft w:val="0"/>
          <w:marRight w:val="0"/>
          <w:marTop w:val="60"/>
          <w:marBottom w:val="60"/>
          <w:divBdr>
            <w:top w:val="none" w:sz="0" w:space="0" w:color="auto"/>
            <w:left w:val="none" w:sz="0" w:space="0" w:color="auto"/>
            <w:bottom w:val="none" w:sz="0" w:space="0" w:color="auto"/>
            <w:right w:val="none" w:sz="0" w:space="0" w:color="auto"/>
          </w:divBdr>
        </w:div>
        <w:div w:id="1178075941">
          <w:marLeft w:val="720"/>
          <w:marRight w:val="0"/>
          <w:marTop w:val="60"/>
          <w:marBottom w:val="60"/>
          <w:divBdr>
            <w:top w:val="none" w:sz="0" w:space="0" w:color="auto"/>
            <w:left w:val="none" w:sz="0" w:space="0" w:color="auto"/>
            <w:bottom w:val="none" w:sz="0" w:space="0" w:color="auto"/>
            <w:right w:val="none" w:sz="0" w:space="0" w:color="auto"/>
          </w:divBdr>
        </w:div>
        <w:div w:id="448620480">
          <w:marLeft w:val="720"/>
          <w:marRight w:val="0"/>
          <w:marTop w:val="60"/>
          <w:marBottom w:val="60"/>
          <w:divBdr>
            <w:top w:val="none" w:sz="0" w:space="0" w:color="auto"/>
            <w:left w:val="none" w:sz="0" w:space="0" w:color="auto"/>
            <w:bottom w:val="none" w:sz="0" w:space="0" w:color="auto"/>
            <w:right w:val="none" w:sz="0" w:space="0" w:color="auto"/>
          </w:divBdr>
        </w:div>
        <w:div w:id="1485514161">
          <w:marLeft w:val="0"/>
          <w:marRight w:val="0"/>
          <w:marTop w:val="0"/>
          <w:marBottom w:val="101"/>
          <w:divBdr>
            <w:top w:val="none" w:sz="0" w:space="0" w:color="auto"/>
            <w:left w:val="none" w:sz="0" w:space="0" w:color="auto"/>
            <w:bottom w:val="none" w:sz="0" w:space="0" w:color="auto"/>
            <w:right w:val="none" w:sz="0" w:space="0" w:color="auto"/>
          </w:divBdr>
        </w:div>
        <w:div w:id="361899533">
          <w:marLeft w:val="0"/>
          <w:marRight w:val="0"/>
          <w:marTop w:val="60"/>
          <w:marBottom w:val="60"/>
          <w:divBdr>
            <w:top w:val="none" w:sz="0" w:space="0" w:color="auto"/>
            <w:left w:val="none" w:sz="0" w:space="0" w:color="auto"/>
            <w:bottom w:val="none" w:sz="0" w:space="0" w:color="auto"/>
            <w:right w:val="none" w:sz="0" w:space="0" w:color="auto"/>
          </w:divBdr>
        </w:div>
        <w:div w:id="1372071738">
          <w:marLeft w:val="0"/>
          <w:marRight w:val="0"/>
          <w:marTop w:val="60"/>
          <w:marBottom w:val="60"/>
          <w:divBdr>
            <w:top w:val="none" w:sz="0" w:space="0" w:color="auto"/>
            <w:left w:val="none" w:sz="0" w:space="0" w:color="auto"/>
            <w:bottom w:val="none" w:sz="0" w:space="0" w:color="auto"/>
            <w:right w:val="none" w:sz="0" w:space="0" w:color="auto"/>
          </w:divBdr>
        </w:div>
        <w:div w:id="1661158047">
          <w:marLeft w:val="0"/>
          <w:marRight w:val="0"/>
          <w:marTop w:val="60"/>
          <w:marBottom w:val="60"/>
          <w:divBdr>
            <w:top w:val="none" w:sz="0" w:space="0" w:color="auto"/>
            <w:left w:val="none" w:sz="0" w:space="0" w:color="auto"/>
            <w:bottom w:val="none" w:sz="0" w:space="0" w:color="auto"/>
            <w:right w:val="none" w:sz="0" w:space="0" w:color="auto"/>
          </w:divBdr>
        </w:div>
        <w:div w:id="1450004532">
          <w:marLeft w:val="0"/>
          <w:marRight w:val="0"/>
          <w:marTop w:val="60"/>
          <w:marBottom w:val="60"/>
          <w:divBdr>
            <w:top w:val="none" w:sz="0" w:space="0" w:color="auto"/>
            <w:left w:val="none" w:sz="0" w:space="0" w:color="auto"/>
            <w:bottom w:val="none" w:sz="0" w:space="0" w:color="auto"/>
            <w:right w:val="none" w:sz="0" w:space="0" w:color="auto"/>
          </w:divBdr>
        </w:div>
        <w:div w:id="64956674">
          <w:marLeft w:val="0"/>
          <w:marRight w:val="0"/>
          <w:marTop w:val="60"/>
          <w:marBottom w:val="60"/>
          <w:divBdr>
            <w:top w:val="none" w:sz="0" w:space="0" w:color="auto"/>
            <w:left w:val="none" w:sz="0" w:space="0" w:color="auto"/>
            <w:bottom w:val="none" w:sz="0" w:space="0" w:color="auto"/>
            <w:right w:val="none" w:sz="0" w:space="0" w:color="auto"/>
          </w:divBdr>
        </w:div>
        <w:div w:id="1240556747">
          <w:marLeft w:val="0"/>
          <w:marRight w:val="0"/>
          <w:marTop w:val="60"/>
          <w:marBottom w:val="60"/>
          <w:divBdr>
            <w:top w:val="none" w:sz="0" w:space="0" w:color="auto"/>
            <w:left w:val="none" w:sz="0" w:space="0" w:color="auto"/>
            <w:bottom w:val="none" w:sz="0" w:space="0" w:color="auto"/>
            <w:right w:val="none" w:sz="0" w:space="0" w:color="auto"/>
          </w:divBdr>
        </w:div>
        <w:div w:id="1794978072">
          <w:marLeft w:val="0"/>
          <w:marRight w:val="0"/>
          <w:marTop w:val="60"/>
          <w:marBottom w:val="60"/>
          <w:divBdr>
            <w:top w:val="none" w:sz="0" w:space="0" w:color="auto"/>
            <w:left w:val="none" w:sz="0" w:space="0" w:color="auto"/>
            <w:bottom w:val="none" w:sz="0" w:space="0" w:color="auto"/>
            <w:right w:val="none" w:sz="0" w:space="0" w:color="auto"/>
          </w:divBdr>
        </w:div>
        <w:div w:id="1978026235">
          <w:marLeft w:val="0"/>
          <w:marRight w:val="0"/>
          <w:marTop w:val="60"/>
          <w:marBottom w:val="60"/>
          <w:divBdr>
            <w:top w:val="none" w:sz="0" w:space="0" w:color="auto"/>
            <w:left w:val="none" w:sz="0" w:space="0" w:color="auto"/>
            <w:bottom w:val="none" w:sz="0" w:space="0" w:color="auto"/>
            <w:right w:val="none" w:sz="0" w:space="0" w:color="auto"/>
          </w:divBdr>
        </w:div>
        <w:div w:id="1393457927">
          <w:marLeft w:val="0"/>
          <w:marRight w:val="0"/>
          <w:marTop w:val="60"/>
          <w:marBottom w:val="60"/>
          <w:divBdr>
            <w:top w:val="none" w:sz="0" w:space="0" w:color="auto"/>
            <w:left w:val="none" w:sz="0" w:space="0" w:color="auto"/>
            <w:bottom w:val="none" w:sz="0" w:space="0" w:color="auto"/>
            <w:right w:val="none" w:sz="0" w:space="0" w:color="auto"/>
          </w:divBdr>
        </w:div>
        <w:div w:id="1572619698">
          <w:marLeft w:val="720"/>
          <w:marRight w:val="0"/>
          <w:marTop w:val="60"/>
          <w:marBottom w:val="60"/>
          <w:divBdr>
            <w:top w:val="none" w:sz="0" w:space="0" w:color="auto"/>
            <w:left w:val="none" w:sz="0" w:space="0" w:color="auto"/>
            <w:bottom w:val="none" w:sz="0" w:space="0" w:color="auto"/>
            <w:right w:val="none" w:sz="0" w:space="0" w:color="auto"/>
          </w:divBdr>
        </w:div>
        <w:div w:id="1709447056">
          <w:marLeft w:val="720"/>
          <w:marRight w:val="0"/>
          <w:marTop w:val="60"/>
          <w:marBottom w:val="60"/>
          <w:divBdr>
            <w:top w:val="none" w:sz="0" w:space="0" w:color="auto"/>
            <w:left w:val="none" w:sz="0" w:space="0" w:color="auto"/>
            <w:bottom w:val="none" w:sz="0" w:space="0" w:color="auto"/>
            <w:right w:val="none" w:sz="0" w:space="0" w:color="auto"/>
          </w:divBdr>
        </w:div>
        <w:div w:id="3478198">
          <w:marLeft w:val="720"/>
          <w:marRight w:val="0"/>
          <w:marTop w:val="60"/>
          <w:marBottom w:val="60"/>
          <w:divBdr>
            <w:top w:val="none" w:sz="0" w:space="0" w:color="auto"/>
            <w:left w:val="none" w:sz="0" w:space="0" w:color="auto"/>
            <w:bottom w:val="none" w:sz="0" w:space="0" w:color="auto"/>
            <w:right w:val="none" w:sz="0" w:space="0" w:color="auto"/>
          </w:divBdr>
        </w:div>
        <w:div w:id="1822037945">
          <w:marLeft w:val="720"/>
          <w:marRight w:val="0"/>
          <w:marTop w:val="60"/>
          <w:marBottom w:val="60"/>
          <w:divBdr>
            <w:top w:val="none" w:sz="0" w:space="0" w:color="auto"/>
            <w:left w:val="none" w:sz="0" w:space="0" w:color="auto"/>
            <w:bottom w:val="none" w:sz="0" w:space="0" w:color="auto"/>
            <w:right w:val="none" w:sz="0" w:space="0" w:color="auto"/>
          </w:divBdr>
        </w:div>
        <w:div w:id="851650485">
          <w:marLeft w:val="0"/>
          <w:marRight w:val="0"/>
          <w:marTop w:val="60"/>
          <w:marBottom w:val="60"/>
          <w:divBdr>
            <w:top w:val="none" w:sz="0" w:space="0" w:color="auto"/>
            <w:left w:val="none" w:sz="0" w:space="0" w:color="auto"/>
            <w:bottom w:val="none" w:sz="0" w:space="0" w:color="auto"/>
            <w:right w:val="none" w:sz="0" w:space="0" w:color="auto"/>
          </w:divBdr>
        </w:div>
        <w:div w:id="1716806505">
          <w:marLeft w:val="0"/>
          <w:marRight w:val="0"/>
          <w:marTop w:val="60"/>
          <w:marBottom w:val="60"/>
          <w:divBdr>
            <w:top w:val="none" w:sz="0" w:space="0" w:color="auto"/>
            <w:left w:val="none" w:sz="0" w:space="0" w:color="auto"/>
            <w:bottom w:val="none" w:sz="0" w:space="0" w:color="auto"/>
            <w:right w:val="none" w:sz="0" w:space="0" w:color="auto"/>
          </w:divBdr>
        </w:div>
        <w:div w:id="1290548208">
          <w:marLeft w:val="720"/>
          <w:marRight w:val="0"/>
          <w:marTop w:val="60"/>
          <w:marBottom w:val="60"/>
          <w:divBdr>
            <w:top w:val="none" w:sz="0" w:space="0" w:color="auto"/>
            <w:left w:val="none" w:sz="0" w:space="0" w:color="auto"/>
            <w:bottom w:val="none" w:sz="0" w:space="0" w:color="auto"/>
            <w:right w:val="none" w:sz="0" w:space="0" w:color="auto"/>
          </w:divBdr>
        </w:div>
        <w:div w:id="349915260">
          <w:marLeft w:val="720"/>
          <w:marRight w:val="0"/>
          <w:marTop w:val="60"/>
          <w:marBottom w:val="60"/>
          <w:divBdr>
            <w:top w:val="none" w:sz="0" w:space="0" w:color="auto"/>
            <w:left w:val="none" w:sz="0" w:space="0" w:color="auto"/>
            <w:bottom w:val="none" w:sz="0" w:space="0" w:color="auto"/>
            <w:right w:val="none" w:sz="0" w:space="0" w:color="auto"/>
          </w:divBdr>
        </w:div>
        <w:div w:id="809787524">
          <w:marLeft w:val="0"/>
          <w:marRight w:val="0"/>
          <w:marTop w:val="0"/>
          <w:marBottom w:val="101"/>
          <w:divBdr>
            <w:top w:val="none" w:sz="0" w:space="0" w:color="auto"/>
            <w:left w:val="none" w:sz="0" w:space="0" w:color="auto"/>
            <w:bottom w:val="none" w:sz="0" w:space="0" w:color="auto"/>
            <w:right w:val="none" w:sz="0" w:space="0" w:color="auto"/>
          </w:divBdr>
        </w:div>
        <w:div w:id="56831816">
          <w:marLeft w:val="0"/>
          <w:marRight w:val="0"/>
          <w:marTop w:val="60"/>
          <w:marBottom w:val="60"/>
          <w:divBdr>
            <w:top w:val="none" w:sz="0" w:space="0" w:color="auto"/>
            <w:left w:val="none" w:sz="0" w:space="0" w:color="auto"/>
            <w:bottom w:val="none" w:sz="0" w:space="0" w:color="auto"/>
            <w:right w:val="none" w:sz="0" w:space="0" w:color="auto"/>
          </w:divBdr>
        </w:div>
        <w:div w:id="2068260900">
          <w:marLeft w:val="0"/>
          <w:marRight w:val="0"/>
          <w:marTop w:val="60"/>
          <w:marBottom w:val="60"/>
          <w:divBdr>
            <w:top w:val="none" w:sz="0" w:space="0" w:color="auto"/>
            <w:left w:val="none" w:sz="0" w:space="0" w:color="auto"/>
            <w:bottom w:val="none" w:sz="0" w:space="0" w:color="auto"/>
            <w:right w:val="none" w:sz="0" w:space="0" w:color="auto"/>
          </w:divBdr>
        </w:div>
        <w:div w:id="2111780069">
          <w:marLeft w:val="0"/>
          <w:marRight w:val="0"/>
          <w:marTop w:val="60"/>
          <w:marBottom w:val="60"/>
          <w:divBdr>
            <w:top w:val="none" w:sz="0" w:space="0" w:color="auto"/>
            <w:left w:val="none" w:sz="0" w:space="0" w:color="auto"/>
            <w:bottom w:val="none" w:sz="0" w:space="0" w:color="auto"/>
            <w:right w:val="none" w:sz="0" w:space="0" w:color="auto"/>
          </w:divBdr>
        </w:div>
        <w:div w:id="1304232659">
          <w:marLeft w:val="0"/>
          <w:marRight w:val="0"/>
          <w:marTop w:val="60"/>
          <w:marBottom w:val="60"/>
          <w:divBdr>
            <w:top w:val="none" w:sz="0" w:space="0" w:color="auto"/>
            <w:left w:val="none" w:sz="0" w:space="0" w:color="auto"/>
            <w:bottom w:val="none" w:sz="0" w:space="0" w:color="auto"/>
            <w:right w:val="none" w:sz="0" w:space="0" w:color="auto"/>
          </w:divBdr>
        </w:div>
        <w:div w:id="1433431901">
          <w:marLeft w:val="0"/>
          <w:marRight w:val="0"/>
          <w:marTop w:val="60"/>
          <w:marBottom w:val="60"/>
          <w:divBdr>
            <w:top w:val="none" w:sz="0" w:space="0" w:color="auto"/>
            <w:left w:val="none" w:sz="0" w:space="0" w:color="auto"/>
            <w:bottom w:val="none" w:sz="0" w:space="0" w:color="auto"/>
            <w:right w:val="none" w:sz="0" w:space="0" w:color="auto"/>
          </w:divBdr>
        </w:div>
        <w:div w:id="1546453619">
          <w:marLeft w:val="0"/>
          <w:marRight w:val="0"/>
          <w:marTop w:val="60"/>
          <w:marBottom w:val="60"/>
          <w:divBdr>
            <w:top w:val="none" w:sz="0" w:space="0" w:color="auto"/>
            <w:left w:val="none" w:sz="0" w:space="0" w:color="auto"/>
            <w:bottom w:val="none" w:sz="0" w:space="0" w:color="auto"/>
            <w:right w:val="none" w:sz="0" w:space="0" w:color="auto"/>
          </w:divBdr>
        </w:div>
        <w:div w:id="1811822578">
          <w:marLeft w:val="0"/>
          <w:marRight w:val="0"/>
          <w:marTop w:val="60"/>
          <w:marBottom w:val="60"/>
          <w:divBdr>
            <w:top w:val="none" w:sz="0" w:space="0" w:color="auto"/>
            <w:left w:val="none" w:sz="0" w:space="0" w:color="auto"/>
            <w:bottom w:val="none" w:sz="0" w:space="0" w:color="auto"/>
            <w:right w:val="none" w:sz="0" w:space="0" w:color="auto"/>
          </w:divBdr>
        </w:div>
        <w:div w:id="1394236351">
          <w:marLeft w:val="0"/>
          <w:marRight w:val="0"/>
          <w:marTop w:val="60"/>
          <w:marBottom w:val="60"/>
          <w:divBdr>
            <w:top w:val="none" w:sz="0" w:space="0" w:color="auto"/>
            <w:left w:val="none" w:sz="0" w:space="0" w:color="auto"/>
            <w:bottom w:val="none" w:sz="0" w:space="0" w:color="auto"/>
            <w:right w:val="none" w:sz="0" w:space="0" w:color="auto"/>
          </w:divBdr>
        </w:div>
        <w:div w:id="1448160316">
          <w:marLeft w:val="0"/>
          <w:marRight w:val="0"/>
          <w:marTop w:val="60"/>
          <w:marBottom w:val="60"/>
          <w:divBdr>
            <w:top w:val="none" w:sz="0" w:space="0" w:color="auto"/>
            <w:left w:val="none" w:sz="0" w:space="0" w:color="auto"/>
            <w:bottom w:val="none" w:sz="0" w:space="0" w:color="auto"/>
            <w:right w:val="none" w:sz="0" w:space="0" w:color="auto"/>
          </w:divBdr>
        </w:div>
        <w:div w:id="419058878">
          <w:marLeft w:val="720"/>
          <w:marRight w:val="0"/>
          <w:marTop w:val="60"/>
          <w:marBottom w:val="60"/>
          <w:divBdr>
            <w:top w:val="none" w:sz="0" w:space="0" w:color="auto"/>
            <w:left w:val="none" w:sz="0" w:space="0" w:color="auto"/>
            <w:bottom w:val="none" w:sz="0" w:space="0" w:color="auto"/>
            <w:right w:val="none" w:sz="0" w:space="0" w:color="auto"/>
          </w:divBdr>
        </w:div>
        <w:div w:id="240911180">
          <w:marLeft w:val="720"/>
          <w:marRight w:val="0"/>
          <w:marTop w:val="60"/>
          <w:marBottom w:val="60"/>
          <w:divBdr>
            <w:top w:val="none" w:sz="0" w:space="0" w:color="auto"/>
            <w:left w:val="none" w:sz="0" w:space="0" w:color="auto"/>
            <w:bottom w:val="none" w:sz="0" w:space="0" w:color="auto"/>
            <w:right w:val="none" w:sz="0" w:space="0" w:color="auto"/>
          </w:divBdr>
        </w:div>
        <w:div w:id="52049449">
          <w:marLeft w:val="720"/>
          <w:marRight w:val="0"/>
          <w:marTop w:val="60"/>
          <w:marBottom w:val="60"/>
          <w:divBdr>
            <w:top w:val="none" w:sz="0" w:space="0" w:color="auto"/>
            <w:left w:val="none" w:sz="0" w:space="0" w:color="auto"/>
            <w:bottom w:val="none" w:sz="0" w:space="0" w:color="auto"/>
            <w:right w:val="none" w:sz="0" w:space="0" w:color="auto"/>
          </w:divBdr>
        </w:div>
        <w:div w:id="1535575704">
          <w:marLeft w:val="720"/>
          <w:marRight w:val="0"/>
          <w:marTop w:val="60"/>
          <w:marBottom w:val="60"/>
          <w:divBdr>
            <w:top w:val="none" w:sz="0" w:space="0" w:color="auto"/>
            <w:left w:val="none" w:sz="0" w:space="0" w:color="auto"/>
            <w:bottom w:val="none" w:sz="0" w:space="0" w:color="auto"/>
            <w:right w:val="none" w:sz="0" w:space="0" w:color="auto"/>
          </w:divBdr>
        </w:div>
        <w:div w:id="1900438446">
          <w:marLeft w:val="0"/>
          <w:marRight w:val="0"/>
          <w:marTop w:val="60"/>
          <w:marBottom w:val="60"/>
          <w:divBdr>
            <w:top w:val="none" w:sz="0" w:space="0" w:color="auto"/>
            <w:left w:val="none" w:sz="0" w:space="0" w:color="auto"/>
            <w:bottom w:val="none" w:sz="0" w:space="0" w:color="auto"/>
            <w:right w:val="none" w:sz="0" w:space="0" w:color="auto"/>
          </w:divBdr>
        </w:div>
        <w:div w:id="600844778">
          <w:marLeft w:val="0"/>
          <w:marRight w:val="0"/>
          <w:marTop w:val="60"/>
          <w:marBottom w:val="60"/>
          <w:divBdr>
            <w:top w:val="none" w:sz="0" w:space="0" w:color="auto"/>
            <w:left w:val="none" w:sz="0" w:space="0" w:color="auto"/>
            <w:bottom w:val="none" w:sz="0" w:space="0" w:color="auto"/>
            <w:right w:val="none" w:sz="0" w:space="0" w:color="auto"/>
          </w:divBdr>
        </w:div>
        <w:div w:id="263002392">
          <w:marLeft w:val="720"/>
          <w:marRight w:val="0"/>
          <w:marTop w:val="60"/>
          <w:marBottom w:val="60"/>
          <w:divBdr>
            <w:top w:val="none" w:sz="0" w:space="0" w:color="auto"/>
            <w:left w:val="none" w:sz="0" w:space="0" w:color="auto"/>
            <w:bottom w:val="none" w:sz="0" w:space="0" w:color="auto"/>
            <w:right w:val="none" w:sz="0" w:space="0" w:color="auto"/>
          </w:divBdr>
        </w:div>
        <w:div w:id="1225141719">
          <w:marLeft w:val="720"/>
          <w:marRight w:val="0"/>
          <w:marTop w:val="60"/>
          <w:marBottom w:val="60"/>
          <w:divBdr>
            <w:top w:val="none" w:sz="0" w:space="0" w:color="auto"/>
            <w:left w:val="none" w:sz="0" w:space="0" w:color="auto"/>
            <w:bottom w:val="none" w:sz="0" w:space="0" w:color="auto"/>
            <w:right w:val="none" w:sz="0" w:space="0" w:color="auto"/>
          </w:divBdr>
        </w:div>
        <w:div w:id="346252965">
          <w:marLeft w:val="0"/>
          <w:marRight w:val="0"/>
          <w:marTop w:val="0"/>
          <w:marBottom w:val="101"/>
          <w:divBdr>
            <w:top w:val="none" w:sz="0" w:space="0" w:color="auto"/>
            <w:left w:val="none" w:sz="0" w:space="0" w:color="auto"/>
            <w:bottom w:val="none" w:sz="0" w:space="0" w:color="auto"/>
            <w:right w:val="none" w:sz="0" w:space="0" w:color="auto"/>
          </w:divBdr>
        </w:div>
        <w:div w:id="2097704300">
          <w:marLeft w:val="0"/>
          <w:marRight w:val="0"/>
          <w:marTop w:val="0"/>
          <w:marBottom w:val="101"/>
          <w:divBdr>
            <w:top w:val="none" w:sz="0" w:space="0" w:color="auto"/>
            <w:left w:val="none" w:sz="0" w:space="0" w:color="auto"/>
            <w:bottom w:val="none" w:sz="0" w:space="0" w:color="auto"/>
            <w:right w:val="none" w:sz="0" w:space="0" w:color="auto"/>
          </w:divBdr>
        </w:div>
        <w:div w:id="1940872379">
          <w:marLeft w:val="0"/>
          <w:marRight w:val="0"/>
          <w:marTop w:val="101"/>
          <w:marBottom w:val="101"/>
          <w:divBdr>
            <w:top w:val="none" w:sz="0" w:space="0" w:color="auto"/>
            <w:left w:val="none" w:sz="0" w:space="0" w:color="auto"/>
            <w:bottom w:val="none" w:sz="0" w:space="0" w:color="auto"/>
            <w:right w:val="none" w:sz="0" w:space="0" w:color="auto"/>
          </w:divBdr>
        </w:div>
        <w:div w:id="511068505">
          <w:marLeft w:val="0"/>
          <w:marRight w:val="0"/>
          <w:marTop w:val="101"/>
          <w:marBottom w:val="101"/>
          <w:divBdr>
            <w:top w:val="none" w:sz="0" w:space="0" w:color="auto"/>
            <w:left w:val="none" w:sz="0" w:space="0" w:color="auto"/>
            <w:bottom w:val="none" w:sz="0" w:space="0" w:color="auto"/>
            <w:right w:val="none" w:sz="0" w:space="0" w:color="auto"/>
          </w:divBdr>
        </w:div>
        <w:div w:id="467599892">
          <w:marLeft w:val="0"/>
          <w:marRight w:val="0"/>
          <w:marTop w:val="101"/>
          <w:marBottom w:val="101"/>
          <w:divBdr>
            <w:top w:val="none" w:sz="0" w:space="0" w:color="auto"/>
            <w:left w:val="none" w:sz="0" w:space="0" w:color="auto"/>
            <w:bottom w:val="none" w:sz="0" w:space="0" w:color="auto"/>
            <w:right w:val="none" w:sz="0" w:space="0" w:color="auto"/>
          </w:divBdr>
        </w:div>
        <w:div w:id="1192301161">
          <w:marLeft w:val="0"/>
          <w:marRight w:val="0"/>
          <w:marTop w:val="101"/>
          <w:marBottom w:val="101"/>
          <w:divBdr>
            <w:top w:val="none" w:sz="0" w:space="0" w:color="auto"/>
            <w:left w:val="none" w:sz="0" w:space="0" w:color="auto"/>
            <w:bottom w:val="none" w:sz="0" w:space="0" w:color="auto"/>
            <w:right w:val="none" w:sz="0" w:space="0" w:color="auto"/>
          </w:divBdr>
        </w:div>
        <w:div w:id="1222671750">
          <w:marLeft w:val="0"/>
          <w:marRight w:val="0"/>
          <w:marTop w:val="101"/>
          <w:marBottom w:val="101"/>
          <w:divBdr>
            <w:top w:val="none" w:sz="0" w:space="0" w:color="auto"/>
            <w:left w:val="none" w:sz="0" w:space="0" w:color="auto"/>
            <w:bottom w:val="none" w:sz="0" w:space="0" w:color="auto"/>
            <w:right w:val="none" w:sz="0" w:space="0" w:color="auto"/>
          </w:divBdr>
        </w:div>
        <w:div w:id="936594774">
          <w:marLeft w:val="0"/>
          <w:marRight w:val="0"/>
          <w:marTop w:val="101"/>
          <w:marBottom w:val="101"/>
          <w:divBdr>
            <w:top w:val="none" w:sz="0" w:space="0" w:color="auto"/>
            <w:left w:val="none" w:sz="0" w:space="0" w:color="auto"/>
            <w:bottom w:val="none" w:sz="0" w:space="0" w:color="auto"/>
            <w:right w:val="none" w:sz="0" w:space="0" w:color="auto"/>
          </w:divBdr>
        </w:div>
        <w:div w:id="67726996">
          <w:marLeft w:val="0"/>
          <w:marRight w:val="0"/>
          <w:marTop w:val="101"/>
          <w:marBottom w:val="101"/>
          <w:divBdr>
            <w:top w:val="none" w:sz="0" w:space="0" w:color="auto"/>
            <w:left w:val="none" w:sz="0" w:space="0" w:color="auto"/>
            <w:bottom w:val="none" w:sz="0" w:space="0" w:color="auto"/>
            <w:right w:val="none" w:sz="0" w:space="0" w:color="auto"/>
          </w:divBdr>
        </w:div>
        <w:div w:id="1060052555">
          <w:marLeft w:val="0"/>
          <w:marRight w:val="0"/>
          <w:marTop w:val="101"/>
          <w:marBottom w:val="101"/>
          <w:divBdr>
            <w:top w:val="none" w:sz="0" w:space="0" w:color="auto"/>
            <w:left w:val="none" w:sz="0" w:space="0" w:color="auto"/>
            <w:bottom w:val="none" w:sz="0" w:space="0" w:color="auto"/>
            <w:right w:val="none" w:sz="0" w:space="0" w:color="auto"/>
          </w:divBdr>
        </w:div>
        <w:div w:id="1072505743">
          <w:marLeft w:val="0"/>
          <w:marRight w:val="0"/>
          <w:marTop w:val="101"/>
          <w:marBottom w:val="101"/>
          <w:divBdr>
            <w:top w:val="none" w:sz="0" w:space="0" w:color="auto"/>
            <w:left w:val="none" w:sz="0" w:space="0" w:color="auto"/>
            <w:bottom w:val="none" w:sz="0" w:space="0" w:color="auto"/>
            <w:right w:val="none" w:sz="0" w:space="0" w:color="auto"/>
          </w:divBdr>
        </w:div>
        <w:div w:id="748507095">
          <w:marLeft w:val="0"/>
          <w:marRight w:val="0"/>
          <w:marTop w:val="101"/>
          <w:marBottom w:val="101"/>
          <w:divBdr>
            <w:top w:val="none" w:sz="0" w:space="0" w:color="auto"/>
            <w:left w:val="none" w:sz="0" w:space="0" w:color="auto"/>
            <w:bottom w:val="none" w:sz="0" w:space="0" w:color="auto"/>
            <w:right w:val="none" w:sz="0" w:space="0" w:color="auto"/>
          </w:divBdr>
        </w:div>
        <w:div w:id="337586685">
          <w:marLeft w:val="720"/>
          <w:marRight w:val="0"/>
          <w:marTop w:val="101"/>
          <w:marBottom w:val="101"/>
          <w:divBdr>
            <w:top w:val="none" w:sz="0" w:space="0" w:color="auto"/>
            <w:left w:val="none" w:sz="0" w:space="0" w:color="auto"/>
            <w:bottom w:val="none" w:sz="0" w:space="0" w:color="auto"/>
            <w:right w:val="none" w:sz="0" w:space="0" w:color="auto"/>
          </w:divBdr>
        </w:div>
        <w:div w:id="1848203866">
          <w:marLeft w:val="720"/>
          <w:marRight w:val="0"/>
          <w:marTop w:val="101"/>
          <w:marBottom w:val="101"/>
          <w:divBdr>
            <w:top w:val="none" w:sz="0" w:space="0" w:color="auto"/>
            <w:left w:val="none" w:sz="0" w:space="0" w:color="auto"/>
            <w:bottom w:val="none" w:sz="0" w:space="0" w:color="auto"/>
            <w:right w:val="none" w:sz="0" w:space="0" w:color="auto"/>
          </w:divBdr>
        </w:div>
        <w:div w:id="1176071815">
          <w:marLeft w:val="720"/>
          <w:marRight w:val="0"/>
          <w:marTop w:val="101"/>
          <w:marBottom w:val="101"/>
          <w:divBdr>
            <w:top w:val="none" w:sz="0" w:space="0" w:color="auto"/>
            <w:left w:val="none" w:sz="0" w:space="0" w:color="auto"/>
            <w:bottom w:val="none" w:sz="0" w:space="0" w:color="auto"/>
            <w:right w:val="none" w:sz="0" w:space="0" w:color="auto"/>
          </w:divBdr>
        </w:div>
        <w:div w:id="1254128631">
          <w:marLeft w:val="720"/>
          <w:marRight w:val="0"/>
          <w:marTop w:val="101"/>
          <w:marBottom w:val="101"/>
          <w:divBdr>
            <w:top w:val="none" w:sz="0" w:space="0" w:color="auto"/>
            <w:left w:val="none" w:sz="0" w:space="0" w:color="auto"/>
            <w:bottom w:val="none" w:sz="0" w:space="0" w:color="auto"/>
            <w:right w:val="none" w:sz="0" w:space="0" w:color="auto"/>
          </w:divBdr>
        </w:div>
        <w:div w:id="1648322603">
          <w:marLeft w:val="0"/>
          <w:marRight w:val="0"/>
          <w:marTop w:val="101"/>
          <w:marBottom w:val="101"/>
          <w:divBdr>
            <w:top w:val="none" w:sz="0" w:space="0" w:color="auto"/>
            <w:left w:val="none" w:sz="0" w:space="0" w:color="auto"/>
            <w:bottom w:val="none" w:sz="0" w:space="0" w:color="auto"/>
            <w:right w:val="none" w:sz="0" w:space="0" w:color="auto"/>
          </w:divBdr>
        </w:div>
        <w:div w:id="1432510126">
          <w:marLeft w:val="0"/>
          <w:marRight w:val="0"/>
          <w:marTop w:val="101"/>
          <w:marBottom w:val="101"/>
          <w:divBdr>
            <w:top w:val="none" w:sz="0" w:space="0" w:color="auto"/>
            <w:left w:val="none" w:sz="0" w:space="0" w:color="auto"/>
            <w:bottom w:val="none" w:sz="0" w:space="0" w:color="auto"/>
            <w:right w:val="none" w:sz="0" w:space="0" w:color="auto"/>
          </w:divBdr>
        </w:div>
        <w:div w:id="1291978653">
          <w:marLeft w:val="720"/>
          <w:marRight w:val="0"/>
          <w:marTop w:val="101"/>
          <w:marBottom w:val="101"/>
          <w:divBdr>
            <w:top w:val="none" w:sz="0" w:space="0" w:color="auto"/>
            <w:left w:val="none" w:sz="0" w:space="0" w:color="auto"/>
            <w:bottom w:val="none" w:sz="0" w:space="0" w:color="auto"/>
            <w:right w:val="none" w:sz="0" w:space="0" w:color="auto"/>
          </w:divBdr>
        </w:div>
        <w:div w:id="379280910">
          <w:marLeft w:val="720"/>
          <w:marRight w:val="0"/>
          <w:marTop w:val="101"/>
          <w:marBottom w:val="101"/>
          <w:divBdr>
            <w:top w:val="none" w:sz="0" w:space="0" w:color="auto"/>
            <w:left w:val="none" w:sz="0" w:space="0" w:color="auto"/>
            <w:bottom w:val="none" w:sz="0" w:space="0" w:color="auto"/>
            <w:right w:val="none" w:sz="0" w:space="0" w:color="auto"/>
          </w:divBdr>
        </w:div>
        <w:div w:id="1757942776">
          <w:marLeft w:val="0"/>
          <w:marRight w:val="0"/>
          <w:marTop w:val="0"/>
          <w:marBottom w:val="101"/>
          <w:divBdr>
            <w:top w:val="none" w:sz="0" w:space="0" w:color="auto"/>
            <w:left w:val="none" w:sz="0" w:space="0" w:color="auto"/>
            <w:bottom w:val="none" w:sz="0" w:space="0" w:color="auto"/>
            <w:right w:val="none" w:sz="0" w:space="0" w:color="auto"/>
          </w:divBdr>
        </w:div>
        <w:div w:id="817259823">
          <w:marLeft w:val="0"/>
          <w:marRight w:val="0"/>
          <w:marTop w:val="101"/>
          <w:marBottom w:val="101"/>
          <w:divBdr>
            <w:top w:val="none" w:sz="0" w:space="0" w:color="auto"/>
            <w:left w:val="none" w:sz="0" w:space="0" w:color="auto"/>
            <w:bottom w:val="none" w:sz="0" w:space="0" w:color="auto"/>
            <w:right w:val="none" w:sz="0" w:space="0" w:color="auto"/>
          </w:divBdr>
        </w:div>
        <w:div w:id="1959605995">
          <w:marLeft w:val="576"/>
          <w:marRight w:val="0"/>
          <w:marTop w:val="101"/>
          <w:marBottom w:val="101"/>
          <w:divBdr>
            <w:top w:val="none" w:sz="0" w:space="0" w:color="auto"/>
            <w:left w:val="none" w:sz="0" w:space="0" w:color="auto"/>
            <w:bottom w:val="none" w:sz="0" w:space="0" w:color="auto"/>
            <w:right w:val="none" w:sz="0" w:space="0" w:color="auto"/>
          </w:divBdr>
        </w:div>
        <w:div w:id="1805124981">
          <w:marLeft w:val="576"/>
          <w:marRight w:val="0"/>
          <w:marTop w:val="101"/>
          <w:marBottom w:val="101"/>
          <w:divBdr>
            <w:top w:val="none" w:sz="0" w:space="0" w:color="auto"/>
            <w:left w:val="none" w:sz="0" w:space="0" w:color="auto"/>
            <w:bottom w:val="none" w:sz="0" w:space="0" w:color="auto"/>
            <w:right w:val="none" w:sz="0" w:space="0" w:color="auto"/>
          </w:divBdr>
        </w:div>
        <w:div w:id="100806127">
          <w:marLeft w:val="0"/>
          <w:marRight w:val="0"/>
          <w:marTop w:val="0"/>
          <w:marBottom w:val="101"/>
          <w:divBdr>
            <w:top w:val="none" w:sz="0" w:space="0" w:color="auto"/>
            <w:left w:val="none" w:sz="0" w:space="0" w:color="auto"/>
            <w:bottom w:val="none" w:sz="0" w:space="0" w:color="auto"/>
            <w:right w:val="none" w:sz="0" w:space="0" w:color="auto"/>
          </w:divBdr>
        </w:div>
        <w:div w:id="940408351">
          <w:marLeft w:val="0"/>
          <w:marRight w:val="0"/>
          <w:marTop w:val="0"/>
          <w:marBottom w:val="101"/>
          <w:divBdr>
            <w:top w:val="none" w:sz="0" w:space="0" w:color="auto"/>
            <w:left w:val="none" w:sz="0" w:space="0" w:color="auto"/>
            <w:bottom w:val="none" w:sz="0" w:space="0" w:color="auto"/>
            <w:right w:val="none" w:sz="0" w:space="0" w:color="auto"/>
          </w:divBdr>
        </w:div>
        <w:div w:id="482360262">
          <w:marLeft w:val="0"/>
          <w:marRight w:val="0"/>
          <w:marTop w:val="0"/>
          <w:marBottom w:val="101"/>
          <w:divBdr>
            <w:top w:val="none" w:sz="0" w:space="0" w:color="auto"/>
            <w:left w:val="none" w:sz="0" w:space="0" w:color="auto"/>
            <w:bottom w:val="none" w:sz="0" w:space="0" w:color="auto"/>
            <w:right w:val="none" w:sz="0" w:space="0" w:color="auto"/>
          </w:divBdr>
        </w:div>
        <w:div w:id="749540530">
          <w:marLeft w:val="0"/>
          <w:marRight w:val="0"/>
          <w:marTop w:val="0"/>
          <w:marBottom w:val="101"/>
          <w:divBdr>
            <w:top w:val="none" w:sz="0" w:space="0" w:color="auto"/>
            <w:left w:val="none" w:sz="0" w:space="0" w:color="auto"/>
            <w:bottom w:val="none" w:sz="0" w:space="0" w:color="auto"/>
            <w:right w:val="none" w:sz="0" w:space="0" w:color="auto"/>
          </w:divBdr>
        </w:div>
        <w:div w:id="1895461682">
          <w:marLeft w:val="0"/>
          <w:marRight w:val="0"/>
          <w:marTop w:val="0"/>
          <w:marBottom w:val="101"/>
          <w:divBdr>
            <w:top w:val="none" w:sz="0" w:space="0" w:color="auto"/>
            <w:left w:val="none" w:sz="0" w:space="0" w:color="auto"/>
            <w:bottom w:val="none" w:sz="0" w:space="0" w:color="auto"/>
            <w:right w:val="none" w:sz="0" w:space="0" w:color="auto"/>
          </w:divBdr>
        </w:div>
        <w:div w:id="2068913526">
          <w:marLeft w:val="0"/>
          <w:marRight w:val="0"/>
          <w:marTop w:val="0"/>
          <w:marBottom w:val="101"/>
          <w:divBdr>
            <w:top w:val="none" w:sz="0" w:space="0" w:color="auto"/>
            <w:left w:val="none" w:sz="0" w:space="0" w:color="auto"/>
            <w:bottom w:val="none" w:sz="0" w:space="0" w:color="auto"/>
            <w:right w:val="none" w:sz="0" w:space="0" w:color="auto"/>
          </w:divBdr>
        </w:div>
        <w:div w:id="1390306000">
          <w:marLeft w:val="0"/>
          <w:marRight w:val="0"/>
          <w:marTop w:val="0"/>
          <w:marBottom w:val="101"/>
          <w:divBdr>
            <w:top w:val="none" w:sz="0" w:space="0" w:color="auto"/>
            <w:left w:val="none" w:sz="0" w:space="0" w:color="auto"/>
            <w:bottom w:val="none" w:sz="0" w:space="0" w:color="auto"/>
            <w:right w:val="none" w:sz="0" w:space="0" w:color="auto"/>
          </w:divBdr>
        </w:div>
        <w:div w:id="1608806134">
          <w:marLeft w:val="0"/>
          <w:marRight w:val="0"/>
          <w:marTop w:val="0"/>
          <w:marBottom w:val="101"/>
          <w:divBdr>
            <w:top w:val="none" w:sz="0" w:space="0" w:color="auto"/>
            <w:left w:val="none" w:sz="0" w:space="0" w:color="auto"/>
            <w:bottom w:val="none" w:sz="0" w:space="0" w:color="auto"/>
            <w:right w:val="none" w:sz="0" w:space="0" w:color="auto"/>
          </w:divBdr>
        </w:div>
        <w:div w:id="134378">
          <w:marLeft w:val="0"/>
          <w:marRight w:val="0"/>
          <w:marTop w:val="0"/>
          <w:marBottom w:val="101"/>
          <w:divBdr>
            <w:top w:val="none" w:sz="0" w:space="0" w:color="auto"/>
            <w:left w:val="none" w:sz="0" w:space="0" w:color="auto"/>
            <w:bottom w:val="none" w:sz="0" w:space="0" w:color="auto"/>
            <w:right w:val="none" w:sz="0" w:space="0" w:color="auto"/>
          </w:divBdr>
        </w:div>
        <w:div w:id="2144539690">
          <w:marLeft w:val="0"/>
          <w:marRight w:val="0"/>
          <w:marTop w:val="0"/>
          <w:marBottom w:val="101"/>
          <w:divBdr>
            <w:top w:val="none" w:sz="0" w:space="0" w:color="auto"/>
            <w:left w:val="none" w:sz="0" w:space="0" w:color="auto"/>
            <w:bottom w:val="none" w:sz="0" w:space="0" w:color="auto"/>
            <w:right w:val="none" w:sz="0" w:space="0" w:color="auto"/>
          </w:divBdr>
        </w:div>
        <w:div w:id="513419360">
          <w:marLeft w:val="0"/>
          <w:marRight w:val="0"/>
          <w:marTop w:val="0"/>
          <w:marBottom w:val="101"/>
          <w:divBdr>
            <w:top w:val="none" w:sz="0" w:space="0" w:color="auto"/>
            <w:left w:val="none" w:sz="0" w:space="0" w:color="auto"/>
            <w:bottom w:val="none" w:sz="0" w:space="0" w:color="auto"/>
            <w:right w:val="none" w:sz="0" w:space="0" w:color="auto"/>
          </w:divBdr>
        </w:div>
        <w:div w:id="130876551">
          <w:marLeft w:val="0"/>
          <w:marRight w:val="0"/>
          <w:marTop w:val="0"/>
          <w:marBottom w:val="101"/>
          <w:divBdr>
            <w:top w:val="none" w:sz="0" w:space="0" w:color="auto"/>
            <w:left w:val="none" w:sz="0" w:space="0" w:color="auto"/>
            <w:bottom w:val="none" w:sz="0" w:space="0" w:color="auto"/>
            <w:right w:val="none" w:sz="0" w:space="0" w:color="auto"/>
          </w:divBdr>
        </w:div>
        <w:div w:id="1034113403">
          <w:marLeft w:val="0"/>
          <w:marRight w:val="0"/>
          <w:marTop w:val="0"/>
          <w:marBottom w:val="101"/>
          <w:divBdr>
            <w:top w:val="none" w:sz="0" w:space="0" w:color="auto"/>
            <w:left w:val="none" w:sz="0" w:space="0" w:color="auto"/>
            <w:bottom w:val="none" w:sz="0" w:space="0" w:color="auto"/>
            <w:right w:val="none" w:sz="0" w:space="0" w:color="auto"/>
          </w:divBdr>
        </w:div>
        <w:div w:id="778688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2022-03-03T14:47:00Z</dcterms:created>
  <dcterms:modified xsi:type="dcterms:W3CDTF">2022-03-03T14:49:00Z</dcterms:modified>
</cp:coreProperties>
</file>