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veinte de abril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VEINTE DE ABRIL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y seis de abril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por acuerdo dictado el seis de abril de dos mil veintiuno, se aprobó la ampliación del periodo de vigencia y aplicación de las medidas sanitarias establecidas, publicado en el Boletín Laboral Burocrático el siete de abril del año en curso, respectivamente, hasta el treinta de abril del mismo año.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C">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E">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F">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artículos 124 y 124 "A" de la Ley Federal de los Trabajadores al Servicio del Estado, la competencia del Pleno del propio Tribunal Federal de Conciliación y Arbitraje, mismos que para mayor referencia, a continuación, se transcriben:</w:t>
      </w:r>
    </w:p>
    <w:p w:rsidR="00000000" w:rsidDel="00000000" w:rsidP="00000000" w:rsidRDefault="00000000" w:rsidRPr="00000000" w14:paraId="0000001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El Tribunal Federal de Conciliación y Arbitraje será competente para:</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Conocer de los conflictos individuales que se susciten entre titulares de una dependencia o entidad y sus trabajadores.</w:t>
      </w:r>
    </w:p>
    <w:p w:rsidR="00000000" w:rsidDel="00000000" w:rsidP="00000000" w:rsidRDefault="00000000" w:rsidRPr="00000000" w14:paraId="0000001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de los conflictos colectivos que surjan entre el Estado y las organizaciones de trabajadores a su servicio;</w:t>
      </w:r>
    </w:p>
    <w:p w:rsidR="00000000" w:rsidDel="00000000" w:rsidP="00000000" w:rsidRDefault="00000000" w:rsidRPr="00000000" w14:paraId="0000001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Conceder el registro de los sindicatos</w:t>
      </w:r>
      <w:r w:rsidDel="00000000" w:rsidR="00000000" w:rsidRPr="00000000">
        <w:rPr>
          <w:color w:val="2f2f2f"/>
          <w:sz w:val="18"/>
          <w:szCs w:val="18"/>
          <w:rtl w:val="0"/>
        </w:rPr>
        <w:t xml:space="preserve"> o, en su caso, dictar la cancelación del mismo;</w:t>
      </w:r>
    </w:p>
    <w:p w:rsidR="00000000" w:rsidDel="00000000" w:rsidP="00000000" w:rsidRDefault="00000000" w:rsidRPr="00000000" w14:paraId="0000001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Conocer de los conflictos sindicales e intersindicales, y</w:t>
      </w:r>
    </w:p>
    <w:p w:rsidR="00000000" w:rsidDel="00000000" w:rsidP="00000000" w:rsidRDefault="00000000" w:rsidRPr="00000000" w14:paraId="00000017">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Efectuar el registro de las Condiciones Generales de Trabajo, Reglamentos de Escalafón, Reglamentos de las Comisiones Mixtas de Seguridad e Higiene y de los Estatutos de los Sindicatos</w:t>
      </w:r>
      <w:r w:rsidDel="00000000" w:rsidR="00000000" w:rsidRPr="00000000">
        <w:rPr>
          <w:color w:val="2f2f2f"/>
          <w:sz w:val="18"/>
          <w:szCs w:val="18"/>
          <w:rtl w:val="0"/>
        </w:rPr>
        <w:t xml:space="preserve">.</w:t>
      </w:r>
    </w:p>
    <w:p w:rsidR="00000000" w:rsidDel="00000000" w:rsidP="00000000" w:rsidRDefault="00000000" w:rsidRPr="00000000" w14:paraId="0000001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B">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Tramitar y resolver los asuntos a que se refieren las fracciones II, III, IV y V del</w:t>
      </w:r>
    </w:p>
    <w:p w:rsidR="00000000" w:rsidDel="00000000" w:rsidP="00000000" w:rsidRDefault="00000000" w:rsidRPr="00000000" w14:paraId="0000001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anterior</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2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2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2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2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2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2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27">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este Tribunal Federal de Conciliación y Arbitraje existen registrados 167 Sindicatos, entre otros, el Sindicato Nacional de Trabajadores de la Educación (SNTE), el Sindicato Nacional de Trabajadores de la Secretaría de Salud (SNTSA) y el Sindicato Único de Trabajadores del Gobierno de la Ciudad de México (SUTGCDMX).</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virtud de que prevalecen las condiciones de emergencia sanitaria en la mayoría de los Estados de la República Mexicana, el Pleno de este Tribunal con el objeto de no dejar en estado de indefensión a los Sindicatos que tiene registrados, previa solicitud de la organización sindical en la que se advierta que los órganos de gobierno correspondientes determinaron lo conveniente, proveerá lo que en derecho corresponda, respecto de la vigencia de las constancias o tomas de nota de las directivas sindicales previamente registradas, atendiendo a las particularidades de cada caso.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Mediante acuerdo 2/2021, emitido el veinticuatro de febrero de dos mil veintiuno por el Consejo de la Judicatura Federal, se aprobó el acuerdo siguiente:</w:t>
      </w:r>
    </w:p>
    <w:p w:rsidR="00000000" w:rsidDel="00000000" w:rsidP="00000000" w:rsidRDefault="00000000" w:rsidRPr="00000000" w14:paraId="0000003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"ARTÍCULO ÚNICO. 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000000" w:rsidDel="00000000" w:rsidP="00000000" w:rsidRDefault="00000000" w:rsidRPr="00000000" w14:paraId="0000003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Artículo 1 Vigencia.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30 de junio de 2021.'".</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000000" w:rsidDel="00000000" w:rsidP="00000000" w:rsidRDefault="00000000" w:rsidRPr="00000000" w14:paraId="0000003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Pleno del Tribunal Federal de Conciliación y Arbitraje con el objeto de no dejar en estado de indefensión a los Sindicatos que tiene registrados, previa solicitud de la organización sindical en la que se advierta que los órganos de gobierno correspondientes determinaron lo conveniente, respecto de la vigencia de las constancias o tomas de nota de las directivas sindicales previamente registradas, atendiendo a las particularidades de cada caso, ante la emergencia sanitaria que prevalece en el país, ello considerando que las mismas serán extendidas hasta el treinta de junio de dos mil veintiuno.</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Considerando lo anterior, que una vez que existan las condiciones sanitarias necesarias, según lo establezca la Secretaría de Salud o el Consejo de Salubridad General, se realizarán las elecciones correspondientes, según lo estipulado en el artículo 69 de la Ley Federal de los Trabajadores al Servicio del Estado y la norma estatutaria respectiva.</w:t>
      </w:r>
    </w:p>
    <w:p w:rsidR="00000000" w:rsidDel="00000000" w:rsidP="00000000" w:rsidRDefault="00000000" w:rsidRPr="00000000" w14:paraId="0000003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por </w:t>
      </w:r>
      <w:r w:rsidDel="00000000" w:rsidR="00000000" w:rsidRPr="00000000">
        <w:rPr>
          <w:b w:val="1"/>
          <w:color w:val="2f2f2f"/>
          <w:sz w:val="18"/>
          <w:szCs w:val="18"/>
          <w:rtl w:val="0"/>
        </w:rPr>
        <w:t xml:space="preserve">U N A N I M I D A D </w:t>
      </w:r>
      <w:r w:rsidDel="00000000" w:rsidR="00000000" w:rsidRPr="00000000">
        <w:rPr>
          <w:color w:val="2f2f2f"/>
          <w:sz w:val="18"/>
          <w:szCs w:val="18"/>
          <w:rtl w:val="0"/>
        </w:rPr>
        <w:t xml:space="preserve">de votos, el Pleno del Tribunal Federal de Conciliación y Arbitraje, en sesión celebrada en esta fecha.- El Presidente del Tribunal.- El Secretario General de Acuerdos.- Doy fe.</w:t>
      </w:r>
    </w:p>
    <w:p w:rsidR="00000000" w:rsidDel="00000000" w:rsidP="00000000" w:rsidRDefault="00000000" w:rsidRPr="00000000" w14:paraId="000000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 E R T I F I C A :</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veinte de abril de dos mil veintiuno,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veintiún días del mes de abril de dos mil veintiuno.- Doy fe.</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