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01" w:rsidRPr="004450A0" w:rsidRDefault="00F07001" w:rsidP="00F07001">
      <w:pPr>
        <w:jc w:val="center"/>
        <w:rPr>
          <w:rFonts w:ascii="Verdana" w:eastAsia="Verdana" w:hAnsi="Verdana" w:cs="Verdana"/>
          <w:b/>
          <w:bCs/>
          <w:color w:val="0000FF"/>
          <w:sz w:val="24"/>
          <w:szCs w:val="24"/>
        </w:rPr>
      </w:pPr>
      <w:r w:rsidRPr="00F07001">
        <w:rPr>
          <w:rFonts w:ascii="Verdana" w:eastAsia="Verdana" w:hAnsi="Verdana" w:cs="Verdana"/>
          <w:b/>
          <w:bCs/>
          <w:color w:val="0000FF"/>
          <w:sz w:val="24"/>
          <w:szCs w:val="24"/>
        </w:rPr>
        <w:t>ACUERDO G/JGA/39/2023 por el que se da a conocer la adscripción y suplencia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de 2023)</w:t>
      </w:r>
      <w:bookmarkEnd w:id="0"/>
    </w:p>
    <w:p w:rsidR="00F07001" w:rsidRDefault="00F07001" w:rsidP="00F07001">
      <w:pPr>
        <w:jc w:val="both"/>
        <w:rPr>
          <w:rFonts w:ascii="Arial" w:eastAsia="Times New Roman" w:hAnsi="Arial" w:cs="Arial"/>
          <w:b/>
          <w:color w:val="2F2F2F"/>
          <w:sz w:val="20"/>
          <w:szCs w:val="16"/>
          <w:lang w:eastAsia="es-MX"/>
        </w:rPr>
      </w:pPr>
      <w:r w:rsidRPr="00D817DC">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F07001" w:rsidRPr="00F07001" w:rsidRDefault="00F07001" w:rsidP="00F070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7001">
        <w:rPr>
          <w:rFonts w:ascii="Times" w:eastAsia="Times New Roman" w:hAnsi="Times" w:cs="Times"/>
          <w:b/>
          <w:bCs/>
          <w:color w:val="2F2F2F"/>
          <w:sz w:val="18"/>
          <w:szCs w:val="18"/>
          <w:lang w:eastAsia="es-MX"/>
        </w:rPr>
        <w:t>ACUERDO G/JGA/39/2023</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6"/>
          <w:szCs w:val="16"/>
          <w:lang w:eastAsia="es-MX"/>
        </w:rPr>
      </w:pPr>
      <w:r w:rsidRPr="00F07001">
        <w:rPr>
          <w:rFonts w:ascii="Arial" w:eastAsia="Times New Roman" w:hAnsi="Arial" w:cs="Arial"/>
          <w:color w:val="2F2F2F"/>
          <w:sz w:val="16"/>
          <w:szCs w:val="16"/>
          <w:lang w:eastAsia="es-MX"/>
        </w:rPr>
        <w:t>ADSCRIPCIÓN Y SUPLENCIA DE MAGISTRADOS EN DIVERSAS SALAS REGIONALES DEL TRIBUNAL FEDERAL DE JUSTICIA ADMINISTRATIVA</w:t>
      </w:r>
    </w:p>
    <w:p w:rsidR="00F07001" w:rsidRPr="00F07001" w:rsidRDefault="00F07001" w:rsidP="00F070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7001">
        <w:rPr>
          <w:rFonts w:ascii="Times" w:eastAsia="Times New Roman" w:hAnsi="Times" w:cs="Times"/>
          <w:b/>
          <w:bCs/>
          <w:color w:val="2F2F2F"/>
          <w:sz w:val="18"/>
          <w:szCs w:val="18"/>
          <w:lang w:eastAsia="es-MX"/>
        </w:rPr>
        <w:t>CONSIDERANDO</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1. </w:t>
      </w:r>
      <w:r w:rsidRPr="00F0700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2. </w:t>
      </w:r>
      <w:r w:rsidRPr="00F0700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3. </w:t>
      </w:r>
      <w:r w:rsidRPr="00F0700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4. </w:t>
      </w:r>
      <w:r w:rsidRPr="00F0700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5. </w:t>
      </w:r>
      <w:r w:rsidRPr="00F07001">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6. </w:t>
      </w:r>
      <w:r w:rsidRPr="00F07001">
        <w:rPr>
          <w:rFonts w:ascii="Arial" w:eastAsia="Times New Roman" w:hAnsi="Arial" w:cs="Arial"/>
          <w:color w:val="2F2F2F"/>
          <w:sz w:val="18"/>
          <w:szCs w:val="18"/>
          <w:lang w:eastAsia="es-MX"/>
        </w:rPr>
        <w:t>Que en sesión de fecha 11 de diciembre de 2015 la Junta de Gobierno y Administración emitió el Acuerdo </w:t>
      </w:r>
      <w:r w:rsidRPr="00F07001">
        <w:rPr>
          <w:rFonts w:ascii="Arial" w:eastAsia="Times New Roman" w:hAnsi="Arial" w:cs="Arial"/>
          <w:b/>
          <w:bCs/>
          <w:color w:val="2F2F2F"/>
          <w:sz w:val="18"/>
          <w:szCs w:val="18"/>
          <w:lang w:eastAsia="es-MX"/>
        </w:rPr>
        <w:t>G/JGA/108/2015, </w:t>
      </w:r>
      <w:r w:rsidRPr="00F07001">
        <w:rPr>
          <w:rFonts w:ascii="Arial" w:eastAsia="Times New Roman" w:hAnsi="Arial" w:cs="Arial"/>
          <w:color w:val="2F2F2F"/>
          <w:sz w:val="18"/>
          <w:szCs w:val="18"/>
          <w:lang w:eastAsia="es-MX"/>
        </w:rPr>
        <w:t>en el que se adscribió al Magistrado Trinidad Cuellar Carrera a la Segunda Ponencia de la Sala Regional del Sureste.</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7. </w:t>
      </w:r>
      <w:r w:rsidRPr="00F07001">
        <w:rPr>
          <w:rFonts w:ascii="Arial" w:eastAsia="Times New Roman" w:hAnsi="Arial" w:cs="Arial"/>
          <w:color w:val="2F2F2F"/>
          <w:sz w:val="18"/>
          <w:szCs w:val="18"/>
          <w:lang w:eastAsia="es-MX"/>
        </w:rPr>
        <w:t>Que por Acuerdo </w:t>
      </w:r>
      <w:r w:rsidRPr="00F07001">
        <w:rPr>
          <w:rFonts w:ascii="Arial" w:eastAsia="Times New Roman" w:hAnsi="Arial" w:cs="Arial"/>
          <w:b/>
          <w:bCs/>
          <w:color w:val="2F2F2F"/>
          <w:sz w:val="18"/>
          <w:szCs w:val="18"/>
          <w:lang w:eastAsia="es-MX"/>
        </w:rPr>
        <w:t>G/JGA/36/2018</w:t>
      </w:r>
      <w:r w:rsidRPr="00F07001">
        <w:rPr>
          <w:rFonts w:ascii="Arial" w:eastAsia="Times New Roman" w:hAnsi="Arial" w:cs="Arial"/>
          <w:color w:val="2F2F2F"/>
          <w:sz w:val="18"/>
          <w:szCs w:val="18"/>
          <w:lang w:eastAsia="es-MX"/>
        </w:rPr>
        <w:t> aprobado por la Junta de Gobierno y Administración en sesión de 03 de mayo de 2018, entre otros movimientos, se adscribió a la Magistrada Magdalena Judith Muñoz Ledo Belmonte a la Segunda Ponencia de la Sala Regional de San Luis Potosí.</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8. </w:t>
      </w:r>
      <w:r w:rsidRPr="00F07001">
        <w:rPr>
          <w:rFonts w:ascii="Arial" w:eastAsia="Times New Roman" w:hAnsi="Arial" w:cs="Arial"/>
          <w:color w:val="2F2F2F"/>
          <w:sz w:val="18"/>
          <w:szCs w:val="18"/>
          <w:lang w:eastAsia="es-MX"/>
        </w:rPr>
        <w:t>Que la Junta de Gobierno y Administración, mediante Acuerdo </w:t>
      </w:r>
      <w:r w:rsidRPr="00F07001">
        <w:rPr>
          <w:rFonts w:ascii="Arial" w:eastAsia="Times New Roman" w:hAnsi="Arial" w:cs="Arial"/>
          <w:b/>
          <w:bCs/>
          <w:color w:val="2F2F2F"/>
          <w:sz w:val="18"/>
          <w:szCs w:val="18"/>
          <w:lang w:eastAsia="es-MX"/>
        </w:rPr>
        <w:t>G/JGA/31/2022, </w:t>
      </w:r>
      <w:r w:rsidRPr="00F07001">
        <w:rPr>
          <w:rFonts w:ascii="Arial" w:eastAsia="Times New Roman" w:hAnsi="Arial" w:cs="Arial"/>
          <w:color w:val="2F2F2F"/>
          <w:sz w:val="18"/>
          <w:szCs w:val="18"/>
          <w:lang w:eastAsia="es-MX"/>
        </w:rPr>
        <w:t>aprobado en sesión de 17 de noviembre de 2022 determinó, entre otros movimientos, que el Licenciado Leopoldo Rafael Macías Hernández, supliera la falta definitiva de Magistrada en la Tercera Ponencia de la Sala Regional del Centro II.</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9. </w:t>
      </w:r>
      <w:r w:rsidRPr="00F07001">
        <w:rPr>
          <w:rFonts w:ascii="Arial" w:eastAsia="Times New Roman" w:hAnsi="Arial" w:cs="Arial"/>
          <w:color w:val="2F2F2F"/>
          <w:sz w:val="18"/>
          <w:szCs w:val="18"/>
          <w:lang w:eastAsia="es-MX"/>
        </w:rPr>
        <w:t>Que es facultad de la Junta de Gobierno y Administración analizar el comportamiento jurisdiccional de las Salas Regionales del Tribunal y de sus Magistrados, así como adoptar, en su caso, las medidas necesarias para fortalecer la impartición de justicia, y atender, entre otros motivos, situaciones de urgencia que pongan en riesgo el cumplimiento del mandato establecido en el artículo 17 Constitucional de una justicia pronta y expedita; por lo que este Órgano Colegiado determina la imperiosa necesidad de realizar cambios de adscripción o suplencia en las Salas Regionales del Sureste, del Centro II y San Luis Potosí, según corresponda; con la finalidad de lograr una distribución equitativa de las cargas de trabajo, aprovechar la capacidad y experiencia de las personas servidoras públicas con las que cuenta este Órgano Jurisdiccional, potenciar y dar celeridad a la resolución de los asuntos que se substancian en este Tribunal.</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lastRenderedPageBreak/>
        <w:t>10. </w:t>
      </w:r>
      <w:r w:rsidRPr="00F07001">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 por lo que no se cuenta con ningún Magistrado numerario o supernumerario.</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F07001">
        <w:rPr>
          <w:rFonts w:ascii="Arial" w:eastAsia="Times New Roman" w:hAnsi="Arial" w:cs="Arial"/>
          <w:color w:val="000000"/>
          <w:sz w:val="18"/>
          <w:szCs w:val="18"/>
          <w:lang w:eastAsia="es-MX"/>
        </w:rPr>
        <w:t>Unidos Mexicanos; 1 párrafos segundo y quinto, 21, 23, fracciones II, VI, XXIII y XXXIX, de la Ley Orgánica del Tribunal Federal de Justicia Administrativa; así como los diversos 28, 29 y 63 </w:t>
      </w:r>
      <w:r w:rsidRPr="00F07001">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F07001" w:rsidRPr="00F07001" w:rsidRDefault="00F07001" w:rsidP="00F070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7001">
        <w:rPr>
          <w:rFonts w:ascii="Times" w:eastAsia="Times New Roman" w:hAnsi="Times" w:cs="Times"/>
          <w:b/>
          <w:bCs/>
          <w:color w:val="2F2F2F"/>
          <w:sz w:val="18"/>
          <w:szCs w:val="18"/>
          <w:lang w:eastAsia="es-MX"/>
        </w:rPr>
        <w:t>ACUERDO</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Primero. </w:t>
      </w:r>
      <w:r w:rsidRPr="00F07001">
        <w:rPr>
          <w:rFonts w:ascii="Arial" w:eastAsia="Times New Roman" w:hAnsi="Arial" w:cs="Arial"/>
          <w:color w:val="2F2F2F"/>
          <w:sz w:val="18"/>
          <w:szCs w:val="18"/>
          <w:lang w:eastAsia="es-MX"/>
        </w:rPr>
        <w:t>La Junta de Gobierno y Administración aprueba las siguientes adscripciones de Magistrados de Sala Regional:</w:t>
      </w:r>
    </w:p>
    <w:p w:rsidR="00F07001" w:rsidRPr="00F07001" w:rsidRDefault="00F07001" w:rsidP="00F07001">
      <w:pPr>
        <w:shd w:val="clear" w:color="auto" w:fill="FFFFFF"/>
        <w:spacing w:after="101" w:line="240" w:lineRule="auto"/>
        <w:ind w:hanging="432"/>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I.</w:t>
      </w:r>
      <w:r w:rsidRPr="00F07001">
        <w:rPr>
          <w:rFonts w:ascii="Arial" w:eastAsia="Times New Roman" w:hAnsi="Arial" w:cs="Arial"/>
          <w:color w:val="2F2F2F"/>
          <w:sz w:val="20"/>
          <w:szCs w:val="20"/>
          <w:lang w:eastAsia="es-MX"/>
        </w:rPr>
        <w:t>     </w:t>
      </w:r>
      <w:r w:rsidRPr="00F07001">
        <w:rPr>
          <w:rFonts w:ascii="Arial" w:eastAsia="Times New Roman" w:hAnsi="Arial" w:cs="Arial"/>
          <w:color w:val="2F2F2F"/>
          <w:sz w:val="18"/>
          <w:szCs w:val="18"/>
          <w:lang w:eastAsia="es-MX"/>
        </w:rPr>
        <w:t>Del Magistrado Trinidad Cuellar Carrera a la Segunda Ponencia de la Sala Regional de San Luis Potosí, con sede en la Ciudad de San Luis Potosí, Estado de San Luis Potosí; y</w:t>
      </w:r>
    </w:p>
    <w:p w:rsidR="00F07001" w:rsidRPr="00F07001" w:rsidRDefault="00F07001" w:rsidP="00F07001">
      <w:pPr>
        <w:shd w:val="clear" w:color="auto" w:fill="FFFFFF"/>
        <w:spacing w:after="101" w:line="240" w:lineRule="auto"/>
        <w:ind w:hanging="432"/>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II.</w:t>
      </w:r>
      <w:r w:rsidRPr="00F07001">
        <w:rPr>
          <w:rFonts w:ascii="Arial" w:eastAsia="Times New Roman" w:hAnsi="Arial" w:cs="Arial"/>
          <w:color w:val="2F2F2F"/>
          <w:sz w:val="20"/>
          <w:szCs w:val="20"/>
          <w:lang w:eastAsia="es-MX"/>
        </w:rPr>
        <w:t>     </w:t>
      </w:r>
      <w:r w:rsidRPr="00F07001">
        <w:rPr>
          <w:rFonts w:ascii="Arial" w:eastAsia="Times New Roman" w:hAnsi="Arial" w:cs="Arial"/>
          <w:color w:val="2F2F2F"/>
          <w:sz w:val="18"/>
          <w:szCs w:val="18"/>
          <w:lang w:eastAsia="es-MX"/>
        </w:rPr>
        <w:t>De la Magistrada Magdalena Judith Muñoz Ledo Belmonte a la Tercera Ponencia de la Sala Regional del Centro II, con sede en la Ciudad de Querétaro, Estado de Querétaro.</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Segundo. </w:t>
      </w:r>
      <w:r w:rsidRPr="00F07001">
        <w:rPr>
          <w:rFonts w:ascii="Arial" w:eastAsia="Times New Roman" w:hAnsi="Arial" w:cs="Arial"/>
          <w:color w:val="2F2F2F"/>
          <w:sz w:val="18"/>
          <w:szCs w:val="18"/>
          <w:lang w:eastAsia="es-MX"/>
        </w:rPr>
        <w:t>En atención a la adscripción señalada en la fracción I del punto anterior, se aprueba que el Licenciado Antonio López González, Primer Secretario de Acuerdos de la Segunda Ponencia de la Sala Regional del Sureste, con sede en la Ciudad de Oaxaca, Estado de Oaxaca, supla la falta de Magistrado en la Ponencia de su adscripción, por lo que, en su carácter de suplente de Magistrado Titular adquiere las facultades inherentes y las funciones jurisdiccionales de un Magistrado de Sala Regional, al actuar por Ministerio de Ley.</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Tercero. </w:t>
      </w:r>
      <w:r w:rsidRPr="00F07001">
        <w:rPr>
          <w:rFonts w:ascii="Arial" w:eastAsia="Times New Roman" w:hAnsi="Arial" w:cs="Arial"/>
          <w:color w:val="2F2F2F"/>
          <w:sz w:val="18"/>
          <w:szCs w:val="18"/>
          <w:lang w:eastAsia="es-MX"/>
        </w:rPr>
        <w:t>Los movimientos referidos en el presente Acuerdo surtirán efectos a partir del </w:t>
      </w:r>
      <w:r w:rsidRPr="00F07001">
        <w:rPr>
          <w:rFonts w:ascii="Arial" w:eastAsia="Times New Roman" w:hAnsi="Arial" w:cs="Arial"/>
          <w:b/>
          <w:bCs/>
          <w:color w:val="2F2F2F"/>
          <w:sz w:val="18"/>
          <w:szCs w:val="18"/>
          <w:lang w:eastAsia="es-MX"/>
        </w:rPr>
        <w:t>15 de enero de 2024</w:t>
      </w:r>
      <w:r w:rsidRPr="00F07001">
        <w:rPr>
          <w:rFonts w:ascii="Arial" w:eastAsia="Times New Roman" w:hAnsi="Arial" w:cs="Arial"/>
          <w:color w:val="2F2F2F"/>
          <w:sz w:val="18"/>
          <w:szCs w:val="18"/>
          <w:lang w:eastAsia="es-MX"/>
        </w:rPr>
        <w:t>, y hasta en tanto la Junta de Gobierno y Administración determine otra situación.</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Cuarto. </w:t>
      </w:r>
      <w:r w:rsidRPr="00F07001">
        <w:rPr>
          <w:rFonts w:ascii="Arial" w:eastAsia="Times New Roman" w:hAnsi="Arial" w:cs="Arial"/>
          <w:color w:val="2F2F2F"/>
          <w:sz w:val="18"/>
          <w:szCs w:val="18"/>
          <w:lang w:eastAsia="es-MX"/>
        </w:rPr>
        <w:t>Los Magistrados Trinidad Cuellar Carrera y Magdalena Judith Muñoz Ledo Belmonte, así como el Licenciado Antonio López González,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 adscripción.</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Quinto. </w:t>
      </w:r>
      <w:r w:rsidRPr="00F07001">
        <w:rPr>
          <w:rFonts w:ascii="Arial" w:eastAsia="Times New Roman" w:hAnsi="Arial" w:cs="Arial"/>
          <w:color w:val="2F2F2F"/>
          <w:sz w:val="18"/>
          <w:szCs w:val="18"/>
          <w:lang w:eastAsia="es-MX"/>
        </w:rPr>
        <w:t>Los Magistrados Trinidad Cuellar Carrera y Magdalena Judith Muñoz Ledo Belmonte, así como el Licenciado Leopoldo Rafael Macías Hernández, deberán entregar la Ponencia de su actual adscripción, conforme a lo señalado en el artículo 141 del Reglamento Interior vigente de este Tribunal.</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Sexto. </w:t>
      </w:r>
      <w:r w:rsidRPr="00F07001">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b/>
          <w:bCs/>
          <w:color w:val="2F2F2F"/>
          <w:sz w:val="18"/>
          <w:szCs w:val="18"/>
          <w:lang w:eastAsia="es-MX"/>
        </w:rPr>
        <w:t>Séptimo. </w:t>
      </w:r>
      <w:r w:rsidRPr="00F07001">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F07001" w:rsidRPr="00F07001" w:rsidRDefault="00F07001" w:rsidP="00F07001">
      <w:pPr>
        <w:shd w:val="clear" w:color="auto" w:fill="FFFFFF"/>
        <w:spacing w:after="101" w:line="240" w:lineRule="auto"/>
        <w:ind w:firstLine="288"/>
        <w:jc w:val="both"/>
        <w:rPr>
          <w:rFonts w:ascii="Arial" w:eastAsia="Times New Roman" w:hAnsi="Arial" w:cs="Arial"/>
          <w:color w:val="2F2F2F"/>
          <w:sz w:val="18"/>
          <w:szCs w:val="18"/>
          <w:lang w:eastAsia="es-MX"/>
        </w:rPr>
      </w:pPr>
      <w:r w:rsidRPr="00F07001">
        <w:rPr>
          <w:rFonts w:ascii="Arial" w:eastAsia="Times New Roman" w:hAnsi="Arial" w:cs="Arial"/>
          <w:color w:val="2F2F2F"/>
          <w:sz w:val="18"/>
          <w:szCs w:val="18"/>
          <w:lang w:eastAsia="es-MX"/>
        </w:rPr>
        <w:t>Dictado en sesión ordinaria presencial de fecha 27 de noviembre de 2023, por unanimidad de cuatro votos a favor.- Firman el Magistrado</w:t>
      </w:r>
      <w:r w:rsidRPr="00F07001">
        <w:rPr>
          <w:rFonts w:ascii="Arial" w:eastAsia="Times New Roman" w:hAnsi="Arial" w:cs="Arial"/>
          <w:b/>
          <w:bCs/>
          <w:color w:val="2F2F2F"/>
          <w:sz w:val="18"/>
          <w:szCs w:val="18"/>
          <w:lang w:eastAsia="es-MX"/>
        </w:rPr>
        <w:t xml:space="preserve"> Guillermo Valls </w:t>
      </w:r>
      <w:proofErr w:type="spellStart"/>
      <w:r w:rsidRPr="00F07001">
        <w:rPr>
          <w:rFonts w:ascii="Arial" w:eastAsia="Times New Roman" w:hAnsi="Arial" w:cs="Arial"/>
          <w:b/>
          <w:bCs/>
          <w:color w:val="2F2F2F"/>
          <w:sz w:val="18"/>
          <w:szCs w:val="18"/>
          <w:lang w:eastAsia="es-MX"/>
        </w:rPr>
        <w:t>Esponda</w:t>
      </w:r>
      <w:proofErr w:type="spellEnd"/>
      <w:r w:rsidRPr="00F07001">
        <w:rPr>
          <w:rFonts w:ascii="Arial" w:eastAsia="Times New Roman" w:hAnsi="Arial" w:cs="Arial"/>
          <w:color w:val="2F2F2F"/>
          <w:sz w:val="18"/>
          <w:szCs w:val="18"/>
          <w:lang w:eastAsia="es-MX"/>
        </w:rPr>
        <w:t>, Presidente de la Junta de Gobierno y Administración del Tribunal Federal de Justicia Administrativa, y la Licenciada</w:t>
      </w:r>
      <w:r w:rsidRPr="00F07001">
        <w:rPr>
          <w:rFonts w:ascii="Arial" w:eastAsia="Times New Roman" w:hAnsi="Arial" w:cs="Arial"/>
          <w:b/>
          <w:bCs/>
          <w:color w:val="2F2F2F"/>
          <w:sz w:val="18"/>
          <w:szCs w:val="18"/>
          <w:lang w:eastAsia="es-MX"/>
        </w:rPr>
        <w:t xml:space="preserve"> Fátima </w:t>
      </w:r>
      <w:proofErr w:type="spellStart"/>
      <w:r w:rsidRPr="00F07001">
        <w:rPr>
          <w:rFonts w:ascii="Arial" w:eastAsia="Times New Roman" w:hAnsi="Arial" w:cs="Arial"/>
          <w:b/>
          <w:bCs/>
          <w:color w:val="2F2F2F"/>
          <w:sz w:val="18"/>
          <w:szCs w:val="18"/>
          <w:lang w:eastAsia="es-MX"/>
        </w:rPr>
        <w:t>Gonzalez</w:t>
      </w:r>
      <w:proofErr w:type="spellEnd"/>
      <w:r w:rsidRPr="00F07001">
        <w:rPr>
          <w:rFonts w:ascii="Arial" w:eastAsia="Times New Roman" w:hAnsi="Arial" w:cs="Arial"/>
          <w:b/>
          <w:bCs/>
          <w:color w:val="2F2F2F"/>
          <w:sz w:val="18"/>
          <w:szCs w:val="18"/>
          <w:lang w:eastAsia="es-MX"/>
        </w:rPr>
        <w:t xml:space="preserve"> Tello</w:t>
      </w:r>
      <w:r w:rsidRPr="00F07001">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E9228D" w:rsidRDefault="00E9228D"/>
    <w:sectPr w:rsidR="00E922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01"/>
    <w:rsid w:val="00E9228D"/>
    <w:rsid w:val="00F07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50572">
      <w:bodyDiv w:val="1"/>
      <w:marLeft w:val="0"/>
      <w:marRight w:val="0"/>
      <w:marTop w:val="0"/>
      <w:marBottom w:val="0"/>
      <w:divBdr>
        <w:top w:val="none" w:sz="0" w:space="0" w:color="auto"/>
        <w:left w:val="none" w:sz="0" w:space="0" w:color="auto"/>
        <w:bottom w:val="none" w:sz="0" w:space="0" w:color="auto"/>
        <w:right w:val="none" w:sz="0" w:space="0" w:color="auto"/>
      </w:divBdr>
      <w:divsChild>
        <w:div w:id="926771892">
          <w:marLeft w:val="0"/>
          <w:marRight w:val="0"/>
          <w:marTop w:val="101"/>
          <w:marBottom w:val="101"/>
          <w:divBdr>
            <w:top w:val="none" w:sz="0" w:space="0" w:color="auto"/>
            <w:left w:val="none" w:sz="0" w:space="0" w:color="auto"/>
            <w:bottom w:val="none" w:sz="0" w:space="0" w:color="auto"/>
            <w:right w:val="none" w:sz="0" w:space="0" w:color="auto"/>
          </w:divBdr>
        </w:div>
        <w:div w:id="817650379">
          <w:marLeft w:val="0"/>
          <w:marRight w:val="0"/>
          <w:marTop w:val="0"/>
          <w:marBottom w:val="101"/>
          <w:divBdr>
            <w:top w:val="none" w:sz="0" w:space="0" w:color="auto"/>
            <w:left w:val="none" w:sz="0" w:space="0" w:color="auto"/>
            <w:bottom w:val="none" w:sz="0" w:space="0" w:color="auto"/>
            <w:right w:val="none" w:sz="0" w:space="0" w:color="auto"/>
          </w:divBdr>
        </w:div>
        <w:div w:id="932739451">
          <w:marLeft w:val="0"/>
          <w:marRight w:val="0"/>
          <w:marTop w:val="101"/>
          <w:marBottom w:val="101"/>
          <w:divBdr>
            <w:top w:val="none" w:sz="0" w:space="0" w:color="auto"/>
            <w:left w:val="none" w:sz="0" w:space="0" w:color="auto"/>
            <w:bottom w:val="none" w:sz="0" w:space="0" w:color="auto"/>
            <w:right w:val="none" w:sz="0" w:space="0" w:color="auto"/>
          </w:divBdr>
        </w:div>
        <w:div w:id="188029739">
          <w:marLeft w:val="0"/>
          <w:marRight w:val="0"/>
          <w:marTop w:val="0"/>
          <w:marBottom w:val="101"/>
          <w:divBdr>
            <w:top w:val="none" w:sz="0" w:space="0" w:color="auto"/>
            <w:left w:val="none" w:sz="0" w:space="0" w:color="auto"/>
            <w:bottom w:val="none" w:sz="0" w:space="0" w:color="auto"/>
            <w:right w:val="none" w:sz="0" w:space="0" w:color="auto"/>
          </w:divBdr>
        </w:div>
        <w:div w:id="1487553952">
          <w:marLeft w:val="0"/>
          <w:marRight w:val="0"/>
          <w:marTop w:val="0"/>
          <w:marBottom w:val="101"/>
          <w:divBdr>
            <w:top w:val="none" w:sz="0" w:space="0" w:color="auto"/>
            <w:left w:val="none" w:sz="0" w:space="0" w:color="auto"/>
            <w:bottom w:val="none" w:sz="0" w:space="0" w:color="auto"/>
            <w:right w:val="none" w:sz="0" w:space="0" w:color="auto"/>
          </w:divBdr>
        </w:div>
        <w:div w:id="446193431">
          <w:marLeft w:val="0"/>
          <w:marRight w:val="0"/>
          <w:marTop w:val="0"/>
          <w:marBottom w:val="101"/>
          <w:divBdr>
            <w:top w:val="none" w:sz="0" w:space="0" w:color="auto"/>
            <w:left w:val="none" w:sz="0" w:space="0" w:color="auto"/>
            <w:bottom w:val="none" w:sz="0" w:space="0" w:color="auto"/>
            <w:right w:val="none" w:sz="0" w:space="0" w:color="auto"/>
          </w:divBdr>
        </w:div>
        <w:div w:id="324867879">
          <w:marLeft w:val="0"/>
          <w:marRight w:val="0"/>
          <w:marTop w:val="0"/>
          <w:marBottom w:val="101"/>
          <w:divBdr>
            <w:top w:val="none" w:sz="0" w:space="0" w:color="auto"/>
            <w:left w:val="none" w:sz="0" w:space="0" w:color="auto"/>
            <w:bottom w:val="none" w:sz="0" w:space="0" w:color="auto"/>
            <w:right w:val="none" w:sz="0" w:space="0" w:color="auto"/>
          </w:divBdr>
        </w:div>
        <w:div w:id="977958606">
          <w:marLeft w:val="0"/>
          <w:marRight w:val="0"/>
          <w:marTop w:val="0"/>
          <w:marBottom w:val="101"/>
          <w:divBdr>
            <w:top w:val="none" w:sz="0" w:space="0" w:color="auto"/>
            <w:left w:val="none" w:sz="0" w:space="0" w:color="auto"/>
            <w:bottom w:val="none" w:sz="0" w:space="0" w:color="auto"/>
            <w:right w:val="none" w:sz="0" w:space="0" w:color="auto"/>
          </w:divBdr>
        </w:div>
        <w:div w:id="1620649316">
          <w:marLeft w:val="0"/>
          <w:marRight w:val="0"/>
          <w:marTop w:val="0"/>
          <w:marBottom w:val="101"/>
          <w:divBdr>
            <w:top w:val="none" w:sz="0" w:space="0" w:color="auto"/>
            <w:left w:val="none" w:sz="0" w:space="0" w:color="auto"/>
            <w:bottom w:val="none" w:sz="0" w:space="0" w:color="auto"/>
            <w:right w:val="none" w:sz="0" w:space="0" w:color="auto"/>
          </w:divBdr>
        </w:div>
        <w:div w:id="1988976306">
          <w:marLeft w:val="0"/>
          <w:marRight w:val="0"/>
          <w:marTop w:val="0"/>
          <w:marBottom w:val="101"/>
          <w:divBdr>
            <w:top w:val="none" w:sz="0" w:space="0" w:color="auto"/>
            <w:left w:val="none" w:sz="0" w:space="0" w:color="auto"/>
            <w:bottom w:val="none" w:sz="0" w:space="0" w:color="auto"/>
            <w:right w:val="none" w:sz="0" w:space="0" w:color="auto"/>
          </w:divBdr>
        </w:div>
        <w:div w:id="1906406597">
          <w:marLeft w:val="0"/>
          <w:marRight w:val="0"/>
          <w:marTop w:val="0"/>
          <w:marBottom w:val="101"/>
          <w:divBdr>
            <w:top w:val="none" w:sz="0" w:space="0" w:color="auto"/>
            <w:left w:val="none" w:sz="0" w:space="0" w:color="auto"/>
            <w:bottom w:val="none" w:sz="0" w:space="0" w:color="auto"/>
            <w:right w:val="none" w:sz="0" w:space="0" w:color="auto"/>
          </w:divBdr>
        </w:div>
        <w:div w:id="1103301285">
          <w:marLeft w:val="0"/>
          <w:marRight w:val="0"/>
          <w:marTop w:val="0"/>
          <w:marBottom w:val="101"/>
          <w:divBdr>
            <w:top w:val="none" w:sz="0" w:space="0" w:color="auto"/>
            <w:left w:val="none" w:sz="0" w:space="0" w:color="auto"/>
            <w:bottom w:val="none" w:sz="0" w:space="0" w:color="auto"/>
            <w:right w:val="none" w:sz="0" w:space="0" w:color="auto"/>
          </w:divBdr>
        </w:div>
        <w:div w:id="1775594834">
          <w:marLeft w:val="0"/>
          <w:marRight w:val="0"/>
          <w:marTop w:val="0"/>
          <w:marBottom w:val="101"/>
          <w:divBdr>
            <w:top w:val="none" w:sz="0" w:space="0" w:color="auto"/>
            <w:left w:val="none" w:sz="0" w:space="0" w:color="auto"/>
            <w:bottom w:val="none" w:sz="0" w:space="0" w:color="auto"/>
            <w:right w:val="none" w:sz="0" w:space="0" w:color="auto"/>
          </w:divBdr>
        </w:div>
        <w:div w:id="61300621">
          <w:marLeft w:val="0"/>
          <w:marRight w:val="0"/>
          <w:marTop w:val="0"/>
          <w:marBottom w:val="101"/>
          <w:divBdr>
            <w:top w:val="none" w:sz="0" w:space="0" w:color="auto"/>
            <w:left w:val="none" w:sz="0" w:space="0" w:color="auto"/>
            <w:bottom w:val="none" w:sz="0" w:space="0" w:color="auto"/>
            <w:right w:val="none" w:sz="0" w:space="0" w:color="auto"/>
          </w:divBdr>
        </w:div>
        <w:div w:id="1035619429">
          <w:marLeft w:val="0"/>
          <w:marRight w:val="0"/>
          <w:marTop w:val="101"/>
          <w:marBottom w:val="101"/>
          <w:divBdr>
            <w:top w:val="none" w:sz="0" w:space="0" w:color="auto"/>
            <w:left w:val="none" w:sz="0" w:space="0" w:color="auto"/>
            <w:bottom w:val="none" w:sz="0" w:space="0" w:color="auto"/>
            <w:right w:val="none" w:sz="0" w:space="0" w:color="auto"/>
          </w:divBdr>
        </w:div>
        <w:div w:id="1761442928">
          <w:marLeft w:val="0"/>
          <w:marRight w:val="0"/>
          <w:marTop w:val="0"/>
          <w:marBottom w:val="101"/>
          <w:divBdr>
            <w:top w:val="none" w:sz="0" w:space="0" w:color="auto"/>
            <w:left w:val="none" w:sz="0" w:space="0" w:color="auto"/>
            <w:bottom w:val="none" w:sz="0" w:space="0" w:color="auto"/>
            <w:right w:val="none" w:sz="0" w:space="0" w:color="auto"/>
          </w:divBdr>
        </w:div>
        <w:div w:id="236939634">
          <w:marLeft w:val="720"/>
          <w:marRight w:val="0"/>
          <w:marTop w:val="0"/>
          <w:marBottom w:val="101"/>
          <w:divBdr>
            <w:top w:val="none" w:sz="0" w:space="0" w:color="auto"/>
            <w:left w:val="none" w:sz="0" w:space="0" w:color="auto"/>
            <w:bottom w:val="none" w:sz="0" w:space="0" w:color="auto"/>
            <w:right w:val="none" w:sz="0" w:space="0" w:color="auto"/>
          </w:divBdr>
        </w:div>
        <w:div w:id="1810973883">
          <w:marLeft w:val="720"/>
          <w:marRight w:val="0"/>
          <w:marTop w:val="0"/>
          <w:marBottom w:val="101"/>
          <w:divBdr>
            <w:top w:val="none" w:sz="0" w:space="0" w:color="auto"/>
            <w:left w:val="none" w:sz="0" w:space="0" w:color="auto"/>
            <w:bottom w:val="none" w:sz="0" w:space="0" w:color="auto"/>
            <w:right w:val="none" w:sz="0" w:space="0" w:color="auto"/>
          </w:divBdr>
        </w:div>
        <w:div w:id="1638409836">
          <w:marLeft w:val="0"/>
          <w:marRight w:val="0"/>
          <w:marTop w:val="0"/>
          <w:marBottom w:val="101"/>
          <w:divBdr>
            <w:top w:val="none" w:sz="0" w:space="0" w:color="auto"/>
            <w:left w:val="none" w:sz="0" w:space="0" w:color="auto"/>
            <w:bottom w:val="none" w:sz="0" w:space="0" w:color="auto"/>
            <w:right w:val="none" w:sz="0" w:space="0" w:color="auto"/>
          </w:divBdr>
        </w:div>
        <w:div w:id="236290044">
          <w:marLeft w:val="0"/>
          <w:marRight w:val="0"/>
          <w:marTop w:val="0"/>
          <w:marBottom w:val="101"/>
          <w:divBdr>
            <w:top w:val="none" w:sz="0" w:space="0" w:color="auto"/>
            <w:left w:val="none" w:sz="0" w:space="0" w:color="auto"/>
            <w:bottom w:val="none" w:sz="0" w:space="0" w:color="auto"/>
            <w:right w:val="none" w:sz="0" w:space="0" w:color="auto"/>
          </w:divBdr>
        </w:div>
        <w:div w:id="383456530">
          <w:marLeft w:val="0"/>
          <w:marRight w:val="0"/>
          <w:marTop w:val="0"/>
          <w:marBottom w:val="101"/>
          <w:divBdr>
            <w:top w:val="none" w:sz="0" w:space="0" w:color="auto"/>
            <w:left w:val="none" w:sz="0" w:space="0" w:color="auto"/>
            <w:bottom w:val="none" w:sz="0" w:space="0" w:color="auto"/>
            <w:right w:val="none" w:sz="0" w:space="0" w:color="auto"/>
          </w:divBdr>
        </w:div>
        <w:div w:id="1910847576">
          <w:marLeft w:val="0"/>
          <w:marRight w:val="0"/>
          <w:marTop w:val="0"/>
          <w:marBottom w:val="101"/>
          <w:divBdr>
            <w:top w:val="none" w:sz="0" w:space="0" w:color="auto"/>
            <w:left w:val="none" w:sz="0" w:space="0" w:color="auto"/>
            <w:bottom w:val="none" w:sz="0" w:space="0" w:color="auto"/>
            <w:right w:val="none" w:sz="0" w:space="0" w:color="auto"/>
          </w:divBdr>
        </w:div>
        <w:div w:id="559749493">
          <w:marLeft w:val="0"/>
          <w:marRight w:val="0"/>
          <w:marTop w:val="0"/>
          <w:marBottom w:val="101"/>
          <w:divBdr>
            <w:top w:val="none" w:sz="0" w:space="0" w:color="auto"/>
            <w:left w:val="none" w:sz="0" w:space="0" w:color="auto"/>
            <w:bottom w:val="none" w:sz="0" w:space="0" w:color="auto"/>
            <w:right w:val="none" w:sz="0" w:space="0" w:color="auto"/>
          </w:divBdr>
        </w:div>
        <w:div w:id="718478815">
          <w:marLeft w:val="0"/>
          <w:marRight w:val="0"/>
          <w:marTop w:val="0"/>
          <w:marBottom w:val="101"/>
          <w:divBdr>
            <w:top w:val="none" w:sz="0" w:space="0" w:color="auto"/>
            <w:left w:val="none" w:sz="0" w:space="0" w:color="auto"/>
            <w:bottom w:val="none" w:sz="0" w:space="0" w:color="auto"/>
            <w:right w:val="none" w:sz="0" w:space="0" w:color="auto"/>
          </w:divBdr>
        </w:div>
        <w:div w:id="591337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2023-12-05T14:30:00Z</dcterms:created>
  <dcterms:modified xsi:type="dcterms:W3CDTF">2023-12-05T14:31:00Z</dcterms:modified>
</cp:coreProperties>
</file>