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G/JGA/24/2021 mediante el cual se da a conocer la adscripción y suplencia de magistrados de diversas Salas Regionales del Tribunal Federal de Justicia Administrativa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G/JGA/24/2021</w:t>
      </w:r>
    </w:p>
    <w:p w:rsidR="00000000" w:rsidDel="00000000" w:rsidP="00000000" w:rsidRDefault="00000000" w:rsidRPr="00000000" w14:paraId="00000007">
      <w:pPr>
        <w:shd w:fill="ffffff" w:val="clear"/>
        <w:spacing w:after="60" w:lineRule="auto"/>
        <w:ind w:firstLine="280"/>
        <w:jc w:val="both"/>
        <w:rPr>
          <w:sz w:val="16"/>
          <w:szCs w:val="16"/>
        </w:rPr>
      </w:pPr>
      <w:r w:rsidDel="00000000" w:rsidR="00000000" w:rsidRPr="00000000">
        <w:rPr>
          <w:sz w:val="16"/>
          <w:szCs w:val="16"/>
          <w:rtl w:val="0"/>
        </w:rPr>
        <w:t xml:space="preserve">ADSCRIPCIÓN Y SUPLENCIA DE MAGISTRADOS DE DIVERSAS SALAS REGIONALES DEL TRIBUNAL FEDERAL DE JUSTICIA ADMINISTRATIVA.</w:t>
      </w:r>
    </w:p>
    <w:p w:rsidR="00000000" w:rsidDel="00000000" w:rsidP="00000000" w:rsidRDefault="00000000" w:rsidRPr="00000000" w14:paraId="00000008">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21 de la Ley Orgánica del Tribunal Federal de Justicia Administrativa,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fracciones II, VI, XXIII y XXXIX del artículo 23 de la Ley Orgánica de este Tribunal, facultan a la Junta de Gobierno y Administración para expedir los acuerdos necesarios para el buen funcionamiento del Tribunal; adscribir a los Magistrados a las Salas Regionales ordinarias, auxiliares, especializadas o mixtas; para aprobar la suplencia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por Acuerdo G/JGA/39/2015, aprobado por la Junta de Gobierno y Administración en sesión de 30 de abril de 2015, se adscribió a la Magistrada </w:t>
      </w:r>
      <w:r w:rsidDel="00000000" w:rsidR="00000000" w:rsidRPr="00000000">
        <w:rPr>
          <w:sz w:val="18"/>
          <w:szCs w:val="18"/>
          <w:rtl w:val="0"/>
        </w:rPr>
        <w:t xml:space="preserve">Erika Elizabeth Ramm González a la </w:t>
      </w:r>
      <w:r w:rsidDel="00000000" w:rsidR="00000000" w:rsidRPr="00000000">
        <w:rPr>
          <w:color w:val="2f2f2f"/>
          <w:sz w:val="18"/>
          <w:szCs w:val="18"/>
          <w:rtl w:val="0"/>
        </w:rPr>
        <w:t xml:space="preserve">Primera Ponencia de la Segunda Sala Regional de Oriente.</w:t>
      </w:r>
    </w:p>
    <w:p w:rsidR="00000000" w:rsidDel="00000000" w:rsidP="00000000" w:rsidRDefault="00000000" w:rsidRPr="00000000" w14:paraId="0000000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sesión de fecha 03 de mayo de 2021, mediante Acuerdo G/JGA/20/2021, la Junta de Gobierno y Administración aprobó, entre otros movimientos, la adscripción del Magistrado Luis Ángel López Vera a la Primera Ponencia de la Primera Sala Regional de Oriente; así como la suplencia de Magistrado en la Tercera Ponencia de la Sala Regional Chiapas y Auxiliar, por la Licenciada Guadalupe Marisol Toledo Penagos, Primera Secretaria de Acuerdos de dicha Ponencia.</w:t>
      </w:r>
    </w:p>
    <w:p w:rsidR="00000000" w:rsidDel="00000000" w:rsidP="00000000" w:rsidRDefault="00000000" w:rsidRPr="00000000" w14:paraId="00000010">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w:t>
      </w:r>
      <w:r w:rsidDel="00000000" w:rsidR="00000000" w:rsidRPr="00000000">
        <w:rPr>
          <w:sz w:val="18"/>
          <w:szCs w:val="18"/>
          <w:rtl w:val="0"/>
        </w:rPr>
        <w:t xml:space="preserve">de Magistrados de Sala Regional que se han generado</w:t>
      </w:r>
      <w:r w:rsidDel="00000000" w:rsidR="00000000" w:rsidRPr="00000000">
        <w:rPr>
          <w:color w:val="2f2f2f"/>
          <w:sz w:val="18"/>
          <w:szCs w:val="18"/>
          <w:rtl w:val="0"/>
        </w:rPr>
        <w:t xml:space="preserve">.</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2">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adscribe a la Magistrada </w:t>
      </w:r>
      <w:r w:rsidDel="00000000" w:rsidR="00000000" w:rsidRPr="00000000">
        <w:rPr>
          <w:sz w:val="18"/>
          <w:szCs w:val="18"/>
          <w:rtl w:val="0"/>
        </w:rPr>
        <w:t xml:space="preserve">Erika Elizabeth Ramm González, </w:t>
      </w:r>
      <w:r w:rsidDel="00000000" w:rsidR="00000000" w:rsidRPr="00000000">
        <w:rPr>
          <w:color w:val="2f2f2f"/>
          <w:sz w:val="18"/>
          <w:szCs w:val="18"/>
          <w:rtl w:val="0"/>
        </w:rPr>
        <w:t xml:space="preserve">a la Primera Ponencia de la Primera Sala Regional de Oriente; y al Magistrado Luis Ángel López Vera, a la Primera Ponencia de la Segunda Sala Regional de Oriente, ambas con sede en San Andrés Cholula, Puebla.</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autoriza que la Licenciada Alejandra Martínez Martínez, Primera Secretaria de Acuerdos de la Tercera Ponencia de la Sala Regional de Chiapas y Auxiliar, con sede en Tuxtla Gutiérrez, Chiapas, supla la falta de Magistrado Titular en la Ponencia de su adscripción, por lo que en dicho carácter adquiere las facultades inherentes y las funciones jurisdiccionales de un Magistrado de Sala Regional, al actuar por</w:t>
      </w:r>
    </w:p>
    <w:p w:rsidR="00000000" w:rsidDel="00000000" w:rsidP="00000000" w:rsidRDefault="00000000" w:rsidRPr="00000000" w14:paraId="00000015">
      <w:pPr>
        <w:shd w:fill="ffffff" w:val="clear"/>
        <w:spacing w:after="60" w:lineRule="auto"/>
        <w:jc w:val="both"/>
        <w:rPr>
          <w:color w:val="2f2f2f"/>
          <w:sz w:val="18"/>
          <w:szCs w:val="18"/>
        </w:rPr>
      </w:pPr>
      <w:r w:rsidDel="00000000" w:rsidR="00000000" w:rsidRPr="00000000">
        <w:rPr>
          <w:color w:val="2f2f2f"/>
          <w:sz w:val="18"/>
          <w:szCs w:val="18"/>
          <w:rtl w:val="0"/>
        </w:rPr>
        <w:t xml:space="preserve">Ministerio de Ley.</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adscripciones y suplencias referidas en el presente Acuerdo, surtirán efectos a partir del 16 de mayo de 2021 y hasta en tanto la Junta de Gobierno y Administración determiné otra situación.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personas servidoras públicas del Tribunal, referidas en el numeral Primero del presente Acuerdo, así como la Licenciada Guadalupe Marisol Toledo Penagos, deberán entregar la Ponencia de su actual adscripción, conforme a lo señalado en el artículo 141 del Reglamento Interior vigente de este Tribunal.</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Las personas servidoras públicas referidas en los numerales Primero y Segundo, deberán hacer del conocimiento de las partes el presente Acuerdo, en el primer proveído que dicten en cada uno de los asuntos de su competencia, y colocar una copia de éste en la ventanilla de Oficialía de Partes y en lugares visibles al público en general dentro de la Sala de su adscripción.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Notifíquese a las personas servidoras públicas del Tribunal referidas en el presente Acuerdo, para los efectos correspondientes.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Otórguense las facilidades administrativas necesarias para el cumplimiento del presente Acuerdo.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13 de mayo de 2021, por unanimidad de votos de los Magistrados Rafael Estrada Sámano, Julián Alfonso Olivas Ugalde, Luz María Anaya Domínguez, Claudia Palacios Estrada y Rafael Anzures Uribe.- Firman el Magistrado </w:t>
      </w:r>
      <w:r w:rsidDel="00000000" w:rsidR="00000000" w:rsidRPr="00000000">
        <w:rPr>
          <w:b w:val="1"/>
          <w:color w:val="2f2f2f"/>
          <w:sz w:val="18"/>
          <w:szCs w:val="18"/>
          <w:rtl w:val="0"/>
        </w:rPr>
        <w:t xml:space="preserve">Rafael Anzures Uribe</w:t>
      </w:r>
      <w:r w:rsidDel="00000000" w:rsidR="00000000" w:rsidRPr="00000000">
        <w:rPr>
          <w:color w:val="2f2f2f"/>
          <w:sz w:val="18"/>
          <w:szCs w:val="18"/>
          <w:rtl w:val="0"/>
        </w:rPr>
        <w:t xml:space="preserve">, Presidente de la Junta de Gobierno y Administración del Tribunal Federal de Justicia Administrativa, y el Licenciado </w:t>
      </w:r>
      <w:r w:rsidDel="00000000" w:rsidR="00000000" w:rsidRPr="00000000">
        <w:rPr>
          <w:b w:val="1"/>
          <w:color w:val="2f2f2f"/>
          <w:sz w:val="18"/>
          <w:szCs w:val="18"/>
          <w:rtl w:val="0"/>
        </w:rPr>
        <w:t xml:space="preserve">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1D">
      <w:pPr>
        <w:jc w:val="both"/>
        <w:rPr>
          <w:color w:val="2f2f2f"/>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