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Aviso General mediante el cual se da a conocer el cambio de domicilio de la Oficina de Representación Federal del Trabajo en Quintana Roo zona norte con sede en Benito Juárez, de la Secretaría del Trabajo y Previsión Social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20 de agosto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Secretaría del Trabajo y Previsión Social.</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LUISA MARÍA ALCALDE LUJÁN, Secretaria del Trabajo y Previsión Social, de conformidad con los artículos 40, Ley Orgánica de la Administración Pública Federal; 1, 3, fracción XIV, 4 y 42 de la Ley Federal de Procedimiento Administrativo, 19-B de la Ley Federal de Derechos; y 1, 2 y 5, fracción XIX del Reglamento Interior de la Secretaría del Trabajo y Previsión Social, he tenido a bien expedir el siguiente:</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AVISO GENERAL MEDIANTE EL CUAL SE DA A CONOCER EL CAMBIO DE DOMICILIO DE LA</w:t>
      </w:r>
    </w:p>
    <w:p w:rsidR="00000000" w:rsidDel="00000000" w:rsidP="00000000" w:rsidRDefault="00000000" w:rsidRPr="00000000" w14:paraId="00000008">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OFICINA DE REPRESENTACIÓN FEDERAL DEL TRABAJO EN QUINTANA ROO ZONA NORTE CON</w:t>
      </w:r>
    </w:p>
    <w:p w:rsidR="00000000" w:rsidDel="00000000" w:rsidP="00000000" w:rsidRDefault="00000000" w:rsidRPr="00000000" w14:paraId="00000009">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SEDE EN BENITO JUÁREZ, DE LA SECRETARÍA DEL TRABAJO Y PREVISIÓN SOCIAL</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w:t>
      </w:r>
      <w:r w:rsidDel="00000000" w:rsidR="00000000" w:rsidRPr="00000000">
        <w:rPr>
          <w:rFonts w:ascii="Verdana" w:cs="Verdana" w:eastAsia="Verdana" w:hAnsi="Verdana"/>
          <w:color w:val="2f2f2f"/>
          <w:sz w:val="20"/>
          <w:szCs w:val="20"/>
          <w:rtl w:val="0"/>
        </w:rPr>
        <w:t xml:space="preserve"> Se comunica a los órganos de impartición de justicia y procuración de justicia federales y locales, dependencias y entidades de la Administración Pública Federal, gobiernos estatales y municipales, así como al público en general, para todos los efectos legales a que haya lugar, el nuevo domicilio oficial de la Oficina de Representación Federal del Trabajo en Quintana Roo zona norte con sede en Benito Juárez, de la Secretaría del Trabajo y Previsión Social, sito en Avenida López Portillo, Manzana 66, Lote 1-02, Colonia Supermanzana 98, municipio Benito Juárez, código postal 77537, en la ciudad de Cancún, Quintana Roo, a partir del día 1 de agosto de 2020.</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Por lo que se refiere a los procedimientos que se tramitan actualmente ante esta Oficina de Representación Federal del Trabajo en Quintana Roo zona norte con sede en Benito Juárez, de la Secretaría del Trabajo y Previsión Social, en los que esté corriendo algún plazo legal y, que en la notificación correspondiente, se hubiera señalado el domicilio sito en Avenida Nader, número 148, planta baja, edificio Barcelona, colonia Centro, municipio Benito Juárez, código postal 77500, estado de Quintana Roo, se hace del conocimiento de los interesados que deberán presentar sus promociones y documentos respectivos en el domicilio que se indica en el punto primero del presente Aviso, a partir de la fecha señalada en el mismo.</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TERCERO.</w:t>
      </w:r>
      <w:r w:rsidDel="00000000" w:rsidR="00000000" w:rsidRPr="00000000">
        <w:rPr>
          <w:rFonts w:ascii="Verdana" w:cs="Verdana" w:eastAsia="Verdana" w:hAnsi="Verdana"/>
          <w:color w:val="2f2f2f"/>
          <w:sz w:val="20"/>
          <w:szCs w:val="20"/>
          <w:rtl w:val="0"/>
        </w:rPr>
        <w:t xml:space="preserve"> Publíquese el presente Aviso en el Diario Oficial de la Federación.</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Dado en la Ciudad de México, a los trece días del mes de agosto de 2020.- La Secretaria del Trabajo y Previsión Social, </w:t>
      </w:r>
      <w:r w:rsidDel="00000000" w:rsidR="00000000" w:rsidRPr="00000000">
        <w:rPr>
          <w:rFonts w:ascii="Verdana" w:cs="Verdana" w:eastAsia="Verdana" w:hAnsi="Verdana"/>
          <w:b w:val="1"/>
          <w:color w:val="2f2f2f"/>
          <w:sz w:val="20"/>
          <w:szCs w:val="20"/>
          <w:rtl w:val="0"/>
        </w:rPr>
        <w:t xml:space="preserve">Luisa María Alcalde Luján</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0E">
      <w:pPr>
        <w:jc w:val="both"/>
        <w:rPr>
          <w:rFonts w:ascii="Verdana" w:cs="Verdana" w:eastAsia="Verdana" w:hAnsi="Verdana"/>
          <w:color w:val="0000ff"/>
          <w:sz w:val="20"/>
          <w:szCs w:val="20"/>
        </w:rPr>
      </w:pPr>
      <w:r w:rsidDel="00000000" w:rsidR="00000000" w:rsidRPr="00000000">
        <w:rPr>
          <w:rtl w:val="0"/>
        </w:rPr>
      </w:r>
    </w:p>
    <w:p w:rsidR="00000000" w:rsidDel="00000000" w:rsidP="00000000" w:rsidRDefault="00000000" w:rsidRPr="00000000" w14:paraId="0000000F">
      <w:pPr>
        <w:rPr>
          <w:rFonts w:ascii="Verdana" w:cs="Verdana" w:eastAsia="Verdana" w:hAnsi="Verdana"/>
          <w:color w:val="0000ff"/>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