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DDC" w:rsidRPr="004450A0" w:rsidRDefault="00F43DDC" w:rsidP="00F43DDC">
      <w:pPr>
        <w:jc w:val="center"/>
        <w:rPr>
          <w:rFonts w:ascii="Verdana" w:eastAsia="Verdana" w:hAnsi="Verdana" w:cs="Verdana"/>
          <w:b/>
          <w:bCs/>
          <w:color w:val="0000FF"/>
          <w:sz w:val="24"/>
          <w:szCs w:val="24"/>
        </w:rPr>
      </w:pPr>
      <w:r w:rsidRPr="00F43DDC">
        <w:rPr>
          <w:rFonts w:ascii="Verdana" w:eastAsia="Verdana" w:hAnsi="Verdana" w:cs="Verdana"/>
          <w:b/>
          <w:bCs/>
          <w:color w:val="0000FF"/>
          <w:sz w:val="24"/>
          <w:szCs w:val="24"/>
        </w:rPr>
        <w:t>TERCERA Resolución de Modificaciones a las Reglas Generales de Comercio Exterior para 2024 y Anexo 2.</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(DOF del 20</w:t>
      </w:r>
      <w:r>
        <w:rPr>
          <w:rFonts w:ascii="Verdana" w:eastAsia="Verdana" w:hAnsi="Verdana" w:cs="Verdana"/>
          <w:b/>
          <w:color w:val="0000FF"/>
          <w:sz w:val="24"/>
          <w:szCs w:val="24"/>
        </w:rPr>
        <w:t xml:space="preserve"> de diciembre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3C28D6" w:rsidRDefault="00F43DDC" w:rsidP="00F43DDC">
      <w:pPr>
        <w:jc w:val="both"/>
        <w:rPr>
          <w:rFonts w:ascii="Arial" w:eastAsia="Times New Roman" w:hAnsi="Arial" w:cs="Arial"/>
          <w:b/>
          <w:bCs/>
          <w:color w:val="2F2F2F"/>
          <w:sz w:val="20"/>
          <w:szCs w:val="16"/>
          <w:lang w:eastAsia="es-MX"/>
        </w:rPr>
      </w:pPr>
      <w:r w:rsidRPr="00F43DDC">
        <w:rPr>
          <w:rFonts w:ascii="Arial" w:eastAsia="Times New Roman" w:hAnsi="Arial" w:cs="Arial"/>
          <w:b/>
          <w:bCs/>
          <w:color w:val="2F2F2F"/>
          <w:sz w:val="20"/>
          <w:szCs w:val="16"/>
          <w:lang w:eastAsia="es-MX"/>
        </w:rPr>
        <w:t>Al margen un sello con el Escudo Nacional, que dice: Estados Unidos Mexicanos.- Hacienda.- Secretaría de Hacienda y Crédito Público.- Servicio de Administración Tributaria.</w:t>
      </w:r>
    </w:p>
    <w:p w:rsidR="00F43DDC" w:rsidRPr="00F43DDC" w:rsidRDefault="00F43DDC" w:rsidP="00F43DDC">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F43DDC">
        <w:rPr>
          <w:rFonts w:ascii="Times" w:eastAsia="Times New Roman" w:hAnsi="Times" w:cs="Times"/>
          <w:b/>
          <w:bCs/>
          <w:color w:val="2F2F2F"/>
          <w:sz w:val="18"/>
          <w:szCs w:val="18"/>
          <w:lang w:eastAsia="es-MX"/>
        </w:rPr>
        <w:t>TERCERA RESOLUCIÓN DE MODIFICACIONES A LAS REGLAS GENERALES DE COMERCIO</w:t>
      </w:r>
      <w:r w:rsidRPr="00F43DDC">
        <w:rPr>
          <w:rFonts w:ascii="Times New Roman" w:eastAsia="Times New Roman" w:hAnsi="Times New Roman" w:cs="Times New Roman"/>
          <w:b/>
          <w:bCs/>
          <w:color w:val="2F2F2F"/>
          <w:sz w:val="18"/>
          <w:szCs w:val="18"/>
          <w:lang w:eastAsia="es-MX"/>
        </w:rPr>
        <w:br/>
      </w:r>
      <w:r w:rsidRPr="00F43DDC">
        <w:rPr>
          <w:rFonts w:ascii="Times" w:eastAsia="Times New Roman" w:hAnsi="Times" w:cs="Times"/>
          <w:b/>
          <w:bCs/>
          <w:color w:val="2F2F2F"/>
          <w:sz w:val="18"/>
          <w:szCs w:val="18"/>
          <w:lang w:eastAsia="es-MX"/>
        </w:rPr>
        <w:t>EXTERIOR PARA 2024 Y ANEXO 2</w:t>
      </w:r>
    </w:p>
    <w:p w:rsidR="00F43DDC" w:rsidRPr="00F43DDC" w:rsidRDefault="00F43DDC" w:rsidP="00F43DDC">
      <w:pPr>
        <w:shd w:val="clear" w:color="auto" w:fill="FFFFFF"/>
        <w:spacing w:after="101" w:line="240" w:lineRule="auto"/>
        <w:ind w:firstLine="288"/>
        <w:jc w:val="both"/>
        <w:rPr>
          <w:rFonts w:ascii="Arial" w:eastAsia="Times New Roman" w:hAnsi="Arial" w:cs="Arial"/>
          <w:color w:val="2F2F2F"/>
          <w:sz w:val="18"/>
          <w:szCs w:val="18"/>
          <w:lang w:eastAsia="es-MX"/>
        </w:rPr>
      </w:pPr>
      <w:r w:rsidRPr="00F43DDC">
        <w:rPr>
          <w:rFonts w:ascii="Arial" w:eastAsia="Times New Roman" w:hAnsi="Arial" w:cs="Arial"/>
          <w:color w:val="2F2F2F"/>
          <w:sz w:val="18"/>
          <w:szCs w:val="18"/>
          <w:lang w:eastAsia="es-MX"/>
        </w:rPr>
        <w:t>El Servicio de Administración Tributaria, con fundamento en los artículos 1o., 2o., fracción VII y 144 de la Ley Aduanera; 33, primer párrafo, fracción I, inciso g) del Código Fiscal de la Federación; 16 y 31 de la Ley Orgánica de la Administración Pública Federal; 14, fracción III de la Ley del Servicio de Administración Tributaria, y 8 del Reglamento Interior del Servicio de Administración Tributaria, resuelve:</w:t>
      </w:r>
    </w:p>
    <w:p w:rsidR="00F43DDC" w:rsidRPr="00F43DDC" w:rsidRDefault="00F43DDC" w:rsidP="00F43DDC">
      <w:pPr>
        <w:shd w:val="clear" w:color="auto" w:fill="FFFFFF"/>
        <w:spacing w:after="101" w:line="240" w:lineRule="auto"/>
        <w:ind w:firstLine="288"/>
        <w:jc w:val="both"/>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PRIMERO.</w:t>
      </w:r>
      <w:r w:rsidRPr="00F43DDC">
        <w:rPr>
          <w:rFonts w:ascii="Arial" w:eastAsia="Times New Roman" w:hAnsi="Arial" w:cs="Arial"/>
          <w:color w:val="2F2F2F"/>
          <w:sz w:val="18"/>
          <w:szCs w:val="18"/>
          <w:lang w:eastAsia="es-MX"/>
        </w:rPr>
        <w:t> Se </w:t>
      </w:r>
      <w:r w:rsidRPr="00F43DDC">
        <w:rPr>
          <w:rFonts w:ascii="Arial" w:eastAsia="Times New Roman" w:hAnsi="Arial" w:cs="Arial"/>
          <w:b/>
          <w:bCs/>
          <w:color w:val="2F2F2F"/>
          <w:sz w:val="18"/>
          <w:szCs w:val="18"/>
          <w:lang w:eastAsia="es-MX"/>
        </w:rPr>
        <w:t>reforma</w:t>
      </w:r>
      <w:r w:rsidRPr="00F43DDC">
        <w:rPr>
          <w:rFonts w:ascii="Arial" w:eastAsia="Times New Roman" w:hAnsi="Arial" w:cs="Arial"/>
          <w:color w:val="2F2F2F"/>
          <w:sz w:val="18"/>
          <w:szCs w:val="18"/>
          <w:lang w:eastAsia="es-MX"/>
        </w:rPr>
        <w:t> el Glosario, fracción III, numeral 11 de las RGCE para 2024, para quedar de la siguiente manera:</w:t>
      </w:r>
    </w:p>
    <w:p w:rsidR="00F43DDC" w:rsidRPr="00F43DDC" w:rsidRDefault="00F43DDC" w:rsidP="00F43DDC">
      <w:pPr>
        <w:shd w:val="clear" w:color="auto" w:fill="FFFFFF"/>
        <w:spacing w:after="101" w:line="240" w:lineRule="auto"/>
        <w:jc w:val="center"/>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"Glosario</w:t>
      </w:r>
    </w:p>
    <w:p w:rsidR="00F43DDC" w:rsidRPr="00F43DDC" w:rsidRDefault="00F43DDC" w:rsidP="00F43DDC">
      <w:pPr>
        <w:shd w:val="clear" w:color="auto" w:fill="FFFFFF"/>
        <w:spacing w:after="101" w:line="240" w:lineRule="auto"/>
        <w:ind w:firstLine="288"/>
        <w:jc w:val="both"/>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w:t>
      </w:r>
    </w:p>
    <w:p w:rsidR="00F43DDC" w:rsidRPr="00F43DDC" w:rsidRDefault="00F43DDC" w:rsidP="00F43DDC">
      <w:pPr>
        <w:shd w:val="clear" w:color="auto" w:fill="FFFFFF"/>
        <w:spacing w:after="101" w:line="240" w:lineRule="auto"/>
        <w:ind w:firstLine="288"/>
        <w:jc w:val="both"/>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I. y II. ...</w:t>
      </w:r>
    </w:p>
    <w:p w:rsidR="00F43DDC" w:rsidRPr="00F43DDC" w:rsidRDefault="00F43DDC" w:rsidP="00F43DDC">
      <w:pPr>
        <w:shd w:val="clear" w:color="auto" w:fill="FFFFFF"/>
        <w:spacing w:after="101" w:line="240" w:lineRule="auto"/>
        <w:ind w:hanging="432"/>
        <w:jc w:val="both"/>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III.</w:t>
      </w:r>
      <w:r w:rsidRPr="00F43DDC">
        <w:rPr>
          <w:rFonts w:ascii="Arial" w:eastAsia="Times New Roman" w:hAnsi="Arial" w:cs="Arial"/>
          <w:color w:val="2F2F2F"/>
          <w:sz w:val="20"/>
          <w:szCs w:val="20"/>
          <w:lang w:eastAsia="es-MX"/>
        </w:rPr>
        <w:t>    </w:t>
      </w:r>
      <w:r w:rsidRPr="00F43DDC">
        <w:rPr>
          <w:rFonts w:ascii="Arial" w:eastAsia="Times New Roman" w:hAnsi="Arial" w:cs="Arial"/>
          <w:b/>
          <w:bCs/>
          <w:color w:val="2F2F2F"/>
          <w:sz w:val="18"/>
          <w:szCs w:val="18"/>
          <w:lang w:eastAsia="es-MX"/>
        </w:rPr>
        <w:t>DEFINICIONES:</w:t>
      </w:r>
    </w:p>
    <w:p w:rsidR="00F43DDC" w:rsidRPr="00F43DDC" w:rsidRDefault="00F43DDC" w:rsidP="00F43DDC">
      <w:pPr>
        <w:shd w:val="clear" w:color="auto" w:fill="FFFFFF"/>
        <w:spacing w:after="101" w:line="240" w:lineRule="auto"/>
        <w:ind w:hanging="432"/>
        <w:jc w:val="both"/>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 xml:space="preserve">1. a </w:t>
      </w:r>
      <w:proofErr w:type="gramStart"/>
      <w:r w:rsidRPr="00F43DDC">
        <w:rPr>
          <w:rFonts w:ascii="Arial" w:eastAsia="Times New Roman" w:hAnsi="Arial" w:cs="Arial"/>
          <w:b/>
          <w:bCs/>
          <w:color w:val="2F2F2F"/>
          <w:sz w:val="18"/>
          <w:szCs w:val="18"/>
          <w:lang w:eastAsia="es-MX"/>
        </w:rPr>
        <w:t>10 . </w:t>
      </w:r>
      <w:proofErr w:type="gramEnd"/>
      <w:r w:rsidRPr="00F43DDC">
        <w:rPr>
          <w:rFonts w:ascii="Arial" w:eastAsia="Times New Roman" w:hAnsi="Arial" w:cs="Arial"/>
          <w:b/>
          <w:bCs/>
          <w:color w:val="2F2F2F"/>
          <w:sz w:val="18"/>
          <w:szCs w:val="18"/>
          <w:lang w:eastAsia="es-MX"/>
        </w:rPr>
        <w:t>...</w:t>
      </w:r>
    </w:p>
    <w:p w:rsidR="00F43DDC" w:rsidRPr="00F43DDC" w:rsidRDefault="00F43DDC" w:rsidP="00F43DDC">
      <w:pPr>
        <w:shd w:val="clear" w:color="auto" w:fill="FFFFFF"/>
        <w:spacing w:after="101" w:line="240" w:lineRule="auto"/>
        <w:ind w:hanging="432"/>
        <w:jc w:val="both"/>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11.</w:t>
      </w:r>
      <w:r w:rsidRPr="00F43DDC">
        <w:rPr>
          <w:rFonts w:ascii="Arial" w:eastAsia="Times New Roman" w:hAnsi="Arial" w:cs="Arial"/>
          <w:color w:val="2F2F2F"/>
          <w:sz w:val="20"/>
          <w:szCs w:val="20"/>
          <w:lang w:eastAsia="es-MX"/>
        </w:rPr>
        <w:t>   </w:t>
      </w:r>
      <w:r w:rsidRPr="00F43DDC">
        <w:rPr>
          <w:rFonts w:ascii="Arial" w:eastAsia="Times New Roman" w:hAnsi="Arial" w:cs="Arial"/>
          <w:b/>
          <w:bCs/>
          <w:color w:val="2F2F2F"/>
          <w:sz w:val="18"/>
          <w:szCs w:val="18"/>
          <w:lang w:eastAsia="es-MX"/>
        </w:rPr>
        <w:t>Decreto de vehículos usados.</w:t>
      </w:r>
      <w:r w:rsidRPr="00F43DDC">
        <w:rPr>
          <w:rFonts w:ascii="Arial" w:eastAsia="Times New Roman" w:hAnsi="Arial" w:cs="Arial"/>
          <w:color w:val="2F2F2F"/>
          <w:sz w:val="18"/>
          <w:szCs w:val="18"/>
          <w:lang w:eastAsia="es-MX"/>
        </w:rPr>
        <w:t> Decreto por el que se regula la importación definitiva de vehículos usados, publicado en el DOF el 04 de noviembre de 2024.</w:t>
      </w:r>
    </w:p>
    <w:p w:rsidR="00F43DDC" w:rsidRPr="00F43DDC" w:rsidRDefault="00F43DDC" w:rsidP="00F43DDC">
      <w:pPr>
        <w:shd w:val="clear" w:color="auto" w:fill="FFFFFF"/>
        <w:spacing w:after="101" w:line="240" w:lineRule="auto"/>
        <w:ind w:hanging="432"/>
        <w:jc w:val="both"/>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12. a 40. ...</w:t>
      </w:r>
    </w:p>
    <w:p w:rsidR="00F43DDC" w:rsidRPr="00F43DDC" w:rsidRDefault="00F43DDC" w:rsidP="00F43DDC">
      <w:pPr>
        <w:shd w:val="clear" w:color="auto" w:fill="FFFFFF"/>
        <w:spacing w:after="101" w:line="240" w:lineRule="auto"/>
        <w:ind w:firstLine="288"/>
        <w:jc w:val="both"/>
        <w:rPr>
          <w:rFonts w:ascii="Arial" w:eastAsia="Times New Roman" w:hAnsi="Arial" w:cs="Arial"/>
          <w:color w:val="2F2F2F"/>
          <w:sz w:val="18"/>
          <w:szCs w:val="18"/>
          <w:lang w:eastAsia="es-MX"/>
        </w:rPr>
      </w:pPr>
      <w:r w:rsidRPr="00F43DDC">
        <w:rPr>
          <w:rFonts w:ascii="Arial" w:eastAsia="Times New Roman" w:hAnsi="Arial" w:cs="Arial"/>
          <w:b/>
          <w:bCs/>
          <w:i/>
          <w:iCs/>
          <w:color w:val="2F2F2F"/>
          <w:sz w:val="18"/>
          <w:szCs w:val="18"/>
          <w:lang w:eastAsia="es-MX"/>
        </w:rPr>
        <w:t>...</w:t>
      </w:r>
      <w:r w:rsidRPr="00F43DDC">
        <w:rPr>
          <w:rFonts w:ascii="Arial" w:eastAsia="Times New Roman" w:hAnsi="Arial" w:cs="Arial"/>
          <w:i/>
          <w:iCs/>
          <w:color w:val="2F2F2F"/>
          <w:sz w:val="18"/>
          <w:szCs w:val="18"/>
          <w:lang w:eastAsia="es-MX"/>
        </w:rPr>
        <w:t>"</w:t>
      </w:r>
    </w:p>
    <w:p w:rsidR="00F43DDC" w:rsidRPr="00F43DDC" w:rsidRDefault="00F43DDC" w:rsidP="00F43DDC">
      <w:pPr>
        <w:shd w:val="clear" w:color="auto" w:fill="FFFFFF"/>
        <w:spacing w:after="101" w:line="240" w:lineRule="auto"/>
        <w:ind w:firstLine="288"/>
        <w:jc w:val="both"/>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SEGUNDO.</w:t>
      </w:r>
      <w:r w:rsidRPr="00F43DDC">
        <w:rPr>
          <w:rFonts w:ascii="Arial" w:eastAsia="Times New Roman" w:hAnsi="Arial" w:cs="Arial"/>
          <w:color w:val="2F2F2F"/>
          <w:sz w:val="20"/>
          <w:szCs w:val="20"/>
          <w:lang w:eastAsia="es-MX"/>
        </w:rPr>
        <w:t>   </w:t>
      </w:r>
      <w:r w:rsidRPr="00F43DDC">
        <w:rPr>
          <w:rFonts w:ascii="Arial" w:eastAsia="Times New Roman" w:hAnsi="Arial" w:cs="Arial"/>
          <w:color w:val="2F2F2F"/>
          <w:sz w:val="18"/>
          <w:szCs w:val="18"/>
          <w:lang w:eastAsia="es-MX"/>
        </w:rPr>
        <w:t>Se da a conocer la Tercera Modificación al Anexo 2 de las RGCE para 2024.</w:t>
      </w:r>
    </w:p>
    <w:p w:rsidR="00F43DDC" w:rsidRPr="00F43DDC" w:rsidRDefault="00F43DDC" w:rsidP="00F43DDC">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F43DDC">
        <w:rPr>
          <w:rFonts w:ascii="Times" w:eastAsia="Times New Roman" w:hAnsi="Times" w:cs="Times"/>
          <w:b/>
          <w:bCs/>
          <w:color w:val="2F2F2F"/>
          <w:sz w:val="18"/>
          <w:szCs w:val="18"/>
          <w:lang w:eastAsia="es-MX"/>
        </w:rPr>
        <w:t>Transitorio</w:t>
      </w:r>
    </w:p>
    <w:p w:rsidR="00F43DDC" w:rsidRPr="00F43DDC" w:rsidRDefault="00F43DDC" w:rsidP="00F43DDC">
      <w:pPr>
        <w:shd w:val="clear" w:color="auto" w:fill="FFFFFF"/>
        <w:spacing w:after="101" w:line="240" w:lineRule="auto"/>
        <w:ind w:hanging="864"/>
        <w:jc w:val="both"/>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Único.</w:t>
      </w:r>
      <w:r w:rsidRPr="00F43DDC">
        <w:rPr>
          <w:rFonts w:ascii="Arial" w:eastAsia="Times New Roman" w:hAnsi="Arial" w:cs="Arial"/>
          <w:color w:val="2F2F2F"/>
          <w:sz w:val="20"/>
          <w:szCs w:val="20"/>
          <w:lang w:eastAsia="es-MX"/>
        </w:rPr>
        <w:t>     </w:t>
      </w:r>
      <w:r w:rsidRPr="00F43DDC">
        <w:rPr>
          <w:rFonts w:ascii="Arial" w:eastAsia="Times New Roman" w:hAnsi="Arial" w:cs="Arial"/>
          <w:color w:val="2F2F2F"/>
          <w:sz w:val="18"/>
          <w:szCs w:val="18"/>
          <w:lang w:eastAsia="es-MX"/>
        </w:rPr>
        <w:t>La presente resolución entrará en vigor a partir del día siguiente al de su publicación en el DOF. Por lo que se refiere a las disposiciones dadas a conocer de manera anticipada en el Portal del SAT, su contenido surtirá sus efectos en términos de la regla 1.1.2.</w:t>
      </w:r>
    </w:p>
    <w:p w:rsidR="00F43DDC" w:rsidRPr="00F43DDC" w:rsidRDefault="00F43DDC" w:rsidP="00F43DDC">
      <w:pPr>
        <w:shd w:val="clear" w:color="auto" w:fill="FFFFFF"/>
        <w:spacing w:after="101" w:line="240" w:lineRule="auto"/>
        <w:ind w:firstLine="288"/>
        <w:jc w:val="both"/>
        <w:rPr>
          <w:rFonts w:ascii="Arial" w:eastAsia="Times New Roman" w:hAnsi="Arial" w:cs="Arial"/>
          <w:color w:val="2F2F2F"/>
          <w:sz w:val="18"/>
          <w:szCs w:val="18"/>
          <w:lang w:eastAsia="es-MX"/>
        </w:rPr>
      </w:pPr>
      <w:r w:rsidRPr="00F43DDC">
        <w:rPr>
          <w:rFonts w:ascii="Arial" w:eastAsia="Times New Roman" w:hAnsi="Arial" w:cs="Arial"/>
          <w:color w:val="000000"/>
          <w:sz w:val="18"/>
          <w:szCs w:val="18"/>
          <w:lang w:eastAsia="es-MX"/>
        </w:rPr>
        <w:t>Atentamente.</w:t>
      </w:r>
    </w:p>
    <w:p w:rsidR="00F43DDC" w:rsidRPr="00F43DDC" w:rsidRDefault="00F43DDC" w:rsidP="00F43DDC">
      <w:pPr>
        <w:shd w:val="clear" w:color="auto" w:fill="FFFFFF"/>
        <w:spacing w:after="101" w:line="240" w:lineRule="auto"/>
        <w:ind w:firstLine="288"/>
        <w:jc w:val="both"/>
        <w:rPr>
          <w:rFonts w:ascii="Arial" w:eastAsia="Times New Roman" w:hAnsi="Arial" w:cs="Arial"/>
          <w:color w:val="2F2F2F"/>
          <w:sz w:val="18"/>
          <w:szCs w:val="18"/>
          <w:lang w:eastAsia="es-MX"/>
        </w:rPr>
      </w:pPr>
      <w:r w:rsidRPr="00F43DDC">
        <w:rPr>
          <w:rFonts w:ascii="Arial" w:eastAsia="Times New Roman" w:hAnsi="Arial" w:cs="Arial"/>
          <w:color w:val="000000"/>
          <w:sz w:val="18"/>
          <w:szCs w:val="18"/>
          <w:lang w:eastAsia="es-MX"/>
        </w:rPr>
        <w:t>Ciudad de México, a 16 de diciembre de 2024.- </w:t>
      </w:r>
      <w:r w:rsidRPr="00F43DDC">
        <w:rPr>
          <w:rFonts w:ascii="Arial" w:eastAsia="Times New Roman" w:hAnsi="Arial" w:cs="Arial"/>
          <w:color w:val="2F2F2F"/>
          <w:sz w:val="18"/>
          <w:szCs w:val="18"/>
          <w:lang w:eastAsia="es-MX"/>
        </w:rPr>
        <w:t>En suplencia por ausencia del Jefe del Servicio de Administración Tributaria, con fundamento en el artículo 4, primer párrafo del Reglamento Interior del Servicio de Administración Tributaria, firma el Administrador General Jurídico, </w:t>
      </w:r>
      <w:r w:rsidRPr="00F43DDC">
        <w:rPr>
          <w:rFonts w:ascii="Arial" w:eastAsia="Times New Roman" w:hAnsi="Arial" w:cs="Arial"/>
          <w:color w:val="000000"/>
          <w:sz w:val="18"/>
          <w:szCs w:val="18"/>
          <w:lang w:eastAsia="es-MX"/>
        </w:rPr>
        <w:t>Lic. </w:t>
      </w:r>
      <w:r w:rsidRPr="00F43DDC">
        <w:rPr>
          <w:rFonts w:ascii="Arial" w:eastAsia="Times New Roman" w:hAnsi="Arial" w:cs="Arial"/>
          <w:b/>
          <w:bCs/>
          <w:color w:val="000000"/>
          <w:sz w:val="18"/>
          <w:szCs w:val="18"/>
          <w:lang w:eastAsia="es-MX"/>
        </w:rPr>
        <w:t>Ricardo Carrasco Varona</w:t>
      </w:r>
      <w:r w:rsidRPr="00F43DDC">
        <w:rPr>
          <w:rFonts w:ascii="Arial" w:eastAsia="Times New Roman" w:hAnsi="Arial" w:cs="Arial"/>
          <w:color w:val="000000"/>
          <w:sz w:val="18"/>
          <w:szCs w:val="18"/>
          <w:lang w:eastAsia="es-MX"/>
        </w:rPr>
        <w:t>.- Rúbrica.</w:t>
      </w:r>
    </w:p>
    <w:p w:rsidR="00F43DDC" w:rsidRPr="00F43DDC" w:rsidRDefault="00F43DDC" w:rsidP="00F43DDC">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F43DDC">
        <w:rPr>
          <w:rFonts w:ascii="Times" w:eastAsia="Times New Roman" w:hAnsi="Times" w:cs="Times"/>
          <w:b/>
          <w:bCs/>
          <w:color w:val="2F2F2F"/>
          <w:sz w:val="18"/>
          <w:szCs w:val="18"/>
          <w:lang w:eastAsia="es-MX"/>
        </w:rPr>
        <w:t>TERCERA MODIFICACIÓN AL ANEXO 2 DE LAS REGLAS GENERALES DE COMERCIO EXTERIOR</w:t>
      </w:r>
      <w:r w:rsidRPr="00F43DDC">
        <w:rPr>
          <w:rFonts w:ascii="Times New Roman" w:eastAsia="Times New Roman" w:hAnsi="Times New Roman" w:cs="Times New Roman"/>
          <w:b/>
          <w:bCs/>
          <w:color w:val="2F2F2F"/>
          <w:sz w:val="18"/>
          <w:szCs w:val="18"/>
          <w:lang w:eastAsia="es-MX"/>
        </w:rPr>
        <w:br/>
      </w:r>
      <w:r w:rsidRPr="00F43DDC">
        <w:rPr>
          <w:rFonts w:ascii="Times" w:eastAsia="Times New Roman" w:hAnsi="Times" w:cs="Times"/>
          <w:b/>
          <w:bCs/>
          <w:color w:val="2F2F2F"/>
          <w:sz w:val="18"/>
          <w:szCs w:val="18"/>
          <w:lang w:eastAsia="es-MX"/>
        </w:rPr>
        <w:t>PARA 2024</w:t>
      </w:r>
    </w:p>
    <w:p w:rsidR="00F43DDC" w:rsidRPr="00F43DDC" w:rsidRDefault="00F43DDC" w:rsidP="00F43DDC">
      <w:pPr>
        <w:shd w:val="clear" w:color="auto" w:fill="FFFFFF"/>
        <w:spacing w:after="101" w:line="240" w:lineRule="auto"/>
        <w:jc w:val="center"/>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Trámites de comercio exterior</w:t>
      </w:r>
    </w:p>
    <w:p w:rsidR="00F43DDC" w:rsidRPr="00F43DDC" w:rsidRDefault="00F43DDC" w:rsidP="00F43DDC">
      <w:pPr>
        <w:shd w:val="clear" w:color="auto" w:fill="FFFFFF"/>
        <w:spacing w:after="101" w:line="240" w:lineRule="auto"/>
        <w:ind w:firstLine="288"/>
        <w:jc w:val="both"/>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w:t>
      </w:r>
    </w:p>
    <w:p w:rsidR="00F43DDC" w:rsidRPr="00F43DDC" w:rsidRDefault="00F43DDC" w:rsidP="00F43DDC">
      <w:pPr>
        <w:shd w:val="clear" w:color="auto" w:fill="FFFFFF"/>
        <w:spacing w:after="101" w:line="240" w:lineRule="auto"/>
        <w:jc w:val="center"/>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Contenido</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1323"/>
        <w:gridCol w:w="7569"/>
      </w:tblGrid>
      <w:tr w:rsidR="00F43DDC" w:rsidRPr="00F43DDC" w:rsidTr="00F43DDC">
        <w:trPr>
          <w:trHeight w:val="306"/>
        </w:trPr>
        <w:tc>
          <w:tcPr>
            <w:tcW w:w="13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I.</w:t>
            </w:r>
          </w:p>
        </w:tc>
        <w:tc>
          <w:tcPr>
            <w:tcW w:w="76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w:t>
            </w:r>
          </w:p>
        </w:tc>
      </w:tr>
      <w:tr w:rsidR="00F43DDC" w:rsidRPr="00F43DDC" w:rsidTr="00F43DDC">
        <w:trPr>
          <w:trHeight w:val="291"/>
        </w:trPr>
        <w:tc>
          <w:tcPr>
            <w:tcW w:w="13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II.</w:t>
            </w:r>
          </w:p>
        </w:tc>
        <w:tc>
          <w:tcPr>
            <w:tcW w:w="76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color w:val="000000"/>
                <w:sz w:val="18"/>
                <w:szCs w:val="18"/>
                <w:lang w:eastAsia="es-MX"/>
              </w:rPr>
              <w:t>Trámites.</w:t>
            </w:r>
          </w:p>
        </w:tc>
      </w:tr>
      <w:tr w:rsidR="00F43DDC" w:rsidRPr="00F43DDC" w:rsidTr="00F43DDC">
        <w:trPr>
          <w:trHeight w:val="291"/>
        </w:trPr>
        <w:tc>
          <w:tcPr>
            <w:tcW w:w="13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1/LA a 75/LA</w:t>
            </w:r>
          </w:p>
        </w:tc>
        <w:tc>
          <w:tcPr>
            <w:tcW w:w="76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w:t>
            </w:r>
          </w:p>
        </w:tc>
      </w:tr>
      <w:tr w:rsidR="00F43DDC" w:rsidRPr="00F43DDC" w:rsidTr="00F43DDC">
        <w:trPr>
          <w:trHeight w:val="503"/>
        </w:trPr>
        <w:tc>
          <w:tcPr>
            <w:tcW w:w="13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76/LA</w:t>
            </w:r>
          </w:p>
        </w:tc>
        <w:tc>
          <w:tcPr>
            <w:tcW w:w="76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color w:val="000000"/>
                <w:sz w:val="18"/>
                <w:szCs w:val="18"/>
                <w:lang w:eastAsia="es-MX"/>
              </w:rPr>
              <w:t>Solicitud para la inscripción y renovación en el registro de empresas proveedoras de antecedentes de vehículos usados.</w:t>
            </w:r>
          </w:p>
        </w:tc>
      </w:tr>
      <w:tr w:rsidR="00F43DDC" w:rsidRPr="00F43DDC" w:rsidTr="00F43DDC">
        <w:trPr>
          <w:trHeight w:val="503"/>
        </w:trPr>
        <w:tc>
          <w:tcPr>
            <w:tcW w:w="13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77/LA a 148/LA</w:t>
            </w:r>
          </w:p>
        </w:tc>
        <w:tc>
          <w:tcPr>
            <w:tcW w:w="76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w:t>
            </w:r>
          </w:p>
        </w:tc>
      </w:tr>
      <w:tr w:rsidR="00F43DDC" w:rsidRPr="00F43DDC" w:rsidTr="00F43DDC">
        <w:trPr>
          <w:trHeight w:val="291"/>
        </w:trPr>
        <w:tc>
          <w:tcPr>
            <w:tcW w:w="13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lastRenderedPageBreak/>
              <w:t>149/LA</w:t>
            </w:r>
          </w:p>
        </w:tc>
        <w:tc>
          <w:tcPr>
            <w:tcW w:w="76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color w:val="000000"/>
                <w:sz w:val="18"/>
                <w:szCs w:val="18"/>
                <w:lang w:eastAsia="es-MX"/>
              </w:rPr>
              <w:t>Aviso mensual sobre importación y venta de vehículos usados.</w:t>
            </w:r>
          </w:p>
        </w:tc>
      </w:tr>
      <w:tr w:rsidR="00F43DDC" w:rsidRPr="00F43DDC" w:rsidTr="00F43DDC">
        <w:trPr>
          <w:trHeight w:val="518"/>
        </w:trPr>
        <w:tc>
          <w:tcPr>
            <w:tcW w:w="13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150/LA a 155/LA</w:t>
            </w:r>
          </w:p>
        </w:tc>
        <w:tc>
          <w:tcPr>
            <w:tcW w:w="76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w:t>
            </w:r>
          </w:p>
        </w:tc>
      </w:tr>
    </w:tbl>
    <w:p w:rsidR="00F43DDC" w:rsidRPr="00F43DDC" w:rsidRDefault="00F43DDC" w:rsidP="00F43DDC">
      <w:pPr>
        <w:shd w:val="clear" w:color="auto" w:fill="FFFFFF"/>
        <w:spacing w:after="101" w:line="240" w:lineRule="auto"/>
        <w:ind w:hanging="432"/>
        <w:jc w:val="both"/>
        <w:rPr>
          <w:rFonts w:ascii="Arial" w:eastAsia="Times New Roman" w:hAnsi="Arial" w:cs="Arial"/>
          <w:color w:val="2F2F2F"/>
          <w:sz w:val="18"/>
          <w:szCs w:val="18"/>
          <w:lang w:eastAsia="es-MX"/>
        </w:rPr>
      </w:pPr>
      <w:proofErr w:type="gramStart"/>
      <w:r w:rsidRPr="00F43DDC">
        <w:rPr>
          <w:rFonts w:ascii="Arial" w:eastAsia="Times New Roman" w:hAnsi="Arial" w:cs="Arial"/>
          <w:b/>
          <w:bCs/>
          <w:color w:val="2F2F2F"/>
          <w:sz w:val="18"/>
          <w:szCs w:val="18"/>
          <w:lang w:eastAsia="es-MX"/>
        </w:rPr>
        <w:t>I.</w:t>
      </w:r>
      <w:proofErr w:type="gramEnd"/>
      <w:r w:rsidRPr="00F43DDC">
        <w:rPr>
          <w:rFonts w:ascii="Arial" w:eastAsia="Times New Roman" w:hAnsi="Arial" w:cs="Arial"/>
          <w:color w:val="2F2F2F"/>
          <w:sz w:val="20"/>
          <w:szCs w:val="20"/>
          <w:lang w:eastAsia="es-MX"/>
        </w:rPr>
        <w:t>     </w:t>
      </w:r>
      <w:r w:rsidRPr="00F43DDC">
        <w:rPr>
          <w:rFonts w:ascii="Arial" w:eastAsia="Times New Roman" w:hAnsi="Arial" w:cs="Arial"/>
          <w:b/>
          <w:bCs/>
          <w:color w:val="2F2F2F"/>
          <w:sz w:val="18"/>
          <w:szCs w:val="18"/>
          <w:lang w:eastAsia="es-MX"/>
        </w:rPr>
        <w:t>...</w:t>
      </w:r>
    </w:p>
    <w:p w:rsidR="00F43DDC" w:rsidRPr="00F43DDC" w:rsidRDefault="00F43DDC" w:rsidP="00F43DDC">
      <w:pPr>
        <w:shd w:val="clear" w:color="auto" w:fill="FFFFFF"/>
        <w:spacing w:after="101" w:line="240" w:lineRule="auto"/>
        <w:ind w:hanging="432"/>
        <w:jc w:val="both"/>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II.</w:t>
      </w:r>
      <w:r w:rsidRPr="00F43DDC">
        <w:rPr>
          <w:rFonts w:ascii="Arial" w:eastAsia="Times New Roman" w:hAnsi="Arial" w:cs="Arial"/>
          <w:color w:val="2F2F2F"/>
          <w:sz w:val="20"/>
          <w:szCs w:val="20"/>
          <w:lang w:eastAsia="es-MX"/>
        </w:rPr>
        <w:t>     </w:t>
      </w:r>
      <w:r w:rsidRPr="00F43DDC">
        <w:rPr>
          <w:rFonts w:ascii="Arial" w:eastAsia="Times New Roman" w:hAnsi="Arial" w:cs="Arial"/>
          <w:b/>
          <w:bCs/>
          <w:color w:val="2F2F2F"/>
          <w:sz w:val="18"/>
          <w:szCs w:val="18"/>
          <w:lang w:eastAsia="es-MX"/>
        </w:rPr>
        <w:t>Trámites.</w:t>
      </w:r>
    </w:p>
    <w:p w:rsidR="00F43DDC" w:rsidRPr="00F43DDC" w:rsidRDefault="00F43DDC" w:rsidP="00F43DDC">
      <w:pPr>
        <w:shd w:val="clear" w:color="auto" w:fill="FFFFFF"/>
        <w:spacing w:after="101" w:line="240" w:lineRule="auto"/>
        <w:ind w:firstLine="288"/>
        <w:jc w:val="both"/>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w:t>
      </w:r>
    </w:p>
    <w:p w:rsidR="00F43DDC" w:rsidRPr="00F43DDC" w:rsidRDefault="00F43DDC" w:rsidP="00F43DDC">
      <w:pPr>
        <w:shd w:val="clear" w:color="auto" w:fill="FFFFFF"/>
        <w:spacing w:after="101" w:line="240" w:lineRule="auto"/>
        <w:ind w:firstLine="288"/>
        <w:jc w:val="both"/>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8892"/>
      </w:tblGrid>
      <w:tr w:rsidR="00F43DDC" w:rsidRPr="00F43DDC" w:rsidTr="00F43DDC">
        <w:trPr>
          <w:trHeight w:val="518"/>
        </w:trPr>
        <w:tc>
          <w:tcPr>
            <w:tcW w:w="89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F43DDC" w:rsidRPr="00F43DDC" w:rsidRDefault="00F43DDC" w:rsidP="00F43DDC">
            <w:pPr>
              <w:spacing w:after="40" w:line="240" w:lineRule="auto"/>
              <w:jc w:val="both"/>
              <w:divId w:val="159392804"/>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76/LA Solicitud para la inscripción y renovación en el registro de empresas proveedoras de antecedentes de vehículos usados.</w:t>
            </w:r>
          </w:p>
        </w:tc>
      </w:tr>
      <w:tr w:rsidR="00F43DDC" w:rsidRPr="00F43DDC" w:rsidTr="00F43DDC">
        <w:trPr>
          <w:trHeight w:val="291"/>
        </w:trPr>
        <w:tc>
          <w:tcPr>
            <w:tcW w:w="89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w:t>
            </w:r>
          </w:p>
        </w:tc>
      </w:tr>
      <w:tr w:rsidR="00F43DDC" w:rsidRPr="00F43DDC" w:rsidTr="00F43DDC">
        <w:trPr>
          <w:trHeight w:val="291"/>
        </w:trPr>
        <w:tc>
          <w:tcPr>
            <w:tcW w:w="89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F43DDC" w:rsidRPr="00F43DDC" w:rsidRDefault="00F43DDC" w:rsidP="00F43DDC">
            <w:pPr>
              <w:spacing w:after="40" w:line="240" w:lineRule="auto"/>
              <w:jc w:val="center"/>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Fundamento jurídico</w:t>
            </w:r>
          </w:p>
        </w:tc>
      </w:tr>
      <w:tr w:rsidR="00F43DDC" w:rsidRPr="00F43DDC" w:rsidTr="00F43DDC">
        <w:trPr>
          <w:trHeight w:val="729"/>
        </w:trPr>
        <w:tc>
          <w:tcPr>
            <w:tcW w:w="89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color w:val="000000"/>
                <w:sz w:val="18"/>
                <w:szCs w:val="18"/>
                <w:lang w:eastAsia="es-MX"/>
              </w:rPr>
              <w:t xml:space="preserve">Artículos 6 del Decreto por el que se regula la importación definitiva de vehículos usados, publicado en el DOF el 04 de noviembre de 2024 y 16-C, 18, 18-A y 19 del CFF y las reglas 1.2.2., 1.8.2., 3.5.1. </w:t>
            </w:r>
            <w:proofErr w:type="gramStart"/>
            <w:r w:rsidRPr="00F43DDC">
              <w:rPr>
                <w:rFonts w:ascii="Arial" w:eastAsia="Times New Roman" w:hAnsi="Arial" w:cs="Arial"/>
                <w:color w:val="000000"/>
                <w:sz w:val="18"/>
                <w:szCs w:val="18"/>
                <w:lang w:eastAsia="es-MX"/>
              </w:rPr>
              <w:t>y</w:t>
            </w:r>
            <w:proofErr w:type="gramEnd"/>
            <w:r w:rsidRPr="00F43DDC">
              <w:rPr>
                <w:rFonts w:ascii="Arial" w:eastAsia="Times New Roman" w:hAnsi="Arial" w:cs="Arial"/>
                <w:color w:val="000000"/>
                <w:sz w:val="18"/>
                <w:szCs w:val="18"/>
                <w:lang w:eastAsia="es-MX"/>
              </w:rPr>
              <w:t xml:space="preserve"> 3.5.12. </w:t>
            </w:r>
            <w:proofErr w:type="gramStart"/>
            <w:r w:rsidRPr="00F43DDC">
              <w:rPr>
                <w:rFonts w:ascii="Arial" w:eastAsia="Times New Roman" w:hAnsi="Arial" w:cs="Arial"/>
                <w:color w:val="000000"/>
                <w:sz w:val="18"/>
                <w:szCs w:val="18"/>
                <w:lang w:eastAsia="es-MX"/>
              </w:rPr>
              <w:t>de</w:t>
            </w:r>
            <w:proofErr w:type="gramEnd"/>
            <w:r w:rsidRPr="00F43DDC">
              <w:rPr>
                <w:rFonts w:ascii="Arial" w:eastAsia="Times New Roman" w:hAnsi="Arial" w:cs="Arial"/>
                <w:color w:val="000000"/>
                <w:sz w:val="18"/>
                <w:szCs w:val="18"/>
                <w:lang w:eastAsia="es-MX"/>
              </w:rPr>
              <w:t> las RGCE.</w:t>
            </w:r>
          </w:p>
        </w:tc>
      </w:tr>
    </w:tbl>
    <w:p w:rsidR="00F43DDC" w:rsidRPr="00F43DDC" w:rsidRDefault="00F43DDC" w:rsidP="00F43DDC">
      <w:pPr>
        <w:shd w:val="clear" w:color="auto" w:fill="FFFFFF"/>
        <w:spacing w:after="101" w:line="240" w:lineRule="auto"/>
        <w:ind w:firstLine="288"/>
        <w:jc w:val="both"/>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w:t>
      </w:r>
    </w:p>
    <w:p w:rsidR="00F43DDC" w:rsidRPr="00F43DDC" w:rsidRDefault="00F43DDC" w:rsidP="00F43DDC">
      <w:pPr>
        <w:shd w:val="clear" w:color="auto" w:fill="FFFFFF"/>
        <w:spacing w:after="101" w:line="240" w:lineRule="auto"/>
        <w:ind w:firstLine="288"/>
        <w:jc w:val="both"/>
        <w:rPr>
          <w:rFonts w:ascii="Arial" w:eastAsia="Times New Roman" w:hAnsi="Arial" w:cs="Arial"/>
          <w:color w:val="2F2F2F"/>
          <w:sz w:val="18"/>
          <w:szCs w:val="18"/>
          <w:lang w:eastAsia="es-MX"/>
        </w:rPr>
      </w:pPr>
      <w:r w:rsidRPr="00F43DDC">
        <w:rPr>
          <w:rFonts w:ascii="Arial" w:eastAsia="Times New Roman" w:hAnsi="Arial" w:cs="Arial"/>
          <w:color w:val="2F2F2F"/>
          <w:sz w:val="18"/>
          <w:szCs w:val="18"/>
          <w:lang w:eastAsia="es-MX"/>
        </w:rPr>
        <w:t> </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3776"/>
        <w:gridCol w:w="1459"/>
        <w:gridCol w:w="1196"/>
        <w:gridCol w:w="2461"/>
      </w:tblGrid>
      <w:tr w:rsidR="00F43DDC" w:rsidRPr="00F43DDC" w:rsidTr="00F43DDC">
        <w:trPr>
          <w:trHeight w:val="306"/>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F43DDC" w:rsidRPr="00F43DDC" w:rsidRDefault="00F43DDC" w:rsidP="00F43DDC">
            <w:pPr>
              <w:spacing w:after="40" w:line="240" w:lineRule="auto"/>
              <w:jc w:val="both"/>
              <w:divId w:val="871380618"/>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149/LA Aviso mensual sobre importación y venta de vehículos usados.</w:t>
            </w:r>
          </w:p>
        </w:tc>
      </w:tr>
      <w:tr w:rsidR="00F43DDC" w:rsidRPr="00F43DDC" w:rsidTr="00F43DDC">
        <w:trPr>
          <w:trHeight w:val="503"/>
        </w:trPr>
        <w:tc>
          <w:tcPr>
            <w:tcW w:w="3822"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Trámite</w:t>
            </w:r>
            <w:r w:rsidRPr="00F43DDC">
              <w:rPr>
                <w:rFonts w:ascii="Arial" w:eastAsia="Times New Roman" w:hAnsi="Arial" w:cs="Arial"/>
                <w:color w:val="000000"/>
                <w:sz w:val="20"/>
                <w:szCs w:val="20"/>
                <w:lang w:eastAsia="es-MX"/>
              </w:rPr>
              <w:t>   </w:t>
            </w:r>
            <w:r>
              <w:rPr>
                <w:rFonts w:ascii="Arial" w:eastAsia="Times New Roman" w:hAnsi="Arial" w:cs="Arial"/>
                <w:b/>
                <w:bCs/>
                <w:noProof/>
                <w:color w:val="000000"/>
                <w:sz w:val="18"/>
                <w:szCs w:val="18"/>
                <w:lang w:eastAsia="es-MX"/>
              </w:rPr>
              <w:drawing>
                <wp:inline distT="0" distB="0" distL="0" distR="0">
                  <wp:extent cx="95250" cy="95250"/>
                  <wp:effectExtent l="0" t="0" r="0" b="0"/>
                  <wp:docPr id="1" name="Imagen 1" descr="https://www.dof.gob.mx/imagenes_diarios/2024/12/20/MAT/shcp_4_Cimg_17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f.gob.mx/imagenes_diarios/2024/12/20/MAT/shcp_4_Cimg_174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w:t>
            </w:r>
          </w:p>
        </w:tc>
        <w:tc>
          <w:tcPr>
            <w:tcW w:w="267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F43DDC" w:rsidRPr="00F43DDC" w:rsidRDefault="00F43DDC" w:rsidP="00F43DDC">
            <w:pPr>
              <w:spacing w:after="40" w:line="240" w:lineRule="auto"/>
              <w:jc w:val="center"/>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Descripción del Trámite o</w:t>
            </w:r>
            <w:r w:rsidRPr="00F43DDC">
              <w:rPr>
                <w:rFonts w:ascii="Arial" w:eastAsia="Times New Roman" w:hAnsi="Arial" w:cs="Arial"/>
                <w:color w:val="000000"/>
                <w:sz w:val="18"/>
                <w:szCs w:val="18"/>
                <w:lang w:eastAsia="es-MX"/>
              </w:rPr>
              <w:br/>
            </w:r>
            <w:r w:rsidRPr="00F43DDC">
              <w:rPr>
                <w:rFonts w:ascii="Arial" w:eastAsia="Times New Roman" w:hAnsi="Arial" w:cs="Arial"/>
                <w:b/>
                <w:bCs/>
                <w:color w:val="000000"/>
                <w:sz w:val="18"/>
                <w:szCs w:val="18"/>
                <w:lang w:eastAsia="es-MX"/>
              </w:rPr>
              <w:t>Servicio</w:t>
            </w:r>
          </w:p>
        </w:tc>
        <w:tc>
          <w:tcPr>
            <w:tcW w:w="24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F43DDC" w:rsidRPr="00F43DDC" w:rsidRDefault="00F43DDC" w:rsidP="00F43DDC">
            <w:pPr>
              <w:spacing w:after="40" w:line="240" w:lineRule="auto"/>
              <w:jc w:val="center"/>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Monto</w:t>
            </w:r>
          </w:p>
        </w:tc>
      </w:tr>
      <w:tr w:rsidR="00F43DDC" w:rsidRPr="00F43DDC" w:rsidTr="00F43DDC">
        <w:trPr>
          <w:trHeight w:val="291"/>
        </w:trPr>
        <w:tc>
          <w:tcPr>
            <w:tcW w:w="0" w:type="auto"/>
            <w:vMerge/>
            <w:tcBorders>
              <w:top w:val="single" w:sz="6" w:space="0" w:color="000000"/>
              <w:left w:val="single" w:sz="6" w:space="0" w:color="000000"/>
              <w:right w:val="single" w:sz="6" w:space="0" w:color="000000"/>
            </w:tcBorders>
            <w:shd w:val="clear" w:color="auto" w:fill="FFFFFF"/>
            <w:vAlign w:val="center"/>
            <w:hideMark/>
          </w:tcPr>
          <w:p w:rsidR="00F43DDC" w:rsidRPr="00F43DDC" w:rsidRDefault="00F43DDC" w:rsidP="00F43DDC">
            <w:pPr>
              <w:spacing w:after="0" w:line="240" w:lineRule="auto"/>
              <w:rPr>
                <w:rFonts w:ascii="Arial" w:eastAsia="Times New Roman" w:hAnsi="Arial" w:cs="Arial"/>
                <w:color w:val="000000"/>
                <w:sz w:val="18"/>
                <w:szCs w:val="18"/>
                <w:lang w:eastAsia="es-MX"/>
              </w:rPr>
            </w:pPr>
          </w:p>
        </w:tc>
        <w:tc>
          <w:tcPr>
            <w:tcW w:w="2670" w:type="dxa"/>
            <w:gridSpan w:val="2"/>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color w:val="000000"/>
                <w:sz w:val="18"/>
                <w:szCs w:val="18"/>
                <w:lang w:eastAsia="es-MX"/>
              </w:rPr>
              <w:t>Presenta el aviso para enviar la información de las importaciones que realices al amparo del Decreto por el que se regula la importación definitiva de vehículos usados, publicado en el DOF el 04 de noviembre de 2024.</w:t>
            </w:r>
          </w:p>
        </w:tc>
        <w:tc>
          <w:tcPr>
            <w:tcW w:w="24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w:t>
            </w:r>
          </w:p>
        </w:tc>
      </w:tr>
      <w:tr w:rsidR="00F43DDC" w:rsidRPr="00F43DDC" w:rsidTr="00F43DDC">
        <w:trPr>
          <w:trHeight w:val="291"/>
        </w:trPr>
        <w:tc>
          <w:tcPr>
            <w:tcW w:w="0" w:type="auto"/>
            <w:vMerge/>
            <w:tcBorders>
              <w:top w:val="single" w:sz="6" w:space="0" w:color="000000"/>
              <w:left w:val="single" w:sz="6" w:space="0" w:color="000000"/>
              <w:right w:val="single" w:sz="6" w:space="0" w:color="000000"/>
            </w:tcBorders>
            <w:shd w:val="clear" w:color="auto" w:fill="FFFFFF"/>
            <w:vAlign w:val="center"/>
            <w:hideMark/>
          </w:tcPr>
          <w:p w:rsidR="00F43DDC" w:rsidRPr="00F43DDC" w:rsidRDefault="00F43DDC" w:rsidP="00F43DDC">
            <w:pPr>
              <w:spacing w:after="0" w:line="240" w:lineRule="auto"/>
              <w:rPr>
                <w:rFonts w:ascii="Arial" w:eastAsia="Times New Roman" w:hAnsi="Arial" w:cs="Arial"/>
                <w:color w:val="000000"/>
                <w:sz w:val="18"/>
                <w:szCs w:val="18"/>
                <w:lang w:eastAsia="es-MX"/>
              </w:rPr>
            </w:pPr>
          </w:p>
        </w:tc>
        <w:tc>
          <w:tcPr>
            <w:tcW w:w="0" w:type="auto"/>
            <w:gridSpan w:val="2"/>
            <w:vMerge/>
            <w:tcBorders>
              <w:top w:val="single" w:sz="6" w:space="0" w:color="000000"/>
              <w:left w:val="single" w:sz="6" w:space="0" w:color="000000"/>
              <w:right w:val="single" w:sz="6" w:space="0" w:color="000000"/>
            </w:tcBorders>
            <w:shd w:val="clear" w:color="auto" w:fill="FFFFFF"/>
            <w:vAlign w:val="center"/>
            <w:hideMark/>
          </w:tcPr>
          <w:p w:rsidR="00F43DDC" w:rsidRPr="00F43DDC" w:rsidRDefault="00F43DDC" w:rsidP="00F43DDC">
            <w:pPr>
              <w:spacing w:after="0" w:line="240" w:lineRule="auto"/>
              <w:rPr>
                <w:rFonts w:ascii="Arial" w:eastAsia="Times New Roman" w:hAnsi="Arial" w:cs="Arial"/>
                <w:color w:val="000000"/>
                <w:sz w:val="18"/>
                <w:szCs w:val="18"/>
                <w:lang w:eastAsia="es-MX"/>
              </w:rPr>
            </w:pPr>
          </w:p>
        </w:tc>
        <w:tc>
          <w:tcPr>
            <w:tcW w:w="24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w:t>
            </w:r>
          </w:p>
        </w:tc>
      </w:tr>
      <w:tr w:rsidR="00F43DDC" w:rsidRPr="00F43DDC" w:rsidTr="00F43DDC">
        <w:trPr>
          <w:trHeight w:val="291"/>
        </w:trPr>
        <w:tc>
          <w:tcPr>
            <w:tcW w:w="528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F43DDC" w:rsidRPr="00F43DDC" w:rsidRDefault="00F43DDC" w:rsidP="00F43DDC">
            <w:pPr>
              <w:spacing w:after="40" w:line="240" w:lineRule="auto"/>
              <w:jc w:val="center"/>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¿Quién puede solicitar el Trámite o Servicio?</w:t>
            </w:r>
          </w:p>
        </w:tc>
        <w:tc>
          <w:tcPr>
            <w:tcW w:w="3699"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F43DDC" w:rsidRPr="00F43DDC" w:rsidRDefault="00F43DDC" w:rsidP="00F43DDC">
            <w:pPr>
              <w:spacing w:after="40" w:line="240" w:lineRule="auto"/>
              <w:jc w:val="center"/>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¿Cuándo se presenta?</w:t>
            </w:r>
          </w:p>
        </w:tc>
      </w:tr>
      <w:tr w:rsidR="00F43DDC" w:rsidRPr="00F43DDC" w:rsidTr="00F43DDC">
        <w:trPr>
          <w:trHeight w:val="926"/>
        </w:trPr>
        <w:tc>
          <w:tcPr>
            <w:tcW w:w="528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color w:val="000000"/>
                <w:sz w:val="18"/>
                <w:szCs w:val="18"/>
                <w:lang w:eastAsia="es-MX"/>
              </w:rPr>
              <w:t>Las personas físicas y morales que realicen la importación definitiva de vehículos conforme al Decreto por el que se regula la importación definitiva de vehículos usados, publicado en el DOF el 04 de noviembre de 2024.</w:t>
            </w:r>
          </w:p>
        </w:tc>
        <w:tc>
          <w:tcPr>
            <w:tcW w:w="3699"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w:t>
            </w:r>
          </w:p>
        </w:tc>
      </w:tr>
      <w:tr w:rsidR="00F43DDC" w:rsidRPr="00F43DDC" w:rsidTr="00F43DDC">
        <w:trPr>
          <w:trHeight w:val="291"/>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w:t>
            </w:r>
          </w:p>
        </w:tc>
      </w:tr>
      <w:tr w:rsidR="00F43DDC" w:rsidRPr="00F43DDC" w:rsidTr="00F43DDC">
        <w:trPr>
          <w:trHeight w:val="291"/>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F43DDC" w:rsidRPr="00F43DDC" w:rsidRDefault="00F43DDC" w:rsidP="00F43DDC">
            <w:pPr>
              <w:spacing w:after="40" w:line="240" w:lineRule="auto"/>
              <w:jc w:val="center"/>
              <w:rPr>
                <w:rFonts w:ascii="Arial" w:eastAsia="Times New Roman" w:hAnsi="Arial" w:cs="Arial"/>
                <w:color w:val="000000"/>
                <w:sz w:val="18"/>
                <w:szCs w:val="18"/>
                <w:lang w:eastAsia="es-MX"/>
              </w:rPr>
            </w:pPr>
            <w:r w:rsidRPr="00F43DDC">
              <w:rPr>
                <w:rFonts w:ascii="Arial" w:eastAsia="Times New Roman" w:hAnsi="Arial" w:cs="Arial"/>
                <w:b/>
                <w:bCs/>
                <w:color w:val="000000"/>
                <w:sz w:val="18"/>
                <w:szCs w:val="18"/>
                <w:lang w:eastAsia="es-MX"/>
              </w:rPr>
              <w:t>Fundamento jurídico</w:t>
            </w:r>
          </w:p>
        </w:tc>
      </w:tr>
      <w:tr w:rsidR="00F43DDC" w:rsidRPr="00F43DDC" w:rsidTr="00F43DDC">
        <w:trPr>
          <w:trHeight w:val="729"/>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43DDC" w:rsidRPr="00F43DDC" w:rsidRDefault="00F43DDC" w:rsidP="00F43DDC">
            <w:pPr>
              <w:spacing w:after="40" w:line="240" w:lineRule="auto"/>
              <w:jc w:val="both"/>
              <w:rPr>
                <w:rFonts w:ascii="Arial" w:eastAsia="Times New Roman" w:hAnsi="Arial" w:cs="Arial"/>
                <w:color w:val="000000"/>
                <w:sz w:val="18"/>
                <w:szCs w:val="18"/>
                <w:lang w:eastAsia="es-MX"/>
              </w:rPr>
            </w:pPr>
            <w:r w:rsidRPr="00F43DDC">
              <w:rPr>
                <w:rFonts w:ascii="Arial" w:eastAsia="Times New Roman" w:hAnsi="Arial" w:cs="Arial"/>
                <w:color w:val="000000"/>
                <w:sz w:val="18"/>
                <w:szCs w:val="18"/>
                <w:lang w:eastAsia="es-MX"/>
              </w:rPr>
              <w:t xml:space="preserve">Artículos 35, 36, 36-A, 37 y 37-A de la Ley, 2o., fracción I, Regla 2 de la LIGIE, 32-D y 69-B del CFF y 8 y 9 del Decreto por el que se regula la importación definitiva de vehículos usados, publicado en el DOF el 04 de noviembre de 2024, las reglas 1.2.2. </w:t>
            </w:r>
            <w:proofErr w:type="gramStart"/>
            <w:r w:rsidRPr="00F43DDC">
              <w:rPr>
                <w:rFonts w:ascii="Arial" w:eastAsia="Times New Roman" w:hAnsi="Arial" w:cs="Arial"/>
                <w:color w:val="000000"/>
                <w:sz w:val="18"/>
                <w:szCs w:val="18"/>
                <w:lang w:eastAsia="es-MX"/>
              </w:rPr>
              <w:t>y</w:t>
            </w:r>
            <w:proofErr w:type="gramEnd"/>
            <w:r w:rsidRPr="00F43DDC">
              <w:rPr>
                <w:rFonts w:ascii="Arial" w:eastAsia="Times New Roman" w:hAnsi="Arial" w:cs="Arial"/>
                <w:color w:val="000000"/>
                <w:sz w:val="18"/>
                <w:szCs w:val="18"/>
                <w:lang w:eastAsia="es-MX"/>
              </w:rPr>
              <w:t xml:space="preserve"> 3.5.7. </w:t>
            </w:r>
            <w:proofErr w:type="gramStart"/>
            <w:r w:rsidRPr="00F43DDC">
              <w:rPr>
                <w:rFonts w:ascii="Arial" w:eastAsia="Times New Roman" w:hAnsi="Arial" w:cs="Arial"/>
                <w:color w:val="000000"/>
                <w:sz w:val="18"/>
                <w:szCs w:val="18"/>
                <w:lang w:eastAsia="es-MX"/>
              </w:rPr>
              <w:t>y</w:t>
            </w:r>
            <w:proofErr w:type="gramEnd"/>
            <w:r w:rsidRPr="00F43DDC">
              <w:rPr>
                <w:rFonts w:ascii="Arial" w:eastAsia="Times New Roman" w:hAnsi="Arial" w:cs="Arial"/>
                <w:color w:val="000000"/>
                <w:sz w:val="18"/>
                <w:szCs w:val="18"/>
                <w:lang w:eastAsia="es-MX"/>
              </w:rPr>
              <w:t xml:space="preserve"> el Anexo 22 de las RGCE.</w:t>
            </w:r>
          </w:p>
        </w:tc>
      </w:tr>
    </w:tbl>
    <w:p w:rsidR="00F43DDC" w:rsidRPr="00F43DDC" w:rsidRDefault="00F43DDC" w:rsidP="00F43DDC">
      <w:pPr>
        <w:shd w:val="clear" w:color="auto" w:fill="FFFFFF"/>
        <w:spacing w:after="101" w:line="240" w:lineRule="auto"/>
        <w:ind w:firstLine="288"/>
        <w:jc w:val="both"/>
        <w:rPr>
          <w:rFonts w:ascii="Arial" w:eastAsia="Times New Roman" w:hAnsi="Arial" w:cs="Arial"/>
          <w:color w:val="2F2F2F"/>
          <w:sz w:val="18"/>
          <w:szCs w:val="18"/>
          <w:lang w:eastAsia="es-MX"/>
        </w:rPr>
      </w:pPr>
      <w:r w:rsidRPr="00F43DDC">
        <w:rPr>
          <w:rFonts w:ascii="Arial" w:eastAsia="Times New Roman" w:hAnsi="Arial" w:cs="Arial"/>
          <w:b/>
          <w:bCs/>
          <w:color w:val="2F2F2F"/>
          <w:sz w:val="18"/>
          <w:szCs w:val="18"/>
          <w:lang w:eastAsia="es-MX"/>
        </w:rPr>
        <w:t>...</w:t>
      </w:r>
    </w:p>
    <w:p w:rsidR="00F43DDC" w:rsidRPr="00F43DDC" w:rsidRDefault="00F43DDC" w:rsidP="00F43DDC">
      <w:pPr>
        <w:shd w:val="clear" w:color="auto" w:fill="FFFFFF"/>
        <w:spacing w:after="101" w:line="240" w:lineRule="auto"/>
        <w:ind w:firstLine="288"/>
        <w:jc w:val="both"/>
        <w:rPr>
          <w:rFonts w:ascii="Arial" w:eastAsia="Times New Roman" w:hAnsi="Arial" w:cs="Arial"/>
          <w:color w:val="2F2F2F"/>
          <w:sz w:val="18"/>
          <w:szCs w:val="18"/>
          <w:lang w:eastAsia="es-MX"/>
        </w:rPr>
      </w:pPr>
      <w:r w:rsidRPr="00F43DDC">
        <w:rPr>
          <w:rFonts w:ascii="Arial" w:eastAsia="Times New Roman" w:hAnsi="Arial" w:cs="Arial"/>
          <w:color w:val="000000"/>
          <w:sz w:val="18"/>
          <w:szCs w:val="18"/>
          <w:lang w:eastAsia="es-MX"/>
        </w:rPr>
        <w:t>Atentamente.</w:t>
      </w:r>
    </w:p>
    <w:p w:rsidR="00F43DDC" w:rsidRPr="00F43DDC" w:rsidRDefault="00F43DDC" w:rsidP="00F43DDC">
      <w:pPr>
        <w:shd w:val="clear" w:color="auto" w:fill="FFFFFF"/>
        <w:spacing w:after="101" w:line="240" w:lineRule="auto"/>
        <w:ind w:firstLine="288"/>
        <w:jc w:val="both"/>
        <w:rPr>
          <w:rFonts w:ascii="Arial" w:eastAsia="Times New Roman" w:hAnsi="Arial" w:cs="Arial"/>
          <w:color w:val="2F2F2F"/>
          <w:sz w:val="18"/>
          <w:szCs w:val="18"/>
          <w:lang w:eastAsia="es-MX"/>
        </w:rPr>
      </w:pPr>
      <w:r w:rsidRPr="00F43DDC">
        <w:rPr>
          <w:rFonts w:ascii="Arial" w:eastAsia="Times New Roman" w:hAnsi="Arial" w:cs="Arial"/>
          <w:color w:val="000000"/>
          <w:sz w:val="18"/>
          <w:szCs w:val="18"/>
          <w:lang w:eastAsia="es-MX"/>
        </w:rPr>
        <w:t>Ciudad de México, a 16 de diciembre de 2024.- </w:t>
      </w:r>
      <w:r w:rsidRPr="00F43DDC">
        <w:rPr>
          <w:rFonts w:ascii="Arial" w:eastAsia="Times New Roman" w:hAnsi="Arial" w:cs="Arial"/>
          <w:color w:val="2F2F2F"/>
          <w:sz w:val="18"/>
          <w:szCs w:val="18"/>
          <w:lang w:eastAsia="es-MX"/>
        </w:rPr>
        <w:t>En suplencia por ausencia del Jefe del Servicio de Administración Tributaria, con fundamento en el artículo 4, primer párrafo del Reglamento Interior del Servicio de Administración Tributaria, firma el Administrador General Jurídico, </w:t>
      </w:r>
      <w:r w:rsidRPr="00F43DDC">
        <w:rPr>
          <w:rFonts w:ascii="Arial" w:eastAsia="Times New Roman" w:hAnsi="Arial" w:cs="Arial"/>
          <w:color w:val="000000"/>
          <w:sz w:val="18"/>
          <w:szCs w:val="18"/>
          <w:lang w:eastAsia="es-MX"/>
        </w:rPr>
        <w:t>Lic. </w:t>
      </w:r>
      <w:r w:rsidRPr="00F43DDC">
        <w:rPr>
          <w:rFonts w:ascii="Arial" w:eastAsia="Times New Roman" w:hAnsi="Arial" w:cs="Arial"/>
          <w:b/>
          <w:bCs/>
          <w:color w:val="000000"/>
          <w:sz w:val="18"/>
          <w:szCs w:val="18"/>
          <w:lang w:eastAsia="es-MX"/>
        </w:rPr>
        <w:t>Ricardo Carrasco Varona</w:t>
      </w:r>
      <w:r w:rsidRPr="00F43DDC">
        <w:rPr>
          <w:rFonts w:ascii="Arial" w:eastAsia="Times New Roman" w:hAnsi="Arial" w:cs="Arial"/>
          <w:color w:val="000000"/>
          <w:sz w:val="18"/>
          <w:szCs w:val="18"/>
          <w:lang w:eastAsia="es-MX"/>
        </w:rPr>
        <w:t>.- Rúbrica.</w:t>
      </w:r>
    </w:p>
    <w:p w:rsidR="00F43DDC" w:rsidRDefault="00F43DDC" w:rsidP="00F43DDC">
      <w:pPr>
        <w:jc w:val="both"/>
      </w:pPr>
    </w:p>
    <w:sectPr w:rsidR="00F43D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DC"/>
    <w:rsid w:val="003C28D6"/>
    <w:rsid w:val="00F43D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D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3D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3D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D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3D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3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541336">
      <w:bodyDiv w:val="1"/>
      <w:marLeft w:val="0"/>
      <w:marRight w:val="0"/>
      <w:marTop w:val="0"/>
      <w:marBottom w:val="0"/>
      <w:divBdr>
        <w:top w:val="none" w:sz="0" w:space="0" w:color="auto"/>
        <w:left w:val="none" w:sz="0" w:space="0" w:color="auto"/>
        <w:bottom w:val="none" w:sz="0" w:space="0" w:color="auto"/>
        <w:right w:val="none" w:sz="0" w:space="0" w:color="auto"/>
      </w:divBdr>
      <w:divsChild>
        <w:div w:id="1820151028">
          <w:marLeft w:val="0"/>
          <w:marRight w:val="0"/>
          <w:marTop w:val="101"/>
          <w:marBottom w:val="101"/>
          <w:divBdr>
            <w:top w:val="none" w:sz="0" w:space="0" w:color="auto"/>
            <w:left w:val="none" w:sz="0" w:space="0" w:color="auto"/>
            <w:bottom w:val="none" w:sz="0" w:space="0" w:color="auto"/>
            <w:right w:val="none" w:sz="0" w:space="0" w:color="auto"/>
          </w:divBdr>
        </w:div>
        <w:div w:id="1118721212">
          <w:marLeft w:val="0"/>
          <w:marRight w:val="0"/>
          <w:marTop w:val="0"/>
          <w:marBottom w:val="101"/>
          <w:divBdr>
            <w:top w:val="none" w:sz="0" w:space="0" w:color="auto"/>
            <w:left w:val="none" w:sz="0" w:space="0" w:color="auto"/>
            <w:bottom w:val="none" w:sz="0" w:space="0" w:color="auto"/>
            <w:right w:val="none" w:sz="0" w:space="0" w:color="auto"/>
          </w:divBdr>
        </w:div>
        <w:div w:id="1627005964">
          <w:marLeft w:val="0"/>
          <w:marRight w:val="0"/>
          <w:marTop w:val="0"/>
          <w:marBottom w:val="101"/>
          <w:divBdr>
            <w:top w:val="none" w:sz="0" w:space="0" w:color="auto"/>
            <w:left w:val="none" w:sz="0" w:space="0" w:color="auto"/>
            <w:bottom w:val="none" w:sz="0" w:space="0" w:color="auto"/>
            <w:right w:val="none" w:sz="0" w:space="0" w:color="auto"/>
          </w:divBdr>
        </w:div>
        <w:div w:id="1921985440">
          <w:marLeft w:val="0"/>
          <w:marRight w:val="0"/>
          <w:marTop w:val="0"/>
          <w:marBottom w:val="101"/>
          <w:divBdr>
            <w:top w:val="none" w:sz="0" w:space="0" w:color="auto"/>
            <w:left w:val="none" w:sz="0" w:space="0" w:color="auto"/>
            <w:bottom w:val="none" w:sz="0" w:space="0" w:color="auto"/>
            <w:right w:val="none" w:sz="0" w:space="0" w:color="auto"/>
          </w:divBdr>
        </w:div>
        <w:div w:id="985162503">
          <w:marLeft w:val="0"/>
          <w:marRight w:val="0"/>
          <w:marTop w:val="0"/>
          <w:marBottom w:val="101"/>
          <w:divBdr>
            <w:top w:val="none" w:sz="0" w:space="0" w:color="auto"/>
            <w:left w:val="none" w:sz="0" w:space="0" w:color="auto"/>
            <w:bottom w:val="none" w:sz="0" w:space="0" w:color="auto"/>
            <w:right w:val="none" w:sz="0" w:space="0" w:color="auto"/>
          </w:divBdr>
        </w:div>
        <w:div w:id="828600196">
          <w:marLeft w:val="0"/>
          <w:marRight w:val="0"/>
          <w:marTop w:val="0"/>
          <w:marBottom w:val="101"/>
          <w:divBdr>
            <w:top w:val="none" w:sz="0" w:space="0" w:color="auto"/>
            <w:left w:val="none" w:sz="0" w:space="0" w:color="auto"/>
            <w:bottom w:val="none" w:sz="0" w:space="0" w:color="auto"/>
            <w:right w:val="none" w:sz="0" w:space="0" w:color="auto"/>
          </w:divBdr>
        </w:div>
        <w:div w:id="823858743">
          <w:marLeft w:val="720"/>
          <w:marRight w:val="0"/>
          <w:marTop w:val="0"/>
          <w:marBottom w:val="101"/>
          <w:divBdr>
            <w:top w:val="none" w:sz="0" w:space="0" w:color="auto"/>
            <w:left w:val="none" w:sz="0" w:space="0" w:color="auto"/>
            <w:bottom w:val="none" w:sz="0" w:space="0" w:color="auto"/>
            <w:right w:val="none" w:sz="0" w:space="0" w:color="auto"/>
          </w:divBdr>
        </w:div>
        <w:div w:id="1116215610">
          <w:marLeft w:val="1152"/>
          <w:marRight w:val="0"/>
          <w:marTop w:val="0"/>
          <w:marBottom w:val="101"/>
          <w:divBdr>
            <w:top w:val="none" w:sz="0" w:space="0" w:color="auto"/>
            <w:left w:val="none" w:sz="0" w:space="0" w:color="auto"/>
            <w:bottom w:val="none" w:sz="0" w:space="0" w:color="auto"/>
            <w:right w:val="none" w:sz="0" w:space="0" w:color="auto"/>
          </w:divBdr>
        </w:div>
        <w:div w:id="1112630564">
          <w:marLeft w:val="1152"/>
          <w:marRight w:val="0"/>
          <w:marTop w:val="0"/>
          <w:marBottom w:val="101"/>
          <w:divBdr>
            <w:top w:val="none" w:sz="0" w:space="0" w:color="auto"/>
            <w:left w:val="none" w:sz="0" w:space="0" w:color="auto"/>
            <w:bottom w:val="none" w:sz="0" w:space="0" w:color="auto"/>
            <w:right w:val="none" w:sz="0" w:space="0" w:color="auto"/>
          </w:divBdr>
        </w:div>
        <w:div w:id="1260143217">
          <w:marLeft w:val="1152"/>
          <w:marRight w:val="0"/>
          <w:marTop w:val="0"/>
          <w:marBottom w:val="101"/>
          <w:divBdr>
            <w:top w:val="none" w:sz="0" w:space="0" w:color="auto"/>
            <w:left w:val="none" w:sz="0" w:space="0" w:color="auto"/>
            <w:bottom w:val="none" w:sz="0" w:space="0" w:color="auto"/>
            <w:right w:val="none" w:sz="0" w:space="0" w:color="auto"/>
          </w:divBdr>
        </w:div>
        <w:div w:id="199897752">
          <w:marLeft w:val="0"/>
          <w:marRight w:val="0"/>
          <w:marTop w:val="0"/>
          <w:marBottom w:val="101"/>
          <w:divBdr>
            <w:top w:val="none" w:sz="0" w:space="0" w:color="auto"/>
            <w:left w:val="none" w:sz="0" w:space="0" w:color="auto"/>
            <w:bottom w:val="none" w:sz="0" w:space="0" w:color="auto"/>
            <w:right w:val="none" w:sz="0" w:space="0" w:color="auto"/>
          </w:divBdr>
        </w:div>
        <w:div w:id="2133355732">
          <w:marLeft w:val="0"/>
          <w:marRight w:val="0"/>
          <w:marTop w:val="0"/>
          <w:marBottom w:val="101"/>
          <w:divBdr>
            <w:top w:val="none" w:sz="0" w:space="0" w:color="auto"/>
            <w:left w:val="none" w:sz="0" w:space="0" w:color="auto"/>
            <w:bottom w:val="none" w:sz="0" w:space="0" w:color="auto"/>
            <w:right w:val="none" w:sz="0" w:space="0" w:color="auto"/>
          </w:divBdr>
        </w:div>
        <w:div w:id="942880611">
          <w:marLeft w:val="0"/>
          <w:marRight w:val="0"/>
          <w:marTop w:val="101"/>
          <w:marBottom w:val="101"/>
          <w:divBdr>
            <w:top w:val="none" w:sz="0" w:space="0" w:color="auto"/>
            <w:left w:val="none" w:sz="0" w:space="0" w:color="auto"/>
            <w:bottom w:val="none" w:sz="0" w:space="0" w:color="auto"/>
            <w:right w:val="none" w:sz="0" w:space="0" w:color="auto"/>
          </w:divBdr>
        </w:div>
        <w:div w:id="2014067340">
          <w:marLeft w:val="1152"/>
          <w:marRight w:val="0"/>
          <w:marTop w:val="0"/>
          <w:marBottom w:val="101"/>
          <w:divBdr>
            <w:top w:val="none" w:sz="0" w:space="0" w:color="auto"/>
            <w:left w:val="none" w:sz="0" w:space="0" w:color="auto"/>
            <w:bottom w:val="none" w:sz="0" w:space="0" w:color="auto"/>
            <w:right w:val="none" w:sz="0" w:space="0" w:color="auto"/>
          </w:divBdr>
        </w:div>
        <w:div w:id="516165011">
          <w:marLeft w:val="0"/>
          <w:marRight w:val="0"/>
          <w:marTop w:val="0"/>
          <w:marBottom w:val="101"/>
          <w:divBdr>
            <w:top w:val="none" w:sz="0" w:space="0" w:color="auto"/>
            <w:left w:val="none" w:sz="0" w:space="0" w:color="auto"/>
            <w:bottom w:val="none" w:sz="0" w:space="0" w:color="auto"/>
            <w:right w:val="none" w:sz="0" w:space="0" w:color="auto"/>
          </w:divBdr>
        </w:div>
        <w:div w:id="1295451903">
          <w:marLeft w:val="0"/>
          <w:marRight w:val="0"/>
          <w:marTop w:val="0"/>
          <w:marBottom w:val="101"/>
          <w:divBdr>
            <w:top w:val="none" w:sz="0" w:space="0" w:color="auto"/>
            <w:left w:val="none" w:sz="0" w:space="0" w:color="auto"/>
            <w:bottom w:val="none" w:sz="0" w:space="0" w:color="auto"/>
            <w:right w:val="none" w:sz="0" w:space="0" w:color="auto"/>
          </w:divBdr>
        </w:div>
        <w:div w:id="1970278898">
          <w:marLeft w:val="0"/>
          <w:marRight w:val="0"/>
          <w:marTop w:val="101"/>
          <w:marBottom w:val="101"/>
          <w:divBdr>
            <w:top w:val="none" w:sz="0" w:space="0" w:color="auto"/>
            <w:left w:val="none" w:sz="0" w:space="0" w:color="auto"/>
            <w:bottom w:val="none" w:sz="0" w:space="0" w:color="auto"/>
            <w:right w:val="none" w:sz="0" w:space="0" w:color="auto"/>
          </w:divBdr>
        </w:div>
        <w:div w:id="2084788171">
          <w:marLeft w:val="0"/>
          <w:marRight w:val="0"/>
          <w:marTop w:val="0"/>
          <w:marBottom w:val="101"/>
          <w:divBdr>
            <w:top w:val="none" w:sz="0" w:space="0" w:color="auto"/>
            <w:left w:val="none" w:sz="0" w:space="0" w:color="auto"/>
            <w:bottom w:val="none" w:sz="0" w:space="0" w:color="auto"/>
            <w:right w:val="none" w:sz="0" w:space="0" w:color="auto"/>
          </w:divBdr>
        </w:div>
        <w:div w:id="493838402">
          <w:marLeft w:val="0"/>
          <w:marRight w:val="0"/>
          <w:marTop w:val="0"/>
          <w:marBottom w:val="101"/>
          <w:divBdr>
            <w:top w:val="none" w:sz="0" w:space="0" w:color="auto"/>
            <w:left w:val="none" w:sz="0" w:space="0" w:color="auto"/>
            <w:bottom w:val="none" w:sz="0" w:space="0" w:color="auto"/>
            <w:right w:val="none" w:sz="0" w:space="0" w:color="auto"/>
          </w:divBdr>
        </w:div>
        <w:div w:id="1842114929">
          <w:marLeft w:val="0"/>
          <w:marRight w:val="0"/>
          <w:marTop w:val="0"/>
          <w:marBottom w:val="101"/>
          <w:divBdr>
            <w:top w:val="none" w:sz="0" w:space="0" w:color="auto"/>
            <w:left w:val="none" w:sz="0" w:space="0" w:color="auto"/>
            <w:bottom w:val="none" w:sz="0" w:space="0" w:color="auto"/>
            <w:right w:val="none" w:sz="0" w:space="0" w:color="auto"/>
          </w:divBdr>
        </w:div>
        <w:div w:id="662515803">
          <w:marLeft w:val="0"/>
          <w:marRight w:val="0"/>
          <w:marTop w:val="40"/>
          <w:marBottom w:val="40"/>
          <w:divBdr>
            <w:top w:val="none" w:sz="0" w:space="0" w:color="auto"/>
            <w:left w:val="none" w:sz="0" w:space="0" w:color="auto"/>
            <w:bottom w:val="none" w:sz="0" w:space="0" w:color="auto"/>
            <w:right w:val="none" w:sz="0" w:space="0" w:color="auto"/>
          </w:divBdr>
        </w:div>
        <w:div w:id="421536100">
          <w:marLeft w:val="0"/>
          <w:marRight w:val="0"/>
          <w:marTop w:val="40"/>
          <w:marBottom w:val="40"/>
          <w:divBdr>
            <w:top w:val="none" w:sz="0" w:space="0" w:color="auto"/>
            <w:left w:val="none" w:sz="0" w:space="0" w:color="auto"/>
            <w:bottom w:val="none" w:sz="0" w:space="0" w:color="auto"/>
            <w:right w:val="none" w:sz="0" w:space="0" w:color="auto"/>
          </w:divBdr>
        </w:div>
        <w:div w:id="76678835">
          <w:marLeft w:val="0"/>
          <w:marRight w:val="0"/>
          <w:marTop w:val="40"/>
          <w:marBottom w:val="40"/>
          <w:divBdr>
            <w:top w:val="none" w:sz="0" w:space="0" w:color="auto"/>
            <w:left w:val="none" w:sz="0" w:space="0" w:color="auto"/>
            <w:bottom w:val="none" w:sz="0" w:space="0" w:color="auto"/>
            <w:right w:val="none" w:sz="0" w:space="0" w:color="auto"/>
          </w:divBdr>
        </w:div>
        <w:div w:id="2022393565">
          <w:marLeft w:val="0"/>
          <w:marRight w:val="0"/>
          <w:marTop w:val="40"/>
          <w:marBottom w:val="40"/>
          <w:divBdr>
            <w:top w:val="none" w:sz="0" w:space="0" w:color="auto"/>
            <w:left w:val="none" w:sz="0" w:space="0" w:color="auto"/>
            <w:bottom w:val="none" w:sz="0" w:space="0" w:color="auto"/>
            <w:right w:val="none" w:sz="0" w:space="0" w:color="auto"/>
          </w:divBdr>
        </w:div>
        <w:div w:id="832795062">
          <w:marLeft w:val="0"/>
          <w:marRight w:val="0"/>
          <w:marTop w:val="40"/>
          <w:marBottom w:val="40"/>
          <w:divBdr>
            <w:top w:val="none" w:sz="0" w:space="0" w:color="auto"/>
            <w:left w:val="none" w:sz="0" w:space="0" w:color="auto"/>
            <w:bottom w:val="none" w:sz="0" w:space="0" w:color="auto"/>
            <w:right w:val="none" w:sz="0" w:space="0" w:color="auto"/>
          </w:divBdr>
        </w:div>
        <w:div w:id="108471765">
          <w:marLeft w:val="0"/>
          <w:marRight w:val="0"/>
          <w:marTop w:val="40"/>
          <w:marBottom w:val="40"/>
          <w:divBdr>
            <w:top w:val="none" w:sz="0" w:space="0" w:color="auto"/>
            <w:left w:val="none" w:sz="0" w:space="0" w:color="auto"/>
            <w:bottom w:val="none" w:sz="0" w:space="0" w:color="auto"/>
            <w:right w:val="none" w:sz="0" w:space="0" w:color="auto"/>
          </w:divBdr>
        </w:div>
        <w:div w:id="2056806218">
          <w:marLeft w:val="0"/>
          <w:marRight w:val="0"/>
          <w:marTop w:val="40"/>
          <w:marBottom w:val="40"/>
          <w:divBdr>
            <w:top w:val="none" w:sz="0" w:space="0" w:color="auto"/>
            <w:left w:val="none" w:sz="0" w:space="0" w:color="auto"/>
            <w:bottom w:val="none" w:sz="0" w:space="0" w:color="auto"/>
            <w:right w:val="none" w:sz="0" w:space="0" w:color="auto"/>
          </w:divBdr>
        </w:div>
        <w:div w:id="1046485273">
          <w:marLeft w:val="0"/>
          <w:marRight w:val="0"/>
          <w:marTop w:val="40"/>
          <w:marBottom w:val="40"/>
          <w:divBdr>
            <w:top w:val="none" w:sz="0" w:space="0" w:color="auto"/>
            <w:left w:val="none" w:sz="0" w:space="0" w:color="auto"/>
            <w:bottom w:val="none" w:sz="0" w:space="0" w:color="auto"/>
            <w:right w:val="none" w:sz="0" w:space="0" w:color="auto"/>
          </w:divBdr>
        </w:div>
        <w:div w:id="1980066328">
          <w:marLeft w:val="0"/>
          <w:marRight w:val="0"/>
          <w:marTop w:val="40"/>
          <w:marBottom w:val="40"/>
          <w:divBdr>
            <w:top w:val="none" w:sz="0" w:space="0" w:color="auto"/>
            <w:left w:val="none" w:sz="0" w:space="0" w:color="auto"/>
            <w:bottom w:val="none" w:sz="0" w:space="0" w:color="auto"/>
            <w:right w:val="none" w:sz="0" w:space="0" w:color="auto"/>
          </w:divBdr>
        </w:div>
        <w:div w:id="1203446559">
          <w:marLeft w:val="0"/>
          <w:marRight w:val="0"/>
          <w:marTop w:val="40"/>
          <w:marBottom w:val="40"/>
          <w:divBdr>
            <w:top w:val="none" w:sz="0" w:space="0" w:color="auto"/>
            <w:left w:val="none" w:sz="0" w:space="0" w:color="auto"/>
            <w:bottom w:val="none" w:sz="0" w:space="0" w:color="auto"/>
            <w:right w:val="none" w:sz="0" w:space="0" w:color="auto"/>
          </w:divBdr>
        </w:div>
        <w:div w:id="1683626115">
          <w:marLeft w:val="0"/>
          <w:marRight w:val="0"/>
          <w:marTop w:val="40"/>
          <w:marBottom w:val="40"/>
          <w:divBdr>
            <w:top w:val="none" w:sz="0" w:space="0" w:color="auto"/>
            <w:left w:val="none" w:sz="0" w:space="0" w:color="auto"/>
            <w:bottom w:val="none" w:sz="0" w:space="0" w:color="auto"/>
            <w:right w:val="none" w:sz="0" w:space="0" w:color="auto"/>
          </w:divBdr>
        </w:div>
        <w:div w:id="1847547871">
          <w:marLeft w:val="0"/>
          <w:marRight w:val="0"/>
          <w:marTop w:val="40"/>
          <w:marBottom w:val="40"/>
          <w:divBdr>
            <w:top w:val="none" w:sz="0" w:space="0" w:color="auto"/>
            <w:left w:val="none" w:sz="0" w:space="0" w:color="auto"/>
            <w:bottom w:val="none" w:sz="0" w:space="0" w:color="auto"/>
            <w:right w:val="none" w:sz="0" w:space="0" w:color="auto"/>
          </w:divBdr>
        </w:div>
        <w:div w:id="419061756">
          <w:marLeft w:val="0"/>
          <w:marRight w:val="0"/>
          <w:marTop w:val="40"/>
          <w:marBottom w:val="40"/>
          <w:divBdr>
            <w:top w:val="none" w:sz="0" w:space="0" w:color="auto"/>
            <w:left w:val="none" w:sz="0" w:space="0" w:color="auto"/>
            <w:bottom w:val="none" w:sz="0" w:space="0" w:color="auto"/>
            <w:right w:val="none" w:sz="0" w:space="0" w:color="auto"/>
          </w:divBdr>
        </w:div>
        <w:div w:id="1591231991">
          <w:marLeft w:val="0"/>
          <w:marRight w:val="0"/>
          <w:marTop w:val="40"/>
          <w:marBottom w:val="40"/>
          <w:divBdr>
            <w:top w:val="none" w:sz="0" w:space="0" w:color="auto"/>
            <w:left w:val="none" w:sz="0" w:space="0" w:color="auto"/>
            <w:bottom w:val="none" w:sz="0" w:space="0" w:color="auto"/>
            <w:right w:val="none" w:sz="0" w:space="0" w:color="auto"/>
          </w:divBdr>
        </w:div>
        <w:div w:id="1224683651">
          <w:marLeft w:val="720"/>
          <w:marRight w:val="0"/>
          <w:marTop w:val="0"/>
          <w:marBottom w:val="101"/>
          <w:divBdr>
            <w:top w:val="none" w:sz="0" w:space="0" w:color="auto"/>
            <w:left w:val="none" w:sz="0" w:space="0" w:color="auto"/>
            <w:bottom w:val="none" w:sz="0" w:space="0" w:color="auto"/>
            <w:right w:val="none" w:sz="0" w:space="0" w:color="auto"/>
          </w:divBdr>
        </w:div>
        <w:div w:id="562180299">
          <w:marLeft w:val="720"/>
          <w:marRight w:val="0"/>
          <w:marTop w:val="0"/>
          <w:marBottom w:val="101"/>
          <w:divBdr>
            <w:top w:val="none" w:sz="0" w:space="0" w:color="auto"/>
            <w:left w:val="none" w:sz="0" w:space="0" w:color="auto"/>
            <w:bottom w:val="none" w:sz="0" w:space="0" w:color="auto"/>
            <w:right w:val="none" w:sz="0" w:space="0" w:color="auto"/>
          </w:divBdr>
        </w:div>
        <w:div w:id="1990791043">
          <w:marLeft w:val="0"/>
          <w:marRight w:val="0"/>
          <w:marTop w:val="0"/>
          <w:marBottom w:val="101"/>
          <w:divBdr>
            <w:top w:val="none" w:sz="0" w:space="0" w:color="auto"/>
            <w:left w:val="none" w:sz="0" w:space="0" w:color="auto"/>
            <w:bottom w:val="none" w:sz="0" w:space="0" w:color="auto"/>
            <w:right w:val="none" w:sz="0" w:space="0" w:color="auto"/>
          </w:divBdr>
        </w:div>
        <w:div w:id="400520931">
          <w:marLeft w:val="0"/>
          <w:marRight w:val="0"/>
          <w:marTop w:val="0"/>
          <w:marBottom w:val="101"/>
          <w:divBdr>
            <w:top w:val="none" w:sz="0" w:space="0" w:color="auto"/>
            <w:left w:val="none" w:sz="0" w:space="0" w:color="auto"/>
            <w:bottom w:val="none" w:sz="0" w:space="0" w:color="auto"/>
            <w:right w:val="none" w:sz="0" w:space="0" w:color="auto"/>
          </w:divBdr>
        </w:div>
        <w:div w:id="159392804">
          <w:marLeft w:val="0"/>
          <w:marRight w:val="0"/>
          <w:marTop w:val="40"/>
          <w:marBottom w:val="40"/>
          <w:divBdr>
            <w:top w:val="none" w:sz="0" w:space="0" w:color="auto"/>
            <w:left w:val="none" w:sz="0" w:space="0" w:color="auto"/>
            <w:bottom w:val="none" w:sz="0" w:space="0" w:color="auto"/>
            <w:right w:val="none" w:sz="0" w:space="0" w:color="auto"/>
          </w:divBdr>
        </w:div>
        <w:div w:id="362286014">
          <w:marLeft w:val="0"/>
          <w:marRight w:val="0"/>
          <w:marTop w:val="40"/>
          <w:marBottom w:val="40"/>
          <w:divBdr>
            <w:top w:val="none" w:sz="0" w:space="0" w:color="auto"/>
            <w:left w:val="none" w:sz="0" w:space="0" w:color="auto"/>
            <w:bottom w:val="none" w:sz="0" w:space="0" w:color="auto"/>
            <w:right w:val="none" w:sz="0" w:space="0" w:color="auto"/>
          </w:divBdr>
        </w:div>
        <w:div w:id="228922532">
          <w:marLeft w:val="0"/>
          <w:marRight w:val="0"/>
          <w:marTop w:val="40"/>
          <w:marBottom w:val="40"/>
          <w:divBdr>
            <w:top w:val="none" w:sz="0" w:space="0" w:color="auto"/>
            <w:left w:val="none" w:sz="0" w:space="0" w:color="auto"/>
            <w:bottom w:val="none" w:sz="0" w:space="0" w:color="auto"/>
            <w:right w:val="none" w:sz="0" w:space="0" w:color="auto"/>
          </w:divBdr>
        </w:div>
        <w:div w:id="1969585126">
          <w:marLeft w:val="0"/>
          <w:marRight w:val="0"/>
          <w:marTop w:val="40"/>
          <w:marBottom w:val="40"/>
          <w:divBdr>
            <w:top w:val="none" w:sz="0" w:space="0" w:color="auto"/>
            <w:left w:val="none" w:sz="0" w:space="0" w:color="auto"/>
            <w:bottom w:val="none" w:sz="0" w:space="0" w:color="auto"/>
            <w:right w:val="none" w:sz="0" w:space="0" w:color="auto"/>
          </w:divBdr>
        </w:div>
        <w:div w:id="1679850574">
          <w:marLeft w:val="0"/>
          <w:marRight w:val="0"/>
          <w:marTop w:val="40"/>
          <w:marBottom w:val="101"/>
          <w:divBdr>
            <w:top w:val="none" w:sz="0" w:space="0" w:color="auto"/>
            <w:left w:val="none" w:sz="0" w:space="0" w:color="auto"/>
            <w:bottom w:val="none" w:sz="0" w:space="0" w:color="auto"/>
            <w:right w:val="none" w:sz="0" w:space="0" w:color="auto"/>
          </w:divBdr>
        </w:div>
        <w:div w:id="1447653015">
          <w:marLeft w:val="0"/>
          <w:marRight w:val="0"/>
          <w:marTop w:val="0"/>
          <w:marBottom w:val="101"/>
          <w:divBdr>
            <w:top w:val="none" w:sz="0" w:space="0" w:color="auto"/>
            <w:left w:val="none" w:sz="0" w:space="0" w:color="auto"/>
            <w:bottom w:val="none" w:sz="0" w:space="0" w:color="auto"/>
            <w:right w:val="none" w:sz="0" w:space="0" w:color="auto"/>
          </w:divBdr>
        </w:div>
        <w:div w:id="871380618">
          <w:marLeft w:val="0"/>
          <w:marRight w:val="0"/>
          <w:marTop w:val="40"/>
          <w:marBottom w:val="40"/>
          <w:divBdr>
            <w:top w:val="none" w:sz="0" w:space="0" w:color="auto"/>
            <w:left w:val="none" w:sz="0" w:space="0" w:color="auto"/>
            <w:bottom w:val="none" w:sz="0" w:space="0" w:color="auto"/>
            <w:right w:val="none" w:sz="0" w:space="0" w:color="auto"/>
          </w:divBdr>
        </w:div>
        <w:div w:id="1668436296">
          <w:marLeft w:val="0"/>
          <w:marRight w:val="0"/>
          <w:marTop w:val="40"/>
          <w:marBottom w:val="40"/>
          <w:divBdr>
            <w:top w:val="none" w:sz="0" w:space="0" w:color="auto"/>
            <w:left w:val="none" w:sz="0" w:space="0" w:color="auto"/>
            <w:bottom w:val="none" w:sz="0" w:space="0" w:color="auto"/>
            <w:right w:val="none" w:sz="0" w:space="0" w:color="auto"/>
          </w:divBdr>
        </w:div>
        <w:div w:id="1465391584">
          <w:marLeft w:val="0"/>
          <w:marRight w:val="0"/>
          <w:marTop w:val="40"/>
          <w:marBottom w:val="40"/>
          <w:divBdr>
            <w:top w:val="none" w:sz="0" w:space="0" w:color="auto"/>
            <w:left w:val="none" w:sz="0" w:space="0" w:color="auto"/>
            <w:bottom w:val="none" w:sz="0" w:space="0" w:color="auto"/>
            <w:right w:val="none" w:sz="0" w:space="0" w:color="auto"/>
          </w:divBdr>
        </w:div>
        <w:div w:id="1079012908">
          <w:marLeft w:val="0"/>
          <w:marRight w:val="0"/>
          <w:marTop w:val="40"/>
          <w:marBottom w:val="40"/>
          <w:divBdr>
            <w:top w:val="none" w:sz="0" w:space="0" w:color="auto"/>
            <w:left w:val="none" w:sz="0" w:space="0" w:color="auto"/>
            <w:bottom w:val="none" w:sz="0" w:space="0" w:color="auto"/>
            <w:right w:val="none" w:sz="0" w:space="0" w:color="auto"/>
          </w:divBdr>
        </w:div>
        <w:div w:id="1109352999">
          <w:marLeft w:val="0"/>
          <w:marRight w:val="0"/>
          <w:marTop w:val="40"/>
          <w:marBottom w:val="40"/>
          <w:divBdr>
            <w:top w:val="none" w:sz="0" w:space="0" w:color="auto"/>
            <w:left w:val="none" w:sz="0" w:space="0" w:color="auto"/>
            <w:bottom w:val="none" w:sz="0" w:space="0" w:color="auto"/>
            <w:right w:val="none" w:sz="0" w:space="0" w:color="auto"/>
          </w:divBdr>
        </w:div>
        <w:div w:id="1970624237">
          <w:marLeft w:val="0"/>
          <w:marRight w:val="0"/>
          <w:marTop w:val="40"/>
          <w:marBottom w:val="40"/>
          <w:divBdr>
            <w:top w:val="none" w:sz="0" w:space="0" w:color="auto"/>
            <w:left w:val="none" w:sz="0" w:space="0" w:color="auto"/>
            <w:bottom w:val="none" w:sz="0" w:space="0" w:color="auto"/>
            <w:right w:val="none" w:sz="0" w:space="0" w:color="auto"/>
          </w:divBdr>
        </w:div>
        <w:div w:id="1715344618">
          <w:marLeft w:val="0"/>
          <w:marRight w:val="0"/>
          <w:marTop w:val="40"/>
          <w:marBottom w:val="40"/>
          <w:divBdr>
            <w:top w:val="none" w:sz="0" w:space="0" w:color="auto"/>
            <w:left w:val="none" w:sz="0" w:space="0" w:color="auto"/>
            <w:bottom w:val="none" w:sz="0" w:space="0" w:color="auto"/>
            <w:right w:val="none" w:sz="0" w:space="0" w:color="auto"/>
          </w:divBdr>
        </w:div>
        <w:div w:id="587543211">
          <w:marLeft w:val="0"/>
          <w:marRight w:val="0"/>
          <w:marTop w:val="40"/>
          <w:marBottom w:val="40"/>
          <w:divBdr>
            <w:top w:val="none" w:sz="0" w:space="0" w:color="auto"/>
            <w:left w:val="none" w:sz="0" w:space="0" w:color="auto"/>
            <w:bottom w:val="none" w:sz="0" w:space="0" w:color="auto"/>
            <w:right w:val="none" w:sz="0" w:space="0" w:color="auto"/>
          </w:divBdr>
        </w:div>
        <w:div w:id="1753354081">
          <w:marLeft w:val="0"/>
          <w:marRight w:val="0"/>
          <w:marTop w:val="40"/>
          <w:marBottom w:val="40"/>
          <w:divBdr>
            <w:top w:val="none" w:sz="0" w:space="0" w:color="auto"/>
            <w:left w:val="none" w:sz="0" w:space="0" w:color="auto"/>
            <w:bottom w:val="none" w:sz="0" w:space="0" w:color="auto"/>
            <w:right w:val="none" w:sz="0" w:space="0" w:color="auto"/>
          </w:divBdr>
        </w:div>
        <w:div w:id="409232527">
          <w:marLeft w:val="0"/>
          <w:marRight w:val="0"/>
          <w:marTop w:val="40"/>
          <w:marBottom w:val="40"/>
          <w:divBdr>
            <w:top w:val="none" w:sz="0" w:space="0" w:color="auto"/>
            <w:left w:val="none" w:sz="0" w:space="0" w:color="auto"/>
            <w:bottom w:val="none" w:sz="0" w:space="0" w:color="auto"/>
            <w:right w:val="none" w:sz="0" w:space="0" w:color="auto"/>
          </w:divBdr>
        </w:div>
        <w:div w:id="1756050121">
          <w:marLeft w:val="0"/>
          <w:marRight w:val="0"/>
          <w:marTop w:val="40"/>
          <w:marBottom w:val="40"/>
          <w:divBdr>
            <w:top w:val="none" w:sz="0" w:space="0" w:color="auto"/>
            <w:left w:val="none" w:sz="0" w:space="0" w:color="auto"/>
            <w:bottom w:val="none" w:sz="0" w:space="0" w:color="auto"/>
            <w:right w:val="none" w:sz="0" w:space="0" w:color="auto"/>
          </w:divBdr>
        </w:div>
        <w:div w:id="1709529991">
          <w:marLeft w:val="0"/>
          <w:marRight w:val="0"/>
          <w:marTop w:val="40"/>
          <w:marBottom w:val="40"/>
          <w:divBdr>
            <w:top w:val="none" w:sz="0" w:space="0" w:color="auto"/>
            <w:left w:val="none" w:sz="0" w:space="0" w:color="auto"/>
            <w:bottom w:val="none" w:sz="0" w:space="0" w:color="auto"/>
            <w:right w:val="none" w:sz="0" w:space="0" w:color="auto"/>
          </w:divBdr>
        </w:div>
        <w:div w:id="2111583651">
          <w:marLeft w:val="0"/>
          <w:marRight w:val="0"/>
          <w:marTop w:val="40"/>
          <w:marBottom w:val="40"/>
          <w:divBdr>
            <w:top w:val="none" w:sz="0" w:space="0" w:color="auto"/>
            <w:left w:val="none" w:sz="0" w:space="0" w:color="auto"/>
            <w:bottom w:val="none" w:sz="0" w:space="0" w:color="auto"/>
            <w:right w:val="none" w:sz="0" w:space="0" w:color="auto"/>
          </w:divBdr>
        </w:div>
        <w:div w:id="1121807665">
          <w:marLeft w:val="0"/>
          <w:marRight w:val="0"/>
          <w:marTop w:val="40"/>
          <w:marBottom w:val="40"/>
          <w:divBdr>
            <w:top w:val="none" w:sz="0" w:space="0" w:color="auto"/>
            <w:left w:val="none" w:sz="0" w:space="0" w:color="auto"/>
            <w:bottom w:val="none" w:sz="0" w:space="0" w:color="auto"/>
            <w:right w:val="none" w:sz="0" w:space="0" w:color="auto"/>
          </w:divBdr>
        </w:div>
        <w:div w:id="305817780">
          <w:marLeft w:val="0"/>
          <w:marRight w:val="0"/>
          <w:marTop w:val="40"/>
          <w:marBottom w:val="40"/>
          <w:divBdr>
            <w:top w:val="none" w:sz="0" w:space="0" w:color="auto"/>
            <w:left w:val="none" w:sz="0" w:space="0" w:color="auto"/>
            <w:bottom w:val="none" w:sz="0" w:space="0" w:color="auto"/>
            <w:right w:val="none" w:sz="0" w:space="0" w:color="auto"/>
          </w:divBdr>
        </w:div>
        <w:div w:id="97141270">
          <w:marLeft w:val="0"/>
          <w:marRight w:val="0"/>
          <w:marTop w:val="40"/>
          <w:marBottom w:val="101"/>
          <w:divBdr>
            <w:top w:val="none" w:sz="0" w:space="0" w:color="auto"/>
            <w:left w:val="none" w:sz="0" w:space="0" w:color="auto"/>
            <w:bottom w:val="none" w:sz="0" w:space="0" w:color="auto"/>
            <w:right w:val="none" w:sz="0" w:space="0" w:color="auto"/>
          </w:divBdr>
        </w:div>
        <w:div w:id="1332946451">
          <w:marLeft w:val="0"/>
          <w:marRight w:val="0"/>
          <w:marTop w:val="0"/>
          <w:marBottom w:val="101"/>
          <w:divBdr>
            <w:top w:val="none" w:sz="0" w:space="0" w:color="auto"/>
            <w:left w:val="none" w:sz="0" w:space="0" w:color="auto"/>
            <w:bottom w:val="none" w:sz="0" w:space="0" w:color="auto"/>
            <w:right w:val="none" w:sz="0" w:space="0" w:color="auto"/>
          </w:divBdr>
        </w:div>
        <w:div w:id="117082740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619</Words>
  <Characters>3410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2024-12-20T14:01:00Z</dcterms:created>
  <dcterms:modified xsi:type="dcterms:W3CDTF">2024-12-20T14:04:00Z</dcterms:modified>
</cp:coreProperties>
</file>