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63" w:rsidRPr="00043A63" w:rsidRDefault="00043A63" w:rsidP="00043A63">
      <w:pPr>
        <w:jc w:val="center"/>
        <w:rPr>
          <w:rFonts w:ascii="Verdana" w:hAnsi="Verdana"/>
          <w:b/>
          <w:bCs/>
          <w:color w:val="0070C0"/>
          <w:sz w:val="24"/>
        </w:rPr>
      </w:pPr>
      <w:r w:rsidRPr="00043A63">
        <w:rPr>
          <w:rFonts w:ascii="Verdana" w:hAnsi="Verdana"/>
          <w:b/>
          <w:bCs/>
          <w:color w:val="0070C0"/>
          <w:sz w:val="24"/>
        </w:rPr>
        <w:t>Decreto por el que se adicionan diversas disposiciones de la Ley Ge</w:t>
      </w:r>
      <w:r>
        <w:rPr>
          <w:rFonts w:ascii="Verdana" w:hAnsi="Verdana"/>
          <w:b/>
          <w:bCs/>
          <w:color w:val="0070C0"/>
          <w:sz w:val="24"/>
        </w:rPr>
        <w:t>neral de Sociedades Mercantiles</w:t>
      </w:r>
    </w:p>
    <w:p w:rsidR="008846B4" w:rsidRDefault="008846B4" w:rsidP="008846B4">
      <w:pPr>
        <w:jc w:val="center"/>
        <w:rPr>
          <w:rFonts w:ascii="Verdana" w:hAnsi="Verdana"/>
          <w:b/>
          <w:bCs/>
          <w:color w:val="0070C0"/>
          <w:sz w:val="24"/>
        </w:rPr>
      </w:pPr>
      <w:r w:rsidRPr="008846B4">
        <w:rPr>
          <w:rFonts w:ascii="Verdana" w:hAnsi="Verdana"/>
          <w:b/>
          <w:bCs/>
          <w:color w:val="0070C0"/>
          <w:sz w:val="24"/>
        </w:rPr>
        <w:t xml:space="preserve"> </w:t>
      </w:r>
      <w:r w:rsidR="00532C69">
        <w:rPr>
          <w:rFonts w:ascii="Verdana" w:hAnsi="Verdana"/>
          <w:b/>
          <w:bCs/>
          <w:color w:val="0070C0"/>
          <w:sz w:val="24"/>
        </w:rPr>
        <w:t>(DOF del 14 de junio de 2018)</w:t>
      </w:r>
    </w:p>
    <w:p w:rsidR="00043A63" w:rsidRPr="00043A63" w:rsidRDefault="00043A63" w:rsidP="00043A63">
      <w:pPr>
        <w:rPr>
          <w:rFonts w:ascii="Verdana" w:hAnsi="Verdana"/>
          <w:b/>
          <w:bCs/>
          <w:sz w:val="20"/>
        </w:rPr>
      </w:pPr>
      <w:r w:rsidRPr="00043A63">
        <w:rPr>
          <w:rFonts w:ascii="Verdana" w:hAnsi="Verdana"/>
          <w:b/>
          <w:bCs/>
          <w:sz w:val="20"/>
        </w:rPr>
        <w:t>Al margen un sello con el Escudo Nacional, que dice: Estados Unidos Mexicanos.- Presidencia de la República.</w:t>
      </w:r>
    </w:p>
    <w:p w:rsidR="00043A63" w:rsidRPr="00043A63" w:rsidRDefault="00043A63" w:rsidP="00043A63">
      <w:pPr>
        <w:rPr>
          <w:rFonts w:ascii="Verdana" w:hAnsi="Verdana"/>
          <w:sz w:val="20"/>
        </w:rPr>
      </w:pPr>
      <w:r w:rsidRPr="00043A63">
        <w:rPr>
          <w:rFonts w:ascii="Verdana" w:hAnsi="Verdana"/>
          <w:b/>
          <w:bCs/>
          <w:sz w:val="20"/>
        </w:rPr>
        <w:t>ENRIQUE PEÑA NIETO</w:t>
      </w:r>
      <w:r w:rsidRPr="00043A63">
        <w:rPr>
          <w:rFonts w:ascii="Verdana" w:hAnsi="Verdana"/>
          <w:sz w:val="20"/>
        </w:rPr>
        <w:t>, Presidente de los Estados Unidos Mexicanos, a sus habitantes sabed:</w:t>
      </w:r>
    </w:p>
    <w:p w:rsidR="00043A63" w:rsidRPr="00043A63" w:rsidRDefault="00043A63" w:rsidP="00043A63">
      <w:pPr>
        <w:rPr>
          <w:rFonts w:ascii="Verdana" w:hAnsi="Verdana"/>
          <w:sz w:val="20"/>
        </w:rPr>
      </w:pPr>
      <w:r w:rsidRPr="00043A63">
        <w:rPr>
          <w:rFonts w:ascii="Verdana" w:hAnsi="Verdana"/>
          <w:sz w:val="20"/>
        </w:rPr>
        <w:t>Que el Honorable Congreso de la Unión, se ha servido dirigirme el siguiente</w:t>
      </w:r>
    </w:p>
    <w:p w:rsidR="00043A63" w:rsidRPr="00043A63" w:rsidRDefault="00043A63" w:rsidP="00043A63">
      <w:pPr>
        <w:rPr>
          <w:rFonts w:ascii="Verdana" w:hAnsi="Verdana"/>
          <w:b/>
          <w:bCs/>
          <w:sz w:val="20"/>
        </w:rPr>
      </w:pPr>
      <w:r w:rsidRPr="00043A63">
        <w:rPr>
          <w:rFonts w:ascii="Verdana" w:hAnsi="Verdana"/>
          <w:b/>
          <w:bCs/>
          <w:sz w:val="20"/>
        </w:rPr>
        <w:t>DECRETO</w:t>
      </w:r>
    </w:p>
    <w:p w:rsidR="00043A63" w:rsidRPr="00043A63" w:rsidRDefault="00043A63" w:rsidP="00043A63">
      <w:pPr>
        <w:rPr>
          <w:rFonts w:ascii="Verdana" w:hAnsi="Verdana"/>
          <w:sz w:val="20"/>
        </w:rPr>
      </w:pPr>
      <w:r w:rsidRPr="00043A63">
        <w:rPr>
          <w:rFonts w:ascii="Verdana" w:hAnsi="Verdana"/>
          <w:b/>
          <w:bCs/>
          <w:sz w:val="20"/>
        </w:rPr>
        <w:t>"</w:t>
      </w:r>
      <w:r w:rsidRPr="00043A63">
        <w:rPr>
          <w:rFonts w:ascii="Verdana" w:hAnsi="Verdana"/>
          <w:sz w:val="20"/>
        </w:rPr>
        <w:t xml:space="preserve">EL CONGRESO GENERAL DE LOS ESTADOS UNIDOS MEXICANOS, D E C R E T </w:t>
      </w:r>
      <w:proofErr w:type="gramStart"/>
      <w:r w:rsidRPr="00043A63">
        <w:rPr>
          <w:rFonts w:ascii="Verdana" w:hAnsi="Verdana"/>
          <w:sz w:val="20"/>
        </w:rPr>
        <w:t>A :</w:t>
      </w:r>
      <w:proofErr w:type="gramEnd"/>
    </w:p>
    <w:p w:rsidR="00043A63" w:rsidRPr="00043A63" w:rsidRDefault="00043A63" w:rsidP="00043A63">
      <w:pPr>
        <w:rPr>
          <w:rFonts w:ascii="Verdana" w:hAnsi="Verdana"/>
          <w:sz w:val="20"/>
        </w:rPr>
      </w:pPr>
      <w:r w:rsidRPr="00043A63">
        <w:rPr>
          <w:rFonts w:ascii="Verdana" w:hAnsi="Verdana"/>
          <w:b/>
          <w:bCs/>
          <w:sz w:val="20"/>
        </w:rPr>
        <w:t>SE ADICIONAN DIVERSAS DISPOSICIONES DE LA LEY GENERAL DE SOCIEDADES MERCANTILES</w:t>
      </w:r>
    </w:p>
    <w:p w:rsidR="00043A63" w:rsidRPr="00043A63" w:rsidRDefault="00043A63" w:rsidP="00043A63">
      <w:pPr>
        <w:rPr>
          <w:rFonts w:ascii="Verdana" w:hAnsi="Verdana"/>
          <w:sz w:val="20"/>
        </w:rPr>
      </w:pPr>
      <w:r w:rsidRPr="00043A63">
        <w:rPr>
          <w:rFonts w:ascii="Verdana" w:hAnsi="Verdana"/>
          <w:b/>
          <w:bCs/>
          <w:sz w:val="20"/>
        </w:rPr>
        <w:t>Artículo Único.- </w:t>
      </w:r>
      <w:r w:rsidRPr="00043A63">
        <w:rPr>
          <w:rFonts w:ascii="Verdana" w:hAnsi="Verdana"/>
          <w:sz w:val="20"/>
        </w:rPr>
        <w:t>Se adicionan un párrafo segundo y el actual párrafo segundo pasa a ser el párrafo tercero del artículo 73; un segundo y tercer párrafos al artículo 129, de la Ley General de Sociedades Mercantiles, para quedar como sigue:</w:t>
      </w:r>
    </w:p>
    <w:p w:rsidR="00043A63" w:rsidRPr="00043A63" w:rsidRDefault="00043A63" w:rsidP="00043A63">
      <w:pPr>
        <w:rPr>
          <w:rFonts w:ascii="Verdana" w:hAnsi="Verdana"/>
          <w:sz w:val="20"/>
        </w:rPr>
      </w:pPr>
      <w:r w:rsidRPr="00043A63">
        <w:rPr>
          <w:rFonts w:ascii="Verdana" w:hAnsi="Verdana"/>
          <w:b/>
          <w:bCs/>
          <w:sz w:val="20"/>
        </w:rPr>
        <w:t>Artículo 73.</w:t>
      </w:r>
      <w:proofErr w:type="gramStart"/>
      <w:r w:rsidRPr="00043A63">
        <w:rPr>
          <w:rFonts w:ascii="Verdana" w:hAnsi="Verdana"/>
          <w:b/>
          <w:bCs/>
          <w:sz w:val="20"/>
        </w:rPr>
        <w:t>-</w:t>
      </w:r>
      <w:r w:rsidRPr="00043A63">
        <w:rPr>
          <w:rFonts w:ascii="Verdana" w:hAnsi="Verdana"/>
          <w:sz w:val="20"/>
        </w:rPr>
        <w:t> </w:t>
      </w:r>
      <w:r w:rsidRPr="00043A63">
        <w:rPr>
          <w:rFonts w:ascii="Verdana" w:hAnsi="Verdana"/>
          <w:b/>
          <w:bCs/>
          <w:sz w:val="20"/>
        </w:rPr>
        <w:t>...</w:t>
      </w:r>
      <w:proofErr w:type="gramEnd"/>
    </w:p>
    <w:p w:rsidR="00043A63" w:rsidRPr="00043A63" w:rsidRDefault="00043A63" w:rsidP="00043A63">
      <w:pPr>
        <w:rPr>
          <w:rFonts w:ascii="Verdana" w:hAnsi="Verdana"/>
          <w:sz w:val="20"/>
        </w:rPr>
      </w:pPr>
      <w:r w:rsidRPr="00043A63">
        <w:rPr>
          <w:rFonts w:ascii="Verdana" w:hAnsi="Verdana"/>
          <w:sz w:val="20"/>
        </w:rPr>
        <w:t>De la inscripción a que se refiere el párrafo anterior deberá publicarse un aviso en el sistema electrónico establecido por la Secretaría de Economía conforme a lo dispuesto en el artículo 50 Bis del Código de Comercio y las disposiciones para su operación.</w:t>
      </w:r>
    </w:p>
    <w:p w:rsidR="00043A63" w:rsidRPr="00043A63" w:rsidRDefault="00043A63" w:rsidP="00043A63">
      <w:pPr>
        <w:rPr>
          <w:rFonts w:ascii="Verdana" w:hAnsi="Verdana"/>
          <w:sz w:val="20"/>
        </w:rPr>
      </w:pPr>
      <w:r w:rsidRPr="00043A63">
        <w:rPr>
          <w:rFonts w:ascii="Verdana" w:hAnsi="Verdana"/>
          <w:sz w:val="20"/>
        </w:rPr>
        <w:t>Cualquiera persona que compruebe un interés legítimo tendrá la facultad de consultar este libro, que estará al cuidado de los administradores, quienes responderán personal y solidariamente de su existencia regular y de la exactitud de sus datos.</w:t>
      </w:r>
    </w:p>
    <w:p w:rsidR="00043A63" w:rsidRPr="00043A63" w:rsidRDefault="00043A63" w:rsidP="00043A63">
      <w:pPr>
        <w:rPr>
          <w:rFonts w:ascii="Verdana" w:hAnsi="Verdana"/>
          <w:sz w:val="20"/>
        </w:rPr>
      </w:pPr>
      <w:r w:rsidRPr="00043A63">
        <w:rPr>
          <w:rFonts w:ascii="Verdana" w:hAnsi="Verdana"/>
          <w:b/>
          <w:bCs/>
          <w:sz w:val="20"/>
        </w:rPr>
        <w:t>Artículo 129.</w:t>
      </w:r>
      <w:proofErr w:type="gramStart"/>
      <w:r w:rsidRPr="00043A63">
        <w:rPr>
          <w:rFonts w:ascii="Verdana" w:hAnsi="Verdana"/>
          <w:b/>
          <w:bCs/>
          <w:sz w:val="20"/>
        </w:rPr>
        <w:t>-</w:t>
      </w:r>
      <w:r w:rsidRPr="00043A63">
        <w:rPr>
          <w:rFonts w:ascii="Verdana" w:hAnsi="Verdana"/>
          <w:sz w:val="20"/>
        </w:rPr>
        <w:t> </w:t>
      </w:r>
      <w:r w:rsidRPr="00043A63">
        <w:rPr>
          <w:rFonts w:ascii="Verdana" w:hAnsi="Verdana"/>
          <w:b/>
          <w:bCs/>
          <w:sz w:val="20"/>
        </w:rPr>
        <w:t>...</w:t>
      </w:r>
      <w:proofErr w:type="gramEnd"/>
    </w:p>
    <w:p w:rsidR="00043A63" w:rsidRPr="00043A63" w:rsidRDefault="00043A63" w:rsidP="00043A63">
      <w:pPr>
        <w:rPr>
          <w:rFonts w:ascii="Verdana" w:hAnsi="Verdana"/>
          <w:sz w:val="20"/>
        </w:rPr>
      </w:pPr>
      <w:r w:rsidRPr="00043A63">
        <w:rPr>
          <w:rFonts w:ascii="Verdana" w:hAnsi="Verdana"/>
          <w:sz w:val="20"/>
        </w:rPr>
        <w:t>De la inscripción a que se refiere el párrafo anterior deberá publicarse un aviso en el sistema electrónico establecido por la Secretaría de Economía conforme a lo dispuesto en el artículo 50 Bis del Código de Comercio y las disposiciones para su operación.</w:t>
      </w:r>
    </w:p>
    <w:p w:rsidR="00043A63" w:rsidRPr="00043A63" w:rsidRDefault="00043A63" w:rsidP="00043A63">
      <w:pPr>
        <w:rPr>
          <w:rFonts w:ascii="Verdana" w:hAnsi="Verdana"/>
          <w:sz w:val="20"/>
        </w:rPr>
      </w:pPr>
      <w:r w:rsidRPr="00043A63">
        <w:rPr>
          <w:rFonts w:ascii="Verdana" w:hAnsi="Verdana"/>
          <w:sz w:val="20"/>
        </w:rPr>
        <w:t>La Secretaría se asegurará que el nombre, nacionalidad y el domicilio del accionista contenido en el aviso se mantenga confidencial, excepto en los casos en que la información sea solicitada por autoridades judiciales o administrativas cuando ésta sea necesaria para el ejercicio de sus atribuciones en términos de la legislación correspondiente.</w:t>
      </w:r>
    </w:p>
    <w:p w:rsidR="00043A63" w:rsidRPr="00043A63" w:rsidRDefault="00043A63" w:rsidP="00043A63">
      <w:pPr>
        <w:rPr>
          <w:rFonts w:ascii="Verdana" w:hAnsi="Verdana"/>
          <w:b/>
          <w:bCs/>
          <w:sz w:val="20"/>
        </w:rPr>
      </w:pPr>
      <w:r w:rsidRPr="00043A63">
        <w:rPr>
          <w:rFonts w:ascii="Verdana" w:hAnsi="Verdana"/>
          <w:b/>
          <w:bCs/>
          <w:sz w:val="20"/>
        </w:rPr>
        <w:t>Transitorio</w:t>
      </w:r>
    </w:p>
    <w:p w:rsidR="00043A63" w:rsidRPr="00043A63" w:rsidRDefault="00043A63" w:rsidP="00043A63">
      <w:pPr>
        <w:rPr>
          <w:rFonts w:ascii="Verdana" w:hAnsi="Verdana"/>
          <w:sz w:val="20"/>
        </w:rPr>
      </w:pPr>
      <w:r w:rsidRPr="00043A63">
        <w:rPr>
          <w:rFonts w:ascii="Verdana" w:hAnsi="Verdana"/>
          <w:b/>
          <w:bCs/>
          <w:sz w:val="20"/>
        </w:rPr>
        <w:t>Único.- </w:t>
      </w:r>
      <w:r w:rsidRPr="00043A63">
        <w:rPr>
          <w:rFonts w:ascii="Verdana" w:hAnsi="Verdana"/>
          <w:sz w:val="20"/>
        </w:rPr>
        <w:t>El presente Decreto entrará en vigor a los seis meses contados a partir del día siguiente de su publicación en el Diario Oficial de la Federación.</w:t>
      </w:r>
    </w:p>
    <w:p w:rsidR="00043A63" w:rsidRPr="00043A63" w:rsidRDefault="00043A63" w:rsidP="00043A63">
      <w:pPr>
        <w:rPr>
          <w:rFonts w:ascii="Verdana" w:hAnsi="Verdana"/>
          <w:sz w:val="20"/>
        </w:rPr>
      </w:pPr>
      <w:r w:rsidRPr="00043A63">
        <w:rPr>
          <w:rFonts w:ascii="Verdana" w:hAnsi="Verdana"/>
          <w:sz w:val="20"/>
        </w:rPr>
        <w:lastRenderedPageBreak/>
        <w:t xml:space="preserve">Ciudad de México, a 26 de abril de 2018.- </w:t>
      </w:r>
      <w:proofErr w:type="spellStart"/>
      <w:r w:rsidRPr="00043A63">
        <w:rPr>
          <w:rFonts w:ascii="Verdana" w:hAnsi="Verdana"/>
          <w:sz w:val="20"/>
        </w:rPr>
        <w:t>Sen</w:t>
      </w:r>
      <w:proofErr w:type="spellEnd"/>
      <w:r w:rsidRPr="00043A63">
        <w:rPr>
          <w:rFonts w:ascii="Verdana" w:hAnsi="Verdana"/>
          <w:sz w:val="20"/>
        </w:rPr>
        <w:t>. </w:t>
      </w:r>
      <w:r w:rsidRPr="00043A63">
        <w:rPr>
          <w:rFonts w:ascii="Verdana" w:hAnsi="Verdana"/>
          <w:b/>
          <w:bCs/>
          <w:sz w:val="20"/>
        </w:rPr>
        <w:t>Ernesto Cordero Arroyo</w:t>
      </w:r>
      <w:r w:rsidRPr="00043A63">
        <w:rPr>
          <w:rFonts w:ascii="Verdana" w:hAnsi="Verdana"/>
          <w:sz w:val="20"/>
        </w:rPr>
        <w:t xml:space="preserve">, Presidente.- </w:t>
      </w:r>
      <w:proofErr w:type="spellStart"/>
      <w:r w:rsidRPr="00043A63">
        <w:rPr>
          <w:rFonts w:ascii="Verdana" w:hAnsi="Verdana"/>
          <w:sz w:val="20"/>
        </w:rPr>
        <w:t>Dip</w:t>
      </w:r>
      <w:proofErr w:type="spellEnd"/>
      <w:r w:rsidRPr="00043A63">
        <w:rPr>
          <w:rFonts w:ascii="Verdana" w:hAnsi="Verdana"/>
          <w:sz w:val="20"/>
        </w:rPr>
        <w:t>. </w:t>
      </w:r>
      <w:r w:rsidRPr="00043A63">
        <w:rPr>
          <w:rFonts w:ascii="Verdana" w:hAnsi="Verdana"/>
          <w:b/>
          <w:bCs/>
          <w:sz w:val="20"/>
        </w:rPr>
        <w:t>Edgar Romo García</w:t>
      </w:r>
      <w:r w:rsidRPr="00043A63">
        <w:rPr>
          <w:rFonts w:ascii="Verdana" w:hAnsi="Verdana"/>
          <w:sz w:val="20"/>
        </w:rPr>
        <w:t xml:space="preserve">, Presidente.- </w:t>
      </w:r>
      <w:proofErr w:type="spellStart"/>
      <w:r w:rsidRPr="00043A63">
        <w:rPr>
          <w:rFonts w:ascii="Verdana" w:hAnsi="Verdana"/>
          <w:sz w:val="20"/>
        </w:rPr>
        <w:t>Sen</w:t>
      </w:r>
      <w:proofErr w:type="spellEnd"/>
      <w:r w:rsidRPr="00043A63">
        <w:rPr>
          <w:rFonts w:ascii="Verdana" w:hAnsi="Verdana"/>
          <w:sz w:val="20"/>
        </w:rPr>
        <w:t>. </w:t>
      </w:r>
      <w:r w:rsidRPr="00043A63">
        <w:rPr>
          <w:rFonts w:ascii="Verdana" w:hAnsi="Verdana"/>
          <w:b/>
          <w:bCs/>
          <w:sz w:val="20"/>
        </w:rPr>
        <w:t>Juan Gerardo Flores Ramírez</w:t>
      </w:r>
      <w:r w:rsidRPr="00043A63">
        <w:rPr>
          <w:rFonts w:ascii="Verdana" w:hAnsi="Verdana"/>
          <w:sz w:val="20"/>
        </w:rPr>
        <w:t xml:space="preserve">, Secretario.- </w:t>
      </w:r>
      <w:proofErr w:type="spellStart"/>
      <w:r w:rsidRPr="00043A63">
        <w:rPr>
          <w:rFonts w:ascii="Verdana" w:hAnsi="Verdana"/>
          <w:sz w:val="20"/>
        </w:rPr>
        <w:t>Dip</w:t>
      </w:r>
      <w:proofErr w:type="spellEnd"/>
      <w:r w:rsidRPr="00043A63">
        <w:rPr>
          <w:rFonts w:ascii="Verdana" w:hAnsi="Verdana"/>
          <w:sz w:val="20"/>
        </w:rPr>
        <w:t>. </w:t>
      </w:r>
      <w:r w:rsidRPr="00043A63">
        <w:rPr>
          <w:rFonts w:ascii="Verdana" w:hAnsi="Verdana"/>
          <w:b/>
          <w:bCs/>
          <w:sz w:val="20"/>
        </w:rPr>
        <w:t>Sofía del Sagrario De León Maza</w:t>
      </w:r>
      <w:r w:rsidRPr="00043A63">
        <w:rPr>
          <w:rFonts w:ascii="Verdana" w:hAnsi="Verdana"/>
          <w:sz w:val="20"/>
        </w:rPr>
        <w:t>, Secretaria.- Rúbricas.</w:t>
      </w:r>
      <w:r w:rsidRPr="00043A63">
        <w:rPr>
          <w:rFonts w:ascii="Verdana" w:hAnsi="Verdana"/>
          <w:b/>
          <w:bCs/>
          <w:sz w:val="20"/>
        </w:rPr>
        <w:t>"</w:t>
      </w:r>
    </w:p>
    <w:p w:rsidR="00043A63" w:rsidRPr="00043A63" w:rsidRDefault="00043A63" w:rsidP="00043A63">
      <w:pPr>
        <w:rPr>
          <w:rFonts w:ascii="Verdana" w:hAnsi="Verdana"/>
          <w:sz w:val="20"/>
        </w:rPr>
      </w:pPr>
      <w:r w:rsidRPr="00043A63">
        <w:rPr>
          <w:rFonts w:ascii="Verdana" w:hAnsi="Verdana"/>
          <w:sz w:val="20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 a trece de junio de dos mil dieciocho.- </w:t>
      </w:r>
      <w:r w:rsidRPr="00043A63">
        <w:rPr>
          <w:rFonts w:ascii="Verdana" w:hAnsi="Verdana"/>
          <w:b/>
          <w:bCs/>
          <w:sz w:val="20"/>
        </w:rPr>
        <w:t>Enrique Peña Nieto</w:t>
      </w:r>
      <w:r w:rsidRPr="00043A63">
        <w:rPr>
          <w:rFonts w:ascii="Verdana" w:hAnsi="Verdana"/>
          <w:sz w:val="20"/>
        </w:rPr>
        <w:t>.- Rúbrica.- El Secretario de Gobernación, Dr. </w:t>
      </w:r>
      <w:r w:rsidRPr="00043A63">
        <w:rPr>
          <w:rFonts w:ascii="Verdana" w:hAnsi="Verdana"/>
          <w:b/>
          <w:bCs/>
          <w:sz w:val="20"/>
        </w:rPr>
        <w:t xml:space="preserve">Jesús Alfonso Navarrete </w:t>
      </w:r>
      <w:proofErr w:type="spellStart"/>
      <w:r w:rsidRPr="00043A63">
        <w:rPr>
          <w:rFonts w:ascii="Verdana" w:hAnsi="Verdana"/>
          <w:b/>
          <w:bCs/>
          <w:sz w:val="20"/>
        </w:rPr>
        <w:t>Prida</w:t>
      </w:r>
      <w:proofErr w:type="spellEnd"/>
      <w:r w:rsidRPr="00043A63">
        <w:rPr>
          <w:rFonts w:ascii="Verdana" w:hAnsi="Verdana"/>
          <w:sz w:val="20"/>
        </w:rPr>
        <w:t>.- Rúbrica.</w:t>
      </w:r>
    </w:p>
    <w:p w:rsidR="00532C69" w:rsidRPr="008846B4" w:rsidRDefault="00532C69" w:rsidP="008846B4">
      <w:pPr>
        <w:rPr>
          <w:rFonts w:ascii="Verdana" w:hAnsi="Verdana"/>
          <w:sz w:val="20"/>
        </w:rPr>
      </w:pPr>
      <w:bookmarkStart w:id="0" w:name="_GoBack"/>
      <w:bookmarkEnd w:id="0"/>
    </w:p>
    <w:sectPr w:rsidR="00532C69" w:rsidRPr="008846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69"/>
    <w:rsid w:val="00043A63"/>
    <w:rsid w:val="002228FA"/>
    <w:rsid w:val="00532C69"/>
    <w:rsid w:val="008846B4"/>
    <w:rsid w:val="00C06CE1"/>
    <w:rsid w:val="00E5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577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0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96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3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13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1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5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20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98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026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3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5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7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4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848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3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9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4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666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1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2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372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2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2018-06-14T13:29:00Z</dcterms:created>
  <dcterms:modified xsi:type="dcterms:W3CDTF">2018-06-14T13:29:00Z</dcterms:modified>
</cp:coreProperties>
</file>